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0" w:lineRule="atLeast"/>
        <w:ind w:left="10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6.75pt;height:37pt;mso-position-horizontal-relative:char;mso-position-vertical-relative:line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19" w:right="14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Note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that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Adam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brother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David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who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married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Pam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Simon.</w:t>
                  </w:r>
                  <w:r>
                    <w:rPr>
                      <w:rFonts w:ascii="Arial"/>
                      <w:color w:val="FF0000"/>
                      <w:spacing w:val="3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Without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this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lawsuit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scheme,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if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money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passes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Estate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Pam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Ted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Bernstein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would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receive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nothing,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there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children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may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receive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something.</w:t>
                  </w:r>
                  <w:r>
                    <w:rPr>
                      <w:rFonts w:ascii="Arial"/>
                      <w:color w:val="FF0000"/>
                      <w:spacing w:val="2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There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also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2000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ins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done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by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Proskauer.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pStyle w:val="BodyText"/>
        <w:spacing w:line="480" w:lineRule="auto" w:before="69"/>
        <w:ind w:right="1276" w:firstLine="719"/>
        <w:jc w:val="left"/>
      </w:pPr>
      <w:r>
        <w:rPr>
          <w:spacing w:val="-1"/>
        </w:rPr>
        <w:t>NOW</w:t>
      </w:r>
      <w:r>
        <w:rPr>
          <w:spacing w:val="1"/>
        </w:rPr>
        <w:t> </w:t>
      </w:r>
      <w:r>
        <w:rPr/>
        <w:t>COMES </w:t>
      </w:r>
      <w:r>
        <w:rPr>
          <w:spacing w:val="-1"/>
        </w:rPr>
        <w:t>Plaintiffs,</w:t>
      </w:r>
      <w:r>
        <w:rPr/>
        <w:t> Simon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Irrevocable</w:t>
      </w:r>
      <w:r>
        <w:rPr>
          <w:spacing w:val="1"/>
        </w:rPr>
        <w:t> </w:t>
      </w:r>
      <w:r>
        <w:rPr>
          <w:spacing w:val="-1"/>
        </w:rPr>
        <w:t>Insurance Trust</w:t>
      </w:r>
      <w:r>
        <w:rPr/>
        <w:t> Dtd 6/21/95,</w:t>
      </w:r>
      <w:r>
        <w:rPr>
          <w:spacing w:val="3"/>
        </w:rPr>
        <w:t> </w:t>
      </w:r>
      <w:r>
        <w:rPr>
          <w:spacing w:val="1"/>
        </w:rPr>
        <w:t>by</w:t>
      </w:r>
      <w:r>
        <w:rPr>
          <w:spacing w:val="69"/>
        </w:rPr>
        <w:t> </w:t>
      </w:r>
      <w:r>
        <w:rPr>
          <w:spacing w:val="-1"/>
        </w:rPr>
        <w:t>Ted</w:t>
      </w:r>
      <w:r>
        <w:rPr/>
        <w:t> </w:t>
      </w:r>
      <w:r>
        <w:rPr>
          <w:spacing w:val="-1"/>
        </w:rPr>
        <w:t>Bernstein,</w:t>
      </w:r>
      <w:r>
        <w:rPr/>
        <w:t> as Trustee,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Co-Plaintiffs,</w:t>
      </w:r>
      <w:r>
        <w:rPr/>
        <w:t> </w:t>
      </w:r>
      <w:r>
        <w:rPr>
          <w:spacing w:val="-1"/>
        </w:rPr>
        <w:t>Ted</w:t>
      </w:r>
      <w:r>
        <w:rPr>
          <w:spacing w:val="2"/>
        </w:rPr>
        <w:t> </w:t>
      </w:r>
      <w:r>
        <w:rPr>
          <w:spacing w:val="-1"/>
        </w:rPr>
        <w:t>Bernstein,</w:t>
      </w:r>
      <w:r>
        <w:rPr/>
        <w:t> </w:t>
      </w:r>
      <w:r>
        <w:rPr>
          <w:spacing w:val="-1"/>
        </w:rPr>
        <w:t>individually,</w:t>
      </w:r>
      <w:r>
        <w:rPr/>
        <w:t> </w:t>
      </w:r>
      <w:r>
        <w:rPr>
          <w:spacing w:val="-1"/>
        </w:rPr>
        <w:t>Pamela</w:t>
      </w:r>
      <w:r>
        <w:rPr>
          <w:spacing w:val="1"/>
        </w:rPr>
        <w:t> </w:t>
      </w:r>
      <w:r>
        <w:rPr/>
        <w:t>Simon, Jill</w:t>
      </w:r>
      <w:r>
        <w:rPr>
          <w:spacing w:val="93"/>
        </w:rPr>
        <w:t> </w:t>
      </w:r>
      <w:r>
        <w:rPr>
          <w:spacing w:val="-1"/>
        </w:rPr>
        <w:t>Iantoni,</w:t>
      </w:r>
      <w:r>
        <w:rPr>
          <w:spacing w:val="2"/>
        </w:rPr>
        <w:t> </w:t>
      </w:r>
      <w:r>
        <w:rPr>
          <w:spacing w:val="-2"/>
        </w:rPr>
        <w:t>Lisa</w:t>
      </w:r>
      <w:r>
        <w:rPr>
          <w:spacing w:val="1"/>
        </w:rPr>
        <w:t> </w:t>
      </w:r>
      <w:r>
        <w:rPr>
          <w:spacing w:val="-1"/>
        </w:rPr>
        <w:t>Friedstein,</w:t>
      </w:r>
      <w:r>
        <w:rPr>
          <w:spacing w:val="1"/>
        </w:rPr>
        <w:t> by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through their</w:t>
      </w:r>
      <w:r>
        <w:rPr>
          <w:spacing w:val="-1"/>
        </w:rPr>
        <w:t> undersigned</w:t>
      </w:r>
      <w:r>
        <w:rPr/>
        <w:t> counsel, and pursuant to </w:t>
      </w:r>
      <w:r>
        <w:rPr>
          <w:spacing w:val="-1"/>
        </w:rPr>
        <w:t>Fed.</w:t>
      </w:r>
      <w:r>
        <w:rPr/>
        <w:t> R. Civ.</w:t>
      </w:r>
    </w:p>
    <w:p>
      <w:pPr>
        <w:pStyle w:val="BodyText"/>
        <w:numPr>
          <w:ilvl w:val="0"/>
          <w:numId w:val="1"/>
        </w:numPr>
        <w:tabs>
          <w:tab w:pos="1275" w:val="left" w:leader="none"/>
        </w:tabs>
        <w:spacing w:line="480" w:lineRule="auto" w:before="10" w:after="0"/>
        <w:ind w:left="1020" w:right="1804" w:firstLine="0"/>
        <w:jc w:val="left"/>
      </w:pPr>
      <w:r>
        <w:rPr>
          <w:spacing w:val="-1"/>
        </w:rPr>
        <w:t>56(a)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Local</w:t>
      </w:r>
      <w:r>
        <w:rPr/>
        <w:t> Rule</w:t>
      </w:r>
      <w:r>
        <w:rPr>
          <w:spacing w:val="1"/>
        </w:rPr>
        <w:t> </w:t>
      </w:r>
      <w:r>
        <w:rPr/>
        <w:t>56.1, move the</w:t>
      </w:r>
      <w:r>
        <w:rPr>
          <w:spacing w:val="-1"/>
        </w:rPr>
        <w:t> </w:t>
      </w:r>
      <w:r>
        <w:rPr/>
        <w:t>Court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summary</w:t>
      </w:r>
      <w:r>
        <w:rPr>
          <w:spacing w:val="-5"/>
        </w:rPr>
        <w:t> </w:t>
      </w:r>
      <w:r>
        <w:rPr>
          <w:spacing w:val="-1"/>
        </w:rPr>
        <w:t>judgment</w:t>
      </w:r>
      <w:r>
        <w:rPr/>
        <w:t> </w:t>
      </w:r>
      <w:r>
        <w:rPr>
          <w:spacing w:val="-1"/>
        </w:rPr>
        <w:t>as</w:t>
      </w:r>
      <w:r>
        <w:rPr/>
        <w:t> to</w:t>
      </w:r>
      <w:r>
        <w:rPr>
          <w:spacing w:val="2"/>
        </w:rPr>
        <w:t> </w:t>
      </w:r>
      <w:r>
        <w:rPr/>
        <w:t>Counts</w:t>
      </w:r>
      <w:r>
        <w:rPr>
          <w:spacing w:val="2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II</w:t>
      </w:r>
      <w:r>
        <w:rPr>
          <w:spacing w:val="-2"/>
        </w:rPr>
        <w:t> </w:t>
      </w:r>
      <w:r>
        <w:rPr/>
        <w:t>of</w:t>
      </w:r>
      <w:r>
        <w:rPr>
          <w:spacing w:val="35"/>
        </w:rPr>
        <w:t> </w:t>
      </w:r>
      <w:r>
        <w:rPr/>
        <w:t>their</w:t>
      </w:r>
      <w:r>
        <w:rPr>
          <w:spacing w:val="-1"/>
        </w:rPr>
        <w:t> </w:t>
      </w:r>
      <w:r>
        <w:rPr/>
        <w:t>Claims to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Proceeds,</w:t>
      </w:r>
      <w:r>
        <w:rPr/>
        <w:t> </w:t>
      </w:r>
      <w:r>
        <w:rPr>
          <w:spacing w:val="-1"/>
        </w:rPr>
        <w:t>and</w:t>
      </w:r>
      <w:r>
        <w:rPr/>
        <w:t> in </w:t>
      </w:r>
      <w:r>
        <w:rPr>
          <w:spacing w:val="-1"/>
        </w:rPr>
        <w:t>support</w:t>
      </w:r>
      <w:r>
        <w:rPr>
          <w:spacing w:val="2"/>
        </w:rPr>
        <w:t> </w:t>
      </w:r>
      <w:r>
        <w:rPr>
          <w:spacing w:val="-1"/>
        </w:rPr>
        <w:t>thereof</w:t>
      </w:r>
      <w:r>
        <w:rPr/>
        <w:t> </w:t>
      </w:r>
      <w:r>
        <w:rPr>
          <w:spacing w:val="-1"/>
        </w:rPr>
        <w:t>states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follows:</w:t>
      </w:r>
    </w:p>
    <w:p>
      <w:pPr>
        <w:pStyle w:val="BodyText"/>
        <w:numPr>
          <w:ilvl w:val="1"/>
          <w:numId w:val="1"/>
        </w:numPr>
        <w:tabs>
          <w:tab w:pos="2461" w:val="left" w:leader="none"/>
        </w:tabs>
        <w:spacing w:line="480" w:lineRule="auto" w:before="10" w:after="0"/>
        <w:ind w:left="1020" w:right="1352" w:firstLine="720"/>
        <w:jc w:val="both"/>
      </w:pPr>
      <w:r>
        <w:rPr/>
        <w:t>The</w:t>
      </w:r>
      <w:r>
        <w:rPr>
          <w:spacing w:val="6"/>
        </w:rPr>
        <w:t> </w:t>
      </w:r>
      <w:r>
        <w:rPr/>
        <w:t>undisputed</w:t>
      </w:r>
      <w:r>
        <w:rPr>
          <w:spacing w:val="7"/>
        </w:rPr>
        <w:t> </w:t>
      </w:r>
      <w:r>
        <w:rPr>
          <w:spacing w:val="-1"/>
        </w:rPr>
        <w:t>facts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evidence</w:t>
      </w:r>
      <w:r>
        <w:rPr>
          <w:spacing w:val="7"/>
        </w:rPr>
        <w:t> </w:t>
      </w:r>
      <w:r>
        <w:rPr/>
        <w:t>supporting</w:t>
      </w:r>
      <w:r>
        <w:rPr>
          <w:spacing w:val="4"/>
        </w:rPr>
        <w:t> </w:t>
      </w:r>
      <w:r>
        <w:rPr/>
        <w:t>this</w:t>
      </w:r>
      <w:r>
        <w:rPr>
          <w:spacing w:val="9"/>
        </w:rPr>
        <w:t> </w:t>
      </w:r>
      <w:r>
        <w:rPr/>
        <w:t>motion</w:t>
      </w:r>
      <w:r>
        <w:rPr>
          <w:spacing w:val="7"/>
        </w:rPr>
        <w:t> </w:t>
      </w:r>
      <w:r>
        <w:rPr>
          <w:spacing w:val="-1"/>
        </w:rPr>
        <w:t>are</w:t>
      </w:r>
      <w:r>
        <w:rPr>
          <w:spacing w:val="5"/>
        </w:rPr>
        <w:t> </w:t>
      </w:r>
      <w:r>
        <w:rPr/>
        <w:t>set</w:t>
      </w:r>
      <w:r>
        <w:rPr>
          <w:spacing w:val="7"/>
        </w:rPr>
        <w:t> </w:t>
      </w:r>
      <w:r>
        <w:rPr>
          <w:spacing w:val="-1"/>
        </w:rPr>
        <w:t>forth</w:t>
      </w:r>
      <w:r>
        <w:rPr>
          <w:spacing w:val="10"/>
        </w:rPr>
        <w:t> </w:t>
      </w:r>
      <w:r>
        <w:rPr/>
        <w:t>more</w:t>
      </w:r>
      <w:r>
        <w:rPr>
          <w:spacing w:val="6"/>
        </w:rPr>
        <w:t> </w:t>
      </w:r>
      <w:r>
        <w:rPr/>
        <w:t>fully</w:t>
      </w:r>
      <w:r>
        <w:rPr>
          <w:spacing w:val="56"/>
        </w:rPr>
        <w:t> </w:t>
      </w:r>
      <w:r>
        <w:rPr/>
        <w:t>in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accompanying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Plaintiff’s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Statement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Material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Undisputed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Facts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Pursuant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>
          <w:spacing w:val="-2"/>
        </w:rPr>
        <w:t>Local</w:t>
      </w:r>
      <w:r>
        <w:rPr>
          <w:spacing w:val="17"/>
        </w:rPr>
        <w:t> </w:t>
      </w:r>
      <w:r>
        <w:rPr/>
        <w:t>Rule</w:t>
      </w:r>
      <w:r>
        <w:rPr>
          <w:spacing w:val="75"/>
        </w:rPr>
        <w:t> </w:t>
      </w:r>
      <w:r>
        <w:rPr>
          <w:spacing w:val="-1"/>
        </w:rPr>
        <w:t>56.1(a);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Appendix</w:t>
      </w:r>
      <w:r>
        <w:rPr>
          <w:spacing w:val="4"/>
        </w:rPr>
        <w:t> </w:t>
      </w:r>
      <w:r>
        <w:rPr/>
        <w:t>of </w:t>
      </w:r>
      <w:r>
        <w:rPr>
          <w:spacing w:val="-1"/>
        </w:rPr>
        <w:t>Exhibits</w:t>
      </w:r>
      <w:r>
        <w:rPr>
          <w:rFonts w:ascii="Times New Roman" w:hAnsi="Times New Roman" w:cs="Times New Roman" w:eastAsia="Times New Roman"/>
          <w:spacing w:val="-1"/>
        </w:rPr>
        <w:t>;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Memorandum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3"/>
        </w:rPr>
        <w:t>Law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Support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Motion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/>
        <w:t>for</w:t>
      </w:r>
      <w:r>
        <w:rPr>
          <w:spacing w:val="-2"/>
        </w:rPr>
        <w:t> </w:t>
      </w:r>
      <w:r>
        <w:rPr/>
        <w:t>Summary</w:t>
      </w:r>
      <w:r>
        <w:rPr>
          <w:spacing w:val="-5"/>
        </w:rPr>
        <w:t> </w:t>
      </w:r>
      <w:r>
        <w:rPr/>
        <w:t>Judgment.</w:t>
      </w:r>
    </w:p>
    <w:p>
      <w:pPr>
        <w:pStyle w:val="BodyText"/>
        <w:numPr>
          <w:ilvl w:val="1"/>
          <w:numId w:val="1"/>
        </w:numPr>
        <w:tabs>
          <w:tab w:pos="2461" w:val="left" w:leader="none"/>
        </w:tabs>
        <w:spacing w:line="480" w:lineRule="auto" w:before="10" w:after="0"/>
        <w:ind w:left="1020" w:right="1358" w:firstLine="720"/>
        <w:jc w:val="both"/>
      </w:pPr>
      <w:r>
        <w:rPr/>
        <w:pict>
          <v:shape style="position:absolute;margin-left:387.598389pt;margin-top:103.625923pt;width:214.9pt;height:33.4pt;mso-position-horizontal-relative:page;mso-position-vertical-relative:paragraph;z-index:-5728" type="#_x0000_t202" filled="false" stroked="true" strokeweight="1pt" strokecolor="#ff0000">
            <v:textbox inset="0,0,0,0">
              <w:txbxContent>
                <w:p>
                  <w:pPr>
                    <w:spacing w:line="179" w:lineRule="exact" w:before="0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Legal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Instrument.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legal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Policy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produced.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t>This</w:t>
      </w:r>
      <w:r>
        <w:rPr>
          <w:spacing w:val="45"/>
        </w:rPr>
        <w:t> </w:t>
      </w:r>
      <w:r>
        <w:rPr>
          <w:spacing w:val="-1"/>
        </w:rPr>
        <w:t>action</w:t>
      </w:r>
      <w:r>
        <w:rPr>
          <w:spacing w:val="45"/>
        </w:rPr>
        <w:t> </w:t>
      </w:r>
      <w:r>
        <w:rPr>
          <w:spacing w:val="-1"/>
        </w:rPr>
        <w:t>was</w:t>
      </w:r>
      <w:r>
        <w:rPr>
          <w:spacing w:val="45"/>
        </w:rPr>
        <w:t> </w:t>
      </w:r>
      <w:r>
        <w:rPr/>
        <w:t>originally</w:t>
      </w:r>
      <w:r>
        <w:rPr>
          <w:spacing w:val="40"/>
        </w:rPr>
        <w:t> </w:t>
      </w:r>
      <w:r>
        <w:rPr>
          <w:spacing w:val="-1"/>
        </w:rPr>
        <w:t>filed</w:t>
      </w:r>
      <w:r>
        <w:rPr>
          <w:spacing w:val="45"/>
        </w:rPr>
        <w:t> </w:t>
      </w:r>
      <w:r>
        <w:rPr>
          <w:spacing w:val="2"/>
        </w:rPr>
        <w:t>by</w:t>
      </w:r>
      <w:r>
        <w:rPr>
          <w:spacing w:val="40"/>
        </w:rPr>
        <w:t> </w:t>
      </w:r>
      <w:r>
        <w:rPr/>
        <w:t>the</w:t>
      </w:r>
      <w:r>
        <w:rPr>
          <w:spacing w:val="44"/>
        </w:rPr>
        <w:t> </w:t>
      </w:r>
      <w:r>
        <w:rPr/>
        <w:t>Simon</w:t>
      </w:r>
      <w:r>
        <w:rPr>
          <w:spacing w:val="45"/>
        </w:rPr>
        <w:t> </w:t>
      </w:r>
      <w:r>
        <w:rPr>
          <w:spacing w:val="-1"/>
        </w:rPr>
        <w:t>Bernstein</w:t>
      </w:r>
      <w:r>
        <w:rPr>
          <w:spacing w:val="50"/>
        </w:rPr>
        <w:t> </w:t>
      </w:r>
      <w:r>
        <w:rPr/>
        <w:t>Irrevocable</w:t>
      </w:r>
      <w:r>
        <w:rPr>
          <w:spacing w:val="46"/>
        </w:rPr>
        <w:t> </w:t>
      </w:r>
      <w:r>
        <w:rPr>
          <w:spacing w:val="-1"/>
        </w:rPr>
        <w:t>Insurance</w:t>
      </w:r>
      <w:r>
        <w:rPr>
          <w:spacing w:val="41"/>
        </w:rPr>
        <w:t> </w:t>
      </w:r>
      <w:r>
        <w:rPr>
          <w:spacing w:val="-1"/>
        </w:rPr>
        <w:t>Trust</w:t>
      </w:r>
      <w:r>
        <w:rPr>
          <w:spacing w:val="58"/>
        </w:rPr>
        <w:t> </w:t>
      </w:r>
      <w:r>
        <w:rPr>
          <w:spacing w:val="-1"/>
        </w:rPr>
        <w:t>dated</w:t>
      </w:r>
      <w:r>
        <w:rPr>
          <w:spacing w:val="56"/>
        </w:rPr>
        <w:t> </w:t>
      </w:r>
      <w:r>
        <w:rPr/>
        <w:t>6/21/95</w:t>
      </w:r>
      <w:r>
        <w:rPr>
          <w:spacing w:val="57"/>
        </w:rPr>
        <w:t> </w:t>
      </w:r>
      <w:r>
        <w:rPr>
          <w:spacing w:val="-1"/>
        </w:rPr>
        <w:t>against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Heritage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Union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Life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Insurance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(the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“Insurer”)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Circuit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Cook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County.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Action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related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Plaintiff’s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claim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certain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death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benefit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proceeds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(“Policy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Proceeds”)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payable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under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life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insurance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policy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(the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“Policy”)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insuring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life</w:t>
      </w:r>
      <w:r>
        <w:rPr>
          <w:spacing w:val="-2"/>
        </w:rPr>
        <w:t> </w:t>
      </w:r>
      <w:r>
        <w:rPr/>
        <w:t>of Simon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/>
        <w:t>who </w:t>
      </w:r>
      <w:r>
        <w:rPr>
          <w:spacing w:val="-1"/>
        </w:rPr>
        <w:t>passed</w:t>
      </w:r>
      <w:r>
        <w:rPr/>
        <w:t> away</w:t>
      </w:r>
      <w:r>
        <w:rPr>
          <w:spacing w:val="-5"/>
        </w:rPr>
        <w:t> </w:t>
      </w:r>
      <w:r>
        <w:rPr/>
        <w:t>in </w:t>
      </w:r>
      <w:r>
        <w:rPr>
          <w:spacing w:val="-1"/>
        </w:rPr>
        <w:t>September</w:t>
      </w:r>
      <w:r>
        <w:rPr/>
        <w:t> of</w:t>
      </w:r>
      <w:r>
        <w:rPr>
          <w:spacing w:val="-2"/>
        </w:rPr>
        <w:t> </w:t>
      </w:r>
      <w:r>
        <w:rPr/>
        <w:t>2012.</w:t>
      </w:r>
    </w:p>
    <w:p>
      <w:pPr>
        <w:pStyle w:val="BodyText"/>
        <w:numPr>
          <w:ilvl w:val="1"/>
          <w:numId w:val="1"/>
        </w:numPr>
        <w:tabs>
          <w:tab w:pos="2461" w:val="left" w:leader="none"/>
        </w:tabs>
        <w:spacing w:line="480" w:lineRule="auto" w:before="10" w:after="0"/>
        <w:ind w:left="1020" w:right="1358" w:firstLine="720"/>
        <w:jc w:val="both"/>
      </w:pPr>
      <w:r>
        <w:rPr/>
        <w:t>The</w:t>
      </w:r>
      <w:r>
        <w:rPr>
          <w:spacing w:val="12"/>
        </w:rPr>
        <w:t> </w:t>
      </w:r>
      <w:r>
        <w:rPr>
          <w:spacing w:val="-1"/>
        </w:rPr>
        <w:t>Insurer</w:t>
      </w:r>
      <w:r>
        <w:rPr>
          <w:spacing w:val="11"/>
        </w:rPr>
        <w:t> </w:t>
      </w:r>
      <w:r>
        <w:rPr>
          <w:spacing w:val="-1"/>
        </w:rPr>
        <w:t>removed</w:t>
      </w:r>
      <w:r>
        <w:rPr>
          <w:spacing w:val="11"/>
        </w:rPr>
        <w:t> </w:t>
      </w:r>
      <w:r>
        <w:rPr/>
        <w:t>this</w:t>
      </w:r>
      <w:r>
        <w:rPr>
          <w:spacing w:val="14"/>
        </w:rPr>
        <w:t> </w:t>
      </w:r>
      <w:r>
        <w:rPr>
          <w:spacing w:val="-1"/>
        </w:rPr>
        <w:t>Action</w:t>
      </w:r>
      <w:r>
        <w:rPr>
          <w:spacing w:val="11"/>
        </w:rPr>
        <w:t> </w:t>
      </w:r>
      <w:r>
        <w:rPr>
          <w:spacing w:val="-1"/>
        </w:rPr>
        <w:t>from</w:t>
      </w:r>
      <w:r>
        <w:rPr>
          <w:spacing w:val="12"/>
        </w:rPr>
        <w:t> </w:t>
      </w:r>
      <w:r>
        <w:rPr/>
        <w:t>Cook</w:t>
      </w:r>
      <w:r>
        <w:rPr>
          <w:spacing w:val="11"/>
        </w:rPr>
        <w:t> </w:t>
      </w:r>
      <w:r>
        <w:rPr/>
        <w:t>County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Northern</w:t>
      </w:r>
      <w:r>
        <w:rPr>
          <w:spacing w:val="11"/>
        </w:rPr>
        <w:t> </w:t>
      </w:r>
      <w:r>
        <w:rPr>
          <w:spacing w:val="-1"/>
        </w:rPr>
        <w:t>District,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65"/>
        </w:rPr>
        <w:t> </w:t>
      </w:r>
      <w:r>
        <w:rPr>
          <w:spacing w:val="-1"/>
        </w:rPr>
        <w:t>filed</w:t>
      </w:r>
      <w:r>
        <w:rPr/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Interpleader</w:t>
      </w:r>
      <w:r>
        <w:rPr/>
        <w:t> Action.</w:t>
      </w:r>
    </w:p>
    <w:p>
      <w:pPr>
        <w:pStyle w:val="BodyText"/>
        <w:numPr>
          <w:ilvl w:val="1"/>
          <w:numId w:val="1"/>
        </w:numPr>
        <w:tabs>
          <w:tab w:pos="2461" w:val="left" w:leader="none"/>
        </w:tabs>
        <w:spacing w:line="480" w:lineRule="auto" w:before="10" w:after="0"/>
        <w:ind w:left="1020" w:right="1353" w:firstLine="720"/>
        <w:jc w:val="both"/>
      </w:pPr>
      <w:r>
        <w:rPr/>
        <w:t>The</w:t>
      </w:r>
      <w:r>
        <w:rPr>
          <w:spacing w:val="53"/>
        </w:rPr>
        <w:t> </w:t>
      </w:r>
      <w:r>
        <w:rPr>
          <w:spacing w:val="-1"/>
        </w:rPr>
        <w:t>Insurer</w:t>
      </w:r>
      <w:r>
        <w:rPr>
          <w:spacing w:val="51"/>
        </w:rPr>
        <w:t> </w:t>
      </w:r>
      <w:r>
        <w:rPr/>
        <w:t>did</w:t>
      </w:r>
      <w:r>
        <w:rPr>
          <w:spacing w:val="53"/>
        </w:rPr>
        <w:t> </w:t>
      </w:r>
      <w:r>
        <w:rPr/>
        <w:t>not</w:t>
      </w:r>
      <w:r>
        <w:rPr>
          <w:spacing w:val="53"/>
        </w:rPr>
        <w:t> </w:t>
      </w:r>
      <w:r>
        <w:rPr>
          <w:spacing w:val="-1"/>
        </w:rPr>
        <w:t>dispute</w:t>
      </w:r>
      <w:r>
        <w:rPr>
          <w:spacing w:val="54"/>
        </w:rPr>
        <w:t> </w:t>
      </w:r>
      <w:r>
        <w:rPr/>
        <w:t>its</w:t>
      </w:r>
      <w:r>
        <w:rPr>
          <w:spacing w:val="52"/>
        </w:rPr>
        <w:t> </w:t>
      </w:r>
      <w:r>
        <w:rPr>
          <w:spacing w:val="-1"/>
        </w:rPr>
        <w:t>liability</w:t>
      </w:r>
      <w:r>
        <w:rPr>
          <w:spacing w:val="45"/>
        </w:rPr>
        <w:t> </w:t>
      </w:r>
      <w:r>
        <w:rPr/>
        <w:t>under</w:t>
      </w:r>
      <w:r>
        <w:rPr>
          <w:spacing w:val="54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Policy.</w:t>
      </w:r>
      <w:r>
        <w:rPr>
          <w:spacing w:val="54"/>
        </w:rPr>
        <w:t> </w:t>
      </w:r>
      <w:r>
        <w:rPr>
          <w:spacing w:val="-1"/>
        </w:rPr>
        <w:t>Instead,</w:t>
      </w:r>
      <w:r>
        <w:rPr>
          <w:spacing w:val="52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1"/>
        </w:rPr>
        <w:t>Insurer</w:t>
      </w:r>
      <w:r>
        <w:rPr>
          <w:spacing w:val="59"/>
        </w:rPr>
        <w:t> </w:t>
      </w:r>
      <w:r>
        <w:rPr>
          <w:spacing w:val="-1"/>
        </w:rPr>
        <w:t>sought</w:t>
      </w:r>
      <w:r>
        <w:rPr/>
        <w:t> to </w:t>
      </w:r>
      <w:r>
        <w:rPr>
          <w:spacing w:val="-1"/>
        </w:rPr>
        <w:t>interplead</w:t>
      </w:r>
      <w:r>
        <w:rPr>
          <w:spacing w:val="2"/>
        </w:rPr>
        <w:t> </w:t>
      </w:r>
      <w:r>
        <w:rPr/>
        <w:t>conflicting</w:t>
      </w:r>
      <w:r>
        <w:rPr>
          <w:spacing w:val="-2"/>
        </w:rPr>
        <w:t> </w:t>
      </w:r>
      <w:r>
        <w:rPr>
          <w:spacing w:val="-1"/>
        </w:rPr>
        <w:t>claimants</w:t>
      </w:r>
      <w:r>
        <w:rPr/>
        <w:t> to the Policy</w:t>
      </w:r>
      <w:r>
        <w:rPr>
          <w:spacing w:val="-5"/>
        </w:rPr>
        <w:t> </w:t>
      </w:r>
      <w:r>
        <w:rPr/>
        <w:t>Proceeds,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deposit the Policy</w:t>
      </w:r>
      <w:r>
        <w:rPr>
          <w:spacing w:val="-8"/>
        </w:rPr>
        <w:t> </w:t>
      </w:r>
      <w:r>
        <w:rPr/>
        <w:t>Proceeds</w:t>
      </w:r>
    </w:p>
    <w:p>
      <w:pPr>
        <w:pStyle w:val="BodyText"/>
        <w:spacing w:line="240" w:lineRule="auto" w:before="11"/>
        <w:ind w:right="0"/>
        <w:jc w:val="left"/>
      </w:pPr>
      <w:r>
        <w:rPr/>
        <w:t>with</w:t>
      </w:r>
      <w:r>
        <w:rPr>
          <w:spacing w:val="29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Registry</w:t>
      </w:r>
      <w:r>
        <w:rPr>
          <w:spacing w:val="21"/>
        </w:rPr>
        <w:t> </w:t>
      </w:r>
      <w:r>
        <w:rPr>
          <w:spacing w:val="1"/>
        </w:rPr>
        <w:t>of</w:t>
      </w:r>
      <w:r>
        <w:rPr>
          <w:spacing w:val="27"/>
        </w:rPr>
        <w:t> </w:t>
      </w:r>
      <w:r>
        <w:rPr/>
        <w:t>the</w:t>
      </w:r>
      <w:r>
        <w:rPr>
          <w:spacing w:val="30"/>
        </w:rPr>
        <w:t> </w:t>
      </w:r>
      <w:r>
        <w:rPr/>
        <w:t>Court. </w:t>
      </w:r>
      <w:r>
        <w:rPr>
          <w:spacing w:val="54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Insurer</w:t>
      </w:r>
      <w:r>
        <w:rPr>
          <w:spacing w:val="27"/>
        </w:rPr>
        <w:t> </w:t>
      </w:r>
      <w:r>
        <w:rPr>
          <w:spacing w:val="-1"/>
        </w:rPr>
        <w:t>accomplished</w:t>
      </w:r>
      <w:r>
        <w:rPr>
          <w:spacing w:val="28"/>
        </w:rPr>
        <w:t> </w:t>
      </w:r>
      <w:r>
        <w:rPr/>
        <w:t>this</w:t>
      </w:r>
      <w:r>
        <w:rPr>
          <w:spacing w:val="26"/>
        </w:rPr>
        <w:t> </w:t>
      </w:r>
      <w:r>
        <w:rPr/>
        <w:t>and</w:t>
      </w:r>
      <w:r>
        <w:rPr>
          <w:spacing w:val="28"/>
        </w:rPr>
        <w:t> </w:t>
      </w:r>
      <w:r>
        <w:rPr>
          <w:spacing w:val="-1"/>
        </w:rPr>
        <w:t>after</w:t>
      </w:r>
      <w:r>
        <w:rPr>
          <w:spacing w:val="27"/>
        </w:rPr>
        <w:t> </w:t>
      </w:r>
      <w:r>
        <w:rPr>
          <w:spacing w:val="-1"/>
        </w:rPr>
        <w:t>depositing</w:t>
      </w:r>
      <w:r>
        <w:rPr>
          <w:spacing w:val="26"/>
        </w:rPr>
        <w:t> </w:t>
      </w:r>
      <w:r>
        <w:rPr/>
        <w:t>the</w:t>
      </w:r>
      <w:r>
        <w:rPr>
          <w:spacing w:val="28"/>
        </w:rPr>
        <w:t> </w:t>
      </w:r>
      <w:r>
        <w:rPr/>
        <w:t>Policy</w:t>
      </w:r>
    </w:p>
    <w:p>
      <w:pPr>
        <w:spacing w:before="54"/>
        <w:ind w:left="1020" w:right="0" w:firstLine="540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40.067688pt;margin-top:1.951201pt;width:261.1pt;height:42.1pt;mso-position-horizontal-relative:page;mso-position-vertical-relative:paragraph;z-index:-5800" coordorigin="6801,39" coordsize="5222,842">
            <v:group style="position:absolute;left:6811;top:49;width:5202;height:822" coordorigin="6811,49" coordsize="5202,822">
              <v:shape style="position:absolute;left:6811;top:49;width:5202;height:822" coordorigin="6811,49" coordsize="5202,822" path="m6811,871l12013,871,12013,49,6811,49,6811,871xe" filled="true" fillcolor="#ffffff" stroked="false">
                <v:path arrowok="t"/>
                <v:fill type="solid"/>
              </v:shape>
            </v:group>
            <v:group style="position:absolute;left:6811;top:49;width:5202;height:822" coordorigin="6811,49" coordsize="5202,822">
              <v:shape style="position:absolute;left:6811;top:49;width:5202;height:822" coordorigin="6811,49" coordsize="5202,822" path="m6811,871l12013,871,12013,49,6811,49,6811,871xe" filled="false" stroked="true" strokeweight="1pt" strokecolor="#ff0000">
                <v:path arrowok="t"/>
              </v:shape>
            </v:group>
            <w10:wrap type="none"/>
          </v:group>
        </w:pict>
      </w:r>
      <w:r>
        <w:rPr>
          <w:rFonts w:ascii="Arial"/>
          <w:color w:val="FF0000"/>
          <w:sz w:val="16"/>
        </w:rPr>
        <w:t>The</w:t>
      </w:r>
      <w:r>
        <w:rPr>
          <w:rFonts w:ascii="Arial"/>
          <w:color w:val="FF0000"/>
          <w:spacing w:val="-6"/>
          <w:sz w:val="16"/>
        </w:rPr>
        <w:t> </w:t>
      </w:r>
      <w:r>
        <w:rPr>
          <w:rFonts w:ascii="Arial"/>
          <w:color w:val="FF0000"/>
          <w:sz w:val="16"/>
        </w:rPr>
        <w:t>insurer</w:t>
      </w:r>
      <w:r>
        <w:rPr>
          <w:rFonts w:ascii="Arial"/>
          <w:color w:val="FF0000"/>
          <w:spacing w:val="-6"/>
          <w:sz w:val="16"/>
        </w:rPr>
        <w:t> </w:t>
      </w:r>
      <w:r>
        <w:rPr>
          <w:rFonts w:ascii="Arial"/>
          <w:color w:val="FF0000"/>
          <w:sz w:val="16"/>
        </w:rPr>
        <w:t>declined</w:t>
      </w:r>
      <w:r>
        <w:rPr>
          <w:rFonts w:ascii="Arial"/>
          <w:color w:val="FF0000"/>
          <w:spacing w:val="-6"/>
          <w:sz w:val="16"/>
        </w:rPr>
        <w:t> </w:t>
      </w:r>
      <w:r>
        <w:rPr>
          <w:rFonts w:ascii="Arial"/>
          <w:color w:val="FF0000"/>
          <w:sz w:val="16"/>
        </w:rPr>
        <w:t>to</w:t>
      </w:r>
      <w:r>
        <w:rPr>
          <w:rFonts w:ascii="Arial"/>
          <w:color w:val="FF0000"/>
          <w:spacing w:val="-6"/>
          <w:sz w:val="16"/>
        </w:rPr>
        <w:t> </w:t>
      </w:r>
      <w:r>
        <w:rPr>
          <w:rFonts w:ascii="Arial"/>
          <w:color w:val="FF0000"/>
          <w:sz w:val="16"/>
        </w:rPr>
        <w:t>pay</w:t>
      </w:r>
      <w:r>
        <w:rPr>
          <w:rFonts w:ascii="Arial"/>
          <w:color w:val="FF0000"/>
          <w:spacing w:val="-6"/>
          <w:sz w:val="16"/>
        </w:rPr>
        <w:t> </w:t>
      </w:r>
      <w:r>
        <w:rPr>
          <w:rFonts w:ascii="Arial"/>
          <w:color w:val="FF0000"/>
          <w:sz w:val="16"/>
        </w:rPr>
        <w:t>Spallina</w:t>
      </w:r>
      <w:r>
        <w:rPr>
          <w:rFonts w:ascii="Arial"/>
          <w:color w:val="FF0000"/>
          <w:spacing w:val="-6"/>
          <w:sz w:val="16"/>
        </w:rPr>
        <w:t> </w:t>
      </w:r>
      <w:r>
        <w:rPr>
          <w:rFonts w:ascii="Arial"/>
          <w:color w:val="FF0000"/>
          <w:sz w:val="16"/>
        </w:rPr>
        <w:t>Fraudulent</w:t>
      </w:r>
      <w:r>
        <w:rPr>
          <w:rFonts w:ascii="Arial"/>
          <w:color w:val="FF0000"/>
          <w:spacing w:val="-6"/>
          <w:sz w:val="16"/>
        </w:rPr>
        <w:t> </w:t>
      </w:r>
      <w:r>
        <w:rPr>
          <w:rFonts w:ascii="Arial"/>
          <w:color w:val="FF0000"/>
          <w:sz w:val="16"/>
        </w:rPr>
        <w:t>Death</w:t>
      </w:r>
      <w:r>
        <w:rPr>
          <w:rFonts w:ascii="Arial"/>
          <w:color w:val="FF0000"/>
          <w:spacing w:val="-6"/>
          <w:sz w:val="16"/>
        </w:rPr>
        <w:t> </w:t>
      </w:r>
      <w:r>
        <w:rPr>
          <w:rFonts w:ascii="Arial"/>
          <w:color w:val="FF0000"/>
          <w:sz w:val="16"/>
        </w:rPr>
        <w:t>Benefit</w:t>
      </w:r>
      <w:r>
        <w:rPr>
          <w:rFonts w:ascii="Arial"/>
          <w:color w:val="FF0000"/>
          <w:spacing w:val="-6"/>
          <w:sz w:val="16"/>
        </w:rPr>
        <w:t> </w:t>
      </w:r>
      <w:r>
        <w:rPr>
          <w:rFonts w:ascii="Arial"/>
          <w:color w:val="FF0000"/>
          <w:sz w:val="16"/>
        </w:rPr>
        <w:t>claim,</w:t>
      </w:r>
      <w:r>
        <w:rPr>
          <w:rFonts w:ascii="Arial"/>
          <w:sz w:val="16"/>
        </w:rPr>
      </w:r>
    </w:p>
    <w:p>
      <w:pPr>
        <w:spacing w:before="36"/>
        <w:ind w:left="10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/>
          <w:spacing w:val="-1"/>
          <w:position w:val="-2"/>
          <w:sz w:val="24"/>
        </w:rPr>
        <w:t>Proceeds,</w:t>
      </w:r>
      <w:r>
        <w:rPr>
          <w:rFonts w:ascii="Times New Roman"/>
          <w:spacing w:val="-3"/>
          <w:position w:val="-2"/>
          <w:sz w:val="24"/>
        </w:rPr>
        <w:t> </w:t>
      </w:r>
      <w:r>
        <w:rPr>
          <w:rFonts w:ascii="Times New Roman"/>
          <w:position w:val="-2"/>
          <w:sz w:val="24"/>
        </w:rPr>
        <w:t>the </w:t>
      </w:r>
      <w:r>
        <w:rPr>
          <w:rFonts w:ascii="Times New Roman"/>
          <w:spacing w:val="-1"/>
          <w:position w:val="-2"/>
          <w:sz w:val="24"/>
        </w:rPr>
        <w:t>Insurer</w:t>
      </w:r>
      <w:r>
        <w:rPr>
          <w:rFonts w:ascii="Times New Roman"/>
          <w:spacing w:val="-2"/>
          <w:position w:val="-2"/>
          <w:sz w:val="24"/>
        </w:rPr>
        <w:t> </w:t>
      </w:r>
      <w:r>
        <w:rPr>
          <w:rFonts w:ascii="Times New Roman"/>
          <w:spacing w:val="-1"/>
          <w:position w:val="-2"/>
          <w:sz w:val="24"/>
        </w:rPr>
        <w:t>was</w:t>
      </w:r>
      <w:r>
        <w:rPr>
          <w:rFonts w:ascii="Times New Roman"/>
          <w:position w:val="-2"/>
          <w:sz w:val="24"/>
        </w:rPr>
        <w:t> dismissed</w:t>
      </w:r>
      <w:r>
        <w:rPr>
          <w:rFonts w:ascii="Times New Roman"/>
          <w:spacing w:val="-3"/>
          <w:position w:val="-2"/>
          <w:sz w:val="24"/>
        </w:rPr>
        <w:t> </w:t>
      </w:r>
      <w:r>
        <w:rPr>
          <w:rFonts w:ascii="Times New Roman"/>
          <w:spacing w:val="-1"/>
          <w:position w:val="-2"/>
          <w:sz w:val="24"/>
        </w:rPr>
        <w:t>from</w:t>
      </w:r>
      <w:r>
        <w:rPr>
          <w:rFonts w:ascii="Times New Roman"/>
          <w:spacing w:val="-3"/>
          <w:position w:val="-2"/>
          <w:sz w:val="24"/>
        </w:rPr>
        <w:t> </w:t>
      </w:r>
      <w:r>
        <w:rPr>
          <w:rFonts w:ascii="Times New Roman"/>
          <w:position w:val="-2"/>
          <w:sz w:val="24"/>
        </w:rPr>
        <w:t>the</w:t>
      </w:r>
      <w:r>
        <w:rPr>
          <w:rFonts w:ascii="Times New Roman"/>
          <w:spacing w:val="-3"/>
          <w:position w:val="-2"/>
          <w:sz w:val="24"/>
        </w:rPr>
        <w:t> </w:t>
      </w:r>
      <w:r>
        <w:rPr>
          <w:rFonts w:ascii="Times New Roman"/>
          <w:spacing w:val="-1"/>
          <w:position w:val="-2"/>
          <w:sz w:val="24"/>
        </w:rPr>
        <w:t>litigation.</w:t>
      </w:r>
      <w:r>
        <w:rPr>
          <w:rFonts w:ascii="Times New Roman"/>
          <w:spacing w:val="8"/>
          <w:position w:val="-2"/>
          <w:sz w:val="24"/>
        </w:rPr>
        <w:t> </w:t>
      </w:r>
      <w:r>
        <w:rPr>
          <w:rFonts w:ascii="Arial"/>
          <w:color w:val="FF0000"/>
          <w:sz w:val="16"/>
        </w:rPr>
        <w:t>there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was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no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policy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dispute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of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beneficiaries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this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action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was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then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filed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as</w:t>
      </w:r>
      <w:r>
        <w:rPr>
          <w:rFonts w:ascii="Arial"/>
          <w:sz w:val="16"/>
        </w:rPr>
      </w:r>
    </w:p>
    <w:p>
      <w:pPr>
        <w:spacing w:before="32"/>
        <w:ind w:left="642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0000"/>
          <w:sz w:val="16"/>
        </w:rPr>
        <w:t>breach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of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contract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but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no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ins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contract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or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trust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contract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exists.</w:t>
      </w:r>
      <w:r>
        <w:rPr>
          <w:rFonts w:ascii="Arial"/>
          <w:sz w:val="16"/>
        </w:rPr>
      </w:r>
    </w:p>
    <w:p>
      <w:pPr>
        <w:pStyle w:val="BodyText"/>
        <w:numPr>
          <w:ilvl w:val="1"/>
          <w:numId w:val="1"/>
        </w:numPr>
        <w:tabs>
          <w:tab w:pos="2461" w:val="left" w:leader="none"/>
        </w:tabs>
        <w:spacing w:line="480" w:lineRule="auto" w:before="60" w:after="0"/>
        <w:ind w:left="1020" w:right="1353" w:firstLine="720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59.589802pt;margin-top:75.615532pt;width:479.6pt;height:35.2pt;mso-position-horizontal-relative:page;mso-position-vertical-relative:paragraph;z-index:-5752" coordorigin="1192,1512" coordsize="9592,704">
            <v:group style="position:absolute;left:1192;top:1512;width:9592;height:704" coordorigin="1192,1512" coordsize="9592,704">
              <v:shape style="position:absolute;left:1192;top:1512;width:9592;height:704" coordorigin="1192,1512" coordsize="9592,704" path="m1192,2216l10783,2216,10783,1512,1192,1512,1192,2216xe" filled="true" fillcolor="#ffffff" stroked="false">
                <v:path arrowok="t"/>
                <v:fill type="solid"/>
              </v:shape>
              <v:shape style="position:absolute;left:1192;top:1512;width:9592;height:704" type="#_x0000_t202" filled="false" stroked="true" strokeweight="1pt" strokecolor="#ff0000">
                <v:textbox inset="0,0,0,0">
                  <w:txbxContent>
                    <w:p>
                      <w:pPr>
                        <w:spacing w:line="345" w:lineRule="auto" w:before="0"/>
                        <w:ind w:left="20" w:right="462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FF0000"/>
                          <w:sz w:val="16"/>
                        </w:rPr>
                        <w:t>We</w:t>
                      </w:r>
                      <w:r>
                        <w:rPr>
                          <w:rFonts w:ascii="Arial"/>
                          <w:color w:val="FF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have</w:t>
                      </w:r>
                      <w:r>
                        <w:rPr>
                          <w:rFonts w:ascii="Arial"/>
                          <w:color w:val="FF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no</w:t>
                      </w:r>
                      <w:r>
                        <w:rPr>
                          <w:rFonts w:ascii="Arial"/>
                          <w:color w:val="FF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Policy</w:t>
                      </w:r>
                      <w:r>
                        <w:rPr>
                          <w:rFonts w:ascii="Arial"/>
                          <w:color w:val="FF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color w:val="FF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no</w:t>
                      </w:r>
                      <w:r>
                        <w:rPr>
                          <w:rFonts w:ascii="Arial"/>
                          <w:color w:val="FF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one</w:t>
                      </w:r>
                      <w:r>
                        <w:rPr>
                          <w:rFonts w:ascii="Arial"/>
                          <w:color w:val="FF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seems</w:t>
                      </w:r>
                      <w:r>
                        <w:rPr>
                          <w:rFonts w:ascii="Arial"/>
                          <w:color w:val="FF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color w:val="FF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have</w:t>
                      </w:r>
                      <w:r>
                        <w:rPr>
                          <w:rFonts w:ascii="Arial"/>
                          <w:color w:val="FF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contacted</w:t>
                      </w:r>
                      <w:r>
                        <w:rPr>
                          <w:rFonts w:ascii="Arial"/>
                          <w:color w:val="FF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color w:val="FF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Primary</w:t>
                      </w:r>
                      <w:r>
                        <w:rPr>
                          <w:rFonts w:ascii="Arial"/>
                          <w:color w:val="FF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Beneficiary.</w:t>
                      </w:r>
                      <w:r>
                        <w:rPr>
                          <w:rFonts w:ascii="Arial"/>
                          <w:color w:val="FF0000"/>
                          <w:spacing w:val="37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We</w:t>
                      </w:r>
                      <w:r>
                        <w:rPr>
                          <w:rFonts w:ascii="Arial"/>
                          <w:color w:val="FF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have</w:t>
                      </w:r>
                      <w:r>
                        <w:rPr>
                          <w:rFonts w:ascii="Arial"/>
                          <w:color w:val="FF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no</w:t>
                      </w:r>
                      <w:r>
                        <w:rPr>
                          <w:rFonts w:ascii="Arial"/>
                          <w:color w:val="FF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VEBA</w:t>
                      </w:r>
                      <w:r>
                        <w:rPr>
                          <w:rFonts w:ascii="Arial"/>
                          <w:color w:val="FF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docs.</w:t>
                      </w:r>
                      <w:r>
                        <w:rPr>
                          <w:rFonts w:ascii="Arial"/>
                          <w:color w:val="FF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No</w:t>
                      </w:r>
                      <w:r>
                        <w:rPr>
                          <w:rFonts w:ascii="Arial"/>
                          <w:color w:val="FF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one</w:t>
                      </w:r>
                      <w:r>
                        <w:rPr>
                          <w:rFonts w:ascii="Arial"/>
                          <w:color w:val="FF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has</w:t>
                      </w:r>
                      <w:r>
                        <w:rPr>
                          <w:rFonts w:ascii="Arial"/>
                          <w:color w:val="FF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contacted</w:t>
                      </w:r>
                      <w:r>
                        <w:rPr>
                          <w:rFonts w:ascii="Arial"/>
                          <w:color w:val="FF000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reinsurers</w:t>
                      </w:r>
                      <w:r>
                        <w:rPr>
                          <w:rFonts w:ascii="Arial"/>
                          <w:color w:val="FF000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regarding</w:t>
                      </w:r>
                      <w:r>
                        <w:rPr>
                          <w:rFonts w:ascii="Arial"/>
                          <w:color w:val="FF000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copies</w:t>
                      </w:r>
                      <w:r>
                        <w:rPr>
                          <w:rFonts w:ascii="Arial"/>
                          <w:color w:val="FF000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z w:val="16"/>
                        </w:rPr>
                        <w:t>either.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t>The</w:t>
      </w:r>
      <w:r>
        <w:rPr>
          <w:spacing w:val="30"/>
        </w:rPr>
        <w:t> </w:t>
      </w:r>
      <w:r>
        <w:rPr/>
        <w:t>remaining</w:t>
      </w:r>
      <w:r>
        <w:rPr>
          <w:spacing w:val="28"/>
        </w:rPr>
        <w:t> </w:t>
      </w:r>
      <w:r>
        <w:rPr/>
        <w:t>parties</w:t>
      </w:r>
      <w:r>
        <w:rPr>
          <w:spacing w:val="32"/>
        </w:rPr>
        <w:t> </w:t>
      </w:r>
      <w:r>
        <w:rPr/>
        <w:t>have</w:t>
      </w:r>
      <w:r>
        <w:rPr>
          <w:spacing w:val="30"/>
        </w:rPr>
        <w:t> </w:t>
      </w:r>
      <w:r>
        <w:rPr>
          <w:spacing w:val="-1"/>
        </w:rPr>
        <w:t>had</w:t>
      </w:r>
      <w:r>
        <w:rPr>
          <w:spacing w:val="33"/>
        </w:rPr>
        <w:t> </w:t>
      </w:r>
      <w:r>
        <w:rPr>
          <w:spacing w:val="-1"/>
        </w:rPr>
        <w:t>access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/>
        <w:t>Policy</w:t>
      </w:r>
      <w:r>
        <w:rPr>
          <w:spacing w:val="26"/>
        </w:rPr>
        <w:t> </w:t>
      </w:r>
      <w:r>
        <w:rPr>
          <w:spacing w:val="-1"/>
        </w:rPr>
        <w:t>records</w:t>
      </w:r>
      <w:r>
        <w:rPr>
          <w:spacing w:val="32"/>
        </w:rPr>
        <w:t> </w:t>
      </w:r>
      <w:r>
        <w:rPr>
          <w:spacing w:val="-1"/>
        </w:rPr>
        <w:t>and</w:t>
      </w:r>
      <w:r>
        <w:rPr>
          <w:spacing w:val="30"/>
        </w:rPr>
        <w:t> </w:t>
      </w:r>
      <w:r>
        <w:rPr>
          <w:spacing w:val="-1"/>
        </w:rPr>
        <w:t>all</w:t>
      </w:r>
      <w:r>
        <w:rPr>
          <w:spacing w:val="31"/>
        </w:rPr>
        <w:t> </w:t>
      </w:r>
      <w:r>
        <w:rPr/>
        <w:t>documents</w:t>
      </w:r>
      <w:r>
        <w:rPr>
          <w:spacing w:val="39"/>
        </w:rPr>
        <w:t> </w:t>
      </w:r>
      <w:r>
        <w:rPr>
          <w:spacing w:val="-1"/>
        </w:rPr>
        <w:t>produced</w:t>
      </w:r>
      <w:r>
        <w:rPr>
          <w:spacing w:val="23"/>
        </w:rPr>
        <w:t> </w:t>
      </w:r>
      <w:r>
        <w:rPr/>
        <w:t>in</w:t>
      </w:r>
      <w:r>
        <w:rPr>
          <w:spacing w:val="24"/>
        </w:rPr>
        <w:t> </w:t>
      </w:r>
      <w:r>
        <w:rPr/>
        <w:t>this</w:t>
      </w:r>
      <w:r>
        <w:rPr>
          <w:spacing w:val="24"/>
        </w:rPr>
        <w:t> </w:t>
      </w:r>
      <w:r>
        <w:rPr>
          <w:spacing w:val="-1"/>
        </w:rPr>
        <w:t>litigation,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>
          <w:spacing w:val="-1"/>
        </w:rPr>
        <w:t>have</w:t>
      </w:r>
      <w:r>
        <w:rPr>
          <w:spacing w:val="22"/>
        </w:rPr>
        <w:t> </w:t>
      </w:r>
      <w:r>
        <w:rPr>
          <w:spacing w:val="-1"/>
        </w:rPr>
        <w:t>had</w:t>
      </w:r>
      <w:r>
        <w:rPr>
          <w:spacing w:val="23"/>
        </w:rPr>
        <w:t> </w:t>
      </w:r>
      <w:r>
        <w:rPr>
          <w:spacing w:val="-1"/>
        </w:rPr>
        <w:t>ample</w:t>
      </w:r>
      <w:r>
        <w:rPr>
          <w:spacing w:val="22"/>
        </w:rPr>
        <w:t> </w:t>
      </w:r>
      <w:r>
        <w:rPr>
          <w:spacing w:val="-1"/>
        </w:rPr>
        <w:t>time</w:t>
      </w:r>
      <w:r>
        <w:rPr>
          <w:spacing w:val="22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conduct</w:t>
      </w:r>
      <w:r>
        <w:rPr>
          <w:spacing w:val="24"/>
        </w:rPr>
        <w:t> </w:t>
      </w:r>
      <w:r>
        <w:rPr>
          <w:spacing w:val="-1"/>
        </w:rPr>
        <w:t>discovery.</w:t>
      </w:r>
      <w:r>
        <w:rPr>
          <w:spacing w:val="49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fact</w:t>
      </w:r>
      <w:r>
        <w:rPr>
          <w:spacing w:val="24"/>
        </w:rPr>
        <w:t> </w:t>
      </w:r>
      <w:r>
        <w:rPr/>
        <w:t>discovery</w:t>
      </w:r>
      <w:r>
        <w:rPr>
          <w:spacing w:val="65"/>
        </w:rPr>
        <w:t> </w:t>
      </w:r>
      <w:r>
        <w:rPr>
          <w:spacing w:val="-1"/>
        </w:rPr>
        <w:t>deadline set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Judge </w:t>
      </w:r>
      <w:r>
        <w:rPr/>
        <w:t>St.</w:t>
      </w:r>
      <w:r>
        <w:rPr>
          <w:spacing w:val="2"/>
        </w:rPr>
        <w:t> </w:t>
      </w:r>
      <w:r>
        <w:rPr/>
        <w:t>Eve</w:t>
      </w:r>
      <w:r>
        <w:rPr>
          <w:spacing w:val="-2"/>
        </w:rPr>
        <w:t> </w:t>
      </w:r>
      <w:r>
        <w:rPr/>
        <w:t>passed on January</w:t>
      </w:r>
      <w:r>
        <w:rPr>
          <w:spacing w:val="-5"/>
        </w:rPr>
        <w:t> </w:t>
      </w:r>
      <w:r>
        <w:rPr/>
        <w:t>9,</w:t>
      </w:r>
      <w:r>
        <w:rPr>
          <w:spacing w:val="2"/>
        </w:rPr>
        <w:t> </w:t>
      </w:r>
      <w:r>
        <w:rPr/>
        <w:t>2015. </w:t>
      </w:r>
      <w:r>
        <w:rPr>
          <w:rFonts w:ascii="Times New Roman"/>
          <w:b/>
          <w:spacing w:val="-1"/>
        </w:rPr>
        <w:t>[Dkt.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#123]</w:t>
      </w:r>
      <w:r>
        <w:rPr>
          <w:rFonts w:ascii="Times New Roman"/>
        </w:rPr>
      </w:r>
    </w:p>
    <w:p>
      <w:pPr>
        <w:spacing w:after="0" w:line="48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5"/>
          <w:footerReference w:type="default" r:id="rId6"/>
          <w:type w:val="continuous"/>
          <w:pgSz w:w="12240" w:h="15840"/>
          <w:pgMar w:header="306" w:footer="1023" w:top="540" w:bottom="1220" w:left="420" w:right="80"/>
          <w:pgNumType w:start="3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1541" w:val="left" w:leader="none"/>
        </w:tabs>
        <w:spacing w:line="480" w:lineRule="auto" w:before="197" w:after="0"/>
        <w:ind w:left="100" w:right="1413" w:firstLine="720"/>
        <w:jc w:val="both"/>
      </w:pPr>
      <w:r>
        <w:rPr/>
        <w:pict>
          <v:shape style="position:absolute;margin-left:244.697601pt;margin-top:24.353018pt;width:301.7pt;height:37.6pt;mso-position-horizontal-relative:page;mso-position-vertical-relative:paragraph;z-index:-5680" type="#_x0000_t202" filled="false" stroked="true" strokeweight="1pt" strokecolor="#ff0000">
            <v:textbox inset="0,0,0,0">
              <w:txbxContent>
                <w:p>
                  <w:pPr>
                    <w:spacing w:line="179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There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Policy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Proceeds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there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Policy.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t>The</w:t>
      </w:r>
      <w:r>
        <w:rPr>
          <w:spacing w:val="24"/>
        </w:rPr>
        <w:t> </w:t>
      </w:r>
      <w:r>
        <w:rPr/>
        <w:t>matter</w:t>
      </w:r>
      <w:r>
        <w:rPr>
          <w:spacing w:val="24"/>
        </w:rPr>
        <w:t> </w:t>
      </w:r>
      <w:r>
        <w:rPr/>
        <w:t>is</w:t>
      </w:r>
      <w:r>
        <w:rPr>
          <w:spacing w:val="26"/>
        </w:rPr>
        <w:t> </w:t>
      </w:r>
      <w:r>
        <w:rPr/>
        <w:t>now</w:t>
      </w:r>
      <w:r>
        <w:rPr>
          <w:spacing w:val="27"/>
        </w:rPr>
        <w:t> </w:t>
      </w:r>
      <w:r>
        <w:rPr/>
        <w:t>ripe</w:t>
      </w:r>
      <w:r>
        <w:rPr>
          <w:spacing w:val="27"/>
        </w:rPr>
        <w:t> </w:t>
      </w:r>
      <w:r>
        <w:rPr/>
        <w:t>for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court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/>
        <w:t>determine</w:t>
      </w:r>
      <w:r>
        <w:rPr>
          <w:spacing w:val="25"/>
        </w:rPr>
        <w:t> </w:t>
      </w:r>
      <w:r>
        <w:rPr>
          <w:spacing w:val="-1"/>
        </w:rPr>
        <w:t>which</w:t>
      </w:r>
      <w:r>
        <w:rPr>
          <w:spacing w:val="28"/>
        </w:rPr>
        <w:t> </w:t>
      </w:r>
      <w:r>
        <w:rPr>
          <w:spacing w:val="-1"/>
        </w:rPr>
        <w:t>claimant</w:t>
      </w:r>
      <w:r>
        <w:rPr>
          <w:spacing w:val="30"/>
        </w:rPr>
        <w:t> </w:t>
      </w:r>
      <w:r>
        <w:rPr/>
        <w:t>is</w:t>
      </w:r>
      <w:r>
        <w:rPr>
          <w:spacing w:val="26"/>
        </w:rPr>
        <w:t> </w:t>
      </w:r>
      <w:r>
        <w:rPr/>
        <w:t>the</w:t>
      </w:r>
      <w:r>
        <w:rPr>
          <w:spacing w:val="32"/>
        </w:rPr>
        <w:t> </w:t>
      </w:r>
      <w:r>
        <w:rPr/>
        <w:t>beneficiary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/>
        <w:t>Policy</w:t>
      </w:r>
      <w:r>
        <w:rPr>
          <w:spacing w:val="-3"/>
        </w:rPr>
        <w:t> </w:t>
      </w:r>
      <w:r>
        <w:rPr>
          <w:spacing w:val="-1"/>
        </w:rPr>
        <w:t>Proceeds.</w:t>
      </w:r>
    </w:p>
    <w:p>
      <w:pPr>
        <w:pStyle w:val="BodyText"/>
        <w:numPr>
          <w:ilvl w:val="1"/>
          <w:numId w:val="1"/>
        </w:numPr>
        <w:tabs>
          <w:tab w:pos="1541" w:val="left" w:leader="none"/>
        </w:tabs>
        <w:spacing w:line="480" w:lineRule="auto" w:before="10" w:after="0"/>
        <w:ind w:left="100" w:right="1414" w:firstLine="720"/>
        <w:jc w:val="both"/>
      </w:pPr>
      <w:r>
        <w:rPr>
          <w:spacing w:val="-2"/>
        </w:rPr>
        <w:t>In</w:t>
      </w:r>
      <w:r>
        <w:rPr>
          <w:spacing w:val="21"/>
        </w:rPr>
        <w:t> </w:t>
      </w:r>
      <w:r>
        <w:rPr/>
        <w:t>its</w:t>
      </w:r>
      <w:r>
        <w:rPr>
          <w:spacing w:val="21"/>
        </w:rPr>
        <w:t> </w:t>
      </w:r>
      <w:r>
        <w:rPr>
          <w:spacing w:val="-1"/>
        </w:rPr>
        <w:t>memorandum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submissions,</w:t>
      </w:r>
      <w:r>
        <w:rPr>
          <w:spacing w:val="19"/>
        </w:rPr>
        <w:t> </w:t>
      </w:r>
      <w:r>
        <w:rPr/>
        <w:t>Plaintiff</w:t>
      </w:r>
      <w:r>
        <w:rPr>
          <w:spacing w:val="17"/>
        </w:rPr>
        <w:t> </w:t>
      </w:r>
      <w:r>
        <w:rPr>
          <w:spacing w:val="-1"/>
        </w:rPr>
        <w:t>has</w:t>
      </w:r>
      <w:r>
        <w:rPr>
          <w:spacing w:val="21"/>
        </w:rPr>
        <w:t> </w:t>
      </w:r>
      <w:r>
        <w:rPr>
          <w:spacing w:val="-1"/>
        </w:rPr>
        <w:t>established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rock</w:t>
      </w:r>
      <w:r>
        <w:rPr>
          <w:spacing w:val="21"/>
        </w:rPr>
        <w:t> </w:t>
      </w:r>
      <w:r>
        <w:rPr/>
        <w:t>solid</w:t>
      </w:r>
      <w:r>
        <w:rPr>
          <w:spacing w:val="45"/>
        </w:rPr>
        <w:t> </w:t>
      </w:r>
      <w:r>
        <w:rPr>
          <w:spacing w:val="-1"/>
        </w:rPr>
        <w:t>foundation</w:t>
      </w:r>
      <w:r>
        <w:rPr>
          <w:spacing w:val="40"/>
        </w:rPr>
        <w:t> </w:t>
      </w:r>
      <w:r>
        <w:rPr/>
        <w:t>of</w:t>
      </w:r>
      <w:r>
        <w:rPr>
          <w:spacing w:val="39"/>
        </w:rPr>
        <w:t> </w:t>
      </w:r>
      <w:r>
        <w:rPr/>
        <w:t>undisputed</w:t>
      </w:r>
      <w:r>
        <w:rPr>
          <w:spacing w:val="40"/>
        </w:rPr>
        <w:t> </w:t>
      </w:r>
      <w:r>
        <w:rPr>
          <w:spacing w:val="-1"/>
        </w:rPr>
        <w:t>evidence</w:t>
      </w:r>
      <w:r>
        <w:rPr>
          <w:spacing w:val="39"/>
        </w:rPr>
        <w:t> </w:t>
      </w:r>
      <w:r>
        <w:rPr/>
        <w:t>in</w:t>
      </w:r>
      <w:r>
        <w:rPr>
          <w:spacing w:val="41"/>
        </w:rPr>
        <w:t> </w:t>
      </w:r>
      <w:r>
        <w:rPr/>
        <w:t>support</w:t>
      </w:r>
      <w:r>
        <w:rPr>
          <w:spacing w:val="40"/>
        </w:rPr>
        <w:t> </w:t>
      </w:r>
      <w:r>
        <w:rPr/>
        <w:t>of</w:t>
      </w:r>
      <w:r>
        <w:rPr>
          <w:spacing w:val="39"/>
        </w:rPr>
        <w:t> </w:t>
      </w:r>
      <w:r>
        <w:rPr/>
        <w:t>its</w:t>
      </w:r>
      <w:r>
        <w:rPr>
          <w:spacing w:val="40"/>
        </w:rPr>
        <w:t> </w:t>
      </w:r>
      <w:r>
        <w:rPr/>
        <w:t>moti</w:t>
      </w:r>
      <w:r>
        <w:rPr>
          <w:rFonts w:ascii="Times New Roman" w:hAnsi="Times New Roman" w:cs="Times New Roman" w:eastAsia="Times New Roman"/>
        </w:rPr>
        <w:t>on.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Plaintiff’s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memorandum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law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/>
        <w:t>explains</w:t>
      </w:r>
      <w:r>
        <w:rPr>
          <w:spacing w:val="50"/>
        </w:rPr>
        <w:t> </w:t>
      </w:r>
      <w:r>
        <w:rPr>
          <w:spacing w:val="-1"/>
        </w:rPr>
        <w:t>each</w:t>
      </w:r>
      <w:r>
        <w:rPr>
          <w:spacing w:val="52"/>
        </w:rPr>
        <w:t> </w:t>
      </w:r>
      <w:r>
        <w:rPr>
          <w:spacing w:val="-1"/>
        </w:rPr>
        <w:t>element</w:t>
      </w:r>
      <w:r>
        <w:rPr>
          <w:spacing w:val="50"/>
        </w:rPr>
        <w:t> </w:t>
      </w:r>
      <w:r>
        <w:rPr>
          <w:spacing w:val="1"/>
        </w:rPr>
        <w:t>of</w:t>
      </w:r>
      <w:r>
        <w:rPr>
          <w:spacing w:val="49"/>
        </w:rPr>
        <w:t> </w:t>
      </w:r>
      <w:r>
        <w:rPr/>
        <w:t>that</w:t>
      </w:r>
      <w:r>
        <w:rPr>
          <w:spacing w:val="50"/>
        </w:rPr>
        <w:t> </w:t>
      </w:r>
      <w:r>
        <w:rPr/>
        <w:t>foundation</w:t>
      </w:r>
      <w:r>
        <w:rPr>
          <w:spacing w:val="50"/>
        </w:rPr>
        <w:t> </w:t>
      </w:r>
      <w:r>
        <w:rPr/>
        <w:t>building</w:t>
      </w:r>
      <w:r>
        <w:rPr>
          <w:spacing w:val="48"/>
        </w:rPr>
        <w:t> </w:t>
      </w:r>
      <w:r>
        <w:rPr/>
        <w:t>to</w:t>
      </w:r>
      <w:r>
        <w:rPr>
          <w:spacing w:val="52"/>
        </w:rPr>
        <w:t> </w:t>
      </w:r>
      <w:r>
        <w:rPr/>
        <w:t>the</w:t>
      </w:r>
      <w:r>
        <w:rPr>
          <w:spacing w:val="49"/>
        </w:rPr>
        <w:t> </w:t>
      </w:r>
      <w:r>
        <w:rPr/>
        <w:t>inescapable</w:t>
      </w:r>
      <w:r>
        <w:rPr>
          <w:spacing w:val="49"/>
        </w:rPr>
        <w:t> </w:t>
      </w:r>
      <w:r>
        <w:rPr/>
        <w:t>conclusion</w:t>
      </w:r>
      <w:r>
        <w:rPr>
          <w:spacing w:val="50"/>
        </w:rPr>
        <w:t> </w:t>
      </w:r>
      <w:r>
        <w:rPr/>
        <w:t>that</w:t>
      </w:r>
      <w:r>
        <w:rPr>
          <w:spacing w:val="50"/>
        </w:rPr>
        <w:t> </w:t>
      </w:r>
      <w:r>
        <w:rPr/>
        <w:t>Simon</w:t>
      </w:r>
      <w:r>
        <w:rPr>
          <w:spacing w:val="27"/>
        </w:rPr>
        <w:t> </w:t>
      </w:r>
      <w:r>
        <w:rPr>
          <w:spacing w:val="-1"/>
        </w:rPr>
        <w:t>Bernstein</w:t>
      </w:r>
      <w:r>
        <w:rPr>
          <w:spacing w:val="45"/>
        </w:rPr>
        <w:t> </w:t>
      </w:r>
      <w:r>
        <w:rPr>
          <w:spacing w:val="-1"/>
        </w:rPr>
        <w:t>formed</w:t>
      </w:r>
      <w:r>
        <w:rPr>
          <w:spacing w:val="42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1"/>
        </w:rPr>
        <w:t>Bernstein</w:t>
      </w:r>
      <w:r>
        <w:rPr>
          <w:spacing w:val="43"/>
        </w:rPr>
        <w:t> </w:t>
      </w:r>
      <w:r>
        <w:rPr>
          <w:spacing w:val="-1"/>
        </w:rPr>
        <w:t>Trust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42"/>
        </w:rPr>
        <w:t> </w:t>
      </w:r>
      <w:r>
        <w:rPr/>
        <w:t>intended</w:t>
      </w:r>
      <w:r>
        <w:rPr>
          <w:spacing w:val="45"/>
        </w:rPr>
        <w:t> </w:t>
      </w:r>
      <w:r>
        <w:rPr/>
        <w:t>for</w:t>
      </w:r>
      <w:r>
        <w:rPr>
          <w:spacing w:val="41"/>
        </w:rPr>
        <w:t> </w:t>
      </w:r>
      <w:r>
        <w:rPr/>
        <w:t>it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/>
        <w:t>be</w:t>
      </w:r>
      <w:r>
        <w:rPr>
          <w:spacing w:val="42"/>
        </w:rPr>
        <w:t> </w:t>
      </w:r>
      <w:r>
        <w:rPr/>
        <w:t>the</w:t>
      </w:r>
      <w:r>
        <w:rPr>
          <w:spacing w:val="43"/>
        </w:rPr>
        <w:t> </w:t>
      </w:r>
      <w:r>
        <w:rPr/>
        <w:t>beneficiary</w:t>
      </w:r>
      <w:r>
        <w:rPr>
          <w:spacing w:val="38"/>
        </w:rPr>
        <w:t> </w:t>
      </w:r>
      <w:r>
        <w:rPr>
          <w:spacing w:val="1"/>
        </w:rPr>
        <w:t>of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Policy</w:t>
      </w:r>
      <w:r>
        <w:rPr>
          <w:spacing w:val="56"/>
        </w:rPr>
        <w:t> </w:t>
      </w:r>
      <w:r>
        <w:rPr>
          <w:spacing w:val="-1"/>
        </w:rPr>
        <w:t>Proceeds.</w:t>
      </w:r>
    </w:p>
    <w:p>
      <w:pPr>
        <w:pStyle w:val="BodyText"/>
        <w:numPr>
          <w:ilvl w:val="1"/>
          <w:numId w:val="1"/>
        </w:numPr>
        <w:tabs>
          <w:tab w:pos="1541" w:val="left" w:leader="none"/>
        </w:tabs>
        <w:spacing w:line="240" w:lineRule="auto" w:before="10" w:after="0"/>
        <w:ind w:left="1540" w:right="0" w:hanging="720"/>
        <w:jc w:val="left"/>
      </w:pPr>
      <w:r>
        <w:rPr>
          <w:spacing w:val="-1"/>
        </w:rPr>
        <w:t>Finally,</w:t>
      </w:r>
      <w:r>
        <w:rPr>
          <w:spacing w:val="11"/>
        </w:rPr>
        <w:t> </w:t>
      </w:r>
      <w:r>
        <w:rPr>
          <w:spacing w:val="-1"/>
        </w:rPr>
        <w:t>Plaintiffs</w:t>
      </w:r>
      <w:r>
        <w:rPr>
          <w:spacing w:val="12"/>
        </w:rPr>
        <w:t> </w:t>
      </w:r>
      <w:r>
        <w:rPr/>
        <w:t>will</w:t>
      </w:r>
      <w:r>
        <w:rPr>
          <w:spacing w:val="12"/>
        </w:rPr>
        <w:t> </w:t>
      </w:r>
      <w:r>
        <w:rPr/>
        <w:t>show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>
          <w:spacing w:val="-1"/>
        </w:rPr>
        <w:t>Ted</w:t>
      </w:r>
      <w:r>
        <w:rPr>
          <w:spacing w:val="11"/>
        </w:rPr>
        <w:t> </w:t>
      </w:r>
      <w:r>
        <w:rPr>
          <w:spacing w:val="-1"/>
        </w:rPr>
        <w:t>Bernstein</w:t>
      </w:r>
      <w:r>
        <w:rPr>
          <w:spacing w:val="12"/>
        </w:rPr>
        <w:t> </w:t>
      </w:r>
      <w:r>
        <w:rPr/>
        <w:t>was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be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successor</w:t>
      </w:r>
      <w:r>
        <w:rPr>
          <w:spacing w:val="11"/>
        </w:rPr>
        <w:t> </w:t>
      </w:r>
      <w:r>
        <w:rPr/>
        <w:t>trustee</w:t>
      </w:r>
      <w:r>
        <w:rPr>
          <w:spacing w:val="10"/>
        </w:rPr>
        <w:t> </w:t>
      </w:r>
      <w:r>
        <w:rPr/>
        <w:t>of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0"/>
        <w:jc w:val="left"/>
      </w:pPr>
      <w:r>
        <w:rPr/>
        <w:t>the</w:t>
      </w:r>
      <w:r>
        <w:rPr>
          <w:spacing w:val="8"/>
        </w:rPr>
        <w:t> </w:t>
      </w:r>
      <w:r>
        <w:rPr>
          <w:spacing w:val="-1"/>
        </w:rPr>
        <w:t>Bernstein</w:t>
      </w:r>
      <w:r>
        <w:rPr>
          <w:spacing w:val="9"/>
        </w:rPr>
        <w:t> </w:t>
      </w:r>
      <w:r>
        <w:rPr>
          <w:spacing w:val="-1"/>
        </w:rPr>
        <w:t>Trust</w:t>
      </w:r>
      <w:r>
        <w:rPr>
          <w:spacing w:val="10"/>
        </w:rPr>
        <w:t> </w:t>
      </w:r>
      <w:r>
        <w:rPr/>
        <w:t>and/or</w:t>
      </w:r>
      <w:r>
        <w:rPr>
          <w:spacing w:val="8"/>
        </w:rPr>
        <w:t> </w:t>
      </w:r>
      <w:r>
        <w:rPr/>
        <w:t>should</w:t>
      </w:r>
      <w:r>
        <w:rPr>
          <w:spacing w:val="9"/>
        </w:rPr>
        <w:t> </w:t>
      </w:r>
      <w:r>
        <w:rPr/>
        <w:t>be</w:t>
      </w:r>
      <w:r>
        <w:rPr>
          <w:spacing w:val="8"/>
        </w:rPr>
        <w:t> </w:t>
      </w:r>
      <w:r>
        <w:rPr/>
        <w:t>so</w:t>
      </w:r>
      <w:r>
        <w:rPr>
          <w:spacing w:val="9"/>
        </w:rPr>
        <w:t> </w:t>
      </w:r>
      <w:r>
        <w:rPr>
          <w:spacing w:val="-1"/>
        </w:rPr>
        <w:t>appointed,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five</w:t>
      </w:r>
      <w:r>
        <w:rPr>
          <w:spacing w:val="8"/>
        </w:rPr>
        <w:t> </w:t>
      </w:r>
      <w:r>
        <w:rPr>
          <w:spacing w:val="-1"/>
        </w:rPr>
        <w:t>children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Simon</w:t>
      </w:r>
      <w:r>
        <w:rPr>
          <w:spacing w:val="9"/>
        </w:rPr>
        <w:t> </w:t>
      </w:r>
      <w:r>
        <w:rPr>
          <w:spacing w:val="-1"/>
        </w:rPr>
        <w:t>Bernstein</w:t>
      </w:r>
    </w:p>
    <w:p>
      <w:pPr>
        <w:spacing w:before="64"/>
        <w:ind w:left="559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44.891388pt;margin-top:2.450896pt;width:261.1pt;height:42.1pt;mso-position-horizontal-relative:page;mso-position-vertical-relative:paragraph;z-index:-5704" coordorigin="6898,49" coordsize="5222,842">
            <v:group style="position:absolute;left:6908;top:59;width:5202;height:822" coordorigin="6908,59" coordsize="5202,822">
              <v:shape style="position:absolute;left:6908;top:59;width:5202;height:822" coordorigin="6908,59" coordsize="5202,822" path="m6908,881l12109,881,12109,59,6908,59,6908,881xe" filled="true" fillcolor="#ffffff" stroked="false">
                <v:path arrowok="t"/>
                <v:fill type="solid"/>
              </v:shape>
            </v:group>
            <v:group style="position:absolute;left:6908;top:59;width:5202;height:822" coordorigin="6908,59" coordsize="5202,822">
              <v:shape style="position:absolute;left:6908;top:59;width:5202;height:822" coordorigin="6908,59" coordsize="5202,822" path="m6908,881l12109,881,12109,59,6908,59,6908,881xe" filled="false" stroked="true" strokeweight="1pt" strokecolor="#ff0000">
                <v:path arrowok="t"/>
              </v:shape>
            </v:group>
            <w10:wrap type="none"/>
          </v:group>
        </w:pict>
      </w:r>
      <w:r>
        <w:rPr>
          <w:rFonts w:ascii="Arial"/>
          <w:color w:val="FF0000"/>
          <w:sz w:val="16"/>
        </w:rPr>
        <w:t>Ted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was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to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be?</w:t>
      </w:r>
      <w:r>
        <w:rPr>
          <w:rFonts w:ascii="Arial"/>
          <w:color w:val="FF0000"/>
          <w:spacing w:val="38"/>
          <w:sz w:val="16"/>
        </w:rPr>
        <w:t> </w:t>
      </w:r>
      <w:r>
        <w:rPr>
          <w:rFonts w:ascii="Arial"/>
          <w:color w:val="FF0000"/>
          <w:sz w:val="16"/>
        </w:rPr>
        <w:t>Thought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Spallina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was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when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he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filed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the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db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claim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and</w:t>
      </w:r>
      <w:r>
        <w:rPr>
          <w:rFonts w:ascii="Arial"/>
          <w:sz w:val="16"/>
        </w:rPr>
      </w:r>
    </w:p>
    <w:p>
      <w:pPr>
        <w:spacing w:before="26"/>
        <w:ind w:left="1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/>
          <w:spacing w:val="-1"/>
          <w:position w:val="-1"/>
          <w:sz w:val="24"/>
        </w:rPr>
        <w:t>were</w:t>
      </w:r>
      <w:r>
        <w:rPr>
          <w:rFonts w:ascii="Times New Roman"/>
          <w:spacing w:val="-5"/>
          <w:position w:val="-1"/>
          <w:sz w:val="24"/>
        </w:rPr>
        <w:t> </w:t>
      </w:r>
      <w:r>
        <w:rPr>
          <w:rFonts w:ascii="Times New Roman"/>
          <w:position w:val="-1"/>
          <w:sz w:val="24"/>
        </w:rPr>
        <w:t>the</w:t>
      </w:r>
      <w:r>
        <w:rPr>
          <w:rFonts w:ascii="Times New Roman"/>
          <w:spacing w:val="-2"/>
          <w:position w:val="-1"/>
          <w:sz w:val="24"/>
        </w:rPr>
        <w:t> </w:t>
      </w:r>
      <w:r>
        <w:rPr>
          <w:rFonts w:ascii="Times New Roman"/>
          <w:spacing w:val="-1"/>
          <w:position w:val="-1"/>
          <w:sz w:val="24"/>
        </w:rPr>
        <w:t>designated</w:t>
      </w:r>
      <w:r>
        <w:rPr>
          <w:rFonts w:ascii="Times New Roman"/>
          <w:spacing w:val="-2"/>
          <w:position w:val="-1"/>
          <w:sz w:val="24"/>
        </w:rPr>
        <w:t> </w:t>
      </w:r>
      <w:r>
        <w:rPr>
          <w:rFonts w:ascii="Times New Roman"/>
          <w:spacing w:val="-1"/>
          <w:position w:val="-1"/>
          <w:sz w:val="24"/>
        </w:rPr>
        <w:t>beneficiaries</w:t>
      </w:r>
      <w:r>
        <w:rPr>
          <w:rFonts w:ascii="Times New Roman"/>
          <w:spacing w:val="-2"/>
          <w:position w:val="-1"/>
          <w:sz w:val="24"/>
        </w:rPr>
        <w:t> </w:t>
      </w:r>
      <w:r>
        <w:rPr>
          <w:rFonts w:ascii="Times New Roman"/>
          <w:position w:val="-1"/>
          <w:sz w:val="24"/>
        </w:rPr>
        <w:t>of</w:t>
      </w:r>
      <w:r>
        <w:rPr>
          <w:rFonts w:ascii="Times New Roman"/>
          <w:spacing w:val="-3"/>
          <w:position w:val="-1"/>
          <w:sz w:val="24"/>
        </w:rPr>
        <w:t> </w:t>
      </w:r>
      <w:r>
        <w:rPr>
          <w:rFonts w:ascii="Times New Roman"/>
          <w:position w:val="-1"/>
          <w:sz w:val="24"/>
        </w:rPr>
        <w:t>the</w:t>
      </w:r>
      <w:r>
        <w:rPr>
          <w:rFonts w:ascii="Times New Roman"/>
          <w:spacing w:val="-4"/>
          <w:position w:val="-1"/>
          <w:sz w:val="24"/>
        </w:rPr>
        <w:t> </w:t>
      </w:r>
      <w:r>
        <w:rPr>
          <w:rFonts w:ascii="Times New Roman"/>
          <w:spacing w:val="-1"/>
          <w:position w:val="-1"/>
          <w:sz w:val="24"/>
        </w:rPr>
        <w:t>Bernstein</w:t>
      </w:r>
      <w:r>
        <w:rPr>
          <w:rFonts w:ascii="Times New Roman"/>
          <w:position w:val="-1"/>
          <w:sz w:val="24"/>
        </w:rPr>
        <w:t> </w:t>
      </w:r>
      <w:r>
        <w:rPr>
          <w:rFonts w:ascii="Times New Roman"/>
          <w:spacing w:val="-1"/>
          <w:position w:val="-1"/>
          <w:sz w:val="24"/>
        </w:rPr>
        <w:t>Trust.</w:t>
      </w:r>
      <w:r>
        <w:rPr>
          <w:rFonts w:ascii="Times New Roman"/>
          <w:spacing w:val="24"/>
          <w:position w:val="-1"/>
          <w:sz w:val="24"/>
        </w:rPr>
        <w:t> </w:t>
      </w:r>
      <w:r>
        <w:rPr>
          <w:rFonts w:ascii="Arial"/>
          <w:color w:val="FF0000"/>
          <w:sz w:val="16"/>
        </w:rPr>
        <w:t>now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Ted</w:t>
      </w:r>
      <w:r>
        <w:rPr>
          <w:rFonts w:ascii="Arial"/>
          <w:color w:val="FF0000"/>
          <w:spacing w:val="-2"/>
          <w:sz w:val="16"/>
        </w:rPr>
        <w:t> </w:t>
      </w:r>
      <w:r>
        <w:rPr>
          <w:rFonts w:ascii="Arial"/>
          <w:color w:val="FF0000"/>
          <w:sz w:val="16"/>
        </w:rPr>
        <w:t>thinks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he</w:t>
      </w:r>
      <w:r>
        <w:rPr>
          <w:rFonts w:ascii="Arial"/>
          <w:color w:val="FF0000"/>
          <w:spacing w:val="-2"/>
          <w:sz w:val="16"/>
        </w:rPr>
        <w:t> </w:t>
      </w:r>
      <w:r>
        <w:rPr>
          <w:rFonts w:ascii="Arial"/>
          <w:color w:val="FF0000"/>
          <w:sz w:val="16"/>
        </w:rPr>
        <w:t>is?</w:t>
      </w:r>
      <w:r>
        <w:rPr>
          <w:rFonts w:ascii="Arial"/>
          <w:color w:val="FF0000"/>
          <w:spacing w:val="40"/>
          <w:sz w:val="16"/>
        </w:rPr>
        <w:t> </w:t>
      </w:r>
      <w:r>
        <w:rPr>
          <w:rFonts w:ascii="Arial"/>
          <w:color w:val="FF0000"/>
          <w:sz w:val="16"/>
        </w:rPr>
        <w:t>How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is</w:t>
      </w:r>
      <w:r>
        <w:rPr>
          <w:rFonts w:ascii="Arial"/>
          <w:color w:val="FF0000"/>
          <w:spacing w:val="-2"/>
          <w:sz w:val="16"/>
        </w:rPr>
        <w:t> </w:t>
      </w:r>
      <w:r>
        <w:rPr>
          <w:rFonts w:ascii="Arial"/>
          <w:color w:val="FF0000"/>
          <w:sz w:val="16"/>
        </w:rPr>
        <w:t>he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suing</w:t>
      </w:r>
      <w:r>
        <w:rPr>
          <w:rFonts w:ascii="Arial"/>
          <w:color w:val="FF0000"/>
          <w:spacing w:val="-2"/>
          <w:sz w:val="16"/>
        </w:rPr>
        <w:t> </w:t>
      </w:r>
      <w:r>
        <w:rPr>
          <w:rFonts w:ascii="Arial"/>
          <w:color w:val="FF0000"/>
          <w:sz w:val="16"/>
        </w:rPr>
        <w:t>on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behalf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of</w:t>
      </w:r>
      <w:r>
        <w:rPr>
          <w:rFonts w:ascii="Arial"/>
          <w:color w:val="FF0000"/>
          <w:spacing w:val="-2"/>
          <w:sz w:val="16"/>
        </w:rPr>
        <w:t> </w:t>
      </w:r>
      <w:r>
        <w:rPr>
          <w:rFonts w:ascii="Arial"/>
          <w:color w:val="FF0000"/>
          <w:sz w:val="16"/>
        </w:rPr>
        <w:t>non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existent</w:t>
      </w:r>
      <w:r>
        <w:rPr>
          <w:rFonts w:ascii="Arial"/>
          <w:color w:val="FF0000"/>
          <w:spacing w:val="-2"/>
          <w:sz w:val="16"/>
        </w:rPr>
        <w:t> </w:t>
      </w:r>
      <w:r>
        <w:rPr>
          <w:rFonts w:ascii="Arial"/>
          <w:color w:val="FF0000"/>
          <w:sz w:val="16"/>
        </w:rPr>
        <w:t>trust</w:t>
      </w:r>
      <w:r>
        <w:rPr>
          <w:rFonts w:ascii="Arial"/>
          <w:sz w:val="16"/>
        </w:rPr>
      </w:r>
    </w:p>
    <w:p>
      <w:pPr>
        <w:spacing w:before="42"/>
        <w:ind w:left="559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0000"/>
          <w:sz w:val="16"/>
        </w:rPr>
        <w:t>that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he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claims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he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is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not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yet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trustee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of????</w:t>
      </w:r>
      <w:r>
        <w:rPr>
          <w:rFonts w:ascii="Arial"/>
          <w:sz w:val="16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</w:tabs>
        <w:spacing w:line="480" w:lineRule="auto" w:before="50" w:after="0"/>
        <w:ind w:left="100" w:right="1418" w:firstLine="720"/>
        <w:jc w:val="both"/>
      </w:pPr>
      <w:r>
        <w:rPr>
          <w:spacing w:val="-2"/>
        </w:rPr>
        <w:t>In</w:t>
      </w:r>
      <w:r>
        <w:rPr>
          <w:spacing w:val="6"/>
        </w:rPr>
        <w:t> </w:t>
      </w:r>
      <w:r>
        <w:rPr>
          <w:spacing w:val="-1"/>
        </w:rPr>
        <w:t>addition,</w:t>
      </w:r>
      <w:r>
        <w:rPr>
          <w:spacing w:val="5"/>
        </w:rPr>
        <w:t> </w:t>
      </w:r>
      <w:r>
        <w:rPr/>
        <w:t>onc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grants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Movants’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summary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judgment,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spacing w:val="-1"/>
        </w:rPr>
        <w:t>Movant</w:t>
      </w:r>
      <w:r>
        <w:rPr>
          <w:spacing w:val="21"/>
        </w:rPr>
        <w:t> </w:t>
      </w:r>
      <w:r>
        <w:rPr/>
        <w:t>will</w:t>
      </w:r>
      <w:r>
        <w:rPr>
          <w:spacing w:val="22"/>
        </w:rPr>
        <w:t> </w:t>
      </w:r>
      <w:r>
        <w:rPr/>
        <w:t>be</w:t>
      </w:r>
      <w:r>
        <w:rPr>
          <w:spacing w:val="20"/>
        </w:rPr>
        <w:t> </w:t>
      </w:r>
      <w:r>
        <w:rPr>
          <w:spacing w:val="-1"/>
        </w:rPr>
        <w:t>prepared</w:t>
      </w:r>
      <w:r>
        <w:rPr>
          <w:spacing w:val="23"/>
        </w:rPr>
        <w:t> </w:t>
      </w:r>
      <w:r>
        <w:rPr/>
        <w:t>to</w:t>
      </w:r>
      <w:r>
        <w:rPr>
          <w:spacing w:val="21"/>
        </w:rPr>
        <w:t> </w:t>
      </w:r>
      <w:r>
        <w:rPr/>
        <w:t>promptly</w:t>
      </w:r>
      <w:r>
        <w:rPr>
          <w:spacing w:val="18"/>
        </w:rPr>
        <w:t> </w:t>
      </w:r>
      <w:r>
        <w:rPr/>
        <w:t>move</w:t>
      </w:r>
      <w:r>
        <w:rPr>
          <w:spacing w:val="23"/>
        </w:rPr>
        <w:t> </w:t>
      </w:r>
      <w:r>
        <w:rPr/>
        <w:t>for</w:t>
      </w:r>
      <w:r>
        <w:rPr>
          <w:spacing w:val="19"/>
        </w:rPr>
        <w:t> </w:t>
      </w:r>
      <w:r>
        <w:rPr/>
        <w:t>summary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judgment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Eliot’s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Claims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which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2"/>
        </w:rPr>
        <w:t>go</w:t>
      </w:r>
      <w:r>
        <w:rPr>
          <w:spacing w:val="59"/>
        </w:rPr>
        <w:t> </w:t>
      </w:r>
      <w:r>
        <w:rPr>
          <w:spacing w:val="-1"/>
        </w:rPr>
        <w:t>beyond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scope</w:t>
      </w:r>
      <w:r>
        <w:rPr>
          <w:spacing w:val="25"/>
        </w:rPr>
        <w:t> </w:t>
      </w:r>
      <w:r>
        <w:rPr>
          <w:spacing w:val="1"/>
        </w:rPr>
        <w:t>of</w:t>
      </w:r>
      <w:r>
        <w:rPr>
          <w:spacing w:val="25"/>
        </w:rPr>
        <w:t> </w:t>
      </w:r>
      <w:r>
        <w:rPr/>
        <w:t>this</w:t>
      </w:r>
      <w:r>
        <w:rPr>
          <w:spacing w:val="26"/>
        </w:rPr>
        <w:t> </w:t>
      </w:r>
      <w:r>
        <w:rPr>
          <w:spacing w:val="-1"/>
        </w:rPr>
        <w:t>litigation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/>
        <w:t>do</w:t>
      </w:r>
      <w:r>
        <w:rPr>
          <w:spacing w:val="26"/>
        </w:rPr>
        <w:t> </w:t>
      </w:r>
      <w:r>
        <w:rPr/>
        <w:t>not</w:t>
      </w:r>
      <w:r>
        <w:rPr>
          <w:spacing w:val="26"/>
        </w:rPr>
        <w:t> </w:t>
      </w:r>
      <w:r>
        <w:rPr>
          <w:spacing w:val="-1"/>
        </w:rPr>
        <w:t>relate</w:t>
      </w:r>
      <w:r>
        <w:rPr>
          <w:spacing w:val="25"/>
        </w:rPr>
        <w:t> </w:t>
      </w:r>
      <w:r>
        <w:rPr/>
        <w:t>directly</w:t>
      </w:r>
      <w:r>
        <w:rPr>
          <w:spacing w:val="21"/>
        </w:rPr>
        <w:t> </w:t>
      </w:r>
      <w:r>
        <w:rPr/>
        <w:t>to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Policy</w:t>
      </w:r>
      <w:r>
        <w:rPr>
          <w:spacing w:val="23"/>
        </w:rPr>
        <w:t> </w:t>
      </w:r>
      <w:r>
        <w:rPr>
          <w:spacing w:val="-1"/>
        </w:rPr>
        <w:t>Proceeds.</w:t>
      </w:r>
      <w:r>
        <w:rPr>
          <w:spacing w:val="52"/>
        </w:rPr>
        <w:t> </w:t>
      </w:r>
      <w:r>
        <w:rPr>
          <w:spacing w:val="-1"/>
        </w:rPr>
        <w:t>Movants</w:t>
      </w:r>
      <w:r>
        <w:rPr>
          <w:spacing w:val="75"/>
        </w:rPr>
        <w:t> </w:t>
      </w:r>
      <w:r>
        <w:rPr>
          <w:spacing w:val="-1"/>
        </w:rPr>
        <w:t>request</w:t>
      </w:r>
      <w:r>
        <w:rPr>
          <w:spacing w:val="7"/>
        </w:rPr>
        <w:t> </w:t>
      </w:r>
      <w:r>
        <w:rPr/>
        <w:t>that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court</w:t>
      </w:r>
      <w:r>
        <w:rPr>
          <w:spacing w:val="9"/>
        </w:rPr>
        <w:t> </w:t>
      </w:r>
      <w:r>
        <w:rPr/>
        <w:t>grant</w:t>
      </w:r>
      <w:r>
        <w:rPr>
          <w:spacing w:val="7"/>
        </w:rPr>
        <w:t> </w:t>
      </w:r>
      <w:r>
        <w:rPr>
          <w:spacing w:val="-1"/>
        </w:rPr>
        <w:t>Movants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remaining</w:t>
      </w:r>
      <w:r>
        <w:rPr>
          <w:spacing w:val="4"/>
        </w:rPr>
        <w:t> </w:t>
      </w:r>
      <w:r>
        <w:rPr/>
        <w:t>Third-Party</w:t>
      </w:r>
      <w:r>
        <w:rPr>
          <w:spacing w:val="4"/>
        </w:rPr>
        <w:t> </w:t>
      </w:r>
      <w:r>
        <w:rPr>
          <w:spacing w:val="-1"/>
        </w:rPr>
        <w:t>Defendants</w:t>
      </w:r>
      <w:r>
        <w:rPr>
          <w:spacing w:val="9"/>
        </w:rPr>
        <w:t> </w:t>
      </w:r>
      <w:r>
        <w:rPr/>
        <w:t>sixty</w:t>
      </w:r>
      <w:r>
        <w:rPr>
          <w:spacing w:val="-1"/>
        </w:rPr>
        <w:t> days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/>
        <w:t>file</w:t>
      </w:r>
      <w:r>
        <w:rPr>
          <w:spacing w:val="84"/>
        </w:rPr>
        <w:t> </w:t>
      </w:r>
      <w:r>
        <w:rPr/>
        <w:t>a</w:t>
      </w:r>
      <w:r>
        <w:rPr>
          <w:spacing w:val="39"/>
        </w:rPr>
        <w:t> </w:t>
      </w:r>
      <w:r>
        <w:rPr/>
        <w:t>dispositive</w:t>
      </w:r>
      <w:r>
        <w:rPr>
          <w:spacing w:val="40"/>
        </w:rPr>
        <w:t> </w:t>
      </w:r>
      <w:r>
        <w:rPr/>
        <w:t>motion</w:t>
      </w:r>
      <w:r>
        <w:rPr>
          <w:spacing w:val="41"/>
        </w:rPr>
        <w:t> </w:t>
      </w:r>
      <w:r>
        <w:rPr>
          <w:spacing w:val="-1"/>
        </w:rPr>
        <w:t>as</w:t>
      </w:r>
      <w:r>
        <w:rPr>
          <w:spacing w:val="38"/>
        </w:rPr>
        <w:t> </w:t>
      </w:r>
      <w:r>
        <w:rPr/>
        <w:t>to</w:t>
      </w:r>
      <w:r>
        <w:rPr>
          <w:spacing w:val="41"/>
        </w:rPr>
        <w:t> </w:t>
      </w:r>
      <w:r>
        <w:rPr>
          <w:spacing w:val="-1"/>
        </w:rPr>
        <w:t>all</w:t>
      </w:r>
      <w:r>
        <w:rPr>
          <w:spacing w:val="41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-1"/>
        </w:rPr>
        <w:t>remaining</w:t>
      </w:r>
      <w:r>
        <w:rPr>
          <w:spacing w:val="41"/>
        </w:rPr>
        <w:t> </w:t>
      </w:r>
      <w:r>
        <w:rPr/>
        <w:t>Eliot</w:t>
      </w:r>
      <w:r>
        <w:rPr>
          <w:spacing w:val="41"/>
        </w:rPr>
        <w:t> </w:t>
      </w:r>
      <w:r>
        <w:rPr/>
        <w:t>Claims</w:t>
      </w:r>
      <w:r>
        <w:rPr>
          <w:spacing w:val="46"/>
        </w:rPr>
        <w:t> </w:t>
      </w:r>
      <w:r>
        <w:rPr>
          <w:spacing w:val="-1"/>
        </w:rPr>
        <w:t>after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Court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grants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Movants’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spacing w:val="-1"/>
        </w:rPr>
        <w:t>current</w:t>
      </w:r>
      <w:r>
        <w:rPr/>
        <w:t> motion </w:t>
      </w:r>
      <w:r>
        <w:rPr>
          <w:spacing w:val="-1"/>
        </w:rPr>
        <w:t>for</w:t>
      </w:r>
      <w:r>
        <w:rPr/>
        <w:t> summary</w:t>
      </w:r>
      <w:r>
        <w:rPr>
          <w:spacing w:val="-5"/>
        </w:rPr>
        <w:t> </w:t>
      </w:r>
      <w:r>
        <w:rPr>
          <w:spacing w:val="-1"/>
        </w:rPr>
        <w:t>judgment.</w:t>
      </w:r>
    </w:p>
    <w:p>
      <w:pPr>
        <w:pStyle w:val="BodyText"/>
        <w:spacing w:line="480" w:lineRule="auto" w:before="10"/>
        <w:ind w:left="100" w:right="1421" w:firstLine="719"/>
        <w:jc w:val="left"/>
      </w:pPr>
      <w:r>
        <w:rPr>
          <w:spacing w:val="-1"/>
        </w:rPr>
        <w:t>WHEREFORE,</w:t>
      </w:r>
      <w:r>
        <w:rPr/>
        <w:t> </w:t>
      </w:r>
      <w:r>
        <w:rPr>
          <w:spacing w:val="-1"/>
        </w:rPr>
        <w:t>for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foregoing</w:t>
      </w:r>
      <w:r>
        <w:rPr/>
        <w:t> </w:t>
      </w:r>
      <w:r>
        <w:rPr>
          <w:spacing w:val="-1"/>
        </w:rPr>
        <w:t>reasons,</w:t>
      </w:r>
      <w:r>
        <w:rPr>
          <w:spacing w:val="2"/>
        </w:rPr>
        <w:t> </w:t>
      </w:r>
      <w:r>
        <w:rPr>
          <w:spacing w:val="-1"/>
        </w:rPr>
        <w:t>Plaintiffs</w:t>
      </w:r>
      <w:r>
        <w:rPr/>
        <w:t> respectfully</w:t>
      </w:r>
      <w:r>
        <w:rPr>
          <w:spacing w:val="-5"/>
        </w:rPr>
        <w:t> </w:t>
      </w:r>
      <w:r>
        <w:rPr>
          <w:spacing w:val="-1"/>
        </w:rPr>
        <w:t>request</w:t>
      </w:r>
      <w:r>
        <w:rPr/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/>
        <w:t>the Court</w:t>
      </w:r>
      <w:r>
        <w:rPr>
          <w:spacing w:val="89"/>
        </w:rPr>
        <w:t> </w:t>
      </w:r>
      <w:r>
        <w:rPr>
          <w:spacing w:val="-1"/>
        </w:rPr>
        <w:t>grant</w:t>
      </w:r>
      <w:r>
        <w:rPr/>
        <w:t> their</w:t>
      </w:r>
      <w:r>
        <w:rPr>
          <w:spacing w:val="-1"/>
        </w:rPr>
        <w:t> </w:t>
      </w:r>
      <w:r>
        <w:rPr/>
        <w:t>motion for</w:t>
      </w:r>
      <w:r>
        <w:rPr>
          <w:spacing w:val="-1"/>
        </w:rPr>
        <w:t> </w:t>
      </w:r>
      <w:r>
        <w:rPr/>
        <w:t>summary</w:t>
      </w:r>
      <w:r>
        <w:rPr>
          <w:spacing w:val="-5"/>
        </w:rPr>
        <w:t> </w:t>
      </w:r>
      <w:r>
        <w:rPr>
          <w:spacing w:val="-1"/>
        </w:rPr>
        <w:t>judgment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to</w:t>
      </w:r>
      <w:r>
        <w:rPr>
          <w:spacing w:val="2"/>
        </w:rPr>
        <w:t> </w:t>
      </w:r>
      <w:r>
        <w:rPr/>
        <w:t>counts</w:t>
      </w:r>
      <w:r>
        <w:rPr>
          <w:spacing w:val="2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II</w:t>
      </w:r>
      <w:r>
        <w:rPr>
          <w:spacing w:val="-4"/>
        </w:rPr>
        <w:t> </w:t>
      </w:r>
      <w:r>
        <w:rPr/>
        <w:t>of their </w:t>
      </w:r>
      <w:r>
        <w:rPr>
          <w:spacing w:val="-1"/>
        </w:rPr>
        <w:t>first</w:t>
      </w:r>
      <w:r>
        <w:rPr>
          <w:spacing w:val="2"/>
        </w:rPr>
        <w:t> </w:t>
      </w:r>
      <w:r>
        <w:rPr>
          <w:spacing w:val="-1"/>
        </w:rPr>
        <w:t>amended</w:t>
      </w:r>
      <w:r>
        <w:rPr/>
        <w:t> </w:t>
      </w:r>
      <w:r>
        <w:rPr>
          <w:spacing w:val="-1"/>
        </w:rPr>
        <w:t>complaint</w:t>
      </w:r>
      <w:r>
        <w:rPr>
          <w:spacing w:val="3"/>
        </w:rPr>
        <w:t> </w:t>
      </w:r>
      <w:r>
        <w:rPr/>
        <w:t>in</w:t>
      </w:r>
      <w:r>
        <w:rPr>
          <w:spacing w:val="61"/>
        </w:rPr>
        <w:t> </w:t>
      </w:r>
      <w:r>
        <w:rPr/>
        <w:t>its </w:t>
      </w:r>
      <w:r>
        <w:rPr>
          <w:spacing w:val="-1"/>
        </w:rPr>
        <w:t>entirety,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enter</w:t>
      </w:r>
      <w:r>
        <w:rPr/>
        <w:t> </w:t>
      </w:r>
      <w:r>
        <w:rPr>
          <w:spacing w:val="-1"/>
        </w:rPr>
        <w:t>an</w:t>
      </w:r>
      <w:r>
        <w:rPr>
          <w:spacing w:val="3"/>
        </w:rPr>
        <w:t> </w:t>
      </w:r>
      <w:r>
        <w:rPr>
          <w:spacing w:val="-1"/>
        </w:rPr>
        <w:t>Order</w:t>
      </w:r>
      <w:r>
        <w:rPr>
          <w:spacing w:val="1"/>
        </w:rPr>
        <w:t> </w:t>
      </w:r>
      <w:r>
        <w:rPr/>
        <w:t>finding </w:t>
      </w:r>
      <w:r>
        <w:rPr>
          <w:spacing w:val="-1"/>
        </w:rPr>
        <w:t>and/or</w:t>
      </w:r>
      <w:r>
        <w:rPr/>
        <w:t> </w:t>
      </w:r>
      <w:r>
        <w:rPr>
          <w:spacing w:val="-1"/>
        </w:rPr>
        <w:t>declaring as</w:t>
      </w:r>
      <w:r>
        <w:rPr/>
        <w:t> follows:</w:t>
      </w:r>
    </w:p>
    <w:p>
      <w:pPr>
        <w:pStyle w:val="BodyText"/>
        <w:numPr>
          <w:ilvl w:val="0"/>
          <w:numId w:val="2"/>
        </w:numPr>
        <w:tabs>
          <w:tab w:pos="1066" w:val="left" w:leader="none"/>
        </w:tabs>
        <w:spacing w:line="275" w:lineRule="auto" w:before="12" w:after="0"/>
        <w:ind w:left="820" w:right="1421" w:firstLine="0"/>
        <w:jc w:val="left"/>
      </w:pPr>
      <w:r>
        <w:rPr/>
        <w:pict>
          <v:shape style="position:absolute;margin-left:396.642792pt;margin-top:31.355526pt;width:207.65pt;height:27.95pt;mso-position-horizontal-relative:page;mso-position-vertical-relative:paragraph;z-index:-5656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13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Production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docs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refute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this,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Primary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=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LaSalle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Nat'l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Contingent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Bernstein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pacing w:val="-1"/>
        </w:rPr>
        <w:t>On</w:t>
      </w:r>
      <w:r>
        <w:rPr>
          <w:rFonts w:ascii="Times New Roman" w:hAnsi="Times New Roman" w:cs="Times New Roman" w:eastAsia="Times New Roman"/>
        </w:rPr>
        <w:t> the date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of 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death,</w:t>
      </w:r>
      <w:r>
        <w:rPr>
          <w:rFonts w:ascii="Times New Roman" w:hAnsi="Times New Roman" w:cs="Times New Roman" w:eastAsia="Times New Roman"/>
        </w:rPr>
        <w:t> Si</w:t>
      </w:r>
      <w:r>
        <w:rPr/>
        <w:t>mon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was</w:t>
      </w:r>
      <w:r>
        <w:rPr/>
        <w:t> the Owner of</w:t>
      </w:r>
      <w:r>
        <w:rPr>
          <w:spacing w:val="-2"/>
        </w:rPr>
        <w:t> </w:t>
      </w:r>
      <w:r>
        <w:rPr/>
        <w:t>the Policy</w:t>
      </w:r>
      <w:r>
        <w:rPr>
          <w:spacing w:val="47"/>
        </w:rPr>
        <w:t> </w:t>
      </w:r>
      <w:r>
        <w:rPr>
          <w:spacing w:val="-1"/>
        </w:rPr>
        <w:t>and</w:t>
      </w:r>
      <w:r>
        <w:rPr/>
        <w:t> the sole</w:t>
      </w:r>
      <w:r>
        <w:rPr>
          <w:spacing w:val="-1"/>
        </w:rPr>
        <w:t> </w:t>
      </w:r>
      <w:r>
        <w:rPr/>
        <w:t>surviving</w:t>
      </w:r>
      <w:r>
        <w:rPr>
          <w:spacing w:val="-2"/>
        </w:rPr>
        <w:t> </w:t>
      </w:r>
      <w:r>
        <w:rPr/>
        <w:t>beneficiary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/>
        <w:t>Policy</w:t>
      </w:r>
      <w:r>
        <w:rPr>
          <w:spacing w:val="-3"/>
        </w:rPr>
        <w:t> </w:t>
      </w:r>
      <w:r>
        <w:rPr/>
        <w:t>was the </w:t>
      </w:r>
      <w:r>
        <w:rPr>
          <w:spacing w:val="-1"/>
        </w:rPr>
        <w:t>contingent</w:t>
      </w:r>
      <w:r>
        <w:rPr/>
        <w:t> </w:t>
      </w:r>
      <w:r>
        <w:rPr>
          <w:spacing w:val="-1"/>
        </w:rPr>
        <w:t>beneficiary,</w:t>
      </w:r>
      <w:r>
        <w:rPr/>
        <w:t> the</w:t>
      </w:r>
      <w:r>
        <w:rPr>
          <w:spacing w:val="-1"/>
        </w:rPr>
        <w:t> </w:t>
      </w:r>
      <w:r>
        <w:rPr/>
        <w:t>Simon</w:t>
      </w:r>
      <w:r>
        <w:rPr>
          <w:spacing w:val="44"/>
        </w:rPr>
        <w:t> </w:t>
      </w:r>
      <w:r>
        <w:rPr>
          <w:spacing w:val="-1"/>
        </w:rPr>
        <w:t>Bernstein</w:t>
      </w:r>
      <w:r>
        <w:rPr>
          <w:spacing w:val="5"/>
        </w:rPr>
        <w:t> </w:t>
      </w:r>
      <w:r>
        <w:rPr>
          <w:spacing w:val="-1"/>
        </w:rPr>
        <w:t>Irrevocable</w:t>
      </w:r>
      <w:r>
        <w:rPr>
          <w:spacing w:val="1"/>
        </w:rPr>
        <w:t> </w:t>
      </w:r>
      <w:r>
        <w:rPr>
          <w:spacing w:val="-1"/>
        </w:rPr>
        <w:t>Insurance</w:t>
      </w:r>
      <w:r>
        <w:rPr>
          <w:spacing w:val="1"/>
        </w:rPr>
        <w:t> </w:t>
      </w:r>
      <w:r>
        <w:rPr>
          <w:spacing w:val="-1"/>
        </w:rPr>
        <w:t>Trust</w:t>
      </w:r>
      <w:r>
        <w:rPr/>
        <w:t> </w:t>
      </w:r>
      <w:r>
        <w:rPr>
          <w:spacing w:val="-1"/>
        </w:rPr>
        <w:t>dated</w:t>
      </w:r>
      <w:r>
        <w:rPr/>
        <w:t> June</w:t>
      </w:r>
      <w:r>
        <w:rPr>
          <w:spacing w:val="-1"/>
        </w:rPr>
        <w:t> </w:t>
      </w:r>
      <w:r>
        <w:rPr/>
        <w:t>21, 1995;</w:t>
      </w:r>
    </w:p>
    <w:p>
      <w:pPr>
        <w:pStyle w:val="BodyText"/>
        <w:numPr>
          <w:ilvl w:val="0"/>
          <w:numId w:val="2"/>
        </w:numPr>
        <w:tabs>
          <w:tab w:pos="1141" w:val="left" w:leader="none"/>
        </w:tabs>
        <w:spacing w:line="275" w:lineRule="auto" w:before="203" w:after="0"/>
        <w:ind w:left="820" w:right="1524" w:firstLine="0"/>
        <w:jc w:val="both"/>
      </w:pPr>
      <w:r>
        <w:rPr/>
        <w:pict>
          <v:shape style="position:absolute;margin-left:155.4599pt;margin-top:42.395229pt;width:445.2pt;height:41.85pt;mso-position-horizontal-relative:page;mso-position-vertical-relative:paragraph;z-index:-5632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4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Thought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prior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paragraph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he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was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not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appointed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yet?</w:t>
                  </w:r>
                  <w:r>
                    <w:rPr>
                      <w:rFonts w:ascii="Arial"/>
                      <w:color w:val="FF0000"/>
                      <w:spacing w:val="3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Drafts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are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unexecuted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law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firm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did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them.</w:t>
                  </w:r>
                  <w:r>
                    <w:rPr>
                      <w:rFonts w:ascii="Arial"/>
                      <w:color w:val="FF0000"/>
                      <w:spacing w:val="3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This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was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replaced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years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ago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by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other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estate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planning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docs,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including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2000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that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deals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with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this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policy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then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estate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planning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docs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which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deal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with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insurance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2008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2012.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Following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death</w:t>
      </w:r>
      <w:r>
        <w:rPr/>
        <w:t> </w:t>
      </w:r>
      <w:r>
        <w:rPr>
          <w:spacing w:val="1"/>
        </w:rPr>
        <w:t>of</w:t>
      </w:r>
      <w:r>
        <w:rPr/>
        <w:t> Shirley</w:t>
      </w:r>
      <w:r>
        <w:rPr>
          <w:spacing w:val="-3"/>
        </w:rPr>
        <w:t> </w:t>
      </w:r>
      <w:r>
        <w:rPr>
          <w:spacing w:val="-1"/>
        </w:rPr>
        <w:t>Bernstein,</w:t>
      </w:r>
      <w:r>
        <w:rPr/>
        <w:t> and </w:t>
      </w:r>
      <w:r>
        <w:rPr>
          <w:spacing w:val="-1"/>
        </w:rPr>
        <w:t>according</w:t>
      </w:r>
      <w:r>
        <w:rPr>
          <w:spacing w:val="-3"/>
        </w:rPr>
        <w:t> </w:t>
      </w:r>
      <w:r>
        <w:rPr/>
        <w:t>to </w:t>
      </w:r>
      <w:r>
        <w:rPr>
          <w:spacing w:val="1"/>
        </w:rPr>
        <w:t>the</w:t>
      </w:r>
      <w:r>
        <w:rPr>
          <w:spacing w:val="-1"/>
        </w:rPr>
        <w:t> </w:t>
      </w:r>
      <w:r>
        <w:rPr/>
        <w:t>drafts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Bernstein</w:t>
      </w:r>
      <w:r>
        <w:rPr>
          <w:spacing w:val="72"/>
        </w:rPr>
        <w:t> </w:t>
      </w:r>
      <w:r>
        <w:rPr>
          <w:spacing w:val="-1"/>
        </w:rPr>
        <w:t>Trust</w:t>
      </w:r>
      <w:r>
        <w:rPr/>
        <w:t> and the</w:t>
      </w:r>
      <w:r>
        <w:rPr>
          <w:spacing w:val="-1"/>
        </w:rPr>
        <w:t> intent</w:t>
      </w:r>
      <w:r>
        <w:rPr/>
        <w:t> of Simon </w:t>
      </w:r>
      <w:r>
        <w:rPr>
          <w:spacing w:val="-1"/>
        </w:rPr>
        <w:t>Bernstein,</w:t>
      </w:r>
      <w:r>
        <w:rPr/>
        <w:t> Ted Bernstein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appointed</w:t>
      </w:r>
      <w:r>
        <w:rPr/>
        <w:t> to act as </w:t>
      </w:r>
      <w:r>
        <w:rPr>
          <w:spacing w:val="-1"/>
        </w:rPr>
        <w:t>successor</w:t>
      </w:r>
      <w:r>
        <w:rPr>
          <w:spacing w:val="61"/>
        </w:rPr>
        <w:t> </w:t>
      </w:r>
      <w:r>
        <w:rPr>
          <w:spacing w:val="-1"/>
        </w:rPr>
        <w:t>Trustee;</w:t>
      </w:r>
    </w:p>
    <w:p>
      <w:pPr>
        <w:spacing w:after="0" w:line="275" w:lineRule="auto"/>
        <w:jc w:val="both"/>
        <w:sectPr>
          <w:headerReference w:type="default" r:id="rId7"/>
          <w:pgSz w:w="12240" w:h="15840"/>
          <w:pgMar w:header="306" w:footer="1023" w:top="540" w:bottom="1220" w:left="1340" w:right="20"/>
          <w:pgNumType w:start="4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2066" w:val="left" w:leader="none"/>
        </w:tabs>
        <w:spacing w:line="275" w:lineRule="auto" w:before="199" w:after="0"/>
        <w:ind w:left="1760" w:right="1192" w:firstLine="0"/>
        <w:jc w:val="left"/>
      </w:pPr>
      <w:r>
        <w:rPr/>
        <w:pict>
          <v:shape style="position:absolute;margin-left:317.052399pt;margin-top:25.538923pt;width:247.45pt;height:23.15pt;mso-position-horizontal-relative:page;mso-position-vertical-relative:paragraph;z-index:-5584" type="#_x0000_t202" filled="false" stroked="true" strokeweight="1pt" strokecolor="#ff0000">
            <v:textbox inset="0,0,0,0">
              <w:txbxContent>
                <w:p>
                  <w:pPr>
                    <w:spacing w:line="179" w:lineRule="exact" w:before="0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Who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cares,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they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are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caught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trying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steal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policy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out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back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door.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Each</w:t>
      </w:r>
      <w:r>
        <w:rPr/>
        <w:t> of the</w:t>
      </w:r>
      <w:r>
        <w:rPr>
          <w:spacing w:val="-2"/>
        </w:rPr>
        <w:t> </w:t>
      </w:r>
      <w:r>
        <w:rPr/>
        <w:t>Consenting</w:t>
      </w:r>
      <w:r>
        <w:rPr>
          <w:spacing w:val="-3"/>
        </w:rPr>
        <w:t> </w:t>
      </w:r>
      <w:r>
        <w:rPr>
          <w:spacing w:val="-1"/>
        </w:rPr>
        <w:t>Children</w:t>
      </w:r>
      <w:r>
        <w:rPr/>
        <w:t> have</w:t>
      </w:r>
      <w:r>
        <w:rPr>
          <w:spacing w:val="-1"/>
        </w:rPr>
        <w:t> signified</w:t>
      </w:r>
      <w:r>
        <w:rPr>
          <w:spacing w:val="2"/>
        </w:rPr>
        <w:t> </w:t>
      </w:r>
      <w:r>
        <w:rPr/>
        <w:t>their</w:t>
      </w:r>
      <w:r>
        <w:rPr>
          <w:spacing w:val="-1"/>
        </w:rPr>
        <w:t> consent</w:t>
      </w:r>
      <w:r>
        <w:rPr/>
        <w:t> to a</w:t>
      </w:r>
      <w:r>
        <w:rPr>
          <w:spacing w:val="-1"/>
        </w:rPr>
        <w:t> </w:t>
      </w:r>
      <w:r>
        <w:rPr/>
        <w:t>court appointment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affirming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Ted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role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Trustee;</w:t>
      </w:r>
    </w:p>
    <w:p>
      <w:pPr>
        <w:pStyle w:val="BodyText"/>
        <w:numPr>
          <w:ilvl w:val="0"/>
          <w:numId w:val="2"/>
        </w:numPr>
        <w:tabs>
          <w:tab w:pos="2081" w:val="left" w:leader="none"/>
        </w:tabs>
        <w:spacing w:line="275" w:lineRule="auto" w:before="203" w:after="0"/>
        <w:ind w:left="1760" w:right="1171" w:firstLine="0"/>
        <w:jc w:val="left"/>
      </w:pPr>
      <w:r>
        <w:rPr/>
        <w:pict>
          <v:shape style="position:absolute;margin-left:246.5065pt;margin-top:27.391813pt;width:152.2pt;height:21.95pt;mso-position-horizontal-relative:page;mso-position-vertical-relative:paragraph;z-index:-5560" type="#_x0000_t202" filled="false" stroked="true" strokeweight="1pt" strokecolor="#ff0000">
            <v:textbox inset="0,0,0,0">
              <w:txbxContent>
                <w:p>
                  <w:pPr>
                    <w:spacing w:line="179" w:lineRule="exact" w:before="0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False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The </w:t>
      </w:r>
      <w:r>
        <w:rPr/>
        <w:t>beneficiary</w:t>
      </w:r>
      <w:r>
        <w:rPr>
          <w:spacing w:val="-5"/>
        </w:rPr>
        <w:t> </w:t>
      </w:r>
      <w:r>
        <w:rPr/>
        <w:t>of the 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/>
        <w:t> is the Simon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Irrevocable</w:t>
      </w:r>
      <w:r>
        <w:rPr>
          <w:spacing w:val="1"/>
        </w:rPr>
        <w:t> </w:t>
      </w:r>
      <w:r>
        <w:rPr>
          <w:spacing w:val="-1"/>
        </w:rPr>
        <w:t>Insurance</w:t>
      </w:r>
      <w:r>
        <w:rPr>
          <w:spacing w:val="57"/>
        </w:rPr>
        <w:t> </w:t>
      </w:r>
      <w:r>
        <w:rPr>
          <w:spacing w:val="-1"/>
        </w:rPr>
        <w:t>Trust</w:t>
      </w:r>
      <w:r>
        <w:rPr/>
        <w:t> </w:t>
      </w:r>
      <w:r>
        <w:rPr>
          <w:spacing w:val="-1"/>
        </w:rPr>
        <w:t>dated</w:t>
      </w:r>
      <w:r>
        <w:rPr/>
        <w:t> June</w:t>
      </w:r>
      <w:r>
        <w:rPr>
          <w:spacing w:val="-1"/>
        </w:rPr>
        <w:t> </w:t>
      </w:r>
      <w:r>
        <w:rPr/>
        <w:t>21, 1995;</w:t>
      </w:r>
    </w:p>
    <w:p>
      <w:pPr>
        <w:pStyle w:val="BodyText"/>
        <w:numPr>
          <w:ilvl w:val="0"/>
          <w:numId w:val="2"/>
        </w:numPr>
        <w:tabs>
          <w:tab w:pos="2126" w:val="left" w:leader="none"/>
        </w:tabs>
        <w:spacing w:line="275" w:lineRule="auto" w:before="203" w:after="0"/>
        <w:ind w:left="1760" w:right="1061" w:firstLine="0"/>
        <w:jc w:val="left"/>
      </w:pPr>
      <w:r>
        <w:rPr/>
        <w:pict>
          <v:group style="position:absolute;margin-left:329.714508pt;margin-top:41.103905pt;width:225.75pt;height:28.55pt;mso-position-horizontal-relative:page;mso-position-vertical-relative:paragraph;z-index:-5608" coordorigin="6594,822" coordsize="4515,571">
            <v:shape style="position:absolute;left:6594;top:822;width:4515;height:571" coordorigin="6594,822" coordsize="4515,571" path="m6594,1393l11109,1393,11109,822,6594,822,6594,1393xe" filled="false" stroked="true" strokeweight="1pt" strokecolor="#ff0000">
              <v:path arrowok="t"/>
            </v:shape>
            <w10:wrap type="none"/>
          </v:group>
        </w:pict>
      </w:r>
      <w:r>
        <w:rPr>
          <w:spacing w:val="-1"/>
        </w:rPr>
        <w:t>The beneficiaries</w:t>
      </w:r>
      <w:r>
        <w:rPr/>
        <w:t> of the</w:t>
      </w:r>
      <w:r>
        <w:rPr>
          <w:spacing w:val="-1"/>
        </w:rPr>
        <w:t> </w:t>
      </w:r>
      <w:r>
        <w:rPr/>
        <w:t>Simon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Irrevocable</w:t>
      </w:r>
      <w:r>
        <w:rPr>
          <w:spacing w:val="1"/>
        </w:rPr>
        <w:t> </w:t>
      </w:r>
      <w:r>
        <w:rPr>
          <w:spacing w:val="-1"/>
        </w:rPr>
        <w:t>Insurance Trust</w:t>
      </w:r>
      <w:r>
        <w:rPr/>
        <w:t> dated June</w:t>
      </w:r>
      <w:r>
        <w:rPr>
          <w:spacing w:val="-1"/>
        </w:rPr>
        <w:t> </w:t>
      </w:r>
      <w:r>
        <w:rPr/>
        <w:t>21,</w:t>
      </w:r>
      <w:r>
        <w:rPr>
          <w:spacing w:val="75"/>
        </w:rPr>
        <w:t> </w:t>
      </w:r>
      <w:r>
        <w:rPr>
          <w:spacing w:val="-1"/>
        </w:rPr>
        <w:t>1995are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five</w:t>
      </w:r>
      <w:r>
        <w:rPr>
          <w:spacing w:val="-2"/>
        </w:rPr>
        <w:t> </w:t>
      </w:r>
      <w:r>
        <w:rPr>
          <w:spacing w:val="-1"/>
        </w:rPr>
        <w:t>adult</w:t>
      </w:r>
      <w:r>
        <w:rPr/>
        <w:t> </w:t>
      </w:r>
      <w:r>
        <w:rPr>
          <w:spacing w:val="-1"/>
        </w:rPr>
        <w:t>children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spacing w:val="-1"/>
        </w:rPr>
        <w:t>Ted</w:t>
      </w:r>
      <w:r>
        <w:rPr>
          <w:spacing w:val="2"/>
        </w:rPr>
        <w:t> </w:t>
      </w:r>
      <w:r>
        <w:rPr>
          <w:spacing w:val="-1"/>
        </w:rPr>
        <w:t>Bernstein,</w:t>
      </w:r>
      <w:r>
        <w:rPr/>
        <w:t> Pamela </w:t>
      </w:r>
      <w:r>
        <w:rPr>
          <w:spacing w:val="-2"/>
        </w:rPr>
        <w:t>B.</w:t>
      </w:r>
      <w:r>
        <w:rPr/>
        <w:t> Simon, Eliot</w:t>
      </w:r>
      <w:r>
        <w:rPr>
          <w:spacing w:val="3"/>
        </w:rPr>
        <w:t> </w:t>
      </w:r>
      <w:r>
        <w:rPr>
          <w:spacing w:val="-3"/>
        </w:rPr>
        <w:t>I.</w:t>
      </w:r>
      <w:r>
        <w:rPr>
          <w:spacing w:val="2"/>
        </w:rPr>
        <w:t> </w:t>
      </w:r>
      <w:r>
        <w:rPr>
          <w:spacing w:val="-1"/>
        </w:rPr>
        <w:t>Bernstein,</w:t>
      </w:r>
      <w:r>
        <w:rPr/>
        <w:t> Jill</w:t>
      </w:r>
    </w:p>
    <w:p>
      <w:pPr>
        <w:spacing w:after="0" w:line="275" w:lineRule="auto"/>
        <w:jc w:val="left"/>
        <w:sectPr>
          <w:headerReference w:type="default" r:id="rId8"/>
          <w:pgSz w:w="12240" w:h="15840"/>
          <w:pgMar w:header="306" w:footer="1023" w:top="540" w:bottom="1220" w:left="400" w:right="500"/>
        </w:sectPr>
      </w:pPr>
    </w:p>
    <w:p>
      <w:pPr>
        <w:pStyle w:val="BodyText"/>
        <w:spacing w:line="240" w:lineRule="auto" w:before="1"/>
        <w:ind w:left="1760" w:right="0"/>
        <w:jc w:val="left"/>
      </w:pPr>
      <w:r>
        <w:rPr>
          <w:spacing w:val="-1"/>
        </w:rPr>
        <w:t>Iantoni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Lisa</w:t>
      </w:r>
      <w:r>
        <w:rPr/>
        <w:t> </w:t>
      </w:r>
      <w:r>
        <w:rPr>
          <w:spacing w:val="-1"/>
        </w:rPr>
        <w:t>Friedstein--to</w:t>
      </w:r>
      <w:r>
        <w:rPr/>
        <w:t> </w:t>
      </w:r>
      <w:r>
        <w:rPr>
          <w:spacing w:val="-1"/>
        </w:rPr>
        <w:t>share</w:t>
      </w:r>
      <w:r>
        <w:rPr>
          <w:spacing w:val="1"/>
        </w:rPr>
        <w:t> </w:t>
      </w:r>
      <w:r>
        <w:rPr>
          <w:spacing w:val="-1"/>
        </w:rPr>
        <w:t>equally;</w:t>
      </w:r>
    </w:p>
    <w:p>
      <w:pPr>
        <w:spacing w:line="176" w:lineRule="exact" w:before="0"/>
        <w:ind w:left="10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color w:val="FF0000"/>
          <w:sz w:val="16"/>
        </w:rPr>
        <w:t>False,</w:t>
      </w:r>
      <w:r>
        <w:rPr>
          <w:rFonts w:ascii="Arial"/>
          <w:color w:val="FF0000"/>
          <w:spacing w:val="-10"/>
          <w:sz w:val="16"/>
        </w:rPr>
        <w:t> </w:t>
      </w:r>
      <w:r>
        <w:rPr>
          <w:rFonts w:ascii="Arial"/>
          <w:color w:val="FF0000"/>
          <w:sz w:val="16"/>
        </w:rPr>
        <w:t>there</w:t>
      </w:r>
      <w:r>
        <w:rPr>
          <w:rFonts w:ascii="Arial"/>
          <w:color w:val="FF0000"/>
          <w:spacing w:val="-9"/>
          <w:sz w:val="16"/>
        </w:rPr>
        <w:t> </w:t>
      </w:r>
      <w:r>
        <w:rPr>
          <w:rFonts w:ascii="Arial"/>
          <w:color w:val="FF0000"/>
          <w:sz w:val="16"/>
        </w:rPr>
        <w:t>is</w:t>
      </w:r>
      <w:r>
        <w:rPr>
          <w:rFonts w:ascii="Arial"/>
          <w:color w:val="FF0000"/>
          <w:spacing w:val="-9"/>
          <w:sz w:val="16"/>
        </w:rPr>
        <w:t> </w:t>
      </w:r>
      <w:r>
        <w:rPr>
          <w:rFonts w:ascii="Arial"/>
          <w:color w:val="FF0000"/>
          <w:sz w:val="16"/>
        </w:rPr>
        <w:t>no</w:t>
      </w:r>
      <w:r>
        <w:rPr>
          <w:rFonts w:ascii="Arial"/>
          <w:color w:val="FF0000"/>
          <w:spacing w:val="-9"/>
          <w:sz w:val="16"/>
        </w:rPr>
        <w:t> </w:t>
      </w:r>
      <w:r>
        <w:rPr>
          <w:rFonts w:ascii="Arial"/>
          <w:color w:val="FF0000"/>
          <w:sz w:val="16"/>
        </w:rPr>
        <w:t>legally</w:t>
      </w:r>
      <w:r>
        <w:rPr>
          <w:rFonts w:ascii="Arial"/>
          <w:color w:val="FF0000"/>
          <w:spacing w:val="-9"/>
          <w:sz w:val="16"/>
        </w:rPr>
        <w:t> </w:t>
      </w:r>
      <w:r>
        <w:rPr>
          <w:rFonts w:ascii="Arial"/>
          <w:color w:val="FF0000"/>
          <w:sz w:val="16"/>
        </w:rPr>
        <w:t>existing</w:t>
      </w:r>
      <w:r>
        <w:rPr>
          <w:rFonts w:ascii="Arial"/>
          <w:color w:val="FF0000"/>
          <w:spacing w:val="-9"/>
          <w:sz w:val="16"/>
        </w:rPr>
        <w:t> </w:t>
      </w:r>
      <w:r>
        <w:rPr>
          <w:rFonts w:ascii="Arial"/>
          <w:color w:val="FF0000"/>
          <w:sz w:val="16"/>
        </w:rPr>
        <w:t>trust.</w:t>
      </w:r>
      <w:r>
        <w:rPr>
          <w:rFonts w:ascii="Arial"/>
          <w:sz w:val="16"/>
        </w:rPr>
      </w:r>
    </w:p>
    <w:p>
      <w:pPr>
        <w:spacing w:after="0" w:line="176" w:lineRule="exact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540" w:bottom="1220" w:left="400" w:right="500"/>
          <w:cols w:num="2" w:equalWidth="0">
            <w:col w:w="6083" w:space="40"/>
            <w:col w:w="5217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0"/>
          <w:numId w:val="2"/>
        </w:numPr>
        <w:tabs>
          <w:tab w:pos="2100" w:val="left" w:leader="none"/>
        </w:tabs>
        <w:spacing w:line="275" w:lineRule="auto" w:before="69" w:after="0"/>
        <w:ind w:left="1760" w:right="1037" w:firstLine="0"/>
        <w:jc w:val="left"/>
      </w:pPr>
      <w:r>
        <w:rPr/>
        <w:pict>
          <v:shape style="position:absolute;margin-left:309.213989pt;margin-top:34.084827pt;width:272.75pt;height:26.15pt;mso-position-horizontal-relative:page;mso-position-vertical-relative:paragraph;z-index:-5536" type="#_x0000_t202" filled="false" stroked="true" strokeweight="1.0pt" strokecolor="#ff0000">
            <v:textbox inset="0,0,0,0">
              <w:txbxContent>
                <w:p>
                  <w:pPr>
                    <w:spacing w:line="179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Adam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conflicted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nowhere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alleged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have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money.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That</w:t>
      </w:r>
      <w:r>
        <w:rPr/>
        <w:t> upon entry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Order</w:t>
      </w:r>
      <w:r>
        <w:rPr/>
        <w:t> </w:t>
      </w:r>
      <w:r>
        <w:rPr>
          <w:spacing w:val="-1"/>
        </w:rPr>
        <w:t>counsel,</w:t>
      </w:r>
      <w:r>
        <w:rPr/>
        <w:t> Adam</w:t>
      </w:r>
      <w:r>
        <w:rPr>
          <w:spacing w:val="2"/>
        </w:rPr>
        <w:t> </w:t>
      </w:r>
      <w:r>
        <w:rPr/>
        <w:t>M. Simon,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authorized</w:t>
      </w:r>
      <w:r>
        <w:rPr/>
        <w:t> to </w:t>
      </w:r>
      <w:r>
        <w:rPr>
          <w:spacing w:val="-1"/>
        </w:rPr>
        <w:t>present</w:t>
      </w:r>
      <w:r>
        <w:rPr>
          <w:spacing w:val="67"/>
        </w:rPr>
        <w:t> </w:t>
      </w:r>
      <w:r>
        <w:rPr/>
        <w:t>the </w:t>
      </w:r>
      <w:r>
        <w:rPr>
          <w:spacing w:val="-1"/>
        </w:rPr>
        <w:t>judgment</w:t>
      </w:r>
      <w:r>
        <w:rPr/>
        <w:t> to the</w:t>
      </w:r>
      <w:r>
        <w:rPr>
          <w:spacing w:val="-1"/>
        </w:rPr>
        <w:t> </w:t>
      </w:r>
      <w:r>
        <w:rPr/>
        <w:t>Registry</w:t>
      </w:r>
      <w:r>
        <w:rPr>
          <w:spacing w:val="-3"/>
        </w:rPr>
        <w:t> </w:t>
      </w:r>
      <w:r>
        <w:rPr/>
        <w:t>of the</w:t>
      </w:r>
      <w:r>
        <w:rPr>
          <w:spacing w:val="-1"/>
        </w:rPr>
        <w:t> </w:t>
      </w:r>
      <w:r>
        <w:rPr/>
        <w:t>Court </w:t>
      </w:r>
      <w:r>
        <w:rPr>
          <w:spacing w:val="-1"/>
        </w:rPr>
        <w:t>and</w:t>
      </w:r>
      <w:r>
        <w:rPr/>
        <w:t> have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Registry</w:t>
      </w:r>
      <w:r>
        <w:rPr>
          <w:spacing w:val="-5"/>
        </w:rPr>
        <w:t> </w:t>
      </w:r>
      <w:r>
        <w:rPr/>
        <w:t>distribute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Policy</w:t>
      </w:r>
      <w:r>
        <w:rPr>
          <w:spacing w:val="46"/>
        </w:rPr>
        <w:t> </w:t>
      </w:r>
      <w:r>
        <w:rPr>
          <w:spacing w:val="-1"/>
        </w:rPr>
        <w:t>Proceeds</w:t>
      </w:r>
      <w:r>
        <w:rPr/>
        <w:t> in a</w:t>
      </w:r>
      <w:r>
        <w:rPr>
          <w:spacing w:val="1"/>
        </w:rPr>
        <w:t> </w:t>
      </w:r>
      <w:r>
        <w:rPr>
          <w:spacing w:val="-1"/>
        </w:rPr>
        <w:t>check</w:t>
      </w:r>
      <w:r>
        <w:rPr/>
        <w:t> payable </w:t>
      </w:r>
      <w:r>
        <w:rPr>
          <w:spacing w:val="-1"/>
        </w:rPr>
        <w:t>as</w:t>
      </w:r>
      <w:r>
        <w:rPr/>
        <w:t> follows:</w:t>
      </w:r>
    </w:p>
    <w:p>
      <w:pPr>
        <w:pStyle w:val="BodyText"/>
        <w:spacing w:line="275" w:lineRule="auto" w:before="203"/>
        <w:ind w:left="1760" w:right="119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“The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Simon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Law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Firm</w:t>
      </w:r>
      <w:r>
        <w:rPr>
          <w:rFonts w:ascii="Times New Roman" w:hAnsi="Times New Roman" w:cs="Times New Roman" w:eastAsia="Times New Roman"/>
        </w:rPr>
        <w:t> Client Trust f/b/o Simon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Irrevocable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Insurance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Trust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Dated</w:t>
      </w:r>
      <w:r>
        <w:rPr>
          <w:rFonts w:ascii="Times New Roman" w:hAnsi="Times New Roman" w:cs="Times New Roman" w:eastAsia="Times New Roman"/>
        </w:rPr>
        <w:t> June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21, </w:t>
      </w:r>
      <w:r>
        <w:rPr>
          <w:rFonts w:ascii="Times New Roman" w:hAnsi="Times New Roman" w:cs="Times New Roman" w:eastAsia="Times New Roman"/>
          <w:spacing w:val="-1"/>
        </w:rPr>
        <w:t>1995”;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"/>
        </w:numPr>
        <w:tabs>
          <w:tab w:pos="2080" w:val="left" w:leader="none"/>
        </w:tabs>
        <w:spacing w:line="277" w:lineRule="auto" w:before="0" w:after="0"/>
        <w:ind w:left="1760" w:right="1403" w:firstLine="0"/>
        <w:jc w:val="left"/>
      </w:pPr>
      <w:r>
        <w:rPr/>
        <w:pict>
          <v:shape style="position:absolute;margin-left:25.221201pt;margin-top:36.428932pt;width:147.35pt;height:29.75pt;mso-position-horizontal-relative:page;mso-position-vertical-relative:paragraph;z-index:1336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19" w:right="25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Why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should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beneficiaries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pay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anything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Adam</w:t>
                  </w:r>
                  <w:r>
                    <w:rPr>
                      <w:rFonts w:ascii="Arial"/>
                      <w:color w:val="FF0000"/>
                      <w:spacing w:val="-2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Simon?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Adam</w:t>
      </w:r>
      <w:r>
        <w:rPr/>
        <w:t> M. Simon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deposit</w:t>
      </w:r>
      <w:r>
        <w:rPr/>
        <w:t>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/>
        <w:t> in</w:t>
      </w:r>
      <w:r>
        <w:rPr>
          <w:spacing w:val="3"/>
        </w:rPr>
        <w:t> </w:t>
      </w:r>
      <w:r>
        <w:rPr/>
        <w:t>The</w:t>
      </w:r>
      <w:r>
        <w:rPr>
          <w:spacing w:val="-2"/>
        </w:rPr>
        <w:t> </w:t>
      </w:r>
      <w:r>
        <w:rPr/>
        <w:t>Simon</w:t>
      </w:r>
      <w:r>
        <w:rPr>
          <w:spacing w:val="2"/>
        </w:rPr>
        <w:t> </w:t>
      </w:r>
      <w:r>
        <w:rPr>
          <w:spacing w:val="-3"/>
        </w:rPr>
        <w:t>Law</w:t>
      </w:r>
      <w:r>
        <w:rPr>
          <w:spacing w:val="1"/>
        </w:rPr>
        <w:t> </w:t>
      </w:r>
      <w:r>
        <w:rPr/>
        <w:t>Firm Client</w:t>
      </w:r>
      <w:r>
        <w:rPr>
          <w:spacing w:val="45"/>
        </w:rPr>
        <w:t> </w:t>
      </w:r>
      <w:r>
        <w:rPr>
          <w:spacing w:val="-1"/>
        </w:rPr>
        <w:t>Trust</w:t>
      </w:r>
      <w:r>
        <w:rPr/>
        <w:t> </w:t>
      </w:r>
      <w:r>
        <w:rPr>
          <w:spacing w:val="-1"/>
        </w:rPr>
        <w:t>Account</w:t>
      </w:r>
      <w:r>
        <w:rPr/>
        <w:t> and then</w:t>
      </w:r>
      <w:r>
        <w:rPr>
          <w:spacing w:val="-1"/>
        </w:rPr>
        <w:t> </w:t>
      </w:r>
      <w:r>
        <w:rPr/>
        <w:t>disburse</w:t>
      </w:r>
      <w:r>
        <w:rPr>
          <w:spacing w:val="-1"/>
        </w:rPr>
        <w:t> </w:t>
      </w:r>
      <w:r>
        <w:rPr/>
        <w:t>the Policy</w:t>
      </w:r>
      <w:r>
        <w:rPr>
          <w:spacing w:val="-5"/>
        </w:rPr>
        <w:t> </w:t>
      </w:r>
      <w:r>
        <w:rPr/>
        <w:t>Proceeds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follows:</w:t>
      </w:r>
    </w:p>
    <w:p>
      <w:pPr>
        <w:pStyle w:val="BodyText"/>
        <w:numPr>
          <w:ilvl w:val="1"/>
          <w:numId w:val="2"/>
        </w:numPr>
        <w:tabs>
          <w:tab w:pos="3561" w:val="left" w:leader="none"/>
        </w:tabs>
        <w:spacing w:line="240" w:lineRule="auto" w:before="198" w:after="0"/>
        <w:ind w:left="3561" w:right="0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First</w:t>
      </w:r>
      <w:r>
        <w:rPr>
          <w:rFonts w:ascii="Times New Roman" w:hAnsi="Times New Roman" w:cs="Times New Roman" w:eastAsia="Times New Roman"/>
        </w:rPr>
        <w:t> to the </w:t>
      </w:r>
      <w:r>
        <w:rPr>
          <w:rFonts w:ascii="Times New Roman" w:hAnsi="Times New Roman" w:cs="Times New Roman" w:eastAsia="Times New Roman"/>
          <w:spacing w:val="-1"/>
        </w:rPr>
        <w:t>payment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attorney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Adam</w:t>
      </w:r>
      <w:r>
        <w:rPr>
          <w:rFonts w:ascii="Times New Roman" w:hAnsi="Times New Roman" w:cs="Times New Roman" w:eastAsia="Times New Roman"/>
        </w:rPr>
        <w:t> M. Simon’s </w:t>
      </w:r>
      <w:r>
        <w:rPr>
          <w:rFonts w:ascii="Times New Roman" w:hAnsi="Times New Roman" w:cs="Times New Roman" w:eastAsia="Times New Roman"/>
          <w:spacing w:val="-1"/>
        </w:rPr>
        <w:t>fees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costs;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numPr>
          <w:ilvl w:val="1"/>
          <w:numId w:val="2"/>
        </w:numPr>
        <w:tabs>
          <w:tab w:pos="3561" w:val="left" w:leader="none"/>
        </w:tabs>
        <w:spacing w:line="276" w:lineRule="auto" w:before="0" w:after="0"/>
        <w:ind w:left="3561" w:right="1171" w:hanging="361"/>
        <w:jc w:val="left"/>
      </w:pPr>
      <w:r>
        <w:rPr>
          <w:spacing w:val="-1"/>
        </w:rPr>
        <w:t>Second,</w:t>
      </w:r>
      <w:r>
        <w:rPr/>
        <w:t> $5,000.00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retained</w:t>
      </w:r>
      <w:r>
        <w:rPr/>
        <w:t> in the Simon</w:t>
      </w:r>
      <w:r>
        <w:rPr>
          <w:spacing w:val="2"/>
        </w:rPr>
        <w:t> </w:t>
      </w:r>
      <w:r>
        <w:rPr>
          <w:spacing w:val="-1"/>
        </w:rPr>
        <w:t>Law</w:t>
      </w:r>
      <w:r>
        <w:rPr/>
        <w:t> Client </w:t>
      </w:r>
      <w:r>
        <w:rPr>
          <w:spacing w:val="-1"/>
        </w:rPr>
        <w:t>Trust</w:t>
      </w:r>
      <w:r>
        <w:rPr>
          <w:spacing w:val="39"/>
        </w:rPr>
        <w:t> </w:t>
      </w:r>
      <w:r>
        <w:rPr>
          <w:spacing w:val="-1"/>
        </w:rPr>
        <w:t>Account</w:t>
      </w:r>
      <w:r>
        <w:rPr/>
        <w:t> 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benefit of the</w:t>
      </w:r>
      <w:r>
        <w:rPr>
          <w:spacing w:val="-1"/>
        </w:rPr>
        <w:t> Bernstein</w:t>
      </w:r>
      <w:r>
        <w:rPr/>
        <w:t> Trust in order to </w:t>
      </w:r>
      <w:r>
        <w:rPr>
          <w:spacing w:val="1"/>
        </w:rPr>
        <w:t>pay</w:t>
      </w:r>
      <w:r>
        <w:rPr>
          <w:spacing w:val="-5"/>
        </w:rPr>
        <w:t> </w:t>
      </w:r>
      <w:r>
        <w:rPr/>
        <w:t>for any</w:t>
      </w:r>
      <w:r>
        <w:rPr>
          <w:spacing w:val="32"/>
        </w:rPr>
        <w:t> </w:t>
      </w:r>
      <w:r>
        <w:rPr>
          <w:spacing w:val="-1"/>
        </w:rPr>
        <w:t>professional</w:t>
      </w:r>
      <w:r>
        <w:rPr/>
        <w:t> </w:t>
      </w:r>
      <w:r>
        <w:rPr>
          <w:spacing w:val="-1"/>
        </w:rPr>
        <w:t>expenses,</w:t>
      </w:r>
      <w:r>
        <w:rPr/>
        <w:t> i.e. </w:t>
      </w:r>
      <w:r>
        <w:rPr>
          <w:spacing w:val="-1"/>
        </w:rPr>
        <w:t>accounting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legal,</w:t>
      </w:r>
      <w:r>
        <w:rPr/>
        <w:t> </w:t>
      </w:r>
      <w:r>
        <w:rPr>
          <w:spacing w:val="-1"/>
        </w:rPr>
        <w:t>related</w:t>
      </w:r>
      <w:r>
        <w:rPr/>
        <w:t> to the </w:t>
      </w:r>
      <w:r>
        <w:rPr>
          <w:spacing w:val="-1"/>
        </w:rPr>
        <w:t>final</w:t>
      </w:r>
      <w:r>
        <w:rPr>
          <w:spacing w:val="81"/>
        </w:rPr>
        <w:t> </w:t>
      </w:r>
      <w:r>
        <w:rPr/>
        <w:t>distribution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Trust</w:t>
      </w:r>
      <w:r>
        <w:rPr/>
        <w:t> </w:t>
      </w:r>
      <w:r>
        <w:rPr>
          <w:spacing w:val="-1"/>
        </w:rPr>
        <w:t>Assets</w:t>
      </w:r>
      <w:r>
        <w:rPr/>
        <w:t> and </w:t>
      </w:r>
      <w:r>
        <w:rPr>
          <w:spacing w:val="-1"/>
        </w:rPr>
        <w:t>termination</w:t>
      </w:r>
      <w:r>
        <w:rPr/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trust.</w:t>
      </w:r>
      <w:r>
        <w:rPr/>
        <w:t>  Any</w:t>
      </w:r>
      <w:r>
        <w:rPr>
          <w:spacing w:val="50"/>
        </w:rPr>
        <w:t> </w:t>
      </w:r>
      <w:r>
        <w:rPr>
          <w:spacing w:val="-1"/>
        </w:rPr>
        <w:t>remaining</w:t>
      </w:r>
      <w:r>
        <w:rPr>
          <w:spacing w:val="-2"/>
        </w:rPr>
        <w:t> </w:t>
      </w:r>
      <w:r>
        <w:rPr/>
        <w:t>balance</w:t>
      </w:r>
      <w:r>
        <w:rPr>
          <w:spacing w:val="-1"/>
        </w:rPr>
        <w:t> </w:t>
      </w:r>
      <w:r>
        <w:rPr/>
        <w:t>of the $5,000.00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payment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expenses</w:t>
      </w:r>
      <w:r>
        <w:rPr>
          <w:spacing w:val="47"/>
        </w:rPr>
        <w:t>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distributed</w:t>
      </w:r>
      <w:r>
        <w:rPr/>
        <w:t> to the</w:t>
      </w:r>
      <w:r>
        <w:rPr>
          <w:spacing w:val="-1"/>
        </w:rPr>
        <w:t> </w:t>
      </w:r>
      <w:r>
        <w:rPr/>
        <w:t>five</w:t>
      </w:r>
      <w:r>
        <w:rPr>
          <w:spacing w:val="-2"/>
        </w:rPr>
        <w:t> </w:t>
      </w:r>
      <w:r>
        <w:rPr>
          <w:spacing w:val="-1"/>
        </w:rPr>
        <w:t>adult</w:t>
      </w:r>
      <w:r>
        <w:rPr/>
        <w:t> </w:t>
      </w:r>
      <w:r>
        <w:rPr>
          <w:spacing w:val="-1"/>
        </w:rPr>
        <w:t>children</w:t>
      </w:r>
      <w:r>
        <w:rPr/>
        <w:t> in equal </w:t>
      </w:r>
      <w:r>
        <w:rPr>
          <w:spacing w:val="-1"/>
        </w:rPr>
        <w:t>shares;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2"/>
        </w:numPr>
        <w:tabs>
          <w:tab w:pos="3561" w:val="left" w:leader="none"/>
        </w:tabs>
        <w:spacing w:line="277" w:lineRule="auto" w:before="0" w:after="0"/>
        <w:ind w:left="3561" w:right="1007" w:hanging="361"/>
        <w:jc w:val="left"/>
      </w:pPr>
      <w:r>
        <w:rPr>
          <w:spacing w:val="-1"/>
        </w:rPr>
        <w:t>The balance </w:t>
      </w:r>
      <w:r>
        <w:rPr/>
        <w:t>to be split equally</w:t>
      </w:r>
      <w:r>
        <w:rPr>
          <w:spacing w:val="-5"/>
        </w:rPr>
        <w:t> </w:t>
      </w:r>
      <w:r>
        <w:rPr/>
        <w:t>among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five</w:t>
      </w:r>
      <w:r>
        <w:rPr>
          <w:spacing w:val="-2"/>
        </w:rPr>
        <w:t> </w:t>
      </w:r>
      <w:r>
        <w:rPr/>
        <w:t>adult </w:t>
      </w:r>
      <w:r>
        <w:rPr>
          <w:spacing w:val="-1"/>
        </w:rPr>
        <w:t>children</w:t>
      </w:r>
      <w:r>
        <w:rPr/>
        <w:t> of Simon</w:t>
      </w:r>
      <w:r>
        <w:rPr>
          <w:spacing w:val="36"/>
        </w:rPr>
        <w:t> </w:t>
      </w:r>
      <w:r>
        <w:rPr>
          <w:spacing w:val="-1"/>
        </w:rPr>
        <w:t>Bernstein;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2"/>
        </w:numPr>
        <w:tabs>
          <w:tab w:pos="3561" w:val="left" w:leader="none"/>
        </w:tabs>
        <w:spacing w:line="276" w:lineRule="auto" w:before="0" w:after="0"/>
        <w:ind w:left="3561" w:right="1241" w:hanging="361"/>
        <w:jc w:val="left"/>
      </w:pPr>
      <w:r>
        <w:rPr>
          <w:spacing w:val="-1"/>
        </w:rPr>
        <w:t>Each</w:t>
      </w:r>
      <w:r>
        <w:rPr>
          <w:spacing w:val="2"/>
        </w:rPr>
        <w:t> </w:t>
      </w:r>
      <w:r>
        <w:rPr>
          <w:spacing w:val="-1"/>
        </w:rPr>
        <w:t>Beneficiary</w:t>
      </w:r>
      <w:r>
        <w:rPr>
          <w:spacing w:val="-5"/>
        </w:rPr>
        <w:t> </w:t>
      </w:r>
      <w:r>
        <w:rPr/>
        <w:t>that</w:t>
      </w:r>
      <w:r>
        <w:rPr>
          <w:spacing w:val="2"/>
        </w:rPr>
        <w:t> </w:t>
      </w:r>
      <w:r>
        <w:rPr>
          <w:spacing w:val="-1"/>
        </w:rPr>
        <w:t>receives</w:t>
      </w:r>
      <w:r>
        <w:rPr/>
        <w:t> a</w:t>
      </w:r>
      <w:r>
        <w:rPr>
          <w:spacing w:val="-2"/>
        </w:rPr>
        <w:t> </w:t>
      </w:r>
      <w:r>
        <w:rPr/>
        <w:t>share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Policy</w:t>
      </w:r>
      <w:r>
        <w:rPr>
          <w:spacing w:val="-3"/>
        </w:rPr>
        <w:t> </w:t>
      </w:r>
      <w:r>
        <w:rPr/>
        <w:t>Proceeds shall</w:t>
      </w:r>
      <w:r>
        <w:rPr>
          <w:spacing w:val="39"/>
        </w:rPr>
        <w:t> </w:t>
      </w:r>
      <w:r>
        <w:rPr>
          <w:spacing w:val="-1"/>
        </w:rPr>
        <w:t>execute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deliver</w:t>
      </w:r>
      <w:r>
        <w:rPr/>
        <w:t> to the </w:t>
      </w:r>
      <w:r>
        <w:rPr>
          <w:spacing w:val="-1"/>
        </w:rPr>
        <w:t>Adam</w:t>
      </w:r>
      <w:r>
        <w:rPr/>
        <w:t> M. Simon a</w:t>
      </w:r>
      <w:r>
        <w:rPr>
          <w:spacing w:val="-1"/>
        </w:rPr>
        <w:t> signed</w:t>
      </w:r>
      <w:r>
        <w:rPr/>
        <w:t> </w:t>
      </w:r>
      <w:r>
        <w:rPr>
          <w:spacing w:val="-1"/>
        </w:rPr>
        <w:t>receipt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such</w:t>
      </w:r>
      <w:r>
        <w:rPr>
          <w:spacing w:val="61"/>
        </w:rPr>
        <w:t> </w:t>
      </w:r>
      <w:r>
        <w:rPr>
          <w:spacing w:val="-1"/>
        </w:rPr>
        <w:t>payment;</w:t>
      </w:r>
      <w:r>
        <w:rPr/>
        <w:t> </w:t>
      </w:r>
      <w:r>
        <w:rPr>
          <w:spacing w:val="-1"/>
        </w:rPr>
        <w:t>and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2"/>
        </w:numPr>
        <w:tabs>
          <w:tab w:pos="3561" w:val="left" w:leader="none"/>
        </w:tabs>
        <w:spacing w:line="276" w:lineRule="auto" w:before="0" w:after="0"/>
        <w:ind w:left="3561" w:right="1037" w:hanging="361"/>
        <w:jc w:val="left"/>
      </w:pPr>
      <w:r>
        <w:rPr>
          <w:spacing w:val="-1"/>
        </w:rPr>
        <w:t>Following</w:t>
      </w:r>
      <w:r>
        <w:rPr>
          <w:spacing w:val="-3"/>
        </w:rPr>
        <w:t> </w:t>
      </w:r>
      <w:r>
        <w:rPr/>
        <w:t>the distributions, the</w:t>
      </w:r>
      <w:r>
        <w:rPr>
          <w:spacing w:val="-1"/>
        </w:rPr>
        <w:t> Trustee</w:t>
      </w:r>
      <w:r>
        <w:rPr>
          <w:spacing w:val="-2"/>
        </w:rPr>
        <w:t> </w:t>
      </w:r>
      <w:r>
        <w:rPr>
          <w:spacing w:val="-1"/>
        </w:rPr>
        <w:t>shall</w:t>
      </w:r>
      <w:r>
        <w:rPr/>
        <w:t> provide </w:t>
      </w:r>
      <w:r>
        <w:rPr>
          <w:spacing w:val="-1"/>
        </w:rPr>
        <w:t>each</w:t>
      </w:r>
      <w:r>
        <w:rPr/>
        <w:t> beneficiary</w:t>
      </w:r>
      <w:r>
        <w:rPr>
          <w:spacing w:val="46"/>
        </w:rPr>
        <w:t> </w:t>
      </w:r>
      <w:r>
        <w:rPr/>
        <w:t>with a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accounting</w:t>
      </w:r>
      <w:r>
        <w:rPr>
          <w:spacing w:val="-3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/>
        <w:t>distributions </w:t>
      </w:r>
      <w:r>
        <w:rPr>
          <w:spacing w:val="-1"/>
        </w:rPr>
        <w:t>made from</w:t>
      </w:r>
      <w:r>
        <w:rPr/>
        <w:t> the</w:t>
      </w:r>
      <w:r>
        <w:rPr>
          <w:spacing w:val="-1"/>
        </w:rPr>
        <w:t> </w:t>
      </w:r>
      <w:r>
        <w:rPr/>
        <w:t>Policy</w:t>
      </w:r>
      <w:r>
        <w:rPr>
          <w:spacing w:val="37"/>
        </w:rPr>
        <w:t> </w:t>
      </w:r>
      <w:r>
        <w:rPr>
          <w:spacing w:val="-1"/>
        </w:rPr>
        <w:t>Proceeds.</w:t>
      </w:r>
    </w:p>
    <w:p>
      <w:pPr>
        <w:spacing w:after="0" w:line="276" w:lineRule="auto"/>
        <w:jc w:val="left"/>
        <w:sectPr>
          <w:type w:val="continuous"/>
          <w:pgSz w:w="12240" w:h="15840"/>
          <w:pgMar w:top="540" w:bottom="1220" w:left="400" w:right="5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181" w:val="left" w:leader="none"/>
        </w:tabs>
        <w:spacing w:line="480" w:lineRule="auto" w:before="197" w:after="0"/>
        <w:ind w:left="1180" w:right="114" w:hanging="360"/>
        <w:jc w:val="left"/>
      </w:pPr>
      <w:r>
        <w:rPr>
          <w:spacing w:val="-1"/>
        </w:rPr>
        <w:t>Movants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Third-Party</w:t>
      </w:r>
      <w:r>
        <w:rPr>
          <w:spacing w:val="6"/>
        </w:rPr>
        <w:t> </w:t>
      </w:r>
      <w:r>
        <w:rPr>
          <w:spacing w:val="-1"/>
        </w:rPr>
        <w:t>Defendants</w:t>
      </w:r>
      <w:r>
        <w:rPr>
          <w:spacing w:val="11"/>
        </w:rPr>
        <w:t> </w:t>
      </w:r>
      <w:r>
        <w:rPr/>
        <w:t>are</w:t>
      </w:r>
      <w:r>
        <w:rPr>
          <w:spacing w:val="10"/>
        </w:rPr>
        <w:t> </w:t>
      </w:r>
      <w:r>
        <w:rPr>
          <w:spacing w:val="-1"/>
        </w:rPr>
        <w:t>granted</w:t>
      </w:r>
      <w:r>
        <w:rPr>
          <w:spacing w:val="9"/>
        </w:rPr>
        <w:t> </w:t>
      </w:r>
      <w:r>
        <w:rPr>
          <w:spacing w:val="-1"/>
        </w:rPr>
        <w:t>leave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file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dispositive</w:t>
      </w:r>
      <w:r>
        <w:rPr>
          <w:spacing w:val="8"/>
        </w:rPr>
        <w:t> </w:t>
      </w:r>
      <w:r>
        <w:rPr/>
        <w:t>motion</w:t>
      </w:r>
      <w:r>
        <w:rPr>
          <w:spacing w:val="9"/>
        </w:rPr>
        <w:t> </w:t>
      </w:r>
      <w:r>
        <w:rPr>
          <w:spacing w:val="-1"/>
        </w:rPr>
        <w:t>as</w:t>
      </w:r>
      <w:r>
        <w:rPr>
          <w:spacing w:val="51"/>
        </w:rPr>
        <w:t> </w:t>
      </w:r>
      <w:r>
        <w:rPr/>
        <w:t>to Eliot</w:t>
      </w:r>
      <w:r>
        <w:rPr>
          <w:rFonts w:ascii="Times New Roman" w:hAnsi="Times New Roman" w:cs="Times New Roman" w:eastAsia="Times New Roman"/>
        </w:rPr>
        <w:t>’s </w:t>
      </w:r>
      <w:r>
        <w:rPr/>
        <w:t>Claims</w:t>
      </w:r>
      <w:r>
        <w:rPr>
          <w:spacing w:val="1"/>
        </w:rPr>
        <w:t> </w:t>
      </w:r>
      <w:r>
        <w:rPr>
          <w:spacing w:val="-1"/>
        </w:rPr>
        <w:t>within</w:t>
      </w:r>
      <w:r>
        <w:rPr/>
        <w:t> sixty</w:t>
      </w:r>
      <w:r>
        <w:rPr>
          <w:spacing w:val="-7"/>
        </w:rPr>
        <w:t> </w:t>
      </w:r>
      <w:r>
        <w:rPr>
          <w:spacing w:val="-1"/>
        </w:rPr>
        <w:t>days;</w:t>
      </w:r>
    </w:p>
    <w:p>
      <w:pPr>
        <w:pStyle w:val="BodyText"/>
        <w:numPr>
          <w:ilvl w:val="0"/>
          <w:numId w:val="2"/>
        </w:numPr>
        <w:tabs>
          <w:tab w:pos="1181" w:val="left" w:leader="none"/>
        </w:tabs>
        <w:spacing w:line="240" w:lineRule="auto" w:before="10" w:after="0"/>
        <w:ind w:left="1180" w:right="0" w:hanging="360"/>
        <w:jc w:val="left"/>
      </w:pPr>
      <w:r>
        <w:rPr>
          <w:spacing w:val="-1"/>
        </w:rPr>
        <w:t>Movants</w:t>
      </w:r>
      <w:r>
        <w:rPr/>
        <w:t> </w:t>
      </w:r>
      <w:r>
        <w:rPr>
          <w:spacing w:val="-1"/>
        </w:rPr>
        <w:t>are </w:t>
      </w:r>
      <w:r>
        <w:rPr/>
        <w:t>entitled to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relief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this </w:t>
      </w:r>
      <w:r>
        <w:rPr>
          <w:spacing w:val="-1"/>
        </w:rPr>
        <w:t>court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>
          <w:spacing w:val="-1"/>
        </w:rPr>
        <w:t>deem</w:t>
      </w:r>
      <w:r>
        <w:rPr/>
        <w:t> just and</w:t>
      </w:r>
      <w:r>
        <w:rPr>
          <w:spacing w:val="1"/>
        </w:rPr>
        <w:t> </w:t>
      </w:r>
      <w:r>
        <w:rPr/>
        <w:t>proper.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4420" w:val="left" w:leader="none"/>
        </w:tabs>
        <w:spacing w:line="240" w:lineRule="auto"/>
        <w:ind w:left="100" w:right="0"/>
        <w:jc w:val="left"/>
      </w:pPr>
      <w:r>
        <w:rPr>
          <w:spacing w:val="-1"/>
        </w:rPr>
        <w:t>Dated:</w:t>
      </w:r>
      <w:r>
        <w:rPr/>
        <w:t> </w:t>
      </w:r>
      <w:r>
        <w:rPr>
          <w:spacing w:val="-1"/>
        </w:rPr>
        <w:t>March</w:t>
      </w:r>
      <w:r>
        <w:rPr/>
        <w:t> 27, 2015</w:t>
        <w:tab/>
      </w:r>
      <w:r>
        <w:rPr>
          <w:spacing w:val="-1"/>
        </w:rPr>
        <w:t>Respectfully</w:t>
      </w:r>
      <w:r>
        <w:rPr>
          <w:spacing w:val="-5"/>
        </w:rPr>
        <w:t> </w:t>
      </w:r>
      <w:r>
        <w:rPr>
          <w:spacing w:val="-1"/>
        </w:rPr>
        <w:t>Submitted,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4421" w:right="0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w w:val="99"/>
          <w:sz w:val="26"/>
        </w:rPr>
      </w:r>
      <w:r>
        <w:rPr>
          <w:rFonts w:ascii="Times New Roman"/>
          <w:spacing w:val="-1"/>
          <w:sz w:val="26"/>
          <w:u w:val="single" w:color="000000"/>
        </w:rPr>
        <w:t>/s/</w:t>
      </w:r>
      <w:r>
        <w:rPr>
          <w:rFonts w:ascii="Times New Roman"/>
          <w:spacing w:val="-7"/>
          <w:sz w:val="26"/>
          <w:u w:val="single" w:color="000000"/>
        </w:rPr>
        <w:t> </w:t>
      </w:r>
      <w:r>
        <w:rPr>
          <w:rFonts w:ascii="Times New Roman"/>
          <w:i/>
          <w:sz w:val="26"/>
          <w:u w:val="single" w:color="000000"/>
        </w:rPr>
        <w:t>Adam</w:t>
      </w:r>
      <w:r>
        <w:rPr>
          <w:rFonts w:ascii="Times New Roman"/>
          <w:i/>
          <w:spacing w:val="-5"/>
          <w:sz w:val="26"/>
          <w:u w:val="single" w:color="000000"/>
        </w:rPr>
        <w:t> </w:t>
      </w:r>
      <w:r>
        <w:rPr>
          <w:rFonts w:ascii="Times New Roman"/>
          <w:i/>
          <w:sz w:val="26"/>
          <w:u w:val="single" w:color="000000"/>
        </w:rPr>
        <w:t>M.</w:t>
      </w:r>
      <w:r>
        <w:rPr>
          <w:rFonts w:ascii="Times New Roman"/>
          <w:i/>
          <w:spacing w:val="-6"/>
          <w:sz w:val="26"/>
          <w:u w:val="single" w:color="000000"/>
        </w:rPr>
        <w:t> </w:t>
      </w:r>
      <w:r>
        <w:rPr>
          <w:rFonts w:ascii="Times New Roman"/>
          <w:i/>
          <w:sz w:val="26"/>
          <w:u w:val="single" w:color="000000"/>
        </w:rPr>
        <w:t>Simon</w:t>
      </w:r>
      <w:r>
        <w:rPr>
          <w:rFonts w:ascii="Times New Roman"/>
          <w:i/>
          <w:w w:val="99"/>
          <w:sz w:val="26"/>
        </w:rPr>
      </w:r>
      <w:r>
        <w:rPr>
          <w:rFonts w:ascii="Times New Roman"/>
          <w:sz w:val="26"/>
        </w:rPr>
      </w:r>
    </w:p>
    <w:p>
      <w:pPr>
        <w:pStyle w:val="Heading1"/>
        <w:spacing w:line="240" w:lineRule="auto"/>
        <w:ind w:right="1519"/>
        <w:jc w:val="left"/>
      </w:pPr>
      <w:r>
        <w:rPr/>
        <w:t>Adam</w:t>
      </w:r>
      <w:r>
        <w:rPr>
          <w:spacing w:val="-11"/>
        </w:rPr>
        <w:t> </w:t>
      </w:r>
      <w:r>
        <w:rPr/>
        <w:t>M.</w:t>
      </w:r>
      <w:r>
        <w:rPr>
          <w:spacing w:val="-7"/>
        </w:rPr>
        <w:t> </w:t>
      </w:r>
      <w:r>
        <w:rPr>
          <w:spacing w:val="-1"/>
        </w:rPr>
        <w:t>Simon</w:t>
      </w:r>
      <w:r>
        <w:rPr>
          <w:spacing w:val="-9"/>
        </w:rPr>
        <w:t> </w:t>
      </w:r>
      <w:r>
        <w:rPr/>
        <w:t>(#6205304)</w:t>
      </w:r>
      <w:r>
        <w:rPr>
          <w:spacing w:val="-8"/>
        </w:rPr>
        <w:t> </w:t>
      </w:r>
      <w:r>
        <w:rPr>
          <w:spacing w:val="-8"/>
        </w:rPr>
      </w:r>
      <w:r>
        <w:rPr/>
        <w:t>303</w:t>
      </w:r>
      <w:r>
        <w:rPr>
          <w:spacing w:val="29"/>
        </w:rPr>
        <w:t> </w:t>
      </w:r>
      <w:r>
        <w:rPr/>
        <w:t>E.</w:t>
      </w:r>
      <w:r>
        <w:rPr>
          <w:spacing w:val="-6"/>
        </w:rPr>
        <w:t> </w:t>
      </w:r>
      <w:r>
        <w:rPr>
          <w:spacing w:val="-1"/>
        </w:rPr>
        <w:t>Wacker</w:t>
      </w:r>
      <w:r>
        <w:rPr>
          <w:spacing w:val="-8"/>
        </w:rPr>
        <w:t> </w:t>
      </w:r>
      <w:r>
        <w:rPr/>
        <w:t>Drive,</w:t>
      </w:r>
      <w:r>
        <w:rPr>
          <w:spacing w:val="-6"/>
        </w:rPr>
        <w:t> </w:t>
      </w:r>
      <w:r>
        <w:rPr/>
        <w:t>Suite</w:t>
      </w:r>
      <w:r>
        <w:rPr>
          <w:spacing w:val="-8"/>
        </w:rPr>
        <w:t> </w:t>
      </w:r>
      <w:r>
        <w:rPr/>
        <w:t>2725</w:t>
      </w:r>
      <w:r>
        <w:rPr/>
      </w:r>
    </w:p>
    <w:p>
      <w:pPr>
        <w:spacing w:line="298" w:lineRule="exact" w:before="0"/>
        <w:ind w:left="1215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26"/>
        </w:rPr>
        <w:t>Chicago,</w:t>
      </w:r>
      <w:r>
        <w:rPr>
          <w:rFonts w:ascii="Times New Roman"/>
          <w:spacing w:val="-10"/>
          <w:sz w:val="26"/>
        </w:rPr>
        <w:t> </w:t>
      </w:r>
      <w:r>
        <w:rPr>
          <w:rFonts w:ascii="Times New Roman"/>
          <w:sz w:val="26"/>
        </w:rPr>
        <w:t>IL</w:t>
      </w:r>
      <w:r>
        <w:rPr>
          <w:rFonts w:ascii="Times New Roman"/>
          <w:spacing w:val="-8"/>
          <w:sz w:val="26"/>
        </w:rPr>
        <w:t> </w:t>
      </w:r>
      <w:r>
        <w:rPr>
          <w:rFonts w:ascii="Times New Roman"/>
          <w:sz w:val="26"/>
        </w:rPr>
        <w:t>60601</w:t>
      </w:r>
      <w:r>
        <w:rPr>
          <w:rFonts w:ascii="Times New Roman"/>
          <w:sz w:val="26"/>
        </w:rPr>
      </w:r>
    </w:p>
    <w:p>
      <w:pPr>
        <w:spacing w:line="298" w:lineRule="exact" w:before="1"/>
        <w:ind w:left="4421" w:right="0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26"/>
        </w:rPr>
        <w:t>Phone:</w:t>
      </w:r>
      <w:r>
        <w:rPr>
          <w:rFonts w:ascii="Times New Roman"/>
          <w:spacing w:val="-23"/>
          <w:sz w:val="26"/>
        </w:rPr>
        <w:t> </w:t>
      </w:r>
      <w:r>
        <w:rPr>
          <w:rFonts w:ascii="Times New Roman"/>
          <w:sz w:val="26"/>
        </w:rPr>
        <w:t>312-819-0730</w:t>
      </w:r>
      <w:r>
        <w:rPr>
          <w:rFonts w:ascii="Times New Roman"/>
          <w:sz w:val="26"/>
        </w:rPr>
      </w:r>
    </w:p>
    <w:p>
      <w:pPr>
        <w:spacing w:line="298" w:lineRule="exact" w:before="0"/>
        <w:ind w:left="4421" w:right="0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26"/>
        </w:rPr>
        <w:t>Fax:</w:t>
      </w:r>
      <w:r>
        <w:rPr>
          <w:rFonts w:ascii="Times New Roman"/>
          <w:spacing w:val="-21"/>
          <w:sz w:val="26"/>
        </w:rPr>
        <w:t> </w:t>
      </w:r>
      <w:r>
        <w:rPr>
          <w:rFonts w:ascii="Times New Roman"/>
          <w:sz w:val="26"/>
        </w:rPr>
        <w:t>312-819-0773</w:t>
      </w:r>
      <w:r>
        <w:rPr>
          <w:rFonts w:ascii="Times New Roman"/>
          <w:sz w:val="26"/>
        </w:rPr>
      </w:r>
    </w:p>
    <w:p>
      <w:pPr>
        <w:spacing w:before="1"/>
        <w:ind w:left="4421" w:right="1519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pacing w:val="-1"/>
          <w:sz w:val="26"/>
        </w:rPr>
        <w:t>E-Mail:</w:t>
      </w:r>
      <w:r>
        <w:rPr>
          <w:rFonts w:ascii="Times New Roman"/>
          <w:spacing w:val="-35"/>
          <w:sz w:val="26"/>
        </w:rPr>
        <w:t> </w:t>
      </w:r>
      <w:r>
        <w:rPr>
          <w:rFonts w:ascii="Times New Roman"/>
          <w:color w:val="0000FF"/>
          <w:spacing w:val="-35"/>
          <w:sz w:val="26"/>
        </w:rPr>
      </w:r>
      <w:hyperlink r:id="rId10">
        <w:r>
          <w:rPr>
            <w:rFonts w:ascii="Times New Roman"/>
            <w:color w:val="0000FF"/>
            <w:sz w:val="26"/>
            <w:u w:val="single" w:color="0000FF"/>
          </w:rPr>
          <w:t>asimon@chicagolaw.com</w:t>
        </w:r>
        <w:r>
          <w:rPr>
            <w:rFonts w:ascii="Times New Roman"/>
            <w:color w:val="0000FF"/>
            <w:w w:val="99"/>
            <w:sz w:val="26"/>
          </w:rPr>
        </w:r>
      </w:hyperlink>
      <w:r>
        <w:rPr>
          <w:rFonts w:ascii="Times New Roman"/>
          <w:color w:val="0000FF"/>
          <w:spacing w:val="29"/>
          <w:w w:val="99"/>
          <w:sz w:val="26"/>
        </w:rPr>
        <w:t> </w:t>
      </w:r>
      <w:r>
        <w:rPr>
          <w:rFonts w:ascii="Times New Roman"/>
          <w:sz w:val="26"/>
        </w:rPr>
        <w:t>Attorney</w:t>
      </w:r>
      <w:r>
        <w:rPr>
          <w:rFonts w:ascii="Times New Roman"/>
          <w:spacing w:val="-16"/>
          <w:sz w:val="26"/>
        </w:rPr>
        <w:t> </w:t>
      </w:r>
      <w:r>
        <w:rPr>
          <w:rFonts w:ascii="Times New Roman"/>
          <w:sz w:val="26"/>
        </w:rPr>
        <w:t>for</w:t>
      </w:r>
      <w:r>
        <w:rPr>
          <w:rFonts w:ascii="Times New Roman"/>
          <w:spacing w:val="-11"/>
          <w:sz w:val="26"/>
        </w:rPr>
        <w:t> </w:t>
      </w:r>
      <w:r>
        <w:rPr>
          <w:rFonts w:ascii="Times New Roman"/>
          <w:sz w:val="26"/>
        </w:rPr>
        <w:t>Movants</w:t>
      </w:r>
      <w:r>
        <w:rPr>
          <w:rFonts w:ascii="Times New Roman"/>
          <w:sz w:val="26"/>
        </w:rPr>
      </w:r>
    </w:p>
    <w:p>
      <w:pPr>
        <w:spacing w:line="276" w:lineRule="auto" w:before="0"/>
        <w:ind w:left="4421" w:right="117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i/>
          <w:sz w:val="26"/>
        </w:rPr>
        <w:t>Simon</w:t>
      </w:r>
      <w:r>
        <w:rPr>
          <w:rFonts w:ascii="Times New Roman"/>
          <w:i/>
          <w:spacing w:val="2"/>
          <w:sz w:val="26"/>
        </w:rPr>
        <w:t> </w:t>
      </w:r>
      <w:r>
        <w:rPr>
          <w:rFonts w:ascii="Times New Roman"/>
          <w:i/>
          <w:sz w:val="26"/>
        </w:rPr>
        <w:t>L.</w:t>
      </w:r>
      <w:r>
        <w:rPr>
          <w:rFonts w:ascii="Times New Roman"/>
          <w:i/>
          <w:spacing w:val="3"/>
          <w:sz w:val="26"/>
        </w:rPr>
        <w:t> </w:t>
      </w:r>
      <w:r>
        <w:rPr>
          <w:rFonts w:ascii="Times New Roman"/>
          <w:i/>
          <w:sz w:val="26"/>
        </w:rPr>
        <w:t>Bernstein</w:t>
      </w:r>
      <w:r>
        <w:rPr>
          <w:rFonts w:ascii="Times New Roman"/>
          <w:i/>
          <w:spacing w:val="3"/>
          <w:sz w:val="26"/>
        </w:rPr>
        <w:t> </w:t>
      </w:r>
      <w:r>
        <w:rPr>
          <w:rFonts w:ascii="Times New Roman"/>
          <w:i/>
          <w:sz w:val="26"/>
        </w:rPr>
        <w:t>Irrevocable</w:t>
      </w:r>
      <w:r>
        <w:rPr>
          <w:rFonts w:ascii="Times New Roman"/>
          <w:i/>
          <w:spacing w:val="3"/>
          <w:sz w:val="26"/>
        </w:rPr>
        <w:t> </w:t>
      </w:r>
      <w:r>
        <w:rPr>
          <w:rFonts w:ascii="Times New Roman"/>
          <w:i/>
          <w:sz w:val="26"/>
        </w:rPr>
        <w:t>Insurance</w:t>
      </w:r>
      <w:r>
        <w:rPr>
          <w:rFonts w:ascii="Times New Roman"/>
          <w:i/>
          <w:spacing w:val="3"/>
          <w:sz w:val="26"/>
        </w:rPr>
        <w:t> </w:t>
      </w:r>
      <w:r>
        <w:rPr>
          <w:rFonts w:ascii="Times New Roman"/>
          <w:i/>
          <w:sz w:val="26"/>
        </w:rPr>
        <w:t>Trust</w:t>
      </w:r>
      <w:r>
        <w:rPr>
          <w:rFonts w:ascii="Times New Roman"/>
          <w:i/>
          <w:spacing w:val="28"/>
          <w:w w:val="99"/>
          <w:sz w:val="26"/>
        </w:rPr>
        <w:t> </w:t>
      </w:r>
      <w:r>
        <w:rPr>
          <w:rFonts w:ascii="Times New Roman"/>
          <w:i/>
          <w:sz w:val="26"/>
        </w:rPr>
        <w:t>Dtd</w:t>
      </w:r>
      <w:r>
        <w:rPr>
          <w:rFonts w:ascii="Times New Roman"/>
          <w:i/>
          <w:spacing w:val="16"/>
          <w:sz w:val="26"/>
        </w:rPr>
        <w:t> </w:t>
      </w:r>
      <w:r>
        <w:rPr>
          <w:rFonts w:ascii="Times New Roman"/>
          <w:i/>
          <w:sz w:val="26"/>
        </w:rPr>
        <w:t>6/21/95;</w:t>
      </w:r>
      <w:r>
        <w:rPr>
          <w:rFonts w:ascii="Times New Roman"/>
          <w:i/>
          <w:spacing w:val="16"/>
          <w:sz w:val="26"/>
        </w:rPr>
        <w:t> </w:t>
      </w:r>
      <w:r>
        <w:rPr>
          <w:rFonts w:ascii="Times New Roman"/>
          <w:i/>
          <w:sz w:val="26"/>
        </w:rPr>
        <w:t>Ted</w:t>
      </w:r>
      <w:r>
        <w:rPr>
          <w:rFonts w:ascii="Times New Roman"/>
          <w:i/>
          <w:spacing w:val="17"/>
          <w:sz w:val="26"/>
        </w:rPr>
        <w:t> </w:t>
      </w:r>
      <w:r>
        <w:rPr>
          <w:rFonts w:ascii="Times New Roman"/>
          <w:i/>
          <w:sz w:val="26"/>
        </w:rPr>
        <w:t>Bernstein</w:t>
      </w:r>
      <w:r>
        <w:rPr>
          <w:rFonts w:ascii="Times New Roman"/>
          <w:i/>
          <w:spacing w:val="16"/>
          <w:sz w:val="26"/>
        </w:rPr>
        <w:t> </w:t>
      </w:r>
      <w:r>
        <w:rPr>
          <w:rFonts w:ascii="Times New Roman"/>
          <w:i/>
          <w:sz w:val="26"/>
        </w:rPr>
        <w:t>as</w:t>
      </w:r>
      <w:r>
        <w:rPr>
          <w:rFonts w:ascii="Times New Roman"/>
          <w:i/>
          <w:spacing w:val="17"/>
          <w:sz w:val="26"/>
        </w:rPr>
        <w:t> </w:t>
      </w:r>
      <w:r>
        <w:rPr>
          <w:rFonts w:ascii="Times New Roman"/>
          <w:i/>
          <w:sz w:val="26"/>
        </w:rPr>
        <w:t>Trustee,</w:t>
      </w:r>
      <w:r>
        <w:rPr>
          <w:rFonts w:ascii="Times New Roman"/>
          <w:i/>
          <w:spacing w:val="16"/>
          <w:sz w:val="26"/>
        </w:rPr>
        <w:t> </w:t>
      </w:r>
      <w:r>
        <w:rPr>
          <w:rFonts w:ascii="Times New Roman"/>
          <w:i/>
          <w:sz w:val="26"/>
        </w:rPr>
        <w:t>and</w:t>
      </w:r>
      <w:r>
        <w:rPr>
          <w:rFonts w:ascii="Times New Roman"/>
          <w:i/>
          <w:spacing w:val="24"/>
          <w:w w:val="99"/>
          <w:sz w:val="26"/>
        </w:rPr>
        <w:t> </w:t>
      </w:r>
      <w:r>
        <w:rPr>
          <w:rFonts w:ascii="Times New Roman"/>
          <w:i/>
          <w:spacing w:val="-1"/>
          <w:sz w:val="26"/>
        </w:rPr>
        <w:t>individually,</w:t>
      </w:r>
      <w:r>
        <w:rPr>
          <w:rFonts w:ascii="Times New Roman"/>
          <w:i/>
          <w:spacing w:val="16"/>
          <w:sz w:val="26"/>
        </w:rPr>
        <w:t> </w:t>
      </w:r>
      <w:r>
        <w:rPr>
          <w:rFonts w:ascii="Times New Roman"/>
          <w:i/>
          <w:spacing w:val="-1"/>
          <w:sz w:val="26"/>
        </w:rPr>
        <w:t>Pamela</w:t>
      </w:r>
      <w:r>
        <w:rPr>
          <w:rFonts w:ascii="Times New Roman"/>
          <w:i/>
          <w:spacing w:val="17"/>
          <w:sz w:val="26"/>
        </w:rPr>
        <w:t> </w:t>
      </w:r>
      <w:r>
        <w:rPr>
          <w:rFonts w:ascii="Times New Roman"/>
          <w:i/>
          <w:spacing w:val="1"/>
          <w:sz w:val="26"/>
        </w:rPr>
        <w:t>B.</w:t>
      </w:r>
      <w:r>
        <w:rPr>
          <w:rFonts w:ascii="Times New Roman"/>
          <w:i/>
          <w:spacing w:val="16"/>
          <w:sz w:val="26"/>
        </w:rPr>
        <w:t> </w:t>
      </w:r>
      <w:r>
        <w:rPr>
          <w:rFonts w:ascii="Times New Roman"/>
          <w:i/>
          <w:spacing w:val="-1"/>
          <w:sz w:val="26"/>
        </w:rPr>
        <w:t>Simon,</w:t>
      </w:r>
      <w:r>
        <w:rPr>
          <w:rFonts w:ascii="Times New Roman"/>
          <w:i/>
          <w:spacing w:val="19"/>
          <w:sz w:val="26"/>
        </w:rPr>
        <w:t> </w:t>
      </w:r>
      <w:r>
        <w:rPr>
          <w:rFonts w:ascii="Times New Roman"/>
          <w:i/>
          <w:sz w:val="26"/>
        </w:rPr>
        <w:t>Jill</w:t>
      </w:r>
      <w:r>
        <w:rPr>
          <w:rFonts w:ascii="Times New Roman"/>
          <w:i/>
          <w:spacing w:val="17"/>
          <w:sz w:val="26"/>
        </w:rPr>
        <w:t> </w:t>
      </w:r>
      <w:r>
        <w:rPr>
          <w:rFonts w:ascii="Times New Roman"/>
          <w:i/>
          <w:sz w:val="26"/>
        </w:rPr>
        <w:t>Iantoni</w:t>
      </w:r>
      <w:r>
        <w:rPr>
          <w:rFonts w:ascii="Times New Roman"/>
          <w:i/>
          <w:spacing w:val="16"/>
          <w:sz w:val="26"/>
        </w:rPr>
        <w:t> </w:t>
      </w:r>
      <w:r>
        <w:rPr>
          <w:rFonts w:ascii="Times New Roman"/>
          <w:i/>
          <w:sz w:val="26"/>
        </w:rPr>
        <w:t>and</w:t>
      </w:r>
      <w:r>
        <w:rPr>
          <w:rFonts w:ascii="Times New Roman"/>
          <w:i/>
          <w:spacing w:val="29"/>
          <w:w w:val="99"/>
          <w:sz w:val="26"/>
        </w:rPr>
        <w:t> </w:t>
      </w:r>
      <w:r>
        <w:rPr>
          <w:rFonts w:ascii="Times New Roman"/>
          <w:i/>
          <w:spacing w:val="-1"/>
          <w:sz w:val="26"/>
        </w:rPr>
        <w:t>Lisa</w:t>
      </w:r>
      <w:r>
        <w:rPr>
          <w:rFonts w:ascii="Times New Roman"/>
          <w:i/>
          <w:spacing w:val="-17"/>
          <w:sz w:val="26"/>
        </w:rPr>
        <w:t> </w:t>
      </w:r>
      <w:r>
        <w:rPr>
          <w:rFonts w:ascii="Times New Roman"/>
          <w:i/>
          <w:spacing w:val="-1"/>
          <w:sz w:val="26"/>
        </w:rPr>
        <w:t>Friedstein</w:t>
      </w:r>
      <w:r>
        <w:rPr>
          <w:rFonts w:ascii="Times New Roman"/>
          <w:sz w:val="26"/>
        </w:rPr>
      </w:r>
    </w:p>
    <w:sectPr>
      <w:headerReference w:type="default" r:id="rId9"/>
      <w:pgSz w:w="12240" w:h="15840"/>
      <w:pgMar w:header="306" w:footer="1023" w:top="540" w:bottom="122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070007pt;margin-top:729.863892pt;width:10pt;height:14pt;mso-position-horizontal-relative:page;mso-position-vertical-relative:page;z-index:-5800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690002pt;margin-top:14.276224pt;width:438.65pt;height:14pt;mso-position-horizontal-relative:page;mso-position-vertical-relative:page;z-index:-582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spacing w:val="-1"/>
                  </w:rPr>
                  <w:t>Case: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1:13-cv-03643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Arial"/>
                    <w:spacing w:val="-1"/>
                  </w:rPr>
                  <w:t>Document #: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153 Filed: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Arial"/>
                    <w:spacing w:val="-1"/>
                  </w:rPr>
                  <w:t>03/27/15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Page</w:t>
                </w:r>
                <w:r>
                  <w:rPr>
                    <w:rFonts w:ascii="Arial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</w:rPr>
                  <w:t> of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</w:rPr>
                  <w:t>7</w:t>
                </w:r>
                <w:r>
                  <w:rPr>
                    <w:rFonts w:ascii="Arial"/>
                    <w:spacing w:val="-1"/>
                  </w:rPr>
                  <w:t> PageID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Arial"/>
                    <w:spacing w:val="-1"/>
                  </w:rPr>
                  <w:t>#:2199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6.690002pt;margin-top:14.276224pt;width:438.65pt;height:14pt;mso-position-horizontal-relative:page;mso-position-vertical-relative:page;z-index:-577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spacing w:val="-1"/>
                  </w:rPr>
                  <w:t>Case: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1:13-cv-03643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Arial"/>
                    <w:spacing w:val="-1"/>
                  </w:rPr>
                  <w:t>Document #: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153 Filed: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Arial"/>
                    <w:spacing w:val="-1"/>
                  </w:rPr>
                  <w:t>03/27/15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Page</w:t>
                </w:r>
                <w:r>
                  <w:rPr>
                    <w:rFonts w:ascii="Arial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</w:rPr>
                  <w:t> of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</w:rPr>
                  <w:t>7</w:t>
                </w:r>
                <w:r>
                  <w:rPr>
                    <w:rFonts w:ascii="Arial"/>
                    <w:spacing w:val="-1"/>
                  </w:rPr>
                  <w:t> PageID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Arial"/>
                    <w:spacing w:val="-1"/>
                  </w:rPr>
                  <w:t>#:2200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6.690002pt;margin-top:14.276224pt;width:438.65pt;height:14pt;mso-position-horizontal-relative:page;mso-position-vertical-relative:page;z-index:-575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spacing w:val="-1"/>
                  </w:rPr>
                  <w:t>Case: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1:13-cv-03643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Arial"/>
                    <w:spacing w:val="-1"/>
                  </w:rPr>
                  <w:t>Document #: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153 Filed: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Arial"/>
                    <w:spacing w:val="-1"/>
                  </w:rPr>
                  <w:t>03/27/15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Page</w:t>
                </w:r>
                <w:r>
                  <w:rPr>
                    <w:rFonts w:ascii="Arial"/>
                  </w:rPr>
                  <w:t> 5</w:t>
                </w:r>
                <w:r>
                  <w:rPr>
                    <w:rFonts w:ascii="Arial"/>
                    <w:spacing w:val="-1"/>
                  </w:rPr>
                  <w:t> of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</w:rPr>
                  <w:t>7</w:t>
                </w:r>
                <w:r>
                  <w:rPr>
                    <w:rFonts w:ascii="Arial"/>
                    <w:spacing w:val="-1"/>
                  </w:rPr>
                  <w:t> PageID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Arial"/>
                    <w:spacing w:val="-1"/>
                  </w:rPr>
                  <w:t>#:2201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6.690002pt;margin-top:14.276224pt;width:438.65pt;height:14pt;mso-position-horizontal-relative:page;mso-position-vertical-relative:page;z-index:-572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spacing w:val="-1"/>
                  </w:rPr>
                  <w:t>Case: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1:13-cv-03643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Arial"/>
                    <w:spacing w:val="-1"/>
                  </w:rPr>
                  <w:t>Document #: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153 Filed: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Arial"/>
                    <w:spacing w:val="-1"/>
                  </w:rPr>
                  <w:t>03/27/15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Page</w:t>
                </w:r>
                <w:r>
                  <w:rPr>
                    <w:rFonts w:ascii="Arial"/>
                  </w:rPr>
                  <w:t> 6</w:t>
                </w:r>
                <w:r>
                  <w:rPr>
                    <w:rFonts w:ascii="Arial"/>
                    <w:spacing w:val="-1"/>
                  </w:rPr>
                  <w:t> of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</w:rPr>
                  <w:t>7</w:t>
                </w:r>
                <w:r>
                  <w:rPr>
                    <w:rFonts w:ascii="Arial"/>
                    <w:spacing w:val="-1"/>
                  </w:rPr>
                  <w:t> PageID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Arial"/>
                    <w:spacing w:val="-1"/>
                  </w:rPr>
                  <w:t>#:2202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820" w:hanging="246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Roman"/>
      <w:lvlText w:val="%2)"/>
      <w:lvlJc w:val="left"/>
      <w:pPr>
        <w:ind w:left="3561" w:hanging="36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432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8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4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6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2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80" w:hanging="361"/>
      </w:pPr>
      <w:rPr>
        <w:rFonts w:hint="default"/>
      </w:rPr>
    </w:lvl>
  </w:abstractNum>
  <w:abstractNum w:abstractNumId="0">
    <w:multiLevelType w:val="hybridMultilevel"/>
    <w:lvl w:ilvl="0">
      <w:start w:val="16"/>
      <w:numFmt w:val="upperLetter"/>
      <w:lvlText w:val="%1."/>
      <w:lvlJc w:val="left"/>
      <w:pPr>
        <w:ind w:left="1020" w:hanging="255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20" w:hanging="72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316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3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0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8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2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96" w:hanging="7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"/>
      <w:ind w:left="4421"/>
      <w:outlineLvl w:val="1"/>
    </w:pPr>
    <w:rPr>
      <w:rFonts w:ascii="Times New Roman" w:hAnsi="Times New Roman" w:eastAsia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yperlink" Target="mailto:asimon@chicagolaw.com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captain si</dc:creator>
  <dcterms:created xsi:type="dcterms:W3CDTF">2015-05-31T19:25:49Z</dcterms:created>
  <dcterms:modified xsi:type="dcterms:W3CDTF">2015-05-31T19:25:49Z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2015-05-31T00:00:00Z</vt:filetime>
  </property>
  <property fmtid="{D5CDD505-2E9C-101B-9397-08002B2CF9AE}" pid="3" name="LastSaved">
    <vt:filetime>2015-05-31T00:00:00Z</vt:filetime>
  </property>
</Properties>
</file>