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3E" w:rsidRDefault="0051643E" w:rsidP="0051643E"/>
    <w:p w:rsidR="0051643E" w:rsidRDefault="0051643E" w:rsidP="0051643E"/>
    <w:p w:rsidR="0051643E" w:rsidRDefault="0051643E" w:rsidP="0051643E"/>
    <w:p w:rsidR="0051643E" w:rsidRDefault="0051643E" w:rsidP="0051643E">
      <w:r>
        <w:t>DIVISION OF INSPECTOR GENERAL</w:t>
      </w:r>
    </w:p>
    <w:p w:rsidR="0051643E" w:rsidRDefault="0051643E" w:rsidP="0051643E">
      <w:r>
        <w:t>PUBLIC INTEGRITY UNIT</w:t>
      </w:r>
    </w:p>
    <w:p w:rsidR="0051643E" w:rsidRDefault="0051643E" w:rsidP="0051643E">
      <w:r>
        <w:t>GUARDIANSHIPS</w:t>
      </w:r>
    </w:p>
    <w:p w:rsidR="0051643E" w:rsidRDefault="0051643E" w:rsidP="0051643E">
      <w:r>
        <w:t xml:space="preserve"> </w:t>
      </w:r>
    </w:p>
    <w:p w:rsidR="0051643E" w:rsidRDefault="0051643E" w:rsidP="0051643E">
      <w:r>
        <w:t>SHARON R. BOCK</w:t>
      </w:r>
    </w:p>
    <w:p w:rsidR="0051643E" w:rsidRDefault="0051643E" w:rsidP="0051643E">
      <w:r>
        <w:t>Clerk &amp; Comptroller Palm Beach County</w:t>
      </w:r>
    </w:p>
    <w:p w:rsidR="0051643E" w:rsidRDefault="0051643E" w:rsidP="0051643E">
      <w:r>
        <w:t xml:space="preserve"> </w:t>
      </w:r>
    </w:p>
    <w:p w:rsidR="0051643E" w:rsidRDefault="0051643E" w:rsidP="0051643E"/>
    <w:p w:rsidR="0051643E" w:rsidRDefault="0051643E" w:rsidP="0051643E">
      <w:r>
        <w:t xml:space="preserve"> </w:t>
      </w:r>
    </w:p>
    <w:p w:rsidR="0051643E" w:rsidRDefault="0051643E" w:rsidP="0051643E">
      <w:r>
        <w:t>Date:</w:t>
      </w:r>
    </w:p>
    <w:p w:rsidR="0051643E" w:rsidRDefault="0051643E" w:rsidP="0051643E">
      <w:r>
        <w:t>Ward:</w:t>
      </w:r>
    </w:p>
    <w:p w:rsidR="0051643E" w:rsidRDefault="0051643E" w:rsidP="0051643E">
      <w:r>
        <w:t>Cage Number:</w:t>
      </w:r>
    </w:p>
    <w:p w:rsidR="0051643E" w:rsidRDefault="0051643E" w:rsidP="0051643E">
      <w:r>
        <w:t>Subject:</w:t>
      </w:r>
    </w:p>
    <w:p w:rsidR="0051643E" w:rsidRDefault="0051643E" w:rsidP="0051643E"/>
    <w:p w:rsidR="0051643E" w:rsidRDefault="0051643E" w:rsidP="0051643E"/>
    <w:p w:rsidR="0051643E" w:rsidRDefault="0051643E" w:rsidP="0051643E"/>
    <w:p w:rsidR="0051643E" w:rsidRDefault="0051643E" w:rsidP="0051643E">
      <w:r>
        <w:t>Period:</w:t>
      </w:r>
    </w:p>
    <w:p w:rsidR="0051643E" w:rsidRDefault="0051643E" w:rsidP="0051643E">
      <w:r>
        <w:t>Reference:</w:t>
      </w:r>
    </w:p>
    <w:p w:rsidR="0051643E" w:rsidRDefault="0051643E" w:rsidP="0051643E">
      <w:r>
        <w:t xml:space="preserve"> </w:t>
      </w:r>
    </w:p>
    <w:p w:rsidR="0051643E" w:rsidRDefault="0051643E" w:rsidP="0051643E">
      <w:r>
        <w:t>February 6, 2013</w:t>
      </w:r>
    </w:p>
    <w:p w:rsidR="0051643E" w:rsidRDefault="0051643E" w:rsidP="0051643E">
      <w:r>
        <w:t xml:space="preserve">Violet K. </w:t>
      </w:r>
      <w:proofErr w:type="spellStart"/>
      <w:r>
        <w:t>LeSuer</w:t>
      </w:r>
      <w:proofErr w:type="spellEnd"/>
      <w:r>
        <w:t xml:space="preserve"> (Deceased June 28, 2011)</w:t>
      </w:r>
    </w:p>
    <w:p w:rsidR="0051643E" w:rsidRDefault="0051643E" w:rsidP="0051643E">
      <w:r>
        <w:t>2005GA000063</w:t>
      </w:r>
    </w:p>
    <w:p w:rsidR="0051643E" w:rsidRDefault="0051643E" w:rsidP="0051643E">
      <w:r>
        <w:lastRenderedPageBreak/>
        <w:t xml:space="preserve">Guardianship of Violet K. </w:t>
      </w:r>
      <w:proofErr w:type="spellStart"/>
      <w:r>
        <w:t>Lesuer</w:t>
      </w:r>
      <w:proofErr w:type="spellEnd"/>
      <w:r>
        <w:t xml:space="preserve"> Catholic Charities (Limited Guardian)</w:t>
      </w:r>
    </w:p>
    <w:p w:rsidR="0051643E" w:rsidRDefault="0051643E" w:rsidP="0051643E">
      <w:r>
        <w:t xml:space="preserve">Brian O'Connell Esq. {Attorney of .Record), Casey </w:t>
      </w:r>
      <w:proofErr w:type="spellStart"/>
      <w:r>
        <w:t>Ciklin</w:t>
      </w:r>
      <w:proofErr w:type="spellEnd"/>
      <w:r>
        <w:t xml:space="preserve"> </w:t>
      </w:r>
      <w:proofErr w:type="spellStart"/>
      <w:r>
        <w:t>Lbitz</w:t>
      </w:r>
      <w:proofErr w:type="spellEnd"/>
      <w:r>
        <w:t xml:space="preserve"> Martens &amp; O'Connell</w:t>
      </w:r>
    </w:p>
    <w:p w:rsidR="0051643E" w:rsidRDefault="0051643E" w:rsidP="0051643E">
      <w:r>
        <w:t>March 10, 2005 through October 16, 2012 Level 2 Audit Report</w:t>
      </w:r>
    </w:p>
    <w:p w:rsidR="0051643E" w:rsidRDefault="0051643E" w:rsidP="0051643E">
      <w:r>
        <w:t xml:space="preserve"> </w:t>
      </w:r>
    </w:p>
    <w:p w:rsidR="0051643E" w:rsidRDefault="0051643E" w:rsidP="0051643E"/>
    <w:p w:rsidR="0051643E" w:rsidRDefault="0051643E" w:rsidP="0051643E">
      <w:r>
        <w:t>The Public Integrity Unit of the Clerk &amp; Comptroller's Division of Inspector General was created to provide independent, objective auditing and investigative services, supporting the Clerk &amp; Comptroller's mission to protect and safeguard the public's interest. Our Guardianship Unit was established to serve and protect the property interests of those served by guardianships, including minor children, elderly persons, and incapacitated individuals. The Guardianship Unit shall advise the Court, as needed, of the results of audits per Administrative Order 6.306 and Fla. Stat. 744.368 and will be available to the judiciary for direction and consultation.</w:t>
      </w:r>
    </w:p>
    <w:p w:rsidR="0051643E" w:rsidRDefault="0051643E" w:rsidP="0051643E"/>
    <w:p w:rsidR="0051643E" w:rsidRDefault="0051643E" w:rsidP="0051643E">
      <w:r>
        <w:t>A.</w:t>
      </w:r>
      <w:r>
        <w:tab/>
        <w:t>Scope</w:t>
      </w:r>
    </w:p>
    <w:p w:rsidR="0051643E" w:rsidRDefault="0051643E" w:rsidP="0051643E"/>
    <w:p w:rsidR="0051643E" w:rsidRDefault="0051643E" w:rsidP="0051643E">
      <w:r>
        <w:t xml:space="preserve">The Clerk &amp; Comptroller's Public Integrity Unit of the Division of Inspector General (IC) initiated a Level 2 audit of the guardianship case file of Violet K. </w:t>
      </w:r>
      <w:proofErr w:type="spellStart"/>
      <w:r>
        <w:t>LeSuer</w:t>
      </w:r>
      <w:proofErr w:type="spellEnd"/>
      <w:r>
        <w:t xml:space="preserve"> (case #2005GA000063), in compliance with Administrative Order 6.306 and Fla. Stat. §744.368.</w:t>
      </w:r>
    </w:p>
    <w:p w:rsidR="0051643E" w:rsidRDefault="0051643E" w:rsidP="0051643E"/>
    <w:p w:rsidR="0051643E" w:rsidRDefault="0051643E" w:rsidP="0051643E">
      <w:r>
        <w:t>In conducting the Level 2 audit, the Clerk's IG reviewed the following records and references to audit the establishment of the Emergency Temporary Guardian (</w:t>
      </w:r>
      <w:proofErr w:type="spellStart"/>
      <w:r>
        <w:t>ETG</w:t>
      </w:r>
      <w:proofErr w:type="spellEnd"/>
      <w:r>
        <w:t>), initial inventory, and appointment of guardian.</w:t>
      </w:r>
    </w:p>
    <w:p w:rsidR="0051643E" w:rsidRDefault="0051643E" w:rsidP="0051643E">
      <w:r>
        <w:t>•</w:t>
      </w:r>
      <w:r>
        <w:tab/>
        <w:t>Florida Guardianship Statutes, Fla. Stat. §744, Florida Probate Rules,</w:t>
      </w:r>
    </w:p>
    <w:p w:rsidR="0051643E" w:rsidRDefault="0051643E" w:rsidP="0051643E">
      <w:r>
        <w:t>•</w:t>
      </w:r>
      <w:r>
        <w:tab/>
        <w:t xml:space="preserve">Annual   Accountings, </w:t>
      </w:r>
      <w:proofErr w:type="gramStart"/>
      <w:r>
        <w:t>'Initial  Inventory</w:t>
      </w:r>
      <w:proofErr w:type="gramEnd"/>
      <w:r>
        <w:t>,  Guardianship   Reports,  Pleadings,</w:t>
      </w:r>
    </w:p>
    <w:p w:rsidR="0051643E" w:rsidRDefault="0051643E" w:rsidP="0051643E">
      <w:r>
        <w:t>•</w:t>
      </w:r>
      <w:r>
        <w:tab/>
        <w:t xml:space="preserve">Affidavit and Judicial Orders from the Court file, </w:t>
      </w:r>
      <w:proofErr w:type="spellStart"/>
      <w:r>
        <w:t>ETG</w:t>
      </w:r>
      <w:proofErr w:type="spellEnd"/>
      <w:r>
        <w:t xml:space="preserve"> file, guardian's </w:t>
      </w:r>
      <w:proofErr w:type="spellStart"/>
      <w:r>
        <w:t>file</w:t>
      </w:r>
      <w:proofErr w:type="gramStart"/>
      <w:r>
        <w:t>;and</w:t>
      </w:r>
      <w:proofErr w:type="spellEnd"/>
      <w:proofErr w:type="gramEnd"/>
      <w:r>
        <w:t>,</w:t>
      </w:r>
    </w:p>
    <w:p w:rsidR="0051643E" w:rsidRDefault="0051643E" w:rsidP="0051643E">
      <w:r>
        <w:t>•</w:t>
      </w:r>
      <w:r>
        <w:tab/>
        <w:t>Statewide Public Guardian Office website.</w:t>
      </w:r>
    </w:p>
    <w:p w:rsidR="0051643E" w:rsidRDefault="0051643E" w:rsidP="0051643E"/>
    <w:p w:rsidR="0051643E" w:rsidRDefault="0051643E" w:rsidP="0051643E"/>
    <w:p w:rsidR="0051643E" w:rsidRDefault="0051643E" w:rsidP="0051643E"/>
    <w:p w:rsidR="0051643E" w:rsidRDefault="0051643E" w:rsidP="0051643E">
      <w:r>
        <w:lastRenderedPageBreak/>
        <w:t xml:space="preserve"> </w:t>
      </w:r>
    </w:p>
    <w:p w:rsidR="0051643E" w:rsidRDefault="0051643E" w:rsidP="0051643E">
      <w:r>
        <w:t xml:space="preserve"> </w:t>
      </w:r>
    </w:p>
    <w:p w:rsidR="0051643E" w:rsidRDefault="0051643E" w:rsidP="0051643E"/>
    <w:p w:rsidR="0051643E" w:rsidRDefault="0051643E" w:rsidP="0051643E"/>
    <w:p w:rsidR="0051643E" w:rsidRDefault="0051643E" w:rsidP="0051643E">
      <w:r>
        <w:t xml:space="preserve">Guardianship of Violet K. </w:t>
      </w:r>
      <w:proofErr w:type="spellStart"/>
      <w:r>
        <w:t>LeSuer</w:t>
      </w:r>
      <w:proofErr w:type="spellEnd"/>
      <w:r>
        <w:t xml:space="preserve"> Case Number 2005GA000063</w:t>
      </w:r>
    </w:p>
    <w:p w:rsidR="0051643E" w:rsidRDefault="0051643E" w:rsidP="0051643E">
      <w:r>
        <w:t>Page 2</w:t>
      </w:r>
    </w:p>
    <w:p w:rsidR="0051643E" w:rsidRDefault="0051643E" w:rsidP="0051643E"/>
    <w:p w:rsidR="0051643E" w:rsidRDefault="0051643E" w:rsidP="0051643E">
      <w:r>
        <w:t>B.     Conclusion</w:t>
      </w:r>
    </w:p>
    <w:p w:rsidR="0051643E" w:rsidRDefault="0051643E" w:rsidP="0051643E"/>
    <w:p w:rsidR="0051643E" w:rsidRDefault="0051643E" w:rsidP="0051643E">
      <w:r>
        <w:t>The Clerk's IG identified various instances in which duplicate invoices and fees were paid and questionable expenses were incurred using the Ward's assets, which totaled</w:t>
      </w:r>
    </w:p>
    <w:p w:rsidR="0051643E" w:rsidRDefault="0051643E" w:rsidP="0051643E">
      <w:proofErr w:type="gramStart"/>
      <w:r>
        <w:t>$15,256.18.</w:t>
      </w:r>
      <w:proofErr w:type="gramEnd"/>
    </w:p>
    <w:p w:rsidR="0051643E" w:rsidRDefault="0051643E" w:rsidP="0051643E"/>
    <w:p w:rsidR="0051643E" w:rsidRDefault="0051643E" w:rsidP="0051643E">
      <w:r>
        <w:t>Failure to pay property taxes timely resulted in the sale of two tax certificates for delinquent property taxes on the Ward's residence (one qi 2008 and one in 2011), requiring use of guardianship assets to pay late payment interest and collection fees totaling $562:03. It is not clear if the remaining interest and fees of $592.69 has been paid.</w:t>
      </w:r>
    </w:p>
    <w:p w:rsidR="0051643E" w:rsidRDefault="0051643E" w:rsidP="0051643E"/>
    <w:p w:rsidR="0051643E" w:rsidRDefault="0051643E" w:rsidP="0051643E">
      <w:r>
        <w:t>A final and complete annual accounting report has not been filed with the Court. However, an "Order for Discharge of Guardian of Person" was approved by the Court and filed on October 16, 2012, which stated "all reports and accountings not previously approved are approved." It is not dear if the court order relieved the guardian of preparing the final accounting.</w:t>
      </w:r>
    </w:p>
    <w:p w:rsidR="0051643E" w:rsidRDefault="0051643E" w:rsidP="0051643E"/>
    <w:p w:rsidR="0051643E" w:rsidRDefault="0051643E" w:rsidP="0051643E">
      <w:r>
        <w:t>The "Annual Accounting of Guardian of Property" for the period ending March 31, 2010 reported proceeds of $99,306.10 for a reverse mortgage on the Ward's residence executed by the guardian on January 25, 2010. However, the guardian did not report settlement closing costs totaling $36,848.16.</w:t>
      </w:r>
    </w:p>
    <w:p w:rsidR="0051643E" w:rsidRDefault="0051643E" w:rsidP="0051643E"/>
    <w:p w:rsidR="0051643E" w:rsidRDefault="0051643E" w:rsidP="0051643E">
      <w:r>
        <w:t xml:space="preserve">Catholic Charities may be in violation of elements of Florida Statue that govern conflict of interest. Brian </w:t>
      </w:r>
      <w:proofErr w:type="spellStart"/>
      <w:r>
        <w:t>M.O'Connell</w:t>
      </w:r>
      <w:proofErr w:type="spellEnd"/>
      <w:r>
        <w:t xml:space="preserve"> </w:t>
      </w:r>
      <w:proofErr w:type="spellStart"/>
      <w:r>
        <w:t>Esq.I</w:t>
      </w:r>
      <w:proofErr w:type="spellEnd"/>
      <w:r>
        <w:t xml:space="preserve"> Treasurer and officer of Catholic Charities as well as a partner at Casey </w:t>
      </w:r>
      <w:proofErr w:type="spellStart"/>
      <w:r>
        <w:t>Ciklin</w:t>
      </w:r>
      <w:proofErr w:type="spellEnd"/>
      <w:r>
        <w:t xml:space="preserve"> Lubitz Martens &amp; O'Connell (</w:t>
      </w:r>
      <w:proofErr w:type="spellStart"/>
      <w:r>
        <w:t>CCLMO</w:t>
      </w:r>
      <w:proofErr w:type="spellEnd"/>
      <w:r>
        <w:t xml:space="preserve">), served as the guardian's legal counsel and guardianship attorney. In our </w:t>
      </w:r>
      <w:r>
        <w:lastRenderedPageBreak/>
        <w:t>opinion, Catholic Charities, as guardian of the ward, may be in violation of elements of Florida Statute that govern conflict of interest.</w:t>
      </w:r>
    </w:p>
    <w:p w:rsidR="0051643E" w:rsidRDefault="0051643E" w:rsidP="0051643E"/>
    <w:p w:rsidR="0051643E" w:rsidRDefault="0051643E" w:rsidP="0051643E">
      <w:r>
        <w:t>''Petitions for Liens" were filed against the Ward's assets by the guardian's attorney (</w:t>
      </w:r>
      <w:proofErr w:type="spellStart"/>
      <w:r>
        <w:t>CCLMO</w:t>
      </w:r>
      <w:proofErr w:type="spellEnd"/>
      <w:r>
        <w:t xml:space="preserve">) during the guardianship totaling $99,306.10 in May 2009 and January 2010 </w:t>
      </w:r>
      <w:proofErr w:type="spellStart"/>
      <w:r>
        <w:t>though</w:t>
      </w:r>
      <w:proofErr w:type="spellEnd"/>
      <w:r>
        <w:t xml:space="preserve"> satisfaction of the liens were not filed with the Court to release the liens after payments  were made.</w:t>
      </w:r>
    </w:p>
    <w:p w:rsidR="0051643E" w:rsidRDefault="0051643E" w:rsidP="0051643E">
      <w:r>
        <w:t xml:space="preserve"> </w:t>
      </w:r>
    </w:p>
    <w:p w:rsidR="0051643E" w:rsidRDefault="0051643E" w:rsidP="0051643E"/>
    <w:p w:rsidR="0051643E" w:rsidRDefault="0051643E" w:rsidP="0051643E">
      <w:r>
        <w:t xml:space="preserve"> </w:t>
      </w:r>
    </w:p>
    <w:p w:rsidR="0051643E" w:rsidRDefault="0051643E" w:rsidP="0051643E"/>
    <w:p w:rsidR="0051643E" w:rsidRDefault="0051643E" w:rsidP="0051643E"/>
    <w:p w:rsidR="0051643E" w:rsidRDefault="0051643E" w:rsidP="0051643E">
      <w:r>
        <w:t>c.</w:t>
      </w:r>
      <w:r>
        <w:tab/>
        <w:t>Background</w:t>
      </w:r>
    </w:p>
    <w:p w:rsidR="0051643E" w:rsidRDefault="0051643E" w:rsidP="0051643E">
      <w:r>
        <w:t xml:space="preserve"> </w:t>
      </w:r>
    </w:p>
    <w:p w:rsidR="0051643E" w:rsidRDefault="0051643E" w:rsidP="0051643E"/>
    <w:p w:rsidR="0051643E" w:rsidRDefault="0051643E" w:rsidP="0051643E">
      <w:r>
        <w:t xml:space="preserve">Guardianship of </w:t>
      </w:r>
      <w:proofErr w:type="gramStart"/>
      <w:r>
        <w:t xml:space="preserve">Violet  </w:t>
      </w:r>
      <w:proofErr w:type="spellStart"/>
      <w:r>
        <w:t>LeSuer</w:t>
      </w:r>
      <w:proofErr w:type="spellEnd"/>
      <w:proofErr w:type="gramEnd"/>
      <w:r>
        <w:t xml:space="preserve"> Case Number 2005GA000063</w:t>
      </w:r>
    </w:p>
    <w:p w:rsidR="0051643E" w:rsidRDefault="0051643E" w:rsidP="0051643E">
      <w:r>
        <w:t>Page 3</w:t>
      </w:r>
    </w:p>
    <w:p w:rsidR="0051643E" w:rsidRDefault="0051643E" w:rsidP="0051643E">
      <w:r>
        <w:t xml:space="preserve"> </w:t>
      </w:r>
    </w:p>
    <w:p w:rsidR="0051643E" w:rsidRDefault="0051643E" w:rsidP="0051643E"/>
    <w:p w:rsidR="0051643E" w:rsidRDefault="0051643E" w:rsidP="0051643E">
      <w:r>
        <w:t xml:space="preserve">On January 31, 2005, Kyle </w:t>
      </w:r>
      <w:proofErr w:type="spellStart"/>
      <w:r>
        <w:t>MacNeneny</w:t>
      </w:r>
      <w:proofErr w:type="spellEnd"/>
      <w:r>
        <w:t xml:space="preserve"> filed a "Petition for Appointment of an Emergency  Temporary  Guardian",  requesting  appointment  of  himself   as guardian, alleging an imminent danger that the Ward's physical or mental health or safety would be seriously impaired or that the property of the Ward was in danger of being wasted, misappropriated or lost unless immediate action was taken.</w:t>
      </w:r>
    </w:p>
    <w:p w:rsidR="0051643E" w:rsidRDefault="0051643E" w:rsidP="0051643E"/>
    <w:p w:rsidR="0051643E" w:rsidRDefault="0051643E" w:rsidP="0051643E">
      <w:r>
        <w:t xml:space="preserve">On January 31, 2005, Kyle </w:t>
      </w:r>
      <w:proofErr w:type="spellStart"/>
      <w:r>
        <w:t>MacNeneny</w:t>
      </w:r>
      <w:proofErr w:type="spellEnd"/>
      <w:r>
        <w:t xml:space="preserve"> filed a "Petition to Determine Incapacity" and a "Petition for Appointment of a Plenary Guardian", requesting 13-ppointment of himself as Guardian.  An examination committee appointed by the Court diagnosed the Ward as having dementia and the Court-appointed counsel (Steven J. Goldberg) for the alleged incapacitated person recommended that the Court establish Catholic Charities as limited guardian, not as a plenary guardian.</w:t>
      </w:r>
    </w:p>
    <w:p w:rsidR="0051643E" w:rsidRDefault="0051643E" w:rsidP="0051643E"/>
    <w:p w:rsidR="0051643E" w:rsidRDefault="0051643E" w:rsidP="0051643E">
      <w:r>
        <w:lastRenderedPageBreak/>
        <w:t xml:space="preserve">On February 10, 2005, the Court found concerns with withdrawals of the Ward's funds and use of the Ward's automobile by Michael </w:t>
      </w:r>
      <w:proofErr w:type="spellStart"/>
      <w:r>
        <w:t>MacNeneny</w:t>
      </w:r>
      <w:proofErr w:type="spellEnd"/>
      <w:r>
        <w:t xml:space="preserve"> and appointed Catholic Charities as Emergency Temporary Guardian (</w:t>
      </w:r>
      <w:proofErr w:type="spellStart"/>
      <w:r>
        <w:t>ETG</w:t>
      </w:r>
      <w:proofErr w:type="spellEnd"/>
      <w:r>
        <w:t>). The Court stated:</w:t>
      </w:r>
    </w:p>
    <w:p w:rsidR="0051643E" w:rsidRDefault="0051643E" w:rsidP="0051643E">
      <w:r>
        <w:t xml:space="preserve">"The Court does find that Violet K. </w:t>
      </w:r>
      <w:proofErr w:type="spellStart"/>
      <w:r>
        <w:t>LeSuer's</w:t>
      </w:r>
      <w:proofErr w:type="spellEnd"/>
      <w:r>
        <w:t xml:space="preserve"> property is in imminent danger of being wasted, misappropriated or lost unless immediate action is taken... The Court also finds that there has been no adequate explanation presented by her son Michael </w:t>
      </w:r>
      <w:proofErr w:type="spellStart"/>
      <w:r>
        <w:t>MacNeney</w:t>
      </w:r>
      <w:proofErr w:type="spellEnd"/>
      <w:r>
        <w:t xml:space="preserve">, who resides with her, or other evidence satisfactorily explaining withdrawal of funds from Mrs. </w:t>
      </w:r>
      <w:proofErr w:type="spellStart"/>
      <w:r>
        <w:t>LeSuer's</w:t>
      </w:r>
      <w:proofErr w:type="spellEnd"/>
      <w:r>
        <w:t xml:space="preserve"> accounts... He [Michael </w:t>
      </w:r>
      <w:proofErr w:type="spellStart"/>
      <w:r>
        <w:t>MacNeneny</w:t>
      </w:r>
      <w:proofErr w:type="spellEnd"/>
      <w:r>
        <w:t xml:space="preserve">] also testified that he had driven Mrs. </w:t>
      </w:r>
      <w:proofErr w:type="spellStart"/>
      <w:r>
        <w:t>LeSuer's</w:t>
      </w:r>
      <w:proofErr w:type="spellEnd"/>
      <w:r>
        <w:t xml:space="preserve"> vehicle that is titled in her name in violation of his restrictions ... This could place his mother's assets at risk ... Michael </w:t>
      </w:r>
      <w:proofErr w:type="spellStart"/>
      <w:r>
        <w:t>MacNeneny</w:t>
      </w:r>
      <w:proofErr w:type="spellEnd"/>
      <w:r>
        <w:t xml:space="preserve"> should be enjoined from driving Ms. </w:t>
      </w:r>
      <w:proofErr w:type="spellStart"/>
      <w:r>
        <w:t>LeSuer's</w:t>
      </w:r>
      <w:proofErr w:type="spellEnd"/>
      <w:r>
        <w:t xml:space="preserve"> vehicle in violation of his driver license restrictions."</w:t>
      </w:r>
    </w:p>
    <w:p w:rsidR="0051643E" w:rsidRDefault="0051643E" w:rsidP="0051643E"/>
    <w:p w:rsidR="0051643E" w:rsidRDefault="0051643E" w:rsidP="0051643E">
      <w:r>
        <w:t xml:space="preserve">On March 10, 2005, the Court found no other less restrictive alternatives that were sufficient to address the needs of the Ward. Catholic Charities was appointed limited guardian by the Court based on allegations of discourse between the Ward's two sons (Kyle </w:t>
      </w:r>
      <w:proofErr w:type="spellStart"/>
      <w:r>
        <w:t>MacNeneny</w:t>
      </w:r>
      <w:proofErr w:type="spellEnd"/>
      <w:r>
        <w:t xml:space="preserve"> and Michael </w:t>
      </w:r>
      <w:proofErr w:type="spellStart"/>
      <w:r>
        <w:t>MacNeney</w:t>
      </w:r>
      <w:proofErr w:type="spellEnd"/>
      <w:r>
        <w:t xml:space="preserve">) and the recommend action by Court¬ appointed counsel. Prior to  the  guardianship, the Ward had  delegated  fiduciary  and trust authority to Kyle </w:t>
      </w:r>
      <w:proofErr w:type="spellStart"/>
      <w:r>
        <w:t>MacNeneny</w:t>
      </w:r>
      <w:proofErr w:type="spellEnd"/>
      <w:r>
        <w:t xml:space="preserve"> through a  power of attorney  dated  December  9, 1999 and  also  an  estate  trust  document  dated  January  3, 2000.   </w:t>
      </w:r>
      <w:proofErr w:type="gramStart"/>
      <w:r>
        <w:t>In  the</w:t>
      </w:r>
      <w:proofErr w:type="gramEnd"/>
      <w:r>
        <w:t xml:space="preserve">  estate  trust</w:t>
      </w:r>
    </w:p>
    <w:p w:rsidR="0051643E" w:rsidRDefault="0051643E" w:rsidP="0051643E">
      <w:r>
        <w:t xml:space="preserve"> </w:t>
      </w:r>
    </w:p>
    <w:p w:rsidR="0051643E" w:rsidRDefault="0051643E" w:rsidP="0051643E"/>
    <w:p w:rsidR="0051643E" w:rsidRDefault="0051643E" w:rsidP="0051643E">
      <w:proofErr w:type="gramStart"/>
      <w:r>
        <w:t>.·</w:t>
      </w:r>
      <w:proofErr w:type="gramEnd"/>
      <w:r>
        <w:tab/>
        <w:t xml:space="preserve">Guardianship of Violet K. </w:t>
      </w:r>
      <w:proofErr w:type="spellStart"/>
      <w:r>
        <w:t>LeSuer</w:t>
      </w:r>
      <w:proofErr w:type="spellEnd"/>
    </w:p>
    <w:p w:rsidR="0051643E" w:rsidRDefault="0051643E" w:rsidP="0051643E">
      <w:r>
        <w:t>Case Number 2005GAOOOD63</w:t>
      </w:r>
    </w:p>
    <w:p w:rsidR="0051643E" w:rsidRDefault="0051643E" w:rsidP="0051643E">
      <w:r>
        <w:t>Page 4</w:t>
      </w:r>
    </w:p>
    <w:p w:rsidR="0051643E" w:rsidRDefault="0051643E" w:rsidP="0051643E"/>
    <w:p w:rsidR="0051643E" w:rsidRDefault="0051643E" w:rsidP="0051643E">
      <w:r>
        <w:t xml:space="preserve">Document, the successor to Kyle </w:t>
      </w:r>
      <w:proofErr w:type="spellStart"/>
      <w:r>
        <w:t>MacNeneny</w:t>
      </w:r>
      <w:proofErr w:type="spellEnd"/>
      <w:r>
        <w:t xml:space="preserve"> was designated as the Ward's </w:t>
      </w:r>
    </w:p>
    <w:p w:rsidR="0051643E" w:rsidRDefault="0051643E" w:rsidP="0051643E">
      <w:proofErr w:type="gramStart"/>
      <w:r>
        <w:t>daughter-in-law</w:t>
      </w:r>
      <w:proofErr w:type="gramEnd"/>
      <w:r>
        <w:t xml:space="preserve"> and it specifically excluded Michael </w:t>
      </w:r>
      <w:proofErr w:type="spellStart"/>
      <w:r>
        <w:t>MacNeneny</w:t>
      </w:r>
      <w:proofErr w:type="spellEnd"/>
      <w:r>
        <w:t xml:space="preserve"> from any authority.</w:t>
      </w:r>
    </w:p>
    <w:p w:rsidR="0051643E" w:rsidRDefault="0051643E" w:rsidP="0051643E"/>
    <w:p w:rsidR="0051643E" w:rsidRDefault="0051643E" w:rsidP="0051643E">
      <w:r>
        <w:t xml:space="preserve">One reason for the family discourse was due to the execution of a restated estate trust document that was filed to replace the original estate trust (dated January 3, 2000) within 37 </w:t>
      </w:r>
      <w:proofErr w:type="gramStart"/>
      <w:r>
        <w:t>days  of</w:t>
      </w:r>
      <w:proofErr w:type="gramEnd"/>
      <w:r>
        <w:t xml:space="preserve"> the  Ward being adjudged incapacitated due to dementia. On February 1, 2005, Michael </w:t>
      </w:r>
      <w:proofErr w:type="spellStart"/>
      <w:r>
        <w:t>MacNeneny</w:t>
      </w:r>
      <w:proofErr w:type="spellEnd"/>
      <w:r>
        <w:t xml:space="preserve"> caused the power of attorney (dated December 9, 1999) to be terminated and a restated estate trust document to be executed, which designated  Michael  as trustee and removed  Kyle </w:t>
      </w:r>
      <w:proofErr w:type="spellStart"/>
      <w:r>
        <w:t>MacNeneny</w:t>
      </w:r>
      <w:proofErr w:type="spellEnd"/>
      <w:r>
        <w:t xml:space="preserve">  and the Ward's daughter-in-law from  the  trust.  The restated   </w:t>
      </w:r>
      <w:proofErr w:type="gramStart"/>
      <w:r>
        <w:t>estate  trust</w:t>
      </w:r>
      <w:proofErr w:type="gramEnd"/>
      <w:r>
        <w:t xml:space="preserve">  was  executed  and  filed  while  petitions  for determination    of   incapacity   based    on    dementia, appointment   of    an   </w:t>
      </w:r>
      <w:proofErr w:type="spellStart"/>
      <w:r>
        <w:t>ETG</w:t>
      </w:r>
      <w:proofErr w:type="spellEnd"/>
      <w:r>
        <w:t xml:space="preserve">, · and </w:t>
      </w:r>
      <w:r>
        <w:lastRenderedPageBreak/>
        <w:t>appointment of a Plenary Guardian were pending Court action. On November 29, 2011, after the Ward's death, the Probate Court determined that the original estate trust (dated January 3, 2000) was the valid estate trust document and Kyle was appointed as representative of the estate.</w:t>
      </w:r>
    </w:p>
    <w:p w:rsidR="0051643E" w:rsidRDefault="0051643E" w:rsidP="0051643E">
      <w:r>
        <w:t xml:space="preserve">On June 28, 2011, the Ward </w:t>
      </w:r>
      <w:proofErr w:type="gramStart"/>
      <w:r>
        <w:t>died .</w:t>
      </w:r>
      <w:proofErr w:type="gramEnd"/>
    </w:p>
    <w:p w:rsidR="0051643E" w:rsidRDefault="0051643E" w:rsidP="0051643E"/>
    <w:p w:rsidR="0051643E" w:rsidRDefault="0051643E" w:rsidP="0051643E">
      <w:r>
        <w:t>On November 29, 2011, "Letters of Administration" for the estate were filed with the Probate Court.</w:t>
      </w:r>
    </w:p>
    <w:p w:rsidR="0051643E" w:rsidRDefault="0051643E" w:rsidP="0051643E"/>
    <w:p w:rsidR="0051643E" w:rsidRDefault="0051643E" w:rsidP="0051643E">
      <w:r>
        <w:t xml:space="preserve">On December 5, 2011, a "Death Certificate" was filed by the estate </w:t>
      </w:r>
    </w:p>
    <w:p w:rsidR="0051643E" w:rsidRDefault="0051643E" w:rsidP="0051643E">
      <w:proofErr w:type="gramStart"/>
      <w:r>
        <w:t>attorney</w:t>
      </w:r>
      <w:proofErr w:type="gramEnd"/>
      <w:r>
        <w:t xml:space="preserve"> in Probate Court.</w:t>
      </w:r>
    </w:p>
    <w:p w:rsidR="0051643E" w:rsidRDefault="0051643E" w:rsidP="0051643E"/>
    <w:p w:rsidR="0051643E" w:rsidRDefault="0051643E" w:rsidP="0051643E">
      <w:r>
        <w:t>On December 19, 2011 a "Notice to Creditors'' was filed by the estate with the Probate Court, with a publication date of December 28, 2011.</w:t>
      </w:r>
    </w:p>
    <w:p w:rsidR="0051643E" w:rsidRDefault="0051643E" w:rsidP="0051643E"/>
    <w:p w:rsidR="0051643E" w:rsidRDefault="0051643E" w:rsidP="0051643E">
      <w:r>
        <w:t>On July 19, 2012, the guardianship attorney filed a "Death Certificate" with the Court.</w:t>
      </w:r>
    </w:p>
    <w:p w:rsidR="0051643E" w:rsidRDefault="0051643E" w:rsidP="0051643E"/>
    <w:p w:rsidR="0051643E" w:rsidRDefault="0051643E" w:rsidP="0051643E">
      <w:r>
        <w:t xml:space="preserve">On July 19, 2012, Margaret </w:t>
      </w:r>
      <w:proofErr w:type="spellStart"/>
      <w:r>
        <w:t>Nagele</w:t>
      </w:r>
      <w:proofErr w:type="spellEnd"/>
      <w:r>
        <w:t xml:space="preserve"> terminated her employment as a certified professional guardian at Catholic Charities. As of February 4, 2013, Catholic Charities is finalizing the bond certification for two individuals to satisfy the professional guardian requirements for the organization.</w:t>
      </w:r>
    </w:p>
    <w:p w:rsidR="0051643E" w:rsidRDefault="0051643E" w:rsidP="0051643E"/>
    <w:p w:rsidR="0051643E" w:rsidRDefault="0051643E" w:rsidP="0051643E">
      <w:r>
        <w:t xml:space="preserve">On September 10, 2012, a "Request for Information" was sent by the Clerk's IG to Brian O'Connell, </w:t>
      </w:r>
      <w:proofErr w:type="gramStart"/>
      <w:r>
        <w:t>who  served</w:t>
      </w:r>
      <w:proofErr w:type="gramEnd"/>
      <w:r>
        <w:t xml:space="preserve"> as the  guardian's legal counsel and  guardianship attorney.</w:t>
      </w:r>
    </w:p>
    <w:p w:rsidR="0051643E" w:rsidRDefault="0051643E" w:rsidP="0051643E">
      <w:r>
        <w:t xml:space="preserve"> </w:t>
      </w:r>
    </w:p>
    <w:p w:rsidR="0051643E" w:rsidRDefault="0051643E" w:rsidP="0051643E">
      <w:r>
        <w:t>Page s</w:t>
      </w:r>
    </w:p>
    <w:p w:rsidR="0051643E" w:rsidRDefault="0051643E" w:rsidP="0051643E"/>
    <w:p w:rsidR="0051643E" w:rsidRDefault="0051643E" w:rsidP="0051643E">
      <w:r>
        <w:t>On October 5, 2012, a "Petition for Discharge" of the Guardian was filed.</w:t>
      </w:r>
    </w:p>
    <w:p w:rsidR="0051643E" w:rsidRDefault="0051643E" w:rsidP="0051643E"/>
    <w:p w:rsidR="0051643E" w:rsidRDefault="0051643E" w:rsidP="0051643E">
      <w:r>
        <w:t>On October 16, 2012, an “0rder for Discharge of Guardian of Person" was approved by the Court.</w:t>
      </w:r>
    </w:p>
    <w:p w:rsidR="0051643E" w:rsidRDefault="0051643E" w:rsidP="0051643E"/>
    <w:p w:rsidR="0051643E" w:rsidRDefault="0051643E" w:rsidP="0051643E">
      <w:r>
        <w:lastRenderedPageBreak/>
        <w:t xml:space="preserve">Guardianship total net assets were reported as $627,181.88 according to the "Verified Inventory of Guardian" filed with the Court on May 16, 2005. In the last annual accounting filed on March 28, 2012, total net assets on hand were reported as $211,748.71. The residual cash amount of $3,097.12 was transferred to the representative of the estate of Violet </w:t>
      </w:r>
      <w:proofErr w:type="spellStart"/>
      <w:r>
        <w:t>LeSuer</w:t>
      </w:r>
      <w:proofErr w:type="spellEnd"/>
      <w:r>
        <w:t xml:space="preserve"> at termination of the guardianship.</w:t>
      </w:r>
    </w:p>
    <w:p w:rsidR="0051643E" w:rsidRDefault="0051643E" w:rsidP="0051643E"/>
    <w:p w:rsidR="0051643E" w:rsidRDefault="0051643E" w:rsidP="0051643E">
      <w:r>
        <w:t>Guardianship bank account balances, reported total expenses, and billed nursing expenses are summarized by annual accounting year in the table below:</w:t>
      </w:r>
    </w:p>
    <w:p w:rsidR="0051643E" w:rsidRDefault="0051643E" w:rsidP="0051643E"/>
    <w:p w:rsidR="0051643E" w:rsidRDefault="0051643E" w:rsidP="0051643E">
      <w:r>
        <w:t>Annual</w:t>
      </w:r>
    </w:p>
    <w:p w:rsidR="0051643E" w:rsidRDefault="0051643E" w:rsidP="0051643E">
      <w:r>
        <w:t>Accounting</w:t>
      </w:r>
    </w:p>
    <w:p w:rsidR="0051643E" w:rsidRDefault="0051643E" w:rsidP="0051643E">
      <w:proofErr w:type="spellStart"/>
      <w:r>
        <w:t>Pri</w:t>
      </w:r>
      <w:proofErr w:type="spellEnd"/>
      <w:r>
        <w:t>!</w:t>
      </w:r>
      <w:proofErr w:type="gramStart"/>
      <w:r>
        <w:t>:</w:t>
      </w:r>
      <w:proofErr w:type="spellStart"/>
      <w:r>
        <w:t>ul</w:t>
      </w:r>
      <w:proofErr w:type="spellEnd"/>
      <w:proofErr w:type="gramEnd"/>
      <w:r>
        <w:tab/>
        <w:t xml:space="preserve">Bank Account </w:t>
      </w:r>
      <w:proofErr w:type="spellStart"/>
      <w:r>
        <w:t>Halans</w:t>
      </w:r>
      <w:proofErr w:type="spellEnd"/>
      <w:r>
        <w:t>;:e</w:t>
      </w:r>
      <w:r>
        <w:tab/>
        <w:t>3(31</w:t>
      </w:r>
      <w:r>
        <w:tab/>
        <w:t>Reported</w:t>
      </w:r>
    </w:p>
    <w:p w:rsidR="0051643E" w:rsidRDefault="0051643E" w:rsidP="0051643E">
      <w:r>
        <w:t>Total</w:t>
      </w:r>
    </w:p>
    <w:p w:rsidR="0051643E" w:rsidRDefault="0051643E" w:rsidP="0051643E">
      <w:r>
        <w:t>E</w:t>
      </w:r>
      <w:r>
        <w:tab/>
      </w:r>
      <w:proofErr w:type="spellStart"/>
      <w:r>
        <w:t>s</w:t>
      </w:r>
      <w:proofErr w:type="spellEnd"/>
      <w:r>
        <w:tab/>
        <w:t>Billed Nursing</w:t>
      </w:r>
    </w:p>
    <w:p w:rsidR="0051643E" w:rsidRDefault="0051643E" w:rsidP="0051643E">
      <w:proofErr w:type="spellStart"/>
      <w:proofErr w:type="gramStart"/>
      <w:r>
        <w:t>mn</w:t>
      </w:r>
      <w:proofErr w:type="spellEnd"/>
      <w:proofErr w:type="gramEnd"/>
    </w:p>
    <w:p w:rsidR="0051643E" w:rsidRDefault="0051643E" w:rsidP="0051643E">
      <w:r>
        <w:t>3/10/2005 to 3/31/2006</w:t>
      </w:r>
      <w:r>
        <w:tab/>
        <w:t>$77,958.81</w:t>
      </w:r>
      <w:r>
        <w:tab/>
        <w:t>$ 61,600.93</w:t>
      </w:r>
      <w:r>
        <w:tab/>
        <w:t>$   2,085.13</w:t>
      </w:r>
    </w:p>
    <w:p w:rsidR="0051643E" w:rsidRDefault="0051643E" w:rsidP="0051643E">
      <w:r>
        <w:t>4/1/2006 to 3/31/2007</w:t>
      </w:r>
      <w:r>
        <w:tab/>
        <w:t>$63,819.77</w:t>
      </w:r>
      <w:r>
        <w:tab/>
        <w:t>$ 27,182.87</w:t>
      </w:r>
      <w:r>
        <w:tab/>
        <w:t>$</w:t>
      </w:r>
      <w:r>
        <w:tab/>
        <w:t>1,315.59</w:t>
      </w:r>
    </w:p>
    <w:p w:rsidR="0051643E" w:rsidRDefault="0051643E" w:rsidP="0051643E">
      <w:r>
        <w:t>4/1/2007 to 3/31/2008</w:t>
      </w:r>
      <w:r>
        <w:tab/>
        <w:t>$10,620.31</w:t>
      </w:r>
      <w:r>
        <w:tab/>
        <w:t>$ 92,197.62</w:t>
      </w:r>
      <w:r>
        <w:tab/>
        <w:t>$ 49,199.32</w:t>
      </w:r>
    </w:p>
    <w:p w:rsidR="0051643E" w:rsidRDefault="0051643E" w:rsidP="0051643E">
      <w:r>
        <w:t>4/1/2008 to 3/31/2009</w:t>
      </w:r>
      <w:r>
        <w:tab/>
        <w:t>$ 4,824.07</w:t>
      </w:r>
      <w:r>
        <w:tab/>
        <w:t>$ 30,100.38</w:t>
      </w:r>
      <w:r>
        <w:tab/>
        <w:t>$ 28,520.99</w:t>
      </w:r>
    </w:p>
    <w:p w:rsidR="0051643E" w:rsidRDefault="0051643E" w:rsidP="0051643E">
      <w:r>
        <w:t>4/1/2009 to 3/31/2010</w:t>
      </w:r>
      <w:r>
        <w:tab/>
        <w:t>$ 6,018.78</w:t>
      </w:r>
      <w:r>
        <w:tab/>
        <w:t>$160,873.16</w:t>
      </w:r>
      <w:r>
        <w:tab/>
        <w:t>$ 71,940.18</w:t>
      </w:r>
    </w:p>
    <w:p w:rsidR="0051643E" w:rsidRDefault="0051643E" w:rsidP="0051643E">
      <w:r>
        <w:t>4/1/2010 to 3/31/2011</w:t>
      </w:r>
      <w:r>
        <w:tab/>
        <w:t>$16,115.07</w:t>
      </w:r>
      <w:r>
        <w:tab/>
        <w:t>$226,148.89</w:t>
      </w:r>
      <w:r>
        <w:tab/>
        <w:t>$116,220.50</w:t>
      </w:r>
    </w:p>
    <w:p w:rsidR="0051643E" w:rsidRDefault="0051643E" w:rsidP="0051643E">
      <w:r>
        <w:t>4/1/2011to 3/16/2012</w:t>
      </w:r>
      <w:r>
        <w:tab/>
        <w:t>$ 3,097.Sl</w:t>
      </w:r>
      <w:r>
        <w:tab/>
        <w:t>$ 25,498.35</w:t>
      </w:r>
      <w:r>
        <w:tab/>
      </w:r>
      <w:proofErr w:type="gramStart"/>
      <w:r>
        <w:t>$  2,694.00</w:t>
      </w:r>
      <w:proofErr w:type="gramEnd"/>
    </w:p>
    <w:p w:rsidR="0051643E" w:rsidRDefault="0051643E" w:rsidP="0051643E"/>
    <w:p w:rsidR="0051643E" w:rsidRDefault="0051643E" w:rsidP="0051643E">
      <w:r>
        <w:t>The Ward was provided 24-hour nursing services for seven days-per-week beginning November 23, 2009. Beginning December 13, 2010, nursing services were decreased to four hour nursing care for three days-per-week. Full time nursing care was available directly from assisted living facilities that the Ward resided in from October 2009 until</w:t>
      </w:r>
    </w:p>
    <w:p w:rsidR="0051643E" w:rsidRDefault="0051643E" w:rsidP="0051643E">
      <w:proofErr w:type="gramStart"/>
      <w:r>
        <w:t>her</w:t>
      </w:r>
      <w:proofErr w:type="gramEnd"/>
      <w:r>
        <w:t xml:space="preserve"> death on June 28,2010.  – 2011 Wrong</w:t>
      </w:r>
    </w:p>
    <w:p w:rsidR="0051643E" w:rsidRDefault="0051643E" w:rsidP="0051643E"/>
    <w:p w:rsidR="0051643E" w:rsidRDefault="0051643E" w:rsidP="0051643E"/>
    <w:p w:rsidR="0051643E" w:rsidRDefault="0051643E" w:rsidP="0051643E"/>
    <w:p w:rsidR="0051643E" w:rsidRDefault="0051643E" w:rsidP="0051643E"/>
    <w:p w:rsidR="0051643E" w:rsidRDefault="0051643E" w:rsidP="0051643E"/>
    <w:p w:rsidR="0051643E" w:rsidRDefault="0051643E" w:rsidP="0051643E">
      <w:r>
        <w:t>..._....·</w:t>
      </w:r>
    </w:p>
    <w:p w:rsidR="0051643E" w:rsidRDefault="0051643E" w:rsidP="0051643E">
      <w:r>
        <w:t xml:space="preserve"> </w:t>
      </w:r>
    </w:p>
    <w:p w:rsidR="0051643E" w:rsidRDefault="0051643E" w:rsidP="0051643E"/>
    <w:p w:rsidR="0051643E" w:rsidRDefault="0051643E" w:rsidP="0051643E"/>
    <w:p w:rsidR="0051643E" w:rsidRDefault="0051643E" w:rsidP="0051643E">
      <w:r>
        <w:t xml:space="preserve">Guardianship of </w:t>
      </w:r>
      <w:proofErr w:type="gramStart"/>
      <w:r>
        <w:t xml:space="preserve">Violet  </w:t>
      </w:r>
      <w:proofErr w:type="spellStart"/>
      <w:r>
        <w:t>LeSuer</w:t>
      </w:r>
      <w:proofErr w:type="spellEnd"/>
      <w:proofErr w:type="gramEnd"/>
      <w:r>
        <w:t xml:space="preserve"> Case Number  2005GA000063</w:t>
      </w:r>
    </w:p>
    <w:p w:rsidR="0051643E" w:rsidRDefault="0051643E" w:rsidP="0051643E">
      <w:r>
        <w:t>·Page 6</w:t>
      </w:r>
    </w:p>
    <w:p w:rsidR="0051643E" w:rsidRDefault="0051643E" w:rsidP="0051643E"/>
    <w:p w:rsidR="0051643E" w:rsidRDefault="0051643E" w:rsidP="0051643E">
      <w:r>
        <w:t>D.</w:t>
      </w:r>
      <w:r>
        <w:tab/>
        <w:t>Report Findings</w:t>
      </w:r>
    </w:p>
    <w:p w:rsidR="0051643E" w:rsidRDefault="0051643E" w:rsidP="0051643E"/>
    <w:p w:rsidR="0051643E" w:rsidRDefault="0051643E" w:rsidP="0051643E">
      <w:r>
        <w:t>1.</w:t>
      </w:r>
      <w:r>
        <w:tab/>
        <w:t>Duplicate and other questionable expenses totaling $15,256.18 were paid using the Ward's assets.</w:t>
      </w:r>
    </w:p>
    <w:p w:rsidR="0051643E" w:rsidRDefault="0051643E" w:rsidP="0051643E"/>
    <w:p w:rsidR="0051643E" w:rsidRDefault="0051643E" w:rsidP="0051643E">
      <w:r>
        <w:t xml:space="preserve">The review disclosed various instances in which duplicate invoices and fees were paid and </w:t>
      </w:r>
      <w:proofErr w:type="gramStart"/>
      <w:r>
        <w:t>questionable  expenses</w:t>
      </w:r>
      <w:proofErr w:type="gramEnd"/>
      <w:r>
        <w:t xml:space="preserve">  were  incurred  using  the  Ward's  assets, which  totaled</w:t>
      </w:r>
    </w:p>
    <w:p w:rsidR="0051643E" w:rsidRDefault="0051643E" w:rsidP="0051643E">
      <w:proofErr w:type="gramStart"/>
      <w:r>
        <w:t>$15,256.18.</w:t>
      </w:r>
      <w:proofErr w:type="gramEnd"/>
    </w:p>
    <w:p w:rsidR="0051643E" w:rsidRDefault="0051643E" w:rsidP="0051643E"/>
    <w:p w:rsidR="0051643E" w:rsidRDefault="0051643E" w:rsidP="0051643E">
      <w:r>
        <w:t>a.</w:t>
      </w:r>
      <w:r>
        <w:tab/>
        <w:t xml:space="preserve">One invoice (#10285) dated November 29, 2010 from Nursing Services of Palm Beach for $3,093.00 was </w:t>
      </w:r>
      <w:proofErr w:type="gramStart"/>
      <w:r>
        <w:t>paid  twice</w:t>
      </w:r>
      <w:proofErr w:type="gramEnd"/>
      <w:r>
        <w:t xml:space="preserve">  by  the guardian  (check  #1070 and  check #1079). We did not identify a related refund or credit for the duplicate payment</w:t>
      </w:r>
    </w:p>
    <w:p w:rsidR="0051643E" w:rsidRDefault="0051643E" w:rsidP="0051643E">
      <w:proofErr w:type="gramStart"/>
      <w:r>
        <w:t>in</w:t>
      </w:r>
      <w:proofErr w:type="gramEnd"/>
      <w:r>
        <w:t xml:space="preserve"> the guardianship reports.</w:t>
      </w:r>
      <w:r>
        <w:tab/>
        <w:t>·</w:t>
      </w:r>
    </w:p>
    <w:p w:rsidR="0051643E" w:rsidRDefault="0051643E" w:rsidP="0051643E"/>
    <w:p w:rsidR="0051643E" w:rsidRDefault="0051643E" w:rsidP="0051643E">
      <w:r>
        <w:t>b.</w:t>
      </w:r>
      <w:r>
        <w:tab/>
        <w:t>Seven invoices from the Nursing Services of Palm Beach totaling $.3</w:t>
      </w:r>
      <w:proofErr w:type="gramStart"/>
      <w:r>
        <w:t>,488.32</w:t>
      </w:r>
      <w:proofErr w:type="gramEnd"/>
      <w:r>
        <w:t xml:space="preserve"> were paid twice by the guardian,, as detailed below. These invoices were paid individually and in a lump sum payment to the vendor for $63,752.68 (check</w:t>
      </w:r>
    </w:p>
    <w:p w:rsidR="0051643E" w:rsidRDefault="0051643E" w:rsidP="0051643E">
      <w:proofErr w:type="gramStart"/>
      <w:r>
        <w:lastRenderedPageBreak/>
        <w:t>#1473}.</w:t>
      </w:r>
      <w:proofErr w:type="gramEnd"/>
    </w:p>
    <w:p w:rsidR="0051643E" w:rsidRDefault="0051643E" w:rsidP="0051643E"/>
    <w:p w:rsidR="0051643E" w:rsidRDefault="0051643E" w:rsidP="0051643E">
      <w:r>
        <w:t>Invoice</w:t>
      </w:r>
    </w:p>
    <w:p w:rsidR="0051643E" w:rsidRDefault="0051643E" w:rsidP="0051643E">
      <w:r>
        <w:t>Q</w:t>
      </w:r>
      <w:r>
        <w:tab/>
        <w:t>Invoice Number</w:t>
      </w:r>
      <w:r>
        <w:tab/>
      </w:r>
    </w:p>
    <w:p w:rsidR="0051643E" w:rsidRDefault="0051643E" w:rsidP="0051643E">
      <w:proofErr w:type="spellStart"/>
      <w:r>
        <w:t>Srvi</w:t>
      </w:r>
      <w:proofErr w:type="spellEnd"/>
      <w:r>
        <w:t xml:space="preserve"> </w:t>
      </w:r>
      <w:proofErr w:type="spellStart"/>
      <w:r>
        <w:t>Detes</w:t>
      </w:r>
      <w:proofErr w:type="spellEnd"/>
      <w:r>
        <w:tab/>
      </w:r>
    </w:p>
    <w:p w:rsidR="0051643E" w:rsidRDefault="0051643E" w:rsidP="0051643E">
      <w:r>
        <w:t>Am2l</w:t>
      </w:r>
      <w:proofErr w:type="gramStart"/>
      <w:r>
        <w:t>!nt</w:t>
      </w:r>
      <w:proofErr w:type="gramEnd"/>
      <w:r>
        <w:tab/>
      </w:r>
    </w:p>
    <w:p w:rsidR="0051643E" w:rsidRDefault="0051643E" w:rsidP="0051643E">
      <w:r>
        <w:t>Check #</w:t>
      </w:r>
    </w:p>
    <w:p w:rsidR="0051643E" w:rsidRDefault="0051643E" w:rsidP="0051643E">
      <w:r>
        <w:t>9/8/2008</w:t>
      </w:r>
      <w:r>
        <w:tab/>
        <w:t>5224</w:t>
      </w:r>
      <w:r>
        <w:tab/>
        <w:t>9/2/2008 - 9(1/2008</w:t>
      </w:r>
      <w:r>
        <w:tab/>
        <w:t>$411.16</w:t>
      </w:r>
      <w:r>
        <w:tab/>
        <w:t>1311</w:t>
      </w:r>
    </w:p>
    <w:p w:rsidR="0051643E" w:rsidRDefault="0051643E" w:rsidP="0051643E">
      <w:r>
        <w:t>10/20/2008</w:t>
      </w:r>
      <w:r>
        <w:tab/>
        <w:t>5521</w:t>
      </w:r>
      <w:r>
        <w:tab/>
        <w:t>10/13/2008-10/19/2008</w:t>
      </w:r>
      <w:r>
        <w:tab/>
        <w:t>$491.12</w:t>
      </w:r>
      <w:r>
        <w:tab/>
        <w:t>1326</w:t>
      </w:r>
    </w:p>
    <w:p w:rsidR="0051643E" w:rsidRDefault="0051643E" w:rsidP="0051643E">
      <w:r>
        <w:t>3/3D/2009</w:t>
      </w:r>
      <w:r>
        <w:tab/>
        <w:t>6617</w:t>
      </w:r>
      <w:r>
        <w:tab/>
        <w:t>3/23/2009 -3/29/2009</w:t>
      </w:r>
      <w:r>
        <w:tab/>
        <w:t>$575.24</w:t>
      </w:r>
      <w:r>
        <w:tab/>
        <w:t>1372</w:t>
      </w:r>
    </w:p>
    <w:p w:rsidR="0051643E" w:rsidRDefault="0051643E" w:rsidP="0051643E">
      <w:r>
        <w:t>4/13/2009</w:t>
      </w:r>
      <w:r>
        <w:tab/>
        <w:t>6712</w:t>
      </w:r>
      <w:r>
        <w:tab/>
        <w:t>4/6/2009 -4/12/2009</w:t>
      </w:r>
      <w:r>
        <w:tab/>
        <w:t>$571.04</w:t>
      </w:r>
      <w:r>
        <w:tab/>
        <w:t>1377</w:t>
      </w:r>
    </w:p>
    <w:p w:rsidR="0051643E" w:rsidRDefault="0051643E" w:rsidP="0051643E">
      <w:r>
        <w:t>4/20/2009</w:t>
      </w:r>
      <w:r>
        <w:tab/>
        <w:t>6759</w:t>
      </w:r>
      <w:r>
        <w:tab/>
        <w:t>4/13/2009 -4/19/2009</w:t>
      </w:r>
      <w:r>
        <w:tab/>
        <w:t>$479.36</w:t>
      </w:r>
      <w:r>
        <w:tab/>
        <w:t>1382</w:t>
      </w:r>
    </w:p>
    <w:p w:rsidR="0051643E" w:rsidRDefault="0051643E" w:rsidP="0051643E">
      <w:r>
        <w:t>5/18/2009</w:t>
      </w:r>
      <w:r>
        <w:tab/>
        <w:t>6937</w:t>
      </w:r>
      <w:r>
        <w:tab/>
        <w:t>5/11/2009 -5/17/2009</w:t>
      </w:r>
      <w:r>
        <w:tab/>
        <w:t>$481.04</w:t>
      </w:r>
      <w:r>
        <w:tab/>
        <w:t>1394</w:t>
      </w:r>
    </w:p>
    <w:p w:rsidR="0051643E" w:rsidRDefault="0051643E" w:rsidP="0051643E">
      <w:r>
        <w:t>8/24/2009</w:t>
      </w:r>
    </w:p>
    <w:p w:rsidR="0051643E" w:rsidRDefault="0051643E" w:rsidP="0051643E">
      <w:r>
        <w:t>Total</w:t>
      </w:r>
      <w:r>
        <w:tab/>
        <w:t>7579</w:t>
      </w:r>
      <w:r>
        <w:tab/>
        <w:t>8/17/2009 -8/23/2009</w:t>
      </w:r>
      <w:r>
        <w:tab/>
        <w:t xml:space="preserve"> $479.36</w:t>
      </w:r>
      <w:r>
        <w:tab/>
        <w:t xml:space="preserve"> </w:t>
      </w:r>
      <w:r>
        <w:tab/>
      </w:r>
    </w:p>
    <w:p w:rsidR="0051643E" w:rsidRDefault="0051643E" w:rsidP="0051643E">
      <w:r>
        <w:t>$3,488.32</w:t>
      </w:r>
      <w:r>
        <w:tab/>
        <w:t>1419</w:t>
      </w:r>
    </w:p>
    <w:p w:rsidR="0051643E" w:rsidRDefault="0051643E" w:rsidP="0051643E"/>
    <w:p w:rsidR="0051643E" w:rsidRDefault="0051643E" w:rsidP="0051643E">
      <w:r>
        <w:t xml:space="preserve">In addition, a duplicate payment of $1,110 was made to Nursing Services of Palm Beach. One invoice (#2628) for $1,110 dated July 23, 2007 included services from July 16-22, 2007. We identified two checks (#171 and #177) for $1,110. No invoice was provided by the guardian to support the second $1,110 payment. Our review of the invoices did not identify any gap in nursing service dates that would support the </w:t>
      </w:r>
      <w:proofErr w:type="gramStart"/>
      <w:r>
        <w:t>need  for</w:t>
      </w:r>
      <w:proofErr w:type="gramEnd"/>
      <w:r>
        <w:t xml:space="preserve"> the second payment.</w:t>
      </w:r>
    </w:p>
    <w:p w:rsidR="0051643E" w:rsidRDefault="0051643E" w:rsidP="0051643E">
      <w:r>
        <w:t xml:space="preserve"> </w:t>
      </w:r>
    </w:p>
    <w:p w:rsidR="0051643E" w:rsidRDefault="0051643E" w:rsidP="0051643E">
      <w:r>
        <w:t>Page 7</w:t>
      </w:r>
    </w:p>
    <w:p w:rsidR="0051643E" w:rsidRDefault="0051643E" w:rsidP="0051643E"/>
    <w:p w:rsidR="0051643E" w:rsidRDefault="0051643E" w:rsidP="0051643E">
      <w:r>
        <w:t>c.</w:t>
      </w:r>
      <w:r>
        <w:tab/>
        <w:t>A duplicate payment of $1,472.50 was made by the guardian paid to Catholic Charities. The two checks (#1032 and #1420) each for $1,472.50 were for guardianship services from February 3, 2009 through July 21</w:t>
      </w:r>
      <w:proofErr w:type="gramStart"/>
      <w:r>
        <w:t>,2009</w:t>
      </w:r>
      <w:proofErr w:type="gramEnd"/>
      <w:r>
        <w:t>.</w:t>
      </w:r>
    </w:p>
    <w:p w:rsidR="0051643E" w:rsidRDefault="0051643E" w:rsidP="0051643E"/>
    <w:p w:rsidR="0051643E" w:rsidRDefault="0051643E" w:rsidP="0051643E">
      <w:r>
        <w:t>d.</w:t>
      </w:r>
      <w:r>
        <w:tab/>
        <w:t xml:space="preserve">Nursing Services of Palm Beach invoice #10406 dated December 20, 2010 included hours worked by B. </w:t>
      </w:r>
      <w:proofErr w:type="spellStart"/>
      <w:r>
        <w:t>Sembrano</w:t>
      </w:r>
      <w:proofErr w:type="spellEnd"/>
      <w:r>
        <w:t xml:space="preserve"> on December 13-15, 2010 that conflicted with hours reported on parking garage receipts on an expense report submitted by B. </w:t>
      </w:r>
      <w:proofErr w:type="spellStart"/>
      <w:r>
        <w:t>Sembrano</w:t>
      </w:r>
      <w:proofErr w:type="spellEnd"/>
      <w:r>
        <w:t xml:space="preserve">. The parking garage receipt reflected that B. </w:t>
      </w:r>
      <w:proofErr w:type="spellStart"/>
      <w:r>
        <w:t>Sembrano</w:t>
      </w:r>
      <w:proofErr w:type="spellEnd"/>
      <w:r>
        <w:t xml:space="preserve"> was not working for portions of the invoiced hours, as detailed below. Based on the $17 hourly billing rate for approximately eight hours, the Ward was overbilled by</w:t>
      </w:r>
    </w:p>
    <w:p w:rsidR="0051643E" w:rsidRDefault="0051643E" w:rsidP="0051643E">
      <w:proofErr w:type="gramStart"/>
      <w:r>
        <w:t>$136.</w:t>
      </w:r>
      <w:proofErr w:type="gramEnd"/>
    </w:p>
    <w:p w:rsidR="0051643E" w:rsidRDefault="0051643E" w:rsidP="0051643E">
      <w:r>
        <w:t xml:space="preserve"> </w:t>
      </w:r>
    </w:p>
    <w:p w:rsidR="0051643E" w:rsidRDefault="0051643E" w:rsidP="0051643E"/>
    <w:p w:rsidR="0051643E" w:rsidRDefault="0051643E" w:rsidP="0051643E">
      <w:r>
        <w:t>Date</w:t>
      </w:r>
    </w:p>
    <w:p w:rsidR="0051643E" w:rsidRDefault="0051643E" w:rsidP="0051643E">
      <w:r>
        <w:t>12/13/2010</w:t>
      </w:r>
    </w:p>
    <w:p w:rsidR="0051643E" w:rsidRDefault="0051643E" w:rsidP="0051643E">
      <w:r>
        <w:t>12/14/2010</w:t>
      </w:r>
    </w:p>
    <w:p w:rsidR="0051643E" w:rsidRDefault="0051643E" w:rsidP="0051643E">
      <w:r>
        <w:t>12/15/2010</w:t>
      </w:r>
    </w:p>
    <w:p w:rsidR="0051643E" w:rsidRDefault="0051643E" w:rsidP="0051643E">
      <w:r>
        <w:t>Total</w:t>
      </w:r>
    </w:p>
    <w:p w:rsidR="0051643E" w:rsidRDefault="0051643E" w:rsidP="0051643E">
      <w:r>
        <w:t xml:space="preserve"> </w:t>
      </w:r>
    </w:p>
    <w:p w:rsidR="0051643E" w:rsidRDefault="0051643E" w:rsidP="0051643E">
      <w:r>
        <w:t>Parking Garage Invoice Hours</w:t>
      </w:r>
    </w:p>
    <w:p w:rsidR="0051643E" w:rsidRDefault="0051643E" w:rsidP="0051643E">
      <w:r>
        <w:t>7:00 AM - 7:00 PM</w:t>
      </w:r>
    </w:p>
    <w:p w:rsidR="0051643E" w:rsidRDefault="0051643E" w:rsidP="0051643E">
      <w:r>
        <w:t>7:00 AM - 7:00 PM</w:t>
      </w:r>
    </w:p>
    <w:p w:rsidR="0051643E" w:rsidRDefault="0051643E" w:rsidP="0051643E">
      <w:r>
        <w:t>7:00 AM - 4:00 PM</w:t>
      </w:r>
    </w:p>
    <w:p w:rsidR="0051643E" w:rsidRDefault="0051643E" w:rsidP="0051643E">
      <w:r>
        <w:t xml:space="preserve"> </w:t>
      </w:r>
    </w:p>
    <w:p w:rsidR="0051643E" w:rsidRDefault="0051643E" w:rsidP="0051643E"/>
    <w:p w:rsidR="0051643E" w:rsidRDefault="0051643E" w:rsidP="0051643E">
      <w:r>
        <w:t xml:space="preserve"> </w:t>
      </w:r>
      <w:r>
        <w:tab/>
        <w:t xml:space="preserve">Receipt Hours </w:t>
      </w:r>
      <w:r>
        <w:tab/>
      </w:r>
    </w:p>
    <w:p w:rsidR="0051643E" w:rsidRDefault="0051643E" w:rsidP="0051643E">
      <w:r>
        <w:t>10:48 AM to 6:48 PM</w:t>
      </w:r>
    </w:p>
    <w:p w:rsidR="0051643E" w:rsidRDefault="0051643E" w:rsidP="0051643E">
      <w:r>
        <w:t>6:52 AM to 3:52 PM</w:t>
      </w:r>
    </w:p>
    <w:p w:rsidR="0051643E" w:rsidRDefault="0051643E" w:rsidP="0051643E">
      <w:r>
        <w:t>8:05 AM to 4:20 PM</w:t>
      </w:r>
    </w:p>
    <w:p w:rsidR="0051643E" w:rsidRDefault="0051643E" w:rsidP="0051643E">
      <w:r>
        <w:t xml:space="preserve"> </w:t>
      </w:r>
    </w:p>
    <w:p w:rsidR="0051643E" w:rsidRDefault="0051643E" w:rsidP="0051643E">
      <w:r>
        <w:t xml:space="preserve">Work Hours Not </w:t>
      </w:r>
      <w:proofErr w:type="spellStart"/>
      <w:r>
        <w:t>SuppPrted</w:t>
      </w:r>
      <w:proofErr w:type="spellEnd"/>
      <w:r>
        <w:t xml:space="preserve"> 4 </w:t>
      </w:r>
      <w:proofErr w:type="spellStart"/>
      <w:r>
        <w:t>hrsO</w:t>
      </w:r>
      <w:proofErr w:type="spellEnd"/>
      <w:r>
        <w:t xml:space="preserve"> min</w:t>
      </w:r>
    </w:p>
    <w:p w:rsidR="0051643E" w:rsidRDefault="0051643E" w:rsidP="0051643E">
      <w:r>
        <w:lastRenderedPageBreak/>
        <w:t>3hrs 8 min</w:t>
      </w:r>
    </w:p>
    <w:p w:rsidR="0051643E" w:rsidRDefault="0051643E" w:rsidP="0051643E">
      <w:r>
        <w:t>1hr 5 min</w:t>
      </w:r>
    </w:p>
    <w:p w:rsidR="0051643E" w:rsidRDefault="0051643E" w:rsidP="0051643E">
      <w:r>
        <w:t xml:space="preserve">8 </w:t>
      </w:r>
      <w:proofErr w:type="spellStart"/>
      <w:r>
        <w:t>hrs</w:t>
      </w:r>
      <w:proofErr w:type="spellEnd"/>
      <w:r>
        <w:t xml:space="preserve"> 13 min</w:t>
      </w:r>
    </w:p>
    <w:p w:rsidR="0051643E" w:rsidRDefault="0051643E" w:rsidP="0051643E">
      <w:r>
        <w:t xml:space="preserve"> </w:t>
      </w:r>
    </w:p>
    <w:p w:rsidR="0051643E" w:rsidRDefault="0051643E" w:rsidP="0051643E">
      <w:r>
        <w:t>e.</w:t>
      </w:r>
      <w:r>
        <w:tab/>
        <w:t>One Nursing Services of Palm Beach invoice (#9256) dated May 31, 2010 reported that a nurse began her duties at 7:00 AM on May 24, 2010. However, based on commercially available information, a traffic accident report indicated that the same nurse was involved in an accident in Lauderhill, Florida on the same morning at 7:53 AM. Therefore, the nurse could not have been serving the Ward as invoiced.</w:t>
      </w:r>
    </w:p>
    <w:p w:rsidR="0051643E" w:rsidRDefault="0051643E" w:rsidP="0051643E"/>
    <w:p w:rsidR="0051643E" w:rsidRDefault="0051643E" w:rsidP="0051643E">
      <w:r>
        <w:t xml:space="preserve">f. A duplicate payment of $1,010.20 was made by the guardian to Auto-Owners insurance company for the Ward's automobile. A check (#146) for $1,010.20 was issued in payment of a statement dated June 21, 2005, which was followed by another check (#149) for the same amount for a statement dated July 22,2005 that did not reflect receipt of  the first payment.   The insurance broker was </w:t>
      </w:r>
      <w:proofErr w:type="spellStart"/>
      <w:r>
        <w:t>Acordia</w:t>
      </w:r>
      <w:proofErr w:type="spellEnd"/>
      <w:r>
        <w:t xml:space="preserve"> Southeast Inc No refund was noted during our review of the annual accounting reports.</w:t>
      </w:r>
    </w:p>
    <w:p w:rsidR="0051643E" w:rsidRDefault="0051643E" w:rsidP="0051643E"/>
    <w:p w:rsidR="0051643E" w:rsidRDefault="0051643E" w:rsidP="0051643E">
      <w:r>
        <w:t>g.</w:t>
      </w:r>
      <w:r>
        <w:tab/>
        <w:t xml:space="preserve">Questionable cash advances and credit charges on the Ward's Citi credit card were alleged by Kyle </w:t>
      </w:r>
      <w:proofErr w:type="spellStart"/>
      <w:r>
        <w:t>MacNeneny</w:t>
      </w:r>
      <w:proofErr w:type="spellEnd"/>
      <w:r>
        <w:t xml:space="preserve"> to have been incurred by Michael </w:t>
      </w:r>
      <w:proofErr w:type="spellStart"/>
      <w:r>
        <w:t>MacNeneny</w:t>
      </w:r>
      <w:proofErr w:type="spellEnd"/>
      <w:r>
        <w:t xml:space="preserve"> (Ward's son) totaling $4,746.16 from August 30, 2006 through January 27, 2007. The cash advances totaling $1,850 and credit charges, interest, and late payment</w:t>
      </w:r>
    </w:p>
    <w:p w:rsidR="0051643E" w:rsidRDefault="0051643E" w:rsidP="0051643E"/>
    <w:p w:rsidR="0051643E" w:rsidRDefault="0051643E" w:rsidP="0051643E">
      <w:r>
        <w:t>....-</w:t>
      </w:r>
      <w:r>
        <w:tab/>
        <w:t xml:space="preserve">Guardianship of Violet K. </w:t>
      </w:r>
      <w:proofErr w:type="spellStart"/>
      <w:r>
        <w:t>LeSuer</w:t>
      </w:r>
      <w:proofErr w:type="spellEnd"/>
    </w:p>
    <w:p w:rsidR="0051643E" w:rsidRDefault="0051643E" w:rsidP="0051643E">
      <w:r>
        <w:t>Case Number 2005GA000063</w:t>
      </w:r>
    </w:p>
    <w:p w:rsidR="0051643E" w:rsidRDefault="0051643E" w:rsidP="0051643E">
      <w:r>
        <w:t>Page 8</w:t>
      </w:r>
    </w:p>
    <w:p w:rsidR="0051643E" w:rsidRDefault="0051643E" w:rsidP="0051643E"/>
    <w:p w:rsidR="0051643E" w:rsidRDefault="0051643E" w:rsidP="0051643E">
      <w:proofErr w:type="gramStart"/>
      <w:r>
        <w:t>fees</w:t>
      </w:r>
      <w:proofErr w:type="gramEnd"/>
      <w:r>
        <w:t xml:space="preserve"> totaling $2,896.16 were not reported to  the Court by the guardian as suspicious in nature and were not included in the Annual Accountings. During the period of questionable cash advances and charges, several cashier checks were purchased from Wachovia Bank and signed by the Ward's son Michael </w:t>
      </w:r>
      <w:proofErr w:type="spellStart"/>
      <w:r>
        <w:t>MacNeneny</w:t>
      </w:r>
      <w:proofErr w:type="spellEnd"/>
      <w:r>
        <w:t xml:space="preserve"> for $365 in payments to the </w:t>
      </w:r>
      <w:proofErr w:type="spellStart"/>
      <w:r>
        <w:t>Gti</w:t>
      </w:r>
      <w:proofErr w:type="spellEnd"/>
      <w:r>
        <w:t xml:space="preserve"> card. Copies of credit card statements obtained from the guardian did not have sufficient detail to identify what was purchased or who made the purchases.  The descriptions indicate that the purchases were made at businesses that included automobile service stations, restaurants, and a dive shop specializing in barnacle removal. It is     not clear if the final credit card balance was paid using the Ward's funds.</w:t>
      </w:r>
    </w:p>
    <w:p w:rsidR="0051643E" w:rsidRDefault="0051643E" w:rsidP="0051643E"/>
    <w:p w:rsidR="0051643E" w:rsidRDefault="0051643E" w:rsidP="0051643E">
      <w:r>
        <w:t>h.</w:t>
      </w:r>
      <w:r>
        <w:tab/>
        <w:t xml:space="preserve">An apparent "loan" of $200 by the Ward's son (Michael </w:t>
      </w:r>
      <w:proofErr w:type="spellStart"/>
      <w:r>
        <w:t>MacNeneny</w:t>
      </w:r>
      <w:proofErr w:type="spellEnd"/>
      <w:r>
        <w:t xml:space="preserve">) was paid on January 5, 2010 to Rod </w:t>
      </w:r>
      <w:proofErr w:type="spellStart"/>
      <w:r>
        <w:t>Sidway</w:t>
      </w:r>
      <w:proofErr w:type="spellEnd"/>
      <w:r>
        <w:t xml:space="preserve"> (guardianship case manager) using the Ward's funds.</w:t>
      </w:r>
    </w:p>
    <w:p w:rsidR="0051643E" w:rsidRDefault="0051643E" w:rsidP="0051643E"/>
    <w:p w:rsidR="0051643E" w:rsidRDefault="0051643E" w:rsidP="0051643E">
      <w:r>
        <w:t xml:space="preserve">We did not find any petition or Court order directing the support of Michael </w:t>
      </w:r>
      <w:proofErr w:type="spellStart"/>
      <w:r>
        <w:t>MacNeneny</w:t>
      </w:r>
      <w:proofErr w:type="spellEnd"/>
      <w:r>
        <w:t xml:space="preserve">. </w:t>
      </w:r>
      <w:proofErr w:type="spellStart"/>
      <w:r>
        <w:t>F.S</w:t>
      </w:r>
      <w:proofErr w:type="spellEnd"/>
      <w:r>
        <w:t xml:space="preserve">. 744.421 states that any person dependent on the Ward for support may petition for an order directing the guardian of the property to contribute </w:t>
      </w:r>
      <w:proofErr w:type="gramStart"/>
      <w:r>
        <w:t>to  the</w:t>
      </w:r>
      <w:proofErr w:type="gramEnd"/>
      <w:r>
        <w:t xml:space="preserve"> support of the dependent person from the property of the Ward.</w:t>
      </w:r>
    </w:p>
    <w:p w:rsidR="0051643E" w:rsidRDefault="0051643E" w:rsidP="0051643E"/>
    <w:p w:rsidR="0051643E" w:rsidRDefault="0051643E" w:rsidP="0051643E">
      <w:r>
        <w:t xml:space="preserve">Further, we found that documentation </w:t>
      </w:r>
      <w:proofErr w:type="gramStart"/>
      <w:r>
        <w:t>for  the</w:t>
      </w:r>
      <w:proofErr w:type="gramEnd"/>
      <w:r>
        <w:t xml:space="preserve">  reimbursement  included  a disclosure statement dated December 18, 2009, signed by Rod </w:t>
      </w:r>
      <w:proofErr w:type="spellStart"/>
      <w:r>
        <w:t>Sidway</w:t>
      </w:r>
      <w:proofErr w:type="spellEnd"/>
      <w:r>
        <w:t xml:space="preserve">, which indicated the "loan" was coerced by Michael </w:t>
      </w:r>
      <w:proofErr w:type="spellStart"/>
      <w:r>
        <w:t>MacNeneny</w:t>
      </w:r>
      <w:proofErr w:type="spellEnd"/>
      <w:r>
        <w:t xml:space="preserve"> under threat  of disclosure to the media and the "Chancery" of information not identified  in the memo. The disclosure statement signed by Rod </w:t>
      </w:r>
      <w:proofErr w:type="spellStart"/>
      <w:r>
        <w:t>Sidway</w:t>
      </w:r>
      <w:proofErr w:type="spellEnd"/>
      <w:r>
        <w:t xml:space="preserve"> stated "He also indicated that unless we responded to his urgent need that he was going to the papers and channel 5 and to the </w:t>
      </w:r>
      <w:proofErr w:type="spellStart"/>
      <w:r>
        <w:t>Chanceryfar</w:t>
      </w:r>
      <w:proofErr w:type="spellEnd"/>
      <w:r>
        <w:t xml:space="preserve"> action. In view of the above, an advance was rendered in the amount of $200.00. Please further note that at the present time there is </w:t>
      </w:r>
      <w:proofErr w:type="gramStart"/>
      <w:r>
        <w:t>a  reverse</w:t>
      </w:r>
      <w:proofErr w:type="gramEnd"/>
      <w:r>
        <w:t xml:space="preserve"> mortgage issue pending, which we deem vital to close for all interest. In direct accord a cash advance of $200.00 was rendered; on behalf of Ms. </w:t>
      </w:r>
      <w:proofErr w:type="spellStart"/>
      <w:r>
        <w:t>LeSuer</w:t>
      </w:r>
      <w:proofErr w:type="spellEnd"/>
      <w:r>
        <w:t>. ''</w:t>
      </w:r>
    </w:p>
    <w:p w:rsidR="0051643E" w:rsidRDefault="0051643E" w:rsidP="0051643E">
      <w:r>
        <w:t>Page 9</w:t>
      </w:r>
    </w:p>
    <w:p w:rsidR="0051643E" w:rsidRDefault="0051643E" w:rsidP="0051643E"/>
    <w:p w:rsidR="0051643E" w:rsidRDefault="0051643E" w:rsidP="0051643E">
      <w:r>
        <w:t>2. Property tax late payment and interest fees totaling $1,154.72 were incurred on the Ward's residence.</w:t>
      </w:r>
    </w:p>
    <w:p w:rsidR="0051643E" w:rsidRDefault="0051643E" w:rsidP="0051643E"/>
    <w:p w:rsidR="0051643E" w:rsidRDefault="0051643E" w:rsidP="0051643E">
      <w:r>
        <w:t>Two property tax certificates for delinquent property taxes were sold on the Ward's residence, one in 2008 and one in 2011, creating a liability of late payment interest and collection fees totaling $1,154.72. Delinquent 2008 property taxes of $4</w:t>
      </w:r>
      <w:proofErr w:type="gramStart"/>
      <w:r>
        <w:t>,09627</w:t>
      </w:r>
      <w:proofErr w:type="gramEnd"/>
      <w:r>
        <w:t xml:space="preserve"> were paid on February 4, 2010 using the proceeds of a reverse mortgage executed by the guardian on January 25, 2010 placed on the Ward's residence. Delinquent 2011 property taxes of</w:t>
      </w:r>
    </w:p>
    <w:p w:rsidR="0051643E" w:rsidRDefault="0051643E" w:rsidP="0051643E">
      <w:r>
        <w:t>$4,902.43 were paid on June 7</w:t>
      </w:r>
      <w:proofErr w:type="gramStart"/>
      <w:r>
        <w:t>,2012</w:t>
      </w:r>
      <w:proofErr w:type="gramEnd"/>
      <w:r>
        <w:t xml:space="preserve"> according to the Palm Beach County Tax Collector's Office website but  it is not clear who paid the taxes.</w:t>
      </w:r>
    </w:p>
    <w:p w:rsidR="0051643E" w:rsidRDefault="0051643E" w:rsidP="0051643E">
      <w:r>
        <w:t>.</w:t>
      </w:r>
    </w:p>
    <w:p w:rsidR="0051643E" w:rsidRDefault="0051643E" w:rsidP="0051643E">
      <w:r>
        <w:t>Florida Statute Sec</w:t>
      </w:r>
      <w:proofErr w:type="gramStart"/>
      <w:r>
        <w:t>.·</w:t>
      </w:r>
      <w:proofErr w:type="gramEnd"/>
      <w:r>
        <w:t>?.!</w:t>
      </w:r>
      <w:proofErr w:type="gramStart"/>
      <w:r>
        <w:t>il61(</w:t>
      </w:r>
      <w:proofErr w:type="gramEnd"/>
      <w:r>
        <w:t>8) "Powers and duties of guardian'' requires the payment of taxes by the guardian from the Ward's funds.</w:t>
      </w:r>
    </w:p>
    <w:p w:rsidR="0051643E" w:rsidRDefault="0051643E" w:rsidP="0051643E">
      <w:r>
        <w:t>3. A final and complete annual accounting has not been filed.</w:t>
      </w:r>
    </w:p>
    <w:p w:rsidR="0051643E" w:rsidRDefault="0051643E" w:rsidP="0051643E"/>
    <w:p w:rsidR="0051643E" w:rsidRDefault="0051643E" w:rsidP="0051643E">
      <w:r>
        <w:t>A final and complete annual accounting report has not been filed with the Court. However, an "Order for Discharge of Guardian of Person" was approved by the Court and filed on October 16, 2012, which stated "all reports and accountings not previously approved are approved." It is not clear if the court order relieved the guardian of preparing the final accounting. Additional use of the guardianship funds occurred after the last annual accounting report was filed for the period ending March 31, 2012, which has not been reported to the Court. The Ward died on June 28, 2011.</w:t>
      </w:r>
    </w:p>
    <w:p w:rsidR="0051643E" w:rsidRDefault="0051643E" w:rsidP="0051643E"/>
    <w:p w:rsidR="0051643E" w:rsidRDefault="0051643E" w:rsidP="0051643E">
      <w:r>
        <w:t xml:space="preserve">Per </w:t>
      </w:r>
      <w:proofErr w:type="gramStart"/>
      <w:r>
        <w:t>Sec.744.527(</w:t>
      </w:r>
      <w:proofErr w:type="gramEnd"/>
      <w:r>
        <w:t xml:space="preserve">1) </w:t>
      </w:r>
      <w:proofErr w:type="spellStart"/>
      <w:r>
        <w:t>F.S</w:t>
      </w:r>
      <w:proofErr w:type="spellEnd"/>
      <w:r>
        <w:t xml:space="preserve">., a final annual accounting report is due within 45 days of service of estate letters of administration. "Letters of Administration" were approved in Probate Court on November 29, 2011; therefore, the final report was due on January 13, 2012. A "Waiver </w:t>
      </w:r>
      <w:proofErr w:type="gramStart"/>
      <w:r>
        <w:t>Of Service of Notice of Petition For</w:t>
      </w:r>
      <w:proofErr w:type="gramEnd"/>
      <w:r>
        <w:t xml:space="preserve"> Discharge; Waiver Of Final Report And Accounting; Receipt By Personal Representative And Consent To Discharge" was signed by the estate representative (Kyle </w:t>
      </w:r>
      <w:proofErr w:type="spellStart"/>
      <w:r>
        <w:t>MacNeney</w:t>
      </w:r>
      <w:proofErr w:type="spellEnd"/>
      <w:r>
        <w:t xml:space="preserve">) and was filed with the Court on October 5, 2012. </w:t>
      </w:r>
      <w:proofErr w:type="gramStart"/>
      <w:r>
        <w:t>However, Florida Statute (Section z.!</w:t>
      </w:r>
      <w:proofErr w:type="gramEnd"/>
      <w:r>
        <w:t>4.527_11)) does not authorize a waiver of the responsibility of the guardian to file a final report within 45 days of being served with "Letters of Administration".</w:t>
      </w:r>
    </w:p>
    <w:p w:rsidR="0051643E" w:rsidRDefault="0051643E" w:rsidP="0051643E">
      <w:r>
        <w:t xml:space="preserve">Guardianship of Violet K. </w:t>
      </w:r>
      <w:proofErr w:type="spellStart"/>
      <w:r>
        <w:t>LeSuer</w:t>
      </w:r>
      <w:proofErr w:type="spellEnd"/>
    </w:p>
    <w:p w:rsidR="0051643E" w:rsidRDefault="0051643E" w:rsidP="0051643E">
      <w:r>
        <w:t>Case Number 2005GA000063</w:t>
      </w:r>
    </w:p>
    <w:p w:rsidR="0051643E" w:rsidRDefault="0051643E" w:rsidP="0051643E">
      <w:r>
        <w:t>Page 10</w:t>
      </w:r>
    </w:p>
    <w:p w:rsidR="0051643E" w:rsidRDefault="0051643E" w:rsidP="0051643E"/>
    <w:p w:rsidR="0051643E" w:rsidRDefault="0051643E" w:rsidP="0051643E">
      <w:r>
        <w:t>4. Reverse mortgage settlement costs totaling $36,848.16 were not included in the annual accounting.</w:t>
      </w:r>
    </w:p>
    <w:p w:rsidR="0051643E" w:rsidRDefault="0051643E" w:rsidP="0051643E"/>
    <w:p w:rsidR="0051643E" w:rsidRDefault="0051643E" w:rsidP="0051643E">
      <w:r>
        <w:t>The "Annual Accounting of Guardian of Property" for the period ending March 31, 2010 reported proceeds of $99,306.10 for a reverse mortgage executed by the guardian on January 25, 2010 on the Ward's residence. However, the guardian did not report settlement closing costs totaling $36,848.16. Settlement costs included $28,791 for various loan fees and expenses and $8,057.16 for 2008 delinquent and current property taxes. Proceeds from the reverse mortgage were used to pay outstanding liens on the Ward's assets for nursing expenses totaling $58,040.68, guardian fees totaling $9,292.50</w:t>
      </w:r>
      <w:proofErr w:type="gramStart"/>
      <w:r>
        <w:t>,.</w:t>
      </w:r>
      <w:proofErr w:type="gramEnd"/>
      <w:r>
        <w:t xml:space="preserve"> </w:t>
      </w:r>
      <w:proofErr w:type="gramStart"/>
      <w:r>
        <w:t>and</w:t>
      </w:r>
      <w:proofErr w:type="gramEnd"/>
      <w:r>
        <w:t xml:space="preserve"> legal fe.es by the guardian's attorney (</w:t>
      </w:r>
      <w:proofErr w:type="spellStart"/>
      <w:r>
        <w:t>CCLMO</w:t>
      </w:r>
      <w:proofErr w:type="spellEnd"/>
      <w:r>
        <w:t>) totaling $31,972.92 that included substantial hours billed for legal work related to the reverse mortgage.</w:t>
      </w:r>
    </w:p>
    <w:p w:rsidR="0051643E" w:rsidRDefault="0051643E" w:rsidP="0051643E"/>
    <w:p w:rsidR="0051643E" w:rsidRDefault="0051643E" w:rsidP="0051643E">
      <w:r>
        <w:t>Florida Statute Sec. 744.3678(2</w:t>
      </w:r>
      <w:proofErr w:type="gramStart"/>
      <w:r>
        <w:t>)(</w:t>
      </w:r>
      <w:proofErr w:type="gramEnd"/>
      <w:r>
        <w:t>a) requires a full and correct account of the receipts and disbursements of all of the Ward's property over which the guardian has control.</w:t>
      </w:r>
    </w:p>
    <w:p w:rsidR="0051643E" w:rsidRDefault="0051643E" w:rsidP="0051643E"/>
    <w:p w:rsidR="0051643E" w:rsidRDefault="0051643E" w:rsidP="0051643E"/>
    <w:p w:rsidR="0051643E" w:rsidRDefault="0051643E" w:rsidP="0051643E">
      <w:r>
        <w:t>5. Liens were filed against the Ward's assets though not released after payments were made.</w:t>
      </w:r>
    </w:p>
    <w:p w:rsidR="0051643E" w:rsidRDefault="0051643E" w:rsidP="0051643E"/>
    <w:p w:rsidR="0051643E" w:rsidRDefault="0051643E" w:rsidP="0051643E">
      <w:r>
        <w:t>Two "Petition for Lien'' documents were filed against the Ward by the guardian's attorney (</w:t>
      </w:r>
      <w:proofErr w:type="spellStart"/>
      <w:r>
        <w:t>CCLMO</w:t>
      </w:r>
      <w:proofErr w:type="spellEnd"/>
      <w:r>
        <w:t>) during the guardianship totaling $99,306.10 for amounts owed to the guardian ($9,292.50), guardian's attorney ($31,972.92), and Nursing Services of Palm Beach ($58,040.68). The liens were filed on May 15, 2009 and January 7</w:t>
      </w:r>
      <w:proofErr w:type="gramStart"/>
      <w:r>
        <w:t>,2010</w:t>
      </w:r>
      <w:proofErr w:type="gramEnd"/>
      <w:r>
        <w:t>. However, documents to record satisfaction of the liens were not filed with the Court to release the liens after payments were made.</w:t>
      </w:r>
    </w:p>
    <w:p w:rsidR="0051643E" w:rsidRDefault="0051643E" w:rsidP="0051643E"/>
    <w:p w:rsidR="0051643E" w:rsidRDefault="0051643E" w:rsidP="0051643E"/>
    <w:p w:rsidR="0051643E" w:rsidRDefault="0051643E" w:rsidP="0051643E">
      <w:r>
        <w:t>6. Catholic Charities may be in violation of elements of Florida Statue that govern conflict of interest.</w:t>
      </w:r>
    </w:p>
    <w:p w:rsidR="0051643E" w:rsidRDefault="0051643E" w:rsidP="0051643E"/>
    <w:p w:rsidR="0051643E" w:rsidRDefault="0051643E" w:rsidP="0051643E">
      <w:r>
        <w:t>Florida Statute Sec.</w:t>
      </w:r>
      <w:r>
        <w:tab/>
        <w:t>2</w:t>
      </w:r>
      <w:proofErr w:type="gramStart"/>
      <w:r>
        <w:t>)(</w:t>
      </w:r>
      <w:proofErr w:type="gramEnd"/>
      <w:r>
        <w:t>a) prohibits the guardian from having any interest, financial or otherwise, direct or indirect, in any business transaction or activity with the guardianship.</w:t>
      </w:r>
    </w:p>
    <w:p w:rsidR="001663A1" w:rsidRDefault="001663A1">
      <w:bookmarkStart w:id="0" w:name="_GoBack"/>
      <w:bookmarkEnd w:id="0"/>
    </w:p>
    <w:sectPr w:rsidR="00166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3E"/>
    <w:rsid w:val="001663A1"/>
    <w:rsid w:val="0051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2016-05-17T21:17:00Z</dcterms:created>
  <dcterms:modified xsi:type="dcterms:W3CDTF">2016-05-17T21:18:00Z</dcterms:modified>
</cp:coreProperties>
</file>