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B72A53" w14:textId="77777777" w:rsidR="00B21D7C" w:rsidRPr="00B21D7C" w:rsidRDefault="00B21D7C" w:rsidP="00B21D7C">
      <w:pPr>
        <w:jc w:val="center"/>
        <w:rPr>
          <w:color w:val="000000"/>
          <w:szCs w:val="24"/>
        </w:rPr>
      </w:pPr>
      <w:r w:rsidRPr="00B21D7C">
        <w:rPr>
          <w:color w:val="000000"/>
          <w:szCs w:val="24"/>
        </w:rPr>
        <w:t>IN THE CIRCUIT COURT OF THE FIFTEENTH JUDICIAL CIRCUIT</w:t>
      </w:r>
    </w:p>
    <w:p w14:paraId="70DF841F" w14:textId="77777777" w:rsidR="00B21D7C" w:rsidRPr="00B21D7C" w:rsidRDefault="00B21D7C" w:rsidP="00B21D7C">
      <w:pPr>
        <w:jc w:val="center"/>
        <w:rPr>
          <w:color w:val="000000"/>
          <w:szCs w:val="24"/>
        </w:rPr>
      </w:pPr>
      <w:r w:rsidRPr="00B21D7C">
        <w:rPr>
          <w:color w:val="000000"/>
          <w:szCs w:val="24"/>
        </w:rPr>
        <w:t>IN AND FOR PALM BEACH COUNTY, FLORIDA</w:t>
      </w:r>
    </w:p>
    <w:p w14:paraId="49DC8E86" w14:textId="77777777" w:rsidR="00B21D7C" w:rsidRPr="00B21D7C" w:rsidRDefault="00B21D7C" w:rsidP="00B21D7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color w:val="000000"/>
          <w:szCs w:val="24"/>
        </w:rPr>
      </w:pPr>
    </w:p>
    <w:p w14:paraId="2D548EDC" w14:textId="77777777" w:rsidR="00B21D7C" w:rsidRPr="00B21D7C" w:rsidRDefault="00B21D7C" w:rsidP="00B21D7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szCs w:val="24"/>
        </w:rPr>
      </w:pPr>
      <w:r w:rsidRPr="00B21D7C">
        <w:rPr>
          <w:color w:val="000000"/>
          <w:szCs w:val="24"/>
        </w:rPr>
        <w:t>IN RE: ESTATE OF:</w:t>
      </w:r>
      <w:r w:rsidRPr="00B21D7C">
        <w:rPr>
          <w:color w:val="000000"/>
          <w:szCs w:val="24"/>
        </w:rPr>
        <w:tab/>
      </w:r>
      <w:r w:rsidRPr="00B21D7C">
        <w:rPr>
          <w:color w:val="000000"/>
          <w:szCs w:val="24"/>
        </w:rPr>
        <w:tab/>
      </w:r>
      <w:r w:rsidRPr="00B21D7C">
        <w:rPr>
          <w:color w:val="000000"/>
          <w:szCs w:val="24"/>
        </w:rPr>
        <w:tab/>
      </w:r>
      <w:r w:rsidRPr="00B21D7C">
        <w:rPr>
          <w:color w:val="000000"/>
          <w:szCs w:val="24"/>
        </w:rPr>
        <w:tab/>
        <w:t>PROBATE DIVISION IH</w:t>
      </w:r>
    </w:p>
    <w:p w14:paraId="1FF96225" w14:textId="77777777" w:rsidR="00B21D7C" w:rsidRPr="00B21D7C" w:rsidRDefault="00B21D7C" w:rsidP="00B21D7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szCs w:val="24"/>
        </w:rPr>
      </w:pPr>
    </w:p>
    <w:p w14:paraId="3D36DF36" w14:textId="7430CE31" w:rsidR="00B21D7C" w:rsidRPr="00B21D7C" w:rsidRDefault="00B21D7C" w:rsidP="00B21D7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szCs w:val="24"/>
        </w:rPr>
      </w:pPr>
      <w:r w:rsidRPr="00B21D7C">
        <w:rPr>
          <w:color w:val="000000"/>
          <w:szCs w:val="24"/>
        </w:rPr>
        <w:t>SIMON L. BERNSTEIN,</w:t>
      </w:r>
      <w:r w:rsidRPr="00B21D7C">
        <w:rPr>
          <w:color w:val="000000"/>
          <w:szCs w:val="24"/>
        </w:rPr>
        <w:tab/>
      </w:r>
      <w:r w:rsidRPr="00B21D7C">
        <w:rPr>
          <w:color w:val="000000"/>
          <w:szCs w:val="24"/>
        </w:rPr>
        <w:tab/>
      </w:r>
      <w:r w:rsidRPr="00B21D7C">
        <w:rPr>
          <w:color w:val="000000"/>
          <w:szCs w:val="24"/>
        </w:rPr>
        <w:tab/>
      </w:r>
      <w:r w:rsidRPr="00B21D7C">
        <w:rPr>
          <w:color w:val="000000"/>
          <w:szCs w:val="24"/>
        </w:rPr>
        <w:tab/>
        <w:t>CASE NO: 502012CP4391XXXXNB</w:t>
      </w:r>
    </w:p>
    <w:p w14:paraId="7D1DF62D" w14:textId="77777777" w:rsidR="00B21D7C" w:rsidRPr="00B21D7C" w:rsidRDefault="00B21D7C" w:rsidP="00B21D7C">
      <w:pPr>
        <w:rPr>
          <w:color w:val="000000"/>
          <w:szCs w:val="24"/>
        </w:rPr>
      </w:pPr>
    </w:p>
    <w:p w14:paraId="017A1B35" w14:textId="77777777" w:rsidR="00B21D7C" w:rsidRPr="00B21D7C" w:rsidRDefault="00B21D7C" w:rsidP="00B21D7C">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color w:val="000000"/>
          <w:szCs w:val="24"/>
        </w:rPr>
      </w:pPr>
      <w:r w:rsidRPr="00B21D7C">
        <w:rPr>
          <w:color w:val="000000"/>
          <w:szCs w:val="24"/>
        </w:rPr>
        <w:tab/>
        <w:t xml:space="preserve">    </w:t>
      </w:r>
      <w:r w:rsidRPr="00B21D7C">
        <w:rPr>
          <w:color w:val="000000"/>
          <w:szCs w:val="24"/>
        </w:rPr>
        <w:tab/>
        <w:t>Deceased.</w:t>
      </w:r>
    </w:p>
    <w:p w14:paraId="730B7E6B" w14:textId="10655D54" w:rsidR="00B21D7C" w:rsidRPr="00B21D7C" w:rsidRDefault="00B21D7C" w:rsidP="009A470E">
      <w:pPr>
        <w:rPr>
          <w:szCs w:val="24"/>
        </w:rPr>
      </w:pPr>
      <w:r w:rsidRPr="00B21D7C">
        <w:rPr>
          <w:color w:val="000000"/>
          <w:szCs w:val="24"/>
        </w:rPr>
        <w:t>__________________________________/</w:t>
      </w:r>
    </w:p>
    <w:p w14:paraId="2D8FC403" w14:textId="77777777" w:rsidR="00CE4790" w:rsidRPr="007E3B11" w:rsidRDefault="00CE4790">
      <w:pPr>
        <w:rPr>
          <w:szCs w:val="24"/>
        </w:rPr>
      </w:pPr>
    </w:p>
    <w:p w14:paraId="7F5F7563" w14:textId="77777777" w:rsidR="00CE4790" w:rsidRPr="007E3B11" w:rsidRDefault="00CE4790">
      <w:pPr>
        <w:jc w:val="center"/>
        <w:rPr>
          <w:b/>
          <w:bCs/>
          <w:szCs w:val="24"/>
          <w:u w:val="single"/>
        </w:rPr>
      </w:pPr>
      <w:r w:rsidRPr="007E3B11">
        <w:rPr>
          <w:b/>
          <w:bCs/>
          <w:szCs w:val="24"/>
          <w:u w:val="single"/>
        </w:rPr>
        <w:t>ORDER OF DISCHARGE</w:t>
      </w:r>
    </w:p>
    <w:p w14:paraId="0C27500D" w14:textId="77777777" w:rsidR="00CE4790" w:rsidRPr="007E3B11" w:rsidRDefault="00CE4790">
      <w:pPr>
        <w:jc w:val="center"/>
        <w:rPr>
          <w:szCs w:val="24"/>
        </w:rPr>
      </w:pPr>
    </w:p>
    <w:p w14:paraId="5B36CA94" w14:textId="211883E0" w:rsidR="00CE4790" w:rsidRPr="007E3B11" w:rsidRDefault="00CE4790" w:rsidP="009A470E">
      <w:pPr>
        <w:spacing w:line="360" w:lineRule="auto"/>
        <w:jc w:val="both"/>
        <w:rPr>
          <w:szCs w:val="24"/>
        </w:rPr>
      </w:pPr>
      <w:r w:rsidRPr="007E3B11">
        <w:rPr>
          <w:szCs w:val="24"/>
        </w:rPr>
        <w:tab/>
        <w:t>On the Petition for Discharge</w:t>
      </w:r>
      <w:r w:rsidR="00B21D7C">
        <w:rPr>
          <w:szCs w:val="24"/>
        </w:rPr>
        <w:t xml:space="preserve"> and Plan of Distribution </w:t>
      </w:r>
      <w:r w:rsidR="00E33B68">
        <w:rPr>
          <w:szCs w:val="24"/>
        </w:rPr>
        <w:t xml:space="preserve">filed herein by </w:t>
      </w:r>
      <w:r w:rsidR="00B21D7C">
        <w:rPr>
          <w:szCs w:val="24"/>
        </w:rPr>
        <w:t xml:space="preserve">BRIAN M. O’CONNELL, ESQ., </w:t>
      </w:r>
      <w:r w:rsidRPr="007E3B11">
        <w:rPr>
          <w:szCs w:val="24"/>
        </w:rPr>
        <w:t>as</w:t>
      </w:r>
      <w:r w:rsidR="00B21D7C">
        <w:rPr>
          <w:szCs w:val="24"/>
        </w:rPr>
        <w:t xml:space="preserve"> P</w:t>
      </w:r>
      <w:r w:rsidRPr="007E3B11">
        <w:rPr>
          <w:szCs w:val="24"/>
        </w:rPr>
        <w:t xml:space="preserve">ersonal </w:t>
      </w:r>
      <w:r w:rsidR="00B21D7C">
        <w:rPr>
          <w:szCs w:val="24"/>
        </w:rPr>
        <w:t>R</w:t>
      </w:r>
      <w:r w:rsidRPr="007E3B11">
        <w:rPr>
          <w:szCs w:val="24"/>
        </w:rPr>
        <w:t>epresentative of the estate of</w:t>
      </w:r>
      <w:r w:rsidR="00532CCD" w:rsidRPr="007E3B11">
        <w:rPr>
          <w:szCs w:val="24"/>
        </w:rPr>
        <w:t xml:space="preserve"> </w:t>
      </w:r>
      <w:r w:rsidR="00B21D7C">
        <w:rPr>
          <w:szCs w:val="24"/>
        </w:rPr>
        <w:t>SIMON L. BERNSTEIN, d</w:t>
      </w:r>
      <w:r w:rsidRPr="007E3B11">
        <w:rPr>
          <w:szCs w:val="24"/>
        </w:rPr>
        <w:t>eceased</w:t>
      </w:r>
      <w:r w:rsidR="007E3B11" w:rsidRPr="007E3B11">
        <w:rPr>
          <w:szCs w:val="24"/>
        </w:rPr>
        <w:t xml:space="preserve"> (the “Personal Representative,” the “Estate” and the “Decedent”</w:t>
      </w:r>
      <w:r w:rsidR="00B21D7C">
        <w:rPr>
          <w:szCs w:val="24"/>
        </w:rPr>
        <w:t>, respectively</w:t>
      </w:r>
      <w:r w:rsidR="007E3B11" w:rsidRPr="007E3B11">
        <w:rPr>
          <w:szCs w:val="24"/>
        </w:rPr>
        <w:t>), the C</w:t>
      </w:r>
      <w:r w:rsidRPr="007E3B11">
        <w:rPr>
          <w:szCs w:val="24"/>
        </w:rPr>
        <w:t xml:space="preserve">ourt finding that the </w:t>
      </w:r>
      <w:r w:rsidR="007E3B11" w:rsidRPr="007E3B11">
        <w:rPr>
          <w:szCs w:val="24"/>
        </w:rPr>
        <w:t xml:space="preserve">Estate </w:t>
      </w:r>
      <w:r w:rsidRPr="007E3B11">
        <w:rPr>
          <w:szCs w:val="24"/>
        </w:rPr>
        <w:t xml:space="preserve">has been fully administered and properly distributed, that claims of creditors have been paid or otherwise disposed of, that the tax imposed by Chapter 198 of the Florida Statutes, if any, has been paid, </w:t>
      </w:r>
      <w:r w:rsidR="00E33B68">
        <w:rPr>
          <w:szCs w:val="24"/>
        </w:rPr>
        <w:t>and</w:t>
      </w:r>
      <w:r w:rsidR="00037BF4" w:rsidRPr="007E3B11">
        <w:rPr>
          <w:szCs w:val="24"/>
        </w:rPr>
        <w:t xml:space="preserve"> is hereby approved, </w:t>
      </w:r>
      <w:r w:rsidRPr="007E3B11">
        <w:rPr>
          <w:szCs w:val="24"/>
        </w:rPr>
        <w:t xml:space="preserve">and that the </w:t>
      </w:r>
      <w:r w:rsidR="007E3B11" w:rsidRPr="007E3B11">
        <w:rPr>
          <w:szCs w:val="24"/>
        </w:rPr>
        <w:t xml:space="preserve">Personal Representative </w:t>
      </w:r>
      <w:r w:rsidRPr="007E3B11">
        <w:rPr>
          <w:szCs w:val="24"/>
        </w:rPr>
        <w:t xml:space="preserve">should be discharged, it therefore is </w:t>
      </w:r>
    </w:p>
    <w:p w14:paraId="60067105" w14:textId="77777777" w:rsidR="00037BF4" w:rsidRPr="007E3B11" w:rsidRDefault="00CE4790" w:rsidP="007E3B11">
      <w:pPr>
        <w:spacing w:line="480" w:lineRule="auto"/>
        <w:jc w:val="both"/>
        <w:rPr>
          <w:szCs w:val="24"/>
        </w:rPr>
      </w:pPr>
      <w:r w:rsidRPr="007E3B11">
        <w:rPr>
          <w:szCs w:val="24"/>
        </w:rPr>
        <w:tab/>
      </w:r>
      <w:r w:rsidR="00037BF4" w:rsidRPr="007E3B11">
        <w:rPr>
          <w:szCs w:val="24"/>
        </w:rPr>
        <w:t xml:space="preserve">ORDERED AND </w:t>
      </w:r>
      <w:r w:rsidRPr="007E3B11">
        <w:rPr>
          <w:szCs w:val="24"/>
        </w:rPr>
        <w:t>ADJUDGED that</w:t>
      </w:r>
      <w:r w:rsidR="00037BF4" w:rsidRPr="007E3B11">
        <w:rPr>
          <w:szCs w:val="24"/>
        </w:rPr>
        <w:t>:</w:t>
      </w:r>
    </w:p>
    <w:p w14:paraId="722AC42D" w14:textId="0588BB7C" w:rsidR="00037BF4" w:rsidRDefault="00037BF4" w:rsidP="007E3B11">
      <w:pPr>
        <w:numPr>
          <w:ilvl w:val="0"/>
          <w:numId w:val="3"/>
        </w:numPr>
        <w:jc w:val="both"/>
        <w:rPr>
          <w:szCs w:val="24"/>
        </w:rPr>
      </w:pPr>
      <w:r w:rsidRPr="007E3B11">
        <w:rPr>
          <w:szCs w:val="24"/>
        </w:rPr>
        <w:t>The Petition for Discharge</w:t>
      </w:r>
      <w:r w:rsidR="00B21D7C">
        <w:rPr>
          <w:szCs w:val="24"/>
        </w:rPr>
        <w:t xml:space="preserve"> and Plan of Distribution filed with this Court on June 2, 2021, </w:t>
      </w:r>
      <w:r w:rsidR="00A126C9">
        <w:rPr>
          <w:szCs w:val="24"/>
        </w:rPr>
        <w:t xml:space="preserve">is </w:t>
      </w:r>
      <w:r w:rsidRPr="007E3B11">
        <w:rPr>
          <w:szCs w:val="24"/>
        </w:rPr>
        <w:t>GRANTED;</w:t>
      </w:r>
    </w:p>
    <w:p w14:paraId="6DB4D9BF" w14:textId="77777777" w:rsidR="007E3B11" w:rsidRPr="007E3B11" w:rsidRDefault="007E3B11" w:rsidP="007E3B11">
      <w:pPr>
        <w:ind w:left="1080"/>
        <w:jc w:val="both"/>
        <w:rPr>
          <w:szCs w:val="24"/>
        </w:rPr>
      </w:pPr>
    </w:p>
    <w:p w14:paraId="4E1267B3" w14:textId="77777777" w:rsidR="00037BF4" w:rsidRDefault="00037BF4" w:rsidP="007E3B11">
      <w:pPr>
        <w:numPr>
          <w:ilvl w:val="0"/>
          <w:numId w:val="3"/>
        </w:numPr>
        <w:jc w:val="both"/>
        <w:rPr>
          <w:szCs w:val="24"/>
        </w:rPr>
      </w:pPr>
      <w:r w:rsidRPr="007E3B11">
        <w:rPr>
          <w:szCs w:val="24"/>
        </w:rPr>
        <w:t>T</w:t>
      </w:r>
      <w:r w:rsidR="00CE4790" w:rsidRPr="007E3B11">
        <w:rPr>
          <w:szCs w:val="24"/>
        </w:rPr>
        <w:t xml:space="preserve">he </w:t>
      </w:r>
      <w:r w:rsidR="007E3B11" w:rsidRPr="007E3B11">
        <w:rPr>
          <w:szCs w:val="24"/>
        </w:rPr>
        <w:t xml:space="preserve">Personal Representative </w:t>
      </w:r>
      <w:r w:rsidR="001F4842" w:rsidRPr="007E3B11">
        <w:rPr>
          <w:szCs w:val="24"/>
        </w:rPr>
        <w:t>is</w:t>
      </w:r>
      <w:r w:rsidR="00CE4790" w:rsidRPr="007E3B11">
        <w:rPr>
          <w:szCs w:val="24"/>
        </w:rPr>
        <w:t xml:space="preserve"> discharged</w:t>
      </w:r>
      <w:r w:rsidR="007E3B11">
        <w:rPr>
          <w:szCs w:val="24"/>
        </w:rPr>
        <w:t xml:space="preserve"> pursuant to Section 733.901, Florida Statutes, and Florida Probate Rule 5.400</w:t>
      </w:r>
      <w:r w:rsidRPr="007E3B11">
        <w:rPr>
          <w:szCs w:val="24"/>
        </w:rPr>
        <w:t>; and</w:t>
      </w:r>
    </w:p>
    <w:p w14:paraId="33212CD9" w14:textId="77777777" w:rsidR="007E3B11" w:rsidRDefault="007E3B11" w:rsidP="007E3B11">
      <w:pPr>
        <w:pStyle w:val="ListParagraph"/>
        <w:rPr>
          <w:szCs w:val="24"/>
        </w:rPr>
      </w:pPr>
    </w:p>
    <w:p w14:paraId="1AC24D1D" w14:textId="77777777" w:rsidR="00CE4790" w:rsidRDefault="00037BF4" w:rsidP="007E3B11">
      <w:pPr>
        <w:numPr>
          <w:ilvl w:val="0"/>
          <w:numId w:val="3"/>
        </w:numPr>
        <w:jc w:val="both"/>
        <w:rPr>
          <w:szCs w:val="24"/>
        </w:rPr>
      </w:pPr>
      <w:r w:rsidRPr="007E3B11">
        <w:rPr>
          <w:szCs w:val="24"/>
        </w:rPr>
        <w:t>T</w:t>
      </w:r>
      <w:r w:rsidR="00CE4790" w:rsidRPr="007E3B11">
        <w:rPr>
          <w:szCs w:val="24"/>
        </w:rPr>
        <w:t xml:space="preserve">he sureties on the </w:t>
      </w:r>
      <w:r w:rsidR="007E3B11" w:rsidRPr="007E3B11">
        <w:rPr>
          <w:szCs w:val="24"/>
        </w:rPr>
        <w:t xml:space="preserve">Personal Representative’s </w:t>
      </w:r>
      <w:r w:rsidR="00CE4790" w:rsidRPr="007E3B11">
        <w:rPr>
          <w:szCs w:val="24"/>
        </w:rPr>
        <w:t xml:space="preserve">bond, if any, </w:t>
      </w:r>
      <w:r w:rsidR="001F4842" w:rsidRPr="007E3B11">
        <w:rPr>
          <w:szCs w:val="24"/>
        </w:rPr>
        <w:t>is</w:t>
      </w:r>
      <w:r w:rsidR="00CE4790" w:rsidRPr="007E3B11">
        <w:rPr>
          <w:szCs w:val="24"/>
        </w:rPr>
        <w:t xml:space="preserve"> released from further liability.</w:t>
      </w:r>
    </w:p>
    <w:p w14:paraId="2B150191" w14:textId="77777777" w:rsidR="007E3B11" w:rsidRDefault="007E3B11" w:rsidP="007E3B11">
      <w:pPr>
        <w:pStyle w:val="ListParagraph"/>
        <w:rPr>
          <w:szCs w:val="24"/>
        </w:rPr>
      </w:pPr>
    </w:p>
    <w:p w14:paraId="6EA6490D" w14:textId="77777777" w:rsidR="009A470E" w:rsidRDefault="00DB158E" w:rsidP="009A470E">
      <w:pPr>
        <w:pStyle w:val="BodyTextIndent"/>
        <w:spacing w:line="240" w:lineRule="auto"/>
      </w:pPr>
      <w:r w:rsidRPr="007E3B11">
        <w:t xml:space="preserve">DONE and ORDERED in </w:t>
      </w:r>
      <w:r w:rsidR="00A126C9">
        <w:t xml:space="preserve">West Palm Beach, Palm Beach </w:t>
      </w:r>
      <w:r w:rsidRPr="007E3B11">
        <w:t>County, Florida, this ____ day of ________________, 20</w:t>
      </w:r>
      <w:r w:rsidR="004F54CB" w:rsidRPr="007E3B11">
        <w:t>2</w:t>
      </w:r>
      <w:r w:rsidR="00A126C9">
        <w:t>2</w:t>
      </w:r>
      <w:r w:rsidRPr="007E3B11">
        <w:t>.</w:t>
      </w:r>
    </w:p>
    <w:p w14:paraId="2F03BB91" w14:textId="77777777" w:rsidR="009A470E" w:rsidRDefault="00DB158E" w:rsidP="009A470E">
      <w:pPr>
        <w:pStyle w:val="BodyTextIndent"/>
        <w:spacing w:line="240" w:lineRule="auto"/>
      </w:pPr>
      <w:r w:rsidRPr="007E3B11">
        <w:tab/>
      </w:r>
      <w:r w:rsidRPr="007E3B11">
        <w:tab/>
      </w:r>
      <w:r w:rsidRPr="007E3B11">
        <w:tab/>
      </w:r>
      <w:r w:rsidRPr="007E3B11">
        <w:tab/>
      </w:r>
    </w:p>
    <w:p w14:paraId="299EAC43" w14:textId="1B15A084" w:rsidR="00DB158E" w:rsidRPr="007E3B11" w:rsidRDefault="009A470E" w:rsidP="009A470E">
      <w:pPr>
        <w:pStyle w:val="BodyTextIndent"/>
        <w:spacing w:line="240" w:lineRule="auto"/>
      </w:pPr>
      <w:r>
        <w:tab/>
      </w:r>
      <w:r>
        <w:tab/>
      </w:r>
      <w:r>
        <w:tab/>
      </w:r>
      <w:r>
        <w:tab/>
      </w:r>
      <w:r w:rsidR="00DB158E" w:rsidRPr="007E3B11">
        <w:t>____________________________________</w:t>
      </w:r>
    </w:p>
    <w:p w14:paraId="1B331D75" w14:textId="77777777" w:rsidR="009A470E" w:rsidRDefault="00F70B73" w:rsidP="009A470E">
      <w:pPr>
        <w:pStyle w:val="BodyTextIndent"/>
        <w:spacing w:line="240" w:lineRule="auto"/>
      </w:pPr>
      <w:r w:rsidRPr="007E3B11">
        <w:tab/>
      </w:r>
      <w:r w:rsidR="00DB158E" w:rsidRPr="007E3B11">
        <w:tab/>
      </w:r>
      <w:r w:rsidR="00DB158E" w:rsidRPr="007E3B11">
        <w:tab/>
      </w:r>
      <w:r w:rsidR="00DB158E" w:rsidRPr="007E3B11">
        <w:tab/>
      </w:r>
      <w:r w:rsidR="009A470E">
        <w:t xml:space="preserve">DINA KEEVER AGRAMA, </w:t>
      </w:r>
      <w:r w:rsidR="009A470E">
        <w:tab/>
      </w:r>
      <w:r w:rsidR="007E3B11" w:rsidRPr="007E3B11">
        <w:t>CIRCUIT JUDGE</w:t>
      </w:r>
    </w:p>
    <w:p w14:paraId="605A58B0" w14:textId="77777777" w:rsidR="009A470E" w:rsidRDefault="009A470E" w:rsidP="009A470E">
      <w:pPr>
        <w:rPr>
          <w:sz w:val="22"/>
          <w:szCs w:val="22"/>
        </w:rPr>
      </w:pPr>
    </w:p>
    <w:p w14:paraId="7A7AE82C" w14:textId="70935CC1" w:rsidR="00DB158E" w:rsidRPr="009A470E" w:rsidRDefault="00DB158E" w:rsidP="009A470E">
      <w:pPr>
        <w:rPr>
          <w:sz w:val="22"/>
          <w:szCs w:val="22"/>
        </w:rPr>
      </w:pPr>
      <w:r w:rsidRPr="009A470E">
        <w:rPr>
          <w:sz w:val="22"/>
          <w:szCs w:val="22"/>
        </w:rPr>
        <w:t>Copies furnished to:</w:t>
      </w:r>
    </w:p>
    <w:p w14:paraId="50E87C6C" w14:textId="683CAB57" w:rsidR="00A126C9" w:rsidRPr="009A470E" w:rsidRDefault="00A126C9" w:rsidP="00037BF4">
      <w:pPr>
        <w:jc w:val="both"/>
        <w:rPr>
          <w:sz w:val="22"/>
          <w:szCs w:val="22"/>
        </w:rPr>
      </w:pPr>
      <w:r w:rsidRPr="009A470E">
        <w:rPr>
          <w:sz w:val="22"/>
          <w:szCs w:val="22"/>
        </w:rPr>
        <w:t xml:space="preserve">BRIAN M. O’CONNELL, ESQ., and ASHLEY CRISPIN ACKAL, ESQ., O’CONNELL &amp; CRISPIN ACKAL, PLLC, 120 U.S. Highway One, Tequesta, Florida, 33469; </w:t>
      </w:r>
      <w:hyperlink r:id="rId8" w:history="1">
        <w:r w:rsidRPr="009A470E">
          <w:rPr>
            <w:rStyle w:val="Hyperlink"/>
            <w:sz w:val="22"/>
            <w:szCs w:val="22"/>
          </w:rPr>
          <w:t>service@OCAlawyers.com</w:t>
        </w:r>
      </w:hyperlink>
      <w:r w:rsidRPr="009A470E">
        <w:rPr>
          <w:sz w:val="22"/>
          <w:szCs w:val="22"/>
        </w:rPr>
        <w:t xml:space="preserve">; </w:t>
      </w:r>
      <w:hyperlink r:id="rId9" w:history="1">
        <w:r w:rsidRPr="009A470E">
          <w:rPr>
            <w:rStyle w:val="Hyperlink"/>
            <w:sz w:val="22"/>
            <w:szCs w:val="22"/>
          </w:rPr>
          <w:t>tdodson@OCAlawyers.com</w:t>
        </w:r>
      </w:hyperlink>
      <w:r w:rsidRPr="009A470E">
        <w:rPr>
          <w:sz w:val="22"/>
          <w:szCs w:val="22"/>
        </w:rPr>
        <w:t>;</w:t>
      </w:r>
    </w:p>
    <w:p w14:paraId="79D30D4A" w14:textId="06020086" w:rsidR="00A126C9" w:rsidRPr="009A470E" w:rsidRDefault="00A126C9" w:rsidP="00037BF4">
      <w:pPr>
        <w:jc w:val="both"/>
        <w:rPr>
          <w:sz w:val="22"/>
          <w:szCs w:val="22"/>
        </w:rPr>
      </w:pPr>
      <w:r w:rsidRPr="009A470E">
        <w:rPr>
          <w:sz w:val="22"/>
          <w:szCs w:val="22"/>
        </w:rPr>
        <w:lastRenderedPageBreak/>
        <w:t xml:space="preserve">ALAN B. ROSE, ESQ., MRACHEK, FITZGERALD, ROSE, KONOPKA, THOMAS &amp; WEISS, P.A., 505 South Flagler Drive, Suite 600, West Palm Beach, Florida, 33401; </w:t>
      </w:r>
      <w:hyperlink r:id="rId10" w:history="1">
        <w:r w:rsidRPr="009A470E">
          <w:rPr>
            <w:rStyle w:val="Hyperlink"/>
            <w:sz w:val="22"/>
            <w:szCs w:val="22"/>
          </w:rPr>
          <w:t>arose@mrachek-law.com</w:t>
        </w:r>
      </w:hyperlink>
      <w:r w:rsidRPr="009A470E">
        <w:rPr>
          <w:sz w:val="22"/>
          <w:szCs w:val="22"/>
        </w:rPr>
        <w:t xml:space="preserve">; </w:t>
      </w:r>
      <w:hyperlink r:id="rId11" w:history="1">
        <w:r w:rsidRPr="009A470E">
          <w:rPr>
            <w:rStyle w:val="Hyperlink"/>
            <w:sz w:val="22"/>
            <w:szCs w:val="22"/>
          </w:rPr>
          <w:t>mchandler@mrachek-law.com</w:t>
        </w:r>
      </w:hyperlink>
      <w:r w:rsidRPr="009A470E">
        <w:rPr>
          <w:sz w:val="22"/>
          <w:szCs w:val="22"/>
        </w:rPr>
        <w:t>.</w:t>
      </w:r>
    </w:p>
    <w:p w14:paraId="0F38FF66" w14:textId="72385879" w:rsidR="00A126C9" w:rsidRPr="009A470E" w:rsidRDefault="00116703" w:rsidP="00116703">
      <w:pPr>
        <w:autoSpaceDE w:val="0"/>
        <w:autoSpaceDN w:val="0"/>
        <w:adjustRightInd w:val="0"/>
        <w:jc w:val="both"/>
        <w:rPr>
          <w:sz w:val="22"/>
          <w:szCs w:val="22"/>
        </w:rPr>
      </w:pPr>
      <w:r>
        <w:rPr>
          <w:color w:val="332D3C"/>
          <w:szCs w:val="24"/>
        </w:rPr>
        <w:t>LESLIE ANN LAW, ESQ., LESLIE ANN LAW</w:t>
      </w:r>
      <w:r>
        <w:rPr>
          <w:color w:val="0E0913"/>
          <w:szCs w:val="24"/>
        </w:rPr>
        <w:t xml:space="preserve">, </w:t>
      </w:r>
      <w:r>
        <w:rPr>
          <w:color w:val="332D3C"/>
          <w:szCs w:val="24"/>
        </w:rPr>
        <w:t>PA</w:t>
      </w:r>
      <w:r>
        <w:rPr>
          <w:color w:val="332D3C"/>
          <w:szCs w:val="24"/>
        </w:rPr>
        <w:t xml:space="preserve">, </w:t>
      </w:r>
      <w:r>
        <w:rPr>
          <w:color w:val="332D3C"/>
          <w:szCs w:val="24"/>
        </w:rPr>
        <w:t xml:space="preserve">941 N Orange </w:t>
      </w:r>
      <w:r>
        <w:rPr>
          <w:color w:val="281A2C"/>
          <w:szCs w:val="24"/>
        </w:rPr>
        <w:t>Ave</w:t>
      </w:r>
      <w:r>
        <w:rPr>
          <w:color w:val="281A2C"/>
          <w:szCs w:val="24"/>
        </w:rPr>
        <w:t xml:space="preserve">, </w:t>
      </w:r>
      <w:r>
        <w:rPr>
          <w:color w:val="332D3C"/>
          <w:szCs w:val="24"/>
        </w:rPr>
        <w:t xml:space="preserve">Winter </w:t>
      </w:r>
      <w:r>
        <w:rPr>
          <w:color w:val="281A2C"/>
          <w:szCs w:val="24"/>
        </w:rPr>
        <w:t xml:space="preserve">Park </w:t>
      </w:r>
      <w:r>
        <w:rPr>
          <w:color w:val="0E0913"/>
          <w:szCs w:val="24"/>
        </w:rPr>
        <w:t>, F</w:t>
      </w:r>
      <w:r>
        <w:rPr>
          <w:color w:val="281A2C"/>
          <w:szCs w:val="24"/>
        </w:rPr>
        <w:t xml:space="preserve">L </w:t>
      </w:r>
      <w:r>
        <w:rPr>
          <w:color w:val="332D3C"/>
          <w:szCs w:val="24"/>
        </w:rPr>
        <w:t>32789</w:t>
      </w:r>
      <w:r>
        <w:rPr>
          <w:color w:val="332D3C"/>
          <w:szCs w:val="24"/>
        </w:rPr>
        <w:t xml:space="preserve">; </w:t>
      </w:r>
      <w:hyperlink r:id="rId12" w:history="1">
        <w:r w:rsidRPr="006211B0">
          <w:rPr>
            <w:rStyle w:val="Hyperlink"/>
            <w:szCs w:val="24"/>
          </w:rPr>
          <w:t>leslie@leslieannlaw.com</w:t>
        </w:r>
      </w:hyperlink>
      <w:r>
        <w:rPr>
          <w:color w:val="332D3C"/>
          <w:szCs w:val="24"/>
        </w:rPr>
        <w:t xml:space="preserve"> </w:t>
      </w:r>
      <w:bookmarkStart w:id="0" w:name="_GoBack"/>
      <w:bookmarkEnd w:id="0"/>
    </w:p>
    <w:sectPr w:rsidR="00A126C9" w:rsidRPr="009A470E" w:rsidSect="007E3B11">
      <w:footerReference w:type="default" r:id="rId13"/>
      <w:pgSz w:w="12240" w:h="15840" w:code="1"/>
      <w:pgMar w:top="1440" w:right="1440" w:bottom="720" w:left="1440" w:header="720"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4A96D" w14:textId="77777777" w:rsidR="00CC72DE" w:rsidRDefault="00CC72DE">
      <w:r>
        <w:separator/>
      </w:r>
    </w:p>
  </w:endnote>
  <w:endnote w:type="continuationSeparator" w:id="0">
    <w:p w14:paraId="10B9F5A4" w14:textId="77777777" w:rsidR="00CC72DE" w:rsidRDefault="00CC7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33D4A" w14:textId="77777777" w:rsidR="00187CD4" w:rsidRDefault="00187CD4">
    <w:pPr>
      <w:pStyle w:val="Footer"/>
      <w:tabs>
        <w:tab w:val="clear" w:pos="4320"/>
        <w:tab w:val="clear"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C5BC94" w14:textId="77777777" w:rsidR="00CC72DE" w:rsidRDefault="00CC72DE">
      <w:r>
        <w:separator/>
      </w:r>
    </w:p>
  </w:footnote>
  <w:footnote w:type="continuationSeparator" w:id="0">
    <w:p w14:paraId="25818F2D" w14:textId="77777777" w:rsidR="00CC72DE" w:rsidRDefault="00CC72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E67899"/>
    <w:multiLevelType w:val="multilevel"/>
    <w:tmpl w:val="DD6406A0"/>
    <w:lvl w:ilvl="0">
      <w:start w:val="1"/>
      <w:numFmt w:val="bullet"/>
      <w:pStyle w:val="Bullet"/>
      <w:lvlText w:val=""/>
      <w:lvlJc w:val="left"/>
      <w:pPr>
        <w:tabs>
          <w:tab w:val="num" w:pos="720"/>
        </w:tabs>
        <w:ind w:left="1440" w:hanging="720"/>
      </w:pPr>
      <w:rPr>
        <w:rFonts w:ascii="Symbol" w:hAnsi="Symbol" w:hint="default"/>
        <w:color w:val="auto"/>
      </w:rPr>
    </w:lvl>
    <w:lvl w:ilvl="1">
      <w:start w:val="1"/>
      <w:numFmt w:val="bullet"/>
      <w:lvlText w:val=""/>
      <w:lvlJc w:val="left"/>
      <w:pPr>
        <w:tabs>
          <w:tab w:val="num" w:pos="720"/>
        </w:tabs>
        <w:ind w:left="2160" w:hanging="720"/>
      </w:pPr>
      <w:rPr>
        <w:rFonts w:ascii="Symbol" w:hAnsi="Symbol" w:hint="default"/>
        <w:color w:val="auto"/>
      </w:rPr>
    </w:lvl>
    <w:lvl w:ilvl="2">
      <w:start w:val="1"/>
      <w:numFmt w:val="bullet"/>
      <w:lvlText w:val=""/>
      <w:lvlJc w:val="left"/>
      <w:pPr>
        <w:tabs>
          <w:tab w:val="num" w:pos="720"/>
        </w:tabs>
        <w:ind w:left="2880" w:hanging="720"/>
      </w:pPr>
      <w:rPr>
        <w:rFonts w:ascii="Symbol" w:hAnsi="Symbol" w:hint="default"/>
        <w:color w:val="auto"/>
      </w:rPr>
    </w:lvl>
    <w:lvl w:ilvl="3">
      <w:start w:val="1"/>
      <w:numFmt w:val="bullet"/>
      <w:lvlText w:val=""/>
      <w:lvlJc w:val="left"/>
      <w:pPr>
        <w:tabs>
          <w:tab w:val="num" w:pos="720"/>
        </w:tabs>
        <w:ind w:left="3600" w:hanging="720"/>
      </w:pPr>
      <w:rPr>
        <w:rFonts w:ascii="Symbol" w:hAnsi="Symbol" w:hint="default"/>
      </w:rPr>
    </w:lvl>
    <w:lvl w:ilvl="4">
      <w:start w:val="1"/>
      <w:numFmt w:val="bullet"/>
      <w:lvlText w:val=""/>
      <w:lvlJc w:val="left"/>
      <w:pPr>
        <w:tabs>
          <w:tab w:val="num" w:pos="720"/>
        </w:tabs>
        <w:ind w:left="4320" w:hanging="72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15:restartNumberingAfterBreak="0">
    <w:nsid w:val="77C92D40"/>
    <w:multiLevelType w:val="hybridMultilevel"/>
    <w:tmpl w:val="B81E0DEE"/>
    <w:lvl w:ilvl="0" w:tplc="199000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C911646"/>
    <w:multiLevelType w:val="hybridMultilevel"/>
    <w:tmpl w:val="7AB279DC"/>
    <w:lvl w:ilvl="0" w:tplc="EBC6A412">
      <w:start w:val="1"/>
      <w:numFmt w:val="decimal"/>
      <w:lvlText w:val="%1."/>
      <w:lvlJc w:val="left"/>
      <w:pPr>
        <w:tabs>
          <w:tab w:val="num" w:pos="72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790"/>
    <w:rsid w:val="00037BF4"/>
    <w:rsid w:val="000927F1"/>
    <w:rsid w:val="00116703"/>
    <w:rsid w:val="00134B54"/>
    <w:rsid w:val="00187CD4"/>
    <w:rsid w:val="001F4842"/>
    <w:rsid w:val="002B5215"/>
    <w:rsid w:val="00350858"/>
    <w:rsid w:val="0044767E"/>
    <w:rsid w:val="004F2254"/>
    <w:rsid w:val="004F54CB"/>
    <w:rsid w:val="00532CCD"/>
    <w:rsid w:val="00567A3B"/>
    <w:rsid w:val="007201DA"/>
    <w:rsid w:val="007706AD"/>
    <w:rsid w:val="00791D54"/>
    <w:rsid w:val="007E3B11"/>
    <w:rsid w:val="0082043E"/>
    <w:rsid w:val="008321C3"/>
    <w:rsid w:val="009156AC"/>
    <w:rsid w:val="009A470E"/>
    <w:rsid w:val="009C048D"/>
    <w:rsid w:val="009E2062"/>
    <w:rsid w:val="00A126C9"/>
    <w:rsid w:val="00AC1A70"/>
    <w:rsid w:val="00B21D7C"/>
    <w:rsid w:val="00B73A9D"/>
    <w:rsid w:val="00BD0A86"/>
    <w:rsid w:val="00C659C0"/>
    <w:rsid w:val="00CC72DE"/>
    <w:rsid w:val="00CD62E6"/>
    <w:rsid w:val="00CE4790"/>
    <w:rsid w:val="00CE5E57"/>
    <w:rsid w:val="00DB158E"/>
    <w:rsid w:val="00DE0631"/>
    <w:rsid w:val="00E33B68"/>
    <w:rsid w:val="00E51B5E"/>
    <w:rsid w:val="00E85B0D"/>
    <w:rsid w:val="00F458A0"/>
    <w:rsid w:val="00F66AE2"/>
    <w:rsid w:val="00F70B73"/>
    <w:rsid w:val="00FB629C"/>
    <w:rsid w:val="00FB7B51"/>
    <w:rsid w:val="00FD4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19600D"/>
  <w15:chartTrackingRefBased/>
  <w15:docId w15:val="{B5225DAF-BA22-4B25-9F40-E0F287648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SpacNum">
    <w:name w:val="SingSpacNum"/>
    <w:pPr>
      <w:spacing w:after="240"/>
      <w:jc w:val="both"/>
    </w:pPr>
    <w:rPr>
      <w:sz w:val="24"/>
      <w:szCs w:val="24"/>
    </w:rPr>
  </w:style>
  <w:style w:type="paragraph" w:customStyle="1" w:styleId="Article">
    <w:name w:val="Article"/>
    <w:pPr>
      <w:spacing w:after="240"/>
      <w:jc w:val="center"/>
    </w:pPr>
    <w:rPr>
      <w:sz w:val="24"/>
      <w:szCs w:val="24"/>
    </w:rPr>
  </w:style>
  <w:style w:type="paragraph" w:customStyle="1" w:styleId="Bullet">
    <w:name w:val="Bullet"/>
    <w:pPr>
      <w:numPr>
        <w:numId w:val="1"/>
      </w:numPr>
      <w:spacing w:after="120"/>
      <w:jc w:val="both"/>
    </w:pPr>
    <w:rPr>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rsid w:val="00DB158E"/>
    <w:pPr>
      <w:widowControl w:val="0"/>
      <w:autoSpaceDE w:val="0"/>
      <w:autoSpaceDN w:val="0"/>
      <w:adjustRightInd w:val="0"/>
      <w:spacing w:line="480" w:lineRule="auto"/>
      <w:ind w:firstLine="720"/>
      <w:jc w:val="both"/>
    </w:pPr>
    <w:rPr>
      <w:color w:val="000000"/>
      <w:szCs w:val="24"/>
    </w:rPr>
  </w:style>
  <w:style w:type="character" w:customStyle="1" w:styleId="BodyTextIndentChar">
    <w:name w:val="Body Text Indent Char"/>
    <w:link w:val="BodyTextIndent"/>
    <w:rsid w:val="00DB158E"/>
    <w:rPr>
      <w:color w:val="000000"/>
      <w:sz w:val="24"/>
      <w:szCs w:val="24"/>
    </w:rPr>
  </w:style>
  <w:style w:type="character" w:styleId="Hyperlink">
    <w:name w:val="Hyperlink"/>
    <w:rsid w:val="00037BF4"/>
    <w:rPr>
      <w:color w:val="0563C1"/>
      <w:u w:val="single"/>
    </w:rPr>
  </w:style>
  <w:style w:type="character" w:customStyle="1" w:styleId="UnresolvedMention">
    <w:name w:val="Unresolved Mention"/>
    <w:uiPriority w:val="99"/>
    <w:semiHidden/>
    <w:unhideWhenUsed/>
    <w:rsid w:val="00037BF4"/>
    <w:rPr>
      <w:color w:val="605E5C"/>
      <w:shd w:val="clear" w:color="auto" w:fill="E1DFDD"/>
    </w:rPr>
  </w:style>
  <w:style w:type="paragraph" w:styleId="ListParagraph">
    <w:name w:val="List Paragraph"/>
    <w:basedOn w:val="Normal"/>
    <w:uiPriority w:val="34"/>
    <w:qFormat/>
    <w:rsid w:val="007E3B1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rvice@OCAlawyers.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slie@leslieannlaw.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chandler@mrachek-law.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rose@mrachek-law.com" TargetMode="External"/><Relationship Id="rId4" Type="http://schemas.openxmlformats.org/officeDocument/2006/relationships/settings" Target="settings.xml"/><Relationship Id="rId9" Type="http://schemas.openxmlformats.org/officeDocument/2006/relationships/hyperlink" Target="mailto:tdodson@OCAlawyer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FC51F-A696-4C40-879D-EC145AE7F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D520B349.dotm</Template>
  <TotalTime>0</TotalTime>
  <Pages>1</Pages>
  <Words>273</Words>
  <Characters>1871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IN THE CIRCUIT COURT FOR __ COUNTY, FLORIDA</vt:lpstr>
    </vt:vector>
  </TitlesOfParts>
  <Company>BCC</Company>
  <LinksUpToDate>false</LinksUpToDate>
  <CharactersWithSpaces>2140</CharactersWithSpaces>
  <SharedDoc>false</SharedDoc>
  <HLinks>
    <vt:vector size="18" baseType="variant">
      <vt:variant>
        <vt:i4>6291522</vt:i4>
      </vt:variant>
      <vt:variant>
        <vt:i4>6</vt:i4>
      </vt:variant>
      <vt:variant>
        <vt:i4>0</vt:i4>
      </vt:variant>
      <vt:variant>
        <vt:i4>5</vt:i4>
      </vt:variant>
      <vt:variant>
        <vt:lpwstr>mailto:cls@mccarthysummers.com</vt:lpwstr>
      </vt:variant>
      <vt:variant>
        <vt:lpwstr/>
      </vt:variant>
      <vt:variant>
        <vt:i4>2228240</vt:i4>
      </vt:variant>
      <vt:variant>
        <vt:i4>3</vt:i4>
      </vt:variant>
      <vt:variant>
        <vt:i4>0</vt:i4>
      </vt:variant>
      <vt:variant>
        <vt:i4>5</vt:i4>
      </vt:variant>
      <vt:variant>
        <vt:lpwstr>mailto:dreed@OCAlawyers.com</vt:lpwstr>
      </vt:variant>
      <vt:variant>
        <vt:lpwstr/>
      </vt:variant>
      <vt:variant>
        <vt:i4>4849783</vt:i4>
      </vt:variant>
      <vt:variant>
        <vt:i4>0</vt:i4>
      </vt:variant>
      <vt:variant>
        <vt:i4>0</vt:i4>
      </vt:variant>
      <vt:variant>
        <vt:i4>5</vt:i4>
      </vt:variant>
      <vt:variant>
        <vt:lpwstr>mailto:service@OCAlawyers.com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CIRCUIT COURT FOR __ COUNTY, FLORIDA</dc:title>
  <dc:subject/>
  <dc:creator>Trudy Dodson</dc:creator>
  <cp:keywords/>
  <dc:description/>
  <cp:lastModifiedBy>Marie Chandler</cp:lastModifiedBy>
  <cp:revision>2</cp:revision>
  <dcterms:created xsi:type="dcterms:W3CDTF">2022-06-22T11:24:00Z</dcterms:created>
  <dcterms:modified xsi:type="dcterms:W3CDTF">2022-06-22T11:24:00Z</dcterms:modified>
</cp:coreProperties>
</file>