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0049F5" w:rsidTr="000049F5">
        <w:tc>
          <w:tcPr>
            <w:tcW w:w="4675" w:type="dxa"/>
          </w:tcPr>
          <w:p w:rsidR="000049F5" w:rsidRPr="000049F5" w:rsidRDefault="000049F5" w:rsidP="000049F5">
            <w:pPr>
              <w:rPr>
                <w:sz w:val="24"/>
                <w:szCs w:val="24"/>
              </w:rPr>
            </w:pPr>
            <w:r w:rsidRPr="000049F5">
              <w:rPr>
                <w:sz w:val="24"/>
                <w:szCs w:val="24"/>
              </w:rPr>
              <w:t xml:space="preserve">IN THE CIRCUIT COURT OF THE 15th </w:t>
            </w:r>
          </w:p>
          <w:p w:rsidR="000049F5" w:rsidRPr="000049F5" w:rsidRDefault="000049F5" w:rsidP="000049F5">
            <w:pPr>
              <w:rPr>
                <w:sz w:val="24"/>
                <w:szCs w:val="24"/>
              </w:rPr>
            </w:pPr>
            <w:r w:rsidRPr="000049F5">
              <w:rPr>
                <w:sz w:val="24"/>
                <w:szCs w:val="24"/>
              </w:rPr>
              <w:t>JUDICIAL CIRCUIT IN AND FOR</w:t>
            </w:r>
          </w:p>
          <w:p w:rsidR="000049F5" w:rsidRDefault="000049F5" w:rsidP="000049F5">
            <w:pPr>
              <w:rPr>
                <w:sz w:val="24"/>
                <w:szCs w:val="24"/>
              </w:rPr>
            </w:pPr>
            <w:r w:rsidRPr="000049F5">
              <w:rPr>
                <w:sz w:val="24"/>
                <w:szCs w:val="24"/>
              </w:rPr>
              <w:t>PALM BEACH COUNTY, FLORIDA</w:t>
            </w:r>
          </w:p>
          <w:p w:rsidR="000049F5" w:rsidRDefault="000049F5" w:rsidP="000049F5">
            <w:pPr>
              <w:rPr>
                <w:sz w:val="24"/>
                <w:szCs w:val="24"/>
              </w:rPr>
            </w:pPr>
          </w:p>
          <w:p w:rsidR="000049F5" w:rsidRDefault="000049F5" w:rsidP="000049F5">
            <w:pPr>
              <w:rPr>
                <w:sz w:val="24"/>
                <w:szCs w:val="24"/>
              </w:rPr>
            </w:pPr>
            <w:r w:rsidRPr="009334E0">
              <w:rPr>
                <w:sz w:val="24"/>
                <w:szCs w:val="24"/>
              </w:rPr>
              <w:t>CASE NO.: 50-2018-CA-0023l 7-XXXX-MB</w:t>
            </w:r>
          </w:p>
        </w:tc>
        <w:tc>
          <w:tcPr>
            <w:tcW w:w="4675" w:type="dxa"/>
          </w:tcPr>
          <w:p w:rsidR="000049F5" w:rsidRPr="000049F5" w:rsidRDefault="000049F5" w:rsidP="00811B7F">
            <w:pPr>
              <w:spacing w:before="120"/>
              <w:jc w:val="center"/>
              <w:rPr>
                <w:b/>
                <w:sz w:val="24"/>
                <w:szCs w:val="24"/>
              </w:rPr>
            </w:pPr>
            <w:r w:rsidRPr="000049F5">
              <w:rPr>
                <w:b/>
                <w:sz w:val="24"/>
                <w:szCs w:val="24"/>
              </w:rPr>
              <w:t>Hon John S Kastrenakes</w:t>
            </w:r>
            <w:r w:rsidR="002259E5">
              <w:rPr>
                <w:b/>
                <w:sz w:val="24"/>
                <w:szCs w:val="24"/>
              </w:rPr>
              <w:t xml:space="preserve"> (“JSK”)</w:t>
            </w:r>
          </w:p>
          <w:p w:rsidR="000049F5" w:rsidRDefault="000049F5" w:rsidP="000049F5">
            <w:pPr>
              <w:jc w:val="center"/>
              <w:rPr>
                <w:b/>
                <w:sz w:val="24"/>
                <w:szCs w:val="24"/>
              </w:rPr>
            </w:pPr>
            <w:r w:rsidRPr="000049F5">
              <w:rPr>
                <w:b/>
                <w:sz w:val="24"/>
                <w:szCs w:val="24"/>
              </w:rPr>
              <w:t>In Chambers</w:t>
            </w:r>
          </w:p>
          <w:p w:rsidR="000049F5" w:rsidRDefault="000049F5" w:rsidP="000049F5">
            <w:pPr>
              <w:jc w:val="center"/>
              <w:rPr>
                <w:sz w:val="24"/>
                <w:szCs w:val="24"/>
              </w:rPr>
            </w:pPr>
            <w:r>
              <w:rPr>
                <w:b/>
                <w:sz w:val="24"/>
                <w:szCs w:val="24"/>
              </w:rPr>
              <w:t>Courtroom 9D</w:t>
            </w:r>
          </w:p>
        </w:tc>
      </w:tr>
    </w:tbl>
    <w:p w:rsidR="000049F5" w:rsidRDefault="000049F5" w:rsidP="009334E0">
      <w:pPr>
        <w:spacing w:after="0" w:line="240" w:lineRule="auto"/>
        <w:rPr>
          <w:rFonts w:ascii="Times New Roman" w:hAnsi="Times New Roman" w:cs="Times New Roman"/>
          <w:sz w:val="24"/>
          <w:szCs w:val="24"/>
        </w:rPr>
      </w:pPr>
    </w:p>
    <w:p w:rsidR="009334E0" w:rsidRP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rsid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rsidR="009334E0" w:rsidRDefault="009334E0" w:rsidP="009334E0">
      <w:pPr>
        <w:rPr>
          <w:rFonts w:ascii="Times New Roman" w:hAnsi="Times New Roman" w:cs="Times New Roman"/>
          <w:sz w:val="24"/>
          <w:szCs w:val="24"/>
        </w:rPr>
      </w:pPr>
    </w:p>
    <w:p w:rsidR="009334E0" w:rsidRPr="009334E0" w:rsidRDefault="009334E0" w:rsidP="009334E0">
      <w:pPr>
        <w:ind w:firstLine="720"/>
        <w:rPr>
          <w:rFonts w:ascii="Times New Roman" w:hAnsi="Times New Roman" w:cs="Times New Roman"/>
          <w:sz w:val="24"/>
          <w:szCs w:val="24"/>
        </w:rPr>
      </w:pPr>
      <w:r w:rsidRPr="009334E0">
        <w:rPr>
          <w:rFonts w:ascii="Times New Roman" w:hAnsi="Times New Roman" w:cs="Times New Roman"/>
          <w:sz w:val="24"/>
          <w:szCs w:val="24"/>
        </w:rPr>
        <w:t>Plaintiffs,</w:t>
      </w:r>
    </w:p>
    <w:p w:rsidR="009334E0" w:rsidRPr="009334E0" w:rsidRDefault="009334E0" w:rsidP="009334E0">
      <w:pPr>
        <w:rPr>
          <w:rFonts w:ascii="Times New Roman" w:hAnsi="Times New Roman" w:cs="Times New Roman"/>
          <w:sz w:val="24"/>
          <w:szCs w:val="24"/>
        </w:rPr>
      </w:pPr>
      <w:r w:rsidRPr="009334E0">
        <w:rPr>
          <w:rFonts w:ascii="Times New Roman" w:hAnsi="Times New Roman" w:cs="Times New Roman"/>
          <w:sz w:val="24"/>
          <w:szCs w:val="24"/>
        </w:rPr>
        <w:t>v.</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BERNSTEIN FAMILY REALTY, LLC,</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BRIAN O’CONNELL, AS SUCCESSOR PERSONAL REPRESENTATIVE OF THE ESTATE</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OF SIMON L. BERNSTEIN;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ALEXANDRA BERNSTEIN,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ERIC BERNSTEIN,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MICHAEL BERNSTEIN,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MOLLY SIMON,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PAMELA B. SIMON,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JILL IANTONI,</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MAX FRIEDSTEIN,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LISA FRIEDSTEIN, INDIVIDUALLY AND TRUSTEES OF THE SIMON L. BERNSTEIN</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REVOCABLE TRUST AGREEMENT DATED MAY 20, 2008, AS AMENDED AND</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RESTATED;</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rsidR="000049F5" w:rsidRPr="000049F5" w:rsidRDefault="000049F5" w:rsidP="000049F5">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GUARDIANS OF MINOR CHILDREN JO., JA. AND D. BERNSTEIN; AND</w:t>
      </w:r>
    </w:p>
    <w:p w:rsidR="009334E0" w:rsidRDefault="000049F5" w:rsidP="009334E0">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ALL UNKNOWN</w:t>
      </w:r>
      <w:r>
        <w:rPr>
          <w:rFonts w:ascii="Times New Roman" w:hAnsi="Times New Roman" w:cs="Times New Roman"/>
          <w:sz w:val="24"/>
          <w:szCs w:val="24"/>
        </w:rPr>
        <w:t xml:space="preserve"> </w:t>
      </w:r>
      <w:r w:rsidR="009334E0" w:rsidRPr="009334E0">
        <w:rPr>
          <w:rFonts w:ascii="Times New Roman" w:hAnsi="Times New Roman" w:cs="Times New Roman"/>
          <w:sz w:val="24"/>
          <w:szCs w:val="24"/>
        </w:rPr>
        <w:t>TENANTS.</w:t>
      </w:r>
    </w:p>
    <w:p w:rsidR="009334E0" w:rsidRDefault="009334E0" w:rsidP="009334E0">
      <w:pPr>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w:t>
      </w:r>
    </w:p>
    <w:p w:rsidR="009334E0" w:rsidRPr="009334E0" w:rsidRDefault="009334E0" w:rsidP="009334E0">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811B7F" w:rsidRDefault="00811B7F"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Constitutionally Mandated Fundamental Legal Objections by </w:t>
      </w:r>
    </w:p>
    <w:p w:rsidR="00811B7F" w:rsidRPr="000049F5" w:rsidRDefault="00811B7F" w:rsidP="00811B7F">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rsidR="00811B7F" w:rsidRDefault="00811B7F" w:rsidP="00811B7F">
      <w:pPr>
        <w:spacing w:after="0" w:line="240" w:lineRule="auto"/>
        <w:jc w:val="center"/>
        <w:rPr>
          <w:rFonts w:ascii="Times New Roman" w:hAnsi="Times New Roman" w:cs="Times New Roman"/>
          <w:sz w:val="24"/>
          <w:szCs w:val="24"/>
        </w:rPr>
      </w:pPr>
      <w:r w:rsidRPr="000049F5">
        <w:rPr>
          <w:rFonts w:ascii="Times New Roman" w:hAnsi="Times New Roman" w:cs="Times New Roman"/>
          <w:sz w:val="24"/>
          <w:szCs w:val="24"/>
        </w:rPr>
        <w:t>GUARDIANS OF MINOR CHI</w:t>
      </w:r>
      <w:r>
        <w:rPr>
          <w:rFonts w:ascii="Times New Roman" w:hAnsi="Times New Roman" w:cs="Times New Roman"/>
          <w:sz w:val="24"/>
          <w:szCs w:val="24"/>
        </w:rPr>
        <w:t xml:space="preserve">LDREN JO., JA. AND D. BERNSTEIN </w:t>
      </w:r>
      <w:r w:rsidRPr="00811B7F">
        <w:rPr>
          <w:rFonts w:ascii="Times New Roman" w:hAnsi="Times New Roman" w:cs="Times New Roman"/>
          <w:b/>
          <w:sz w:val="24"/>
          <w:szCs w:val="24"/>
        </w:rPr>
        <w:t>to</w:t>
      </w:r>
    </w:p>
    <w:p w:rsidR="00811B7F" w:rsidRDefault="00811B7F"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Chambers Hearing of</w:t>
      </w:r>
    </w:p>
    <w:p w:rsidR="00811B7F" w:rsidRDefault="00811B7F" w:rsidP="00811B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Plaintiffs’ Amended Motion for Entry of Court’s Default Against All Defendants for Failure to File Responses to Plaintiffs’ Third Amended Complaint   </w:t>
      </w:r>
    </w:p>
    <w:p w:rsidR="00811B7F" w:rsidRDefault="00811B7F" w:rsidP="00811B7F">
      <w:pPr>
        <w:spacing w:after="0" w:line="240" w:lineRule="auto"/>
        <w:jc w:val="center"/>
        <w:rPr>
          <w:rFonts w:ascii="Times New Roman" w:hAnsi="Times New Roman" w:cs="Times New Roman"/>
          <w:b/>
          <w:sz w:val="24"/>
          <w:szCs w:val="24"/>
        </w:rPr>
      </w:pPr>
    </w:p>
    <w:p w:rsidR="00F90E49" w:rsidRDefault="00E17596"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all due respect to the Hon Court manned by </w:t>
      </w:r>
      <w:r w:rsidRPr="00E17596">
        <w:rPr>
          <w:rFonts w:ascii="Times New Roman" w:hAnsi="Times New Roman" w:cs="Times New Roman"/>
          <w:sz w:val="24"/>
          <w:szCs w:val="24"/>
        </w:rPr>
        <w:t>Hon John S Kastrenakes</w:t>
      </w:r>
      <w:r>
        <w:rPr>
          <w:rFonts w:ascii="Times New Roman" w:hAnsi="Times New Roman" w:cs="Times New Roman"/>
          <w:sz w:val="24"/>
          <w:szCs w:val="24"/>
        </w:rPr>
        <w:t xml:space="preserve"> u</w:t>
      </w:r>
      <w:r w:rsidR="00F90E49">
        <w:rPr>
          <w:rFonts w:ascii="Times New Roman" w:hAnsi="Times New Roman" w:cs="Times New Roman"/>
          <w:sz w:val="24"/>
          <w:szCs w:val="24"/>
        </w:rPr>
        <w:t xml:space="preserve">nder penalties of perjury, </w:t>
      </w:r>
      <w:r w:rsidR="00F90E49" w:rsidRPr="00F90E49">
        <w:rPr>
          <w:rFonts w:ascii="Times New Roman" w:hAnsi="Times New Roman" w:cs="Times New Roman"/>
          <w:i/>
          <w:sz w:val="24"/>
          <w:szCs w:val="24"/>
        </w:rPr>
        <w:t>Pro Se</w:t>
      </w:r>
      <w:r w:rsidR="00F90E49">
        <w:rPr>
          <w:rFonts w:ascii="Times New Roman" w:hAnsi="Times New Roman" w:cs="Times New Roman"/>
          <w:sz w:val="24"/>
          <w:szCs w:val="24"/>
        </w:rPr>
        <w:t xml:space="preserve"> Defendants </w:t>
      </w:r>
      <w:r>
        <w:rPr>
          <w:rFonts w:ascii="Times New Roman" w:hAnsi="Times New Roman" w:cs="Times New Roman"/>
          <w:sz w:val="24"/>
          <w:szCs w:val="24"/>
        </w:rPr>
        <w:t xml:space="preserve">aka Attorneys-in-Fact, not Attorneys-at-Law, </w:t>
      </w:r>
      <w:r w:rsidR="00811B7F" w:rsidRPr="000049F5">
        <w:rPr>
          <w:rFonts w:ascii="Times New Roman" w:hAnsi="Times New Roman" w:cs="Times New Roman"/>
          <w:sz w:val="24"/>
          <w:szCs w:val="24"/>
        </w:rPr>
        <w:t>ELIOT BERNSTEIN, AND CANDICE BERNSTEIN, INDIVIDUALLY AND AS NATURAL</w:t>
      </w:r>
      <w:r w:rsidR="00811B7F">
        <w:rPr>
          <w:rFonts w:ascii="Times New Roman" w:hAnsi="Times New Roman" w:cs="Times New Roman"/>
          <w:sz w:val="24"/>
          <w:szCs w:val="24"/>
        </w:rPr>
        <w:t xml:space="preserve"> </w:t>
      </w:r>
      <w:r w:rsidR="00811B7F" w:rsidRPr="000049F5">
        <w:rPr>
          <w:rFonts w:ascii="Times New Roman" w:hAnsi="Times New Roman" w:cs="Times New Roman"/>
          <w:sz w:val="24"/>
          <w:szCs w:val="24"/>
        </w:rPr>
        <w:t>GUARDIANS OF MINOR CHI</w:t>
      </w:r>
      <w:r w:rsidR="00811B7F">
        <w:rPr>
          <w:rFonts w:ascii="Times New Roman" w:hAnsi="Times New Roman" w:cs="Times New Roman"/>
          <w:sz w:val="24"/>
          <w:szCs w:val="24"/>
        </w:rPr>
        <w:t>LDREN JO., JA. AND D. BERNSTEIN (“</w:t>
      </w:r>
      <w:r w:rsidRPr="00E17596">
        <w:rPr>
          <w:rFonts w:ascii="Times New Roman" w:hAnsi="Times New Roman" w:cs="Times New Roman"/>
          <w:b/>
          <w:i/>
          <w:sz w:val="24"/>
          <w:szCs w:val="24"/>
        </w:rPr>
        <w:t>Legal Tenants</w:t>
      </w:r>
      <w:r>
        <w:rPr>
          <w:rFonts w:ascii="Times New Roman" w:hAnsi="Times New Roman" w:cs="Times New Roman"/>
          <w:sz w:val="24"/>
          <w:szCs w:val="24"/>
        </w:rPr>
        <w:t xml:space="preserve">”) </w:t>
      </w:r>
      <w:r w:rsidR="0087329E">
        <w:rPr>
          <w:rFonts w:ascii="Times New Roman" w:hAnsi="Times New Roman" w:cs="Times New Roman"/>
          <w:sz w:val="24"/>
          <w:szCs w:val="24"/>
        </w:rPr>
        <w:t>state as follow</w:t>
      </w:r>
      <w:r>
        <w:rPr>
          <w:rFonts w:ascii="Times New Roman" w:hAnsi="Times New Roman" w:cs="Times New Roman"/>
          <w:sz w:val="24"/>
          <w:szCs w:val="24"/>
        </w:rPr>
        <w:t>s</w:t>
      </w:r>
      <w:r w:rsidR="0087329E">
        <w:rPr>
          <w:rFonts w:ascii="Times New Roman" w:hAnsi="Times New Roman" w:cs="Times New Roman"/>
          <w:sz w:val="24"/>
          <w:szCs w:val="24"/>
        </w:rPr>
        <w:t>:</w:t>
      </w:r>
      <w:r w:rsidR="00F90E49">
        <w:rPr>
          <w:rFonts w:ascii="Times New Roman" w:hAnsi="Times New Roman" w:cs="Times New Roman"/>
          <w:sz w:val="24"/>
          <w:szCs w:val="24"/>
        </w:rPr>
        <w:t xml:space="preserve">  </w:t>
      </w:r>
    </w:p>
    <w:p w:rsidR="00E17596" w:rsidRDefault="00081CC0" w:rsidP="00E175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1</w:t>
      </w:r>
      <w:r>
        <w:rPr>
          <w:rFonts w:ascii="Times New Roman" w:hAnsi="Times New Roman" w:cs="Times New Roman"/>
          <w:sz w:val="24"/>
          <w:szCs w:val="24"/>
        </w:rPr>
        <w:tab/>
      </w:r>
      <w:r w:rsidR="00E17596" w:rsidRPr="00E17596">
        <w:rPr>
          <w:rFonts w:ascii="Times New Roman" w:hAnsi="Times New Roman" w:cs="Times New Roman"/>
          <w:sz w:val="24"/>
          <w:szCs w:val="24"/>
        </w:rPr>
        <w:t>Constitutionally Mandated Fundamental Legal Objections by</w:t>
      </w:r>
      <w:r w:rsidR="00E17596">
        <w:rPr>
          <w:rFonts w:ascii="Times New Roman" w:hAnsi="Times New Roman" w:cs="Times New Roman"/>
          <w:b/>
          <w:sz w:val="24"/>
          <w:szCs w:val="24"/>
        </w:rPr>
        <w:t xml:space="preserve"> </w:t>
      </w:r>
      <w:r w:rsidR="00E17596" w:rsidRPr="00E17596">
        <w:rPr>
          <w:rFonts w:ascii="Times New Roman" w:hAnsi="Times New Roman" w:cs="Times New Roman"/>
          <w:i/>
          <w:sz w:val="24"/>
          <w:szCs w:val="24"/>
        </w:rPr>
        <w:t>Legal Tenants</w:t>
      </w:r>
      <w:r w:rsidR="00E17596">
        <w:rPr>
          <w:rFonts w:ascii="Times New Roman" w:hAnsi="Times New Roman" w:cs="Times New Roman"/>
          <w:b/>
          <w:sz w:val="24"/>
          <w:szCs w:val="24"/>
        </w:rPr>
        <w:t xml:space="preserve"> </w:t>
      </w:r>
      <w:r w:rsidR="00E17596" w:rsidRPr="00E17596">
        <w:rPr>
          <w:rFonts w:ascii="Times New Roman" w:hAnsi="Times New Roman" w:cs="Times New Roman"/>
          <w:sz w:val="24"/>
          <w:szCs w:val="24"/>
        </w:rPr>
        <w:t xml:space="preserve">to In Chambers Hearing of Plaintiffs’ Amended Motion for Entry of Court’s Default </w:t>
      </w:r>
      <w:r w:rsidR="00E17596">
        <w:rPr>
          <w:rFonts w:ascii="Times New Roman" w:hAnsi="Times New Roman" w:cs="Times New Roman"/>
          <w:sz w:val="24"/>
          <w:szCs w:val="24"/>
        </w:rPr>
        <w:t>a</w:t>
      </w:r>
      <w:r w:rsidR="00E17596" w:rsidRPr="00E17596">
        <w:rPr>
          <w:rFonts w:ascii="Times New Roman" w:hAnsi="Times New Roman" w:cs="Times New Roman"/>
          <w:sz w:val="24"/>
          <w:szCs w:val="24"/>
        </w:rPr>
        <w:t>gainst All Defendants for Failure to File Responses to Plaintiffs’ Third Amended Complaint</w:t>
      </w:r>
      <w:r w:rsidR="00E17596">
        <w:rPr>
          <w:rFonts w:ascii="Times New Roman" w:hAnsi="Times New Roman" w:cs="Times New Roman"/>
          <w:sz w:val="24"/>
          <w:szCs w:val="24"/>
        </w:rPr>
        <w:t xml:space="preserve"> include, but are not limited to, the following:</w:t>
      </w:r>
      <w:r w:rsidR="00E17596" w:rsidRPr="00E17596">
        <w:rPr>
          <w:rFonts w:ascii="Times New Roman" w:hAnsi="Times New Roman" w:cs="Times New Roman"/>
          <w:sz w:val="24"/>
          <w:szCs w:val="24"/>
        </w:rPr>
        <w:t xml:space="preserve"> </w:t>
      </w:r>
    </w:p>
    <w:p w:rsidR="004B6496" w:rsidRDefault="00E17596" w:rsidP="004B6496">
      <w:pPr>
        <w:spacing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4B6496">
        <w:rPr>
          <w:rFonts w:ascii="Times New Roman" w:hAnsi="Times New Roman" w:cs="Times New Roman"/>
          <w:b/>
          <w:i/>
          <w:sz w:val="24"/>
          <w:szCs w:val="24"/>
        </w:rPr>
        <w:t>But for</w:t>
      </w:r>
      <w:r>
        <w:rPr>
          <w:rFonts w:ascii="Times New Roman" w:hAnsi="Times New Roman" w:cs="Times New Roman"/>
          <w:sz w:val="24"/>
          <w:szCs w:val="24"/>
        </w:rPr>
        <w:t xml:space="preserve"> Plaintiffs serving on all</w:t>
      </w:r>
      <w:r w:rsidR="004B6496">
        <w:rPr>
          <w:rFonts w:ascii="Times New Roman" w:hAnsi="Times New Roman" w:cs="Times New Roman"/>
          <w:sz w:val="24"/>
          <w:szCs w:val="24"/>
        </w:rPr>
        <w:t xml:space="preserve"> over ten or so identified </w:t>
      </w:r>
      <w:r>
        <w:rPr>
          <w:rFonts w:ascii="Times New Roman" w:hAnsi="Times New Roman" w:cs="Times New Roman"/>
          <w:sz w:val="24"/>
          <w:szCs w:val="24"/>
        </w:rPr>
        <w:t>Defendants</w:t>
      </w:r>
      <w:r w:rsidR="004B6496">
        <w:rPr>
          <w:rFonts w:ascii="Times New Roman" w:hAnsi="Times New Roman" w:cs="Times New Roman"/>
          <w:sz w:val="24"/>
          <w:szCs w:val="24"/>
        </w:rPr>
        <w:t xml:space="preserve">, especially </w:t>
      </w:r>
      <w:r w:rsidR="004B6496" w:rsidRPr="00E17596">
        <w:rPr>
          <w:rFonts w:ascii="Times New Roman" w:hAnsi="Times New Roman" w:cs="Times New Roman"/>
          <w:b/>
          <w:i/>
          <w:sz w:val="24"/>
          <w:szCs w:val="24"/>
        </w:rPr>
        <w:t>Legal Tenants</w:t>
      </w:r>
      <w:r w:rsidR="004B6496">
        <w:rPr>
          <w:rFonts w:ascii="Times New Roman" w:hAnsi="Times New Roman" w:cs="Times New Roman"/>
          <w:sz w:val="24"/>
          <w:szCs w:val="24"/>
        </w:rPr>
        <w:t>, and</w:t>
      </w:r>
      <w:r>
        <w:rPr>
          <w:rFonts w:ascii="Times New Roman" w:hAnsi="Times New Roman" w:cs="Times New Roman"/>
          <w:sz w:val="24"/>
          <w:szCs w:val="24"/>
        </w:rPr>
        <w:t xml:space="preserve"> </w:t>
      </w:r>
      <w:r w:rsidR="004B6496">
        <w:rPr>
          <w:rFonts w:ascii="Times New Roman" w:hAnsi="Times New Roman" w:cs="Times New Roman"/>
          <w:sz w:val="24"/>
          <w:szCs w:val="24"/>
        </w:rPr>
        <w:t xml:space="preserve">all </w:t>
      </w:r>
      <w:r w:rsidR="004B6496" w:rsidRPr="004B6496">
        <w:rPr>
          <w:rFonts w:ascii="Times New Roman" w:hAnsi="Times New Roman" w:cs="Times New Roman"/>
          <w:b/>
          <w:i/>
          <w:sz w:val="24"/>
          <w:szCs w:val="24"/>
        </w:rPr>
        <w:t>still unidentified</w:t>
      </w:r>
      <w:r w:rsidR="004B6496">
        <w:rPr>
          <w:rFonts w:ascii="Times New Roman" w:hAnsi="Times New Roman" w:cs="Times New Roman"/>
          <w:sz w:val="24"/>
          <w:szCs w:val="24"/>
        </w:rPr>
        <w:t xml:space="preserve"> Defendants and filing with the </w:t>
      </w:r>
      <w:r>
        <w:rPr>
          <w:rFonts w:ascii="Times New Roman" w:hAnsi="Times New Roman" w:cs="Times New Roman"/>
          <w:sz w:val="24"/>
          <w:szCs w:val="24"/>
        </w:rPr>
        <w:t xml:space="preserve">Hon Court </w:t>
      </w:r>
      <w:r w:rsidR="004B6496">
        <w:rPr>
          <w:rFonts w:ascii="Times New Roman" w:hAnsi="Times New Roman" w:cs="Times New Roman"/>
          <w:sz w:val="24"/>
          <w:szCs w:val="24"/>
        </w:rPr>
        <w:t>duly documented proofs of legally valid and enforceable service of legal process of Plaintiffs’ Third Amended Complaint to give them a fair and reasonable legal right to serve and file their respective legal answers, Hon Court will fail to act under the law thus with jurisdiction, authority and immunity in law to even begin, much less end, this In Chambers Hearing thereon</w:t>
      </w:r>
      <w:r w:rsidR="00782218">
        <w:rPr>
          <w:rFonts w:ascii="Times New Roman" w:hAnsi="Times New Roman" w:cs="Times New Roman"/>
          <w:sz w:val="24"/>
          <w:szCs w:val="24"/>
        </w:rPr>
        <w:t>.</w:t>
      </w:r>
    </w:p>
    <w:p w:rsidR="00782218" w:rsidRDefault="004B6496" w:rsidP="004B6496">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Even the Agreed Order on Plaintiffs’ Motion for Leave to File Third Amended Complaint for Foreclosure</w:t>
      </w:r>
      <w:r w:rsidR="002259E5">
        <w:rPr>
          <w:rFonts w:ascii="Times New Roman" w:hAnsi="Times New Roman" w:cs="Times New Roman"/>
          <w:sz w:val="24"/>
          <w:szCs w:val="24"/>
        </w:rPr>
        <w:t>, deemed filed as of June 18, 2019,</w:t>
      </w:r>
      <w:r>
        <w:rPr>
          <w:rFonts w:ascii="Times New Roman" w:hAnsi="Times New Roman" w:cs="Times New Roman"/>
          <w:sz w:val="24"/>
          <w:szCs w:val="24"/>
        </w:rPr>
        <w:t xml:space="preserve"> </w:t>
      </w:r>
      <w:r w:rsidR="002259E5">
        <w:rPr>
          <w:rFonts w:ascii="Times New Roman" w:hAnsi="Times New Roman" w:cs="Times New Roman"/>
          <w:sz w:val="24"/>
          <w:szCs w:val="24"/>
        </w:rPr>
        <w:t>signed by Hon JSK on 07.29.2019 is NOT ALSO against all over ten or so identified Defendants to ALSO give them a fair and reasonable legal right to serve and file their respective legal answers</w:t>
      </w:r>
      <w:r w:rsidR="00782218">
        <w:rPr>
          <w:rFonts w:ascii="Times New Roman" w:hAnsi="Times New Roman" w:cs="Times New Roman"/>
          <w:sz w:val="24"/>
          <w:szCs w:val="24"/>
        </w:rPr>
        <w:t xml:space="preserve">, </w:t>
      </w:r>
      <w:r w:rsidR="00782218" w:rsidRPr="00065E7F">
        <w:rPr>
          <w:rFonts w:ascii="Times New Roman" w:hAnsi="Times New Roman" w:cs="Times New Roman"/>
          <w:b/>
          <w:i/>
          <w:sz w:val="24"/>
          <w:szCs w:val="24"/>
        </w:rPr>
        <w:t>knowing that</w:t>
      </w:r>
      <w:r w:rsidR="00782218">
        <w:rPr>
          <w:rFonts w:ascii="Times New Roman" w:hAnsi="Times New Roman" w:cs="Times New Roman"/>
          <w:sz w:val="24"/>
          <w:szCs w:val="24"/>
        </w:rPr>
        <w:t xml:space="preserve"> a</w:t>
      </w:r>
      <w:r w:rsidR="002259E5">
        <w:rPr>
          <w:rFonts w:ascii="Times New Roman" w:hAnsi="Times New Roman" w:cs="Times New Roman"/>
          <w:sz w:val="24"/>
          <w:szCs w:val="24"/>
        </w:rPr>
        <w:t xml:space="preserve">ttached Plaintiffs’ duly signed and notarized Settlement Offer </w:t>
      </w:r>
      <w:r w:rsidR="00782218">
        <w:rPr>
          <w:rFonts w:ascii="Times New Roman" w:hAnsi="Times New Roman" w:cs="Times New Roman"/>
          <w:sz w:val="24"/>
          <w:szCs w:val="24"/>
        </w:rPr>
        <w:t xml:space="preserve">is </w:t>
      </w:r>
      <w:r w:rsidR="002259E5">
        <w:rPr>
          <w:rFonts w:ascii="Times New Roman" w:hAnsi="Times New Roman" w:cs="Times New Roman"/>
          <w:sz w:val="24"/>
          <w:szCs w:val="24"/>
        </w:rPr>
        <w:t>dated Oct 11, 2019</w:t>
      </w:r>
      <w:r w:rsidR="00782218">
        <w:rPr>
          <w:rFonts w:ascii="Times New Roman" w:hAnsi="Times New Roman" w:cs="Times New Roman"/>
          <w:sz w:val="24"/>
          <w:szCs w:val="24"/>
        </w:rPr>
        <w:t xml:space="preserve"> which is months after 07.29.2019. </w:t>
      </w:r>
    </w:p>
    <w:p w:rsidR="00E17596" w:rsidRPr="00E17596" w:rsidRDefault="00782218" w:rsidP="001762DB">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E33CD6">
        <w:rPr>
          <w:rFonts w:ascii="Times New Roman" w:hAnsi="Times New Roman" w:cs="Times New Roman"/>
          <w:b/>
          <w:sz w:val="24"/>
          <w:szCs w:val="24"/>
        </w:rPr>
        <w:t>Last but not the least</w:t>
      </w:r>
      <w:r>
        <w:rPr>
          <w:rFonts w:ascii="Times New Roman" w:hAnsi="Times New Roman" w:cs="Times New Roman"/>
          <w:sz w:val="24"/>
          <w:szCs w:val="24"/>
        </w:rPr>
        <w:t xml:space="preserve">, </w:t>
      </w:r>
      <w:r w:rsidRPr="00E33CD6">
        <w:rPr>
          <w:rFonts w:ascii="Times New Roman" w:hAnsi="Times New Roman" w:cs="Times New Roman"/>
          <w:b/>
          <w:i/>
          <w:sz w:val="24"/>
          <w:szCs w:val="24"/>
        </w:rPr>
        <w:t>in fact</w:t>
      </w:r>
      <w:r>
        <w:rPr>
          <w:rFonts w:ascii="Times New Roman" w:hAnsi="Times New Roman" w:cs="Times New Roman"/>
          <w:sz w:val="24"/>
          <w:szCs w:val="24"/>
        </w:rPr>
        <w:t xml:space="preserve">, </w:t>
      </w:r>
      <w:r w:rsidRPr="00E33CD6">
        <w:rPr>
          <w:rFonts w:ascii="Times New Roman" w:hAnsi="Times New Roman" w:cs="Times New Roman"/>
          <w:b/>
          <w:i/>
          <w:sz w:val="24"/>
          <w:szCs w:val="24"/>
        </w:rPr>
        <w:t>the most omnipotent</w:t>
      </w:r>
      <w:r>
        <w:rPr>
          <w:rFonts w:ascii="Times New Roman" w:hAnsi="Times New Roman" w:cs="Times New Roman"/>
          <w:sz w:val="24"/>
          <w:szCs w:val="24"/>
        </w:rPr>
        <w:t xml:space="preserve">, </w:t>
      </w:r>
      <w:r w:rsidRPr="00E33CD6">
        <w:rPr>
          <w:rFonts w:ascii="Times New Roman" w:hAnsi="Times New Roman" w:cs="Times New Roman"/>
          <w:b/>
          <w:i/>
          <w:sz w:val="24"/>
          <w:szCs w:val="24"/>
        </w:rPr>
        <w:t>Objection</w:t>
      </w:r>
      <w:r>
        <w:rPr>
          <w:rFonts w:ascii="Times New Roman" w:hAnsi="Times New Roman" w:cs="Times New Roman"/>
          <w:sz w:val="24"/>
          <w:szCs w:val="24"/>
        </w:rPr>
        <w:t xml:space="preserve"> is the self-proving evidence on the </w:t>
      </w:r>
      <w:r w:rsidRPr="005620DE">
        <w:rPr>
          <w:rFonts w:ascii="Times New Roman" w:hAnsi="Times New Roman" w:cs="Times New Roman"/>
          <w:b/>
          <w:i/>
          <w:sz w:val="24"/>
          <w:szCs w:val="24"/>
        </w:rPr>
        <w:t xml:space="preserve">self-proving grand legal scheme of scams </w:t>
      </w:r>
      <w:r>
        <w:rPr>
          <w:rFonts w:ascii="Times New Roman" w:hAnsi="Times New Roman" w:cs="Times New Roman"/>
          <w:sz w:val="24"/>
          <w:szCs w:val="24"/>
        </w:rPr>
        <w:t xml:space="preserve">by </w:t>
      </w:r>
      <w:r w:rsidR="00EE69AB">
        <w:rPr>
          <w:rFonts w:ascii="Times New Roman" w:hAnsi="Times New Roman" w:cs="Times New Roman"/>
          <w:sz w:val="24"/>
          <w:szCs w:val="24"/>
        </w:rPr>
        <w:t xml:space="preserve">disbarred </w:t>
      </w:r>
      <w:r>
        <w:rPr>
          <w:rFonts w:ascii="Times New Roman" w:hAnsi="Times New Roman" w:cs="Times New Roman"/>
          <w:sz w:val="24"/>
          <w:szCs w:val="24"/>
        </w:rPr>
        <w:t>Florida lawyer</w:t>
      </w:r>
      <w:r w:rsidR="00EE69AB">
        <w:rPr>
          <w:rFonts w:ascii="Times New Roman" w:hAnsi="Times New Roman" w:cs="Times New Roman"/>
          <w:sz w:val="24"/>
          <w:szCs w:val="24"/>
        </w:rPr>
        <w:t>s</w:t>
      </w:r>
      <w:r w:rsidR="001C4C42">
        <w:rPr>
          <w:rFonts w:ascii="Times New Roman" w:hAnsi="Times New Roman" w:cs="Times New Roman"/>
          <w:sz w:val="24"/>
          <w:szCs w:val="24"/>
        </w:rPr>
        <w:t xml:space="preserve"> and convicted felons</w:t>
      </w:r>
      <w:r w:rsidR="00EE69AB">
        <w:rPr>
          <w:rFonts w:ascii="Times New Roman" w:hAnsi="Times New Roman" w:cs="Times New Roman"/>
          <w:sz w:val="24"/>
          <w:szCs w:val="24"/>
        </w:rPr>
        <w:t xml:space="preserve"> Donald Tescher and Robert</w:t>
      </w:r>
      <w:r>
        <w:rPr>
          <w:rFonts w:ascii="Times New Roman" w:hAnsi="Times New Roman" w:cs="Times New Roman"/>
          <w:sz w:val="24"/>
          <w:szCs w:val="24"/>
        </w:rPr>
        <w:t xml:space="preserve"> Spallina with no legal authority and no </w:t>
      </w:r>
      <w:r w:rsidR="005620DE">
        <w:rPr>
          <w:rFonts w:ascii="Times New Roman" w:hAnsi="Times New Roman" w:cs="Times New Roman"/>
          <w:sz w:val="24"/>
          <w:szCs w:val="24"/>
        </w:rPr>
        <w:t xml:space="preserve">member’s </w:t>
      </w:r>
      <w:r>
        <w:rPr>
          <w:rFonts w:ascii="Times New Roman" w:hAnsi="Times New Roman" w:cs="Times New Roman"/>
          <w:sz w:val="24"/>
          <w:szCs w:val="24"/>
        </w:rPr>
        <w:t xml:space="preserve">right </w:t>
      </w:r>
      <w:r w:rsidR="005620DE">
        <w:rPr>
          <w:rFonts w:ascii="Times New Roman" w:hAnsi="Times New Roman" w:cs="Times New Roman"/>
          <w:sz w:val="24"/>
          <w:szCs w:val="24"/>
        </w:rPr>
        <w:t xml:space="preserve">to </w:t>
      </w:r>
      <w:r>
        <w:rPr>
          <w:rFonts w:ascii="Times New Roman" w:hAnsi="Times New Roman" w:cs="Times New Roman"/>
          <w:sz w:val="24"/>
          <w:szCs w:val="24"/>
        </w:rPr>
        <w:t>vote appoint</w:t>
      </w:r>
      <w:r w:rsidR="005620DE">
        <w:rPr>
          <w:rFonts w:ascii="Times New Roman" w:hAnsi="Times New Roman" w:cs="Times New Roman"/>
          <w:sz w:val="24"/>
          <w:szCs w:val="24"/>
        </w:rPr>
        <w:t>ing</w:t>
      </w:r>
      <w:r>
        <w:rPr>
          <w:rFonts w:ascii="Times New Roman" w:hAnsi="Times New Roman" w:cs="Times New Roman"/>
          <w:sz w:val="24"/>
          <w:szCs w:val="24"/>
        </w:rPr>
        <w:t xml:space="preserve"> O</w:t>
      </w:r>
      <w:r w:rsidR="005620DE">
        <w:rPr>
          <w:rFonts w:ascii="Times New Roman" w:hAnsi="Times New Roman" w:cs="Times New Roman"/>
          <w:sz w:val="24"/>
          <w:szCs w:val="24"/>
        </w:rPr>
        <w:t>ppenheimer as</w:t>
      </w:r>
      <w:r>
        <w:rPr>
          <w:rFonts w:ascii="Times New Roman" w:hAnsi="Times New Roman" w:cs="Times New Roman"/>
          <w:sz w:val="24"/>
          <w:szCs w:val="24"/>
        </w:rPr>
        <w:t xml:space="preserve"> Manager </w:t>
      </w:r>
      <w:r w:rsidR="005620DE">
        <w:rPr>
          <w:rFonts w:ascii="Times New Roman" w:hAnsi="Times New Roman" w:cs="Times New Roman"/>
          <w:sz w:val="24"/>
          <w:szCs w:val="24"/>
        </w:rPr>
        <w:t>of Bernstein Family Realty LLC (“BFR”)</w:t>
      </w:r>
      <w:r w:rsidR="00EE69AB">
        <w:rPr>
          <w:rFonts w:ascii="Times New Roman" w:hAnsi="Times New Roman" w:cs="Times New Roman"/>
          <w:sz w:val="24"/>
          <w:szCs w:val="24"/>
        </w:rPr>
        <w:t xml:space="preserve">, owned by three trusts </w:t>
      </w:r>
      <w:r w:rsidR="001C4C42">
        <w:rPr>
          <w:rFonts w:ascii="Times New Roman" w:hAnsi="Times New Roman" w:cs="Times New Roman"/>
          <w:sz w:val="24"/>
          <w:szCs w:val="24"/>
        </w:rPr>
        <w:t>for</w:t>
      </w:r>
      <w:r w:rsidR="00EE69AB">
        <w:rPr>
          <w:rFonts w:ascii="Times New Roman" w:hAnsi="Times New Roman" w:cs="Times New Roman"/>
          <w:sz w:val="24"/>
          <w:szCs w:val="24"/>
        </w:rPr>
        <w:t xml:space="preserve"> Joshua, Jacob and Daniel Bernstein</w:t>
      </w:r>
      <w:r w:rsidR="005620DE">
        <w:rPr>
          <w:rFonts w:ascii="Times New Roman" w:hAnsi="Times New Roman" w:cs="Times New Roman"/>
          <w:sz w:val="24"/>
          <w:szCs w:val="24"/>
        </w:rPr>
        <w:t xml:space="preserve"> to succeed Manager Simon Bernstein upon his 09.13.2012 death, </w:t>
      </w:r>
      <w:r w:rsidR="005620DE" w:rsidRPr="005620DE">
        <w:rPr>
          <w:rFonts w:ascii="Times New Roman" w:hAnsi="Times New Roman" w:cs="Times New Roman"/>
          <w:b/>
          <w:i/>
          <w:sz w:val="24"/>
          <w:szCs w:val="24"/>
        </w:rPr>
        <w:t>misdirecting</w:t>
      </w:r>
      <w:r w:rsidR="005620DE">
        <w:rPr>
          <w:rFonts w:ascii="Times New Roman" w:hAnsi="Times New Roman" w:cs="Times New Roman"/>
          <w:sz w:val="24"/>
          <w:szCs w:val="24"/>
        </w:rPr>
        <w:t xml:space="preserve"> Oppenheimer to keep misusing trust funds, and </w:t>
      </w:r>
      <w:r w:rsidR="005620DE" w:rsidRPr="005620DE">
        <w:rPr>
          <w:rFonts w:ascii="Times New Roman" w:hAnsi="Times New Roman" w:cs="Times New Roman"/>
          <w:b/>
          <w:i/>
          <w:sz w:val="24"/>
          <w:szCs w:val="24"/>
        </w:rPr>
        <w:t>forcing</w:t>
      </w:r>
      <w:r w:rsidR="005620DE">
        <w:rPr>
          <w:rFonts w:ascii="Times New Roman" w:hAnsi="Times New Roman" w:cs="Times New Roman"/>
          <w:sz w:val="24"/>
          <w:szCs w:val="24"/>
        </w:rPr>
        <w:t xml:space="preserve"> Oppenheimer to appoint </w:t>
      </w:r>
      <w:r w:rsidR="005620DE" w:rsidRPr="005620DE">
        <w:rPr>
          <w:rFonts w:ascii="Times New Roman" w:hAnsi="Times New Roman" w:cs="Times New Roman"/>
          <w:b/>
          <w:i/>
          <w:sz w:val="24"/>
          <w:szCs w:val="24"/>
        </w:rPr>
        <w:t>Ted Bernstein</w:t>
      </w:r>
      <w:r w:rsidR="005620DE">
        <w:rPr>
          <w:rFonts w:ascii="Times New Roman" w:hAnsi="Times New Roman" w:cs="Times New Roman"/>
          <w:sz w:val="24"/>
          <w:szCs w:val="24"/>
        </w:rPr>
        <w:t xml:space="preserve"> as BFR Manager to succeed Oppenheimer followed by </w:t>
      </w:r>
      <w:r w:rsidR="005620DE" w:rsidRPr="005620DE">
        <w:rPr>
          <w:rFonts w:ascii="Times New Roman" w:hAnsi="Times New Roman" w:cs="Times New Roman"/>
          <w:b/>
          <w:i/>
          <w:sz w:val="24"/>
          <w:szCs w:val="24"/>
        </w:rPr>
        <w:t>Ted Bernstein</w:t>
      </w:r>
      <w:r w:rsidR="005620DE">
        <w:rPr>
          <w:rFonts w:ascii="Times New Roman" w:hAnsi="Times New Roman" w:cs="Times New Roman"/>
          <w:sz w:val="24"/>
          <w:szCs w:val="24"/>
        </w:rPr>
        <w:t xml:space="preserve"> resigning after Oppenheimer’s transfer to him of all private and confidential data and information, </w:t>
      </w:r>
      <w:r w:rsidR="005620DE" w:rsidRPr="005620DE">
        <w:rPr>
          <w:rFonts w:ascii="Times New Roman" w:hAnsi="Times New Roman" w:cs="Times New Roman"/>
          <w:b/>
          <w:i/>
          <w:sz w:val="24"/>
          <w:szCs w:val="24"/>
        </w:rPr>
        <w:t>Ted Bernstein</w:t>
      </w:r>
      <w:r w:rsidR="005620DE">
        <w:rPr>
          <w:rFonts w:ascii="Times New Roman" w:hAnsi="Times New Roman" w:cs="Times New Roman"/>
          <w:b/>
          <w:i/>
          <w:sz w:val="24"/>
          <w:szCs w:val="24"/>
        </w:rPr>
        <w:t>’s Florida lawyer Alan Rose</w:t>
      </w:r>
      <w:r w:rsidR="001C4C42">
        <w:rPr>
          <w:rFonts w:ascii="Times New Roman" w:hAnsi="Times New Roman" w:cs="Times New Roman"/>
          <w:b/>
          <w:i/>
          <w:sz w:val="24"/>
          <w:szCs w:val="24"/>
        </w:rPr>
        <w:t>,</w:t>
      </w:r>
      <w:r w:rsidR="00EE69AB">
        <w:rPr>
          <w:rFonts w:ascii="Times New Roman" w:hAnsi="Times New Roman" w:cs="Times New Roman"/>
          <w:b/>
          <w:i/>
          <w:sz w:val="24"/>
          <w:szCs w:val="24"/>
        </w:rPr>
        <w:t xml:space="preserve"> Oppenheimer’s lawyer Stephen Lessne</w:t>
      </w:r>
      <w:r w:rsidR="005620DE">
        <w:rPr>
          <w:rFonts w:ascii="Times New Roman" w:hAnsi="Times New Roman" w:cs="Times New Roman"/>
          <w:b/>
          <w:i/>
          <w:sz w:val="24"/>
          <w:szCs w:val="24"/>
        </w:rPr>
        <w:t xml:space="preserve"> and Guardian Ad Litem (“GAL”)</w:t>
      </w:r>
      <w:r w:rsidR="00EE69AB">
        <w:rPr>
          <w:rFonts w:ascii="Times New Roman" w:hAnsi="Times New Roman" w:cs="Times New Roman"/>
          <w:b/>
          <w:i/>
          <w:sz w:val="24"/>
          <w:szCs w:val="24"/>
        </w:rPr>
        <w:t xml:space="preserve"> Diana Lewis</w:t>
      </w:r>
      <w:r w:rsidR="005620DE">
        <w:rPr>
          <w:rFonts w:ascii="Times New Roman" w:hAnsi="Times New Roman" w:cs="Times New Roman"/>
          <w:b/>
          <w:i/>
          <w:sz w:val="24"/>
          <w:szCs w:val="24"/>
        </w:rPr>
        <w:t xml:space="preserve"> as conspirators misused Judge Phillips to </w:t>
      </w:r>
      <w:r w:rsidR="00E33CD6">
        <w:rPr>
          <w:rFonts w:ascii="Times New Roman" w:hAnsi="Times New Roman" w:cs="Times New Roman"/>
          <w:b/>
          <w:i/>
          <w:sz w:val="24"/>
          <w:szCs w:val="24"/>
        </w:rPr>
        <w:t xml:space="preserve">dissolve on 06.07.2016 the </w:t>
      </w:r>
      <w:r w:rsidR="001C4C42">
        <w:rPr>
          <w:rFonts w:ascii="Times New Roman" w:hAnsi="Times New Roman" w:cs="Times New Roman"/>
          <w:b/>
          <w:i/>
          <w:sz w:val="24"/>
          <w:szCs w:val="24"/>
        </w:rPr>
        <w:t xml:space="preserve">three children’s </w:t>
      </w:r>
      <w:r w:rsidR="00E33CD6">
        <w:rPr>
          <w:rFonts w:ascii="Times New Roman" w:hAnsi="Times New Roman" w:cs="Times New Roman"/>
          <w:b/>
          <w:i/>
          <w:sz w:val="24"/>
          <w:szCs w:val="24"/>
        </w:rPr>
        <w:t>trusts and BFR</w:t>
      </w:r>
      <w:r w:rsidR="00EE69AB">
        <w:rPr>
          <w:rFonts w:ascii="Times New Roman" w:hAnsi="Times New Roman" w:cs="Times New Roman"/>
          <w:b/>
          <w:i/>
          <w:sz w:val="24"/>
          <w:szCs w:val="24"/>
        </w:rPr>
        <w:t xml:space="preserve"> </w:t>
      </w:r>
      <w:r w:rsidR="00E33CD6">
        <w:rPr>
          <w:rFonts w:ascii="Times New Roman" w:hAnsi="Times New Roman" w:cs="Times New Roman"/>
          <w:b/>
          <w:i/>
          <w:sz w:val="24"/>
          <w:szCs w:val="24"/>
        </w:rPr>
        <w:t>and released the BFR Manager Oppenheimer and distributed the</w:t>
      </w:r>
      <w:r w:rsidR="00EE69AB">
        <w:rPr>
          <w:rFonts w:ascii="Times New Roman" w:hAnsi="Times New Roman" w:cs="Times New Roman"/>
          <w:b/>
          <w:i/>
          <w:sz w:val="24"/>
          <w:szCs w:val="24"/>
        </w:rPr>
        <w:t xml:space="preserve"> trust</w:t>
      </w:r>
      <w:r w:rsidR="00E33CD6">
        <w:rPr>
          <w:rFonts w:ascii="Times New Roman" w:hAnsi="Times New Roman" w:cs="Times New Roman"/>
          <w:b/>
          <w:i/>
          <w:sz w:val="24"/>
          <w:szCs w:val="24"/>
        </w:rPr>
        <w:t xml:space="preserve"> assets </w:t>
      </w:r>
      <w:r w:rsidR="00EE69AB">
        <w:rPr>
          <w:rFonts w:ascii="Times New Roman" w:hAnsi="Times New Roman" w:cs="Times New Roman"/>
          <w:b/>
          <w:i/>
          <w:sz w:val="24"/>
          <w:szCs w:val="24"/>
        </w:rPr>
        <w:t>including</w:t>
      </w:r>
      <w:r w:rsidR="00E33CD6">
        <w:rPr>
          <w:rFonts w:ascii="Times New Roman" w:hAnsi="Times New Roman" w:cs="Times New Roman"/>
          <w:b/>
          <w:i/>
          <w:sz w:val="24"/>
          <w:szCs w:val="24"/>
        </w:rPr>
        <w:t xml:space="preserve"> BFR to Legal Tenants but failing to provide for the Plaintiffs’ Mortgage still in ongoing defaults committed by the culprits, on 02.16.2017 Florida</w:t>
      </w:r>
      <w:r w:rsidR="007D303B">
        <w:rPr>
          <w:rFonts w:ascii="Times New Roman" w:hAnsi="Times New Roman" w:cs="Times New Roman"/>
          <w:b/>
          <w:i/>
          <w:sz w:val="24"/>
          <w:szCs w:val="24"/>
        </w:rPr>
        <w:t xml:space="preserve"> disbarred</w:t>
      </w:r>
      <w:r w:rsidR="00E33CD6">
        <w:rPr>
          <w:rFonts w:ascii="Times New Roman" w:hAnsi="Times New Roman" w:cs="Times New Roman"/>
          <w:b/>
          <w:i/>
          <w:sz w:val="24"/>
          <w:szCs w:val="24"/>
        </w:rPr>
        <w:t xml:space="preserve"> lawyer Tescher resigned as Registered Agent of </w:t>
      </w:r>
      <w:r w:rsidR="001C4C42">
        <w:rPr>
          <w:rFonts w:ascii="Times New Roman" w:hAnsi="Times New Roman" w:cs="Times New Roman"/>
          <w:b/>
          <w:i/>
          <w:sz w:val="24"/>
          <w:szCs w:val="24"/>
        </w:rPr>
        <w:t>BFR LLC</w:t>
      </w:r>
      <w:r w:rsidR="00E33CD6">
        <w:rPr>
          <w:rFonts w:ascii="Times New Roman" w:hAnsi="Times New Roman" w:cs="Times New Roman"/>
          <w:b/>
          <w:i/>
          <w:sz w:val="24"/>
          <w:szCs w:val="24"/>
        </w:rPr>
        <w:t>, more than a year later on 03.02.2018 Florida</w:t>
      </w:r>
      <w:r w:rsidR="007D303B">
        <w:rPr>
          <w:rFonts w:ascii="Times New Roman" w:hAnsi="Times New Roman" w:cs="Times New Roman"/>
          <w:b/>
          <w:i/>
          <w:sz w:val="24"/>
          <w:szCs w:val="24"/>
        </w:rPr>
        <w:t xml:space="preserve"> disbarred</w:t>
      </w:r>
      <w:r w:rsidR="00E33CD6">
        <w:rPr>
          <w:rFonts w:ascii="Times New Roman" w:hAnsi="Times New Roman" w:cs="Times New Roman"/>
          <w:b/>
          <w:i/>
          <w:sz w:val="24"/>
          <w:szCs w:val="24"/>
        </w:rPr>
        <w:t xml:space="preserve"> lawyer Tescher informed Alan Rose re BFR </w:t>
      </w:r>
      <w:r w:rsidR="007D303B">
        <w:rPr>
          <w:rFonts w:ascii="Times New Roman" w:hAnsi="Times New Roman" w:cs="Times New Roman"/>
          <w:b/>
          <w:i/>
          <w:sz w:val="24"/>
          <w:szCs w:val="24"/>
        </w:rPr>
        <w:t>stating on Tescher &amp; Associates, P.A. letterhead “</w:t>
      </w:r>
      <w:r w:rsidR="007D303B" w:rsidRPr="007D303B">
        <w:rPr>
          <w:rFonts w:ascii="Times New Roman" w:hAnsi="Times New Roman" w:cs="Times New Roman"/>
          <w:b/>
          <w:i/>
          <w:sz w:val="24"/>
          <w:szCs w:val="24"/>
        </w:rPr>
        <w:t>Enclosed herewith is a Summons which we received today and which I am forwarding to you</w:t>
      </w:r>
      <w:r w:rsidR="007D303B">
        <w:rPr>
          <w:rFonts w:ascii="Times New Roman" w:hAnsi="Times New Roman" w:cs="Times New Roman"/>
          <w:b/>
          <w:i/>
          <w:sz w:val="24"/>
          <w:szCs w:val="24"/>
        </w:rPr>
        <w:t xml:space="preserve"> </w:t>
      </w:r>
      <w:r w:rsidR="007D303B" w:rsidRPr="007D303B">
        <w:rPr>
          <w:rFonts w:ascii="Times New Roman" w:hAnsi="Times New Roman" w:cs="Times New Roman"/>
          <w:b/>
          <w:i/>
          <w:sz w:val="24"/>
          <w:szCs w:val="24"/>
        </w:rPr>
        <w:t>on behalf of Donald Tescher</w:t>
      </w:r>
      <w:r w:rsidR="007D303B">
        <w:rPr>
          <w:rFonts w:ascii="Times New Roman" w:hAnsi="Times New Roman" w:cs="Times New Roman"/>
          <w:b/>
          <w:i/>
          <w:sz w:val="24"/>
          <w:szCs w:val="24"/>
        </w:rPr>
        <w:t>”</w:t>
      </w:r>
      <w:r w:rsidR="00E33CD6">
        <w:rPr>
          <w:rFonts w:ascii="Times New Roman" w:hAnsi="Times New Roman" w:cs="Times New Roman"/>
          <w:b/>
          <w:i/>
          <w:sz w:val="24"/>
          <w:szCs w:val="24"/>
        </w:rPr>
        <w:t xml:space="preserve">, on 09.24.2018, Florida </w:t>
      </w:r>
      <w:r w:rsidR="007D303B">
        <w:rPr>
          <w:rFonts w:ascii="Times New Roman" w:hAnsi="Times New Roman" w:cs="Times New Roman"/>
          <w:b/>
          <w:i/>
          <w:sz w:val="24"/>
          <w:szCs w:val="24"/>
        </w:rPr>
        <w:t xml:space="preserve">disbarred </w:t>
      </w:r>
      <w:r w:rsidR="00E33CD6">
        <w:rPr>
          <w:rFonts w:ascii="Times New Roman" w:hAnsi="Times New Roman" w:cs="Times New Roman"/>
          <w:b/>
          <w:i/>
          <w:sz w:val="24"/>
          <w:szCs w:val="24"/>
        </w:rPr>
        <w:t>lawyer Tescher accepted service of legal process of Plaintiffs’ 2</w:t>
      </w:r>
      <w:r w:rsidR="00E33CD6" w:rsidRPr="00E33CD6">
        <w:rPr>
          <w:rFonts w:ascii="Times New Roman" w:hAnsi="Times New Roman" w:cs="Times New Roman"/>
          <w:b/>
          <w:i/>
          <w:sz w:val="24"/>
          <w:szCs w:val="24"/>
          <w:vertAlign w:val="superscript"/>
        </w:rPr>
        <w:t>nd</w:t>
      </w:r>
      <w:r w:rsidR="00E33CD6">
        <w:rPr>
          <w:rFonts w:ascii="Times New Roman" w:hAnsi="Times New Roman" w:cs="Times New Roman"/>
          <w:b/>
          <w:i/>
          <w:sz w:val="24"/>
          <w:szCs w:val="24"/>
        </w:rPr>
        <w:t xml:space="preserve"> Amended Complaint</w:t>
      </w:r>
      <w:r w:rsidR="00925E55">
        <w:rPr>
          <w:rFonts w:ascii="Times New Roman" w:hAnsi="Times New Roman" w:cs="Times New Roman"/>
          <w:b/>
          <w:i/>
          <w:sz w:val="24"/>
          <w:szCs w:val="24"/>
        </w:rPr>
        <w:t xml:space="preserve"> on behalf of BFR as registered agent</w:t>
      </w:r>
      <w:r w:rsidR="00E33CD6">
        <w:rPr>
          <w:rFonts w:ascii="Times New Roman" w:hAnsi="Times New Roman" w:cs="Times New Roman"/>
          <w:b/>
          <w:i/>
          <w:sz w:val="24"/>
          <w:szCs w:val="24"/>
        </w:rPr>
        <w:t xml:space="preserve">, </w:t>
      </w:r>
      <w:r w:rsidR="00925E55">
        <w:rPr>
          <w:rFonts w:ascii="Times New Roman" w:hAnsi="Times New Roman" w:cs="Times New Roman"/>
          <w:b/>
          <w:i/>
          <w:sz w:val="24"/>
          <w:szCs w:val="24"/>
        </w:rPr>
        <w:t>o</w:t>
      </w:r>
      <w:r w:rsidR="00E33CD6">
        <w:rPr>
          <w:rFonts w:ascii="Times New Roman" w:hAnsi="Times New Roman" w:cs="Times New Roman"/>
          <w:b/>
          <w:i/>
          <w:sz w:val="24"/>
          <w:szCs w:val="24"/>
        </w:rPr>
        <w:t>n Sep</w:t>
      </w:r>
      <w:r w:rsidR="00925E55">
        <w:rPr>
          <w:rFonts w:ascii="Times New Roman" w:hAnsi="Times New Roman" w:cs="Times New Roman"/>
          <w:b/>
          <w:i/>
          <w:sz w:val="24"/>
          <w:szCs w:val="24"/>
        </w:rPr>
        <w:t>tember 17,</w:t>
      </w:r>
      <w:r w:rsidR="00E33CD6">
        <w:rPr>
          <w:rFonts w:ascii="Times New Roman" w:hAnsi="Times New Roman" w:cs="Times New Roman"/>
          <w:b/>
          <w:i/>
          <w:sz w:val="24"/>
          <w:szCs w:val="24"/>
        </w:rPr>
        <w:t xml:space="preserve"> 2019, </w:t>
      </w:r>
      <w:r w:rsidR="00925E55">
        <w:rPr>
          <w:rFonts w:ascii="Times New Roman" w:hAnsi="Times New Roman" w:cs="Times New Roman"/>
          <w:b/>
          <w:i/>
          <w:sz w:val="24"/>
          <w:szCs w:val="24"/>
        </w:rPr>
        <w:t>a 2</w:t>
      </w:r>
      <w:r w:rsidR="00925E55" w:rsidRPr="00925E55">
        <w:rPr>
          <w:rFonts w:ascii="Times New Roman" w:hAnsi="Times New Roman" w:cs="Times New Roman"/>
          <w:b/>
          <w:i/>
          <w:sz w:val="24"/>
          <w:szCs w:val="24"/>
          <w:vertAlign w:val="superscript"/>
        </w:rPr>
        <w:t>nd</w:t>
      </w:r>
      <w:r w:rsidR="00925E55">
        <w:rPr>
          <w:rFonts w:ascii="Times New Roman" w:hAnsi="Times New Roman" w:cs="Times New Roman"/>
          <w:b/>
          <w:i/>
          <w:sz w:val="24"/>
          <w:szCs w:val="24"/>
        </w:rPr>
        <w:t xml:space="preserve"> sham note used as a creditor protection which was originally from BFR Manager Simon Bernstein to Simon Bernstein individually </w:t>
      </w:r>
      <w:r w:rsidR="00F40406">
        <w:rPr>
          <w:rFonts w:ascii="Times New Roman" w:hAnsi="Times New Roman" w:cs="Times New Roman"/>
          <w:b/>
          <w:i/>
          <w:sz w:val="24"/>
          <w:szCs w:val="24"/>
        </w:rPr>
        <w:t>wa</w:t>
      </w:r>
      <w:r w:rsidR="007D303B">
        <w:rPr>
          <w:rFonts w:ascii="Times New Roman" w:hAnsi="Times New Roman" w:cs="Times New Roman"/>
          <w:b/>
          <w:i/>
          <w:sz w:val="24"/>
          <w:szCs w:val="24"/>
        </w:rPr>
        <w:t>s</w:t>
      </w:r>
      <w:r w:rsidR="00F40406">
        <w:rPr>
          <w:rFonts w:ascii="Times New Roman" w:hAnsi="Times New Roman" w:cs="Times New Roman"/>
          <w:b/>
          <w:i/>
          <w:sz w:val="24"/>
          <w:szCs w:val="24"/>
        </w:rPr>
        <w:t xml:space="preserve"> transferred from Simon </w:t>
      </w:r>
      <w:r w:rsidR="00925E55">
        <w:rPr>
          <w:rFonts w:ascii="Times New Roman" w:hAnsi="Times New Roman" w:cs="Times New Roman"/>
          <w:b/>
          <w:i/>
          <w:sz w:val="24"/>
          <w:szCs w:val="24"/>
        </w:rPr>
        <w:t xml:space="preserve">Bernstein </w:t>
      </w:r>
      <w:r w:rsidR="00F40406">
        <w:rPr>
          <w:rFonts w:ascii="Times New Roman" w:hAnsi="Times New Roman" w:cs="Times New Roman"/>
          <w:b/>
          <w:i/>
          <w:sz w:val="24"/>
          <w:szCs w:val="24"/>
        </w:rPr>
        <w:t>Estate</w:t>
      </w:r>
      <w:r w:rsidR="00635C25">
        <w:rPr>
          <w:rFonts w:ascii="Times New Roman" w:hAnsi="Times New Roman" w:cs="Times New Roman"/>
          <w:b/>
          <w:i/>
          <w:sz w:val="24"/>
          <w:szCs w:val="24"/>
        </w:rPr>
        <w:t xml:space="preserve"> </w:t>
      </w:r>
      <w:r w:rsidR="00635C25">
        <w:rPr>
          <w:rFonts w:ascii="Times New Roman" w:hAnsi="Times New Roman" w:cs="Times New Roman"/>
          <w:b/>
          <w:i/>
          <w:sz w:val="24"/>
          <w:szCs w:val="24"/>
        </w:rPr>
        <w:t>(whose PR Brian O’Connell who has also entered this current Sahm case</w:t>
      </w:r>
      <w:r w:rsidR="00DD7487">
        <w:rPr>
          <w:rFonts w:ascii="Times New Roman" w:hAnsi="Times New Roman" w:cs="Times New Roman"/>
          <w:b/>
          <w:i/>
          <w:sz w:val="24"/>
          <w:szCs w:val="24"/>
        </w:rPr>
        <w:t xml:space="preserve"> and was recently found guilty in Florida Federal Court of Breaches of Fiduciary Duties and Negligence </w:t>
      </w:r>
      <w:hyperlink r:id="rId8" w:history="1">
        <w:r w:rsidR="00DD7487" w:rsidRPr="00D80705">
          <w:rPr>
            <w:rStyle w:val="Hyperlink"/>
          </w:rPr>
          <w:t>https://www.palmbeachpost.com/news/jury-hits-lawyers-with-for-doing-senior-wrong-guardianship/6CnikAZ7x3K9z960lz09BN/</w:t>
        </w:r>
      </w:hyperlink>
      <w:r w:rsidR="00DD7487">
        <w:t xml:space="preserve"> </w:t>
      </w:r>
      <w:r w:rsidR="00DD7487">
        <w:rPr>
          <w:rFonts w:ascii="Times New Roman" w:hAnsi="Times New Roman" w:cs="Times New Roman"/>
          <w:b/>
          <w:i/>
          <w:sz w:val="24"/>
          <w:szCs w:val="24"/>
        </w:rPr>
        <w:t xml:space="preserve">in </w:t>
      </w:r>
      <w:r w:rsidR="00DD7487" w:rsidRPr="00DD7487">
        <w:rPr>
          <w:rFonts w:ascii="Times New Roman" w:hAnsi="Times New Roman" w:cs="Times New Roman"/>
          <w:b/>
          <w:i/>
          <w:sz w:val="24"/>
          <w:szCs w:val="24"/>
        </w:rPr>
        <w:t>Bivins v. Rogers (9:15-cv-81298)</w:t>
      </w:r>
      <w:r w:rsidR="00DD7487">
        <w:rPr>
          <w:rFonts w:ascii="Times New Roman" w:hAnsi="Times New Roman" w:cs="Times New Roman"/>
          <w:b/>
          <w:i/>
          <w:sz w:val="24"/>
          <w:szCs w:val="24"/>
        </w:rPr>
        <w:t>)</w:t>
      </w:r>
      <w:r w:rsidR="00F40406">
        <w:rPr>
          <w:rFonts w:ascii="Times New Roman" w:hAnsi="Times New Roman" w:cs="Times New Roman"/>
          <w:b/>
          <w:i/>
          <w:sz w:val="24"/>
          <w:szCs w:val="24"/>
        </w:rPr>
        <w:t xml:space="preserve"> to Simon</w:t>
      </w:r>
      <w:r w:rsidR="00925E55">
        <w:rPr>
          <w:rFonts w:ascii="Times New Roman" w:hAnsi="Times New Roman" w:cs="Times New Roman"/>
          <w:b/>
          <w:i/>
          <w:sz w:val="24"/>
          <w:szCs w:val="24"/>
        </w:rPr>
        <w:t xml:space="preserve"> Bernstein</w:t>
      </w:r>
      <w:r w:rsidR="00F40406">
        <w:rPr>
          <w:rFonts w:ascii="Times New Roman" w:hAnsi="Times New Roman" w:cs="Times New Roman"/>
          <w:b/>
          <w:i/>
          <w:sz w:val="24"/>
          <w:szCs w:val="24"/>
        </w:rPr>
        <w:t xml:space="preserve"> Trust</w:t>
      </w:r>
      <w:r w:rsidR="00635C25">
        <w:rPr>
          <w:rFonts w:ascii="Times New Roman" w:hAnsi="Times New Roman" w:cs="Times New Roman"/>
          <w:b/>
          <w:i/>
          <w:sz w:val="24"/>
          <w:szCs w:val="24"/>
        </w:rPr>
        <w:t xml:space="preserve"> </w:t>
      </w:r>
      <w:r w:rsidR="00F40406">
        <w:rPr>
          <w:rFonts w:ascii="Times New Roman" w:hAnsi="Times New Roman" w:cs="Times New Roman"/>
          <w:b/>
          <w:i/>
          <w:sz w:val="24"/>
          <w:szCs w:val="24"/>
        </w:rPr>
        <w:t xml:space="preserve">for $10 after </w:t>
      </w:r>
      <w:r w:rsidR="00925E55">
        <w:rPr>
          <w:rFonts w:ascii="Times New Roman" w:hAnsi="Times New Roman" w:cs="Times New Roman"/>
          <w:b/>
          <w:i/>
          <w:sz w:val="24"/>
          <w:szCs w:val="24"/>
        </w:rPr>
        <w:t xml:space="preserve">Ted Bernstein was </w:t>
      </w:r>
      <w:r w:rsidR="00F40406">
        <w:rPr>
          <w:rFonts w:ascii="Times New Roman" w:hAnsi="Times New Roman" w:cs="Times New Roman"/>
          <w:b/>
          <w:i/>
          <w:sz w:val="24"/>
          <w:szCs w:val="24"/>
        </w:rPr>
        <w:t>UNLAWFULLY appointed as Trustee</w:t>
      </w:r>
      <w:r w:rsidR="00925E55">
        <w:rPr>
          <w:rFonts w:ascii="Times New Roman" w:hAnsi="Times New Roman" w:cs="Times New Roman"/>
          <w:b/>
          <w:i/>
          <w:sz w:val="24"/>
          <w:szCs w:val="24"/>
        </w:rPr>
        <w:t xml:space="preserve"> of the Simon Bernstein Trust by Co-Trustees</w:t>
      </w:r>
      <w:r w:rsidR="00435EC4">
        <w:rPr>
          <w:rFonts w:ascii="Times New Roman" w:hAnsi="Times New Roman" w:cs="Times New Roman"/>
          <w:b/>
          <w:i/>
          <w:sz w:val="24"/>
          <w:szCs w:val="24"/>
        </w:rPr>
        <w:t xml:space="preserve"> disbarred and convicted felons</w:t>
      </w:r>
      <w:r w:rsidR="00925E55">
        <w:rPr>
          <w:rFonts w:ascii="Times New Roman" w:hAnsi="Times New Roman" w:cs="Times New Roman"/>
          <w:b/>
          <w:i/>
          <w:sz w:val="24"/>
          <w:szCs w:val="24"/>
        </w:rPr>
        <w:t xml:space="preserve"> Tescher and Spallina via their law firm forged and fraudulently filed documents in the Shirley Bernstein Estate and created and distributed a fraudulent Shirley Bernstein Trust and were removed from </w:t>
      </w:r>
      <w:r w:rsidR="00925E55">
        <w:rPr>
          <w:rFonts w:ascii="Times New Roman" w:hAnsi="Times New Roman" w:cs="Times New Roman"/>
          <w:b/>
          <w:i/>
          <w:sz w:val="24"/>
          <w:szCs w:val="24"/>
        </w:rPr>
        <w:lastRenderedPageBreak/>
        <w:t>ALL Bernstein family legal matter</w:t>
      </w:r>
      <w:r w:rsidR="00573745">
        <w:rPr>
          <w:rFonts w:ascii="Times New Roman" w:hAnsi="Times New Roman" w:cs="Times New Roman"/>
          <w:b/>
          <w:i/>
          <w:sz w:val="24"/>
          <w:szCs w:val="24"/>
        </w:rPr>
        <w:t xml:space="preserve">.  </w:t>
      </w:r>
      <w:r w:rsidR="001762DB">
        <w:rPr>
          <w:rFonts w:ascii="Times New Roman" w:hAnsi="Times New Roman" w:cs="Times New Roman"/>
          <w:b/>
          <w:i/>
          <w:sz w:val="24"/>
          <w:szCs w:val="24"/>
        </w:rPr>
        <w:t>O’Connell further has filed with the Court on February 17, 2015 an “</w:t>
      </w:r>
      <w:r w:rsidR="001762DB" w:rsidRPr="001762DB">
        <w:rPr>
          <w:rFonts w:ascii="Times New Roman" w:hAnsi="Times New Roman" w:cs="Times New Roman"/>
          <w:b/>
          <w:i/>
          <w:sz w:val="24"/>
          <w:szCs w:val="24"/>
        </w:rPr>
        <w:t xml:space="preserve">ANSWER AND AFFIRMATIVE </w:t>
      </w:r>
      <w:r w:rsidR="001762DB" w:rsidRPr="001762DB">
        <w:rPr>
          <w:rFonts w:ascii="Times New Roman" w:hAnsi="Times New Roman" w:cs="Times New Roman"/>
          <w:b/>
          <w:i/>
          <w:sz w:val="24"/>
          <w:szCs w:val="24"/>
        </w:rPr>
        <w:t>DEFENSE</w:t>
      </w:r>
      <w:r w:rsidR="001762DB">
        <w:rPr>
          <w:rFonts w:ascii="Times New Roman" w:hAnsi="Times New Roman" w:cs="Times New Roman"/>
          <w:b/>
          <w:i/>
          <w:sz w:val="24"/>
          <w:szCs w:val="24"/>
        </w:rPr>
        <w:t>” claiming “</w:t>
      </w:r>
      <w:r w:rsidR="001762DB" w:rsidRPr="001762DB">
        <w:rPr>
          <w:rFonts w:ascii="Times New Roman" w:hAnsi="Times New Roman" w:cs="Times New Roman"/>
          <w:b/>
          <w:i/>
          <w:sz w:val="24"/>
          <w:szCs w:val="24"/>
        </w:rPr>
        <w:t>AFFIRMATIVE DEFENSE</w:t>
      </w:r>
      <w:r w:rsidR="001762DB">
        <w:rPr>
          <w:rFonts w:ascii="Times New Roman" w:hAnsi="Times New Roman" w:cs="Times New Roman"/>
          <w:b/>
          <w:i/>
          <w:sz w:val="24"/>
          <w:szCs w:val="24"/>
        </w:rPr>
        <w:t xml:space="preserve"> </w:t>
      </w:r>
      <w:r w:rsidR="001762DB" w:rsidRPr="001762DB">
        <w:rPr>
          <w:rFonts w:ascii="Times New Roman" w:hAnsi="Times New Roman" w:cs="Times New Roman"/>
          <w:b/>
          <w:i/>
          <w:sz w:val="24"/>
          <w:szCs w:val="24"/>
        </w:rPr>
        <w:t>1. First Affirmative Defense- Lack of Standing- Ted Bernstein lacks the requisite standing as</w:t>
      </w:r>
      <w:r w:rsidR="0096136B">
        <w:rPr>
          <w:rFonts w:ascii="Times New Roman" w:hAnsi="Times New Roman" w:cs="Times New Roman"/>
          <w:b/>
          <w:i/>
          <w:sz w:val="24"/>
          <w:szCs w:val="24"/>
        </w:rPr>
        <w:t xml:space="preserve"> </w:t>
      </w:r>
      <w:r w:rsidR="001762DB" w:rsidRPr="001762DB">
        <w:rPr>
          <w:rFonts w:ascii="Times New Roman" w:hAnsi="Times New Roman" w:cs="Times New Roman"/>
          <w:b/>
          <w:i/>
          <w:sz w:val="24"/>
          <w:szCs w:val="24"/>
        </w:rPr>
        <w:t>he is not validly serving as Trustee of the Simon Trust, is not a beneficiary of the Simon</w:t>
      </w:r>
      <w:r w:rsidR="0096136B">
        <w:rPr>
          <w:rFonts w:ascii="Times New Roman" w:hAnsi="Times New Roman" w:cs="Times New Roman"/>
          <w:b/>
          <w:i/>
          <w:sz w:val="24"/>
          <w:szCs w:val="24"/>
        </w:rPr>
        <w:t xml:space="preserve"> </w:t>
      </w:r>
      <w:r w:rsidR="001762DB" w:rsidRPr="001762DB">
        <w:rPr>
          <w:rFonts w:ascii="Times New Roman" w:hAnsi="Times New Roman" w:cs="Times New Roman"/>
          <w:b/>
          <w:i/>
          <w:sz w:val="24"/>
          <w:szCs w:val="24"/>
        </w:rPr>
        <w:t>Trust, and is not representing any minor child that is a beneficiary of the Simon Trust.</w:t>
      </w:r>
      <w:r w:rsidR="0096136B">
        <w:rPr>
          <w:rFonts w:ascii="Times New Roman" w:hAnsi="Times New Roman" w:cs="Times New Roman"/>
          <w:b/>
          <w:i/>
          <w:sz w:val="24"/>
          <w:szCs w:val="24"/>
        </w:rPr>
        <w:t>”</w:t>
      </w:r>
      <w:r w:rsidR="001762DB">
        <w:rPr>
          <w:rFonts w:ascii="Times New Roman" w:hAnsi="Times New Roman" w:cs="Times New Roman"/>
          <w:b/>
          <w:i/>
          <w:sz w:val="24"/>
          <w:szCs w:val="24"/>
        </w:rPr>
        <w:t xml:space="preserve"> and served it upon Ted, yet despite this O’Connell now enters a deal with Ted in such capacity in regards to the BFR 2</w:t>
      </w:r>
      <w:r w:rsidR="001762DB" w:rsidRPr="001762DB">
        <w:rPr>
          <w:rFonts w:ascii="Times New Roman" w:hAnsi="Times New Roman" w:cs="Times New Roman"/>
          <w:b/>
          <w:i/>
          <w:sz w:val="24"/>
          <w:szCs w:val="24"/>
          <w:vertAlign w:val="superscript"/>
        </w:rPr>
        <w:t>nd</w:t>
      </w:r>
      <w:r w:rsidR="001762DB">
        <w:rPr>
          <w:rFonts w:ascii="Times New Roman" w:hAnsi="Times New Roman" w:cs="Times New Roman"/>
          <w:b/>
          <w:i/>
          <w:sz w:val="24"/>
          <w:szCs w:val="24"/>
        </w:rPr>
        <w:t xml:space="preserve"> note</w:t>
      </w:r>
      <w:r w:rsidR="0096136B">
        <w:rPr>
          <w:rFonts w:ascii="Times New Roman" w:hAnsi="Times New Roman" w:cs="Times New Roman"/>
          <w:b/>
          <w:i/>
          <w:sz w:val="24"/>
          <w:szCs w:val="24"/>
        </w:rPr>
        <w:t xml:space="preserve"> in this Sahm case</w:t>
      </w:r>
      <w:bookmarkStart w:id="0" w:name="_GoBack"/>
      <w:bookmarkEnd w:id="0"/>
      <w:r w:rsidR="001762DB">
        <w:rPr>
          <w:rFonts w:ascii="Times New Roman" w:hAnsi="Times New Roman" w:cs="Times New Roman"/>
          <w:b/>
          <w:i/>
          <w:sz w:val="24"/>
          <w:szCs w:val="24"/>
        </w:rPr>
        <w:t xml:space="preserve">. </w:t>
      </w:r>
      <w:r w:rsidR="00573745">
        <w:rPr>
          <w:rFonts w:ascii="Times New Roman" w:hAnsi="Times New Roman" w:cs="Times New Roman"/>
          <w:b/>
          <w:i/>
          <w:sz w:val="24"/>
          <w:szCs w:val="24"/>
        </w:rPr>
        <w:t>Despite</w:t>
      </w:r>
      <w:r w:rsidR="00435EC4">
        <w:rPr>
          <w:rFonts w:ascii="Times New Roman" w:hAnsi="Times New Roman" w:cs="Times New Roman"/>
          <w:b/>
          <w:i/>
          <w:sz w:val="24"/>
          <w:szCs w:val="24"/>
        </w:rPr>
        <w:t xml:space="preserve"> this</w:t>
      </w:r>
      <w:r w:rsidR="001762DB">
        <w:rPr>
          <w:rFonts w:ascii="Times New Roman" w:hAnsi="Times New Roman" w:cs="Times New Roman"/>
          <w:b/>
          <w:i/>
          <w:sz w:val="24"/>
          <w:szCs w:val="24"/>
        </w:rPr>
        <w:t>,</w:t>
      </w:r>
      <w:r w:rsidR="00573745">
        <w:rPr>
          <w:rFonts w:ascii="Times New Roman" w:hAnsi="Times New Roman" w:cs="Times New Roman"/>
          <w:b/>
          <w:i/>
          <w:sz w:val="24"/>
          <w:szCs w:val="24"/>
        </w:rPr>
        <w:t xml:space="preserve"> Ted Bernstein having copies of the Simon Bernstein Trust created by his former attorneys Tescher &amp; Spallina that clearly states that </w:t>
      </w:r>
      <w:r w:rsidR="00F40406">
        <w:rPr>
          <w:rFonts w:ascii="Times New Roman" w:hAnsi="Times New Roman" w:cs="Times New Roman"/>
          <w:b/>
          <w:i/>
          <w:sz w:val="24"/>
          <w:szCs w:val="24"/>
        </w:rPr>
        <w:t xml:space="preserve">that </w:t>
      </w:r>
      <w:r w:rsidR="00573745">
        <w:rPr>
          <w:rFonts w:ascii="Times New Roman" w:hAnsi="Times New Roman" w:cs="Times New Roman"/>
          <w:b/>
          <w:i/>
          <w:sz w:val="24"/>
          <w:szCs w:val="24"/>
        </w:rPr>
        <w:t>Ted Bernstein</w:t>
      </w:r>
      <w:r w:rsidR="00F40406">
        <w:rPr>
          <w:rFonts w:ascii="Times New Roman" w:hAnsi="Times New Roman" w:cs="Times New Roman"/>
          <w:b/>
          <w:i/>
          <w:sz w:val="24"/>
          <w:szCs w:val="24"/>
        </w:rPr>
        <w:t xml:space="preserve"> is deemed </w:t>
      </w:r>
      <w:r w:rsidR="00573745">
        <w:rPr>
          <w:rFonts w:ascii="Times New Roman" w:hAnsi="Times New Roman" w:cs="Times New Roman"/>
          <w:b/>
          <w:i/>
          <w:sz w:val="24"/>
          <w:szCs w:val="24"/>
        </w:rPr>
        <w:t>“</w:t>
      </w:r>
      <w:r w:rsidR="00F40406">
        <w:rPr>
          <w:rFonts w:ascii="Times New Roman" w:hAnsi="Times New Roman" w:cs="Times New Roman"/>
          <w:b/>
          <w:i/>
          <w:sz w:val="24"/>
          <w:szCs w:val="24"/>
        </w:rPr>
        <w:t xml:space="preserve">predeceased for </w:t>
      </w:r>
      <w:r w:rsidR="00FB21DE">
        <w:rPr>
          <w:rFonts w:ascii="Times New Roman" w:hAnsi="Times New Roman" w:cs="Times New Roman"/>
          <w:b/>
          <w:i/>
          <w:sz w:val="24"/>
          <w:szCs w:val="24"/>
        </w:rPr>
        <w:t>ALL</w:t>
      </w:r>
      <w:r w:rsidR="00F40406">
        <w:rPr>
          <w:rFonts w:ascii="Times New Roman" w:hAnsi="Times New Roman" w:cs="Times New Roman"/>
          <w:b/>
          <w:i/>
          <w:sz w:val="24"/>
          <w:szCs w:val="24"/>
        </w:rPr>
        <w:t xml:space="preserve"> purposes</w:t>
      </w:r>
      <w:r w:rsidR="00573745">
        <w:rPr>
          <w:rFonts w:ascii="Times New Roman" w:hAnsi="Times New Roman" w:cs="Times New Roman"/>
          <w:b/>
          <w:i/>
          <w:sz w:val="24"/>
          <w:szCs w:val="24"/>
        </w:rPr>
        <w:t>”</w:t>
      </w:r>
      <w:r w:rsidR="00F40406">
        <w:rPr>
          <w:rFonts w:ascii="Times New Roman" w:hAnsi="Times New Roman" w:cs="Times New Roman"/>
          <w:b/>
          <w:i/>
          <w:sz w:val="24"/>
          <w:szCs w:val="24"/>
        </w:rPr>
        <w:t xml:space="preserve"> of that Simon Trust</w:t>
      </w:r>
      <w:r w:rsidR="00573745">
        <w:rPr>
          <w:rFonts w:ascii="Times New Roman" w:hAnsi="Times New Roman" w:cs="Times New Roman"/>
          <w:b/>
          <w:i/>
          <w:sz w:val="24"/>
          <w:szCs w:val="24"/>
        </w:rPr>
        <w:t xml:space="preserve"> and further that a successor trustee cannot be related to Simon Bernstein he makes an appearance and enters </w:t>
      </w:r>
      <w:r w:rsidR="00F40406">
        <w:rPr>
          <w:rFonts w:ascii="Times New Roman" w:hAnsi="Times New Roman" w:cs="Times New Roman"/>
          <w:b/>
          <w:i/>
          <w:sz w:val="24"/>
          <w:szCs w:val="24"/>
        </w:rPr>
        <w:t>th</w:t>
      </w:r>
      <w:r w:rsidR="00573745">
        <w:rPr>
          <w:rFonts w:ascii="Times New Roman" w:hAnsi="Times New Roman" w:cs="Times New Roman"/>
          <w:b/>
          <w:i/>
          <w:sz w:val="24"/>
          <w:szCs w:val="24"/>
        </w:rPr>
        <w:t>is</w:t>
      </w:r>
      <w:r w:rsidR="00F40406">
        <w:rPr>
          <w:rFonts w:ascii="Times New Roman" w:hAnsi="Times New Roman" w:cs="Times New Roman"/>
          <w:b/>
          <w:i/>
          <w:sz w:val="24"/>
          <w:szCs w:val="24"/>
        </w:rPr>
        <w:t xml:space="preserve"> Sahm Foreclosure</w:t>
      </w:r>
      <w:r w:rsidR="00573745">
        <w:rPr>
          <w:rFonts w:ascii="Times New Roman" w:hAnsi="Times New Roman" w:cs="Times New Roman"/>
          <w:b/>
          <w:i/>
          <w:sz w:val="24"/>
          <w:szCs w:val="24"/>
        </w:rPr>
        <w:t xml:space="preserve"> case</w:t>
      </w:r>
      <w:r w:rsidR="00F40406">
        <w:rPr>
          <w:rFonts w:ascii="Times New Roman" w:hAnsi="Times New Roman" w:cs="Times New Roman"/>
          <w:b/>
          <w:i/>
          <w:sz w:val="24"/>
          <w:szCs w:val="24"/>
        </w:rPr>
        <w:t xml:space="preserve"> as Trustee for Simon Trust...evidencing the con artist roles played by the culprits. </w:t>
      </w:r>
    </w:p>
    <w:p w:rsidR="00F40406" w:rsidRDefault="00F40406" w:rsidP="00F40406">
      <w:pPr>
        <w:spacing w:after="0" w:line="240" w:lineRule="auto"/>
        <w:ind w:firstLine="720"/>
        <w:jc w:val="both"/>
        <w:rPr>
          <w:rFonts w:ascii="Times New Roman" w:hAnsi="Times New Roman" w:cs="Times New Roman"/>
          <w:sz w:val="24"/>
          <w:szCs w:val="24"/>
        </w:rPr>
      </w:pPr>
    </w:p>
    <w:p w:rsidR="00DD63DE" w:rsidRPr="008C7BA6" w:rsidRDefault="00F40406"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sidR="00D14019">
        <w:rPr>
          <w:rFonts w:ascii="Times New Roman" w:hAnsi="Times New Roman" w:cs="Times New Roman"/>
          <w:sz w:val="24"/>
          <w:szCs w:val="24"/>
        </w:rPr>
        <w:tab/>
        <w:t xml:space="preserve">In any event, </w:t>
      </w:r>
      <w:r>
        <w:rPr>
          <w:rFonts w:ascii="Times New Roman" w:hAnsi="Times New Roman" w:cs="Times New Roman"/>
          <w:sz w:val="24"/>
          <w:szCs w:val="24"/>
        </w:rPr>
        <w:t xml:space="preserve">Legal Tenants request Hon JSK to Order a true, correct and complete forensic audit report on these and all related legal proceedings and Court cases that are still being corrupted and defiled by the culprits with legally valid and enforceable service on all identified Defendants, </w:t>
      </w:r>
      <w:r w:rsidRPr="00F40406">
        <w:rPr>
          <w:rFonts w:ascii="Times New Roman" w:hAnsi="Times New Roman" w:cs="Times New Roman"/>
          <w:b/>
          <w:i/>
          <w:sz w:val="24"/>
          <w:szCs w:val="24"/>
        </w:rPr>
        <w:t>especially Legal Tenants</w:t>
      </w:r>
      <w:r>
        <w:rPr>
          <w:rFonts w:ascii="Times New Roman" w:hAnsi="Times New Roman" w:cs="Times New Roman"/>
          <w:sz w:val="24"/>
          <w:szCs w:val="24"/>
        </w:rPr>
        <w:t xml:space="preserve">, of the Plaintiffs’ Third Amended Summons and Complaint </w:t>
      </w:r>
      <w:r w:rsidRPr="00F40406">
        <w:rPr>
          <w:rFonts w:ascii="Times New Roman" w:hAnsi="Times New Roman" w:cs="Times New Roman"/>
          <w:b/>
          <w:i/>
          <w:sz w:val="24"/>
          <w:szCs w:val="24"/>
        </w:rPr>
        <w:t>but for which</w:t>
      </w:r>
      <w:r>
        <w:rPr>
          <w:rFonts w:ascii="Times New Roman" w:hAnsi="Times New Roman" w:cs="Times New Roman"/>
          <w:sz w:val="24"/>
          <w:szCs w:val="24"/>
        </w:rPr>
        <w:t xml:space="preserve"> an In Chambers Hearing will waste Court’s scarce resour</w:t>
      </w:r>
      <w:r w:rsidR="008C7BA6">
        <w:rPr>
          <w:rFonts w:ascii="Times New Roman" w:hAnsi="Times New Roman" w:cs="Times New Roman"/>
          <w:sz w:val="24"/>
          <w:szCs w:val="24"/>
        </w:rPr>
        <w:t>c</w:t>
      </w:r>
      <w:r>
        <w:rPr>
          <w:rFonts w:ascii="Times New Roman" w:hAnsi="Times New Roman" w:cs="Times New Roman"/>
          <w:sz w:val="24"/>
          <w:szCs w:val="24"/>
        </w:rPr>
        <w:t xml:space="preserve">es </w:t>
      </w:r>
      <w:r w:rsidR="008C7BA6">
        <w:rPr>
          <w:rFonts w:ascii="Times New Roman" w:hAnsi="Times New Roman" w:cs="Times New Roman"/>
          <w:sz w:val="24"/>
          <w:szCs w:val="24"/>
        </w:rPr>
        <w:t xml:space="preserve">or </w:t>
      </w:r>
      <w:r w:rsidR="008C7BA6" w:rsidRPr="008C7BA6">
        <w:rPr>
          <w:rFonts w:ascii="Times New Roman" w:hAnsi="Times New Roman" w:cs="Times New Roman"/>
          <w:b/>
          <w:i/>
          <w:sz w:val="24"/>
          <w:szCs w:val="24"/>
        </w:rPr>
        <w:t>misuse</w:t>
      </w:r>
      <w:r w:rsidR="008C7BA6">
        <w:rPr>
          <w:rFonts w:ascii="Times New Roman" w:hAnsi="Times New Roman" w:cs="Times New Roman"/>
          <w:sz w:val="24"/>
          <w:szCs w:val="24"/>
        </w:rPr>
        <w:t xml:space="preserve"> Hon JSK too since the culprits are experts in </w:t>
      </w:r>
      <w:r w:rsidR="008C7BA6" w:rsidRPr="008C7BA6">
        <w:rPr>
          <w:rFonts w:ascii="Times New Roman" w:hAnsi="Times New Roman" w:cs="Times New Roman"/>
          <w:b/>
          <w:i/>
          <w:sz w:val="24"/>
          <w:szCs w:val="24"/>
        </w:rPr>
        <w:t xml:space="preserve">misusing </w:t>
      </w:r>
      <w:r w:rsidR="008C7BA6">
        <w:rPr>
          <w:rFonts w:ascii="Times New Roman" w:hAnsi="Times New Roman" w:cs="Times New Roman"/>
          <w:sz w:val="24"/>
          <w:szCs w:val="24"/>
        </w:rPr>
        <w:t>Judges betraying their good faith and trust in them.</w:t>
      </w:r>
    </w:p>
    <w:p w:rsidR="00DA39F9" w:rsidRDefault="00DA39F9" w:rsidP="008C7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w:t>
      </w:r>
      <w:r w:rsidR="009C6C4F">
        <w:rPr>
          <w:rFonts w:ascii="Times New Roman" w:hAnsi="Times New Roman" w:cs="Times New Roman"/>
          <w:sz w:val="24"/>
          <w:szCs w:val="24"/>
        </w:rPr>
        <w:t xml:space="preserve"> may it please Hon Court to please take judicial notice of the foregoing facts of </w:t>
      </w:r>
      <w:r w:rsidR="008C7BA6">
        <w:rPr>
          <w:rFonts w:ascii="Times New Roman" w:hAnsi="Times New Roman" w:cs="Times New Roman"/>
          <w:sz w:val="24"/>
          <w:szCs w:val="24"/>
        </w:rPr>
        <w:t>the case</w:t>
      </w:r>
      <w:r w:rsidR="009C6C4F">
        <w:rPr>
          <w:rFonts w:ascii="Times New Roman" w:hAnsi="Times New Roman" w:cs="Times New Roman"/>
          <w:sz w:val="24"/>
          <w:szCs w:val="24"/>
        </w:rPr>
        <w:t xml:space="preserve"> and pass its legally valid and enforceable Order</w:t>
      </w:r>
      <w:r w:rsidR="008C7BA6">
        <w:rPr>
          <w:rFonts w:ascii="Times New Roman" w:hAnsi="Times New Roman" w:cs="Times New Roman"/>
          <w:sz w:val="24"/>
          <w:szCs w:val="24"/>
        </w:rPr>
        <w:t>s</w:t>
      </w:r>
      <w:r w:rsidR="009C6C4F">
        <w:rPr>
          <w:rFonts w:ascii="Times New Roman" w:hAnsi="Times New Roman" w:cs="Times New Roman"/>
          <w:sz w:val="24"/>
          <w:szCs w:val="24"/>
        </w:rPr>
        <w:t xml:space="preserve"> required by laws </w:t>
      </w:r>
      <w:r w:rsidR="009C6C4F" w:rsidRPr="009C6C4F">
        <w:rPr>
          <w:rFonts w:ascii="Times New Roman" w:hAnsi="Times New Roman" w:cs="Times New Roman"/>
          <w:i/>
          <w:sz w:val="24"/>
          <w:szCs w:val="24"/>
        </w:rPr>
        <w:t>correctly applied</w:t>
      </w:r>
      <w:r w:rsidR="009C6C4F">
        <w:rPr>
          <w:rFonts w:ascii="Times New Roman" w:hAnsi="Times New Roman" w:cs="Times New Roman"/>
          <w:sz w:val="24"/>
          <w:szCs w:val="24"/>
        </w:rPr>
        <w:t xml:space="preserve"> to </w:t>
      </w:r>
      <w:r w:rsidR="008C7BA6">
        <w:rPr>
          <w:rFonts w:ascii="Times New Roman" w:hAnsi="Times New Roman" w:cs="Times New Roman"/>
          <w:sz w:val="24"/>
          <w:szCs w:val="24"/>
        </w:rPr>
        <w:t>end ongoing miscarriage of justice aka Justicide by judges and begin ongoing carriage of justice</w:t>
      </w:r>
      <w:r w:rsidR="009C6C4F">
        <w:rPr>
          <w:rFonts w:ascii="Times New Roman" w:hAnsi="Times New Roman" w:cs="Times New Roman"/>
          <w:sz w:val="24"/>
          <w:szCs w:val="24"/>
        </w:rPr>
        <w:t>.</w:t>
      </w:r>
    </w:p>
    <w:p w:rsidR="00065E7F" w:rsidRDefault="00DA39F9" w:rsidP="001B2F84">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t xml:space="preserve">Dated: </w:t>
      </w:r>
      <w:r w:rsidR="008C7BA6">
        <w:rPr>
          <w:rFonts w:ascii="Times New Roman" w:hAnsi="Times New Roman" w:cs="Times New Roman"/>
          <w:sz w:val="24"/>
          <w:szCs w:val="24"/>
        </w:rPr>
        <w:t>Mar 02, 2020</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gridCol w:w="4130"/>
      </w:tblGrid>
      <w:tr w:rsidR="00065E7F" w:rsidTr="00065E7F">
        <w:tc>
          <w:tcPr>
            <w:tcW w:w="5220" w:type="dxa"/>
          </w:tcPr>
          <w:p w:rsidR="00065E7F" w:rsidRDefault="00065E7F" w:rsidP="001B2F8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enc Plaintiffs’ duly signed and notarized </w:t>
            </w:r>
          </w:p>
          <w:p w:rsid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      Settlement Offer dated Oct 11, 2019.</w:t>
            </w:r>
          </w:p>
        </w:tc>
        <w:tc>
          <w:tcPr>
            <w:tcW w:w="4130" w:type="dxa"/>
          </w:tcPr>
          <w:p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Respectfully Submitted by,</w:t>
            </w:r>
          </w:p>
          <w:p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/s/Eliot Ivan Bernstein</w:t>
            </w:r>
          </w:p>
          <w:p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i/>
                <w:sz w:val="24"/>
                <w:szCs w:val="24"/>
              </w:rPr>
              <w:t>PRO SE</w:t>
            </w:r>
            <w:r>
              <w:rPr>
                <w:sz w:val="24"/>
                <w:szCs w:val="24"/>
              </w:rPr>
              <w:t xml:space="preserve"> </w:t>
            </w:r>
            <w:r w:rsidRPr="00065E7F">
              <w:rPr>
                <w:sz w:val="24"/>
                <w:szCs w:val="24"/>
              </w:rPr>
              <w:t>Eliot Ivan Bernstein</w:t>
            </w:r>
          </w:p>
          <w:p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2753 NW 34th St</w:t>
            </w:r>
          </w:p>
          <w:p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Boca Raton, FL 33434</w:t>
            </w:r>
          </w:p>
          <w:p w:rsidR="00065E7F" w:rsidRP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561-245-8588</w:t>
            </w:r>
          </w:p>
          <w:p w:rsidR="00065E7F" w:rsidRDefault="00065E7F" w:rsidP="00065E7F">
            <w:pPr>
              <w:tabs>
                <w:tab w:val="left" w:pos="720"/>
                <w:tab w:val="left" w:pos="1440"/>
                <w:tab w:val="left" w:pos="2160"/>
                <w:tab w:val="left" w:pos="2880"/>
                <w:tab w:val="left" w:pos="3600"/>
                <w:tab w:val="left" w:pos="4320"/>
                <w:tab w:val="left" w:pos="5040"/>
                <w:tab w:val="left" w:pos="6540"/>
              </w:tabs>
              <w:rPr>
                <w:sz w:val="24"/>
                <w:szCs w:val="24"/>
              </w:rPr>
            </w:pPr>
            <w:r w:rsidRPr="00065E7F">
              <w:rPr>
                <w:sz w:val="24"/>
                <w:szCs w:val="24"/>
              </w:rPr>
              <w:t>iviewit@iviewit.tv</w:t>
            </w:r>
          </w:p>
        </w:tc>
      </w:tr>
    </w:tbl>
    <w:p w:rsidR="00065E7F" w:rsidRDefault="00DA39F9" w:rsidP="00065E7F">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t xml:space="preserve">                                </w:t>
      </w:r>
      <w:r w:rsidR="00706986">
        <w:rPr>
          <w:rFonts w:ascii="Times New Roman" w:hAnsi="Times New Roman" w:cs="Times New Roman"/>
          <w:sz w:val="24"/>
          <w:szCs w:val="24"/>
        </w:rPr>
        <w:tab/>
      </w:r>
    </w:p>
    <w:p w:rsidR="00DA39F9" w:rsidRPr="00DA39F9" w:rsidRDefault="00DA39F9" w:rsidP="00065E7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rsidR="00DA39F9" w:rsidRPr="00DA39F9" w:rsidRDefault="00DA39F9" w:rsidP="00DA39F9">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ECF; this </w:t>
      </w:r>
      <w:r w:rsidR="008C7BA6">
        <w:rPr>
          <w:rFonts w:ascii="Times New Roman" w:hAnsi="Times New Roman" w:cs="Times New Roman"/>
          <w:sz w:val="24"/>
          <w:szCs w:val="24"/>
        </w:rPr>
        <w:t>Mar 02, 2020</w:t>
      </w:r>
      <w:r w:rsidRPr="00DA39F9">
        <w:rPr>
          <w:rFonts w:ascii="Times New Roman" w:hAnsi="Times New Roman" w:cs="Times New Roman"/>
          <w:sz w:val="24"/>
          <w:szCs w:val="24"/>
        </w:rPr>
        <w:t>.</w:t>
      </w:r>
    </w:p>
    <w:p w:rsidR="00DA39F9" w:rsidRPr="00DA39F9" w:rsidRDefault="00DA39F9" w:rsidP="00DA39F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sidR="001B2F84">
        <w:rPr>
          <w:rFonts w:ascii="Times New Roman" w:hAnsi="Times New Roman" w:cs="Times New Roman"/>
          <w:b/>
          <w:sz w:val="24"/>
          <w:szCs w:val="24"/>
          <w:u w:val="single"/>
        </w:rPr>
        <w:br/>
        <w:t>PRO SE</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lastRenderedPageBreak/>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iviewit@iviewit.tv</w:t>
      </w:r>
    </w:p>
    <w:p w:rsidR="009C6C4F" w:rsidRDefault="009C6C4F" w:rsidP="000049F5">
      <w:pPr>
        <w:spacing w:after="0" w:line="240" w:lineRule="auto"/>
        <w:jc w:val="both"/>
        <w:rPr>
          <w:rFonts w:ascii="Times New Roman" w:hAnsi="Times New Roman" w:cs="Times New Roman"/>
          <w:sz w:val="24"/>
          <w:szCs w:val="24"/>
        </w:rPr>
      </w:pPr>
      <w:r w:rsidRPr="009C6C4F">
        <w:rPr>
          <w:rFonts w:ascii="Times New Roman" w:hAnsi="Times New Roman" w:cs="Times New Roman"/>
          <w:sz w:val="24"/>
          <w:szCs w:val="24"/>
        </w:rPr>
        <w:t xml:space="preserve">Original to Hon Court </w:t>
      </w:r>
    </w:p>
    <w:p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Palm Beach County</w:t>
      </w:r>
      <w:r>
        <w:rPr>
          <w:rFonts w:ascii="Times New Roman" w:hAnsi="Times New Roman" w:cs="Times New Roman"/>
          <w:sz w:val="24"/>
          <w:szCs w:val="24"/>
        </w:rPr>
        <w:t xml:space="preserve"> </w:t>
      </w:r>
      <w:r w:rsidRPr="000049F5">
        <w:rPr>
          <w:rFonts w:ascii="Times New Roman" w:hAnsi="Times New Roman" w:cs="Times New Roman"/>
          <w:sz w:val="24"/>
          <w:szCs w:val="24"/>
        </w:rPr>
        <w:t>Courthouse</w:t>
      </w:r>
    </w:p>
    <w:p w:rsidR="000049F5" w:rsidRDefault="000049F5" w:rsidP="00004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49F5">
        <w:rPr>
          <w:rFonts w:ascii="Times New Roman" w:hAnsi="Times New Roman" w:cs="Times New Roman"/>
          <w:sz w:val="24"/>
          <w:szCs w:val="24"/>
        </w:rPr>
        <w:t>Courtroom 9D</w:t>
      </w:r>
    </w:p>
    <w:p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205 North Dixie Hwy.</w:t>
      </w:r>
    </w:p>
    <w:p w:rsidR="000049F5" w:rsidRDefault="000049F5" w:rsidP="000049F5">
      <w:pPr>
        <w:spacing w:after="0" w:line="240" w:lineRule="auto"/>
        <w:jc w:val="both"/>
        <w:rPr>
          <w:rFonts w:ascii="Times New Roman" w:hAnsi="Times New Roman" w:cs="Times New Roman"/>
          <w:sz w:val="24"/>
          <w:szCs w:val="24"/>
        </w:rPr>
      </w:pPr>
      <w:r w:rsidRPr="000049F5">
        <w:rPr>
          <w:rFonts w:ascii="Times New Roman" w:hAnsi="Times New Roman" w:cs="Times New Roman"/>
          <w:sz w:val="24"/>
          <w:szCs w:val="24"/>
        </w:rPr>
        <w:t>West Palm Beach, FL 33401</w:t>
      </w:r>
    </w:p>
    <w:p w:rsidR="00DA39F9" w:rsidRDefault="009C6C4F" w:rsidP="000049F5">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rsidR="001B2F84" w:rsidRPr="009C6C4F" w:rsidRDefault="00DA39F9" w:rsidP="000049F5">
      <w:pPr>
        <w:spacing w:before="120" w:after="0" w:line="240" w:lineRule="auto"/>
        <w:rPr>
          <w:rFonts w:ascii="Times New Roman" w:hAnsi="Times New Roman" w:cs="Times New Roman"/>
          <w:sz w:val="24"/>
          <w:szCs w:val="24"/>
        </w:rPr>
      </w:pPr>
      <w:r w:rsidRPr="009C6C4F">
        <w:rPr>
          <w:rFonts w:ascii="Times New Roman" w:hAnsi="Times New Roman" w:cs="Times New Roman"/>
          <w:sz w:val="24"/>
          <w:szCs w:val="24"/>
        </w:rPr>
        <w:t>SWEET APPLE, BROEKER &amp; VARKAS, P.L.</w:t>
      </w:r>
    </w:p>
    <w:p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Attorneys for Plaintiffs</w:t>
      </w:r>
    </w:p>
    <w:p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4800 N. Federal Highway, Suite BIOS</w:t>
      </w:r>
    </w:p>
    <w:p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Boca Raton, Florida 33431</w:t>
      </w:r>
    </w:p>
    <w:p w:rsidR="001B2F84"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Telephone: (561) 392-1230</w:t>
      </w:r>
    </w:p>
    <w:p w:rsidR="001B2F84" w:rsidRPr="000049F5" w:rsidRDefault="00DA39F9" w:rsidP="000049F5">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 xml:space="preserve">Email: </w:t>
      </w:r>
      <w:hyperlink r:id="rId9" w:history="1">
        <w:r w:rsidR="009C6C4F" w:rsidRPr="000049F5">
          <w:rPr>
            <w:rStyle w:val="Hyperlink"/>
            <w:rFonts w:ascii="Times New Roman" w:hAnsi="Times New Roman" w:cs="Times New Roman"/>
            <w:color w:val="auto"/>
            <w:sz w:val="24"/>
            <w:szCs w:val="24"/>
            <w:u w:val="none"/>
          </w:rPr>
          <w:t>Pleadings@SweetappleLaw.com</w:t>
        </w:r>
      </w:hyperlink>
    </w:p>
    <w:p w:rsidR="001B2F84" w:rsidRDefault="000049F5" w:rsidP="009C6C4F">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rsidR="00DA39F9" w:rsidRDefault="00DA39F9" w:rsidP="009C6C4F">
      <w:pPr>
        <w:pStyle w:val="ListParagraph"/>
        <w:spacing w:after="0" w:line="240" w:lineRule="auto"/>
        <w:ind w:left="432" w:hanging="144"/>
        <w:rPr>
          <w:rFonts w:ascii="Times New Roman" w:hAnsi="Times New Roman" w:cs="Times New Roman"/>
          <w:sz w:val="24"/>
          <w:szCs w:val="24"/>
        </w:rPr>
      </w:pPr>
      <w:r w:rsidRPr="00DA39F9">
        <w:rPr>
          <w:rFonts w:ascii="Times New Roman" w:hAnsi="Times New Roman" w:cs="Times New Roman"/>
          <w:sz w:val="24"/>
          <w:szCs w:val="24"/>
        </w:rPr>
        <w:t>Florida Bar</w:t>
      </w:r>
      <w:r w:rsidR="000049F5">
        <w:rPr>
          <w:rFonts w:ascii="Times New Roman" w:hAnsi="Times New Roman" w:cs="Times New Roman"/>
          <w:sz w:val="24"/>
          <w:szCs w:val="24"/>
        </w:rPr>
        <w:t xml:space="preserve"> No. 0296988</w:t>
      </w:r>
    </w:p>
    <w:p w:rsidR="000049F5" w:rsidRDefault="000049F5" w:rsidP="009C6C4F">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rsidR="00DA39F9" w:rsidRDefault="000049F5" w:rsidP="008C7BA6">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rsidR="00FB21DE" w:rsidRDefault="00FB21DE" w:rsidP="008C7BA6">
      <w:pPr>
        <w:pStyle w:val="ListParagraph"/>
        <w:spacing w:after="0" w:line="240" w:lineRule="auto"/>
        <w:ind w:left="432" w:hanging="144"/>
        <w:rPr>
          <w:rFonts w:ascii="Times New Roman" w:hAnsi="Times New Roman" w:cs="Times New Roman"/>
          <w:sz w:val="24"/>
          <w:szCs w:val="24"/>
        </w:rPr>
      </w:pPr>
    </w:p>
    <w:p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 xml:space="preserve">Eliot Ivan Bernstein, </w:t>
      </w:r>
      <w:r>
        <w:rPr>
          <w:rFonts w:ascii="Times New Roman" w:hAnsi="Times New Roman" w:cs="Times New Roman"/>
          <w:sz w:val="24"/>
          <w:szCs w:val="24"/>
        </w:rPr>
        <w:t xml:space="preserve">Pro Se – Attorney in Fact, </w:t>
      </w:r>
      <w:r w:rsidRPr="004244BA">
        <w:rPr>
          <w:rFonts w:ascii="Times New Roman" w:hAnsi="Times New Roman" w:cs="Times New Roman"/>
          <w:sz w:val="24"/>
          <w:szCs w:val="24"/>
        </w:rPr>
        <w:t>2753 NW 34th St., Boca Raton, FL 33434, (</w:t>
      </w:r>
      <w:hyperlink r:id="rId10" w:history="1">
        <w:r w:rsidRPr="00D80705">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p>
    <w:p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Brian O’Connell, Esq., and Ashley Crispin Ackal, Esq., O’Connell &amp; Crispin, PLLC, 420 Royal Palm Way, Palm Beach, FL 33480 (</w:t>
      </w:r>
      <w:hyperlink r:id="rId11" w:history="1">
        <w:r w:rsidRPr="00D80705">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hyperlink r:id="rId12" w:history="1">
        <w:r w:rsidRPr="00D80705">
          <w:rPr>
            <w:rStyle w:val="Hyperlink"/>
            <w:rFonts w:ascii="Times New Roman" w:hAnsi="Times New Roman" w:cs="Times New Roman"/>
            <w:sz w:val="24"/>
            <w:szCs w:val="24"/>
          </w:rPr>
          <w:t>acrispinackal@ocalawyers.com</w:t>
        </w:r>
      </w:hyperlink>
      <w:r w:rsidRPr="004244BA">
        <w:rPr>
          <w:rFonts w:ascii="Times New Roman" w:hAnsi="Times New Roman" w:cs="Times New Roman"/>
          <w:sz w:val="24"/>
          <w:szCs w:val="24"/>
        </w:rPr>
        <w:t xml:space="preserve">); </w:t>
      </w:r>
    </w:p>
    <w:p w:rsidR="004244BA"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Cary P. Sabol, Esq., Law Offices of Cary P. Sabol, P.O. Box 15981, West Palm Beach, Florida 33416 (</w:t>
      </w:r>
      <w:hyperlink r:id="rId13" w:history="1">
        <w:r w:rsidRPr="00D80705">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 xml:space="preserve">); </w:t>
      </w:r>
    </w:p>
    <w:p w:rsidR="00FB21DE" w:rsidRDefault="004244BA" w:rsidP="008C7BA6">
      <w:pPr>
        <w:pStyle w:val="ListParagraph"/>
        <w:spacing w:after="0" w:line="240" w:lineRule="auto"/>
        <w:ind w:left="432" w:hanging="144"/>
        <w:rPr>
          <w:rFonts w:ascii="Times New Roman" w:hAnsi="Times New Roman" w:cs="Times New Roman"/>
          <w:sz w:val="24"/>
          <w:szCs w:val="24"/>
        </w:rPr>
      </w:pPr>
      <w:r w:rsidRPr="004244BA">
        <w:rPr>
          <w:rFonts w:ascii="Times New Roman" w:hAnsi="Times New Roman" w:cs="Times New Roman"/>
          <w:sz w:val="24"/>
          <w:szCs w:val="24"/>
        </w:rPr>
        <w:t>Alan B. Rose, Esq., Mrachek, Fitzgerald &amp; Rose, 505 South Flagler Drive Flagler Center, Suite 600, West Palm Beach, FL 33401 (</w:t>
      </w:r>
      <w:hyperlink r:id="rId14" w:history="1">
        <w:r w:rsidRPr="00D80705">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r w:rsidRPr="004244BA">
        <w:rPr>
          <w:rFonts w:ascii="Times New Roman" w:hAnsi="Times New Roman" w:cs="Times New Roman"/>
          <w:sz w:val="24"/>
          <w:szCs w:val="24"/>
        </w:rPr>
        <w:t>)</w:t>
      </w:r>
    </w:p>
    <w:p w:rsidR="004244BA" w:rsidRDefault="004244BA" w:rsidP="004244BA">
      <w:pPr>
        <w:pStyle w:val="bd"/>
        <w:rPr>
          <w:rFonts w:ascii="Verdana" w:hAnsi="Verdana"/>
          <w:sz w:val="24"/>
          <w:szCs w:val="24"/>
        </w:rPr>
      </w:pPr>
      <w:r>
        <w:rPr>
          <w:rFonts w:ascii="Verdana" w:hAnsi="Verdana"/>
          <w:sz w:val="24"/>
          <w:szCs w:val="24"/>
        </w:rPr>
        <w:t>E-service recipients selected for service (selected by Court</w:t>
      </w:r>
      <w:r w:rsidR="00AD56F9">
        <w:rPr>
          <w:rFonts w:ascii="Verdana" w:hAnsi="Verdana"/>
          <w:sz w:val="24"/>
          <w:szCs w:val="24"/>
        </w:rPr>
        <w:t xml:space="preserve"> for In Chamber Notice of Service</w:t>
      </w:r>
      <w:r>
        <w:rPr>
          <w:rFonts w:ascii="Verdana" w:hAnsi="Verdana"/>
          <w:sz w:val="24"/>
          <w:szCs w:val="24"/>
        </w:rPr>
        <w:t>):</w:t>
      </w:r>
    </w:p>
    <w:tbl>
      <w:tblPr>
        <w:tblStyle w:val="TableGrid"/>
        <w:tblW w:w="0" w:type="auto"/>
        <w:tblLook w:val="04A0" w:firstRow="1" w:lastRow="0" w:firstColumn="1" w:lastColumn="0" w:noHBand="0" w:noVBand="1"/>
      </w:tblPr>
      <w:tblGrid>
        <w:gridCol w:w="7586"/>
      </w:tblGrid>
      <w:tr w:rsidR="00AD56F9" w:rsidTr="00AD56F9">
        <w:tc>
          <w:tcPr>
            <w:tcW w:w="7586" w:type="dxa"/>
          </w:tcPr>
          <w:tbl>
            <w:tblPr>
              <w:tblW w:w="7360" w:type="dxa"/>
              <w:tblLook w:val="04A0" w:firstRow="1" w:lastRow="0" w:firstColumn="1" w:lastColumn="0" w:noHBand="0" w:noVBand="1"/>
            </w:tblPr>
            <w:tblGrid>
              <w:gridCol w:w="3680"/>
              <w:gridCol w:w="3680"/>
            </w:tblGrid>
            <w:tr w:rsidR="00AD56F9" w:rsidRPr="00AD56F9" w:rsidTr="00AD56F9">
              <w:trPr>
                <w:trHeight w:val="600"/>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b/>
                      <w:bCs/>
                      <w:color w:val="000000"/>
                    </w:rPr>
                  </w:pPr>
                  <w:r w:rsidRPr="00AD56F9">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b/>
                      <w:bCs/>
                      <w:color w:val="000000"/>
                    </w:rPr>
                  </w:pPr>
                  <w:r w:rsidRPr="00AD56F9">
                    <w:rPr>
                      <w:rFonts w:ascii="Calibri" w:eastAsia="Times New Roman" w:hAnsi="Calibri" w:cs="Calibri"/>
                      <w:b/>
                      <w:bCs/>
                      <w:color w:val="000000"/>
                    </w:rPr>
                    <w:t>Email Address</w:t>
                  </w:r>
                </w:p>
              </w:tc>
            </w:tr>
            <w:tr w:rsidR="00AD56F9" w:rsidRPr="00AD56F9" w:rsidTr="00AD56F9">
              <w:trPr>
                <w:trHeight w:val="179"/>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15" w:tooltip="Send Email to CSABOL@SABOLLAW.COM" w:history="1">
                    <w:r w:rsidRPr="00AD56F9">
                      <w:rPr>
                        <w:rFonts w:ascii="Calibri" w:eastAsia="Times New Roman" w:hAnsi="Calibri" w:cs="Calibri"/>
                        <w:color w:val="0563C1"/>
                        <w:u w:val="single"/>
                      </w:rPr>
                      <w:t xml:space="preserve">CSABOL@SABOLLAW.COM </w:t>
                    </w:r>
                  </w:hyperlink>
                </w:p>
              </w:tc>
            </w:tr>
            <w:tr w:rsidR="00AD56F9" w:rsidRPr="00AD56F9" w:rsidTr="00AD56F9">
              <w:trPr>
                <w:trHeight w:val="179"/>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16" w:tooltip="Send Email to Sara@sabollaw.com" w:history="1">
                    <w:r w:rsidRPr="00AD56F9">
                      <w:rPr>
                        <w:rFonts w:ascii="Calibri" w:eastAsia="Times New Roman" w:hAnsi="Calibri" w:cs="Calibri"/>
                        <w:color w:val="0563C1"/>
                        <w:u w:val="single"/>
                      </w:rPr>
                      <w:t xml:space="preserve">Sara@sabollaw.com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xml:space="preserve">Clara Crabtree </w:t>
                  </w:r>
                  <w:proofErr w:type="spellStart"/>
                  <w:r w:rsidRPr="00AD56F9">
                    <w:rPr>
                      <w:rFonts w:ascii="Calibri" w:eastAsia="Times New Roman" w:hAnsi="Calibri" w:cs="Calibri"/>
                      <w:color w:val="000000"/>
                    </w:rPr>
                    <w:t>Ciadella</w:t>
                  </w:r>
                  <w:proofErr w:type="spellEnd"/>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17" w:tooltip="Send Email to service@OCAlawyers.com" w:history="1">
                    <w:r w:rsidRPr="00AD56F9">
                      <w:rPr>
                        <w:rFonts w:ascii="Calibri" w:eastAsia="Times New Roman" w:hAnsi="Calibri" w:cs="Calibri"/>
                        <w:color w:val="0563C1"/>
                        <w:u w:val="single"/>
                      </w:rPr>
                      <w:t xml:space="preserve">service@OCAlawyers.com </w:t>
                    </w:r>
                  </w:hyperlink>
                </w:p>
              </w:tc>
            </w:tr>
            <w:tr w:rsidR="00AD56F9" w:rsidRPr="00AD56F9" w:rsidTr="00AD56F9">
              <w:trPr>
                <w:trHeight w:val="71"/>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18" w:tooltip="Send Email to secondaryservice@OCAlawyers.com" w:history="1">
                    <w:r w:rsidRPr="00AD56F9">
                      <w:rPr>
                        <w:rFonts w:ascii="Calibri" w:eastAsia="Times New Roman" w:hAnsi="Calibri" w:cs="Calibri"/>
                        <w:color w:val="0563C1"/>
                        <w:u w:val="single"/>
                      </w:rPr>
                      <w:t xml:space="preserve">secondaryservice@OCAlawyers.com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19" w:tooltip="Send Email to iviewit@iviewit.tv" w:history="1">
                    <w:r w:rsidRPr="00AD56F9">
                      <w:rPr>
                        <w:rFonts w:ascii="Calibri" w:eastAsia="Times New Roman" w:hAnsi="Calibri" w:cs="Calibri"/>
                        <w:color w:val="0563C1"/>
                        <w:u w:val="single"/>
                      </w:rPr>
                      <w:t xml:space="preserve">iviewit@iviewit.tv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0" w:tooltip="Send Email to iviewit@gmail.com" w:history="1">
                    <w:r w:rsidRPr="00AD56F9">
                      <w:rPr>
                        <w:rFonts w:ascii="Calibri" w:eastAsia="Times New Roman" w:hAnsi="Calibri" w:cs="Calibri"/>
                        <w:color w:val="0563C1"/>
                        <w:u w:val="single"/>
                      </w:rPr>
                      <w:t xml:space="preserve">iviewit@gmail.com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1" w:tooltip="Send Email to tourcandy@gmail.com" w:history="1">
                    <w:r w:rsidRPr="00AD56F9">
                      <w:rPr>
                        <w:rFonts w:ascii="Calibri" w:eastAsia="Times New Roman" w:hAnsi="Calibri" w:cs="Calibri"/>
                        <w:color w:val="0563C1"/>
                        <w:u w:val="single"/>
                      </w:rPr>
                      <w:t xml:space="preserve">tourcandy@gmail.com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2" w:tooltip="Send Email to arose@mrachek-law.com" w:history="1">
                    <w:r w:rsidRPr="00AD56F9">
                      <w:rPr>
                        <w:rFonts w:ascii="Calibri" w:eastAsia="Times New Roman" w:hAnsi="Calibri" w:cs="Calibri"/>
                        <w:color w:val="0563C1"/>
                        <w:u w:val="single"/>
                      </w:rPr>
                      <w:t xml:space="preserve">arose@mrachek-law.com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3" w:tooltip="Send Email to manderson@mrachek-law.com" w:history="1">
                    <w:r w:rsidRPr="00AD56F9">
                      <w:rPr>
                        <w:rFonts w:ascii="Calibri" w:eastAsia="Times New Roman" w:hAnsi="Calibri" w:cs="Calibri"/>
                        <w:color w:val="0563C1"/>
                        <w:u w:val="single"/>
                      </w:rPr>
                      <w:t xml:space="preserve">manderson@mrachek-law.com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4" w:tooltip="Send Email to blewter@mrachek-law.com" w:history="1">
                    <w:r w:rsidRPr="00AD56F9">
                      <w:rPr>
                        <w:rFonts w:ascii="Calibri" w:eastAsia="Times New Roman" w:hAnsi="Calibri" w:cs="Calibri"/>
                        <w:color w:val="0563C1"/>
                        <w:u w:val="single"/>
                      </w:rPr>
                      <w:t xml:space="preserve">blewter@mrachek-law.com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lastRenderedPageBreak/>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5" w:tooltip="Send Email to arose@mrachek-law.com" w:history="1">
                    <w:r w:rsidRPr="00AD56F9">
                      <w:rPr>
                        <w:rFonts w:ascii="Calibri" w:eastAsia="Times New Roman" w:hAnsi="Calibri" w:cs="Calibri"/>
                        <w:color w:val="0563C1"/>
                        <w:u w:val="single"/>
                      </w:rPr>
                      <w:t xml:space="preserve">arose@mrachek-law.com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6" w:tooltip="Send Email to manderson@mrachek-law.com" w:history="1">
                    <w:r w:rsidRPr="00AD56F9">
                      <w:rPr>
                        <w:rFonts w:ascii="Calibri" w:eastAsia="Times New Roman" w:hAnsi="Calibri" w:cs="Calibri"/>
                        <w:color w:val="0563C1"/>
                        <w:u w:val="single"/>
                      </w:rPr>
                      <w:t xml:space="preserve">manderson@mrachek-law.com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7" w:tooltip="Send Email to blewter@mrachek-law.com" w:history="1">
                    <w:r w:rsidRPr="00AD56F9">
                      <w:rPr>
                        <w:rFonts w:ascii="Calibri" w:eastAsia="Times New Roman" w:hAnsi="Calibri" w:cs="Calibri"/>
                        <w:color w:val="0563C1"/>
                        <w:u w:val="single"/>
                      </w:rPr>
                      <w:t xml:space="preserve">blewter@mrachek-law.com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8" w:tooltip="Send Email to dtescher@tescherlaw.com" w:history="1">
                    <w:r w:rsidRPr="00AD56F9">
                      <w:rPr>
                        <w:rFonts w:ascii="Calibri" w:eastAsia="Times New Roman" w:hAnsi="Calibri" w:cs="Calibri"/>
                        <w:color w:val="0563C1"/>
                        <w:u w:val="single"/>
                      </w:rPr>
                      <w:t xml:space="preserve">dtescher@tescherlaw.com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29" w:tooltip="Send Email to agehle@tescherlaw.com" w:history="1">
                    <w:r w:rsidRPr="00AD56F9">
                      <w:rPr>
                        <w:rFonts w:ascii="Calibri" w:eastAsia="Times New Roman" w:hAnsi="Calibri" w:cs="Calibri"/>
                        <w:color w:val="0563C1"/>
                        <w:u w:val="single"/>
                      </w:rPr>
                      <w:t xml:space="preserve">agehle@tescherlaw.com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0" w:tooltip="Send Email to rspallina@tescherlaw.com" w:history="1">
                    <w:r w:rsidRPr="00AD56F9">
                      <w:rPr>
                        <w:rFonts w:ascii="Calibri" w:eastAsia="Times New Roman" w:hAnsi="Calibri" w:cs="Calibri"/>
                        <w:color w:val="0563C1"/>
                        <w:u w:val="single"/>
                      </w:rPr>
                      <w:t xml:space="preserve">rspallina@tescherlaw.com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1" w:tooltip="Send Email to kmoran@tescherlaw.com" w:history="1">
                    <w:r w:rsidRPr="00AD56F9">
                      <w:rPr>
                        <w:rFonts w:ascii="Calibri" w:eastAsia="Times New Roman" w:hAnsi="Calibri" w:cs="Calibri"/>
                        <w:color w:val="0563C1"/>
                        <w:u w:val="single"/>
                      </w:rPr>
                      <w:t xml:space="preserve">kmoran@tescherlaw.com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2" w:tooltip="Send Email to aciklin@ciklinlubitz.com" w:history="1">
                    <w:r w:rsidRPr="00AD56F9">
                      <w:rPr>
                        <w:rFonts w:ascii="Calibri" w:eastAsia="Times New Roman" w:hAnsi="Calibri" w:cs="Calibri"/>
                        <w:color w:val="0563C1"/>
                        <w:u w:val="single"/>
                      </w:rPr>
                      <w:t xml:space="preserve">aciklin@ciklinlubitz.com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3" w:tooltip="Send Email to service@OCAlawyers.com" w:history="1">
                    <w:r w:rsidRPr="00AD56F9">
                      <w:rPr>
                        <w:rFonts w:ascii="Calibri" w:eastAsia="Times New Roman" w:hAnsi="Calibri" w:cs="Calibri"/>
                        <w:color w:val="0563C1"/>
                        <w:u w:val="single"/>
                      </w:rPr>
                      <w:t xml:space="preserve">service@OCAlawyers.com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4" w:tooltip="Send Email to secondaryservice@OCAlawyers.com" w:history="1">
                    <w:r w:rsidRPr="00AD56F9">
                      <w:rPr>
                        <w:rFonts w:ascii="Calibri" w:eastAsia="Times New Roman" w:hAnsi="Calibri" w:cs="Calibri"/>
                        <w:color w:val="0563C1"/>
                        <w:u w:val="single"/>
                      </w:rPr>
                      <w:t xml:space="preserve">secondaryservice@OCAlawyers.com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5" w:tooltip="Send Email to slessne@gunster.com" w:history="1">
                    <w:r w:rsidRPr="00AD56F9">
                      <w:rPr>
                        <w:rFonts w:ascii="Calibri" w:eastAsia="Times New Roman" w:hAnsi="Calibri" w:cs="Calibri"/>
                        <w:color w:val="0563C1"/>
                        <w:u w:val="single"/>
                      </w:rPr>
                      <w:t xml:space="preserve">slessne@gunster.com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6" w:tooltip="Send Email to lvanegas@gunster.com" w:history="1">
                    <w:r w:rsidRPr="00AD56F9">
                      <w:rPr>
                        <w:rFonts w:ascii="Calibri" w:eastAsia="Times New Roman" w:hAnsi="Calibri" w:cs="Calibri"/>
                        <w:color w:val="0563C1"/>
                        <w:u w:val="single"/>
                      </w:rPr>
                      <w:t xml:space="preserve">lvanegas@gunster.com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7" w:tooltip="Send Email to eservice@gunster.com" w:history="1">
                    <w:r w:rsidRPr="00AD56F9">
                      <w:rPr>
                        <w:rFonts w:ascii="Calibri" w:eastAsia="Times New Roman" w:hAnsi="Calibri" w:cs="Calibri"/>
                        <w:color w:val="0563C1"/>
                        <w:u w:val="single"/>
                      </w:rPr>
                      <w:t xml:space="preserve">eservice@gunster.com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8" w:tooltip="Send Email to dzlewis@aol.com" w:history="1">
                    <w:r w:rsidRPr="00AD56F9">
                      <w:rPr>
                        <w:rFonts w:ascii="Calibri" w:eastAsia="Times New Roman" w:hAnsi="Calibri" w:cs="Calibri"/>
                        <w:color w:val="0563C1"/>
                        <w:u w:val="single"/>
                      </w:rPr>
                      <w:t xml:space="preserve">dzlewis@aol.com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39" w:tooltip="Send Email to arose@mrachek-law.com" w:history="1">
                    <w:r w:rsidRPr="00AD56F9">
                      <w:rPr>
                        <w:rFonts w:ascii="Calibri" w:eastAsia="Times New Roman" w:hAnsi="Calibri" w:cs="Calibri"/>
                        <w:color w:val="0563C1"/>
                        <w:u w:val="single"/>
                      </w:rPr>
                      <w:t xml:space="preserve">arose@mrachek-law.com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xml:space="preserve">Ciklin Lubitz </w:t>
                  </w:r>
                  <w:proofErr w:type="spellStart"/>
                  <w:r w:rsidRPr="00AD56F9">
                    <w:rPr>
                      <w:rFonts w:ascii="Calibri" w:eastAsia="Times New Roman" w:hAnsi="Calibri" w:cs="Calibri"/>
                      <w:color w:val="000000"/>
                    </w:rPr>
                    <w:t>f.k.a</w:t>
                  </w:r>
                  <w:proofErr w:type="spellEnd"/>
                  <w:r w:rsidRPr="00AD56F9">
                    <w:rPr>
                      <w:rFonts w:ascii="Calibri" w:eastAsia="Times New Roman" w:hAnsi="Calibri" w:cs="Calibri"/>
                      <w:color w:val="000000"/>
                    </w:rPr>
                    <w:t xml:space="preserve">. Ciklin Lubitz Martens &amp; </w:t>
                  </w:r>
                  <w:proofErr w:type="spellStart"/>
                  <w:r w:rsidRPr="00AD56F9">
                    <w:rPr>
                      <w:rFonts w:ascii="Calibri" w:eastAsia="Times New Roman" w:hAnsi="Calibri" w:cs="Calibri"/>
                      <w:color w:val="000000"/>
                    </w:rPr>
                    <w:t>O'Con</w:t>
                  </w:r>
                  <w:proofErr w:type="spellEnd"/>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0" w:tooltip="Send Email to aciklin@ciklinlubitz.com" w:history="1">
                    <w:r w:rsidRPr="00AD56F9">
                      <w:rPr>
                        <w:rFonts w:ascii="Calibri" w:eastAsia="Times New Roman" w:hAnsi="Calibri" w:cs="Calibri"/>
                        <w:color w:val="0563C1"/>
                        <w:u w:val="single"/>
                      </w:rPr>
                      <w:t xml:space="preserve">aciklin@ciklinlubitz.com </w:t>
                    </w:r>
                  </w:hyperlink>
                </w:p>
              </w:tc>
            </w:tr>
            <w:tr w:rsidR="00AD56F9" w:rsidRPr="00AD56F9" w:rsidTr="00AD56F9">
              <w:trPr>
                <w:trHeight w:val="134"/>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1" w:tooltip="Send Email to mailto:boconnell@ocalawyers.com" w:history="1">
                    <w:r w:rsidRPr="00AD56F9">
                      <w:rPr>
                        <w:rFonts w:ascii="Calibri" w:eastAsia="Times New Roman" w:hAnsi="Calibri" w:cs="Calibri"/>
                        <w:color w:val="0563C1"/>
                        <w:u w:val="single"/>
                      </w:rPr>
                      <w:t xml:space="preserve">mailto:boconnell@ocalawyers.com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2" w:tooltip="Send Email to Janet.Craig@opco.com" w:history="1">
                    <w:r w:rsidRPr="00AD56F9">
                      <w:rPr>
                        <w:rFonts w:ascii="Calibri" w:eastAsia="Times New Roman" w:hAnsi="Calibri" w:cs="Calibri"/>
                        <w:color w:val="0563C1"/>
                        <w:u w:val="single"/>
                      </w:rPr>
                      <w:t xml:space="preserve">Janet.Craig@opco.com </w:t>
                    </w:r>
                  </w:hyperlink>
                </w:p>
              </w:tc>
            </w:tr>
            <w:tr w:rsidR="00AD56F9" w:rsidRPr="00AD56F9" w:rsidTr="00AD56F9">
              <w:trPr>
                <w:trHeight w:val="116"/>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3" w:tooltip="Send Email to Hunt.Worth@opco.com" w:history="1">
                    <w:r w:rsidRPr="00AD56F9">
                      <w:rPr>
                        <w:rFonts w:ascii="Calibri" w:eastAsia="Times New Roman" w:hAnsi="Calibri" w:cs="Calibri"/>
                        <w:color w:val="0563C1"/>
                        <w:u w:val="single"/>
                      </w:rPr>
                      <w:t xml:space="preserve">Hunt.Worth@opco.com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4" w:tooltip="Send Email to ted@lifeinsuranceconcepts.com" w:history="1">
                    <w:r w:rsidRPr="00AD56F9">
                      <w:rPr>
                        <w:rFonts w:ascii="Calibri" w:eastAsia="Times New Roman" w:hAnsi="Calibri" w:cs="Calibri"/>
                        <w:color w:val="0563C1"/>
                        <w:u w:val="single"/>
                      </w:rPr>
                      <w:t xml:space="preserve">ted@lifeinsuranceconcepts.com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5" w:tooltip="Send Email to slessne@gunster.com" w:history="1">
                    <w:r w:rsidRPr="00AD56F9">
                      <w:rPr>
                        <w:rFonts w:ascii="Calibri" w:eastAsia="Times New Roman" w:hAnsi="Calibri" w:cs="Calibri"/>
                        <w:color w:val="0563C1"/>
                        <w:u w:val="single"/>
                      </w:rPr>
                      <w:t xml:space="preserve">slessne@gunster.com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6" w:tooltip="Send Email to mayanne.downs@gray-robinson.com" w:history="1">
                    <w:r w:rsidRPr="00AD56F9">
                      <w:rPr>
                        <w:rFonts w:ascii="Calibri" w:eastAsia="Times New Roman" w:hAnsi="Calibri" w:cs="Calibri"/>
                        <w:color w:val="0563C1"/>
                        <w:u w:val="single"/>
                      </w:rPr>
                      <w:t xml:space="preserve">mayanne.downs@gray-robinson.com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7" w:tooltip="Send Email to dzlewis@aol.com" w:history="1">
                    <w:r w:rsidRPr="00AD56F9">
                      <w:rPr>
                        <w:rFonts w:ascii="Calibri" w:eastAsia="Times New Roman" w:hAnsi="Calibri" w:cs="Calibri"/>
                        <w:color w:val="0563C1"/>
                        <w:u w:val="single"/>
                      </w:rPr>
                      <w:t xml:space="preserve">dzlewis@aol.com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8" w:tooltip="Send Email to pleadings@sweetapplelaw.com" w:history="1">
                    <w:r w:rsidRPr="00AD56F9">
                      <w:rPr>
                        <w:rFonts w:ascii="Calibri" w:eastAsia="Times New Roman" w:hAnsi="Calibri" w:cs="Calibri"/>
                        <w:color w:val="0563C1"/>
                        <w:u w:val="single"/>
                      </w:rPr>
                      <w:t xml:space="preserve">pleadings@sweetapplelaw.com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49" w:tooltip="Send Email to lwills@sweetapplelaw.com" w:history="1">
                    <w:r w:rsidRPr="00AD56F9">
                      <w:rPr>
                        <w:rFonts w:ascii="Calibri" w:eastAsia="Times New Roman" w:hAnsi="Calibri" w:cs="Calibri"/>
                        <w:color w:val="0563C1"/>
                        <w:u w:val="single"/>
                      </w:rPr>
                      <w:t xml:space="preserve">lwills@sweetapplelaw.com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50" w:tooltip="Send Email to rsweetapple@sweetapplelaw.com" w:history="1">
                    <w:r w:rsidRPr="00AD56F9">
                      <w:rPr>
                        <w:rFonts w:ascii="Calibri" w:eastAsia="Times New Roman" w:hAnsi="Calibri" w:cs="Calibri"/>
                        <w:color w:val="0563C1"/>
                        <w:u w:val="single"/>
                      </w:rPr>
                      <w:t xml:space="preserve">rsweetapple@sweetapplelaw.com </w:t>
                    </w:r>
                  </w:hyperlink>
                </w:p>
              </w:tc>
            </w:tr>
            <w:tr w:rsidR="00AD56F9" w:rsidRPr="00AD56F9" w:rsidTr="00AD56F9">
              <w:trPr>
                <w:trHeight w:val="47"/>
              </w:trPr>
              <w:tc>
                <w:tcPr>
                  <w:tcW w:w="3680" w:type="dxa"/>
                  <w:tcBorders>
                    <w:top w:val="nil"/>
                    <w:left w:val="single" w:sz="4" w:space="0" w:color="000000"/>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00000"/>
                    </w:rPr>
                  </w:pPr>
                  <w:r w:rsidRPr="00AD56F9">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shd w:val="clear" w:color="auto" w:fill="auto"/>
                  <w:vAlign w:val="center"/>
                  <w:hideMark/>
                </w:tcPr>
                <w:p w:rsidR="00AD56F9" w:rsidRPr="00AD56F9" w:rsidRDefault="00AD56F9" w:rsidP="00AD56F9">
                  <w:pPr>
                    <w:spacing w:after="0" w:line="240" w:lineRule="auto"/>
                    <w:rPr>
                      <w:rFonts w:ascii="Calibri" w:eastAsia="Times New Roman" w:hAnsi="Calibri" w:cs="Calibri"/>
                      <w:color w:val="0563C1"/>
                      <w:u w:val="single"/>
                    </w:rPr>
                  </w:pPr>
                  <w:hyperlink r:id="rId51" w:tooltip="Send Email to bsweetapple@sweetapplelaw.com" w:history="1">
                    <w:r w:rsidRPr="00AD56F9">
                      <w:rPr>
                        <w:rFonts w:ascii="Calibri" w:eastAsia="Times New Roman" w:hAnsi="Calibri" w:cs="Calibri"/>
                        <w:color w:val="0563C1"/>
                        <w:u w:val="single"/>
                      </w:rPr>
                      <w:t xml:space="preserve">bsweetapple@sweetapplelaw.com </w:t>
                    </w:r>
                  </w:hyperlink>
                </w:p>
              </w:tc>
            </w:tr>
          </w:tbl>
          <w:p w:rsidR="00AD56F9" w:rsidRDefault="00AD56F9" w:rsidP="004244BA">
            <w:pPr>
              <w:pStyle w:val="bd"/>
              <w:rPr>
                <w:rFonts w:ascii="Verdana" w:hAnsi="Verdana"/>
                <w:sz w:val="24"/>
                <w:szCs w:val="24"/>
              </w:rPr>
            </w:pPr>
          </w:p>
        </w:tc>
      </w:tr>
    </w:tbl>
    <w:p w:rsidR="00AD56F9" w:rsidRDefault="00AD56F9" w:rsidP="001B2F84">
      <w:pPr>
        <w:pStyle w:val="ListParagraph"/>
        <w:spacing w:after="0" w:line="240" w:lineRule="auto"/>
        <w:rPr>
          <w:rFonts w:ascii="Times New Roman" w:hAnsi="Times New Roman" w:cs="Times New Roman"/>
          <w:sz w:val="24"/>
          <w:szCs w:val="24"/>
        </w:rPr>
      </w:pPr>
    </w:p>
    <w:p w:rsidR="00AD56F9" w:rsidRDefault="00AD56F9" w:rsidP="00AD56F9">
      <w:pPr>
        <w:jc w:val="center"/>
        <w:rPr>
          <w:rFonts w:ascii="Times New Roman" w:hAnsi="Times New Roman" w:cs="Times New Roman"/>
          <w:sz w:val="24"/>
          <w:szCs w:val="24"/>
        </w:rPr>
      </w:pPr>
      <w:r>
        <w:rPr>
          <w:rFonts w:ascii="Times New Roman" w:hAnsi="Times New Roman" w:cs="Times New Roman"/>
          <w:sz w:val="24"/>
          <w:szCs w:val="24"/>
        </w:rPr>
        <w:t xml:space="preserve">MASTER SERVICE LIST - </w:t>
      </w:r>
      <w:r w:rsidRPr="00677171">
        <w:rPr>
          <w:rFonts w:ascii="Times New Roman" w:hAnsi="Times New Roman" w:cs="Times New Roman"/>
          <w:sz w:val="24"/>
          <w:szCs w:val="24"/>
        </w:rPr>
        <w:t>SSFL15th - 2014CP002815</w:t>
      </w:r>
    </w:p>
    <w:p w:rsidR="00AD56F9" w:rsidRDefault="00AD56F9" w:rsidP="00AD56F9">
      <w:pPr>
        <w:jc w:val="center"/>
        <w:rPr>
          <w:rFonts w:ascii="Times New Roman" w:hAnsi="Times New Roman" w:cs="Times New Roman"/>
          <w:sz w:val="24"/>
          <w:szCs w:val="24"/>
        </w:rPr>
      </w:pPr>
      <w:r>
        <w:rPr>
          <w:rFonts w:ascii="Times New Roman" w:hAnsi="Times New Roman" w:cs="Times New Roman"/>
          <w:sz w:val="24"/>
          <w:szCs w:val="24"/>
        </w:rPr>
        <w:t xml:space="preserve">Case </w:t>
      </w:r>
    </w:p>
    <w:p w:rsidR="00AD56F9" w:rsidRDefault="00AD56F9" w:rsidP="00AD56F9">
      <w:pPr>
        <w:jc w:val="center"/>
        <w:rPr>
          <w:rFonts w:ascii="Times New Roman" w:hAnsi="Times New Roman" w:cs="Times New Roman"/>
          <w:sz w:val="24"/>
          <w:szCs w:val="24"/>
        </w:rPr>
      </w:pPr>
      <w:r w:rsidRPr="00677171">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AD56F9" w:rsidRPr="00635C25" w:rsidTr="00635C25">
        <w:trPr>
          <w:trHeight w:val="350"/>
          <w:jc w:val="center"/>
        </w:trPr>
        <w:tc>
          <w:tcPr>
            <w:tcW w:w="0" w:type="auto"/>
            <w:hideMark/>
          </w:tcPr>
          <w:p w:rsidR="00AD56F9" w:rsidRPr="00635C25" w:rsidRDefault="00AD56F9" w:rsidP="00AD56F9">
            <w:pPr>
              <w:rPr>
                <w:b/>
                <w:bCs/>
              </w:rPr>
            </w:pPr>
            <w:r w:rsidRPr="00635C25">
              <w:rPr>
                <w:b/>
                <w:bCs/>
              </w:rPr>
              <w:t>#</w:t>
            </w:r>
          </w:p>
        </w:tc>
        <w:tc>
          <w:tcPr>
            <w:tcW w:w="0" w:type="auto"/>
            <w:hideMark/>
          </w:tcPr>
          <w:p w:rsidR="00AD56F9" w:rsidRPr="00635C25" w:rsidRDefault="00AD56F9" w:rsidP="00635C25">
            <w:pPr>
              <w:ind w:left="0" w:firstLine="0"/>
              <w:jc w:val="left"/>
              <w:rPr>
                <w:b/>
                <w:bCs/>
              </w:rPr>
            </w:pPr>
            <w:r w:rsidRPr="00635C25">
              <w:rPr>
                <w:b/>
                <w:bCs/>
              </w:rPr>
              <w:t>Law Firm / Attorney</w:t>
            </w:r>
          </w:p>
        </w:tc>
        <w:tc>
          <w:tcPr>
            <w:tcW w:w="3236" w:type="dxa"/>
            <w:hideMark/>
          </w:tcPr>
          <w:p w:rsidR="00AD56F9" w:rsidRPr="00635C25" w:rsidRDefault="00AD56F9" w:rsidP="00635C25">
            <w:pPr>
              <w:ind w:left="0" w:firstLine="0"/>
              <w:jc w:val="left"/>
              <w:rPr>
                <w:b/>
                <w:bCs/>
              </w:rPr>
            </w:pPr>
            <w:r w:rsidRPr="00635C25">
              <w:rPr>
                <w:b/>
                <w:bCs/>
              </w:rPr>
              <w:t>Address/Emails</w:t>
            </w:r>
          </w:p>
        </w:tc>
        <w:tc>
          <w:tcPr>
            <w:tcW w:w="3543" w:type="dxa"/>
            <w:hideMark/>
          </w:tcPr>
          <w:p w:rsidR="00AD56F9" w:rsidRPr="00635C25" w:rsidRDefault="00AD56F9" w:rsidP="00635C25">
            <w:pPr>
              <w:ind w:left="20" w:hanging="20"/>
              <w:jc w:val="left"/>
              <w:rPr>
                <w:b/>
                <w:bCs/>
              </w:rPr>
            </w:pPr>
            <w:r w:rsidRPr="00635C25">
              <w:rPr>
                <w:b/>
                <w:bCs/>
              </w:rPr>
              <w:t>Party Represented</w:t>
            </w:r>
          </w:p>
        </w:tc>
      </w:tr>
      <w:tr w:rsidR="00AD56F9" w:rsidRPr="00635C25" w:rsidTr="00635C25">
        <w:trPr>
          <w:trHeight w:val="2240"/>
          <w:jc w:val="center"/>
        </w:trPr>
        <w:tc>
          <w:tcPr>
            <w:tcW w:w="0" w:type="auto"/>
            <w:noWrap/>
            <w:hideMark/>
          </w:tcPr>
          <w:p w:rsidR="00AD56F9" w:rsidRPr="00635C25" w:rsidRDefault="00AD56F9" w:rsidP="00AD56F9">
            <w:r w:rsidRPr="00635C25">
              <w:lastRenderedPageBreak/>
              <w:t>1</w:t>
            </w:r>
          </w:p>
        </w:tc>
        <w:tc>
          <w:tcPr>
            <w:tcW w:w="0" w:type="auto"/>
            <w:hideMark/>
          </w:tcPr>
          <w:p w:rsidR="00AD56F9" w:rsidRPr="00635C25" w:rsidRDefault="00AD56F9" w:rsidP="00635C25">
            <w:pPr>
              <w:ind w:left="0" w:firstLine="0"/>
              <w:jc w:val="left"/>
            </w:pPr>
            <w:r w:rsidRPr="00635C25">
              <w:t>Tescher &amp; Spallina,</w:t>
            </w:r>
            <w:r w:rsidR="00635C25">
              <w:t xml:space="preserve"> </w:t>
            </w:r>
            <w:r w:rsidRPr="00635C25">
              <w:t>PA</w:t>
            </w:r>
            <w:r w:rsidR="00635C25">
              <w:t xml:space="preserve"> </w:t>
            </w:r>
            <w:r w:rsidRPr="00635C25">
              <w:t xml:space="preserve">/ </w:t>
            </w:r>
            <w:r w:rsidRPr="00635C25">
              <w:br/>
              <w:t>Donald R. Tescher, Robert L. Spallina</w:t>
            </w:r>
          </w:p>
        </w:tc>
        <w:tc>
          <w:tcPr>
            <w:tcW w:w="3236" w:type="dxa"/>
            <w:hideMark/>
          </w:tcPr>
          <w:p w:rsidR="00AD56F9" w:rsidRPr="00635C25" w:rsidRDefault="00AD56F9" w:rsidP="00635C25">
            <w:pPr>
              <w:ind w:left="0" w:firstLine="0"/>
              <w:jc w:val="left"/>
            </w:pPr>
            <w:r w:rsidRPr="00635C25">
              <w:t>Boca Village Corporate Center I</w:t>
            </w:r>
            <w:r w:rsidRPr="00635C25">
              <w:br/>
              <w:t>4855 Technology Way</w:t>
            </w:r>
            <w:r w:rsidRPr="00635C25">
              <w:br/>
              <w:t>Suite 720</w:t>
            </w:r>
            <w:r w:rsidRPr="00635C25">
              <w:br/>
              <w:t>Boca Raton, FL 33431</w:t>
            </w:r>
            <w:r w:rsidRPr="00635C25">
              <w:br/>
              <w:t xml:space="preserve"> (561) 997-7008</w:t>
            </w:r>
            <w:r w:rsidRPr="00635C25">
              <w:br/>
              <w:t>dtescher@tescherlaw.com,</w:t>
            </w:r>
            <w:r w:rsidRPr="00635C25">
              <w:br/>
              <w:t>dtescher@tescherspallina.com,</w:t>
            </w:r>
            <w:r w:rsidRPr="00635C25">
              <w:br/>
              <w:t>ddustin@tescherlaw.com,</w:t>
            </w:r>
            <w:r w:rsidRPr="00635C25">
              <w:br/>
              <w:t>rspallina@comcast.net,</w:t>
            </w:r>
            <w:r w:rsidRPr="00635C25">
              <w:br/>
              <w:t>rspallina@tescherspallina.com</w:t>
            </w:r>
          </w:p>
        </w:tc>
        <w:tc>
          <w:tcPr>
            <w:tcW w:w="3543" w:type="dxa"/>
            <w:hideMark/>
          </w:tcPr>
          <w:p w:rsidR="00AD56F9" w:rsidRPr="00635C25" w:rsidRDefault="00AD56F9" w:rsidP="00635C25">
            <w:pPr>
              <w:ind w:left="20" w:hanging="20"/>
              <w:jc w:val="left"/>
            </w:pPr>
            <w:r w:rsidRPr="00635C25">
              <w:t xml:space="preserve">Tescher &amp; Spallina, PA, </w:t>
            </w:r>
            <w:r w:rsidRPr="00635C25">
              <w:br/>
              <w:t xml:space="preserve">Robert Spallina (Personally &amp; Professionally), </w:t>
            </w:r>
            <w:r w:rsidRPr="00635C25">
              <w:br/>
              <w:t>Donald Tescher (Personally &amp; Professionally),</w:t>
            </w:r>
          </w:p>
        </w:tc>
      </w:tr>
      <w:tr w:rsidR="00AD56F9" w:rsidRPr="00635C25" w:rsidTr="00635C25">
        <w:trPr>
          <w:trHeight w:val="1800"/>
          <w:jc w:val="center"/>
        </w:trPr>
        <w:tc>
          <w:tcPr>
            <w:tcW w:w="0" w:type="auto"/>
            <w:noWrap/>
            <w:hideMark/>
          </w:tcPr>
          <w:p w:rsidR="00AD56F9" w:rsidRPr="00635C25" w:rsidRDefault="00AD56F9" w:rsidP="00AD56F9">
            <w:r w:rsidRPr="00635C25">
              <w:t>2</w:t>
            </w:r>
          </w:p>
        </w:tc>
        <w:tc>
          <w:tcPr>
            <w:tcW w:w="0" w:type="auto"/>
            <w:hideMark/>
          </w:tcPr>
          <w:p w:rsidR="00AD56F9" w:rsidRPr="00635C25" w:rsidRDefault="00AD56F9" w:rsidP="00635C25">
            <w:pPr>
              <w:ind w:left="0" w:firstLine="0"/>
              <w:jc w:val="left"/>
            </w:pPr>
            <w:r w:rsidRPr="00635C25">
              <w:t xml:space="preserve">Mark R. Manceri, P.A. / </w:t>
            </w:r>
            <w:r w:rsidRPr="00635C25">
              <w:br/>
              <w:t>Mark R. Manceri, Esq. - Bar Number: 444560</w:t>
            </w:r>
          </w:p>
        </w:tc>
        <w:tc>
          <w:tcPr>
            <w:tcW w:w="3236" w:type="dxa"/>
            <w:hideMark/>
          </w:tcPr>
          <w:p w:rsidR="00AD56F9" w:rsidRPr="00635C25" w:rsidRDefault="00AD56F9" w:rsidP="00635C25">
            <w:pPr>
              <w:ind w:left="0" w:firstLine="0"/>
              <w:jc w:val="left"/>
            </w:pPr>
            <w:r w:rsidRPr="00635C25">
              <w:t xml:space="preserve">1600 S Federal Hwy </w:t>
            </w:r>
            <w:r w:rsidRPr="00635C25">
              <w:br/>
              <w:t>Ste 900</w:t>
            </w:r>
            <w:r w:rsidRPr="00635C25">
              <w:br/>
              <w:t>Pompano Beach, FL 33062-7520</w:t>
            </w:r>
            <w:r w:rsidRPr="00635C25">
              <w:br/>
              <w:t xml:space="preserve">954-491-7099 </w:t>
            </w:r>
            <w:r w:rsidRPr="00635C25">
              <w:br/>
              <w:t>mrmlaw@comcast.net,</w:t>
            </w:r>
            <w:r w:rsidRPr="00635C25">
              <w:br/>
              <w:t>mrmlaw1@gmail.com</w:t>
            </w:r>
          </w:p>
        </w:tc>
        <w:tc>
          <w:tcPr>
            <w:tcW w:w="3543" w:type="dxa"/>
            <w:hideMark/>
          </w:tcPr>
          <w:p w:rsidR="00AD56F9" w:rsidRPr="00635C25" w:rsidRDefault="00AD56F9" w:rsidP="00635C25">
            <w:pPr>
              <w:ind w:left="20" w:hanging="20"/>
              <w:jc w:val="left"/>
            </w:pPr>
            <w:r w:rsidRPr="00635C25">
              <w:t>Bernstein Family Realty (BFR),</w:t>
            </w:r>
            <w:r w:rsidRPr="00635C25">
              <w:br/>
              <w:t>Ted Bernstein,</w:t>
            </w:r>
            <w:r w:rsidRPr="00635C25">
              <w:br/>
              <w:t>Mark R. Manceri, Esq. (Professionally &amp; Personally)</w:t>
            </w:r>
          </w:p>
        </w:tc>
      </w:tr>
      <w:tr w:rsidR="00AD56F9" w:rsidRPr="00635C25" w:rsidTr="00635C25">
        <w:trPr>
          <w:trHeight w:val="1970"/>
          <w:jc w:val="center"/>
        </w:trPr>
        <w:tc>
          <w:tcPr>
            <w:tcW w:w="0" w:type="auto"/>
            <w:noWrap/>
            <w:hideMark/>
          </w:tcPr>
          <w:p w:rsidR="00AD56F9" w:rsidRPr="00635C25" w:rsidRDefault="00AD56F9" w:rsidP="00AD56F9">
            <w:r w:rsidRPr="00635C25">
              <w:t>3</w:t>
            </w:r>
          </w:p>
        </w:tc>
        <w:tc>
          <w:tcPr>
            <w:tcW w:w="0" w:type="auto"/>
            <w:hideMark/>
          </w:tcPr>
          <w:p w:rsidR="00AD56F9" w:rsidRPr="00635C25" w:rsidRDefault="00AD56F9" w:rsidP="00635C25">
            <w:pPr>
              <w:ind w:left="0" w:firstLine="0"/>
              <w:jc w:val="left"/>
            </w:pPr>
            <w:r w:rsidRPr="00635C25">
              <w:t xml:space="preserve">Mrachek, Fitzgerald, Rose, Konopka, Thomas &amp; Weiss, P.A. / </w:t>
            </w:r>
            <w:r w:rsidRPr="00635C25">
              <w:br/>
              <w:t xml:space="preserve">Page, Mrachek, Fitzgerald &amp; Rose, P.A. / </w:t>
            </w:r>
            <w:r w:rsidRPr="00635C25">
              <w:br/>
              <w:t>Alan B. Rose, Esq.</w:t>
            </w:r>
          </w:p>
        </w:tc>
        <w:tc>
          <w:tcPr>
            <w:tcW w:w="3236" w:type="dxa"/>
            <w:hideMark/>
          </w:tcPr>
          <w:p w:rsidR="00AD56F9" w:rsidRPr="00635C25" w:rsidRDefault="00AD56F9" w:rsidP="00635C25">
            <w:pPr>
              <w:ind w:left="0" w:firstLine="0"/>
              <w:jc w:val="left"/>
            </w:pPr>
            <w:r w:rsidRPr="00635C25">
              <w:t>505 South Flagler Drive</w:t>
            </w:r>
            <w:r w:rsidRPr="00635C25">
              <w:br/>
              <w:t>Suite 600</w:t>
            </w:r>
            <w:r w:rsidRPr="00635C25">
              <w:br/>
              <w:t>West Palm Beach, Florida 33401</w:t>
            </w:r>
            <w:r w:rsidRPr="00635C25">
              <w:br/>
              <w:t>+1 (561) 355-6991</w:t>
            </w:r>
            <w:r w:rsidRPr="00635C25">
              <w:br/>
              <w:t>arose@mrachek-law.com,</w:t>
            </w:r>
            <w:r w:rsidRPr="00635C25">
              <w:br/>
              <w:t xml:space="preserve">arose@pm-law.com, </w:t>
            </w:r>
            <w:r w:rsidRPr="00635C25">
              <w:br/>
              <w:t>mchandler@mrachek-law.com,</w:t>
            </w:r>
            <w:r w:rsidRPr="00635C25">
              <w:br/>
              <w:t>abourget@mrachek-law.com</w:t>
            </w:r>
          </w:p>
        </w:tc>
        <w:tc>
          <w:tcPr>
            <w:tcW w:w="3543" w:type="dxa"/>
            <w:hideMark/>
          </w:tcPr>
          <w:p w:rsidR="00AD56F9" w:rsidRPr="00635C25" w:rsidRDefault="00AD56F9" w:rsidP="00635C25">
            <w:pPr>
              <w:ind w:left="20" w:hanging="20"/>
              <w:jc w:val="left"/>
            </w:pPr>
            <w:r w:rsidRPr="00635C25">
              <w:t xml:space="preserve">Ted Bernstein as Manager BFR, </w:t>
            </w:r>
            <w:r w:rsidRPr="00635C25">
              <w:br/>
              <w:t xml:space="preserve">Attorney Alan B. Rose, Esq. (Personally &amp; Professionally), </w:t>
            </w:r>
            <w:r w:rsidRPr="00635C25">
              <w:br/>
              <w:t>Page, Mrachek, Fitzgerald &amp; Rose, P.A.</w:t>
            </w:r>
          </w:p>
        </w:tc>
      </w:tr>
      <w:tr w:rsidR="00AD56F9" w:rsidRPr="00635C25" w:rsidTr="00635C25">
        <w:trPr>
          <w:trHeight w:val="1700"/>
          <w:jc w:val="center"/>
        </w:trPr>
        <w:tc>
          <w:tcPr>
            <w:tcW w:w="0" w:type="auto"/>
            <w:noWrap/>
            <w:hideMark/>
          </w:tcPr>
          <w:p w:rsidR="00AD56F9" w:rsidRPr="00635C25" w:rsidRDefault="00AD56F9" w:rsidP="00AD56F9">
            <w:r w:rsidRPr="00635C25">
              <w:t>4</w:t>
            </w:r>
          </w:p>
        </w:tc>
        <w:tc>
          <w:tcPr>
            <w:tcW w:w="0" w:type="auto"/>
            <w:hideMark/>
          </w:tcPr>
          <w:p w:rsidR="00AD56F9" w:rsidRPr="00635C25" w:rsidRDefault="00AD56F9" w:rsidP="00635C25">
            <w:pPr>
              <w:ind w:left="0" w:firstLine="0"/>
              <w:jc w:val="left"/>
            </w:pPr>
            <w:r w:rsidRPr="00635C25">
              <w:t>Pankauski Law Firm PLLC /</w:t>
            </w:r>
            <w:r w:rsidRPr="00635C25">
              <w:br/>
              <w:t xml:space="preserve">John J. Pankauski, Esq. </w:t>
            </w:r>
          </w:p>
        </w:tc>
        <w:tc>
          <w:tcPr>
            <w:tcW w:w="3236" w:type="dxa"/>
            <w:hideMark/>
          </w:tcPr>
          <w:p w:rsidR="00AD56F9" w:rsidRPr="00635C25" w:rsidRDefault="00AD56F9" w:rsidP="00635C25">
            <w:pPr>
              <w:ind w:left="0" w:firstLine="0"/>
              <w:jc w:val="left"/>
            </w:pPr>
            <w:r w:rsidRPr="00635C25">
              <w:t xml:space="preserve">120 South Olive Avenue </w:t>
            </w:r>
            <w:r w:rsidRPr="00635C25">
              <w:br/>
              <w:t xml:space="preserve">7th Floor </w:t>
            </w:r>
            <w:r w:rsidRPr="00635C25">
              <w:br/>
              <w:t>West Palm Beach, FL 33401</w:t>
            </w:r>
            <w:r w:rsidRPr="00635C25">
              <w:br/>
              <w:t>+1 (561) 514-0900</w:t>
            </w:r>
            <w:r w:rsidRPr="00635C25">
              <w:br/>
              <w:t>john@pankauskilawfirm.com,</w:t>
            </w:r>
            <w:r w:rsidRPr="00635C25">
              <w:br/>
              <w:t>courtfilings@pankauskilawfirm.com,</w:t>
            </w:r>
            <w:r w:rsidRPr="00635C25">
              <w:br/>
              <w:t>Michelle@Pankauskilawfirm.com</w:t>
            </w:r>
          </w:p>
        </w:tc>
        <w:tc>
          <w:tcPr>
            <w:tcW w:w="3543" w:type="dxa"/>
            <w:hideMark/>
          </w:tcPr>
          <w:p w:rsidR="00AD56F9" w:rsidRPr="00635C25" w:rsidRDefault="00AD56F9" w:rsidP="00635C25">
            <w:pPr>
              <w:ind w:left="20" w:hanging="20"/>
              <w:jc w:val="left"/>
            </w:pPr>
            <w:r w:rsidRPr="00635C25">
              <w:t xml:space="preserve">Ted Bernstein, </w:t>
            </w:r>
            <w:r w:rsidRPr="00635C25">
              <w:br/>
              <w:t xml:space="preserve">Attorney John Pankauski, Esq. (Personally &amp; Professionally), </w:t>
            </w:r>
            <w:r w:rsidRPr="00635C25">
              <w:br/>
              <w:t>Pankauski Law Firm PLLC</w:t>
            </w:r>
          </w:p>
        </w:tc>
      </w:tr>
      <w:tr w:rsidR="00AD56F9" w:rsidRPr="00635C25" w:rsidTr="00635C25">
        <w:trPr>
          <w:trHeight w:val="980"/>
          <w:jc w:val="center"/>
        </w:trPr>
        <w:tc>
          <w:tcPr>
            <w:tcW w:w="0" w:type="auto"/>
            <w:noWrap/>
            <w:hideMark/>
          </w:tcPr>
          <w:p w:rsidR="00AD56F9" w:rsidRPr="00635C25" w:rsidRDefault="00AD56F9" w:rsidP="00AD56F9">
            <w:r w:rsidRPr="00635C25">
              <w:t>5</w:t>
            </w:r>
          </w:p>
        </w:tc>
        <w:tc>
          <w:tcPr>
            <w:tcW w:w="0" w:type="auto"/>
            <w:hideMark/>
          </w:tcPr>
          <w:p w:rsidR="00AD56F9" w:rsidRPr="00635C25" w:rsidRDefault="00AD56F9" w:rsidP="00635C25">
            <w:pPr>
              <w:ind w:left="0" w:firstLine="0"/>
              <w:jc w:val="left"/>
            </w:pPr>
            <w:r w:rsidRPr="00635C25">
              <w:t>ADR &amp; MEDIATIONS SERVICES, LLC / Diana Lewis Fla. Bar No. 351350 - GAL</w:t>
            </w:r>
          </w:p>
        </w:tc>
        <w:tc>
          <w:tcPr>
            <w:tcW w:w="3236" w:type="dxa"/>
            <w:hideMark/>
          </w:tcPr>
          <w:p w:rsidR="00AD56F9" w:rsidRPr="00635C25" w:rsidRDefault="00AD56F9" w:rsidP="00635C25">
            <w:pPr>
              <w:ind w:left="0" w:firstLine="0"/>
              <w:jc w:val="left"/>
            </w:pPr>
            <w:r w:rsidRPr="00635C25">
              <w:t>2765 Tecumseh Drive</w:t>
            </w:r>
            <w:r w:rsidRPr="00635C25">
              <w:br/>
              <w:t>West Palm Beach, FL 33409</w:t>
            </w:r>
            <w:r w:rsidRPr="00635C25">
              <w:br/>
              <w:t>(561) 758-3017</w:t>
            </w:r>
            <w:r w:rsidRPr="00635C25">
              <w:br/>
              <w:t>dzlewis@aol.com</w:t>
            </w:r>
          </w:p>
        </w:tc>
        <w:tc>
          <w:tcPr>
            <w:tcW w:w="3543" w:type="dxa"/>
            <w:hideMark/>
          </w:tcPr>
          <w:p w:rsidR="00AD56F9" w:rsidRPr="00635C25" w:rsidRDefault="00AD56F9" w:rsidP="00635C25">
            <w:pPr>
              <w:ind w:left="20" w:hanging="20"/>
              <w:jc w:val="left"/>
            </w:pPr>
            <w:r w:rsidRPr="00635C25">
              <w:t>Joshua, Jacob &amp; Daniel Bernstein</w:t>
            </w:r>
          </w:p>
        </w:tc>
      </w:tr>
      <w:tr w:rsidR="00AD56F9" w:rsidRPr="00635C25" w:rsidTr="00635C25">
        <w:trPr>
          <w:trHeight w:val="6975"/>
          <w:jc w:val="center"/>
        </w:trPr>
        <w:tc>
          <w:tcPr>
            <w:tcW w:w="0" w:type="auto"/>
            <w:noWrap/>
            <w:hideMark/>
          </w:tcPr>
          <w:p w:rsidR="00AD56F9" w:rsidRPr="00635C25" w:rsidRDefault="00AD56F9" w:rsidP="00AD56F9">
            <w:r w:rsidRPr="00635C25">
              <w:lastRenderedPageBreak/>
              <w:t>6</w:t>
            </w:r>
          </w:p>
        </w:tc>
        <w:tc>
          <w:tcPr>
            <w:tcW w:w="0" w:type="auto"/>
            <w:hideMark/>
          </w:tcPr>
          <w:p w:rsidR="00AD56F9" w:rsidRPr="00635C25" w:rsidRDefault="00AD56F9" w:rsidP="00635C25">
            <w:pPr>
              <w:ind w:left="0" w:firstLine="0"/>
              <w:jc w:val="left"/>
            </w:pPr>
            <w:r w:rsidRPr="00635C25">
              <w:t>Gray Robinson, PA /</w:t>
            </w:r>
            <w:r w:rsidRPr="00635C25">
              <w:br/>
              <w:t>Steven Lessne, Esq.</w:t>
            </w:r>
          </w:p>
        </w:tc>
        <w:tc>
          <w:tcPr>
            <w:tcW w:w="3236" w:type="dxa"/>
            <w:hideMark/>
          </w:tcPr>
          <w:p w:rsidR="00AD56F9" w:rsidRPr="00635C25" w:rsidRDefault="00AD56F9" w:rsidP="00635C25">
            <w:pPr>
              <w:ind w:left="0" w:firstLine="0"/>
              <w:jc w:val="left"/>
            </w:pPr>
            <w:r w:rsidRPr="00635C25">
              <w:t>225 NE Mizner Blvd #500</w:t>
            </w:r>
            <w:r w:rsidRPr="00635C25">
              <w:br/>
              <w:t>Boca Raton, FL 33432</w:t>
            </w:r>
            <w:r w:rsidRPr="00635C25">
              <w:br/>
              <w:t>steven.lessne@gray-robinson.com</w:t>
            </w:r>
          </w:p>
        </w:tc>
        <w:tc>
          <w:tcPr>
            <w:tcW w:w="3543" w:type="dxa"/>
            <w:hideMark/>
          </w:tcPr>
          <w:p w:rsidR="00AD56F9" w:rsidRPr="00635C25" w:rsidRDefault="00AD56F9" w:rsidP="00635C25">
            <w:pPr>
              <w:ind w:left="20" w:hanging="20"/>
              <w:jc w:val="left"/>
            </w:pPr>
            <w:r w:rsidRPr="00635C25">
              <w:t>Dennis McNamara</w:t>
            </w:r>
            <w:r w:rsidRPr="00635C25">
              <w:br/>
              <w:t xml:space="preserve">Executive Vice President and General Counsel </w:t>
            </w:r>
            <w:r w:rsidRPr="00635C25">
              <w:br/>
              <w:t>Oppenheimer &amp; Co. Inc.</w:t>
            </w:r>
            <w:r w:rsidRPr="00635C25">
              <w:br/>
              <w:t>Corporate Headquarters</w:t>
            </w:r>
            <w:r w:rsidRPr="00635C25">
              <w:br/>
              <w:t>125 Broad Street</w:t>
            </w:r>
            <w:r w:rsidRPr="00635C25">
              <w:br/>
              <w:t>New York, NY 10004</w:t>
            </w:r>
            <w:r w:rsidRPr="00635C25">
              <w:br/>
              <w:t>800-221-5588</w:t>
            </w:r>
            <w:r w:rsidRPr="00635C25">
              <w:br/>
              <w:t>Dennis.mcnamara@opco.com</w:t>
            </w:r>
            <w:r w:rsidRPr="00635C25">
              <w:br/>
              <w:t>info@opco.com</w:t>
            </w:r>
            <w:r w:rsidRPr="00635C25">
              <w:br/>
            </w:r>
            <w:r w:rsidRPr="00635C25">
              <w:br/>
              <w:t>Janet Craig</w:t>
            </w:r>
            <w:r w:rsidRPr="00635C25">
              <w:br/>
              <w:t>Oppenheimer Trust Company of Delaware, Manager BFR</w:t>
            </w:r>
            <w:r w:rsidRPr="00635C25">
              <w:br/>
              <w:t>405 Silverside Road</w:t>
            </w:r>
            <w:r w:rsidRPr="00635C25">
              <w:br/>
              <w:t>Wilmington, DE 19809</w:t>
            </w:r>
            <w:r w:rsidRPr="00635C25">
              <w:br/>
              <w:t xml:space="preserve">Janet.Craig@opco.com </w:t>
            </w:r>
            <w:r w:rsidRPr="00635C25">
              <w:br/>
            </w:r>
            <w:r w:rsidRPr="00635C25">
              <w:br/>
              <w:t>Hunt Worth, Esq.</w:t>
            </w:r>
            <w:r w:rsidRPr="00635C25">
              <w:br/>
              <w:t>President</w:t>
            </w:r>
            <w:r w:rsidRPr="00635C25">
              <w:br/>
              <w:t>Oppenheimer Trust Company of Delaware</w:t>
            </w:r>
            <w:r w:rsidRPr="00635C25">
              <w:br/>
              <w:t>405 Silverside Road</w:t>
            </w:r>
            <w:r w:rsidRPr="00635C25">
              <w:br/>
              <w:t>Wilmington, DE 19809</w:t>
            </w:r>
            <w:r w:rsidRPr="00635C25">
              <w:br/>
              <w:t>302-792-3500</w:t>
            </w:r>
            <w:r w:rsidRPr="00635C25">
              <w:br/>
              <w:t>hunt.worth@opco.com</w:t>
            </w:r>
            <w:r w:rsidRPr="00635C25">
              <w:br/>
            </w:r>
            <w:r w:rsidRPr="00635C25">
              <w:br/>
              <w:t>William McCabe</w:t>
            </w:r>
            <w:r w:rsidRPr="00635C25">
              <w:br/>
              <w:t>Oppenheimer &amp; Co., Inc.</w:t>
            </w:r>
            <w:r w:rsidRPr="00635C25">
              <w:br/>
              <w:t>85 Broad St Fl 25</w:t>
            </w:r>
            <w:r w:rsidRPr="00635C25">
              <w:br/>
              <w:t>New York, NY 10004</w:t>
            </w:r>
            <w:r w:rsidRPr="00635C25">
              <w:br/>
              <w:t xml:space="preserve">William.McCabe@opco.com </w:t>
            </w:r>
          </w:p>
        </w:tc>
      </w:tr>
      <w:tr w:rsidR="00AD56F9" w:rsidRPr="00635C25" w:rsidTr="00635C25">
        <w:trPr>
          <w:trHeight w:val="6975"/>
          <w:jc w:val="center"/>
        </w:trPr>
        <w:tc>
          <w:tcPr>
            <w:tcW w:w="0" w:type="auto"/>
            <w:noWrap/>
            <w:hideMark/>
          </w:tcPr>
          <w:p w:rsidR="00AD56F9" w:rsidRPr="00635C25" w:rsidRDefault="00AD56F9" w:rsidP="00AD56F9">
            <w:r w:rsidRPr="00635C25">
              <w:lastRenderedPageBreak/>
              <w:t>7</w:t>
            </w:r>
          </w:p>
        </w:tc>
        <w:tc>
          <w:tcPr>
            <w:tcW w:w="0" w:type="auto"/>
            <w:hideMark/>
          </w:tcPr>
          <w:p w:rsidR="00AD56F9" w:rsidRPr="00635C25" w:rsidRDefault="00AD56F9" w:rsidP="00635C25">
            <w:pPr>
              <w:ind w:left="0" w:firstLine="0"/>
              <w:jc w:val="left"/>
            </w:pPr>
            <w:r w:rsidRPr="00635C25">
              <w:t>Steven A. Lessne, Esq.</w:t>
            </w:r>
            <w:r w:rsidRPr="00635C25">
              <w:br/>
              <w:t>Gunster, Yoakley &amp; Stewart, P.A.</w:t>
            </w:r>
          </w:p>
        </w:tc>
        <w:tc>
          <w:tcPr>
            <w:tcW w:w="3236" w:type="dxa"/>
            <w:hideMark/>
          </w:tcPr>
          <w:p w:rsidR="00AD56F9" w:rsidRPr="00635C25" w:rsidRDefault="00AD56F9" w:rsidP="00635C25">
            <w:pPr>
              <w:ind w:left="0" w:firstLine="0"/>
              <w:jc w:val="left"/>
            </w:pPr>
            <w:r w:rsidRPr="00635C25">
              <w:t>777 South Flagler Drive, Suite 500 East</w:t>
            </w:r>
            <w:r w:rsidRPr="00635C25">
              <w:br/>
              <w:t>West Palm Beach, FL 33401</w:t>
            </w:r>
            <w:r w:rsidRPr="00635C25">
              <w:br/>
              <w:t>Telephone: (561) 650-0545</w:t>
            </w:r>
            <w:r w:rsidRPr="00635C25">
              <w:br/>
              <w:t>Facsimile: (561) 655-5677</w:t>
            </w:r>
            <w:r w:rsidRPr="00635C25">
              <w:br/>
              <w:t>E-Mail Designations:</w:t>
            </w:r>
            <w:r w:rsidRPr="00635C25">
              <w:br/>
              <w:t xml:space="preserve">slessne@gunster.com </w:t>
            </w:r>
            <w:r w:rsidRPr="00635C25">
              <w:br/>
              <w:t xml:space="preserve">jhoppel@gunster.com </w:t>
            </w:r>
            <w:r w:rsidRPr="00635C25">
              <w:br/>
              <w:t xml:space="preserve">eservice@gunster.com </w:t>
            </w:r>
          </w:p>
        </w:tc>
        <w:tc>
          <w:tcPr>
            <w:tcW w:w="3543" w:type="dxa"/>
            <w:hideMark/>
          </w:tcPr>
          <w:p w:rsidR="00AD56F9" w:rsidRPr="00635C25" w:rsidRDefault="00AD56F9" w:rsidP="00635C25">
            <w:pPr>
              <w:ind w:left="20" w:hanging="20"/>
              <w:jc w:val="left"/>
            </w:pPr>
            <w:r w:rsidRPr="00635C25">
              <w:t>Dennis McNamara</w:t>
            </w:r>
            <w:r w:rsidRPr="00635C25">
              <w:br/>
              <w:t xml:space="preserve">Executive Vice President and General Counsel </w:t>
            </w:r>
            <w:r w:rsidRPr="00635C25">
              <w:br/>
              <w:t>Oppenheimer &amp; Co. Inc.</w:t>
            </w:r>
            <w:r w:rsidRPr="00635C25">
              <w:br/>
              <w:t>Corporate Headquarters</w:t>
            </w:r>
            <w:r w:rsidRPr="00635C25">
              <w:br/>
              <w:t>125 Broad Street</w:t>
            </w:r>
            <w:r w:rsidRPr="00635C25">
              <w:br/>
              <w:t>New York, NY 10004</w:t>
            </w:r>
            <w:r w:rsidRPr="00635C25">
              <w:br/>
              <w:t>800-221-5588</w:t>
            </w:r>
            <w:r w:rsidRPr="00635C25">
              <w:br/>
              <w:t>Dennis.mcnamara@opco.com</w:t>
            </w:r>
            <w:r w:rsidRPr="00635C25">
              <w:br/>
              <w:t>info@opco.com</w:t>
            </w:r>
            <w:r w:rsidRPr="00635C25">
              <w:br/>
            </w:r>
            <w:r w:rsidRPr="00635C25">
              <w:br/>
              <w:t>Janet Craig</w:t>
            </w:r>
            <w:r w:rsidRPr="00635C25">
              <w:br/>
              <w:t>Oppenheimer Trust Company of Delaware, Manager BFR</w:t>
            </w:r>
            <w:r w:rsidRPr="00635C25">
              <w:br/>
              <w:t>405 Silverside Road</w:t>
            </w:r>
            <w:r w:rsidRPr="00635C25">
              <w:br/>
              <w:t>Wilmington, DE 19809</w:t>
            </w:r>
            <w:r w:rsidRPr="00635C25">
              <w:br/>
              <w:t xml:space="preserve">Janet.Craig@opco.com </w:t>
            </w:r>
            <w:r w:rsidRPr="00635C25">
              <w:br/>
            </w:r>
            <w:r w:rsidRPr="00635C25">
              <w:br/>
              <w:t>Hunt Worth, Esq.</w:t>
            </w:r>
            <w:r w:rsidRPr="00635C25">
              <w:br/>
              <w:t>President</w:t>
            </w:r>
            <w:r w:rsidRPr="00635C25">
              <w:br/>
              <w:t>Oppenheimer Trust Company of Delaware</w:t>
            </w:r>
            <w:r w:rsidRPr="00635C25">
              <w:br/>
              <w:t>405 Silverside Road</w:t>
            </w:r>
            <w:r w:rsidRPr="00635C25">
              <w:br/>
              <w:t>Wilmington, DE 19809</w:t>
            </w:r>
            <w:r w:rsidRPr="00635C25">
              <w:br/>
              <w:t>302-792-3500</w:t>
            </w:r>
            <w:r w:rsidRPr="00635C25">
              <w:br/>
              <w:t>hunt.worth@opco.com</w:t>
            </w:r>
            <w:r w:rsidRPr="00635C25">
              <w:br/>
            </w:r>
            <w:r w:rsidRPr="00635C25">
              <w:br/>
              <w:t>William McCabe</w:t>
            </w:r>
            <w:r w:rsidRPr="00635C25">
              <w:br/>
              <w:t>Oppenheimer &amp; Co., Inc.</w:t>
            </w:r>
            <w:r w:rsidRPr="00635C25">
              <w:br/>
              <w:t>85 Broad St Fl 25</w:t>
            </w:r>
            <w:r w:rsidRPr="00635C25">
              <w:br/>
              <w:t>New York, NY 10004</w:t>
            </w:r>
            <w:r w:rsidRPr="00635C25">
              <w:br/>
              <w:t xml:space="preserve">William.McCabe@opco.com </w:t>
            </w:r>
          </w:p>
        </w:tc>
      </w:tr>
      <w:tr w:rsidR="00AD56F9" w:rsidRPr="00635C25" w:rsidTr="00635C25">
        <w:trPr>
          <w:trHeight w:val="1500"/>
          <w:jc w:val="center"/>
        </w:trPr>
        <w:tc>
          <w:tcPr>
            <w:tcW w:w="0" w:type="auto"/>
            <w:noWrap/>
            <w:hideMark/>
          </w:tcPr>
          <w:p w:rsidR="00AD56F9" w:rsidRPr="00635C25" w:rsidRDefault="00AD56F9" w:rsidP="00AD56F9">
            <w:r w:rsidRPr="00635C25">
              <w:t>8</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James </w:t>
            </w:r>
            <w:proofErr w:type="spellStart"/>
            <w:r w:rsidRPr="00635C25">
              <w:t>Dimon</w:t>
            </w:r>
            <w:proofErr w:type="spellEnd"/>
            <w:r w:rsidRPr="00635C25">
              <w:br/>
              <w:t>Chairman of the Board and Chief Executive Officer</w:t>
            </w:r>
            <w:r w:rsidRPr="00635C25">
              <w:br/>
              <w:t>JP Morgan Chase &amp; CO.</w:t>
            </w:r>
            <w:r w:rsidRPr="00635C25">
              <w:br/>
              <w:t>270 Park Ave. New York, NY 10017-2070</w:t>
            </w:r>
            <w:r w:rsidRPr="00635C25">
              <w:br/>
              <w:t>Jamie.dimon@jpmchase.com</w:t>
            </w:r>
          </w:p>
        </w:tc>
      </w:tr>
      <w:tr w:rsidR="00AD56F9" w:rsidRPr="00635C25" w:rsidTr="00635C25">
        <w:trPr>
          <w:trHeight w:val="1500"/>
          <w:jc w:val="center"/>
        </w:trPr>
        <w:tc>
          <w:tcPr>
            <w:tcW w:w="0" w:type="auto"/>
            <w:noWrap/>
            <w:hideMark/>
          </w:tcPr>
          <w:p w:rsidR="00AD56F9" w:rsidRPr="00635C25" w:rsidRDefault="00AD56F9" w:rsidP="00AD56F9">
            <w:r w:rsidRPr="00635C25">
              <w:t>9</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proofErr w:type="spellStart"/>
            <w:r w:rsidRPr="00635C25">
              <w:t>STP</w:t>
            </w:r>
            <w:proofErr w:type="spellEnd"/>
            <w:r w:rsidRPr="00635C25">
              <w:t xml:space="preserve"> Enterprises, Inc.</w:t>
            </w:r>
            <w:r w:rsidRPr="00635C25">
              <w:br/>
              <w:t>303 East Wacker Drive</w:t>
            </w:r>
            <w:r w:rsidRPr="00635C25">
              <w:br/>
              <w:t>Suite 210</w:t>
            </w:r>
            <w:r w:rsidRPr="00635C25">
              <w:br/>
              <w:t>Chicago IL 60601-5210</w:t>
            </w:r>
            <w:r w:rsidRPr="00635C25">
              <w:br/>
              <w:t>psimon@stpcorp.com</w:t>
            </w:r>
          </w:p>
        </w:tc>
      </w:tr>
      <w:tr w:rsidR="00AD56F9" w:rsidRPr="00635C25" w:rsidTr="00635C25">
        <w:trPr>
          <w:trHeight w:val="2100"/>
          <w:jc w:val="center"/>
        </w:trPr>
        <w:tc>
          <w:tcPr>
            <w:tcW w:w="0" w:type="auto"/>
            <w:noWrap/>
            <w:hideMark/>
          </w:tcPr>
          <w:p w:rsidR="00AD56F9" w:rsidRPr="00635C25" w:rsidRDefault="00AD56F9" w:rsidP="00AD56F9">
            <w:r w:rsidRPr="00635C25">
              <w:t>10</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Gerald R. Lewin</w:t>
            </w:r>
            <w:r w:rsidRPr="00635C25">
              <w:br/>
              <w:t>CBIZ MHM, LLC</w:t>
            </w:r>
            <w:r w:rsidRPr="00635C25">
              <w:br/>
              <w:t>1675 N Military Trail</w:t>
            </w:r>
            <w:r w:rsidRPr="00635C25">
              <w:br/>
              <w:t>Fifth Floor</w:t>
            </w:r>
            <w:r w:rsidRPr="00635C25">
              <w:br/>
              <w:t>Boca Raton, FL 33486</w:t>
            </w:r>
            <w:r w:rsidRPr="00635C25">
              <w:br/>
              <w:t xml:space="preserve"> 561-994-5050</w:t>
            </w:r>
            <w:r w:rsidRPr="00635C25">
              <w:br/>
              <w:t>lewin@cbiz.com</w:t>
            </w:r>
          </w:p>
        </w:tc>
      </w:tr>
      <w:tr w:rsidR="00AD56F9" w:rsidRPr="00635C25" w:rsidTr="00635C25">
        <w:trPr>
          <w:trHeight w:val="2400"/>
          <w:jc w:val="center"/>
        </w:trPr>
        <w:tc>
          <w:tcPr>
            <w:tcW w:w="0" w:type="auto"/>
            <w:noWrap/>
            <w:hideMark/>
          </w:tcPr>
          <w:p w:rsidR="00AD56F9" w:rsidRPr="00635C25" w:rsidRDefault="00AD56F9" w:rsidP="00AD56F9">
            <w:r w:rsidRPr="00635C25">
              <w:lastRenderedPageBreak/>
              <w:t>11</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CBIZ MHM, LLC </w:t>
            </w:r>
            <w:r w:rsidRPr="00635C25">
              <w:br/>
              <w:t>General Counsel</w:t>
            </w:r>
            <w:r w:rsidRPr="00635C25">
              <w:br/>
              <w:t>6480 Rockside Woods Blvd. South</w:t>
            </w:r>
            <w:r w:rsidRPr="00635C25">
              <w:br/>
              <w:t>Suite 330</w:t>
            </w:r>
            <w:r w:rsidRPr="00635C25">
              <w:br/>
              <w:t>Cleveland, OH 44131</w:t>
            </w:r>
            <w:r w:rsidRPr="00635C25">
              <w:br/>
              <w:t>ATTN: General Counsel</w:t>
            </w:r>
            <w:r w:rsidRPr="00635C25">
              <w:br/>
              <w:t>generalcounsel@cbiz.com</w:t>
            </w:r>
            <w:r w:rsidRPr="00635C25">
              <w:br/>
              <w:t>(216)447-9000</w:t>
            </w:r>
          </w:p>
        </w:tc>
      </w:tr>
      <w:tr w:rsidR="00AD56F9" w:rsidRPr="00635C25" w:rsidTr="00635C25">
        <w:trPr>
          <w:trHeight w:val="2100"/>
          <w:jc w:val="center"/>
        </w:trPr>
        <w:tc>
          <w:tcPr>
            <w:tcW w:w="0" w:type="auto"/>
            <w:noWrap/>
            <w:hideMark/>
          </w:tcPr>
          <w:p w:rsidR="00AD56F9" w:rsidRPr="00635C25" w:rsidRDefault="00AD56F9" w:rsidP="00AD56F9">
            <w:r w:rsidRPr="00635C25">
              <w:t>12</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Albert Gortz, Esq.</w:t>
            </w:r>
            <w:r w:rsidRPr="00635C25">
              <w:br/>
              <w:t>Proskauer Rose LLP</w:t>
            </w:r>
            <w:r w:rsidRPr="00635C25">
              <w:br/>
              <w:t>One Boca Place</w:t>
            </w:r>
            <w:r w:rsidRPr="00635C25">
              <w:br/>
              <w:t>2255 Glades Road</w:t>
            </w:r>
            <w:r w:rsidRPr="00635C25">
              <w:br/>
              <w:t>Suite 421 Atrium</w:t>
            </w:r>
            <w:r w:rsidRPr="00635C25">
              <w:br/>
              <w:t>Boca Raton, FL 33431-7360</w:t>
            </w:r>
            <w:r w:rsidRPr="00635C25">
              <w:br/>
              <w:t>agortz@proskauer.com</w:t>
            </w:r>
          </w:p>
        </w:tc>
      </w:tr>
      <w:tr w:rsidR="00AD56F9" w:rsidRPr="00635C25" w:rsidTr="00635C25">
        <w:trPr>
          <w:trHeight w:val="1500"/>
          <w:jc w:val="center"/>
        </w:trPr>
        <w:tc>
          <w:tcPr>
            <w:tcW w:w="0" w:type="auto"/>
            <w:noWrap/>
            <w:hideMark/>
          </w:tcPr>
          <w:p w:rsidR="00AD56F9" w:rsidRPr="00635C25" w:rsidRDefault="00AD56F9" w:rsidP="00AD56F9">
            <w:r w:rsidRPr="00635C25">
              <w:t>13</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Heritage Union Life Insurance Company</w:t>
            </w:r>
            <w:r w:rsidRPr="00635C25">
              <w:br/>
              <w:t xml:space="preserve">A member of </w:t>
            </w:r>
            <w:proofErr w:type="spellStart"/>
            <w:r w:rsidRPr="00635C25">
              <w:t>WiltonRe</w:t>
            </w:r>
            <w:proofErr w:type="spellEnd"/>
            <w:r w:rsidRPr="00635C25">
              <w:t xml:space="preserve"> Group of Companies</w:t>
            </w:r>
            <w:r w:rsidRPr="00635C25">
              <w:br/>
              <w:t>187 Danbury Road</w:t>
            </w:r>
            <w:r w:rsidRPr="00635C25">
              <w:br/>
              <w:t>Wilton, CT 06897</w:t>
            </w:r>
            <w:r w:rsidRPr="00635C25">
              <w:br/>
              <w:t>cstroup@wiltonre.com</w:t>
            </w:r>
          </w:p>
        </w:tc>
      </w:tr>
      <w:tr w:rsidR="00AD56F9" w:rsidRPr="00635C25" w:rsidTr="00635C25">
        <w:trPr>
          <w:trHeight w:val="1500"/>
          <w:jc w:val="center"/>
        </w:trPr>
        <w:tc>
          <w:tcPr>
            <w:tcW w:w="0" w:type="auto"/>
            <w:noWrap/>
            <w:hideMark/>
          </w:tcPr>
          <w:p w:rsidR="00AD56F9" w:rsidRPr="00635C25" w:rsidRDefault="00AD56F9" w:rsidP="00AD56F9">
            <w:r w:rsidRPr="00635C25">
              <w:t>14</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Estate of Simon Bernstein</w:t>
            </w:r>
            <w:r w:rsidRPr="00635C25">
              <w:br/>
              <w:t>Brian M O'Connell Pa</w:t>
            </w:r>
            <w:r w:rsidRPr="00635C25">
              <w:br/>
              <w:t xml:space="preserve">515 N Flagler Drive </w:t>
            </w:r>
            <w:r w:rsidRPr="00635C25">
              <w:br/>
              <w:t>West Palm Beach, FL 33401</w:t>
            </w:r>
            <w:r w:rsidRPr="00635C25">
              <w:br/>
              <w:t xml:space="preserve">boconnell@ciklinlubitz.com </w:t>
            </w:r>
          </w:p>
        </w:tc>
      </w:tr>
      <w:tr w:rsidR="00AD56F9" w:rsidRPr="00635C25" w:rsidTr="00635C25">
        <w:trPr>
          <w:trHeight w:val="1800"/>
          <w:jc w:val="center"/>
        </w:trPr>
        <w:tc>
          <w:tcPr>
            <w:tcW w:w="0" w:type="auto"/>
            <w:noWrap/>
            <w:hideMark/>
          </w:tcPr>
          <w:p w:rsidR="00AD56F9" w:rsidRPr="00635C25" w:rsidRDefault="00AD56F9" w:rsidP="00AD56F9">
            <w:r w:rsidRPr="00635C25">
              <w:t>15</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Byrd F. "Biff" Marshall, Jr.</w:t>
            </w:r>
            <w:r w:rsidRPr="00635C25">
              <w:br/>
              <w:t>President &amp; Managing Director</w:t>
            </w:r>
            <w:r w:rsidRPr="00635C25">
              <w:br/>
              <w:t>Gray Robinson, PA</w:t>
            </w:r>
            <w:r w:rsidRPr="00635C25">
              <w:br/>
              <w:t>225 NE Mizner Blvd #500</w:t>
            </w:r>
            <w:r w:rsidRPr="00635C25">
              <w:br/>
              <w:t xml:space="preserve">Boca Raton, FL 33432 </w:t>
            </w:r>
            <w:r w:rsidRPr="00635C25">
              <w:br/>
              <w:t>biff.marshall@gray-robinson.com</w:t>
            </w:r>
          </w:p>
        </w:tc>
      </w:tr>
      <w:tr w:rsidR="00AD56F9" w:rsidRPr="00635C25" w:rsidTr="00635C25">
        <w:trPr>
          <w:trHeight w:val="1560"/>
          <w:jc w:val="center"/>
        </w:trPr>
        <w:tc>
          <w:tcPr>
            <w:tcW w:w="0" w:type="auto"/>
            <w:noWrap/>
            <w:hideMark/>
          </w:tcPr>
          <w:p w:rsidR="00AD56F9" w:rsidRPr="00635C25" w:rsidRDefault="00AD56F9" w:rsidP="00AD56F9">
            <w:r w:rsidRPr="00635C25">
              <w:t>16</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proofErr w:type="spellStart"/>
            <w:r w:rsidRPr="00635C25">
              <w:t>T&amp;S</w:t>
            </w:r>
            <w:proofErr w:type="spellEnd"/>
            <w:r w:rsidRPr="00635C25">
              <w:t xml:space="preserve"> Registered Agents, LLC</w:t>
            </w:r>
            <w:r w:rsidRPr="00635C25">
              <w:br/>
              <w:t>Wells Fargo Plaza</w:t>
            </w:r>
            <w:r w:rsidRPr="00635C25">
              <w:br/>
              <w:t>925 South Federal Hwy Suite 500</w:t>
            </w:r>
            <w:r w:rsidRPr="00635C25">
              <w:br/>
              <w:t>Boca Raton, Florida 33432</w:t>
            </w:r>
            <w:r w:rsidRPr="00635C25">
              <w:br/>
              <w:t xml:space="preserve">dtescher@tescherspallina.com </w:t>
            </w:r>
          </w:p>
        </w:tc>
      </w:tr>
      <w:tr w:rsidR="00AD56F9" w:rsidRPr="00635C25" w:rsidTr="00635C25">
        <w:trPr>
          <w:trHeight w:val="2400"/>
          <w:jc w:val="center"/>
        </w:trPr>
        <w:tc>
          <w:tcPr>
            <w:tcW w:w="0" w:type="auto"/>
            <w:noWrap/>
            <w:hideMark/>
          </w:tcPr>
          <w:p w:rsidR="00AD56F9" w:rsidRPr="00635C25" w:rsidRDefault="00AD56F9" w:rsidP="00AD56F9">
            <w:r w:rsidRPr="00635C25">
              <w:lastRenderedPageBreak/>
              <w:t>17</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David </w:t>
            </w:r>
            <w:proofErr w:type="spellStart"/>
            <w:r w:rsidRPr="00635C25">
              <w:t>Lanciotti</w:t>
            </w:r>
            <w:proofErr w:type="spellEnd"/>
            <w:r w:rsidRPr="00635C25">
              <w:br/>
              <w:t>Executive VP and General Counsel</w:t>
            </w:r>
            <w:r w:rsidRPr="00635C25">
              <w:br/>
              <w:t>LaSalle National Trust NA</w:t>
            </w:r>
            <w:r w:rsidRPr="00635C25">
              <w:br/>
              <w:t>CHICAGO TITLE LAND TRUST COMPANY, as Successor</w:t>
            </w:r>
            <w:r w:rsidRPr="00635C25">
              <w:br/>
              <w:t>10 South LaSalle Street</w:t>
            </w:r>
            <w:r w:rsidRPr="00635C25">
              <w:br/>
              <w:t>Suite 2750</w:t>
            </w:r>
            <w:r w:rsidRPr="00635C25">
              <w:br/>
              <w:t>Chicago, IL 60603</w:t>
            </w:r>
            <w:r w:rsidRPr="00635C25">
              <w:br/>
              <w:t>David.Lanciotti@ctt.com</w:t>
            </w:r>
          </w:p>
        </w:tc>
      </w:tr>
      <w:tr w:rsidR="00AD56F9" w:rsidRPr="00635C25" w:rsidTr="00635C25">
        <w:trPr>
          <w:trHeight w:val="1800"/>
          <w:jc w:val="center"/>
        </w:trPr>
        <w:tc>
          <w:tcPr>
            <w:tcW w:w="0" w:type="auto"/>
            <w:noWrap/>
            <w:hideMark/>
          </w:tcPr>
          <w:p w:rsidR="00AD56F9" w:rsidRPr="00635C25" w:rsidRDefault="00AD56F9" w:rsidP="00AD56F9">
            <w:r w:rsidRPr="00635C25">
              <w:t>18</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Joseph M. </w:t>
            </w:r>
            <w:proofErr w:type="spellStart"/>
            <w:r w:rsidRPr="00635C25">
              <w:t>Leccese</w:t>
            </w:r>
            <w:proofErr w:type="spellEnd"/>
            <w:r w:rsidRPr="00635C25">
              <w:br/>
              <w:t>Chairman</w:t>
            </w:r>
            <w:r w:rsidRPr="00635C25">
              <w:br/>
              <w:t>Proskauer Rose LLP</w:t>
            </w:r>
            <w:r w:rsidRPr="00635C25">
              <w:br/>
              <w:t>Eleven Times Square</w:t>
            </w:r>
            <w:r w:rsidRPr="00635C25">
              <w:br/>
              <w:t>New York, NY 10036</w:t>
            </w:r>
            <w:r w:rsidRPr="00635C25">
              <w:br/>
              <w:t xml:space="preserve">jleccese@proskauer.com </w:t>
            </w:r>
          </w:p>
        </w:tc>
      </w:tr>
      <w:tr w:rsidR="00AD56F9" w:rsidRPr="00635C25" w:rsidTr="00635C25">
        <w:trPr>
          <w:trHeight w:val="1500"/>
          <w:jc w:val="center"/>
        </w:trPr>
        <w:tc>
          <w:tcPr>
            <w:tcW w:w="0" w:type="auto"/>
            <w:noWrap/>
            <w:hideMark/>
          </w:tcPr>
          <w:p w:rsidR="00AD56F9" w:rsidRPr="00635C25" w:rsidRDefault="00AD56F9" w:rsidP="00AD56F9">
            <w:r w:rsidRPr="00635C25">
              <w:t>19</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Brian Moynihan</w:t>
            </w:r>
            <w:r w:rsidRPr="00635C25">
              <w:br/>
              <w:t>Bank of America</w:t>
            </w:r>
            <w:r w:rsidRPr="00635C25">
              <w:br/>
              <w:t>Chairman of the Board and Chief Executive Officer</w:t>
            </w:r>
            <w:r w:rsidRPr="00635C25">
              <w:br/>
              <w:t>100 N Tryon St #170, Charlotte, NC 28202</w:t>
            </w:r>
            <w:r w:rsidRPr="00635C25">
              <w:br/>
              <w:t>Phone:(980) 335-3561</w:t>
            </w:r>
          </w:p>
        </w:tc>
      </w:tr>
      <w:tr w:rsidR="00AD56F9" w:rsidRPr="00635C25" w:rsidTr="00635C25">
        <w:trPr>
          <w:trHeight w:val="1800"/>
          <w:jc w:val="center"/>
        </w:trPr>
        <w:tc>
          <w:tcPr>
            <w:tcW w:w="0" w:type="auto"/>
            <w:noWrap/>
            <w:hideMark/>
          </w:tcPr>
          <w:p w:rsidR="00AD56F9" w:rsidRPr="00635C25" w:rsidRDefault="00AD56F9" w:rsidP="00AD56F9">
            <w:r w:rsidRPr="00635C25">
              <w:t>20</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Ralph S. </w:t>
            </w:r>
            <w:proofErr w:type="spellStart"/>
            <w:r w:rsidRPr="00635C25">
              <w:t>Janvey</w:t>
            </w:r>
            <w:proofErr w:type="spellEnd"/>
            <w:r w:rsidRPr="00635C25">
              <w:br/>
              <w:t xml:space="preserve">Krage &amp; </w:t>
            </w:r>
            <w:proofErr w:type="spellStart"/>
            <w:r w:rsidRPr="00635C25">
              <w:t>Janvey</w:t>
            </w:r>
            <w:proofErr w:type="spellEnd"/>
            <w:r w:rsidRPr="00635C25">
              <w:t>, L.L.P.</w:t>
            </w:r>
            <w:r w:rsidRPr="00635C25">
              <w:br/>
              <w:t>Federal Court Appointed Receiver</w:t>
            </w:r>
            <w:r w:rsidRPr="00635C25">
              <w:br/>
              <w:t>Stanford Financial Group</w:t>
            </w:r>
            <w:r w:rsidRPr="00635C25">
              <w:br/>
              <w:t>2100 Ross Ave, Dallas, TX 75201</w:t>
            </w:r>
            <w:r w:rsidRPr="00635C25">
              <w:br/>
              <w:t>rjanvey@kjllp.com</w:t>
            </w:r>
          </w:p>
        </w:tc>
      </w:tr>
      <w:tr w:rsidR="00AD56F9" w:rsidRPr="00635C25" w:rsidTr="00635C25">
        <w:trPr>
          <w:trHeight w:val="1800"/>
          <w:jc w:val="center"/>
        </w:trPr>
        <w:tc>
          <w:tcPr>
            <w:tcW w:w="0" w:type="auto"/>
            <w:noWrap/>
            <w:hideMark/>
          </w:tcPr>
          <w:p w:rsidR="00AD56F9" w:rsidRPr="00635C25" w:rsidRDefault="00AD56F9" w:rsidP="00AD56F9">
            <w:r w:rsidRPr="00635C25">
              <w:t>21</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Neil Wolfson</w:t>
            </w:r>
            <w:r w:rsidRPr="00635C25">
              <w:br/>
              <w:t>President &amp; Chief Executive Officer</w:t>
            </w:r>
            <w:r w:rsidRPr="00635C25">
              <w:br/>
              <w:t>Wilmington Trust Company</w:t>
            </w:r>
            <w:r w:rsidRPr="00635C25">
              <w:br/>
              <w:t>1100 North Market Street</w:t>
            </w:r>
            <w:r w:rsidRPr="00635C25">
              <w:br/>
              <w:t>Wilmington, DE 19890-0001</w:t>
            </w:r>
            <w:r w:rsidRPr="00635C25">
              <w:br/>
              <w:t>nwolfson@wilmingtontrust.com</w:t>
            </w:r>
          </w:p>
        </w:tc>
      </w:tr>
      <w:tr w:rsidR="00AD56F9" w:rsidRPr="00635C25" w:rsidTr="00635C25">
        <w:trPr>
          <w:trHeight w:val="3000"/>
          <w:jc w:val="center"/>
        </w:trPr>
        <w:tc>
          <w:tcPr>
            <w:tcW w:w="0" w:type="auto"/>
            <w:noWrap/>
            <w:hideMark/>
          </w:tcPr>
          <w:p w:rsidR="00AD56F9" w:rsidRPr="00635C25" w:rsidRDefault="00AD56F9" w:rsidP="00AD56F9">
            <w:r w:rsidRPr="00635C25">
              <w:t>22</w:t>
            </w:r>
          </w:p>
        </w:tc>
        <w:tc>
          <w:tcPr>
            <w:tcW w:w="0" w:type="auto"/>
            <w:hideMark/>
          </w:tcPr>
          <w:p w:rsidR="00AD56F9" w:rsidRPr="00635C25" w:rsidRDefault="00AD56F9" w:rsidP="00635C25">
            <w:pPr>
              <w:ind w:left="0" w:firstLine="0"/>
              <w:jc w:val="left"/>
            </w:pPr>
            <w:r w:rsidRPr="00635C25">
              <w:t>Unrepresented</w:t>
            </w:r>
          </w:p>
        </w:tc>
        <w:tc>
          <w:tcPr>
            <w:tcW w:w="3236" w:type="dxa"/>
            <w:noWrap/>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Dennis G. </w:t>
            </w:r>
            <w:proofErr w:type="spellStart"/>
            <w:r w:rsidRPr="00635C25">
              <w:t>Bedley</w:t>
            </w:r>
            <w:proofErr w:type="spellEnd"/>
            <w:r w:rsidRPr="00635C25">
              <w:br/>
              <w:t>Chairman of the Board, Director and Chief Executive Officer</w:t>
            </w:r>
            <w:r w:rsidRPr="00635C25">
              <w:br/>
              <w:t>Legacy Bank of Florida</w:t>
            </w:r>
            <w:r w:rsidRPr="00635C25">
              <w:br/>
              <w:t>Glades Twin Plaza</w:t>
            </w:r>
            <w:r w:rsidRPr="00635C25">
              <w:br/>
              <w:t>2300 Glades Road</w:t>
            </w:r>
            <w:r w:rsidRPr="00635C25">
              <w:br/>
              <w:t>Suite 120 West – Executive Office</w:t>
            </w:r>
            <w:r w:rsidRPr="00635C25">
              <w:br/>
              <w:t>Boca Raton, FL 33431</w:t>
            </w:r>
            <w:r w:rsidRPr="00635C25">
              <w:br/>
              <w:t>info@legacybankfl.com</w:t>
            </w:r>
            <w:r w:rsidRPr="00635C25">
              <w:br/>
              <w:t>DBedley@LegacyBankFL.com</w:t>
            </w:r>
          </w:p>
        </w:tc>
      </w:tr>
      <w:tr w:rsidR="00AD56F9" w:rsidRPr="00635C25" w:rsidTr="00635C25">
        <w:trPr>
          <w:trHeight w:val="2100"/>
          <w:jc w:val="center"/>
        </w:trPr>
        <w:tc>
          <w:tcPr>
            <w:tcW w:w="0" w:type="auto"/>
            <w:noWrap/>
            <w:hideMark/>
          </w:tcPr>
          <w:p w:rsidR="00AD56F9" w:rsidRPr="00635C25" w:rsidRDefault="00AD56F9" w:rsidP="00AD56F9">
            <w:r w:rsidRPr="00635C25">
              <w:lastRenderedPageBreak/>
              <w:t>23</w:t>
            </w:r>
          </w:p>
        </w:tc>
        <w:tc>
          <w:tcPr>
            <w:tcW w:w="0" w:type="auto"/>
            <w:hideMark/>
          </w:tcPr>
          <w:p w:rsidR="00AD56F9" w:rsidRPr="00635C25" w:rsidRDefault="00AD56F9" w:rsidP="00635C25">
            <w:pPr>
              <w:ind w:left="0" w:firstLine="0"/>
              <w:jc w:val="left"/>
            </w:pPr>
            <w:r w:rsidRPr="00635C25">
              <w:t>Pro Se</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Eliot Bernstein</w:t>
            </w:r>
            <w:r w:rsidRPr="00635C25">
              <w:br/>
              <w:t>2753 NW 34th St</w:t>
            </w:r>
            <w:r w:rsidRPr="00635C25">
              <w:br/>
              <w:t>Boca Raton, FL 33434</w:t>
            </w:r>
            <w:r w:rsidRPr="00635C25">
              <w:br/>
              <w:t>561-245-8588</w:t>
            </w:r>
            <w:r w:rsidRPr="00635C25">
              <w:br/>
              <w:t>iviewit@iviewit.tv,</w:t>
            </w:r>
            <w:r w:rsidRPr="00635C25">
              <w:br/>
              <w:t>iviewit@gmail.com,</w:t>
            </w:r>
            <w:r w:rsidRPr="00635C25">
              <w:br/>
              <w:t>tourcandy@gmail.com</w:t>
            </w:r>
          </w:p>
        </w:tc>
      </w:tr>
      <w:tr w:rsidR="00AD56F9" w:rsidRPr="00635C25" w:rsidTr="00635C25">
        <w:trPr>
          <w:trHeight w:val="1500"/>
          <w:jc w:val="center"/>
        </w:trPr>
        <w:tc>
          <w:tcPr>
            <w:tcW w:w="0" w:type="auto"/>
            <w:noWrap/>
            <w:hideMark/>
          </w:tcPr>
          <w:p w:rsidR="00AD56F9" w:rsidRPr="00635C25" w:rsidRDefault="00AD56F9" w:rsidP="00AD56F9">
            <w:r w:rsidRPr="00635C25">
              <w:t>24</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Jacob Noah Archie Bernstein</w:t>
            </w:r>
            <w:r w:rsidRPr="00635C25">
              <w:br/>
              <w:t>2753 NW 34th St</w:t>
            </w:r>
            <w:r w:rsidRPr="00635C25">
              <w:br/>
              <w:t>Boca Raton, FL 33434</w:t>
            </w:r>
            <w:r w:rsidRPr="00635C25">
              <w:br/>
              <w:t>561-245-8588</w:t>
            </w:r>
            <w:r w:rsidRPr="00635C25">
              <w:br/>
              <w:t>telenetjake@gmail.com</w:t>
            </w:r>
          </w:p>
        </w:tc>
      </w:tr>
      <w:tr w:rsidR="00AD56F9" w:rsidRPr="00635C25" w:rsidTr="00635C25">
        <w:trPr>
          <w:trHeight w:val="2100"/>
          <w:jc w:val="center"/>
        </w:trPr>
        <w:tc>
          <w:tcPr>
            <w:tcW w:w="0" w:type="auto"/>
            <w:noWrap/>
            <w:hideMark/>
          </w:tcPr>
          <w:p w:rsidR="00AD56F9" w:rsidRPr="00635C25" w:rsidRDefault="00AD56F9" w:rsidP="00AD56F9">
            <w:r w:rsidRPr="00635C25">
              <w:t>25</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Daniel Elijsha Abe Ottomo Bernstein</w:t>
            </w:r>
            <w:r w:rsidRPr="00635C25">
              <w:br/>
              <w:t>c/o Eliot &amp; Candice Bernstein</w:t>
            </w:r>
            <w:r w:rsidRPr="00635C25">
              <w:br/>
              <w:t>2753 NW 34th St</w:t>
            </w:r>
            <w:r w:rsidRPr="00635C25">
              <w:br/>
              <w:t>Boca Raton, FL 33434</w:t>
            </w:r>
            <w:r w:rsidRPr="00635C25">
              <w:br/>
              <w:t>561-245-8588</w:t>
            </w:r>
            <w:r w:rsidRPr="00635C25">
              <w:br/>
              <w:t>iviewit@iviewit.tv,</w:t>
            </w:r>
            <w:r w:rsidRPr="00635C25">
              <w:br/>
              <w:t>tourcandy@gmail.com</w:t>
            </w:r>
          </w:p>
        </w:tc>
      </w:tr>
      <w:tr w:rsidR="00AD56F9" w:rsidRPr="00635C25" w:rsidTr="00635C25">
        <w:trPr>
          <w:trHeight w:val="1500"/>
          <w:jc w:val="center"/>
        </w:trPr>
        <w:tc>
          <w:tcPr>
            <w:tcW w:w="0" w:type="auto"/>
            <w:noWrap/>
            <w:hideMark/>
          </w:tcPr>
          <w:p w:rsidR="00AD56F9" w:rsidRPr="00635C25" w:rsidRDefault="00AD56F9" w:rsidP="00AD56F9">
            <w:r w:rsidRPr="00635C25">
              <w:t>26</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Joshua Ennio Zander Bernstein</w:t>
            </w:r>
            <w:r w:rsidRPr="00635C25">
              <w:br/>
              <w:t>2753 NW 34th St</w:t>
            </w:r>
            <w:r w:rsidRPr="00635C25">
              <w:br/>
              <w:t>Boca Raton, FL 33434</w:t>
            </w:r>
            <w:r w:rsidRPr="00635C25">
              <w:br/>
              <w:t>561-245-8588</w:t>
            </w:r>
            <w:r w:rsidRPr="00635C25">
              <w:br/>
              <w:t>telenetjosh@gmail.com</w:t>
            </w:r>
          </w:p>
        </w:tc>
      </w:tr>
      <w:tr w:rsidR="00AD56F9" w:rsidRPr="00635C25" w:rsidTr="00635C25">
        <w:trPr>
          <w:trHeight w:val="300"/>
          <w:jc w:val="center"/>
        </w:trPr>
        <w:tc>
          <w:tcPr>
            <w:tcW w:w="0" w:type="auto"/>
            <w:noWrap/>
            <w:hideMark/>
          </w:tcPr>
          <w:p w:rsidR="00AD56F9" w:rsidRPr="00635C25" w:rsidRDefault="00AD56F9" w:rsidP="00AD56F9">
            <w:r w:rsidRPr="00635C25">
              <w:t>27</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Matthew Logan</w:t>
            </w:r>
          </w:p>
        </w:tc>
      </w:tr>
      <w:tr w:rsidR="00AD56F9" w:rsidRPr="00635C25" w:rsidTr="00635C25">
        <w:trPr>
          <w:trHeight w:val="2400"/>
          <w:jc w:val="center"/>
        </w:trPr>
        <w:tc>
          <w:tcPr>
            <w:tcW w:w="0" w:type="auto"/>
            <w:noWrap/>
            <w:hideMark/>
          </w:tcPr>
          <w:p w:rsidR="00AD56F9" w:rsidRPr="00635C25" w:rsidRDefault="00AD56F9" w:rsidP="00AD56F9">
            <w:r w:rsidRPr="00635C25">
              <w:t>28</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Pamela Beth Simon,</w:t>
            </w:r>
            <w:r w:rsidRPr="00635C25">
              <w:br/>
              <w:t>Molly Simon</w:t>
            </w:r>
            <w:r w:rsidRPr="00635C25">
              <w:br/>
              <w:t>950 North Michigan Avenue</w:t>
            </w:r>
            <w:r w:rsidRPr="00635C25">
              <w:br/>
              <w:t>Suite 2603</w:t>
            </w:r>
            <w:r w:rsidRPr="00635C25">
              <w:br/>
              <w:t>Chicago, IL  60611</w:t>
            </w:r>
            <w:r w:rsidRPr="00635C25">
              <w:br/>
              <w:t>+1 (312) 819-7474 x Ext. 414</w:t>
            </w:r>
            <w:r w:rsidRPr="00635C25">
              <w:br/>
              <w:t>psimon@stpcorp.com,</w:t>
            </w:r>
            <w:r w:rsidRPr="00635C25">
              <w:br/>
              <w:t>molly.simon1203@gmail.com</w:t>
            </w:r>
          </w:p>
        </w:tc>
      </w:tr>
      <w:tr w:rsidR="00AD56F9" w:rsidRPr="00635C25" w:rsidTr="00635C25">
        <w:trPr>
          <w:trHeight w:val="1500"/>
          <w:jc w:val="center"/>
        </w:trPr>
        <w:tc>
          <w:tcPr>
            <w:tcW w:w="0" w:type="auto"/>
            <w:noWrap/>
            <w:hideMark/>
          </w:tcPr>
          <w:p w:rsidR="00AD56F9" w:rsidRPr="00635C25" w:rsidRDefault="00AD56F9" w:rsidP="00AD56F9">
            <w:r w:rsidRPr="00635C25">
              <w:t>29</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Jill Iantoni</w:t>
            </w:r>
            <w:r w:rsidRPr="00635C25">
              <w:br/>
              <w:t xml:space="preserve">2101 Magnolia Lane </w:t>
            </w:r>
            <w:r w:rsidRPr="00635C25">
              <w:br/>
              <w:t>Highland Park, IL 60035</w:t>
            </w:r>
            <w:r w:rsidRPr="00635C25">
              <w:br/>
              <w:t>+1 (312) 804-2318</w:t>
            </w:r>
            <w:r w:rsidRPr="00635C25">
              <w:br/>
              <w:t>jilliantoni@gmail.com</w:t>
            </w:r>
          </w:p>
        </w:tc>
      </w:tr>
      <w:tr w:rsidR="00AD56F9" w:rsidRPr="00635C25" w:rsidTr="00635C25">
        <w:trPr>
          <w:trHeight w:val="3000"/>
          <w:jc w:val="center"/>
        </w:trPr>
        <w:tc>
          <w:tcPr>
            <w:tcW w:w="0" w:type="auto"/>
            <w:noWrap/>
            <w:hideMark/>
          </w:tcPr>
          <w:p w:rsidR="00AD56F9" w:rsidRPr="00635C25" w:rsidRDefault="00AD56F9" w:rsidP="00AD56F9">
            <w:r w:rsidRPr="00635C25">
              <w:lastRenderedPageBreak/>
              <w:t>30</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 xml:space="preserve">Lisa Friedstein, </w:t>
            </w:r>
            <w:r w:rsidRPr="00635C25">
              <w:br/>
              <w:t>Carly Friedstein,</w:t>
            </w:r>
            <w:r w:rsidRPr="00635C25">
              <w:br/>
              <w:t>Max Friedstein</w:t>
            </w:r>
            <w:r w:rsidRPr="00635C25">
              <w:br/>
              <w:t>2142 Churchill Lane</w:t>
            </w:r>
            <w:r w:rsidRPr="00635C25">
              <w:br/>
              <w:t>Highland Park, IL  60035</w:t>
            </w:r>
            <w:r w:rsidRPr="00635C25">
              <w:br/>
              <w:t>+1 (847) 877-4633</w:t>
            </w:r>
            <w:r w:rsidRPr="00635C25">
              <w:br/>
              <w:t>lisa@friedsteins.com,</w:t>
            </w:r>
            <w:r w:rsidRPr="00635C25">
              <w:br/>
              <w:t>lisa.friedstein@gmail.com,</w:t>
            </w:r>
            <w:r w:rsidRPr="00635C25">
              <w:br/>
              <w:t>mscarly@gmail.com,</w:t>
            </w:r>
            <w:r w:rsidRPr="00635C25">
              <w:br/>
              <w:t>khoolmax@gmail.com</w:t>
            </w:r>
          </w:p>
        </w:tc>
      </w:tr>
      <w:tr w:rsidR="00AD56F9" w:rsidRPr="00635C25" w:rsidTr="00635C25">
        <w:trPr>
          <w:trHeight w:val="2400"/>
          <w:jc w:val="center"/>
        </w:trPr>
        <w:tc>
          <w:tcPr>
            <w:tcW w:w="0" w:type="auto"/>
            <w:noWrap/>
            <w:hideMark/>
          </w:tcPr>
          <w:p w:rsidR="00AD56F9" w:rsidRPr="00635C25" w:rsidRDefault="00AD56F9" w:rsidP="00AD56F9">
            <w:r w:rsidRPr="00635C25">
              <w:t>31</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Michael Bernstein,</w:t>
            </w:r>
            <w:r w:rsidRPr="00635C25">
              <w:br/>
              <w:t>Eric Bernstein,</w:t>
            </w:r>
            <w:r w:rsidRPr="00635C25">
              <w:br/>
              <w:t>Alexandra Bernstein</w:t>
            </w:r>
            <w:r w:rsidRPr="00635C25">
              <w:br/>
              <w:t>880 Berkley Street</w:t>
            </w:r>
            <w:r w:rsidRPr="00635C25">
              <w:br/>
              <w:t>Boca Raton, FL 33487</w:t>
            </w:r>
            <w:r w:rsidRPr="00635C25">
              <w:br/>
              <w:t>alb07c@gmail.com,</w:t>
            </w:r>
            <w:r w:rsidRPr="00635C25">
              <w:br/>
              <w:t>mchl_bernstein@yahoo.com,</w:t>
            </w:r>
            <w:r w:rsidRPr="00635C25">
              <w:br/>
              <w:t>edb07fsu@gmail.com</w:t>
            </w:r>
          </w:p>
        </w:tc>
      </w:tr>
      <w:tr w:rsidR="00AD56F9" w:rsidRPr="00635C25" w:rsidTr="00635C25">
        <w:trPr>
          <w:trHeight w:val="600"/>
          <w:jc w:val="center"/>
        </w:trPr>
        <w:tc>
          <w:tcPr>
            <w:tcW w:w="0" w:type="auto"/>
            <w:noWrap/>
            <w:hideMark/>
          </w:tcPr>
          <w:p w:rsidR="00AD56F9" w:rsidRPr="00635C25" w:rsidRDefault="00AD56F9" w:rsidP="00AD56F9">
            <w:r w:rsidRPr="00635C25">
              <w:t>32</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Lindsay Baxley aka Lindsay Giles (Personally &amp; Professionally)</w:t>
            </w:r>
          </w:p>
        </w:tc>
      </w:tr>
      <w:tr w:rsidR="00AD56F9" w:rsidRPr="00635C25" w:rsidTr="00635C25">
        <w:trPr>
          <w:trHeight w:val="300"/>
          <w:jc w:val="center"/>
        </w:trPr>
        <w:tc>
          <w:tcPr>
            <w:tcW w:w="0" w:type="auto"/>
            <w:noWrap/>
            <w:hideMark/>
          </w:tcPr>
          <w:p w:rsidR="00AD56F9" w:rsidRPr="00635C25" w:rsidRDefault="00AD56F9" w:rsidP="00AD56F9">
            <w:r w:rsidRPr="00635C25">
              <w:t>33</w:t>
            </w:r>
          </w:p>
        </w:tc>
        <w:tc>
          <w:tcPr>
            <w:tcW w:w="0" w:type="auto"/>
            <w:hideMark/>
          </w:tcPr>
          <w:p w:rsidR="00AD56F9" w:rsidRPr="00635C25" w:rsidRDefault="00AD56F9" w:rsidP="00635C25">
            <w:pPr>
              <w:ind w:left="0" w:firstLine="0"/>
              <w:jc w:val="left"/>
            </w:pPr>
            <w:r w:rsidRPr="00635C25">
              <w:t>Unrepresented</w:t>
            </w:r>
          </w:p>
        </w:tc>
        <w:tc>
          <w:tcPr>
            <w:tcW w:w="3236" w:type="dxa"/>
            <w:hideMark/>
          </w:tcPr>
          <w:p w:rsidR="00AD56F9" w:rsidRPr="00635C25" w:rsidRDefault="00AD56F9" w:rsidP="00635C25">
            <w:pPr>
              <w:ind w:left="0" w:firstLine="0"/>
              <w:jc w:val="left"/>
            </w:pPr>
          </w:p>
        </w:tc>
        <w:tc>
          <w:tcPr>
            <w:tcW w:w="3543" w:type="dxa"/>
            <w:hideMark/>
          </w:tcPr>
          <w:p w:rsidR="00AD56F9" w:rsidRPr="00635C25" w:rsidRDefault="00AD56F9" w:rsidP="00635C25">
            <w:pPr>
              <w:ind w:left="20" w:hanging="20"/>
              <w:jc w:val="left"/>
            </w:pPr>
            <w:r w:rsidRPr="00635C25">
              <w:t>Kimberly Francis Moran (Personally &amp; Professionally)</w:t>
            </w:r>
          </w:p>
        </w:tc>
      </w:tr>
      <w:tr w:rsidR="00AD56F9" w:rsidRPr="00635C25" w:rsidTr="00635C25">
        <w:trPr>
          <w:trHeight w:val="2100"/>
          <w:jc w:val="center"/>
        </w:trPr>
        <w:tc>
          <w:tcPr>
            <w:tcW w:w="0" w:type="auto"/>
            <w:noWrap/>
            <w:hideMark/>
          </w:tcPr>
          <w:p w:rsidR="00AD56F9" w:rsidRPr="00635C25" w:rsidRDefault="00AD56F9" w:rsidP="00AD56F9">
            <w:r w:rsidRPr="00635C25">
              <w:t>34</w:t>
            </w:r>
          </w:p>
        </w:tc>
        <w:tc>
          <w:tcPr>
            <w:tcW w:w="0" w:type="auto"/>
            <w:hideMark/>
          </w:tcPr>
          <w:p w:rsidR="00AD56F9" w:rsidRPr="00635C25" w:rsidRDefault="00AD56F9" w:rsidP="00635C25">
            <w:pPr>
              <w:ind w:left="0" w:firstLine="0"/>
              <w:jc w:val="left"/>
            </w:pPr>
            <w:r w:rsidRPr="00635C25">
              <w:t xml:space="preserve">Wilson </w:t>
            </w:r>
            <w:proofErr w:type="spellStart"/>
            <w:r w:rsidRPr="00635C25">
              <w:t>Elser</w:t>
            </w:r>
            <w:proofErr w:type="spellEnd"/>
            <w:r w:rsidRPr="00635C25">
              <w:t xml:space="preserve"> / </w:t>
            </w:r>
            <w:r w:rsidRPr="00635C25">
              <w:br/>
              <w:t xml:space="preserve">Anthony P. </w:t>
            </w:r>
            <w:proofErr w:type="spellStart"/>
            <w:r w:rsidRPr="00635C25">
              <w:t>Strasius</w:t>
            </w:r>
            <w:proofErr w:type="spellEnd"/>
            <w:r w:rsidRPr="00635C25">
              <w:t>, Esq.</w:t>
            </w:r>
          </w:p>
        </w:tc>
        <w:tc>
          <w:tcPr>
            <w:tcW w:w="3236" w:type="dxa"/>
            <w:hideMark/>
          </w:tcPr>
          <w:p w:rsidR="00AD56F9" w:rsidRPr="00635C25" w:rsidRDefault="00AD56F9" w:rsidP="00635C25">
            <w:pPr>
              <w:ind w:left="0" w:firstLine="0"/>
              <w:jc w:val="left"/>
            </w:pPr>
            <w:r w:rsidRPr="00635C25">
              <w:t>100 Southeast Second Street</w:t>
            </w:r>
            <w:r w:rsidRPr="00635C25">
              <w:br/>
              <w:t>Suite 3800</w:t>
            </w:r>
            <w:r w:rsidRPr="00635C25">
              <w:br/>
              <w:t>Miami, FL  33131</w:t>
            </w:r>
            <w:r w:rsidRPr="00635C25">
              <w:br/>
              <w:t>+1 (305) 341-2287</w:t>
            </w:r>
            <w:r w:rsidRPr="00635C25">
              <w:br/>
              <w:t>anthony.strasius@wilsonelser.com</w:t>
            </w:r>
          </w:p>
        </w:tc>
        <w:tc>
          <w:tcPr>
            <w:tcW w:w="3543" w:type="dxa"/>
            <w:hideMark/>
          </w:tcPr>
          <w:p w:rsidR="00AD56F9" w:rsidRPr="00635C25" w:rsidRDefault="00AD56F9" w:rsidP="00635C25">
            <w:pPr>
              <w:ind w:left="20" w:hanging="20"/>
              <w:jc w:val="left"/>
            </w:pPr>
            <w:r w:rsidRPr="00635C25">
              <w:t>Gerald R. Lewin</w:t>
            </w:r>
            <w:r w:rsidRPr="00635C25">
              <w:br/>
              <w:t>CBIZ MHM, LLC</w:t>
            </w:r>
            <w:r w:rsidRPr="00635C25">
              <w:br/>
              <w:t>1675 N Military Trail</w:t>
            </w:r>
            <w:r w:rsidRPr="00635C25">
              <w:br/>
              <w:t>Fifth Floor</w:t>
            </w:r>
            <w:r w:rsidRPr="00635C25">
              <w:br/>
              <w:t>Boca Raton, FL 33486</w:t>
            </w:r>
            <w:r w:rsidRPr="00635C25">
              <w:br/>
              <w:t xml:space="preserve"> 561-994-5050</w:t>
            </w:r>
            <w:r w:rsidRPr="00635C25">
              <w:br/>
              <w:t>lewin@cbiz.com</w:t>
            </w:r>
          </w:p>
        </w:tc>
      </w:tr>
    </w:tbl>
    <w:p w:rsidR="00AD56F9" w:rsidRPr="00677171" w:rsidRDefault="00AD56F9" w:rsidP="00AD56F9">
      <w:pPr>
        <w:rPr>
          <w:rFonts w:ascii="Times New Roman" w:hAnsi="Times New Roman" w:cs="Times New Roman"/>
          <w:sz w:val="24"/>
          <w:szCs w:val="24"/>
        </w:rPr>
      </w:pPr>
    </w:p>
    <w:p w:rsidR="00AD56F9" w:rsidRPr="001B2F84" w:rsidRDefault="00AD56F9" w:rsidP="001B2F84">
      <w:pPr>
        <w:pStyle w:val="ListParagraph"/>
        <w:spacing w:after="0" w:line="240" w:lineRule="auto"/>
        <w:rPr>
          <w:rFonts w:ascii="Times New Roman" w:hAnsi="Times New Roman" w:cs="Times New Roman"/>
          <w:sz w:val="24"/>
          <w:szCs w:val="24"/>
        </w:rPr>
      </w:pPr>
    </w:p>
    <w:sectPr w:rsidR="00AD56F9" w:rsidRPr="001B2F84" w:rsidSect="007D677E">
      <w:headerReference w:type="even" r:id="rId52"/>
      <w:headerReference w:type="default" r:id="rId53"/>
      <w:footerReference w:type="even" r:id="rId54"/>
      <w:footerReference w:type="default" r:id="rId55"/>
      <w:headerReference w:type="first" r:id="rId56"/>
      <w:footerReference w:type="first" r:id="rId57"/>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F82" w:rsidRDefault="00D74F82" w:rsidP="004D1FDD">
      <w:pPr>
        <w:spacing w:after="0" w:line="240" w:lineRule="auto"/>
      </w:pPr>
      <w:r>
        <w:separator/>
      </w:r>
    </w:p>
  </w:endnote>
  <w:endnote w:type="continuationSeparator" w:id="0">
    <w:p w:rsidR="00D74F82" w:rsidRDefault="00D74F82" w:rsidP="004D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F9" w:rsidRDefault="00AD5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710364"/>
      <w:docPartObj>
        <w:docPartGallery w:val="Page Numbers (Bottom of Page)"/>
        <w:docPartUnique/>
      </w:docPartObj>
    </w:sdtPr>
    <w:sdtEndPr>
      <w:rPr>
        <w:rFonts w:ascii="Times New Roman" w:hAnsi="Times New Roman" w:cs="Times New Roman"/>
        <w:noProof/>
        <w:sz w:val="24"/>
        <w:szCs w:val="24"/>
      </w:rPr>
    </w:sdtEndPr>
    <w:sdtContent>
      <w:p w:rsidR="00AD56F9" w:rsidRPr="00DD63DE" w:rsidRDefault="00AD56F9">
        <w:pPr>
          <w:pStyle w:val="Footer"/>
          <w:jc w:val="center"/>
          <w:rPr>
            <w:rFonts w:ascii="Times New Roman" w:hAnsi="Times New Roman" w:cs="Times New Roman"/>
            <w:sz w:val="24"/>
            <w:szCs w:val="24"/>
          </w:rPr>
        </w:pPr>
        <w:r w:rsidRPr="00DD63DE">
          <w:rPr>
            <w:rFonts w:ascii="Times New Roman" w:hAnsi="Times New Roman" w:cs="Times New Roman"/>
            <w:sz w:val="24"/>
            <w:szCs w:val="24"/>
          </w:rPr>
          <w:fldChar w:fldCharType="begin"/>
        </w:r>
        <w:r w:rsidRPr="00DD63DE">
          <w:rPr>
            <w:rFonts w:ascii="Times New Roman" w:hAnsi="Times New Roman" w:cs="Times New Roman"/>
            <w:sz w:val="24"/>
            <w:szCs w:val="24"/>
          </w:rPr>
          <w:instrText xml:space="preserve"> PAGE   \* MERGEFORMAT </w:instrText>
        </w:r>
        <w:r w:rsidRPr="00DD63D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D63DE">
          <w:rPr>
            <w:rFonts w:ascii="Times New Roman" w:hAnsi="Times New Roman" w:cs="Times New Roman"/>
            <w:noProof/>
            <w:sz w:val="24"/>
            <w:szCs w:val="24"/>
          </w:rPr>
          <w:fldChar w:fldCharType="end"/>
        </w:r>
        <w:r w:rsidRPr="00DD63DE">
          <w:rPr>
            <w:rFonts w:ascii="Times New Roman" w:hAnsi="Times New Roman" w:cs="Times New Roman"/>
            <w:noProof/>
            <w:sz w:val="24"/>
            <w:szCs w:val="24"/>
          </w:rPr>
          <w:t xml:space="preserve"> of </w:t>
        </w:r>
        <w:r>
          <w:rPr>
            <w:rFonts w:ascii="Times New Roman" w:hAnsi="Times New Roman" w:cs="Times New Roman"/>
            <w:noProof/>
            <w:sz w:val="24"/>
            <w:szCs w:val="24"/>
          </w:rPr>
          <w:t>3</w:t>
        </w:r>
      </w:p>
    </w:sdtContent>
  </w:sdt>
  <w:p w:rsidR="00AD56F9" w:rsidRDefault="00AD5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F9" w:rsidRDefault="00AD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F82" w:rsidRDefault="00D74F82" w:rsidP="004D1FDD">
      <w:pPr>
        <w:spacing w:after="0" w:line="240" w:lineRule="auto"/>
      </w:pPr>
      <w:r>
        <w:separator/>
      </w:r>
    </w:p>
  </w:footnote>
  <w:footnote w:type="continuationSeparator" w:id="0">
    <w:p w:rsidR="00D74F82" w:rsidRDefault="00D74F82" w:rsidP="004D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F9" w:rsidRDefault="00AD5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F9" w:rsidRDefault="00AD5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F9" w:rsidRDefault="00AD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A14"/>
    <w:multiLevelType w:val="hybridMultilevel"/>
    <w:tmpl w:val="5AAE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B5F8D"/>
    <w:multiLevelType w:val="hybridMultilevel"/>
    <w:tmpl w:val="0044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A358D"/>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919F4"/>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E0"/>
    <w:rsid w:val="000049F5"/>
    <w:rsid w:val="00065E7F"/>
    <w:rsid w:val="00081CC0"/>
    <w:rsid w:val="000F4935"/>
    <w:rsid w:val="001762DB"/>
    <w:rsid w:val="001B2F84"/>
    <w:rsid w:val="001C4C42"/>
    <w:rsid w:val="002259E5"/>
    <w:rsid w:val="002A65B8"/>
    <w:rsid w:val="002D5902"/>
    <w:rsid w:val="00334DDA"/>
    <w:rsid w:val="004244BA"/>
    <w:rsid w:val="00435EC4"/>
    <w:rsid w:val="00466271"/>
    <w:rsid w:val="004B6496"/>
    <w:rsid w:val="004D1FDD"/>
    <w:rsid w:val="005620DE"/>
    <w:rsid w:val="00573745"/>
    <w:rsid w:val="00635C25"/>
    <w:rsid w:val="00706986"/>
    <w:rsid w:val="00782218"/>
    <w:rsid w:val="007D303B"/>
    <w:rsid w:val="007D677E"/>
    <w:rsid w:val="00811B7F"/>
    <w:rsid w:val="0087329E"/>
    <w:rsid w:val="008C7BA6"/>
    <w:rsid w:val="00925E55"/>
    <w:rsid w:val="009334E0"/>
    <w:rsid w:val="0096136B"/>
    <w:rsid w:val="009C6C4F"/>
    <w:rsid w:val="00AA2EC2"/>
    <w:rsid w:val="00AD56F9"/>
    <w:rsid w:val="00D14019"/>
    <w:rsid w:val="00D40301"/>
    <w:rsid w:val="00D74F82"/>
    <w:rsid w:val="00DA39F9"/>
    <w:rsid w:val="00DD63DE"/>
    <w:rsid w:val="00DD7487"/>
    <w:rsid w:val="00E17596"/>
    <w:rsid w:val="00E33CD6"/>
    <w:rsid w:val="00EE69AB"/>
    <w:rsid w:val="00F40406"/>
    <w:rsid w:val="00F90E49"/>
    <w:rsid w:val="00FA56E2"/>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4AE"/>
  <w15:chartTrackingRefBased/>
  <w15:docId w15:val="{A8B08104-F2B6-4C66-A99C-047DD7E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E0"/>
    <w:pPr>
      <w:ind w:left="720"/>
      <w:contextualSpacing/>
    </w:pPr>
  </w:style>
  <w:style w:type="character" w:styleId="Hyperlink">
    <w:name w:val="Hyperlink"/>
    <w:basedOn w:val="DefaultParagraphFont"/>
    <w:uiPriority w:val="99"/>
    <w:unhideWhenUsed/>
    <w:rsid w:val="001B2F84"/>
    <w:rPr>
      <w:color w:val="0000FF" w:themeColor="hyperlink"/>
      <w:u w:val="single"/>
    </w:rPr>
  </w:style>
  <w:style w:type="character" w:customStyle="1" w:styleId="UnresolvedMention1">
    <w:name w:val="Unresolved Mention1"/>
    <w:basedOn w:val="DefaultParagraphFont"/>
    <w:uiPriority w:val="99"/>
    <w:semiHidden/>
    <w:unhideWhenUsed/>
    <w:rsid w:val="001B2F84"/>
    <w:rPr>
      <w:color w:val="605E5C"/>
      <w:shd w:val="clear" w:color="auto" w:fill="E1DFDD"/>
    </w:rPr>
  </w:style>
  <w:style w:type="table" w:styleId="TableGrid">
    <w:name w:val="Table Grid"/>
    <w:basedOn w:val="TableNormal"/>
    <w:uiPriority w:val="59"/>
    <w:rsid w:val="00334DDA"/>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1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FDD"/>
    <w:rPr>
      <w:sz w:val="20"/>
      <w:szCs w:val="20"/>
    </w:rPr>
  </w:style>
  <w:style w:type="character" w:styleId="FootnoteReference">
    <w:name w:val="footnote reference"/>
    <w:basedOn w:val="DefaultParagraphFont"/>
    <w:uiPriority w:val="99"/>
    <w:semiHidden/>
    <w:unhideWhenUsed/>
    <w:rsid w:val="004D1FDD"/>
    <w:rPr>
      <w:vertAlign w:val="superscript"/>
    </w:rPr>
  </w:style>
  <w:style w:type="paragraph" w:styleId="Header">
    <w:name w:val="header"/>
    <w:basedOn w:val="Normal"/>
    <w:link w:val="HeaderChar"/>
    <w:uiPriority w:val="99"/>
    <w:unhideWhenUsed/>
    <w:rsid w:val="00DD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DE"/>
  </w:style>
  <w:style w:type="paragraph" w:styleId="Footer">
    <w:name w:val="footer"/>
    <w:basedOn w:val="Normal"/>
    <w:link w:val="FooterChar"/>
    <w:uiPriority w:val="99"/>
    <w:unhideWhenUsed/>
    <w:rsid w:val="00DD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DE"/>
  </w:style>
  <w:style w:type="paragraph" w:styleId="EndnoteText">
    <w:name w:val="endnote text"/>
    <w:basedOn w:val="Normal"/>
    <w:link w:val="EndnoteTextChar"/>
    <w:uiPriority w:val="99"/>
    <w:unhideWhenUsed/>
    <w:rsid w:val="00FA56E2"/>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FA56E2"/>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FA56E2"/>
    <w:rPr>
      <w:vertAlign w:val="superscript"/>
    </w:rPr>
  </w:style>
  <w:style w:type="character" w:styleId="UnresolvedMention">
    <w:name w:val="Unresolved Mention"/>
    <w:basedOn w:val="DefaultParagraphFont"/>
    <w:uiPriority w:val="99"/>
    <w:semiHidden/>
    <w:unhideWhenUsed/>
    <w:rsid w:val="004244BA"/>
    <w:rPr>
      <w:color w:val="605E5C"/>
      <w:shd w:val="clear" w:color="auto" w:fill="E1DFDD"/>
    </w:rPr>
  </w:style>
  <w:style w:type="paragraph" w:customStyle="1" w:styleId="bd">
    <w:name w:val="bd"/>
    <w:basedOn w:val="Normal"/>
    <w:rsid w:val="004244BA"/>
    <w:pPr>
      <w:spacing w:before="100" w:beforeAutospacing="1" w:after="100" w:afterAutospacing="1"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4874">
      <w:bodyDiv w:val="1"/>
      <w:marLeft w:val="0"/>
      <w:marRight w:val="0"/>
      <w:marTop w:val="0"/>
      <w:marBottom w:val="0"/>
      <w:divBdr>
        <w:top w:val="none" w:sz="0" w:space="0" w:color="auto"/>
        <w:left w:val="none" w:sz="0" w:space="0" w:color="auto"/>
        <w:bottom w:val="none" w:sz="0" w:space="0" w:color="auto"/>
        <w:right w:val="none" w:sz="0" w:space="0" w:color="auto"/>
      </w:divBdr>
    </w:div>
    <w:div w:id="634482502">
      <w:bodyDiv w:val="1"/>
      <w:marLeft w:val="0"/>
      <w:marRight w:val="0"/>
      <w:marTop w:val="0"/>
      <w:marBottom w:val="0"/>
      <w:divBdr>
        <w:top w:val="none" w:sz="0" w:space="0" w:color="auto"/>
        <w:left w:val="none" w:sz="0" w:space="0" w:color="auto"/>
        <w:bottom w:val="none" w:sz="0" w:space="0" w:color="auto"/>
        <w:right w:val="none" w:sz="0" w:space="0" w:color="auto"/>
      </w:divBdr>
    </w:div>
    <w:div w:id="8278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abol@sabollaw.com" TargetMode="External"/><Relationship Id="rId18" Type="http://schemas.openxmlformats.org/officeDocument/2006/relationships/hyperlink" Target="mailto:secondaryservice@OCAlawyers.com" TargetMode="External"/><Relationship Id="rId26" Type="http://schemas.openxmlformats.org/officeDocument/2006/relationships/hyperlink" Target="mailto:manderson@mrachek-law.com" TargetMode="External"/><Relationship Id="rId39" Type="http://schemas.openxmlformats.org/officeDocument/2006/relationships/hyperlink" Target="mailto:arose@mrachek-law.com" TargetMode="External"/><Relationship Id="rId21" Type="http://schemas.openxmlformats.org/officeDocument/2006/relationships/hyperlink" Target="mailto:tourcandy@gmail.com" TargetMode="External"/><Relationship Id="rId34" Type="http://schemas.openxmlformats.org/officeDocument/2006/relationships/hyperlink" Target="mailto:secondaryservice@OCAlawyers.com" TargetMode="External"/><Relationship Id="rId42" Type="http://schemas.openxmlformats.org/officeDocument/2006/relationships/hyperlink" Target="mailto:Janet.Craig@opco.com" TargetMode="External"/><Relationship Id="rId47" Type="http://schemas.openxmlformats.org/officeDocument/2006/relationships/hyperlink" Target="mailto:dzlewis@aol.com" TargetMode="External"/><Relationship Id="rId50" Type="http://schemas.openxmlformats.org/officeDocument/2006/relationships/hyperlink" Target="mailto:rsweetapple@sweetapplelaw.com"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ra@sabollaw.com" TargetMode="External"/><Relationship Id="rId29" Type="http://schemas.openxmlformats.org/officeDocument/2006/relationships/hyperlink" Target="mailto:agehle@tescherlaw.com" TargetMode="External"/><Relationship Id="rId11" Type="http://schemas.openxmlformats.org/officeDocument/2006/relationships/hyperlink" Target="mailto:boconnell@ocalawyers.com" TargetMode="External"/><Relationship Id="rId24" Type="http://schemas.openxmlformats.org/officeDocument/2006/relationships/hyperlink" Target="mailto:blewter@mrachek-law.com" TargetMode="External"/><Relationship Id="rId32" Type="http://schemas.openxmlformats.org/officeDocument/2006/relationships/hyperlink" Target="mailto:aciklin@ciklinlubitz.com" TargetMode="External"/><Relationship Id="rId37" Type="http://schemas.openxmlformats.org/officeDocument/2006/relationships/hyperlink" Target="mailto:eservice@gunster.com" TargetMode="External"/><Relationship Id="rId40" Type="http://schemas.openxmlformats.org/officeDocument/2006/relationships/hyperlink" Target="mailto:aciklin@ciklinlubitz.com" TargetMode="External"/><Relationship Id="rId45" Type="http://schemas.openxmlformats.org/officeDocument/2006/relationships/hyperlink" Target="mailto:slessne@gunster.com"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mailto:Pleadings@SweetappleLaw.com" TargetMode="External"/><Relationship Id="rId14" Type="http://schemas.openxmlformats.org/officeDocument/2006/relationships/hyperlink" Target="mailto:Arose@Mrachek-law.com" TargetMode="External"/><Relationship Id="rId22" Type="http://schemas.openxmlformats.org/officeDocument/2006/relationships/hyperlink" Target="mailto:arose@mrachek-law.com" TargetMode="External"/><Relationship Id="rId27" Type="http://schemas.openxmlformats.org/officeDocument/2006/relationships/hyperlink" Target="mailto:blewter@mrachek-law.com" TargetMode="External"/><Relationship Id="rId30" Type="http://schemas.openxmlformats.org/officeDocument/2006/relationships/hyperlink" Target="mailto:rspallina@tescherlaw.com" TargetMode="External"/><Relationship Id="rId35" Type="http://schemas.openxmlformats.org/officeDocument/2006/relationships/hyperlink" Target="mailto:slessne@gunster.com" TargetMode="External"/><Relationship Id="rId43" Type="http://schemas.openxmlformats.org/officeDocument/2006/relationships/hyperlink" Target="mailto:Hunt.Worth@opco.com" TargetMode="External"/><Relationship Id="rId48" Type="http://schemas.openxmlformats.org/officeDocument/2006/relationships/hyperlink" Target="mailto:pleadings@sweetapplelaw.com" TargetMode="External"/><Relationship Id="rId56" Type="http://schemas.openxmlformats.org/officeDocument/2006/relationships/header" Target="header3.xml"/><Relationship Id="rId8" Type="http://schemas.openxmlformats.org/officeDocument/2006/relationships/hyperlink" Target="https://www.palmbeachpost.com/news/jury-hits-lawyers-with-for-doing-senior-wrong-guardianship/6CnikAZ7x3K9z960lz09BN/" TargetMode="External"/><Relationship Id="rId51" Type="http://schemas.openxmlformats.org/officeDocument/2006/relationships/hyperlink" Target="mailto:bsweetapple@sweetapplelaw.com" TargetMode="External"/><Relationship Id="rId3" Type="http://schemas.openxmlformats.org/officeDocument/2006/relationships/styles" Target="styles.xml"/><Relationship Id="rId12" Type="http://schemas.openxmlformats.org/officeDocument/2006/relationships/hyperlink" Target="mailto:acrispinackal@ocalawyers.com" TargetMode="External"/><Relationship Id="rId17" Type="http://schemas.openxmlformats.org/officeDocument/2006/relationships/hyperlink" Target="mailto:service@OCAlawyers.com" TargetMode="External"/><Relationship Id="rId25" Type="http://schemas.openxmlformats.org/officeDocument/2006/relationships/hyperlink" Target="mailto:arose@mrachek-law.com" TargetMode="External"/><Relationship Id="rId33" Type="http://schemas.openxmlformats.org/officeDocument/2006/relationships/hyperlink" Target="mailto:service@OCAlawyers.com" TargetMode="External"/><Relationship Id="rId38" Type="http://schemas.openxmlformats.org/officeDocument/2006/relationships/hyperlink" Target="mailto:dzlewis@aol.com" TargetMode="External"/><Relationship Id="rId46" Type="http://schemas.openxmlformats.org/officeDocument/2006/relationships/hyperlink" Target="mailto:mayanne.downs@gray-robinson.com" TargetMode="External"/><Relationship Id="rId59" Type="http://schemas.openxmlformats.org/officeDocument/2006/relationships/theme" Target="theme/theme1.xml"/><Relationship Id="rId20" Type="http://schemas.openxmlformats.org/officeDocument/2006/relationships/hyperlink" Target="mailto:iviewit@gmail.com" TargetMode="External"/><Relationship Id="rId41" Type="http://schemas.openxmlformats.org/officeDocument/2006/relationships/hyperlink" Target="mailto:mailto:boconnell@ocalawyers.co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SABOL@SABOLLAW.COM" TargetMode="External"/><Relationship Id="rId23" Type="http://schemas.openxmlformats.org/officeDocument/2006/relationships/hyperlink" Target="mailto:manderson@mrachek-law.com" TargetMode="External"/><Relationship Id="rId28" Type="http://schemas.openxmlformats.org/officeDocument/2006/relationships/hyperlink" Target="mailto:dtescher@tescherlaw.com" TargetMode="External"/><Relationship Id="rId36" Type="http://schemas.openxmlformats.org/officeDocument/2006/relationships/hyperlink" Target="mailto:lvanegas@gunster.com" TargetMode="External"/><Relationship Id="rId49" Type="http://schemas.openxmlformats.org/officeDocument/2006/relationships/hyperlink" Target="mailto:lwills@sweetapplelaw.com" TargetMode="External"/><Relationship Id="rId57" Type="http://schemas.openxmlformats.org/officeDocument/2006/relationships/footer" Target="footer3.xml"/><Relationship Id="rId10" Type="http://schemas.openxmlformats.org/officeDocument/2006/relationships/hyperlink" Target="mailto:iviewit@iviewit.tv" TargetMode="External"/><Relationship Id="rId31" Type="http://schemas.openxmlformats.org/officeDocument/2006/relationships/hyperlink" Target="mailto:kmoran@tescherlaw.com" TargetMode="External"/><Relationship Id="rId44" Type="http://schemas.openxmlformats.org/officeDocument/2006/relationships/hyperlink" Target="mailto:ted@lifeinsuranceconcepts.com"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6C22-BA07-4735-B0B8-A04B2C91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2</cp:revision>
  <dcterms:created xsi:type="dcterms:W3CDTF">2020-03-02T22:06:00Z</dcterms:created>
  <dcterms:modified xsi:type="dcterms:W3CDTF">2020-03-02T22:06:00Z</dcterms:modified>
</cp:coreProperties>
</file>