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CIRCUIT COURT OF THE l5TH JUDICIAL CIRCUIT, IN AND FOR PALM BEACH COUNTY, FLORIDA</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CASE NO.: 50-2018-CA-002317</w:t>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WALTER E. SAHM and</w:t>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PATRICIA SAHM, </w:t>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Plaintiffs,</w:t>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w:t>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BERNSTEIN FAMILY REALTY, LLC and</w:t>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UNKNOWN TENANTS.</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Defendants</w:t>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__________________________________________________________________</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widowControl w:val="0"/>
        <w:spacing w:line="240" w:lineRule="auto"/>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SUGGESTION OF BANKRUPTCY</w:t>
      </w:r>
    </w:p>
    <w:p w:rsidR="00000000" w:rsidDel="00000000" w:rsidP="00000000" w:rsidRDefault="00000000" w:rsidRPr="00000000" w14:paraId="00000013">
      <w:pPr>
        <w:widowControl w:val="0"/>
        <w:spacing w:line="240" w:lineRule="auto"/>
        <w:jc w:val="center"/>
        <w:rPr>
          <w:rFonts w:ascii="Times New Roman" w:cs="Times New Roman" w:eastAsia="Times New Roman" w:hAnsi="Times New Roman"/>
          <w:b w:val="1"/>
          <w:sz w:val="28"/>
          <w:szCs w:val="28"/>
          <w:u w:val="single"/>
        </w:rPr>
      </w:pPr>
      <w:r w:rsidDel="00000000" w:rsidR="00000000" w:rsidRPr="00000000">
        <w:rPr>
          <w:rtl w:val="0"/>
        </w:rPr>
      </w:r>
    </w:p>
    <w:p w:rsidR="00000000" w:rsidDel="00000000" w:rsidP="00000000" w:rsidRDefault="00000000" w:rsidRPr="00000000" w14:paraId="00000014">
      <w:pPr>
        <w:widowControl w:val="0"/>
        <w:spacing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widowControl w:val="0"/>
        <w:spacing w:line="47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Defendants, Joshua, Jacob and Daniel Bernstein, hereby file this NOTICE OF BANKRUPTCY FILING that a Chapter 11 Involuntary Bankruptcy petition was filed against Defendant - Debtor Bernstein Family Realty, LLC in the U.S. Bankruptcy Court, Southern District of Florida on April 19, 2022  under the US Bankruptcy laws in case number _______________________.  </w:t>
      </w:r>
      <w:r w:rsidDel="00000000" w:rsidR="00000000" w:rsidRPr="00000000">
        <w:rPr>
          <w:rFonts w:ascii="Times New Roman" w:cs="Times New Roman" w:eastAsia="Times New Roman" w:hAnsi="Times New Roman"/>
          <w:b w:val="1"/>
          <w:sz w:val="28"/>
          <w:szCs w:val="28"/>
          <w:rtl w:val="0"/>
        </w:rPr>
        <w:t xml:space="preserve">Pursuant to 11 U.S.C. 362, an automatic stay is in effect, </w:t>
      </w:r>
      <w:r w:rsidDel="00000000" w:rsidR="00000000" w:rsidRPr="00000000">
        <w:rPr>
          <w:rFonts w:ascii="Times New Roman" w:cs="Times New Roman" w:eastAsia="Times New Roman" w:hAnsi="Times New Roman"/>
          <w:sz w:val="28"/>
          <w:szCs w:val="28"/>
          <w:rtl w:val="0"/>
        </w:rPr>
        <w:t xml:space="preserve">in which any pending proceedings may be stayed pursuant to the aforementioned statutory authority, subject to any exceptions set forth therein.   This pleading serves the limited purpose of advising the Court and parties below of the aforementioned bankruptcy proceeding. </w:t>
      </w:r>
    </w:p>
    <w:p w:rsidR="00000000" w:rsidDel="00000000" w:rsidP="00000000" w:rsidRDefault="00000000" w:rsidRPr="00000000" w14:paraId="00000016">
      <w:pPr>
        <w:widowControl w:val="0"/>
        <w:spacing w:line="47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DATED: APRIL 19, 2022                   </w:t>
      </w:r>
    </w:p>
    <w:p w:rsidR="00000000" w:rsidDel="00000000" w:rsidP="00000000" w:rsidRDefault="00000000" w:rsidRPr="00000000" w14:paraId="00000017">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________________________________</w:t>
      </w:r>
    </w:p>
    <w:p w:rsidR="00000000" w:rsidDel="00000000" w:rsidP="00000000" w:rsidRDefault="00000000" w:rsidRPr="00000000" w14:paraId="00000018">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JOSHUA BERNSTEIN, DEFENDANT</w:t>
      </w:r>
    </w:p>
    <w:p w:rsidR="00000000" w:rsidDel="00000000" w:rsidP="00000000" w:rsidRDefault="00000000" w:rsidRPr="00000000" w14:paraId="00000019">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C">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D">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________________________________</w:t>
      </w:r>
    </w:p>
    <w:p w:rsidR="00000000" w:rsidDel="00000000" w:rsidP="00000000" w:rsidRDefault="00000000" w:rsidRPr="00000000" w14:paraId="0000001E">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JACOB BERNSTEIN, DEFENDANT</w:t>
      </w:r>
    </w:p>
    <w:p w:rsidR="00000000" w:rsidDel="00000000" w:rsidP="00000000" w:rsidRDefault="00000000" w:rsidRPr="00000000" w14:paraId="0000001F">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2">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________________________________</w:t>
      </w:r>
    </w:p>
    <w:p w:rsidR="00000000" w:rsidDel="00000000" w:rsidP="00000000" w:rsidRDefault="00000000" w:rsidRPr="00000000" w14:paraId="00000024">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DANIEL BERNSTEIN, DEFENDANT </w:t>
      </w:r>
    </w:p>
    <w:p w:rsidR="00000000" w:rsidDel="00000000" w:rsidP="00000000" w:rsidRDefault="00000000" w:rsidRPr="00000000" w14:paraId="00000025">
      <w:pPr>
        <w:widowControl w:val="0"/>
        <w:spacing w:line="474"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widowControl w:val="0"/>
        <w:spacing w:line="474"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u w:val="single"/>
          <w:rtl w:val="0"/>
        </w:rPr>
        <w:t xml:space="preserve">CERTIFICATE OF SERVICE</w:t>
      </w:r>
      <w:r w:rsidDel="00000000" w:rsidR="00000000" w:rsidRPr="00000000">
        <w:rPr>
          <w:rtl w:val="0"/>
        </w:rPr>
      </w:r>
    </w:p>
    <w:p w:rsidR="00000000" w:rsidDel="00000000" w:rsidP="00000000" w:rsidRDefault="00000000" w:rsidRPr="00000000" w14:paraId="00000027">
      <w:pPr>
        <w:widowControl w:val="0"/>
        <w:spacing w:before="11" w:line="24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8">
      <w:pPr>
        <w:widowControl w:val="0"/>
        <w:spacing w:before="74" w:line="483" w:lineRule="auto"/>
        <w:ind w:left="459" w:right="304"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CERTIFY that a copy of the foregoing has been furnished to parties listed on attached Service List by E-mail Electronic Transmission; Court ECF; this 19th  day of April, 2022. </w:t>
      </w:r>
    </w:p>
    <w:p w:rsidR="00000000" w:rsidDel="00000000" w:rsidP="00000000" w:rsidRDefault="00000000" w:rsidRPr="00000000" w14:paraId="00000029">
      <w:pPr>
        <w:widowControl w:val="0"/>
        <w:spacing w:before="74" w:line="240" w:lineRule="auto"/>
        <w:ind w:left="459" w:right="304" w:firstLine="720"/>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u w:val="single"/>
          <w:rtl w:val="0"/>
        </w:rPr>
        <w:t xml:space="preserve">/s/Joshua Bernstein</w:t>
      </w:r>
    </w:p>
    <w:p w:rsidR="00000000" w:rsidDel="00000000" w:rsidP="00000000" w:rsidRDefault="00000000" w:rsidRPr="00000000" w14:paraId="0000002A">
      <w:pPr>
        <w:widowControl w:val="0"/>
        <w:spacing w:before="74" w:line="240" w:lineRule="auto"/>
        <w:ind w:left="459" w:right="304"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hyperlink r:id="rId6">
        <w:r w:rsidDel="00000000" w:rsidR="00000000" w:rsidRPr="00000000">
          <w:rPr>
            <w:rFonts w:ascii="Times New Roman" w:cs="Times New Roman" w:eastAsia="Times New Roman" w:hAnsi="Times New Roman"/>
            <w:b w:val="1"/>
            <w:sz w:val="28"/>
            <w:szCs w:val="28"/>
            <w:u w:val="single"/>
            <w:rtl w:val="0"/>
          </w:rPr>
          <w:t xml:space="preserve">telenetjosh@gmail.com</w:t>
        </w:r>
      </w:hyperlink>
      <w:r w:rsidDel="00000000" w:rsidR="00000000" w:rsidRPr="00000000">
        <w:rPr>
          <w:rtl w:val="0"/>
        </w:rPr>
      </w:r>
    </w:p>
    <w:p w:rsidR="00000000" w:rsidDel="00000000" w:rsidP="00000000" w:rsidRDefault="00000000" w:rsidRPr="00000000" w14:paraId="0000002B">
      <w:pPr>
        <w:widowControl w:val="0"/>
        <w:spacing w:before="74" w:line="240" w:lineRule="auto"/>
        <w:ind w:left="459" w:right="304" w:firstLine="72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C">
      <w:pPr>
        <w:widowControl w:val="0"/>
        <w:spacing w:before="74" w:line="240" w:lineRule="auto"/>
        <w:ind w:left="459" w:right="304"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8"/>
          <w:szCs w:val="28"/>
          <w:u w:val="single"/>
          <w:rtl w:val="0"/>
        </w:rPr>
        <w:t xml:space="preserve">/s/Jacob Bernstein</w:t>
      </w:r>
      <w:r w:rsidDel="00000000" w:rsidR="00000000" w:rsidRPr="00000000">
        <w:rPr>
          <w:rtl w:val="0"/>
        </w:rPr>
      </w:r>
    </w:p>
    <w:p w:rsidR="00000000" w:rsidDel="00000000" w:rsidP="00000000" w:rsidRDefault="00000000" w:rsidRPr="00000000" w14:paraId="0000002D">
      <w:pPr>
        <w:widowControl w:val="0"/>
        <w:spacing w:before="74" w:line="240" w:lineRule="auto"/>
        <w:ind w:left="459" w:right="304"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hyperlink r:id="rId7">
        <w:r w:rsidDel="00000000" w:rsidR="00000000" w:rsidRPr="00000000">
          <w:rPr>
            <w:rFonts w:ascii="Times New Roman" w:cs="Times New Roman" w:eastAsia="Times New Roman" w:hAnsi="Times New Roman"/>
            <w:sz w:val="28"/>
            <w:szCs w:val="28"/>
            <w:u w:val="single"/>
            <w:rtl w:val="0"/>
          </w:rPr>
          <w:t xml:space="preserve">telenetjake@gmail.com</w:t>
        </w:r>
      </w:hyperlink>
      <w:r w:rsidDel="00000000" w:rsidR="00000000" w:rsidRPr="00000000">
        <w:rPr>
          <w:rtl w:val="0"/>
        </w:rPr>
      </w:r>
    </w:p>
    <w:p w:rsidR="00000000" w:rsidDel="00000000" w:rsidP="00000000" w:rsidRDefault="00000000" w:rsidRPr="00000000" w14:paraId="0000002E">
      <w:pPr>
        <w:widowControl w:val="0"/>
        <w:spacing w:before="74" w:line="240" w:lineRule="auto"/>
        <w:ind w:left="459" w:right="304"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widowControl w:val="0"/>
        <w:spacing w:before="74" w:line="240" w:lineRule="auto"/>
        <w:ind w:left="459" w:right="304" w:firstLine="720"/>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sz w:val="28"/>
          <w:szCs w:val="28"/>
          <w:u w:val="single"/>
          <w:rtl w:val="0"/>
        </w:rPr>
        <w:t xml:space="preserve">/s/Daniel Bernstein</w:t>
      </w:r>
    </w:p>
    <w:p w:rsidR="00000000" w:rsidDel="00000000" w:rsidP="00000000" w:rsidRDefault="00000000" w:rsidRPr="00000000" w14:paraId="00000030">
      <w:pPr>
        <w:widowControl w:val="0"/>
        <w:spacing w:before="74" w:line="240" w:lineRule="auto"/>
        <w:ind w:left="459" w:right="304"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dannymojo1@gmail.com</w:t>
      </w:r>
    </w:p>
    <w:p w:rsidR="00000000" w:rsidDel="00000000" w:rsidP="00000000" w:rsidRDefault="00000000" w:rsidRPr="00000000" w14:paraId="00000031">
      <w:pPr>
        <w:widowControl w:val="0"/>
        <w:spacing w:before="74" w:line="240" w:lineRule="auto"/>
        <w:ind w:left="459" w:right="304"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                                                              </w:t>
      </w:r>
      <w:r w:rsidDel="00000000" w:rsidR="00000000" w:rsidRPr="00000000">
        <w:rPr>
          <w:rtl w:val="0"/>
        </w:rPr>
      </w:r>
    </w:p>
    <w:p w:rsidR="00000000" w:rsidDel="00000000" w:rsidP="00000000" w:rsidRDefault="00000000" w:rsidRPr="00000000" w14:paraId="00000032">
      <w:pPr>
        <w:widowControl w:val="0"/>
        <w:spacing w:before="74" w:line="240" w:lineRule="auto"/>
        <w:ind w:left="459" w:right="304"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                                                              </w:t>
      </w:r>
      <w:r w:rsidDel="00000000" w:rsidR="00000000" w:rsidRPr="00000000">
        <w:rPr>
          <w:rtl w:val="0"/>
        </w:rPr>
      </w:r>
    </w:p>
    <w:p w:rsidR="00000000" w:rsidDel="00000000" w:rsidP="00000000" w:rsidRDefault="00000000" w:rsidRPr="00000000" w14:paraId="00000033">
      <w:pPr>
        <w:widowControl w:val="0"/>
        <w:spacing w:before="74" w:line="240" w:lineRule="auto"/>
        <w:ind w:left="459" w:right="304"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u w:val="single"/>
          <w:rtl w:val="0"/>
        </w:rPr>
        <w:t xml:space="preserve">                                                              </w:t>
      </w:r>
      <w:r w:rsidDel="00000000" w:rsidR="00000000" w:rsidRPr="00000000">
        <w:rPr>
          <w:rtl w:val="0"/>
        </w:rPr>
      </w:r>
    </w:p>
    <w:p w:rsidR="00000000" w:rsidDel="00000000" w:rsidP="00000000" w:rsidRDefault="00000000" w:rsidRPr="00000000" w14:paraId="00000034">
      <w:pPr>
        <w:widowControl w:val="0"/>
        <w:spacing w:before="74" w:line="240" w:lineRule="auto"/>
        <w:ind w:left="459" w:right="304"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widowControl w:val="0"/>
        <w:spacing w:before="74" w:line="240" w:lineRule="auto"/>
        <w:ind w:left="459" w:right="304" w:firstLine="720"/>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                                                               </w:t>
      </w:r>
    </w:p>
    <w:p w:rsidR="00000000" w:rsidDel="00000000" w:rsidP="00000000" w:rsidRDefault="00000000" w:rsidRPr="00000000" w14:paraId="00000036">
      <w:pPr>
        <w:widowControl w:val="0"/>
        <w:spacing w:before="74" w:line="240" w:lineRule="auto"/>
        <w:ind w:left="459" w:right="304"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37">
      <w:pPr>
        <w:widowControl w:val="0"/>
        <w:spacing w:before="74" w:line="240" w:lineRule="auto"/>
        <w:ind w:left="459" w:right="304" w:firstLine="720"/>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8">
      <w:pPr>
        <w:widowControl w:val="0"/>
        <w:spacing w:before="74" w:line="240" w:lineRule="auto"/>
        <w:ind w:left="459" w:right="304"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9">
      <w:pPr>
        <w:widowControl w:val="0"/>
        <w:spacing w:line="474" w:lineRule="auto"/>
        <w:jc w:val="both"/>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telenetjosh@gmail.com" TargetMode="External"/><Relationship Id="rId7" Type="http://schemas.openxmlformats.org/officeDocument/2006/relationships/hyperlink" Target="mailto:telenetjak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