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C48" w:rsidRDefault="009F3C48" w:rsidP="009F3C48">
      <w:pPr>
        <w:pStyle w:val="ListParagraph"/>
        <w:numPr>
          <w:ilvl w:val="0"/>
          <w:numId w:val="1"/>
        </w:numPr>
      </w:pPr>
      <w:r>
        <w:t xml:space="preserve">Shortly after the birth of their first son in California, </w:t>
      </w:r>
      <w:proofErr w:type="spellStart"/>
      <w:r>
        <w:t>JEZB</w:t>
      </w:r>
      <w:proofErr w:type="spellEnd"/>
      <w:r>
        <w:t>, Eliot and Candice Bernstein were about to move into a new home with their child.</w:t>
      </w:r>
    </w:p>
    <w:p w:rsidR="009F3C48" w:rsidRDefault="009F3C48" w:rsidP="009F3C48">
      <w:pPr>
        <w:pStyle w:val="ListParagraph"/>
        <w:numPr>
          <w:ilvl w:val="0"/>
          <w:numId w:val="1"/>
        </w:numPr>
      </w:pPr>
      <w:r>
        <w:t>That Simon and Shirley however had taken ill at the time and traveling to California was burdensome at the time and Candice proposed moving to Florida, from her hometown of Newport Beach/Corona Del Mar where her and her family lived and where she had met Eliot.  Willing to give up everything and so she did.</w:t>
      </w:r>
    </w:p>
    <w:p w:rsidR="009F3C48" w:rsidRDefault="009F3C48" w:rsidP="009F3C48">
      <w:pPr>
        <w:pStyle w:val="ListParagraph"/>
        <w:numPr>
          <w:ilvl w:val="0"/>
          <w:numId w:val="1"/>
        </w:numPr>
      </w:pPr>
      <w:r>
        <w:t xml:space="preserve">Simon and Shirley were elated to have their grandson close to them and they gave Eliot and Candice a $100,000.00 wedding gift as a deposit at a Condominium on </w:t>
      </w:r>
      <w:proofErr w:type="spellStart"/>
      <w:r>
        <w:t>Mizner</w:t>
      </w:r>
      <w:proofErr w:type="spellEnd"/>
      <w:r>
        <w:t xml:space="preserve"> Boulevard in Boca Raton and where decorating it prior to Eliot and Candice’s arrival.</w:t>
      </w:r>
    </w:p>
    <w:p w:rsidR="009F3C48" w:rsidRDefault="009F3C48" w:rsidP="009F3C48">
      <w:pPr>
        <w:pStyle w:val="ListParagraph"/>
        <w:numPr>
          <w:ilvl w:val="0"/>
          <w:numId w:val="1"/>
        </w:numPr>
      </w:pPr>
      <w:r>
        <w:t>Where the owner of the building, a one James Cohen was a client of Simon’s and so it was a spectacular deal on a brand new trio of buildings in the heart of Boca, which had fantastic growth rapidly.</w:t>
      </w:r>
    </w:p>
    <w:p w:rsidR="000A299B" w:rsidRDefault="009F3C48" w:rsidP="009F3C48">
      <w:pPr>
        <w:pStyle w:val="ListParagraph"/>
        <w:numPr>
          <w:ilvl w:val="0"/>
          <w:numId w:val="1"/>
        </w:numPr>
      </w:pPr>
      <w:r>
        <w:t xml:space="preserve">Life was great in Boca working with Simon for the first time in his life in the same city, </w:t>
      </w:r>
      <w:r w:rsidRPr="009F3C48">
        <w:rPr>
          <w:b/>
        </w:rPr>
        <w:t xml:space="preserve">every week </w:t>
      </w:r>
      <w:r>
        <w:t xml:space="preserve">like clockwork Eliot, Candice and the children had brunch </w:t>
      </w:r>
      <w:r w:rsidR="000A299B">
        <w:t xml:space="preserve">on Sunday, then golf or a movie </w:t>
      </w:r>
      <w:r>
        <w:t>and</w:t>
      </w:r>
      <w:r w:rsidR="000A299B">
        <w:t xml:space="preserve"> a second son was born, </w:t>
      </w:r>
      <w:proofErr w:type="spellStart"/>
      <w:r w:rsidR="000A299B">
        <w:t>JNAB</w:t>
      </w:r>
      <w:proofErr w:type="spellEnd"/>
      <w:r w:rsidR="000A299B">
        <w:t>.</w:t>
      </w:r>
    </w:p>
    <w:p w:rsidR="009F3C48" w:rsidRDefault="000A299B" w:rsidP="009F3C48">
      <w:pPr>
        <w:pStyle w:val="ListParagraph"/>
        <w:numPr>
          <w:ilvl w:val="0"/>
          <w:numId w:val="1"/>
        </w:numPr>
      </w:pPr>
      <w:r>
        <w:t>Then technologies were discovered and Simon and Eliot formed companies, secured Intellectual Properties, positioned the companies with seed capital from H. Wayne Huizenga, Crossbow Ventures and many other seed investors, with a Private Placement</w:t>
      </w:r>
      <w:r w:rsidR="009F3C48">
        <w:t xml:space="preserve"> </w:t>
      </w:r>
      <w:r>
        <w:t>with Wachovia and Goldman Sachs already referring clients and ready for an IPO that some claimed would make the companies larger than Microsoft, as it would become the backbone techs to virtually all digital imaging and video, content creation and distribution software and hardware and more.</w:t>
      </w:r>
    </w:p>
    <w:p w:rsidR="000A299B" w:rsidRDefault="000A299B" w:rsidP="009F3C48">
      <w:pPr>
        <w:pStyle w:val="ListParagraph"/>
        <w:numPr>
          <w:ilvl w:val="0"/>
          <w:numId w:val="1"/>
        </w:numPr>
      </w:pPr>
      <w:r>
        <w:t>In 1999 it was learned that IP counsel</w:t>
      </w:r>
      <w:r w:rsidR="00100926">
        <w:t>, Joao/Proskauer/Meltzer</w:t>
      </w:r>
      <w:r>
        <w:t xml:space="preserve"> may have tampered with IP applications and was also putting client IP into his own name.</w:t>
      </w:r>
    </w:p>
    <w:p w:rsidR="000A299B" w:rsidRDefault="000A299B" w:rsidP="009F3C48">
      <w:pPr>
        <w:pStyle w:val="ListParagraph"/>
        <w:numPr>
          <w:ilvl w:val="0"/>
          <w:numId w:val="1"/>
        </w:numPr>
      </w:pPr>
      <w:r>
        <w:t>On or about 2000-2001 it was learned that the IP may have been fraudulently altered, that false inventors were inserted into various IP’s and that the companies formed were duplicated as part of an elaborate shell game to move the IP out and into others hands.</w:t>
      </w:r>
    </w:p>
    <w:p w:rsidR="000A299B" w:rsidRDefault="000A299B" w:rsidP="009F3C48">
      <w:pPr>
        <w:pStyle w:val="ListParagraph"/>
        <w:numPr>
          <w:ilvl w:val="0"/>
          <w:numId w:val="1"/>
        </w:numPr>
      </w:pPr>
      <w:r>
        <w:t>As IP applications were seized from Brian Utley, who was acting as Pres / COO to Iviewit on referral from his friend, Wheeler at Proskauer and William Dick, his friend from IBM who was new IP counsel to replace Joao/Proskauer/</w:t>
      </w:r>
      <w:proofErr w:type="spellStart"/>
      <w:r>
        <w:t>Melter</w:t>
      </w:r>
      <w:proofErr w:type="spellEnd"/>
      <w:r>
        <w:t xml:space="preserve"> and worked at Foley &amp; Lardner, it was learned that the IP was in the wrong names, the assignees/owners were all wrong </w:t>
      </w:r>
      <w:r w:rsidR="00100926">
        <w:t>and huge problems.</w:t>
      </w:r>
    </w:p>
    <w:p w:rsidR="00100926" w:rsidRDefault="00100926" w:rsidP="009F3C48">
      <w:pPr>
        <w:pStyle w:val="ListParagraph"/>
        <w:numPr>
          <w:ilvl w:val="0"/>
          <w:numId w:val="1"/>
        </w:numPr>
      </w:pPr>
      <w:r>
        <w:t>Warner Bros. finds diff IP then Utley showed them and stated what is on file does not capture the invention, not what Utley showed them.</w:t>
      </w:r>
    </w:p>
    <w:p w:rsidR="00100926" w:rsidRDefault="00100926" w:rsidP="009F3C48">
      <w:pPr>
        <w:pStyle w:val="ListParagraph"/>
        <w:numPr>
          <w:ilvl w:val="0"/>
          <w:numId w:val="1"/>
        </w:numPr>
      </w:pPr>
      <w:r>
        <w:t>Shortly after Eliot and his friend, co-inventor and investor and executive at the companies, James Armstrong, seized the IP applications and information from Utley and Eliot went back to California where he was opening a new HQ office in the Warner Bros. Advanced Tech Building in Glendale and taking over their video operations and Utley came unannounced and levied death threats to Eliot claiming that he and his friends Wheeler, Dick et al. where very powerful and their law firms too and that if Eliot disclosed the findings to the board or others he would have to watch his back and his wife and kids back in Boca.</w:t>
      </w:r>
    </w:p>
    <w:p w:rsidR="00100926" w:rsidRDefault="00100926" w:rsidP="009F3C48">
      <w:pPr>
        <w:pStyle w:val="ListParagraph"/>
        <w:numPr>
          <w:ilvl w:val="0"/>
          <w:numId w:val="1"/>
        </w:numPr>
      </w:pPr>
      <w:r>
        <w:t xml:space="preserve">After a board meeting with certain board members including Simon, Gerald Lewin, Donald Kane, H. Hickman Powell regarding the threats it was determined that Eliot should stay in LA and his wife and kids would leave overnight until things could be sorted out in FL with Utley, Wheeler Dick et al.  The </w:t>
      </w:r>
      <w:r>
        <w:lastRenderedPageBreak/>
        <w:t>result was to close Boca and fire all the bad players involved in what was just being learned to be an attempt to steal</w:t>
      </w:r>
      <w:r w:rsidR="00E9150F">
        <w:t xml:space="preserve"> the</w:t>
      </w:r>
      <w:r>
        <w:t xml:space="preserve"> IP.</w:t>
      </w:r>
    </w:p>
    <w:p w:rsidR="00897664" w:rsidRDefault="009F3C48" w:rsidP="009F3C48">
      <w:pPr>
        <w:pStyle w:val="ListParagraph"/>
        <w:numPr>
          <w:ilvl w:val="0"/>
          <w:numId w:val="1"/>
        </w:numPr>
      </w:pPr>
      <w:r>
        <w:t>Eliot and his family were</w:t>
      </w:r>
      <w:r w:rsidR="00100926">
        <w:t xml:space="preserve"> thus</w:t>
      </w:r>
      <w:r>
        <w:t xml:space="preserve"> forced to move from their home in Boca Raton, FL</w:t>
      </w:r>
      <w:r w:rsidR="00100926">
        <w:t xml:space="preserve"> OVERNIGHT</w:t>
      </w:r>
      <w:r>
        <w:t xml:space="preserve"> </w:t>
      </w:r>
      <w:r w:rsidR="00100926">
        <w:t>and rip Shirley’s grandchildren from her, when her health was not good and this caused much pain and Simon did not want her to know about the Death Threats as she had heart issues at the time and he feared it would kill her.  The storyline he told her was that Eliot was going back to California for a limited time and would return after setting up the HQ and Candice was going out with kids to be with him</w:t>
      </w:r>
      <w:r w:rsidR="00F60318">
        <w:t xml:space="preserve"> as they work and live together</w:t>
      </w:r>
      <w:r w:rsidR="00100926">
        <w:t xml:space="preserve">. </w:t>
      </w:r>
    </w:p>
    <w:p w:rsidR="00E9150F" w:rsidRDefault="00E9150F" w:rsidP="009F3C48">
      <w:pPr>
        <w:pStyle w:val="ListParagraph"/>
        <w:numPr>
          <w:ilvl w:val="0"/>
          <w:numId w:val="1"/>
        </w:numPr>
      </w:pPr>
      <w:r>
        <w:t xml:space="preserve">After several years in California, the Proskauer Rose lawsuit was coming to trial and Eliot and his family moved back to Florida to fight the fight in the </w:t>
      </w:r>
      <w:proofErr w:type="spellStart"/>
      <w:r>
        <w:t>Labarga</w:t>
      </w:r>
      <w:proofErr w:type="spellEnd"/>
      <w:r>
        <w:t xml:space="preserve"> court.</w:t>
      </w:r>
    </w:p>
    <w:p w:rsidR="00E9150F" w:rsidRDefault="00E9150F" w:rsidP="009F3C48">
      <w:pPr>
        <w:pStyle w:val="ListParagraph"/>
        <w:numPr>
          <w:ilvl w:val="0"/>
          <w:numId w:val="1"/>
        </w:numPr>
      </w:pPr>
      <w:r>
        <w:t xml:space="preserve">While the Florida Bar complaints </w:t>
      </w:r>
      <w:proofErr w:type="gramStart"/>
      <w:r>
        <w:t>were</w:t>
      </w:r>
      <w:proofErr w:type="gramEnd"/>
      <w:r>
        <w:t xml:space="preserve"> being moved up to the Supreme Court of the United States, on or about that time, a bomb went off in Eliot’s minivan.</w:t>
      </w:r>
    </w:p>
    <w:p w:rsidR="00E9150F" w:rsidRDefault="00E9150F" w:rsidP="009F3C48">
      <w:pPr>
        <w:pStyle w:val="ListParagraph"/>
        <w:numPr>
          <w:ilvl w:val="0"/>
          <w:numId w:val="1"/>
        </w:numPr>
      </w:pPr>
      <w:r>
        <w:t>With the bombing Simon and Shirley panicked and it was determined that once again, Eliot and his family would pack up and move cross country to Northern California and wait for Simon to try and work things out with Lewin, Wheeler, et al. to prevent another car bombing or murder of his sons family.</w:t>
      </w:r>
    </w:p>
    <w:p w:rsidR="00E9150F" w:rsidRDefault="00E9150F" w:rsidP="009F3C48">
      <w:pPr>
        <w:pStyle w:val="ListParagraph"/>
        <w:numPr>
          <w:ilvl w:val="0"/>
          <w:numId w:val="1"/>
        </w:numPr>
      </w:pPr>
      <w:r>
        <w:t xml:space="preserve">That after several years, Simon had worked out an arrangement whereby he could directly fund (he had been providing funding indirectly to Eliot and his family so as to appear disgruntled and distant from Eliot) the family and school and Eliot could live safely wherever he wanted.  </w:t>
      </w:r>
    </w:p>
    <w:p w:rsidR="00E9150F" w:rsidRDefault="00E9150F" w:rsidP="009F3C48">
      <w:pPr>
        <w:pStyle w:val="ListParagraph"/>
        <w:numPr>
          <w:ilvl w:val="0"/>
          <w:numId w:val="1"/>
        </w:numPr>
      </w:pPr>
      <w:r>
        <w:t>That Simon had worked out that Eliot would have to pull from ongoing civil and criminal actions all references to Jeffrey Friedstein, Goldman Sachs, Theodore Bernstein and Pamela Simon and in return there would be $10,000.00 a month tax free and all bills and expenses for the family paid for through trusts Simon had set up for Eliot and his children.</w:t>
      </w:r>
    </w:p>
    <w:p w:rsidR="00E9150F" w:rsidRDefault="00E9150F" w:rsidP="009F3C48">
      <w:pPr>
        <w:pStyle w:val="ListParagraph"/>
        <w:numPr>
          <w:ilvl w:val="0"/>
          <w:numId w:val="1"/>
        </w:numPr>
      </w:pPr>
      <w:r>
        <w:t xml:space="preserve">That Simon and Shirley told Eliot and Candice to go buy a $500,000.00 home and enroll the children in Private schools nearby to where they decided.  Again, Shirley got bad news from her doctors around that time and </w:t>
      </w:r>
      <w:proofErr w:type="gramStart"/>
      <w:r>
        <w:t>again,</w:t>
      </w:r>
      <w:proofErr w:type="gramEnd"/>
      <w:r>
        <w:t xml:space="preserve"> Candice and Eliot suggested that if she wanted they would return to Florida, even though it was a lion’s den with car bombings an</w:t>
      </w:r>
      <w:r w:rsidR="00C4317A">
        <w:t>d people that wanted Eliot dead.</w:t>
      </w:r>
    </w:p>
    <w:p w:rsidR="00C4317A" w:rsidRDefault="00C4317A" w:rsidP="009F3C48">
      <w:pPr>
        <w:pStyle w:val="ListParagraph"/>
        <w:numPr>
          <w:ilvl w:val="0"/>
          <w:numId w:val="1"/>
        </w:numPr>
      </w:pPr>
      <w:r>
        <w:t>Shirley stated that there was no need for them to pack, as she would find a house, fund the schools and everything would be ready in a few weeks to bring all three children back to her.</w:t>
      </w:r>
    </w:p>
    <w:p w:rsidR="00C4317A" w:rsidRDefault="00C4317A" w:rsidP="009F3C48">
      <w:pPr>
        <w:pStyle w:val="ListParagraph"/>
        <w:numPr>
          <w:ilvl w:val="0"/>
          <w:numId w:val="1"/>
        </w:numPr>
      </w:pPr>
      <w:r>
        <w:t xml:space="preserve">Shirley and Simon bought a home for the children, in their names through their trust accounts and that all expenses were to be paid through a company, </w:t>
      </w:r>
      <w:proofErr w:type="spellStart"/>
      <w:proofErr w:type="gramStart"/>
      <w:r>
        <w:t>BFR</w:t>
      </w:r>
      <w:proofErr w:type="spellEnd"/>
      <w:r>
        <w:t>, that</w:t>
      </w:r>
      <w:proofErr w:type="gramEnd"/>
      <w:r>
        <w:t xml:space="preserve"> was also owned by Eliot’s children.</w:t>
      </w:r>
    </w:p>
    <w:p w:rsidR="00C4317A" w:rsidRDefault="00C4317A" w:rsidP="009F3C48">
      <w:pPr>
        <w:pStyle w:val="ListParagraph"/>
        <w:numPr>
          <w:ilvl w:val="0"/>
          <w:numId w:val="1"/>
        </w:numPr>
      </w:pPr>
      <w:r>
        <w:t>The monthly income promised instead of going to Eliot as had been planned, also was paid to the children instead and Eliot and Candice used the funds to pay household bills for the whole family and other expenses.  The schools and all through grad school had been prefunded by Simon and Shirley shortly thereafter through various vehicles they had set up.</w:t>
      </w:r>
    </w:p>
    <w:p w:rsidR="0096555F" w:rsidRDefault="0096555F" w:rsidP="009F3C48">
      <w:pPr>
        <w:pStyle w:val="ListParagraph"/>
        <w:numPr>
          <w:ilvl w:val="0"/>
          <w:numId w:val="1"/>
        </w:numPr>
      </w:pPr>
      <w:r>
        <w:t xml:space="preserve">Simon and Shirley set this up in 2007 and until 2012 when Simon died the plans were in effect.  Once Simon died, Spallina, Tescher and Theodore instantly began to unravel the planning Simon and Shirley had done for Eliot and his family, starting off with not giving Eliot any dispositive documents at all to prove their claims about Theodore being a Successor Trustee and PR of Shirley’s estate and trust </w:t>
      </w:r>
      <w:proofErr w:type="spellStart"/>
      <w:r>
        <w:t>and</w:t>
      </w:r>
      <w:proofErr w:type="spellEnd"/>
      <w:r>
        <w:t xml:space="preserve"> Tescher and Spallina being Co-Trustees and Co-PR’s of Simon’s.</w:t>
      </w:r>
    </w:p>
    <w:p w:rsidR="0096555F" w:rsidRDefault="0096555F" w:rsidP="009F3C48">
      <w:pPr>
        <w:pStyle w:val="ListParagraph"/>
        <w:numPr>
          <w:ilvl w:val="0"/>
          <w:numId w:val="1"/>
        </w:numPr>
      </w:pPr>
      <w:r>
        <w:t xml:space="preserve">Tescher and Spallina refused to give Eliot documents and forced Eliot to retain counsel to attempt to get copies of the dispositive documents and records.  </w:t>
      </w:r>
    </w:p>
    <w:p w:rsidR="0096555F" w:rsidRDefault="0096555F" w:rsidP="009F3C48">
      <w:pPr>
        <w:pStyle w:val="ListParagraph"/>
        <w:numPr>
          <w:ilvl w:val="0"/>
          <w:numId w:val="1"/>
        </w:numPr>
      </w:pPr>
      <w:r>
        <w:lastRenderedPageBreak/>
        <w:t>Due to Theodore’s claims that his father may have been murdered the home and condominium were cordoned off from Eliot, claiming initially that it was a crime scene and then prohibiting Eliot any access to the home and records of Simon.</w:t>
      </w:r>
    </w:p>
    <w:p w:rsidR="0096555F" w:rsidRDefault="0096555F" w:rsidP="009F3C48">
      <w:pPr>
        <w:pStyle w:val="ListParagraph"/>
        <w:numPr>
          <w:ilvl w:val="0"/>
          <w:numId w:val="1"/>
        </w:numPr>
      </w:pPr>
      <w:r>
        <w:t>Upon retaining counsel and getting partial documentation from Tescher and Spallina, it was immediately noticed that there appeared to be documents that Simon signed post mortem and that bizarrely it appeared that Simon had tried to close Shirley’s estate as the acting PR after he was deceased.</w:t>
      </w:r>
      <w:bookmarkStart w:id="0" w:name="_GoBack"/>
      <w:bookmarkEnd w:id="0"/>
    </w:p>
    <w:sectPr w:rsidR="009655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27518"/>
    <w:multiLevelType w:val="hybridMultilevel"/>
    <w:tmpl w:val="750485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C48"/>
    <w:rsid w:val="000A299B"/>
    <w:rsid w:val="00100926"/>
    <w:rsid w:val="0028249C"/>
    <w:rsid w:val="00897664"/>
    <w:rsid w:val="0096555F"/>
    <w:rsid w:val="009F3C48"/>
    <w:rsid w:val="00C4317A"/>
    <w:rsid w:val="00E9150F"/>
    <w:rsid w:val="00F60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C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C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1346</TotalTime>
  <Pages>3</Pages>
  <Words>1150</Words>
  <Characters>6560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1</cp:revision>
  <dcterms:created xsi:type="dcterms:W3CDTF">2015-11-14T14:18:00Z</dcterms:created>
  <dcterms:modified xsi:type="dcterms:W3CDTF">2015-11-15T12:44:00Z</dcterms:modified>
</cp:coreProperties>
</file>