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CF99" w14:textId="64BFDA7F" w:rsidR="00FE4F35" w:rsidRDefault="00770204" w:rsidP="00A91CA9">
      <w:r>
        <w:t>SWORN STATEMENT OF ARTHUR J. MORBURGER</w:t>
      </w:r>
      <w:r w:rsidR="00C25190">
        <w:t>, ESQUIRE</w:t>
      </w:r>
      <w:r>
        <w:t xml:space="preserve"> </w:t>
      </w:r>
      <w:r w:rsidR="00FE4F35">
        <w:t xml:space="preserve">(FL BAR No. </w:t>
      </w:r>
      <w:r w:rsidR="00FE4F35" w:rsidRPr="00FE4F35">
        <w:t>157287</w:t>
      </w:r>
      <w:r w:rsidR="00FE4F35">
        <w:t>)</w:t>
      </w:r>
    </w:p>
    <w:p w14:paraId="00000002" w14:textId="6908E6CE" w:rsidR="004F1D3E" w:rsidRDefault="00FE4F35" w:rsidP="00FE4F35">
      <w:pPr>
        <w:jc w:val="center"/>
      </w:pPr>
      <w:r>
        <w:t xml:space="preserve">REGARDING THE </w:t>
      </w:r>
      <w:r w:rsidR="00770204">
        <w:t xml:space="preserve">ILLEGAL GUARDIANSHIP AGAINST </w:t>
      </w:r>
      <w:r w:rsidR="00A91CA9">
        <w:t xml:space="preserve">FORMER LEGAL CLIENT </w:t>
      </w:r>
      <w:r w:rsidR="00770204">
        <w:t>JOSHUA</w:t>
      </w:r>
      <w:r w:rsidR="00A91CA9">
        <w:t xml:space="preserve"> ENNIO ZANDER</w:t>
      </w:r>
      <w:r w:rsidR="00770204">
        <w:t xml:space="preserve"> BERNSTEIN </w:t>
      </w:r>
    </w:p>
    <w:p w14:paraId="1E2869BC" w14:textId="77777777" w:rsidR="00A91CA9" w:rsidRDefault="00A91CA9">
      <w:pPr>
        <w:jc w:val="center"/>
      </w:pPr>
    </w:p>
    <w:p w14:paraId="00000003" w14:textId="158B5AD5" w:rsidR="004F1D3E" w:rsidRDefault="00770204">
      <w:pPr>
        <w:jc w:val="center"/>
      </w:pPr>
      <w:r>
        <w:t xml:space="preserve">PALM BEACH COUNTY, FLORIDA </w:t>
      </w:r>
    </w:p>
    <w:p w14:paraId="00000004" w14:textId="77777777" w:rsidR="004F1D3E" w:rsidRDefault="004F1D3E">
      <w:pPr>
        <w:jc w:val="center"/>
      </w:pPr>
    </w:p>
    <w:p w14:paraId="00000005" w14:textId="77777777" w:rsidR="004F1D3E" w:rsidRDefault="004F1D3E"/>
    <w:p w14:paraId="233B6B09" w14:textId="77777777" w:rsid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My name is Arthur J. </w:t>
      </w:r>
      <w:proofErr w:type="spellStart"/>
      <w:r>
        <w:t>Morburger</w:t>
      </w:r>
      <w:proofErr w:type="spellEnd"/>
      <w:r w:rsidR="00C25190">
        <w:t>, Esquire</w:t>
      </w:r>
      <w:r>
        <w:t xml:space="preserve">. </w:t>
      </w:r>
    </w:p>
    <w:p w14:paraId="00000007" w14:textId="3C209B56" w:rsidR="004F1D3E" w:rsidRPr="00A91CA9" w:rsidRDefault="00770204" w:rsidP="00A91CA9">
      <w:pPr>
        <w:numPr>
          <w:ilvl w:val="0"/>
          <w:numId w:val="1"/>
        </w:numPr>
        <w:spacing w:line="480" w:lineRule="auto"/>
      </w:pPr>
      <w:r>
        <w:t xml:space="preserve">I reside in </w:t>
      </w:r>
      <w:r w:rsidR="00C25190">
        <w:t xml:space="preserve">Miami Beach, </w:t>
      </w:r>
      <w:r>
        <w:t xml:space="preserve">County, Florida at </w:t>
      </w:r>
      <w:r w:rsidR="00FE4F35" w:rsidRPr="00FE4F35">
        <w:t>5255 Collins Ave</w:t>
      </w:r>
      <w:r w:rsidR="00FE4F35">
        <w:t xml:space="preserve">, Miami Beach, FL </w:t>
      </w:r>
      <w:r w:rsidR="00FE4F35" w:rsidRPr="00FE4F35">
        <w:t>33140</w:t>
      </w:r>
      <w:r w:rsidR="00FE4F35">
        <w:t xml:space="preserve"> </w:t>
      </w:r>
      <w:r w:rsidR="00A91CA9">
        <w:t>–</w:t>
      </w:r>
      <w:r w:rsidR="00FE4F35">
        <w:t xml:space="preserve"> </w:t>
      </w:r>
      <w:r w:rsidR="00A91CA9">
        <w:t xml:space="preserve">Apt </w:t>
      </w:r>
      <w:r w:rsidR="00A91CA9" w:rsidRPr="00A91CA9">
        <w:rPr>
          <w:i/>
          <w:iCs/>
        </w:rPr>
        <w:t>5</w:t>
      </w:r>
      <w:r w:rsidR="00A91CA9">
        <w:rPr>
          <w:i/>
          <w:iCs/>
        </w:rPr>
        <w:t xml:space="preserve"> J</w:t>
      </w:r>
      <w:r>
        <w:t xml:space="preserve">. </w:t>
      </w:r>
    </w:p>
    <w:p w14:paraId="00000008" w14:textId="5BBB9BF1" w:rsidR="004F1D3E" w:rsidRDefault="00770204">
      <w:pPr>
        <w:numPr>
          <w:ilvl w:val="0"/>
          <w:numId w:val="1"/>
        </w:numPr>
        <w:spacing w:line="480" w:lineRule="auto"/>
      </w:pPr>
      <w:r>
        <w:t>I provide this Sworn Statement based upon events and knowledge that I acquired while acting as a Licensed attorney in the State of Florida</w:t>
      </w:r>
      <w:r w:rsidR="00C25190">
        <w:t xml:space="preserve"> and representing my client</w:t>
      </w:r>
      <w:r w:rsidR="001434F3">
        <w:t>s,</w:t>
      </w:r>
      <w:r w:rsidR="00C25190">
        <w:t xml:space="preserve"> Joshua Ennio Zander </w:t>
      </w:r>
      <w:proofErr w:type="gramStart"/>
      <w:r w:rsidR="00C25190">
        <w:t>Bernstein</w:t>
      </w:r>
      <w:proofErr w:type="gramEnd"/>
      <w:r w:rsidR="001434F3">
        <w:t xml:space="preserve"> and Jacob Noah Archie Bernstein</w:t>
      </w:r>
      <w:r>
        <w:t xml:space="preserve">. </w:t>
      </w:r>
    </w:p>
    <w:p w14:paraId="310B85EB" w14:textId="47D4DA70" w:rsidR="00CF4548" w:rsidRDefault="00770204">
      <w:pPr>
        <w:numPr>
          <w:ilvl w:val="0"/>
          <w:numId w:val="1"/>
        </w:numPr>
        <w:spacing w:line="480" w:lineRule="auto"/>
      </w:pPr>
      <w:r>
        <w:t xml:space="preserve">I authorize this Sworn Statement to be filed in any Court proceeding, </w:t>
      </w:r>
      <w:proofErr w:type="gramStart"/>
      <w:r>
        <w:t>Administrative</w:t>
      </w:r>
      <w:proofErr w:type="gramEnd"/>
      <w:r>
        <w:t xml:space="preserve"> matter, Florida Bar or other Bar organization of any state and in any </w:t>
      </w:r>
      <w:r w:rsidR="00584A7A">
        <w:t xml:space="preserve">state and </w:t>
      </w:r>
      <w:r>
        <w:t xml:space="preserve">federal Court or federal </w:t>
      </w:r>
      <w:r w:rsidR="00C25190">
        <w:t xml:space="preserve">and state criminal </w:t>
      </w:r>
      <w:r>
        <w:t>matter</w:t>
      </w:r>
      <w:r w:rsidR="00C25190">
        <w:t>s</w:t>
      </w:r>
      <w:r>
        <w:t xml:space="preserve"> as appropriate. </w:t>
      </w:r>
    </w:p>
    <w:p w14:paraId="0000000A" w14:textId="6F2246E8" w:rsidR="004F1D3E" w:rsidRPr="00A91CA9" w:rsidRDefault="00770204" w:rsidP="00CF4548">
      <w:pPr>
        <w:numPr>
          <w:ilvl w:val="0"/>
          <w:numId w:val="1"/>
        </w:numPr>
        <w:spacing w:line="480" w:lineRule="auto"/>
      </w:pPr>
      <w:r>
        <w:t xml:space="preserve">I graduated </w:t>
      </w:r>
      <w:r w:rsidR="00CF4548" w:rsidRPr="00A91CA9">
        <w:t>Harvard University, LL.B., 1960</w:t>
      </w:r>
      <w:r>
        <w:t xml:space="preserve">. </w:t>
      </w:r>
    </w:p>
    <w:p w14:paraId="0BDEC1AD" w14:textId="32F80CF0" w:rsidR="00CF4548" w:rsidRPr="00A91CA9" w:rsidRDefault="00CF4548" w:rsidP="00A91CA9">
      <w:pPr>
        <w:numPr>
          <w:ilvl w:val="0"/>
          <w:numId w:val="1"/>
        </w:numPr>
        <w:spacing w:line="480" w:lineRule="auto"/>
      </w:pPr>
      <w:r w:rsidRPr="00A91CA9">
        <w:t>I graduated Princeton University, A.B., 1957</w:t>
      </w:r>
    </w:p>
    <w:p w14:paraId="0000000B" w14:textId="675CC326" w:rsidR="004F1D3E" w:rsidRDefault="00770204">
      <w:pPr>
        <w:numPr>
          <w:ilvl w:val="0"/>
          <w:numId w:val="1"/>
        </w:numPr>
        <w:spacing w:line="480" w:lineRule="auto"/>
      </w:pPr>
      <w:r>
        <w:t xml:space="preserve">For over </w:t>
      </w:r>
      <w:r w:rsidR="00A91CA9">
        <w:t>5</w:t>
      </w:r>
      <w:r w:rsidR="00A91CA9" w:rsidRPr="00A91CA9">
        <w:t>0</w:t>
      </w:r>
      <w:r>
        <w:t xml:space="preserve"> years prior to </w:t>
      </w:r>
      <w:r w:rsidR="00C25190">
        <w:t xml:space="preserve">a </w:t>
      </w:r>
      <w:r>
        <w:t xml:space="preserve">recent Suspension and Disbarment proceeding, I had a successful practice obtaining favorable Decisions, Judgments and victories in many Courts of Florida including the District Courts of Appeals. </w:t>
      </w:r>
    </w:p>
    <w:p w14:paraId="0000000C" w14:textId="1B8EA086" w:rsidR="004F1D3E" w:rsidRDefault="00770204">
      <w:pPr>
        <w:numPr>
          <w:ilvl w:val="0"/>
          <w:numId w:val="1"/>
        </w:numPr>
        <w:spacing w:line="480" w:lineRule="auto"/>
      </w:pPr>
      <w:r>
        <w:t xml:space="preserve">Prior to the Suspension and </w:t>
      </w:r>
      <w:r w:rsidR="00A91CA9">
        <w:t>Disbarment,</w:t>
      </w:r>
      <w:r>
        <w:t xml:space="preserve"> I came to review and learn of what appears to be a grossly illegal </w:t>
      </w:r>
      <w:r w:rsidR="00584A7A">
        <w:t>Guardian Ad Litem (“GAL”) for minors</w:t>
      </w:r>
      <w:r>
        <w:t xml:space="preserve"> used against </w:t>
      </w:r>
      <w:r w:rsidR="001434F3">
        <w:t>two</w:t>
      </w:r>
      <w:r w:rsidR="00CF4548">
        <w:t xml:space="preserve"> of my </w:t>
      </w:r>
      <w:r w:rsidR="00584A7A">
        <w:t xml:space="preserve">adult </w:t>
      </w:r>
      <w:r w:rsidR="00CF4548">
        <w:t>clients</w:t>
      </w:r>
      <w:r>
        <w:t xml:space="preserve"> Joshua </w:t>
      </w:r>
      <w:r w:rsidR="00584A7A">
        <w:t xml:space="preserve">Ennio Zander </w:t>
      </w:r>
      <w:r>
        <w:t>Bernstein</w:t>
      </w:r>
      <w:r w:rsidR="001434F3">
        <w:t xml:space="preserve"> and Jacob Noah Archie Bernstein</w:t>
      </w:r>
      <w:r>
        <w:t xml:space="preserve"> of Palm Beach Florida</w:t>
      </w:r>
      <w:r w:rsidR="00584A7A">
        <w:t xml:space="preserve"> while </w:t>
      </w:r>
      <w:r w:rsidR="001434F3">
        <w:t>they were</w:t>
      </w:r>
      <w:r w:rsidR="00584A7A">
        <w:t xml:space="preserve"> adult</w:t>
      </w:r>
      <w:r w:rsidR="001434F3">
        <w:t>s</w:t>
      </w:r>
      <w:r w:rsidR="00584A7A">
        <w:t xml:space="preserve"> and</w:t>
      </w:r>
      <w:r>
        <w:t xml:space="preserve"> being used in various </w:t>
      </w:r>
      <w:r w:rsidR="00584A7A">
        <w:t xml:space="preserve">Florida </w:t>
      </w:r>
      <w:r>
        <w:t>Courts</w:t>
      </w:r>
      <w:r w:rsidR="00584A7A">
        <w:t>, including</w:t>
      </w:r>
      <w:r>
        <w:t xml:space="preserve"> the 15</w:t>
      </w:r>
      <w:r w:rsidRPr="00A91CA9">
        <w:rPr>
          <w:vertAlign w:val="superscript"/>
        </w:rPr>
        <w:t>th</w:t>
      </w:r>
      <w:r w:rsidR="00C25190">
        <w:t xml:space="preserve"> </w:t>
      </w:r>
      <w:r>
        <w:t>Judicial</w:t>
      </w:r>
      <w:r w:rsidR="00584A7A">
        <w:t xml:space="preserve"> and 4</w:t>
      </w:r>
      <w:r w:rsidR="00584A7A" w:rsidRPr="00584A7A">
        <w:rPr>
          <w:vertAlign w:val="superscript"/>
        </w:rPr>
        <w:t>th</w:t>
      </w:r>
      <w:r w:rsidR="00584A7A">
        <w:t xml:space="preserve"> DCA</w:t>
      </w:r>
      <w:r>
        <w:t xml:space="preserve"> and even in a Federal Court proceeding in the Northern District of Illinois</w:t>
      </w:r>
      <w:r w:rsidR="00E57A25">
        <w:t xml:space="preserve">, </w:t>
      </w:r>
      <w:r w:rsidR="00E57A25" w:rsidRPr="00E57A25">
        <w:t>District Court No. 1:13-cv-03643</w:t>
      </w:r>
      <w:r w:rsidR="00584A7A">
        <w:t xml:space="preserve"> to completely deny </w:t>
      </w:r>
      <w:r w:rsidR="001434F3">
        <w:t>their</w:t>
      </w:r>
      <w:r w:rsidR="00584A7A">
        <w:t xml:space="preserve"> due process rights in these proceedings</w:t>
      </w:r>
      <w:r>
        <w:t xml:space="preserve">. </w:t>
      </w:r>
    </w:p>
    <w:p w14:paraId="7FC2F7F4" w14:textId="0632841A" w:rsidR="00E12466" w:rsidRDefault="00770204" w:rsidP="00E12466">
      <w:pPr>
        <w:numPr>
          <w:ilvl w:val="0"/>
          <w:numId w:val="1"/>
        </w:numPr>
        <w:spacing w:line="480" w:lineRule="auto"/>
      </w:pPr>
      <w:r>
        <w:lastRenderedPageBreak/>
        <w:t>The</w:t>
      </w:r>
      <w:r w:rsidR="00E12466">
        <w:t xml:space="preserve"> GAL</w:t>
      </w:r>
      <w:r w:rsidR="004C3B6E">
        <w:t xml:space="preserve"> for minors used for adult children,</w:t>
      </w:r>
      <w:r>
        <w:t xml:space="preserve"> appeared to be per se Illegal and akin to a “kidnapping” of Joshua Bernstein</w:t>
      </w:r>
      <w:r w:rsidR="00E12466">
        <w:t>’s</w:t>
      </w:r>
      <w:r>
        <w:t xml:space="preserve"> </w:t>
      </w:r>
      <w:r w:rsidR="00E12466">
        <w:t>legal</w:t>
      </w:r>
      <w:r>
        <w:t xml:space="preserve"> rights as it was imposed in 2016 when all documents and records show Joshua Bernstein was not a “Minor” and had obtained the age of majority in 2015 according to his own statement</w:t>
      </w:r>
      <w:r w:rsidR="00DC1BA2">
        <w:t>,</w:t>
      </w:r>
      <w:r>
        <w:t xml:space="preserve"> Driver’s License and </w:t>
      </w:r>
      <w:r w:rsidR="00135C10">
        <w:t xml:space="preserve">a </w:t>
      </w:r>
      <w:r>
        <w:t>legal filing</w:t>
      </w:r>
      <w:r w:rsidR="00135C10">
        <w:t xml:space="preserve"> filed</w:t>
      </w:r>
      <w:r>
        <w:t xml:space="preserve"> by one Paul Turner</w:t>
      </w:r>
      <w:r w:rsidR="00135C10">
        <w:t>, Esq. a Florida</w:t>
      </w:r>
      <w:r>
        <w:t xml:space="preserve"> licensed attorney issued in 2018</w:t>
      </w:r>
      <w:r w:rsidR="00DA49F9">
        <w:rPr>
          <w:rStyle w:val="FootnoteReference"/>
        </w:rPr>
        <w:footnoteReference w:id="1"/>
      </w:r>
      <w:r w:rsidR="00DA49F9">
        <w:t>.</w:t>
      </w:r>
      <w:r w:rsidR="00135C10">
        <w:t xml:space="preserve"> </w:t>
      </w:r>
    </w:p>
    <w:p w14:paraId="6ADCAE55" w14:textId="022F2B6A" w:rsidR="00E12466" w:rsidRDefault="00AC1A0B" w:rsidP="00E12466">
      <w:pPr>
        <w:numPr>
          <w:ilvl w:val="0"/>
          <w:numId w:val="1"/>
        </w:numPr>
        <w:spacing w:line="480" w:lineRule="auto"/>
      </w:pPr>
      <w:r>
        <w:t>Despite</w:t>
      </w:r>
      <w:r w:rsidR="00135C10">
        <w:t xml:space="preserve"> the fact</w:t>
      </w:r>
      <w:r>
        <w:t xml:space="preserve"> that Joshua</w:t>
      </w:r>
      <w:r w:rsidR="00135C10">
        <w:t xml:space="preserve"> was</w:t>
      </w:r>
      <w:r>
        <w:t xml:space="preserve"> </w:t>
      </w:r>
      <w:r w:rsidR="00D37ECE">
        <w:t>born on August 27, 1997</w:t>
      </w:r>
      <w:r w:rsidR="00DA49F9">
        <w:rPr>
          <w:rStyle w:val="FootnoteReference"/>
        </w:rPr>
        <w:footnoteReference w:id="2"/>
      </w:r>
      <w:r w:rsidR="00D37ECE">
        <w:t xml:space="preserve">, </w:t>
      </w:r>
      <w:r>
        <w:t xml:space="preserve">on </w:t>
      </w:r>
      <w:r w:rsidR="00006E90">
        <w:t xml:space="preserve">August 27, </w:t>
      </w:r>
      <w:proofErr w:type="gramStart"/>
      <w:r w:rsidR="00006E90">
        <w:t>2015</w:t>
      </w:r>
      <w:proofErr w:type="gramEnd"/>
      <w:r w:rsidR="00006E90">
        <w:t xml:space="preserve"> and thus</w:t>
      </w:r>
      <w:r w:rsidR="00DC1BA2">
        <w:t xml:space="preserve"> </w:t>
      </w:r>
      <w:r w:rsidR="00D37ECE">
        <w:t>w</w:t>
      </w:r>
      <w:r w:rsidR="00135C10">
        <w:t>hile he was</w:t>
      </w:r>
      <w:r w:rsidR="00D37ECE">
        <w:t xml:space="preserve"> </w:t>
      </w:r>
      <w:r w:rsidR="00006E90">
        <w:t xml:space="preserve">Sui Juris </w:t>
      </w:r>
      <w:r>
        <w:t>he was illegally conscripted into a GAL guardianship for minors</w:t>
      </w:r>
      <w:r w:rsidR="00D37ECE">
        <w:t xml:space="preserve"> by Judge John L. Phillips, of the Palm Beach 15</w:t>
      </w:r>
      <w:r w:rsidR="00D37ECE" w:rsidRPr="00E12466">
        <w:rPr>
          <w:vertAlign w:val="superscript"/>
        </w:rPr>
        <w:t>th</w:t>
      </w:r>
      <w:r w:rsidR="00D37ECE">
        <w:t xml:space="preserve"> Judicial court</w:t>
      </w:r>
      <w:r>
        <w:t xml:space="preserve">.  </w:t>
      </w:r>
    </w:p>
    <w:p w14:paraId="69A59038" w14:textId="01C024C2" w:rsidR="00E12466" w:rsidRDefault="00135C10" w:rsidP="00E12466">
      <w:pPr>
        <w:numPr>
          <w:ilvl w:val="0"/>
          <w:numId w:val="1"/>
        </w:numPr>
        <w:spacing w:line="480" w:lineRule="auto"/>
      </w:pPr>
      <w:r>
        <w:t>The</w:t>
      </w:r>
      <w:r w:rsidR="00E12466">
        <w:t xml:space="preserve"> illegal GAL was gained in the following</w:t>
      </w:r>
      <w:r w:rsidR="00EE399A">
        <w:t xml:space="preserve"> legal</w:t>
      </w:r>
      <w:r w:rsidR="00E12466">
        <w:t xml:space="preserve"> </w:t>
      </w:r>
      <w:r w:rsidR="00DA49F9">
        <w:t>actions,</w:t>
      </w:r>
      <w:r w:rsidR="00E12466">
        <w:t xml:space="preserve"> but the GAL appointed, a one Diana Lewis,</w:t>
      </w:r>
      <w:r w:rsidR="00DA49F9">
        <w:t xml:space="preserve"> Esq.</w:t>
      </w:r>
      <w:r w:rsidR="00E12466">
        <w:t xml:space="preserve"> a lawyer and former Broward jurist, infiltrated</w:t>
      </w:r>
      <w:r>
        <w:t xml:space="preserve"> and influenced</w:t>
      </w:r>
      <w:r w:rsidR="00E12466">
        <w:t xml:space="preserve"> </w:t>
      </w:r>
      <w:r w:rsidR="00966F07">
        <w:t xml:space="preserve">many </w:t>
      </w:r>
      <w:r w:rsidR="00E12466">
        <w:t xml:space="preserve">other </w:t>
      </w:r>
      <w:r w:rsidR="00966F07">
        <w:t xml:space="preserve">legal </w:t>
      </w:r>
      <w:r w:rsidR="00E12466">
        <w:t>cases</w:t>
      </w:r>
      <w:r w:rsidR="00966F07">
        <w:t xml:space="preserve"> and criminal investigations</w:t>
      </w:r>
      <w:r w:rsidR="00DA49F9">
        <w:t xml:space="preserve"> involving Joshua</w:t>
      </w:r>
      <w:r w:rsidR="00E12466">
        <w:t xml:space="preserve"> using the GAL Orders</w:t>
      </w:r>
      <w:r w:rsidR="00DA49F9">
        <w:t xml:space="preserve"> illegally </w:t>
      </w:r>
      <w:r w:rsidR="00966F07">
        <w:t>obtained,</w:t>
      </w:r>
      <w:r w:rsidR="00E12466">
        <w:t xml:space="preserve"> </w:t>
      </w:r>
      <w:r>
        <w:t xml:space="preserve">despite the fact that they </w:t>
      </w:r>
      <w:r w:rsidR="00E12466">
        <w:t xml:space="preserve">limited her appearance to only two </w:t>
      </w:r>
      <w:proofErr w:type="gramStart"/>
      <w:r w:rsidR="00E12466">
        <w:t>cases;</w:t>
      </w:r>
      <w:proofErr w:type="gramEnd"/>
    </w:p>
    <w:p w14:paraId="62650811" w14:textId="2625440C" w:rsidR="00E12466" w:rsidRDefault="00E12466" w:rsidP="00E12466">
      <w:pPr>
        <w:numPr>
          <w:ilvl w:val="1"/>
          <w:numId w:val="1"/>
        </w:numPr>
        <w:spacing w:line="480" w:lineRule="auto"/>
      </w:pPr>
      <w:r>
        <w:t>Shirley Bernstein Trust Case</w:t>
      </w:r>
      <w:r w:rsidR="00135C10">
        <w:t xml:space="preserve"> in the 15</w:t>
      </w:r>
      <w:r w:rsidR="00135C10" w:rsidRPr="00135C10">
        <w:rPr>
          <w:i/>
          <w:iCs/>
          <w:vertAlign w:val="superscript"/>
        </w:rPr>
        <w:t>th</w:t>
      </w:r>
      <w:r w:rsidR="00135C10">
        <w:rPr>
          <w:i/>
          <w:iCs/>
        </w:rPr>
        <w:t xml:space="preserve"> </w:t>
      </w:r>
      <w:r w:rsidR="00135C10" w:rsidRPr="00135C10">
        <w:t>Judicial</w:t>
      </w:r>
      <w:r w:rsidR="00EE399A">
        <w:t>,</w:t>
      </w:r>
      <w:r w:rsidR="00135C10">
        <w:rPr>
          <w:i/>
          <w:iCs/>
        </w:rPr>
        <w:t xml:space="preserve"> </w:t>
      </w:r>
      <w:r w:rsidR="00135C10">
        <w:t>Case #</w:t>
      </w:r>
      <w:r w:rsidR="00EE399A">
        <w:t xml:space="preserve"> </w:t>
      </w:r>
      <w:r w:rsidR="00EE399A" w:rsidRPr="00593AEE">
        <w:rPr>
          <w:rFonts w:ascii="Times New Roman" w:eastAsia="Times New Roman" w:hAnsi="Times New Roman" w:cs="Times New Roman"/>
          <w:sz w:val="24"/>
          <w:szCs w:val="24"/>
        </w:rPr>
        <w:t>502014CP003698XXXXSB</w:t>
      </w:r>
      <w:r w:rsidR="00135C10">
        <w:t xml:space="preserve">, </w:t>
      </w:r>
      <w:r w:rsidR="00F74100">
        <w:rPr>
          <w:rStyle w:val="FootnoteReference"/>
        </w:rPr>
        <w:footnoteReference w:id="3"/>
      </w:r>
    </w:p>
    <w:p w14:paraId="5F45CDE9" w14:textId="4B64CFB4" w:rsidR="00E12466" w:rsidRDefault="00E12466" w:rsidP="00E12466">
      <w:pPr>
        <w:numPr>
          <w:ilvl w:val="1"/>
          <w:numId w:val="1"/>
        </w:numPr>
        <w:spacing w:line="480" w:lineRule="auto"/>
      </w:pPr>
      <w:r>
        <w:t xml:space="preserve">Oppenheimer v. Bernstein </w:t>
      </w:r>
      <w:r w:rsidR="00135137">
        <w:t>C</w:t>
      </w:r>
      <w:r>
        <w:t>hildren</w:t>
      </w:r>
      <w:r w:rsidR="00135C10">
        <w:t xml:space="preserve"> in the 15</w:t>
      </w:r>
      <w:r w:rsidR="00135C10" w:rsidRPr="00135C10">
        <w:rPr>
          <w:vertAlign w:val="superscript"/>
        </w:rPr>
        <w:t>th</w:t>
      </w:r>
      <w:r w:rsidR="00135C10">
        <w:t xml:space="preserve"> Judicial</w:t>
      </w:r>
      <w:r w:rsidR="00EE399A">
        <w:t>,</w:t>
      </w:r>
      <w:r w:rsidR="00135C10">
        <w:t xml:space="preserve"> Case #</w:t>
      </w:r>
      <w:r w:rsidR="00EE399A" w:rsidRPr="00EE399A">
        <w:t>502014CP002815XXXXSB</w:t>
      </w:r>
      <w:r w:rsidR="00135C10">
        <w:t>,</w:t>
      </w:r>
      <w:r w:rsidR="00F74100">
        <w:rPr>
          <w:rStyle w:val="FootnoteReference"/>
        </w:rPr>
        <w:footnoteReference w:id="4"/>
      </w:r>
      <w:r w:rsidR="00135C10">
        <w:t xml:space="preserve"> </w:t>
      </w:r>
    </w:p>
    <w:p w14:paraId="1BF3F11E" w14:textId="77777777" w:rsidR="00F74100" w:rsidRDefault="00AC1A0B" w:rsidP="00346217">
      <w:pPr>
        <w:numPr>
          <w:ilvl w:val="0"/>
          <w:numId w:val="1"/>
        </w:numPr>
        <w:spacing w:line="480" w:lineRule="auto"/>
      </w:pPr>
      <w:r>
        <w:t xml:space="preserve">Even to this date in a case involving a home Joshua has ownership in, he is sued </w:t>
      </w:r>
      <w:r w:rsidR="002F7190">
        <w:t xml:space="preserve">fraudulently </w:t>
      </w:r>
      <w:r>
        <w:t xml:space="preserve">as </w:t>
      </w:r>
      <w:r w:rsidR="00F74100">
        <w:t xml:space="preserve">a </w:t>
      </w:r>
      <w:r w:rsidRPr="00135137">
        <w:rPr>
          <w:b/>
          <w:bCs/>
        </w:rPr>
        <w:t>minor</w:t>
      </w:r>
      <w:r w:rsidR="00006E90">
        <w:t xml:space="preserve"> in a</w:t>
      </w:r>
      <w:r w:rsidR="00D37ECE">
        <w:t xml:space="preserve"> </w:t>
      </w:r>
      <w:r w:rsidR="00006E90">
        <w:t>foreclosure</w:t>
      </w:r>
      <w:r w:rsidR="00F74100">
        <w:t xml:space="preserve"> lawsuit</w:t>
      </w:r>
      <w:r w:rsidR="00D37ECE">
        <w:t>,</w:t>
      </w:r>
      <w:r>
        <w:t xml:space="preserve"> even though he is an adult for 6 years</w:t>
      </w:r>
      <w:r w:rsidR="00D64856">
        <w:t xml:space="preserve"> </w:t>
      </w:r>
      <w:r w:rsidR="00DC1BA2">
        <w:t>and was an adult</w:t>
      </w:r>
      <w:r w:rsidR="00F74100">
        <w:t xml:space="preserve"> for years</w:t>
      </w:r>
      <w:r w:rsidR="00DC1BA2">
        <w:t xml:space="preserve"> when that case was begun</w:t>
      </w:r>
      <w:r>
        <w:t>.</w:t>
      </w:r>
      <w:r w:rsidR="00D64856">
        <w:t xml:space="preserve">  </w:t>
      </w:r>
    </w:p>
    <w:p w14:paraId="5294F312" w14:textId="4379528D" w:rsidR="005E7A58" w:rsidRDefault="00D64856" w:rsidP="00346217">
      <w:pPr>
        <w:numPr>
          <w:ilvl w:val="0"/>
          <w:numId w:val="1"/>
        </w:numPr>
        <w:spacing w:line="480" w:lineRule="auto"/>
      </w:pPr>
      <w:r>
        <w:t>Amazingly</w:t>
      </w:r>
      <w:r w:rsidR="005E7A58">
        <w:t xml:space="preserve"> and far from proper service</w:t>
      </w:r>
      <w:r>
        <w:t>, he was never served as an adult in</w:t>
      </w:r>
      <w:r w:rsidR="00AC1A0B">
        <w:t xml:space="preserve"> Case #</w:t>
      </w:r>
      <w:r w:rsidR="00F25ADC">
        <w:t>502018CA002317XXXXMB</w:t>
      </w:r>
      <w:r w:rsidR="005E7A58">
        <w:t>,</w:t>
      </w:r>
      <w:r w:rsidR="00F25ADC">
        <w:t xml:space="preserve"> Sahm v. Bernstein Family Realty</w:t>
      </w:r>
      <w:r w:rsidR="00135137">
        <w:t>, LLC</w:t>
      </w:r>
      <w:r w:rsidR="005E7A58">
        <w:t>,</w:t>
      </w:r>
      <w:r w:rsidR="00DC1BA2">
        <w:t xml:space="preserve"> of which I made a </w:t>
      </w:r>
      <w:r w:rsidR="00F74100">
        <w:t>N</w:t>
      </w:r>
      <w:r w:rsidR="00DC1BA2">
        <w:t xml:space="preserve">otice of </w:t>
      </w:r>
      <w:r w:rsidR="00F74100">
        <w:t>A</w:t>
      </w:r>
      <w:r w:rsidR="00DC1BA2">
        <w:t>ppearance</w:t>
      </w:r>
      <w:r w:rsidR="00F74100">
        <w:rPr>
          <w:rStyle w:val="FootnoteReference"/>
        </w:rPr>
        <w:footnoteReference w:id="5"/>
      </w:r>
      <w:r w:rsidR="00DC1BA2">
        <w:t xml:space="preserve"> in</w:t>
      </w:r>
      <w:r w:rsidR="00F25ADC">
        <w:t xml:space="preserve">.  </w:t>
      </w:r>
    </w:p>
    <w:p w14:paraId="1E0C1CBB" w14:textId="5393FF07" w:rsidR="00D64856" w:rsidRDefault="005E7A58" w:rsidP="00346217">
      <w:pPr>
        <w:numPr>
          <w:ilvl w:val="0"/>
          <w:numId w:val="1"/>
        </w:numPr>
        <w:spacing w:line="480" w:lineRule="auto"/>
      </w:pPr>
      <w:r>
        <w:lastRenderedPageBreak/>
        <w:t xml:space="preserve">Hon. </w:t>
      </w:r>
      <w:r w:rsidR="00D37ECE" w:rsidRPr="00D37ECE">
        <w:t>John S. Kastrenakes</w:t>
      </w:r>
      <w:r w:rsidR="00DC1BA2">
        <w:t xml:space="preserve"> is presiding</w:t>
      </w:r>
      <w:r>
        <w:t xml:space="preserve"> over the Sahm foreclosure</w:t>
      </w:r>
      <w:r w:rsidR="00DC1BA2">
        <w:t xml:space="preserve"> and has been made aware</w:t>
      </w:r>
      <w:r>
        <w:t xml:space="preserve"> by several parties</w:t>
      </w:r>
      <w:r w:rsidR="00DC1BA2">
        <w:t xml:space="preserve"> of Joshua’s age</w:t>
      </w:r>
      <w:r>
        <w:t xml:space="preserve"> and his status as an adult</w:t>
      </w:r>
      <w:r w:rsidR="00D64856">
        <w:t xml:space="preserve"> in </w:t>
      </w:r>
      <w:r>
        <w:t>pleadings</w:t>
      </w:r>
      <w:r w:rsidR="00F74100">
        <w:t xml:space="preserve"> and in open court on the record</w:t>
      </w:r>
      <w:r>
        <w:t xml:space="preserve"> </w:t>
      </w:r>
      <w:r w:rsidR="00DC1BA2">
        <w:t xml:space="preserve">but </w:t>
      </w:r>
      <w:r>
        <w:t>Hon. Judge Kastrenakes</w:t>
      </w:r>
      <w:r w:rsidR="00DC1BA2">
        <w:t xml:space="preserve"> continues to hear the matters as if Joshua were a minor child of Eliot and Candice Bernstein</w:t>
      </w:r>
      <w:r>
        <w:t xml:space="preserve"> and</w:t>
      </w:r>
      <w:r w:rsidR="00F74100">
        <w:t xml:space="preserve"> that he</w:t>
      </w:r>
      <w:r>
        <w:t xml:space="preserve"> was properly served as such</w:t>
      </w:r>
      <w:r w:rsidR="000F3663">
        <w:t xml:space="preserve"> and no counsel involved in the matter has made changes necessary to address this very serious deprivation of rights</w:t>
      </w:r>
      <w:r w:rsidR="00D37ECE">
        <w:t xml:space="preserve">.  </w:t>
      </w:r>
    </w:p>
    <w:p w14:paraId="5D78FD5A" w14:textId="1598F7B9" w:rsidR="00346217" w:rsidRDefault="00770204" w:rsidP="00346217">
      <w:pPr>
        <w:numPr>
          <w:ilvl w:val="0"/>
          <w:numId w:val="1"/>
        </w:numPr>
        <w:spacing w:line="480" w:lineRule="auto"/>
      </w:pPr>
      <w:r>
        <w:t>Joshua Bernstein was not a “minor” in 2016</w:t>
      </w:r>
      <w:r w:rsidR="00D37ECE">
        <w:t xml:space="preserve"> and</w:t>
      </w:r>
      <w:r>
        <w:t xml:space="preserve"> my understanding of the rules and laws at that time </w:t>
      </w:r>
      <w:r w:rsidR="005E7A58">
        <w:t>are</w:t>
      </w:r>
      <w:r>
        <w:t xml:space="preserve"> very clear that a “Competency”</w:t>
      </w:r>
      <w:r w:rsidR="00C25190">
        <w:t xml:space="preserve"> </w:t>
      </w:r>
      <w:r>
        <w:t>hearing</w:t>
      </w:r>
      <w:r w:rsidR="00C25190">
        <w:t xml:space="preserve"> and other procedures</w:t>
      </w:r>
      <w:r w:rsidR="00D37ECE">
        <w:t xml:space="preserve"> for adults legally</w:t>
      </w:r>
      <w:r>
        <w:t xml:space="preserve"> had to take place to demonstrate he was not competent </w:t>
      </w:r>
      <w:r w:rsidR="00663709">
        <w:t xml:space="preserve">and in need of an adult Guardianship over his legal affairs </w:t>
      </w:r>
      <w:r>
        <w:t xml:space="preserve">since he was over the age of majority at the time. </w:t>
      </w:r>
    </w:p>
    <w:p w14:paraId="142D0204" w14:textId="66E0165A" w:rsidR="00135137" w:rsidRDefault="00135137" w:rsidP="00E12466">
      <w:pPr>
        <w:numPr>
          <w:ilvl w:val="0"/>
          <w:numId w:val="1"/>
        </w:numPr>
        <w:spacing w:line="480" w:lineRule="auto"/>
      </w:pPr>
      <w:r>
        <w:t>No competency hearings took place, no medical experts were consulted to the best of my knowledge.</w:t>
      </w:r>
    </w:p>
    <w:p w14:paraId="0000000E" w14:textId="76B7CB49" w:rsidR="004F1D3E" w:rsidRDefault="00DC1BA2" w:rsidP="00E12466">
      <w:pPr>
        <w:numPr>
          <w:ilvl w:val="0"/>
          <w:numId w:val="1"/>
        </w:numPr>
        <w:spacing w:line="480" w:lineRule="auto"/>
      </w:pPr>
      <w:r>
        <w:t xml:space="preserve">Therefore, the entire Guardianship from day one appears, and all legal or other actions taken on behalf of Joshua </w:t>
      </w:r>
      <w:r w:rsidR="00735D6F">
        <w:t xml:space="preserve">and Jacob </w:t>
      </w:r>
      <w:r>
        <w:t xml:space="preserve">by the court appointed </w:t>
      </w:r>
      <w:r w:rsidR="00135137">
        <w:t>GAL</w:t>
      </w:r>
      <w:r>
        <w:t>, Diana Lewis, Esq. are void, as should the</w:t>
      </w:r>
      <w:r w:rsidR="00FE4F35">
        <w:t xml:space="preserve"> Order</w:t>
      </w:r>
      <w:r w:rsidR="00663709">
        <w:t>s</w:t>
      </w:r>
      <w:r w:rsidR="00FE4F35">
        <w:t xml:space="preserve"> that conscripted Joshua </w:t>
      </w:r>
      <w:r w:rsidR="00735D6F">
        <w:t xml:space="preserve">and Jacob </w:t>
      </w:r>
      <w:r w:rsidR="00FE4F35">
        <w:t>into th</w:t>
      </w:r>
      <w:r w:rsidR="00663709">
        <w:t>ese</w:t>
      </w:r>
      <w:r w:rsidR="00FE4F35">
        <w:t xml:space="preserve"> bizarre illegal </w:t>
      </w:r>
      <w:r w:rsidR="00663709">
        <w:t>GAL’s</w:t>
      </w:r>
      <w:r w:rsidR="00FE4F35">
        <w:t>.</w:t>
      </w:r>
    </w:p>
    <w:p w14:paraId="0000000F" w14:textId="30E9CB63" w:rsidR="004F1D3E" w:rsidRDefault="00770204">
      <w:pPr>
        <w:numPr>
          <w:ilvl w:val="0"/>
          <w:numId w:val="1"/>
        </w:numPr>
        <w:spacing w:line="480" w:lineRule="auto"/>
      </w:pPr>
      <w:r>
        <w:t>It was clear from the records reviewed at the time that no Competency Hearing ever took place and in fact I reviewed a formal Cease and Desist Demand</w:t>
      </w:r>
      <w:r w:rsidR="00663709">
        <w:rPr>
          <w:rStyle w:val="FootnoteReference"/>
        </w:rPr>
        <w:footnoteReference w:id="6"/>
      </w:r>
      <w:r w:rsidR="005E7A58">
        <w:t>, authored</w:t>
      </w:r>
      <w:r>
        <w:t xml:space="preserve"> by Joshua Bernstein which appears to have his own Signature and Fingerprints in July of 2017 and this Statement by Joshua clearly indicates he never had a Competency Hearing made against him and was demanding the Illegal G</w:t>
      </w:r>
      <w:r w:rsidR="00135137">
        <w:t>AL</w:t>
      </w:r>
      <w:r w:rsidR="00E57A25">
        <w:t xml:space="preserve"> cease</w:t>
      </w:r>
      <w:r w:rsidR="00663709">
        <w:t xml:space="preserve"> any actions and correct any actions illegally taken</w:t>
      </w:r>
      <w:r w:rsidR="00735D6F">
        <w:t xml:space="preserve"> already</w:t>
      </w:r>
      <w:r w:rsidR="00663709">
        <w:t xml:space="preserve"> in his name</w:t>
      </w:r>
      <w:r w:rsidR="00E57A25">
        <w:t xml:space="preserve"> and</w:t>
      </w:r>
      <w:r>
        <w:t xml:space="preserve"> </w:t>
      </w:r>
      <w:r w:rsidR="0084143D">
        <w:t xml:space="preserve">showing that </w:t>
      </w:r>
      <w:r w:rsidR="00663709">
        <w:t>the GAL</w:t>
      </w:r>
      <w:r w:rsidR="0084143D">
        <w:t xml:space="preserve"> </w:t>
      </w:r>
      <w:r>
        <w:t xml:space="preserve">was being used to illegally </w:t>
      </w:r>
      <w:r w:rsidR="00727C84">
        <w:t>conscript him and thus REMOVE his legal decision making</w:t>
      </w:r>
      <w:r w:rsidR="0084143D">
        <w:t>, denying hi</w:t>
      </w:r>
      <w:r w:rsidR="00663709">
        <w:t>m</w:t>
      </w:r>
      <w:r w:rsidR="0084143D">
        <w:t xml:space="preserve"> access to the courts and denying him due process</w:t>
      </w:r>
      <w:r w:rsidR="00663709">
        <w:t xml:space="preserve"> rights entirely</w:t>
      </w:r>
      <w:r w:rsidR="00E57A25">
        <w:t>, severe civil rights violation</w:t>
      </w:r>
      <w:r w:rsidR="0084143D">
        <w:t>s</w:t>
      </w:r>
      <w:r w:rsidR="00E57A25">
        <w:t>,</w:t>
      </w:r>
      <w:r w:rsidR="00727C84">
        <w:t xml:space="preserve"> in </w:t>
      </w:r>
      <w:r w:rsidR="00727C84">
        <w:lastRenderedPageBreak/>
        <w:t xml:space="preserve">order to </w:t>
      </w:r>
      <w:r>
        <w:t xml:space="preserve">cut him </w:t>
      </w:r>
      <w:r w:rsidR="00727C84">
        <w:t>out of multiple</w:t>
      </w:r>
      <w:r>
        <w:t xml:space="preserve"> settlements,</w:t>
      </w:r>
      <w:r w:rsidR="00727C84">
        <w:t xml:space="preserve"> his rights to be heard in court, steal his famil</w:t>
      </w:r>
      <w:r w:rsidR="00735D6F">
        <w:t>y’s</w:t>
      </w:r>
      <w:r w:rsidR="00727C84">
        <w:t xml:space="preserve"> </w:t>
      </w:r>
      <w:r>
        <w:t xml:space="preserve">monies and </w:t>
      </w:r>
      <w:r w:rsidR="00346217">
        <w:t xml:space="preserve">his family’s </w:t>
      </w:r>
      <w:r>
        <w:t xml:space="preserve">rights of inheritance. </w:t>
      </w:r>
    </w:p>
    <w:p w14:paraId="00000010" w14:textId="550DF600" w:rsidR="004F1D3E" w:rsidRDefault="00770204">
      <w:pPr>
        <w:numPr>
          <w:ilvl w:val="0"/>
          <w:numId w:val="1"/>
        </w:numPr>
        <w:spacing w:line="480" w:lineRule="auto"/>
      </w:pPr>
      <w:r>
        <w:t xml:space="preserve">I was in the process of taking </w:t>
      </w:r>
      <w:r w:rsidR="00006E90">
        <w:t xml:space="preserve">legal </w:t>
      </w:r>
      <w:r>
        <w:t>action on behalf of Joshua Bernstein</w:t>
      </w:r>
      <w:r w:rsidR="00346217">
        <w:t xml:space="preserve"> to attempt to rectify this problem</w:t>
      </w:r>
      <w:r w:rsidR="00AC1A0B">
        <w:t>, as legally and ethically required</w:t>
      </w:r>
      <w:r>
        <w:t xml:space="preserve"> when I became subject to Suspension and then Disbarment proceedings and now submit this Statement as part of my </w:t>
      </w:r>
      <w:r w:rsidR="00727C84">
        <w:t xml:space="preserve">legal </w:t>
      </w:r>
      <w:r>
        <w:t xml:space="preserve">duties </w:t>
      </w:r>
      <w:r w:rsidR="00727C84">
        <w:t>under Bar Rules</w:t>
      </w:r>
      <w:r w:rsidR="006B2E2B">
        <w:rPr>
          <w:rStyle w:val="FootnoteReference"/>
        </w:rPr>
        <w:footnoteReference w:id="7"/>
      </w:r>
      <w:r w:rsidR="00727C84">
        <w:t xml:space="preserve"> to report the misconduct of jurists and lawyers, </w:t>
      </w:r>
      <w:r>
        <w:t>in wrapping up client affairs and Reporting these matters</w:t>
      </w:r>
      <w:r w:rsidR="00642376">
        <w:t xml:space="preserve"> as duty bound</w:t>
      </w:r>
      <w:r>
        <w:t xml:space="preserve"> to the Florida Bar and other </w:t>
      </w:r>
      <w:r w:rsidR="00AC1A0B">
        <w:t xml:space="preserve">state and federal, civil and criminal </w:t>
      </w:r>
      <w:r>
        <w:t xml:space="preserve">authorities. </w:t>
      </w:r>
    </w:p>
    <w:p w14:paraId="25856676" w14:textId="6F2DAD52" w:rsidR="000F3663" w:rsidRDefault="00334B74" w:rsidP="000F3663">
      <w:pPr>
        <w:numPr>
          <w:ilvl w:val="0"/>
          <w:numId w:val="1"/>
        </w:numPr>
        <w:spacing w:line="480" w:lineRule="auto"/>
      </w:pPr>
      <w:r>
        <w:t>The pleading I made to Vacate the Default Judgment</w:t>
      </w:r>
      <w:r>
        <w:rPr>
          <w:rStyle w:val="FootnoteReference"/>
        </w:rPr>
        <w:footnoteReference w:id="8"/>
      </w:r>
      <w:r>
        <w:t xml:space="preserve"> against my client is attached hereto as exhibit.</w:t>
      </w:r>
    </w:p>
    <w:p w14:paraId="465F168E" w14:textId="4924309B" w:rsidR="000F3663" w:rsidRDefault="000F3663" w:rsidP="000F3663">
      <w:pPr>
        <w:numPr>
          <w:ilvl w:val="0"/>
          <w:numId w:val="1"/>
        </w:numPr>
        <w:spacing w:line="480" w:lineRule="auto"/>
      </w:pPr>
      <w:r>
        <w:t xml:space="preserve">I am also aware that a similar set of circumstances exists for another client of mine regarding an illegal GAL and being sued as a minor when an adult in the Sahm Foreclosure, which has been used against Joshua’s brother, Jacob Noah Archie Bernstein. </w:t>
      </w:r>
    </w:p>
    <w:p w14:paraId="40716366" w14:textId="5AA30D85" w:rsidR="00E57A25" w:rsidRDefault="00E57A25">
      <w:pPr>
        <w:numPr>
          <w:ilvl w:val="0"/>
          <w:numId w:val="1"/>
        </w:numPr>
        <w:spacing w:line="480" w:lineRule="auto"/>
      </w:pPr>
      <w:r>
        <w:t xml:space="preserve">I am filing this as formal complaint with the Florida Bar and am happy to provide any additional information regarding this matter to the Florida Bar, so that I may </w:t>
      </w:r>
      <w:r w:rsidR="00346217">
        <w:t>fulfil</w:t>
      </w:r>
      <w:r w:rsidR="00920F8A">
        <w:t xml:space="preserve"> my </w:t>
      </w:r>
      <w:r w:rsidR="00920F8A">
        <w:lastRenderedPageBreak/>
        <w:t>ethical duties to my</w:t>
      </w:r>
      <w:r>
        <w:t xml:space="preserve"> former client</w:t>
      </w:r>
      <w:r w:rsidR="000F3663">
        <w:t>s</w:t>
      </w:r>
      <w:r w:rsidR="00920F8A">
        <w:t xml:space="preserve">, Joshua </w:t>
      </w:r>
      <w:r w:rsidR="0084143D">
        <w:t xml:space="preserve">Ennio Zander </w:t>
      </w:r>
      <w:proofErr w:type="gramStart"/>
      <w:r w:rsidR="00920F8A">
        <w:t>Bernstein</w:t>
      </w:r>
      <w:proofErr w:type="gramEnd"/>
      <w:r w:rsidR="000F3663">
        <w:t xml:space="preserve"> and Jacob Noah Archie Bernstein</w:t>
      </w:r>
      <w:r>
        <w:t xml:space="preserve"> </w:t>
      </w:r>
      <w:r w:rsidR="00346217">
        <w:t xml:space="preserve">and </w:t>
      </w:r>
      <w:r>
        <w:t>that I have abided by my ethical obligations to report misconduct in the legal profession</w:t>
      </w:r>
      <w:r w:rsidR="00920F8A">
        <w:t xml:space="preserve"> as it relates to </w:t>
      </w:r>
      <w:r w:rsidR="000F3663">
        <w:t>the</w:t>
      </w:r>
      <w:r w:rsidR="001E74D6">
        <w:t xml:space="preserve">se </w:t>
      </w:r>
      <w:r w:rsidR="00920F8A">
        <w:t>case</w:t>
      </w:r>
      <w:r w:rsidR="001E74D6">
        <w:t>s and former clients</w:t>
      </w:r>
      <w:r>
        <w:t>.</w:t>
      </w:r>
    </w:p>
    <w:p w14:paraId="00000011" w14:textId="08050B16" w:rsidR="004F1D3E" w:rsidRDefault="000F3663">
      <w:pPr>
        <w:spacing w:line="480" w:lineRule="auto"/>
      </w:pPr>
      <w:r>
        <w:t xml:space="preserve"> </w:t>
      </w:r>
    </w:p>
    <w:p w14:paraId="00000012" w14:textId="77777777" w:rsidR="004F1D3E" w:rsidRDefault="00770204">
      <w:pPr>
        <w:spacing w:line="480" w:lineRule="auto"/>
      </w:pPr>
      <w:r>
        <w:t>Dated: ___________                     _____________________________________</w:t>
      </w:r>
    </w:p>
    <w:p w14:paraId="00000015" w14:textId="1758789E" w:rsidR="004F1D3E" w:rsidRDefault="00770204">
      <w:pPr>
        <w:spacing w:line="480" w:lineRule="auto"/>
      </w:pPr>
      <w:r>
        <w:t xml:space="preserve">                                                       ARTHUR MORBURGER</w:t>
      </w:r>
      <w:r w:rsidR="00AC1A0B">
        <w:t>, ESQUIRE</w:t>
      </w:r>
    </w:p>
    <w:p w14:paraId="3817F5CE" w14:textId="0A3DA05A" w:rsidR="00334B74" w:rsidRDefault="00334B74">
      <w:pPr>
        <w:spacing w:line="480" w:lineRule="auto"/>
      </w:pPr>
    </w:p>
    <w:p w14:paraId="793D5F3A" w14:textId="427B3FA9" w:rsidR="00334B74" w:rsidRDefault="00334B74">
      <w:pPr>
        <w:spacing w:line="480" w:lineRule="auto"/>
      </w:pPr>
    </w:p>
    <w:p w14:paraId="0D461F86" w14:textId="77777777" w:rsidR="00334B74" w:rsidRDefault="00334B74">
      <w:pPr>
        <w:spacing w:line="480" w:lineRule="auto"/>
      </w:pPr>
    </w:p>
    <w:p w14:paraId="00000016" w14:textId="77777777" w:rsidR="004F1D3E" w:rsidRDefault="00770204">
      <w:pPr>
        <w:spacing w:line="480" w:lineRule="auto"/>
      </w:pPr>
      <w:r>
        <w:t xml:space="preserve">SWORN TO BEFORE ME THIS ____ DAY OF ___________________, 2022. </w:t>
      </w:r>
    </w:p>
    <w:p w14:paraId="00000017" w14:textId="77777777" w:rsidR="004F1D3E" w:rsidRDefault="004F1D3E">
      <w:pPr>
        <w:spacing w:line="480" w:lineRule="auto"/>
      </w:pPr>
    </w:p>
    <w:p w14:paraId="00000018" w14:textId="77777777" w:rsidR="004F1D3E" w:rsidRDefault="004F1D3E">
      <w:pPr>
        <w:spacing w:line="480" w:lineRule="auto"/>
      </w:pPr>
    </w:p>
    <w:p w14:paraId="00000019" w14:textId="77777777" w:rsidR="004F1D3E" w:rsidRDefault="00770204">
      <w:pPr>
        <w:spacing w:line="480" w:lineRule="auto"/>
      </w:pPr>
      <w:r>
        <w:t>___________________________________</w:t>
      </w:r>
    </w:p>
    <w:p w14:paraId="0000001A" w14:textId="77777777" w:rsidR="004F1D3E" w:rsidRDefault="00770204">
      <w:pPr>
        <w:spacing w:line="480" w:lineRule="auto"/>
      </w:pPr>
      <w:r>
        <w:t xml:space="preserve">NOTARY PUBLIC </w:t>
      </w:r>
    </w:p>
    <w:p w14:paraId="0000001B" w14:textId="77777777" w:rsidR="004F1D3E" w:rsidRDefault="004F1D3E">
      <w:pPr>
        <w:spacing w:line="480" w:lineRule="auto"/>
      </w:pPr>
    </w:p>
    <w:p w14:paraId="0000001C" w14:textId="77777777" w:rsidR="004F1D3E" w:rsidRDefault="004F1D3E">
      <w:pPr>
        <w:spacing w:line="480" w:lineRule="auto"/>
      </w:pPr>
    </w:p>
    <w:sectPr w:rsidR="004F1D3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E730" w14:textId="77777777" w:rsidR="00A7129A" w:rsidRDefault="00A7129A" w:rsidP="006B2E2B">
      <w:pPr>
        <w:spacing w:line="240" w:lineRule="auto"/>
      </w:pPr>
      <w:r>
        <w:separator/>
      </w:r>
    </w:p>
  </w:endnote>
  <w:endnote w:type="continuationSeparator" w:id="0">
    <w:p w14:paraId="1A92DA99" w14:textId="77777777" w:rsidR="00A7129A" w:rsidRDefault="00A7129A" w:rsidP="006B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1070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B2D2F6" w14:textId="6F13ACBE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B0B8EB" w14:textId="77777777" w:rsidR="00334B74" w:rsidRDefault="0033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75687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FF3CA4" w14:textId="66830AFC" w:rsidR="00334B74" w:rsidRDefault="00334B74" w:rsidP="006914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30677F" w14:textId="77777777" w:rsidR="00334B74" w:rsidRDefault="0033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DF8B" w14:textId="77777777" w:rsidR="00A7129A" w:rsidRDefault="00A7129A" w:rsidP="006B2E2B">
      <w:pPr>
        <w:spacing w:line="240" w:lineRule="auto"/>
      </w:pPr>
      <w:r>
        <w:separator/>
      </w:r>
    </w:p>
  </w:footnote>
  <w:footnote w:type="continuationSeparator" w:id="0">
    <w:p w14:paraId="63DB2A60" w14:textId="77777777" w:rsidR="00A7129A" w:rsidRDefault="00A7129A" w:rsidP="006B2E2B">
      <w:pPr>
        <w:spacing w:line="240" w:lineRule="auto"/>
      </w:pPr>
      <w:r>
        <w:continuationSeparator/>
      </w:r>
    </w:p>
  </w:footnote>
  <w:footnote w:id="1">
    <w:p w14:paraId="32947A35" w14:textId="04B451DB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A49F9">
        <w:t>Exhibit</w:t>
      </w:r>
      <w:r w:rsidR="00D93BAD">
        <w:t xml:space="preserve"> 1</w:t>
      </w:r>
      <w:r w:rsidRPr="00DA49F9">
        <w:t xml:space="preserve"> - Paul Turner, Esq. Filing regarding improper GAL</w:t>
      </w:r>
      <w:r>
        <w:t xml:space="preserve"> </w:t>
      </w:r>
    </w:p>
  </w:footnote>
  <w:footnote w:id="2">
    <w:p w14:paraId="66A145D7" w14:textId="677D0572" w:rsidR="00DA49F9" w:rsidRPr="00DA49F9" w:rsidRDefault="00DA49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2</w:t>
      </w:r>
      <w:r>
        <w:rPr>
          <w:lang w:val="en-US"/>
        </w:rPr>
        <w:t xml:space="preserve"> - Joshua Bernstein Birth Certificate</w:t>
      </w:r>
    </w:p>
  </w:footnote>
  <w:footnote w:id="3">
    <w:p w14:paraId="7EB05660" w14:textId="7F4FAA30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3</w:t>
      </w:r>
      <w:r>
        <w:rPr>
          <w:lang w:val="en-US"/>
        </w:rPr>
        <w:t xml:space="preserve"> - GAL Order Shirley Bernstein Trust </w:t>
      </w:r>
    </w:p>
  </w:footnote>
  <w:footnote w:id="4">
    <w:p w14:paraId="3C4B70CC" w14:textId="069D71CA" w:rsidR="00F74100" w:rsidRPr="00F74100" w:rsidRDefault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4</w:t>
      </w:r>
      <w:r>
        <w:rPr>
          <w:lang w:val="en-US"/>
        </w:rPr>
        <w:t xml:space="preserve"> - GAL Order Oppenheimer v Bernstein children</w:t>
      </w:r>
    </w:p>
  </w:footnote>
  <w:footnote w:id="5">
    <w:p w14:paraId="78E878EA" w14:textId="77657FFB" w:rsidR="00F74100" w:rsidRPr="00F74100" w:rsidRDefault="00F74100" w:rsidP="00F7410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5</w:t>
      </w:r>
      <w:r>
        <w:rPr>
          <w:lang w:val="en-US"/>
        </w:rPr>
        <w:t xml:space="preserve"> - Arthur </w:t>
      </w:r>
      <w:proofErr w:type="spellStart"/>
      <w:r>
        <w:rPr>
          <w:lang w:val="en-US"/>
        </w:rPr>
        <w:t>Morburger</w:t>
      </w:r>
      <w:proofErr w:type="spellEnd"/>
      <w:r>
        <w:rPr>
          <w:lang w:val="en-US"/>
        </w:rPr>
        <w:t>, Esq. Notice of Appearance</w:t>
      </w:r>
      <w:r w:rsidR="00642376">
        <w:rPr>
          <w:lang w:val="en-US"/>
        </w:rPr>
        <w:t xml:space="preserve"> M</w:t>
      </w:r>
      <w:r w:rsidR="00642376" w:rsidRPr="00642376">
        <w:rPr>
          <w:lang w:val="en-US"/>
        </w:rPr>
        <w:t xml:space="preserve">otion to </w:t>
      </w:r>
      <w:r w:rsidR="00642376">
        <w:rPr>
          <w:lang w:val="en-US"/>
        </w:rPr>
        <w:t>Q</w:t>
      </w:r>
      <w:r w:rsidR="00642376" w:rsidRPr="00642376">
        <w:rPr>
          <w:lang w:val="en-US"/>
        </w:rPr>
        <w:t xml:space="preserve">uash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ttempted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ervice of </w:t>
      </w:r>
      <w:r w:rsidR="00642376">
        <w:rPr>
          <w:lang w:val="en-US"/>
        </w:rPr>
        <w:t>P</w:t>
      </w:r>
      <w:r w:rsidR="00642376" w:rsidRPr="00642376">
        <w:rPr>
          <w:lang w:val="en-US"/>
        </w:rPr>
        <w:t xml:space="preserve">rocess and to </w:t>
      </w:r>
      <w:r w:rsidR="00642376">
        <w:rPr>
          <w:lang w:val="en-US"/>
        </w:rPr>
        <w:t>S</w:t>
      </w:r>
      <w:r w:rsidR="00642376" w:rsidRPr="00642376">
        <w:rPr>
          <w:lang w:val="en-US"/>
        </w:rPr>
        <w:t xml:space="preserve">et </w:t>
      </w:r>
      <w:r w:rsidR="00642376">
        <w:rPr>
          <w:lang w:val="en-US"/>
        </w:rPr>
        <w:t>A</w:t>
      </w:r>
      <w:r w:rsidR="00642376" w:rsidRPr="00642376">
        <w:rPr>
          <w:lang w:val="en-US"/>
        </w:rPr>
        <w:t xml:space="preserve">side </w:t>
      </w:r>
      <w:r w:rsidR="00642376">
        <w:rPr>
          <w:lang w:val="en-US"/>
        </w:rPr>
        <w:t>D</w:t>
      </w:r>
      <w:r w:rsidR="00642376" w:rsidRPr="00642376">
        <w:rPr>
          <w:lang w:val="en-US"/>
        </w:rPr>
        <w:t>efault.</w:t>
      </w:r>
    </w:p>
  </w:footnote>
  <w:footnote w:id="6">
    <w:p w14:paraId="143A6A6C" w14:textId="2434376F" w:rsidR="00663709" w:rsidRPr="00663709" w:rsidRDefault="006637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Exhibit </w:t>
      </w:r>
      <w:r w:rsidR="00D93BAD">
        <w:rPr>
          <w:lang w:val="en-US"/>
        </w:rPr>
        <w:t>6</w:t>
      </w:r>
      <w:r>
        <w:rPr>
          <w:lang w:val="en-US"/>
        </w:rPr>
        <w:t xml:space="preserve"> - Joshua Bernstein Cease and Desist Letter to GAL Diana Lewis, Esq.</w:t>
      </w:r>
    </w:p>
  </w:footnote>
  <w:footnote w:id="7">
    <w:p w14:paraId="2E9CA446" w14:textId="3942056D" w:rsidR="006B2E2B" w:rsidRPr="006B2E2B" w:rsidRDefault="006B2E2B" w:rsidP="00A91CA9">
      <w:pPr>
        <w:shd w:val="clear" w:color="auto" w:fill="D3D3D3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Under the “Reporting Professional Misconduct” rule, Rule 4-8.3, an attorney is obligated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to report another attorney’s misconduct if the attorney has actual knowledge of a misconduct that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raises a substantial question as to the offending attorney’s “honesty, trustworthiness, or fitness as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 lawyer in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other respects.” Rule 4-8.3(a). An attorney, however, may not report the violation if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information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is protected by the confidentiality rule, Rule 4-1.6, unless the attorney has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consent of the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client. As a result, in situations where an attorney is required to report a violation,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attorney’s failure to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do so would constitute misconduct under Rule 4-8.4(a). Similarly, an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file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grievance complaint would violate Rule 4-8.4(a) where the filing of a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complaint would otherwise be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required by Rule 4-8.3(a). See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The Florida Bar v. Fitzgerald, 541So.2d 602, 605 (Fla. 1989) (client’s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agreement not to bring attorney’s unethical conduct to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attention of the Bar is unenforceable). Therefore, if an attorney is obligated to report another</w:t>
      </w:r>
      <w:r w:rsidR="00AC1A0B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6B2E2B">
        <w:rPr>
          <w:rFonts w:ascii="Times New Roman" w:eastAsia="Times New Roman" w:hAnsi="Times New Roman" w:cs="Times New Roman"/>
          <w:sz w:val="23"/>
          <w:szCs w:val="23"/>
          <w:lang w:val="en-US"/>
        </w:rPr>
        <w:t>attorney’s professional misconduct, the attorney must report it rather than threaten to do so.</w:t>
      </w:r>
    </w:p>
    <w:p w14:paraId="4A56CD26" w14:textId="77777777" w:rsidR="006B2E2B" w:rsidRPr="006B2E2B" w:rsidRDefault="006B2E2B" w:rsidP="006B2E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DC1A03" w14:textId="7F08FBB9" w:rsidR="006B2E2B" w:rsidRPr="00A91CA9" w:rsidRDefault="006B2E2B">
      <w:pPr>
        <w:pStyle w:val="FootnoteText"/>
        <w:rPr>
          <w:lang w:val="en-US"/>
        </w:rPr>
      </w:pPr>
    </w:p>
  </w:footnote>
  <w:footnote w:id="8">
    <w:p w14:paraId="03F58297" w14:textId="6EB50540" w:rsidR="00334B74" w:rsidRPr="00334B74" w:rsidRDefault="00334B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Exhibit</w:t>
      </w:r>
      <w:r w:rsidR="00D93BAD">
        <w:t xml:space="preserve"> 7</w:t>
      </w:r>
      <w:r>
        <w:t xml:space="preserve"> - Arthur </w:t>
      </w:r>
      <w:proofErr w:type="spellStart"/>
      <w:r>
        <w:t>Morburger</w:t>
      </w:r>
      <w:proofErr w:type="spellEnd"/>
      <w:r>
        <w:t>, Esq. Motion to Vacate.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0C38"/>
    <w:multiLevelType w:val="multilevel"/>
    <w:tmpl w:val="E4005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55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E"/>
    <w:rsid w:val="00006E90"/>
    <w:rsid w:val="000F3663"/>
    <w:rsid w:val="00135137"/>
    <w:rsid w:val="00135C10"/>
    <w:rsid w:val="001434F3"/>
    <w:rsid w:val="001E74D6"/>
    <w:rsid w:val="002F7190"/>
    <w:rsid w:val="00317424"/>
    <w:rsid w:val="00334B74"/>
    <w:rsid w:val="0034034E"/>
    <w:rsid w:val="00346217"/>
    <w:rsid w:val="004C3B6E"/>
    <w:rsid w:val="004F1D3E"/>
    <w:rsid w:val="00545A62"/>
    <w:rsid w:val="00584A7A"/>
    <w:rsid w:val="005E7A58"/>
    <w:rsid w:val="00642376"/>
    <w:rsid w:val="00644268"/>
    <w:rsid w:val="00663709"/>
    <w:rsid w:val="006B2E2B"/>
    <w:rsid w:val="00727C84"/>
    <w:rsid w:val="00735D6F"/>
    <w:rsid w:val="0074310D"/>
    <w:rsid w:val="00770204"/>
    <w:rsid w:val="0084143D"/>
    <w:rsid w:val="008D3455"/>
    <w:rsid w:val="00920F8A"/>
    <w:rsid w:val="00966F07"/>
    <w:rsid w:val="00A7129A"/>
    <w:rsid w:val="00A762C6"/>
    <w:rsid w:val="00A91CA9"/>
    <w:rsid w:val="00AB6EA0"/>
    <w:rsid w:val="00AC1A0B"/>
    <w:rsid w:val="00C25190"/>
    <w:rsid w:val="00CF4548"/>
    <w:rsid w:val="00D37ECE"/>
    <w:rsid w:val="00D64856"/>
    <w:rsid w:val="00D64976"/>
    <w:rsid w:val="00D85BD2"/>
    <w:rsid w:val="00D93BAD"/>
    <w:rsid w:val="00DA49F9"/>
    <w:rsid w:val="00DC1BA2"/>
    <w:rsid w:val="00DD3936"/>
    <w:rsid w:val="00E12466"/>
    <w:rsid w:val="00E45F9B"/>
    <w:rsid w:val="00E57A25"/>
    <w:rsid w:val="00EE399A"/>
    <w:rsid w:val="00F25ADC"/>
    <w:rsid w:val="00F74100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051B"/>
  <w15:docId w15:val="{47B2A1A4-5666-C34C-84A6-061A8C4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25190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E2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E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E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45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74"/>
  </w:style>
  <w:style w:type="character" w:styleId="PageNumber">
    <w:name w:val="page number"/>
    <w:basedOn w:val="DefaultParagraphFont"/>
    <w:uiPriority w:val="99"/>
    <w:semiHidden/>
    <w:unhideWhenUsed/>
    <w:rsid w:val="00334B74"/>
  </w:style>
  <w:style w:type="paragraph" w:styleId="Header">
    <w:name w:val="header"/>
    <w:basedOn w:val="Normal"/>
    <w:link w:val="HeaderChar"/>
    <w:uiPriority w:val="99"/>
    <w:unhideWhenUsed/>
    <w:rsid w:val="00334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  <w:divsChild>
            <w:div w:id="597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D9816-43EE-E74E-9865-1207612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Josh Bernstein</cp:lastModifiedBy>
  <cp:revision>2</cp:revision>
  <dcterms:created xsi:type="dcterms:W3CDTF">2022-06-10T11:23:00Z</dcterms:created>
  <dcterms:modified xsi:type="dcterms:W3CDTF">2022-06-10T11:23:00Z</dcterms:modified>
</cp:coreProperties>
</file>