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681114" w14:paraId="4DA06306" w14:textId="77777777" w:rsidTr="00681114">
        <w:tc>
          <w:tcPr>
            <w:tcW w:w="4675" w:type="dxa"/>
          </w:tcPr>
          <w:p w14:paraId="2423BD77" w14:textId="77777777" w:rsidR="00681114" w:rsidRDefault="00681114">
            <w:pPr>
              <w:rPr>
                <w:sz w:val="24"/>
                <w:szCs w:val="24"/>
              </w:rPr>
            </w:pPr>
            <w:r>
              <w:rPr>
                <w:sz w:val="24"/>
                <w:szCs w:val="24"/>
              </w:rPr>
              <w:t xml:space="preserve">IN THE CIRCUIT COURT OF THE 15th </w:t>
            </w:r>
          </w:p>
          <w:p w14:paraId="0A2839BA" w14:textId="77777777" w:rsidR="00681114" w:rsidRDefault="00681114">
            <w:pPr>
              <w:rPr>
                <w:sz w:val="24"/>
                <w:szCs w:val="24"/>
              </w:rPr>
            </w:pPr>
            <w:r>
              <w:rPr>
                <w:sz w:val="24"/>
                <w:szCs w:val="24"/>
              </w:rPr>
              <w:t>JUDICIAL CIRCUIT IN AND FOR</w:t>
            </w:r>
          </w:p>
          <w:p w14:paraId="443B5097" w14:textId="77777777" w:rsidR="00681114" w:rsidRDefault="00681114">
            <w:pPr>
              <w:rPr>
                <w:sz w:val="24"/>
                <w:szCs w:val="24"/>
              </w:rPr>
            </w:pPr>
            <w:r>
              <w:rPr>
                <w:sz w:val="24"/>
                <w:szCs w:val="24"/>
              </w:rPr>
              <w:t>PALM BEACH COUNTY, FLORIDA</w:t>
            </w:r>
          </w:p>
          <w:p w14:paraId="328F774A" w14:textId="77777777" w:rsidR="00681114" w:rsidRDefault="00681114">
            <w:pPr>
              <w:rPr>
                <w:sz w:val="24"/>
                <w:szCs w:val="24"/>
              </w:rPr>
            </w:pPr>
          </w:p>
          <w:p w14:paraId="44E021D5" w14:textId="77777777" w:rsidR="00681114" w:rsidRDefault="00681114">
            <w:pPr>
              <w:rPr>
                <w:sz w:val="24"/>
                <w:szCs w:val="24"/>
              </w:rPr>
            </w:pPr>
            <w:r>
              <w:rPr>
                <w:sz w:val="24"/>
                <w:szCs w:val="24"/>
              </w:rPr>
              <w:t>CASE NO.: 50-2018-CA-0023l 7-XXXX-MB</w:t>
            </w:r>
          </w:p>
        </w:tc>
        <w:tc>
          <w:tcPr>
            <w:tcW w:w="4675" w:type="dxa"/>
          </w:tcPr>
          <w:p w14:paraId="657EBAF3" w14:textId="77777777" w:rsidR="00681114" w:rsidRDefault="00681114">
            <w:pPr>
              <w:spacing w:before="120"/>
              <w:jc w:val="center"/>
              <w:rPr>
                <w:b/>
                <w:sz w:val="24"/>
                <w:szCs w:val="24"/>
              </w:rPr>
            </w:pPr>
            <w:r>
              <w:rPr>
                <w:b/>
                <w:sz w:val="24"/>
                <w:szCs w:val="24"/>
              </w:rPr>
              <w:t xml:space="preserve">Hon John S </w:t>
            </w:r>
            <w:proofErr w:type="spellStart"/>
            <w:r>
              <w:rPr>
                <w:b/>
                <w:sz w:val="24"/>
                <w:szCs w:val="24"/>
              </w:rPr>
              <w:t>Kastrenakes</w:t>
            </w:r>
            <w:proofErr w:type="spellEnd"/>
            <w:r>
              <w:rPr>
                <w:b/>
                <w:sz w:val="24"/>
                <w:szCs w:val="24"/>
              </w:rPr>
              <w:t xml:space="preserve"> (“</w:t>
            </w:r>
            <w:proofErr w:type="spellStart"/>
            <w:r>
              <w:rPr>
                <w:b/>
                <w:i/>
                <w:sz w:val="24"/>
                <w:szCs w:val="24"/>
              </w:rPr>
              <w:t>JSK</w:t>
            </w:r>
            <w:proofErr w:type="spellEnd"/>
            <w:r>
              <w:rPr>
                <w:b/>
                <w:sz w:val="24"/>
                <w:szCs w:val="24"/>
              </w:rPr>
              <w:t>”)</w:t>
            </w:r>
          </w:p>
          <w:p w14:paraId="49D6DC8F" w14:textId="77777777" w:rsidR="00681114" w:rsidRDefault="00681114">
            <w:pPr>
              <w:jc w:val="center"/>
              <w:rPr>
                <w:sz w:val="24"/>
                <w:szCs w:val="24"/>
              </w:rPr>
            </w:pPr>
          </w:p>
          <w:p w14:paraId="52D84373" w14:textId="77777777" w:rsidR="00681114" w:rsidRDefault="00681114">
            <w:pPr>
              <w:jc w:val="center"/>
              <w:rPr>
                <w:sz w:val="24"/>
                <w:szCs w:val="24"/>
              </w:rPr>
            </w:pPr>
          </w:p>
        </w:tc>
      </w:tr>
    </w:tbl>
    <w:p w14:paraId="1D03CBA0" w14:textId="77777777" w:rsidR="00681114" w:rsidRDefault="00681114" w:rsidP="00681114">
      <w:pPr>
        <w:spacing w:after="0" w:line="240" w:lineRule="auto"/>
        <w:rPr>
          <w:rFonts w:ascii="Times New Roman" w:hAnsi="Times New Roman" w:cs="Times New Roman"/>
          <w:sz w:val="24"/>
          <w:szCs w:val="24"/>
        </w:rPr>
      </w:pPr>
    </w:p>
    <w:p w14:paraId="35A788ED"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WALTER E. SAHM and</w:t>
      </w:r>
    </w:p>
    <w:p w14:paraId="773CB0BB"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PATRICIA SAHM</w:t>
      </w:r>
    </w:p>
    <w:p w14:paraId="6E54DE75" w14:textId="77777777" w:rsidR="00681114" w:rsidRDefault="00681114" w:rsidP="00681114">
      <w:pPr>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t>Plaintiffs,</w:t>
      </w:r>
    </w:p>
    <w:p w14:paraId="48E71754"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v.</w:t>
      </w:r>
    </w:p>
    <w:p w14:paraId="6476CFD9" w14:textId="77777777" w:rsidR="00681114" w:rsidRDefault="00681114" w:rsidP="00681114">
      <w:pPr>
        <w:spacing w:before="120" w:after="0" w:line="240" w:lineRule="auto"/>
        <w:rPr>
          <w:rFonts w:ascii="Times New Roman" w:hAnsi="Times New Roman" w:cs="Times New Roman"/>
          <w:sz w:val="24"/>
          <w:szCs w:val="24"/>
        </w:rPr>
      </w:pPr>
      <w:r>
        <w:rPr>
          <w:rFonts w:ascii="Times New Roman" w:hAnsi="Times New Roman" w:cs="Times New Roman"/>
          <w:sz w:val="24"/>
          <w:szCs w:val="24"/>
        </w:rPr>
        <w:t>BERNSTEIN FAMILY REALTY, LLC,</w:t>
      </w:r>
    </w:p>
    <w:p w14:paraId="3D10ABF9"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BRIAN O’CONNELL, AS SUCCESSOR PERSONAL REPRESENTATIVE OF THE ESTATE</w:t>
      </w:r>
    </w:p>
    <w:p w14:paraId="43A237C3"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OF SIMON L. BERNSTEIN;</w:t>
      </w:r>
    </w:p>
    <w:p w14:paraId="4142188B"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ALEXANDRA BERNSTEIN,</w:t>
      </w:r>
    </w:p>
    <w:p w14:paraId="1FB46B22"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ERIC BERNSTEIN,</w:t>
      </w:r>
    </w:p>
    <w:p w14:paraId="677EBAA3"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MICHAEL BERNSTEIN,</w:t>
      </w:r>
    </w:p>
    <w:p w14:paraId="03CADD67"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MOLLY SIMON,</w:t>
      </w:r>
    </w:p>
    <w:p w14:paraId="189C7842"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PAMELA B. SIMON,</w:t>
      </w:r>
    </w:p>
    <w:p w14:paraId="45BE4C86"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JILL IANTONI,</w:t>
      </w:r>
    </w:p>
    <w:p w14:paraId="308A94A3"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MAX FRIEDSTEIN,</w:t>
      </w:r>
    </w:p>
    <w:p w14:paraId="4F74F087"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LISA FRIEDSTEIN, INDIVIDUALLY AND TRUSTEES OF THE SIMON L. BERNSTEIN</w:t>
      </w:r>
    </w:p>
    <w:p w14:paraId="543C578A"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REVOCABLE TRUST AGREEMENT DATED MAY 20, 2008, AS AMENDED AND</w:t>
      </w:r>
    </w:p>
    <w:p w14:paraId="29F72393"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RESTATED;</w:t>
      </w:r>
    </w:p>
    <w:p w14:paraId="091C7B19"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ELIOT BERNSTEIN, AND CANDICE BERNSTEIN, INDIVIDUALLY AND AS NATURAL</w:t>
      </w:r>
    </w:p>
    <w:p w14:paraId="24AB2681"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GUARDIANS OF MINOR CHILDREN JO., JA. AND D. BERNSTEIN; AND</w:t>
      </w:r>
    </w:p>
    <w:p w14:paraId="54F0F416"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ALL UNKNOWN TENANTS.</w:t>
      </w:r>
    </w:p>
    <w:p w14:paraId="3AD0C5F0" w14:textId="77777777" w:rsidR="00681114" w:rsidRDefault="00681114" w:rsidP="006811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Defendants.</w:t>
      </w:r>
    </w:p>
    <w:p w14:paraId="764648C6"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14:paraId="0162C3CD" w14:textId="77777777" w:rsidR="00681114" w:rsidRDefault="00681114" w:rsidP="00681114">
      <w:pPr>
        <w:spacing w:after="0" w:line="240" w:lineRule="auto"/>
        <w:jc w:val="center"/>
        <w:rPr>
          <w:rFonts w:ascii="Times New Roman" w:hAnsi="Times New Roman" w:cs="Times New Roman"/>
          <w:b/>
          <w:sz w:val="24"/>
          <w:szCs w:val="24"/>
        </w:rPr>
      </w:pPr>
    </w:p>
    <w:p w14:paraId="44FE4A4B" w14:textId="77777777" w:rsidR="00681114" w:rsidRDefault="00681114" w:rsidP="006811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URGENT Motion for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Extension of Time to File Answer Due to Issues with </w:t>
      </w:r>
      <w:proofErr w:type="spellStart"/>
      <w:r>
        <w:rPr>
          <w:rFonts w:ascii="Times New Roman" w:hAnsi="Times New Roman" w:cs="Times New Roman"/>
          <w:b/>
          <w:sz w:val="24"/>
          <w:szCs w:val="24"/>
        </w:rPr>
        <w:t>COVID</w:t>
      </w:r>
      <w:proofErr w:type="spellEnd"/>
      <w:r>
        <w:rPr>
          <w:rFonts w:ascii="Times New Roman" w:hAnsi="Times New Roman" w:cs="Times New Roman"/>
          <w:b/>
          <w:sz w:val="24"/>
          <w:szCs w:val="24"/>
        </w:rPr>
        <w:t xml:space="preserve"> 19 VIRUS and Other Issue</w:t>
      </w:r>
    </w:p>
    <w:p w14:paraId="6A74E946" w14:textId="77777777" w:rsidR="00681114" w:rsidRDefault="00681114" w:rsidP="00681114">
      <w:pPr>
        <w:spacing w:after="0" w:line="240" w:lineRule="auto"/>
        <w:jc w:val="center"/>
        <w:rPr>
          <w:rFonts w:ascii="Times New Roman" w:hAnsi="Times New Roman" w:cs="Times New Roman"/>
          <w:b/>
          <w:sz w:val="24"/>
          <w:szCs w:val="24"/>
        </w:rPr>
      </w:pPr>
    </w:p>
    <w:p w14:paraId="2226196B"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CANDICE BERNSTEIN, INDIVIDUALLY AND AS NATURAL GUARDIANS OF MINOR CHILDREN JO., JA. AND D. BERNSTEIN</w:t>
      </w:r>
    </w:p>
    <w:p w14:paraId="2AA9E26F" w14:textId="77777777" w:rsidR="00681114" w:rsidRDefault="00681114" w:rsidP="00681114">
      <w:pPr>
        <w:spacing w:after="0" w:line="240" w:lineRule="auto"/>
        <w:rPr>
          <w:rFonts w:ascii="Times New Roman" w:hAnsi="Times New Roman" w:cs="Times New Roman"/>
          <w:b/>
          <w:sz w:val="24"/>
          <w:szCs w:val="24"/>
        </w:rPr>
      </w:pPr>
    </w:p>
    <w:p w14:paraId="52607784"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all due respect to the Hon Court of Hon John S </w:t>
      </w:r>
      <w:proofErr w:type="spellStart"/>
      <w:r>
        <w:rPr>
          <w:rFonts w:ascii="Times New Roman" w:hAnsi="Times New Roman" w:cs="Times New Roman"/>
          <w:sz w:val="24"/>
          <w:szCs w:val="24"/>
        </w:rPr>
        <w:t>Kastrenakes</w:t>
      </w:r>
      <w:proofErr w:type="spellEnd"/>
      <w:r>
        <w:rPr>
          <w:rFonts w:ascii="Times New Roman" w:hAnsi="Times New Roman" w:cs="Times New Roman"/>
          <w:sz w:val="24"/>
          <w:szCs w:val="24"/>
        </w:rPr>
        <w:t xml:space="preserve"> (“</w:t>
      </w:r>
      <w:proofErr w:type="spellStart"/>
      <w:r>
        <w:rPr>
          <w:rFonts w:ascii="Times New Roman" w:hAnsi="Times New Roman" w:cs="Times New Roman"/>
          <w:b/>
          <w:i/>
          <w:sz w:val="24"/>
          <w:szCs w:val="24"/>
        </w:rPr>
        <w:t>JSK</w:t>
      </w:r>
      <w:proofErr w:type="spellEnd"/>
      <w:r>
        <w:rPr>
          <w:rFonts w:ascii="Times New Roman" w:hAnsi="Times New Roman" w:cs="Times New Roman"/>
          <w:sz w:val="24"/>
          <w:szCs w:val="24"/>
        </w:rPr>
        <w:t xml:space="preserve">”) under penalties of perjury, </w:t>
      </w:r>
      <w:r>
        <w:rPr>
          <w:rFonts w:ascii="Times New Roman" w:hAnsi="Times New Roman" w:cs="Times New Roman"/>
          <w:i/>
          <w:sz w:val="24"/>
          <w:szCs w:val="24"/>
        </w:rPr>
        <w:t>Pro Se</w:t>
      </w:r>
      <w:r>
        <w:rPr>
          <w:rFonts w:ascii="Times New Roman" w:hAnsi="Times New Roman" w:cs="Times New Roman"/>
          <w:sz w:val="24"/>
          <w:szCs w:val="24"/>
        </w:rPr>
        <w:t xml:space="preserve"> Defendant aka Attorney-in-Fact, </w:t>
      </w:r>
      <w:r>
        <w:rPr>
          <w:rFonts w:ascii="Times New Roman" w:hAnsi="Times New Roman" w:cs="Times New Roman"/>
          <w:b/>
          <w:i/>
          <w:sz w:val="24"/>
          <w:szCs w:val="24"/>
        </w:rPr>
        <w:t xml:space="preserve">not </w:t>
      </w:r>
      <w:r>
        <w:rPr>
          <w:rFonts w:ascii="Times New Roman" w:hAnsi="Times New Roman" w:cs="Times New Roman"/>
          <w:sz w:val="24"/>
          <w:szCs w:val="24"/>
        </w:rPr>
        <w:t>Attorney-at-Law, CANDICE BERNSTEIN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INDIVIDUALLY AND AS NATURAL GUARDIANS OF MINOR CHILDREN JO., JA. AND D. BERNSTEIN states as follows:  </w:t>
      </w:r>
    </w:p>
    <w:p w14:paraId="59D5EFD3" w14:textId="77777777" w:rsidR="00681114" w:rsidRDefault="00681114" w:rsidP="00681114">
      <w:pPr>
        <w:spacing w:after="0" w:line="240" w:lineRule="auto"/>
        <w:rPr>
          <w:rFonts w:ascii="Times New Roman" w:hAnsi="Times New Roman" w:cs="Times New Roman"/>
          <w:sz w:val="24"/>
          <w:szCs w:val="24"/>
        </w:rPr>
      </w:pPr>
    </w:p>
    <w:p w14:paraId="7F5E4891" w14:textId="77777777" w:rsidR="00681114" w:rsidRDefault="00681114" w:rsidP="0068111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Issues with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Virus I, Candice Bernstein am seeking a 60-day extension on filing an Answer with the Court to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Amended Complaint that was due on 04/27/20.</w:t>
      </w:r>
    </w:p>
    <w:p w14:paraId="5F12D77D" w14:textId="77777777" w:rsidR="00681114" w:rsidRDefault="00681114" w:rsidP="0068111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Due to the fact that the primary Defendant in the lawsuit who the Sahm mortgage is held with, Bernstein Family Realty, LLC (BFR), has not been served the lawsuit and according to information from the Transcript of the Hearing on ___ BFR may not factually exist as a legal entity at this time.  (</w:t>
      </w:r>
      <w:proofErr w:type="gramStart"/>
      <w:r>
        <w:rPr>
          <w:rFonts w:ascii="Times New Roman" w:hAnsi="Times New Roman" w:cs="Times New Roman"/>
          <w:sz w:val="24"/>
          <w:szCs w:val="24"/>
        </w:rPr>
        <w:t>Exhibit )</w:t>
      </w:r>
      <w:proofErr w:type="gramEnd"/>
      <w:r>
        <w:rPr>
          <w:rFonts w:ascii="Times New Roman" w:hAnsi="Times New Roman" w:cs="Times New Roman"/>
          <w:sz w:val="24"/>
          <w:szCs w:val="24"/>
        </w:rPr>
        <w:t xml:space="preserve">  Either way, until BFR is served this lawsuit represents a waste of court time and all parties time.  Therefore, I seek a stay on the case and all depositions or other responses until such time that BFR is a party to the lawsuit. </w:t>
      </w:r>
    </w:p>
    <w:p w14:paraId="70E1B724"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Page 14</w:t>
      </w:r>
    </w:p>
    <w:p w14:paraId="1E3BCD07"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15</w:t>
      </w:r>
      <w:r>
        <w:rPr>
          <w:rFonts w:ascii="Courier" w:hAnsi="Courier" w:cs="Courier"/>
          <w:color w:val="FFFFFF"/>
          <w:sz w:val="26"/>
          <w:szCs w:val="26"/>
        </w:rPr>
        <w:t>· ·</w:t>
      </w:r>
      <w:r>
        <w:rPr>
          <w:rFonts w:ascii="Courier" w:hAnsi="Courier" w:cs="Courier"/>
          <w:color w:val="000000"/>
          <w:sz w:val="26"/>
          <w:szCs w:val="26"/>
        </w:rPr>
        <w:t>just squatting in this property. And he did make the</w:t>
      </w:r>
    </w:p>
    <w:p w14:paraId="77353D36"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16</w:t>
      </w:r>
      <w:r>
        <w:rPr>
          <w:rFonts w:ascii="Courier" w:hAnsi="Courier" w:cs="Courier"/>
          <w:color w:val="FFFFFF"/>
          <w:sz w:val="26"/>
          <w:szCs w:val="26"/>
        </w:rPr>
        <w:t>· ·</w:t>
      </w:r>
      <w:r>
        <w:rPr>
          <w:rFonts w:ascii="Courier" w:hAnsi="Courier" w:cs="Courier"/>
          <w:color w:val="000000"/>
          <w:sz w:val="26"/>
          <w:szCs w:val="26"/>
        </w:rPr>
        <w:t>one point that we are also addressing, Your Honor,</w:t>
      </w:r>
    </w:p>
    <w:p w14:paraId="507A3F3F"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17</w:t>
      </w:r>
      <w:r>
        <w:rPr>
          <w:rFonts w:ascii="Courier" w:hAnsi="Courier" w:cs="Courier"/>
          <w:color w:val="FFFFFF"/>
          <w:sz w:val="26"/>
          <w:szCs w:val="26"/>
        </w:rPr>
        <w:t>· ·</w:t>
      </w:r>
      <w:r>
        <w:rPr>
          <w:rFonts w:ascii="Courier" w:hAnsi="Courier" w:cs="Courier"/>
          <w:color w:val="000000"/>
          <w:sz w:val="26"/>
          <w:szCs w:val="26"/>
        </w:rPr>
        <w:t>that’s valid and that is that I did go back and look</w:t>
      </w:r>
    </w:p>
    <w:p w14:paraId="7CD92CD3"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18</w:t>
      </w:r>
      <w:r>
        <w:rPr>
          <w:rFonts w:ascii="Courier" w:hAnsi="Courier" w:cs="Courier"/>
          <w:color w:val="FFFFFF"/>
          <w:sz w:val="26"/>
          <w:szCs w:val="26"/>
        </w:rPr>
        <w:t>· ·</w:t>
      </w:r>
      <w:r>
        <w:rPr>
          <w:rFonts w:ascii="Courier" w:hAnsi="Courier" w:cs="Courier"/>
          <w:color w:val="000000"/>
          <w:sz w:val="26"/>
          <w:szCs w:val="26"/>
        </w:rPr>
        <w:t xml:space="preserve">at the situation with Mr. </w:t>
      </w:r>
      <w:proofErr w:type="spellStart"/>
      <w:r>
        <w:rPr>
          <w:rFonts w:ascii="Courier" w:hAnsi="Courier" w:cs="Courier"/>
          <w:color w:val="000000"/>
          <w:sz w:val="26"/>
          <w:szCs w:val="26"/>
        </w:rPr>
        <w:t>Tesher</w:t>
      </w:r>
      <w:proofErr w:type="spellEnd"/>
      <w:r>
        <w:rPr>
          <w:rFonts w:ascii="Courier" w:hAnsi="Courier" w:cs="Courier"/>
          <w:color w:val="000000"/>
          <w:sz w:val="26"/>
          <w:szCs w:val="26"/>
        </w:rPr>
        <w:t>. The Bernstein</w:t>
      </w:r>
    </w:p>
    <w:p w14:paraId="32998BCC"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19</w:t>
      </w:r>
      <w:r>
        <w:rPr>
          <w:rFonts w:ascii="Courier" w:hAnsi="Courier" w:cs="Courier"/>
          <w:color w:val="FFFFFF"/>
          <w:sz w:val="26"/>
          <w:szCs w:val="26"/>
        </w:rPr>
        <w:t>· ·</w:t>
      </w:r>
      <w:r>
        <w:rPr>
          <w:rFonts w:ascii="Courier" w:hAnsi="Courier" w:cs="Courier"/>
          <w:color w:val="000000"/>
          <w:sz w:val="26"/>
          <w:szCs w:val="26"/>
        </w:rPr>
        <w:t>Family Realty was dissolved and it shows a corporate</w:t>
      </w:r>
    </w:p>
    <w:p w14:paraId="4794CF60"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20</w:t>
      </w:r>
      <w:r>
        <w:rPr>
          <w:rFonts w:ascii="Courier" w:hAnsi="Courier" w:cs="Courier"/>
          <w:color w:val="FFFFFF"/>
          <w:sz w:val="26"/>
          <w:szCs w:val="26"/>
        </w:rPr>
        <w:t>· ·</w:t>
      </w:r>
      <w:r>
        <w:rPr>
          <w:rFonts w:ascii="Courier" w:hAnsi="Courier" w:cs="Courier"/>
          <w:color w:val="000000"/>
          <w:sz w:val="26"/>
          <w:szCs w:val="26"/>
        </w:rPr>
        <w:t xml:space="preserve">registered </w:t>
      </w:r>
      <w:proofErr w:type="gramStart"/>
      <w:r>
        <w:rPr>
          <w:rFonts w:ascii="Courier" w:hAnsi="Courier" w:cs="Courier"/>
          <w:color w:val="000000"/>
          <w:sz w:val="26"/>
          <w:szCs w:val="26"/>
        </w:rPr>
        <w:t>agent</w:t>
      </w:r>
      <w:proofErr w:type="gramEnd"/>
      <w:r>
        <w:rPr>
          <w:rFonts w:ascii="Courier" w:hAnsi="Courier" w:cs="Courier"/>
          <w:color w:val="000000"/>
          <w:sz w:val="26"/>
          <w:szCs w:val="26"/>
        </w:rPr>
        <w:t xml:space="preserve"> so to the extent that Mr. </w:t>
      </w:r>
      <w:proofErr w:type="spellStart"/>
      <w:r>
        <w:rPr>
          <w:rFonts w:ascii="Courier" w:hAnsi="Courier" w:cs="Courier"/>
          <w:color w:val="000000"/>
          <w:sz w:val="26"/>
          <w:szCs w:val="26"/>
        </w:rPr>
        <w:t>Tesher</w:t>
      </w:r>
      <w:proofErr w:type="spellEnd"/>
      <w:r>
        <w:rPr>
          <w:rFonts w:ascii="Courier" w:hAnsi="Courier" w:cs="Courier"/>
          <w:color w:val="000000"/>
          <w:sz w:val="26"/>
          <w:szCs w:val="26"/>
        </w:rPr>
        <w:t xml:space="preserve"> may</w:t>
      </w:r>
    </w:p>
    <w:p w14:paraId="32E46D8B"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21</w:t>
      </w:r>
      <w:r>
        <w:rPr>
          <w:rFonts w:ascii="Courier" w:hAnsi="Courier" w:cs="Courier"/>
          <w:color w:val="FFFFFF"/>
          <w:sz w:val="26"/>
          <w:szCs w:val="26"/>
        </w:rPr>
        <w:t>· ·</w:t>
      </w:r>
      <w:r>
        <w:rPr>
          <w:rFonts w:ascii="Courier" w:hAnsi="Courier" w:cs="Courier"/>
          <w:color w:val="000000"/>
          <w:sz w:val="26"/>
          <w:szCs w:val="26"/>
        </w:rPr>
        <w:t>not have had authority to accept, we are going to go</w:t>
      </w:r>
    </w:p>
    <w:p w14:paraId="004B34E8"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22</w:t>
      </w:r>
      <w:r>
        <w:rPr>
          <w:rFonts w:ascii="Courier" w:hAnsi="Courier" w:cs="Courier"/>
          <w:color w:val="FFFFFF"/>
          <w:sz w:val="26"/>
          <w:szCs w:val="26"/>
        </w:rPr>
        <w:t>· ·</w:t>
      </w:r>
      <w:r>
        <w:rPr>
          <w:rFonts w:ascii="Courier" w:hAnsi="Courier" w:cs="Courier"/>
          <w:color w:val="000000"/>
          <w:sz w:val="26"/>
          <w:szCs w:val="26"/>
        </w:rPr>
        <w:t>ahead and re-serve the registered agent of record and</w:t>
      </w:r>
    </w:p>
    <w:p w14:paraId="60395FBA"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23</w:t>
      </w:r>
      <w:r>
        <w:rPr>
          <w:rFonts w:ascii="Courier" w:hAnsi="Courier" w:cs="Courier"/>
          <w:color w:val="FFFFFF"/>
          <w:sz w:val="26"/>
          <w:szCs w:val="26"/>
        </w:rPr>
        <w:t>· ·</w:t>
      </w:r>
      <w:r>
        <w:rPr>
          <w:rFonts w:ascii="Courier" w:hAnsi="Courier" w:cs="Courier"/>
          <w:color w:val="000000"/>
          <w:sz w:val="26"/>
          <w:szCs w:val="26"/>
        </w:rPr>
        <w:t>then obviously move for default based on the fact</w:t>
      </w:r>
    </w:p>
    <w:p w14:paraId="141A4C4C" w14:textId="77777777" w:rsidR="00681114" w:rsidRDefault="00681114" w:rsidP="00681114">
      <w:pPr>
        <w:autoSpaceDE w:val="0"/>
        <w:autoSpaceDN w:val="0"/>
        <w:adjustRightInd w:val="0"/>
        <w:spacing w:after="0" w:line="240" w:lineRule="auto"/>
        <w:ind w:left="2160"/>
        <w:rPr>
          <w:rFonts w:ascii="Courier" w:hAnsi="Courier" w:cs="Courier"/>
          <w:color w:val="000000"/>
          <w:sz w:val="26"/>
          <w:szCs w:val="26"/>
        </w:rPr>
      </w:pPr>
      <w:r>
        <w:rPr>
          <w:rFonts w:ascii="Courier" w:hAnsi="Courier" w:cs="Courier"/>
          <w:color w:val="000000"/>
          <w:sz w:val="26"/>
          <w:szCs w:val="26"/>
        </w:rPr>
        <w:t>24</w:t>
      </w:r>
      <w:r>
        <w:rPr>
          <w:rFonts w:ascii="Courier" w:hAnsi="Courier" w:cs="Courier"/>
          <w:color w:val="FFFFFF"/>
          <w:sz w:val="26"/>
          <w:szCs w:val="26"/>
        </w:rPr>
        <w:t>· ·</w:t>
      </w:r>
      <w:r>
        <w:rPr>
          <w:rFonts w:ascii="Courier" w:hAnsi="Courier" w:cs="Courier"/>
          <w:color w:val="000000"/>
          <w:sz w:val="26"/>
          <w:szCs w:val="26"/>
        </w:rPr>
        <w:t>that they’re not paying their fees and they’re not</w:t>
      </w:r>
    </w:p>
    <w:p w14:paraId="4FEDCCC9" w14:textId="77777777" w:rsidR="00681114" w:rsidRDefault="00681114" w:rsidP="00681114">
      <w:pPr>
        <w:spacing w:after="0" w:line="360" w:lineRule="auto"/>
        <w:ind w:left="2160"/>
        <w:jc w:val="both"/>
        <w:rPr>
          <w:rFonts w:ascii="Courier" w:hAnsi="Courier" w:cs="Courier"/>
          <w:color w:val="000000"/>
          <w:sz w:val="26"/>
          <w:szCs w:val="26"/>
        </w:rPr>
      </w:pPr>
      <w:r>
        <w:rPr>
          <w:rFonts w:ascii="Courier" w:hAnsi="Courier" w:cs="Courier"/>
          <w:color w:val="000000"/>
          <w:sz w:val="26"/>
          <w:szCs w:val="26"/>
        </w:rPr>
        <w:t>25</w:t>
      </w:r>
      <w:r>
        <w:rPr>
          <w:rFonts w:ascii="Courier" w:hAnsi="Courier" w:cs="Courier"/>
          <w:color w:val="FFFFFF"/>
          <w:sz w:val="26"/>
          <w:szCs w:val="26"/>
        </w:rPr>
        <w:t>· ·</w:t>
      </w:r>
      <w:r>
        <w:rPr>
          <w:rFonts w:ascii="Courier" w:hAnsi="Courier" w:cs="Courier"/>
          <w:color w:val="000000"/>
          <w:sz w:val="26"/>
          <w:szCs w:val="26"/>
        </w:rPr>
        <w:t>even in existence.</w:t>
      </w:r>
    </w:p>
    <w:p w14:paraId="70D6184D" w14:textId="77777777" w:rsidR="00681114" w:rsidRDefault="00681114" w:rsidP="00681114">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Further, per the transcript other parties still have not provided Answers or have dates imposed upon them for response,</w:t>
      </w:r>
    </w:p>
    <w:p w14:paraId="606F47A5" w14:textId="77777777" w:rsidR="00681114" w:rsidRDefault="00681114" w:rsidP="00681114">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000000"/>
          <w:sz w:val="26"/>
          <w:szCs w:val="26"/>
        </w:rPr>
        <w:t>Page 6</w:t>
      </w:r>
    </w:p>
    <w:p w14:paraId="281C6095" w14:textId="77777777" w:rsidR="00681114" w:rsidRDefault="00681114" w:rsidP="00681114">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000000"/>
          <w:sz w:val="26"/>
          <w:szCs w:val="26"/>
        </w:rPr>
        <w:t xml:space="preserve"> 4</w:t>
      </w:r>
      <w:r>
        <w:rPr>
          <w:rFonts w:ascii="Courier" w:hAnsi="Courier" w:cs="Courier"/>
          <w:color w:val="FFFFFF"/>
          <w:sz w:val="26"/>
          <w:szCs w:val="26"/>
        </w:rPr>
        <w:t xml:space="preserve">· · · · </w:t>
      </w:r>
      <w:r>
        <w:rPr>
          <w:rFonts w:ascii="Courier" w:hAnsi="Courier" w:cs="Courier"/>
          <w:color w:val="000000"/>
          <w:sz w:val="26"/>
          <w:szCs w:val="26"/>
        </w:rPr>
        <w:t>MR. SABOL: I represent the Bernstein Family</w:t>
      </w:r>
    </w:p>
    <w:p w14:paraId="63B1ED39" w14:textId="77777777" w:rsidR="00681114" w:rsidRDefault="00681114" w:rsidP="00681114">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t>·</w:t>
      </w:r>
      <w:r>
        <w:rPr>
          <w:rFonts w:ascii="Courier" w:hAnsi="Courier" w:cs="Courier"/>
          <w:color w:val="000000"/>
          <w:sz w:val="26"/>
          <w:szCs w:val="26"/>
        </w:rPr>
        <w:t>5</w:t>
      </w:r>
      <w:r>
        <w:rPr>
          <w:rFonts w:ascii="Courier" w:hAnsi="Courier" w:cs="Courier"/>
          <w:color w:val="FFFFFF"/>
          <w:sz w:val="26"/>
          <w:szCs w:val="26"/>
        </w:rPr>
        <w:t>· ·</w:t>
      </w:r>
      <w:r>
        <w:rPr>
          <w:rFonts w:ascii="Courier" w:hAnsi="Courier" w:cs="Courier"/>
          <w:color w:val="000000"/>
          <w:sz w:val="26"/>
          <w:szCs w:val="26"/>
        </w:rPr>
        <w:t>Trust which is a separate entity.</w:t>
      </w:r>
    </w:p>
    <w:p w14:paraId="3BE68D48" w14:textId="77777777" w:rsidR="00681114" w:rsidRDefault="00681114" w:rsidP="00681114">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t>·</w:t>
      </w:r>
      <w:r>
        <w:rPr>
          <w:rFonts w:ascii="Courier" w:hAnsi="Courier" w:cs="Courier"/>
          <w:color w:val="000000"/>
          <w:sz w:val="26"/>
          <w:szCs w:val="26"/>
        </w:rPr>
        <w:t>6</w:t>
      </w:r>
      <w:r>
        <w:rPr>
          <w:rFonts w:ascii="Courier" w:hAnsi="Courier" w:cs="Courier"/>
          <w:color w:val="FFFFFF"/>
          <w:sz w:val="26"/>
          <w:szCs w:val="26"/>
        </w:rPr>
        <w:t xml:space="preserve">· · · · </w:t>
      </w:r>
      <w:r>
        <w:rPr>
          <w:rFonts w:ascii="Courier" w:hAnsi="Courier" w:cs="Courier"/>
          <w:color w:val="000000"/>
          <w:sz w:val="26"/>
          <w:szCs w:val="26"/>
        </w:rPr>
        <w:t>THE COURT: Okay.</w:t>
      </w:r>
    </w:p>
    <w:p w14:paraId="16C6DA60" w14:textId="77777777" w:rsidR="00681114" w:rsidRDefault="00681114" w:rsidP="00681114">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t>·</w:t>
      </w:r>
      <w:r>
        <w:rPr>
          <w:rFonts w:ascii="Courier" w:hAnsi="Courier" w:cs="Courier"/>
          <w:color w:val="000000"/>
          <w:sz w:val="26"/>
          <w:szCs w:val="26"/>
        </w:rPr>
        <w:t>7</w:t>
      </w:r>
      <w:r>
        <w:rPr>
          <w:rFonts w:ascii="Courier" w:hAnsi="Courier" w:cs="Courier"/>
          <w:color w:val="FFFFFF"/>
          <w:sz w:val="26"/>
          <w:szCs w:val="26"/>
        </w:rPr>
        <w:t xml:space="preserve">· · · · </w:t>
      </w:r>
      <w:r>
        <w:rPr>
          <w:rFonts w:ascii="Courier" w:hAnsi="Courier" w:cs="Courier"/>
          <w:color w:val="000000"/>
          <w:sz w:val="26"/>
          <w:szCs w:val="26"/>
        </w:rPr>
        <w:t>MR. SABOL: And maybe if we could just ask for 20</w:t>
      </w:r>
    </w:p>
    <w:p w14:paraId="65B458D5" w14:textId="77777777" w:rsidR="00681114" w:rsidRDefault="00681114" w:rsidP="00681114">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lastRenderedPageBreak/>
        <w:t>·</w:t>
      </w:r>
      <w:r>
        <w:rPr>
          <w:rFonts w:ascii="Courier" w:hAnsi="Courier" w:cs="Courier"/>
          <w:color w:val="000000"/>
          <w:sz w:val="26"/>
          <w:szCs w:val="26"/>
        </w:rPr>
        <w:t>8</w:t>
      </w:r>
      <w:r>
        <w:rPr>
          <w:rFonts w:ascii="Courier" w:hAnsi="Courier" w:cs="Courier"/>
          <w:color w:val="FFFFFF"/>
          <w:sz w:val="26"/>
          <w:szCs w:val="26"/>
        </w:rPr>
        <w:t>· ·</w:t>
      </w:r>
      <w:r>
        <w:rPr>
          <w:rFonts w:ascii="Courier" w:hAnsi="Courier" w:cs="Courier"/>
          <w:color w:val="000000"/>
          <w:sz w:val="26"/>
          <w:szCs w:val="26"/>
        </w:rPr>
        <w:t>days to answer. I mean I think we have a negotiated</w:t>
      </w:r>
    </w:p>
    <w:p w14:paraId="52C0D9EA" w14:textId="77777777" w:rsidR="00681114" w:rsidRDefault="00681114" w:rsidP="00681114">
      <w:pPr>
        <w:autoSpaceDE w:val="0"/>
        <w:autoSpaceDN w:val="0"/>
        <w:adjustRightInd w:val="0"/>
        <w:spacing w:after="0" w:line="240" w:lineRule="auto"/>
        <w:ind w:left="2100"/>
        <w:rPr>
          <w:rFonts w:ascii="Courier" w:hAnsi="Courier" w:cs="Courier"/>
          <w:color w:val="000000"/>
          <w:sz w:val="26"/>
          <w:szCs w:val="26"/>
        </w:rPr>
      </w:pPr>
      <w:r>
        <w:rPr>
          <w:rFonts w:ascii="Courier" w:hAnsi="Courier" w:cs="Courier"/>
          <w:color w:val="FFFFFF"/>
          <w:sz w:val="26"/>
          <w:szCs w:val="26"/>
        </w:rPr>
        <w:tab/>
      </w:r>
      <w:r>
        <w:rPr>
          <w:rFonts w:ascii="Courier" w:hAnsi="Courier" w:cs="Courier"/>
          <w:color w:val="000000"/>
          <w:sz w:val="26"/>
          <w:szCs w:val="26"/>
        </w:rPr>
        <w:t>9</w:t>
      </w:r>
      <w:r>
        <w:rPr>
          <w:rFonts w:ascii="Courier" w:hAnsi="Courier" w:cs="Courier"/>
          <w:color w:val="FFFFFF"/>
          <w:sz w:val="26"/>
          <w:szCs w:val="26"/>
        </w:rPr>
        <w:t>· ·</w:t>
      </w:r>
      <w:r>
        <w:rPr>
          <w:rFonts w:ascii="Courier" w:hAnsi="Courier" w:cs="Courier"/>
          <w:color w:val="000000"/>
          <w:sz w:val="26"/>
          <w:szCs w:val="26"/>
        </w:rPr>
        <w:t>resolution.</w:t>
      </w:r>
    </w:p>
    <w:p w14:paraId="4B74CD7C" w14:textId="77777777" w:rsidR="00681114" w:rsidRDefault="00681114" w:rsidP="00681114">
      <w:pPr>
        <w:autoSpaceDE w:val="0"/>
        <w:autoSpaceDN w:val="0"/>
        <w:adjustRightInd w:val="0"/>
        <w:spacing w:after="0" w:line="240" w:lineRule="auto"/>
        <w:rPr>
          <w:rFonts w:ascii="Courier" w:hAnsi="Courier" w:cs="Courier"/>
          <w:color w:val="000000"/>
          <w:sz w:val="26"/>
          <w:szCs w:val="26"/>
        </w:rPr>
      </w:pPr>
    </w:p>
    <w:p w14:paraId="5AFBE1F7" w14:textId="77777777" w:rsidR="00681114" w:rsidRDefault="00681114" w:rsidP="006811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WHEREFORE may it please Hon Court to please take judicial notice of the foregoing facts of the case and pass its legally valid and enforceable Orders required by laws </w:t>
      </w:r>
      <w:r>
        <w:rPr>
          <w:rFonts w:ascii="Times New Roman" w:hAnsi="Times New Roman" w:cs="Times New Roman"/>
          <w:i/>
          <w:sz w:val="24"/>
          <w:szCs w:val="24"/>
        </w:rPr>
        <w:t>correctly applied</w:t>
      </w:r>
      <w:r>
        <w:rPr>
          <w:rFonts w:ascii="Times New Roman" w:hAnsi="Times New Roman" w:cs="Times New Roman"/>
          <w:sz w:val="24"/>
          <w:szCs w:val="24"/>
        </w:rPr>
        <w:t xml:space="preserve"> to end ongoing miscarriage of justice aka Justicide by judges and begin ongoing carriage of justice.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gridCol w:w="4130"/>
      </w:tblGrid>
      <w:tr w:rsidR="00681114" w14:paraId="2FEE9008" w14:textId="77777777" w:rsidTr="00681114">
        <w:tc>
          <w:tcPr>
            <w:tcW w:w="5220" w:type="dxa"/>
            <w:tcBorders>
              <w:top w:val="nil"/>
              <w:left w:val="nil"/>
              <w:bottom w:val="single" w:sz="4" w:space="0" w:color="auto"/>
              <w:right w:val="nil"/>
            </w:tcBorders>
            <w:hideMark/>
          </w:tcPr>
          <w:p w14:paraId="0C18AB5B"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Dated: </w:t>
            </w:r>
            <w:r>
              <w:rPr>
                <w:sz w:val="24"/>
                <w:szCs w:val="24"/>
                <w:highlight w:val="yellow"/>
              </w:rPr>
              <w:t>Mar 20, 2020</w:t>
            </w:r>
          </w:p>
          <w:p w14:paraId="297287BE"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enc </w:t>
            </w:r>
            <w:r>
              <w:rPr>
                <w:sz w:val="24"/>
                <w:szCs w:val="24"/>
                <w:highlight w:val="yellow"/>
              </w:rPr>
              <w:t>Transcript E67-.</w:t>
            </w:r>
          </w:p>
        </w:tc>
        <w:tc>
          <w:tcPr>
            <w:tcW w:w="4130" w:type="dxa"/>
            <w:tcBorders>
              <w:top w:val="nil"/>
              <w:left w:val="nil"/>
              <w:bottom w:val="single" w:sz="4" w:space="0" w:color="auto"/>
              <w:right w:val="nil"/>
            </w:tcBorders>
            <w:hideMark/>
          </w:tcPr>
          <w:p w14:paraId="29CE5B04"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Respectfully Submitted by,</w:t>
            </w:r>
          </w:p>
          <w:p w14:paraId="6C867DDE"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/s/Candice Michelle Bernstein</w:t>
            </w:r>
          </w:p>
          <w:p w14:paraId="7E97B08B" w14:textId="77777777" w:rsidR="00681114" w:rsidRDefault="00681114">
            <w:pPr>
              <w:rPr>
                <w:sz w:val="24"/>
                <w:szCs w:val="24"/>
              </w:rPr>
            </w:pPr>
            <w:r>
              <w:rPr>
                <w:i/>
                <w:sz w:val="24"/>
                <w:szCs w:val="24"/>
              </w:rPr>
              <w:t>PRO SE</w:t>
            </w:r>
            <w:r>
              <w:rPr>
                <w:sz w:val="24"/>
                <w:szCs w:val="24"/>
              </w:rPr>
              <w:t xml:space="preserve"> Candice Michelle Bernstein, INDIVIDUALLY AND AS NATURAL GUARDIANS OF MINOR CHILDREN JO., JA. AND D. BERNSTEIN</w:t>
            </w:r>
          </w:p>
          <w:p w14:paraId="1C5CD14A"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2753 NW 34th St</w:t>
            </w:r>
          </w:p>
          <w:p w14:paraId="2FD5C30C"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Boca Raton, FL 33434</w:t>
            </w:r>
          </w:p>
          <w:p w14:paraId="36A881EB"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r>
              <w:rPr>
                <w:sz w:val="24"/>
                <w:szCs w:val="24"/>
              </w:rPr>
              <w:t>561-245-8588</w:t>
            </w:r>
          </w:p>
          <w:p w14:paraId="798CF70C"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hyperlink r:id="rId8" w:history="1">
              <w:r>
                <w:rPr>
                  <w:rStyle w:val="Hyperlink"/>
                  <w:sz w:val="24"/>
                  <w:szCs w:val="24"/>
                </w:rPr>
                <w:t>tourcandy@gmail.com</w:t>
              </w:r>
            </w:hyperlink>
          </w:p>
        </w:tc>
      </w:tr>
      <w:tr w:rsidR="00681114" w14:paraId="101DC87A" w14:textId="77777777" w:rsidTr="00681114">
        <w:tc>
          <w:tcPr>
            <w:tcW w:w="5220" w:type="dxa"/>
            <w:tcBorders>
              <w:top w:val="single" w:sz="4" w:space="0" w:color="auto"/>
              <w:left w:val="nil"/>
              <w:bottom w:val="nil"/>
              <w:right w:val="nil"/>
            </w:tcBorders>
          </w:tcPr>
          <w:p w14:paraId="6E18425E"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single" w:sz="4" w:space="0" w:color="auto"/>
              <w:left w:val="nil"/>
              <w:bottom w:val="nil"/>
              <w:right w:val="nil"/>
            </w:tcBorders>
          </w:tcPr>
          <w:p w14:paraId="33B70A95" w14:textId="77777777" w:rsidR="00681114" w:rsidRDefault="00681114">
            <w:pPr>
              <w:tabs>
                <w:tab w:val="left" w:pos="720"/>
                <w:tab w:val="left" w:pos="1440"/>
                <w:tab w:val="left" w:pos="2160"/>
                <w:tab w:val="left" w:pos="2880"/>
                <w:tab w:val="left" w:pos="3600"/>
                <w:tab w:val="left" w:pos="4320"/>
                <w:tab w:val="left" w:pos="5040"/>
                <w:tab w:val="left" w:pos="6540"/>
              </w:tabs>
              <w:rPr>
                <w:sz w:val="24"/>
                <w:szCs w:val="24"/>
              </w:rPr>
            </w:pPr>
          </w:p>
        </w:tc>
      </w:tr>
    </w:tbl>
    <w:p w14:paraId="61A0BBB2" w14:textId="77777777" w:rsidR="00681114" w:rsidRDefault="00681114" w:rsidP="00681114">
      <w:pPr>
        <w:tabs>
          <w:tab w:val="left" w:pos="720"/>
          <w:tab w:val="left" w:pos="1440"/>
          <w:tab w:val="left" w:pos="2160"/>
          <w:tab w:val="left" w:pos="2880"/>
          <w:tab w:val="left" w:pos="3600"/>
          <w:tab w:val="left" w:pos="4320"/>
          <w:tab w:val="left" w:pos="5040"/>
          <w:tab w:val="left" w:pos="6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p w14:paraId="6E4D9186" w14:textId="77777777" w:rsidR="00681114" w:rsidRDefault="00681114" w:rsidP="00681114">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t>CERTIFICATE OF SERVICE</w:t>
      </w:r>
    </w:p>
    <w:p w14:paraId="30D4B72B" w14:textId="77777777" w:rsidR="00681114" w:rsidRDefault="00681114" w:rsidP="00681114">
      <w:pPr>
        <w:rPr>
          <w:rFonts w:ascii="Times New Roman" w:hAnsi="Times New Roman" w:cs="Times New Roman"/>
          <w:sz w:val="24"/>
          <w:szCs w:val="24"/>
        </w:rPr>
      </w:pPr>
      <w:r>
        <w:rPr>
          <w:rFonts w:ascii="Times New Roman" w:hAnsi="Times New Roman" w:cs="Times New Roman"/>
          <w:sz w:val="24"/>
          <w:szCs w:val="24"/>
        </w:rPr>
        <w:t xml:space="preserve">I CERTIFY that a copy of the foregoing has been furnished to parties listed on attached Service List by E-mail Electronic Transmission and/or Court </w:t>
      </w:r>
      <w:proofErr w:type="spellStart"/>
      <w:r>
        <w:rPr>
          <w:rFonts w:ascii="Times New Roman" w:hAnsi="Times New Roman" w:cs="Times New Roman"/>
          <w:sz w:val="24"/>
          <w:szCs w:val="24"/>
        </w:rPr>
        <w:t>ECF</w:t>
      </w:r>
      <w:proofErr w:type="spellEnd"/>
      <w:r>
        <w:rPr>
          <w:rFonts w:ascii="Times New Roman" w:hAnsi="Times New Roman" w:cs="Times New Roman"/>
          <w:sz w:val="24"/>
          <w:szCs w:val="24"/>
        </w:rPr>
        <w:t xml:space="preserve"> this </w:t>
      </w:r>
      <w:r>
        <w:rPr>
          <w:rFonts w:ascii="Times New Roman" w:hAnsi="Times New Roman" w:cs="Times New Roman"/>
          <w:sz w:val="24"/>
          <w:szCs w:val="24"/>
          <w:highlight w:val="yellow"/>
        </w:rPr>
        <w:t>Mar 20, 2020</w:t>
      </w:r>
      <w:r>
        <w:rPr>
          <w:rFonts w:ascii="Times New Roman" w:hAnsi="Times New Roman" w:cs="Times New Roman"/>
          <w:sz w:val="24"/>
          <w:szCs w:val="24"/>
        </w:rPr>
        <w:t>.</w:t>
      </w:r>
    </w:p>
    <w:p w14:paraId="6B83BF44" w14:textId="77777777" w:rsidR="00681114" w:rsidRDefault="00681114" w:rsidP="00681114">
      <w:pPr>
        <w:spacing w:after="0" w:line="240" w:lineRule="auto"/>
        <w:ind w:left="6480"/>
        <w:rPr>
          <w:rFonts w:ascii="Times New Roman" w:hAnsi="Times New Roman" w:cs="Times New Roman"/>
          <w:b/>
          <w:sz w:val="24"/>
          <w:szCs w:val="24"/>
          <w:u w:val="single"/>
        </w:rPr>
      </w:pPr>
      <w:r>
        <w:rPr>
          <w:rFonts w:ascii="Times New Roman" w:hAnsi="Times New Roman" w:cs="Times New Roman"/>
          <w:b/>
          <w:sz w:val="24"/>
          <w:szCs w:val="24"/>
          <w:u w:val="single"/>
        </w:rPr>
        <w:t>/s/Candice Michelle Bernstein</w:t>
      </w:r>
      <w:r>
        <w:rPr>
          <w:rFonts w:ascii="Times New Roman" w:hAnsi="Times New Roman" w:cs="Times New Roman"/>
          <w:b/>
          <w:sz w:val="24"/>
          <w:szCs w:val="24"/>
          <w:u w:val="single"/>
        </w:rPr>
        <w:br/>
        <w:t>PRO SE</w:t>
      </w:r>
    </w:p>
    <w:p w14:paraId="384D7AF5" w14:textId="77777777" w:rsidR="00681114" w:rsidRDefault="00681114" w:rsidP="0068111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Candice Michelle Bernstein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INDIVIDUALLY AND 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NATURAL GUARDIANS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 MINOR CHILDREN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JO., JA. AND 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BERNSTEIN</w:t>
      </w:r>
    </w:p>
    <w:p w14:paraId="0F72C82C" w14:textId="77777777" w:rsidR="00681114" w:rsidRDefault="00681114" w:rsidP="00681114">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2753 NW 34th St</w:t>
      </w:r>
    </w:p>
    <w:p w14:paraId="4175F82E" w14:textId="77777777" w:rsidR="00681114" w:rsidRDefault="00681114" w:rsidP="00681114">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Boca Raton, FL 33434</w:t>
      </w:r>
      <w:r>
        <w:rPr>
          <w:rFonts w:ascii="Times New Roman" w:hAnsi="Times New Roman" w:cs="Times New Roman"/>
          <w:sz w:val="24"/>
          <w:szCs w:val="24"/>
        </w:rPr>
        <w:br/>
        <w:t>561-245-8588</w:t>
      </w:r>
    </w:p>
    <w:p w14:paraId="65BEDF64" w14:textId="77777777" w:rsidR="00681114" w:rsidRDefault="00681114" w:rsidP="00681114">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tourcandy@gmail.com</w:t>
      </w:r>
    </w:p>
    <w:p w14:paraId="668CE1A2"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Original to Hon Court </w:t>
      </w:r>
    </w:p>
    <w:p w14:paraId="45B8E9AE"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Palm Beach County Courthouse</w:t>
      </w:r>
    </w:p>
    <w:p w14:paraId="61E98C47"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Courtroom 9D</w:t>
      </w:r>
    </w:p>
    <w:p w14:paraId="57B7785A"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205 North Dixie Hwy.</w:t>
      </w:r>
    </w:p>
    <w:p w14:paraId="3490F880" w14:textId="77777777" w:rsidR="00681114" w:rsidRDefault="00681114" w:rsidP="00681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Palm Beach, FL 33401</w:t>
      </w:r>
    </w:p>
    <w:p w14:paraId="389A1E3E" w14:textId="77777777" w:rsidR="00681114" w:rsidRDefault="00681114" w:rsidP="00681114">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Copies to all included in the Service List</w:t>
      </w:r>
    </w:p>
    <w:p w14:paraId="0B86FEE7" w14:textId="77777777" w:rsidR="00681114" w:rsidRDefault="00681114" w:rsidP="00681114">
      <w:pPr>
        <w:spacing w:before="12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SWEET APPLE, </w:t>
      </w:r>
      <w:proofErr w:type="spellStart"/>
      <w:r>
        <w:rPr>
          <w:rFonts w:ascii="Times New Roman" w:hAnsi="Times New Roman" w:cs="Times New Roman"/>
          <w:sz w:val="24"/>
          <w:szCs w:val="24"/>
        </w:rPr>
        <w:t>BROEKER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VARKAS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w:t>
      </w:r>
    </w:p>
    <w:p w14:paraId="54ED973E"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Attorneys for Plaintiffs</w:t>
      </w:r>
    </w:p>
    <w:p w14:paraId="39D00F9F"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4800 N. Federal Highway, Suite BIOS</w:t>
      </w:r>
    </w:p>
    <w:p w14:paraId="7DF42864"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Boca Raton, Florida 33431</w:t>
      </w:r>
    </w:p>
    <w:p w14:paraId="1ABE782B"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Telephone: (561) 392-1230</w:t>
      </w:r>
    </w:p>
    <w:p w14:paraId="1814DC92"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Pr>
            <w:rStyle w:val="Hyperlink"/>
            <w:rFonts w:ascii="Times New Roman" w:hAnsi="Times New Roman" w:cs="Times New Roman"/>
            <w:sz w:val="24"/>
            <w:szCs w:val="24"/>
          </w:rPr>
          <w:t>Pleadings@SweetappleLaw.com</w:t>
        </w:r>
      </w:hyperlink>
    </w:p>
    <w:p w14:paraId="735E836F"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ROBERT A SWEETAPPLE</w:t>
      </w:r>
    </w:p>
    <w:p w14:paraId="0BE53496"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0296988</w:t>
      </w:r>
    </w:p>
    <w:p w14:paraId="731F0A53"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BERKLEY SWEETAPPLE</w:t>
      </w:r>
    </w:p>
    <w:p w14:paraId="08DBF5F6"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112756</w:t>
      </w:r>
    </w:p>
    <w:p w14:paraId="79778FBE"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7AD260C2"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Eliot Ivan Bernstein, Pro Se – Attorney in Fact, 2753 NW 34th St., Boca Raton, FL 33434, (</w:t>
      </w:r>
      <w:hyperlink r:id="rId10" w:history="1">
        <w:r>
          <w:rPr>
            <w:rStyle w:val="Hyperlink"/>
            <w:rFonts w:ascii="Times New Roman" w:hAnsi="Times New Roman" w:cs="Times New Roman"/>
            <w:sz w:val="24"/>
            <w:szCs w:val="24"/>
          </w:rPr>
          <w:t>iviewit@iviewit.tv</w:t>
        </w:r>
      </w:hyperlink>
      <w:r>
        <w:rPr>
          <w:rFonts w:ascii="Times New Roman" w:hAnsi="Times New Roman" w:cs="Times New Roman"/>
          <w:sz w:val="24"/>
          <w:szCs w:val="24"/>
        </w:rPr>
        <w:t xml:space="preserve"> ); </w:t>
      </w:r>
    </w:p>
    <w:p w14:paraId="73D6F2AD"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Brian O’Connell, Esq., and Ashley Crispin Ackal, Esq., O’Connell &amp; Crispin, PLLC, 420 Royal Palm Way, Palm Beach, FL 33480 (</w:t>
      </w:r>
      <w:hyperlink r:id="rId11" w:history="1">
        <w:r>
          <w:rPr>
            <w:rStyle w:val="Hyperlink"/>
            <w:rFonts w:ascii="Times New Roman" w:hAnsi="Times New Roman" w:cs="Times New Roman"/>
            <w:sz w:val="24"/>
            <w:szCs w:val="24"/>
          </w:rPr>
          <w:t>boconnell@ocalawyers.com</w:t>
        </w:r>
      </w:hyperlink>
      <w:r>
        <w:rPr>
          <w:rFonts w:ascii="Times New Roman" w:hAnsi="Times New Roman" w:cs="Times New Roman"/>
          <w:sz w:val="24"/>
          <w:szCs w:val="24"/>
        </w:rPr>
        <w:t xml:space="preserve"> ; </w:t>
      </w:r>
      <w:hyperlink r:id="rId12" w:history="1">
        <w:r>
          <w:rPr>
            <w:rStyle w:val="Hyperlink"/>
            <w:rFonts w:ascii="Times New Roman" w:hAnsi="Times New Roman" w:cs="Times New Roman"/>
            <w:sz w:val="24"/>
            <w:szCs w:val="24"/>
          </w:rPr>
          <w:t>acrispinackal@ocalawyers.com</w:t>
        </w:r>
      </w:hyperlink>
      <w:r>
        <w:rPr>
          <w:rFonts w:ascii="Times New Roman" w:hAnsi="Times New Roman" w:cs="Times New Roman"/>
          <w:sz w:val="24"/>
          <w:szCs w:val="24"/>
        </w:rPr>
        <w:t xml:space="preserve">); </w:t>
      </w:r>
    </w:p>
    <w:p w14:paraId="1828CEF6"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Cary P. Sabol, Esq., Law Offices of Cary P. Sabol, P.O. Box 15981, West Palm Beach, Florida 33416 (</w:t>
      </w:r>
      <w:hyperlink r:id="rId13" w:history="1">
        <w:r>
          <w:rPr>
            <w:rStyle w:val="Hyperlink"/>
            <w:rFonts w:ascii="Times New Roman" w:hAnsi="Times New Roman" w:cs="Times New Roman"/>
            <w:sz w:val="24"/>
            <w:szCs w:val="24"/>
          </w:rPr>
          <w:t>CSabol@sabollaw.com</w:t>
        </w:r>
      </w:hyperlink>
      <w:r>
        <w:rPr>
          <w:rFonts w:ascii="Times New Roman" w:hAnsi="Times New Roman" w:cs="Times New Roman"/>
          <w:sz w:val="24"/>
          <w:szCs w:val="24"/>
        </w:rPr>
        <w:t xml:space="preserve"> ); </w:t>
      </w:r>
    </w:p>
    <w:p w14:paraId="70986D6F" w14:textId="77777777" w:rsidR="00681114" w:rsidRDefault="00681114" w:rsidP="00681114">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Alan B. Rose, Esq., Mrachek, Fitzgerald &amp; Rose, 505 South Flagler Drive Flagler Center, Suite 600, West Palm Beach, FL 33401 (</w:t>
      </w:r>
      <w:hyperlink r:id="rId14" w:history="1">
        <w:r>
          <w:rPr>
            <w:rStyle w:val="Hyperlink"/>
            <w:rFonts w:ascii="Times New Roman" w:hAnsi="Times New Roman" w:cs="Times New Roman"/>
            <w:sz w:val="24"/>
            <w:szCs w:val="24"/>
          </w:rPr>
          <w:t>Arose@Mrachek-law.com</w:t>
        </w:r>
      </w:hyperlink>
      <w:r>
        <w:rPr>
          <w:rFonts w:ascii="Times New Roman" w:hAnsi="Times New Roman" w:cs="Times New Roman"/>
          <w:sz w:val="24"/>
          <w:szCs w:val="24"/>
        </w:rPr>
        <w:t xml:space="preserve"> )</w:t>
      </w:r>
    </w:p>
    <w:p w14:paraId="22AB32C3"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1CC72B00"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1FC94F68"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08F8094C"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2E896B26"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68E04FAB" w14:textId="77777777" w:rsidR="00681114" w:rsidRDefault="00681114" w:rsidP="00681114">
      <w:pPr>
        <w:pStyle w:val="ListParagraph"/>
        <w:spacing w:after="0" w:line="240" w:lineRule="auto"/>
        <w:ind w:left="432" w:hanging="144"/>
        <w:rPr>
          <w:rFonts w:ascii="Times New Roman" w:hAnsi="Times New Roman" w:cs="Times New Roman"/>
          <w:sz w:val="24"/>
          <w:szCs w:val="24"/>
        </w:rPr>
      </w:pPr>
    </w:p>
    <w:p w14:paraId="005D3C2D" w14:textId="77777777" w:rsidR="00681114" w:rsidRDefault="00681114" w:rsidP="00681114">
      <w:pPr>
        <w:pStyle w:val="bd"/>
        <w:rPr>
          <w:rFonts w:ascii="Verdana" w:hAnsi="Verdana"/>
          <w:sz w:val="24"/>
          <w:szCs w:val="24"/>
        </w:rPr>
      </w:pPr>
      <w:r>
        <w:rPr>
          <w:rFonts w:ascii="Verdana" w:hAnsi="Verdana"/>
          <w:sz w:val="24"/>
          <w:szCs w:val="24"/>
        </w:rPr>
        <w:t>E-service recipients selected for service (selected by Court for In Chamber Notice of Service):</w:t>
      </w:r>
    </w:p>
    <w:tbl>
      <w:tblPr>
        <w:tblStyle w:val="TableGrid"/>
        <w:tblW w:w="0" w:type="auto"/>
        <w:tblLook w:val="04A0" w:firstRow="1" w:lastRow="0" w:firstColumn="1" w:lastColumn="0" w:noHBand="0" w:noVBand="1"/>
      </w:tblPr>
      <w:tblGrid>
        <w:gridCol w:w="7586"/>
      </w:tblGrid>
      <w:tr w:rsidR="00681114" w14:paraId="5E468CCD" w14:textId="77777777" w:rsidTr="00681114">
        <w:tc>
          <w:tcPr>
            <w:tcW w:w="7586" w:type="dxa"/>
            <w:tcBorders>
              <w:top w:val="single" w:sz="4" w:space="0" w:color="auto"/>
              <w:left w:val="single" w:sz="4" w:space="0" w:color="auto"/>
              <w:bottom w:val="single" w:sz="4" w:space="0" w:color="auto"/>
              <w:right w:val="single" w:sz="4" w:space="0" w:color="auto"/>
            </w:tcBorders>
            <w:hideMark/>
          </w:tcPr>
          <w:tbl>
            <w:tblPr>
              <w:tblW w:w="7360" w:type="dxa"/>
              <w:tblLook w:val="04A0" w:firstRow="1" w:lastRow="0" w:firstColumn="1" w:lastColumn="0" w:noHBand="0" w:noVBand="1"/>
            </w:tblPr>
            <w:tblGrid>
              <w:gridCol w:w="3680"/>
              <w:gridCol w:w="3680"/>
            </w:tblGrid>
            <w:tr w:rsidR="00681114" w14:paraId="5764F3EF" w14:textId="77777777">
              <w:trPr>
                <w:trHeight w:val="600"/>
              </w:trPr>
              <w:tc>
                <w:tcPr>
                  <w:tcW w:w="3680" w:type="dxa"/>
                  <w:tcBorders>
                    <w:top w:val="single" w:sz="4" w:space="0" w:color="000000"/>
                    <w:left w:val="single" w:sz="4" w:space="0" w:color="000000"/>
                    <w:bottom w:val="single" w:sz="4" w:space="0" w:color="000000"/>
                    <w:right w:val="single" w:sz="4" w:space="0" w:color="000000"/>
                  </w:tcBorders>
                  <w:vAlign w:val="center"/>
                  <w:hideMark/>
                </w:tcPr>
                <w:p w14:paraId="13DA30CA" w14:textId="77777777" w:rsidR="00681114" w:rsidRDefault="00681114">
                  <w:pPr>
                    <w:spacing w:after="0" w:line="240" w:lineRule="auto"/>
                    <w:rPr>
                      <w:rFonts w:ascii="Calibri" w:eastAsia="Times New Roman" w:hAnsi="Calibri" w:cs="Calibri"/>
                      <w:b/>
                      <w:bCs/>
                      <w:color w:val="000000"/>
                    </w:rPr>
                  </w:pPr>
                  <w:r>
                    <w:rPr>
                      <w:rFonts w:ascii="Calibri" w:eastAsia="Times New Roman" w:hAnsi="Calibri" w:cs="Calibri"/>
                      <w:b/>
                      <w:bCs/>
                      <w:color w:val="000000"/>
                    </w:rPr>
                    <w:t>Name</w:t>
                  </w:r>
                </w:p>
              </w:tc>
              <w:tc>
                <w:tcPr>
                  <w:tcW w:w="3680" w:type="dxa"/>
                  <w:tcBorders>
                    <w:top w:val="single" w:sz="4" w:space="0" w:color="000000"/>
                    <w:left w:val="nil"/>
                    <w:bottom w:val="single" w:sz="4" w:space="0" w:color="000000"/>
                    <w:right w:val="single" w:sz="4" w:space="0" w:color="000000"/>
                  </w:tcBorders>
                  <w:vAlign w:val="center"/>
                  <w:hideMark/>
                </w:tcPr>
                <w:p w14:paraId="348E6FD4" w14:textId="77777777" w:rsidR="00681114" w:rsidRDefault="00681114">
                  <w:pPr>
                    <w:spacing w:after="0" w:line="240" w:lineRule="auto"/>
                    <w:rPr>
                      <w:rFonts w:ascii="Calibri" w:eastAsia="Times New Roman" w:hAnsi="Calibri" w:cs="Calibri"/>
                      <w:b/>
                      <w:bCs/>
                      <w:color w:val="000000"/>
                    </w:rPr>
                  </w:pPr>
                  <w:r>
                    <w:rPr>
                      <w:rFonts w:ascii="Calibri" w:eastAsia="Times New Roman" w:hAnsi="Calibri" w:cs="Calibri"/>
                      <w:b/>
                      <w:bCs/>
                      <w:color w:val="000000"/>
                    </w:rPr>
                    <w:t>Email Address</w:t>
                  </w:r>
                </w:p>
              </w:tc>
            </w:tr>
            <w:tr w:rsidR="00681114" w14:paraId="5AB158FA" w14:textId="77777777">
              <w:trPr>
                <w:trHeight w:val="179"/>
              </w:trPr>
              <w:tc>
                <w:tcPr>
                  <w:tcW w:w="3680" w:type="dxa"/>
                  <w:tcBorders>
                    <w:top w:val="nil"/>
                    <w:left w:val="single" w:sz="4" w:space="0" w:color="000000"/>
                    <w:bottom w:val="single" w:sz="4" w:space="0" w:color="000000"/>
                    <w:right w:val="single" w:sz="4" w:space="0" w:color="000000"/>
                  </w:tcBorders>
                  <w:vAlign w:val="center"/>
                  <w:hideMark/>
                </w:tcPr>
                <w:p w14:paraId="56EEF4A9"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Cary P. Sabol Esq.</w:t>
                  </w:r>
                </w:p>
              </w:tc>
              <w:tc>
                <w:tcPr>
                  <w:tcW w:w="3680" w:type="dxa"/>
                  <w:tcBorders>
                    <w:top w:val="nil"/>
                    <w:left w:val="nil"/>
                    <w:bottom w:val="single" w:sz="4" w:space="0" w:color="000000"/>
                    <w:right w:val="single" w:sz="4" w:space="0" w:color="000000"/>
                  </w:tcBorders>
                  <w:vAlign w:val="center"/>
                  <w:hideMark/>
                </w:tcPr>
                <w:p w14:paraId="282CD342" w14:textId="77777777" w:rsidR="00681114" w:rsidRDefault="00681114">
                  <w:pPr>
                    <w:spacing w:after="0" w:line="240" w:lineRule="auto"/>
                    <w:rPr>
                      <w:rFonts w:ascii="Calibri" w:eastAsia="Times New Roman" w:hAnsi="Calibri" w:cs="Calibri"/>
                      <w:color w:val="0563C1"/>
                      <w:u w:val="single"/>
                    </w:rPr>
                  </w:pPr>
                  <w:hyperlink r:id="rId15" w:tooltip="Send Email to CSABOL@SABOLLAW.COM" w:history="1">
                    <w:r>
                      <w:rPr>
                        <w:rStyle w:val="Hyperlink"/>
                        <w:rFonts w:ascii="Calibri" w:eastAsia="Times New Roman" w:hAnsi="Calibri" w:cs="Calibri"/>
                        <w:color w:val="0563C1"/>
                      </w:rPr>
                      <w:t xml:space="preserve">CSABOL@SABOLLAW.COM </w:t>
                    </w:r>
                  </w:hyperlink>
                </w:p>
              </w:tc>
            </w:tr>
            <w:tr w:rsidR="00681114" w14:paraId="0D90FBA6" w14:textId="77777777">
              <w:trPr>
                <w:trHeight w:val="179"/>
              </w:trPr>
              <w:tc>
                <w:tcPr>
                  <w:tcW w:w="3680" w:type="dxa"/>
                  <w:tcBorders>
                    <w:top w:val="nil"/>
                    <w:left w:val="single" w:sz="4" w:space="0" w:color="000000"/>
                    <w:bottom w:val="single" w:sz="4" w:space="0" w:color="000000"/>
                    <w:right w:val="single" w:sz="4" w:space="0" w:color="000000"/>
                  </w:tcBorders>
                  <w:hideMark/>
                </w:tcPr>
                <w:p w14:paraId="60AF4C08"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4004A73F" w14:textId="77777777" w:rsidR="00681114" w:rsidRDefault="00681114">
                  <w:pPr>
                    <w:spacing w:after="0" w:line="240" w:lineRule="auto"/>
                    <w:rPr>
                      <w:rFonts w:ascii="Calibri" w:eastAsia="Times New Roman" w:hAnsi="Calibri" w:cs="Calibri"/>
                      <w:color w:val="0563C1"/>
                      <w:u w:val="single"/>
                    </w:rPr>
                  </w:pPr>
                  <w:hyperlink r:id="rId16" w:tooltip="Send Email to Sara@sabollaw.com" w:history="1">
                    <w:r>
                      <w:rPr>
                        <w:rStyle w:val="Hyperlink"/>
                        <w:rFonts w:ascii="Calibri" w:eastAsia="Times New Roman" w:hAnsi="Calibri" w:cs="Calibri"/>
                        <w:color w:val="0563C1"/>
                      </w:rPr>
                      <w:t xml:space="preserve">Sara@sabollaw.com </w:t>
                    </w:r>
                  </w:hyperlink>
                </w:p>
              </w:tc>
            </w:tr>
            <w:tr w:rsidR="00681114" w14:paraId="1ED61841"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E12C807"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xml:space="preserve">Clara Crabtree </w:t>
                  </w:r>
                  <w:proofErr w:type="spellStart"/>
                  <w:r>
                    <w:rPr>
                      <w:rFonts w:ascii="Calibri" w:eastAsia="Times New Roman" w:hAnsi="Calibri" w:cs="Calibri"/>
                      <w:color w:val="000000"/>
                    </w:rPr>
                    <w:t>Ciadella</w:t>
                  </w:r>
                  <w:proofErr w:type="spellEnd"/>
                </w:p>
              </w:tc>
              <w:tc>
                <w:tcPr>
                  <w:tcW w:w="3680" w:type="dxa"/>
                  <w:tcBorders>
                    <w:top w:val="nil"/>
                    <w:left w:val="nil"/>
                    <w:bottom w:val="single" w:sz="4" w:space="0" w:color="000000"/>
                    <w:right w:val="single" w:sz="4" w:space="0" w:color="000000"/>
                  </w:tcBorders>
                  <w:vAlign w:val="center"/>
                  <w:hideMark/>
                </w:tcPr>
                <w:p w14:paraId="01907B48" w14:textId="77777777" w:rsidR="00681114" w:rsidRDefault="00681114">
                  <w:pPr>
                    <w:spacing w:after="0" w:line="240" w:lineRule="auto"/>
                    <w:rPr>
                      <w:rFonts w:ascii="Calibri" w:eastAsia="Times New Roman" w:hAnsi="Calibri" w:cs="Calibri"/>
                      <w:color w:val="0563C1"/>
                      <w:u w:val="single"/>
                    </w:rPr>
                  </w:pPr>
                  <w:hyperlink r:id="rId17" w:tooltip="Send Email to service@OCAlawyers.com" w:history="1">
                    <w:r>
                      <w:rPr>
                        <w:rStyle w:val="Hyperlink"/>
                        <w:rFonts w:ascii="Calibri" w:eastAsia="Times New Roman" w:hAnsi="Calibri" w:cs="Calibri"/>
                        <w:color w:val="0563C1"/>
                      </w:rPr>
                      <w:t xml:space="preserve">service@OCAlawyers.com </w:t>
                    </w:r>
                  </w:hyperlink>
                </w:p>
              </w:tc>
            </w:tr>
            <w:tr w:rsidR="00681114" w14:paraId="2564AFC3" w14:textId="77777777">
              <w:trPr>
                <w:trHeight w:val="71"/>
              </w:trPr>
              <w:tc>
                <w:tcPr>
                  <w:tcW w:w="3680" w:type="dxa"/>
                  <w:tcBorders>
                    <w:top w:val="nil"/>
                    <w:left w:val="single" w:sz="4" w:space="0" w:color="000000"/>
                    <w:bottom w:val="single" w:sz="4" w:space="0" w:color="000000"/>
                    <w:right w:val="single" w:sz="4" w:space="0" w:color="000000"/>
                  </w:tcBorders>
                  <w:hideMark/>
                </w:tcPr>
                <w:p w14:paraId="166D37B4"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6FEBB4F" w14:textId="77777777" w:rsidR="00681114" w:rsidRDefault="00681114">
                  <w:pPr>
                    <w:spacing w:after="0" w:line="240" w:lineRule="auto"/>
                    <w:rPr>
                      <w:rFonts w:ascii="Calibri" w:eastAsia="Times New Roman" w:hAnsi="Calibri" w:cs="Calibri"/>
                      <w:color w:val="0563C1"/>
                      <w:u w:val="single"/>
                    </w:rPr>
                  </w:pPr>
                  <w:hyperlink r:id="rId18" w:tooltip="Send Email to secondaryservice@OCAlawyers.com" w:history="1">
                    <w:r>
                      <w:rPr>
                        <w:rStyle w:val="Hyperlink"/>
                        <w:rFonts w:ascii="Calibri" w:eastAsia="Times New Roman" w:hAnsi="Calibri" w:cs="Calibri"/>
                        <w:color w:val="0563C1"/>
                      </w:rPr>
                      <w:t xml:space="preserve">secondaryservice@OCAlawyers.com </w:t>
                    </w:r>
                  </w:hyperlink>
                </w:p>
              </w:tc>
            </w:tr>
            <w:tr w:rsidR="00681114" w14:paraId="65B33223"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22B796D8"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Eliot Ivan Bernstein</w:t>
                  </w:r>
                </w:p>
              </w:tc>
              <w:tc>
                <w:tcPr>
                  <w:tcW w:w="3680" w:type="dxa"/>
                  <w:tcBorders>
                    <w:top w:val="nil"/>
                    <w:left w:val="nil"/>
                    <w:bottom w:val="single" w:sz="4" w:space="0" w:color="000000"/>
                    <w:right w:val="single" w:sz="4" w:space="0" w:color="000000"/>
                  </w:tcBorders>
                  <w:vAlign w:val="center"/>
                  <w:hideMark/>
                </w:tcPr>
                <w:p w14:paraId="7822AF7C" w14:textId="77777777" w:rsidR="00681114" w:rsidRDefault="00681114">
                  <w:pPr>
                    <w:spacing w:after="0" w:line="240" w:lineRule="auto"/>
                    <w:rPr>
                      <w:rFonts w:ascii="Calibri" w:eastAsia="Times New Roman" w:hAnsi="Calibri" w:cs="Calibri"/>
                      <w:color w:val="0563C1"/>
                      <w:u w:val="single"/>
                    </w:rPr>
                  </w:pPr>
                  <w:hyperlink r:id="rId19" w:tooltip="Send Email to iviewit@iviewit.tv" w:history="1">
                    <w:r>
                      <w:rPr>
                        <w:rStyle w:val="Hyperlink"/>
                        <w:rFonts w:ascii="Calibri" w:eastAsia="Times New Roman" w:hAnsi="Calibri" w:cs="Calibri"/>
                        <w:color w:val="0563C1"/>
                      </w:rPr>
                      <w:t xml:space="preserve">iviewit@iviewit.tv </w:t>
                    </w:r>
                  </w:hyperlink>
                </w:p>
              </w:tc>
            </w:tr>
            <w:tr w:rsidR="00681114" w14:paraId="187EC982" w14:textId="77777777">
              <w:trPr>
                <w:trHeight w:val="47"/>
              </w:trPr>
              <w:tc>
                <w:tcPr>
                  <w:tcW w:w="3680" w:type="dxa"/>
                  <w:tcBorders>
                    <w:top w:val="nil"/>
                    <w:left w:val="single" w:sz="4" w:space="0" w:color="000000"/>
                    <w:bottom w:val="single" w:sz="4" w:space="0" w:color="000000"/>
                    <w:right w:val="single" w:sz="4" w:space="0" w:color="000000"/>
                  </w:tcBorders>
                  <w:hideMark/>
                </w:tcPr>
                <w:p w14:paraId="26975FED"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847E091" w14:textId="77777777" w:rsidR="00681114" w:rsidRDefault="00681114">
                  <w:pPr>
                    <w:spacing w:after="0" w:line="240" w:lineRule="auto"/>
                    <w:rPr>
                      <w:rFonts w:ascii="Calibri" w:eastAsia="Times New Roman" w:hAnsi="Calibri" w:cs="Calibri"/>
                      <w:color w:val="0563C1"/>
                      <w:u w:val="single"/>
                    </w:rPr>
                  </w:pPr>
                  <w:hyperlink r:id="rId20" w:tooltip="Send Email to iviewit@gmail.com" w:history="1">
                    <w:r>
                      <w:rPr>
                        <w:rStyle w:val="Hyperlink"/>
                        <w:rFonts w:ascii="Calibri" w:eastAsia="Times New Roman" w:hAnsi="Calibri" w:cs="Calibri"/>
                        <w:color w:val="0563C1"/>
                      </w:rPr>
                      <w:t xml:space="preserve">iviewit@gmail.com </w:t>
                    </w:r>
                  </w:hyperlink>
                </w:p>
              </w:tc>
            </w:tr>
            <w:tr w:rsidR="00681114" w14:paraId="535F4DCA" w14:textId="77777777">
              <w:trPr>
                <w:trHeight w:val="47"/>
              </w:trPr>
              <w:tc>
                <w:tcPr>
                  <w:tcW w:w="3680" w:type="dxa"/>
                  <w:tcBorders>
                    <w:top w:val="nil"/>
                    <w:left w:val="single" w:sz="4" w:space="0" w:color="000000"/>
                    <w:bottom w:val="single" w:sz="4" w:space="0" w:color="000000"/>
                    <w:right w:val="single" w:sz="4" w:space="0" w:color="000000"/>
                  </w:tcBorders>
                  <w:hideMark/>
                </w:tcPr>
                <w:p w14:paraId="530547DB"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CA28F47" w14:textId="77777777" w:rsidR="00681114" w:rsidRDefault="00681114">
                  <w:pPr>
                    <w:spacing w:after="0" w:line="240" w:lineRule="auto"/>
                    <w:rPr>
                      <w:rFonts w:ascii="Calibri" w:eastAsia="Times New Roman" w:hAnsi="Calibri" w:cs="Calibri"/>
                      <w:color w:val="0563C1"/>
                      <w:u w:val="single"/>
                    </w:rPr>
                  </w:pPr>
                  <w:hyperlink r:id="rId21" w:tooltip="Send Email to tourcandy@gmail.com" w:history="1">
                    <w:r>
                      <w:rPr>
                        <w:rStyle w:val="Hyperlink"/>
                        <w:rFonts w:ascii="Calibri" w:eastAsia="Times New Roman" w:hAnsi="Calibri" w:cs="Calibri"/>
                        <w:color w:val="0563C1"/>
                      </w:rPr>
                      <w:t xml:space="preserve">tourcandy@gmail.com </w:t>
                    </w:r>
                  </w:hyperlink>
                </w:p>
              </w:tc>
            </w:tr>
            <w:tr w:rsidR="00681114" w14:paraId="76F1507A"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A3824AA"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Alan B Rose</w:t>
                  </w:r>
                </w:p>
              </w:tc>
              <w:tc>
                <w:tcPr>
                  <w:tcW w:w="3680" w:type="dxa"/>
                  <w:tcBorders>
                    <w:top w:val="nil"/>
                    <w:left w:val="nil"/>
                    <w:bottom w:val="single" w:sz="4" w:space="0" w:color="000000"/>
                    <w:right w:val="single" w:sz="4" w:space="0" w:color="000000"/>
                  </w:tcBorders>
                  <w:vAlign w:val="center"/>
                  <w:hideMark/>
                </w:tcPr>
                <w:p w14:paraId="26E33EEA" w14:textId="77777777" w:rsidR="00681114" w:rsidRDefault="00681114">
                  <w:pPr>
                    <w:spacing w:after="0" w:line="240" w:lineRule="auto"/>
                    <w:rPr>
                      <w:rFonts w:ascii="Calibri" w:eastAsia="Times New Roman" w:hAnsi="Calibri" w:cs="Calibri"/>
                      <w:color w:val="0563C1"/>
                      <w:u w:val="single"/>
                    </w:rPr>
                  </w:pPr>
                  <w:hyperlink r:id="rId22" w:tooltip="Send Email to arose@mrachek-law.com" w:history="1">
                    <w:r>
                      <w:rPr>
                        <w:rStyle w:val="Hyperlink"/>
                        <w:rFonts w:ascii="Calibri" w:eastAsia="Times New Roman" w:hAnsi="Calibri" w:cs="Calibri"/>
                        <w:color w:val="0563C1"/>
                      </w:rPr>
                      <w:t xml:space="preserve">arose@mrachek-law.com </w:t>
                    </w:r>
                  </w:hyperlink>
                </w:p>
              </w:tc>
            </w:tr>
            <w:tr w:rsidR="00681114" w14:paraId="67275FFC" w14:textId="77777777">
              <w:trPr>
                <w:trHeight w:val="47"/>
              </w:trPr>
              <w:tc>
                <w:tcPr>
                  <w:tcW w:w="3680" w:type="dxa"/>
                  <w:tcBorders>
                    <w:top w:val="nil"/>
                    <w:left w:val="single" w:sz="4" w:space="0" w:color="000000"/>
                    <w:bottom w:val="single" w:sz="4" w:space="0" w:color="000000"/>
                    <w:right w:val="single" w:sz="4" w:space="0" w:color="000000"/>
                  </w:tcBorders>
                  <w:hideMark/>
                </w:tcPr>
                <w:p w14:paraId="22A93E60"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51CAABA3" w14:textId="77777777" w:rsidR="00681114" w:rsidRDefault="00681114">
                  <w:pPr>
                    <w:spacing w:after="0" w:line="240" w:lineRule="auto"/>
                    <w:rPr>
                      <w:rFonts w:ascii="Calibri" w:eastAsia="Times New Roman" w:hAnsi="Calibri" w:cs="Calibri"/>
                      <w:color w:val="0563C1"/>
                      <w:u w:val="single"/>
                    </w:rPr>
                  </w:pPr>
                  <w:hyperlink r:id="rId23" w:tooltip="Send Email to manderson@mrachek-law.com" w:history="1">
                    <w:r>
                      <w:rPr>
                        <w:rStyle w:val="Hyperlink"/>
                        <w:rFonts w:ascii="Calibri" w:eastAsia="Times New Roman" w:hAnsi="Calibri" w:cs="Calibri"/>
                        <w:color w:val="0563C1"/>
                      </w:rPr>
                      <w:t xml:space="preserve">manderson@mrachek-law.com </w:t>
                    </w:r>
                  </w:hyperlink>
                </w:p>
              </w:tc>
            </w:tr>
            <w:tr w:rsidR="00681114" w14:paraId="5C11C973" w14:textId="77777777">
              <w:trPr>
                <w:trHeight w:val="47"/>
              </w:trPr>
              <w:tc>
                <w:tcPr>
                  <w:tcW w:w="3680" w:type="dxa"/>
                  <w:tcBorders>
                    <w:top w:val="nil"/>
                    <w:left w:val="single" w:sz="4" w:space="0" w:color="000000"/>
                    <w:bottom w:val="single" w:sz="4" w:space="0" w:color="000000"/>
                    <w:right w:val="single" w:sz="4" w:space="0" w:color="000000"/>
                  </w:tcBorders>
                  <w:hideMark/>
                </w:tcPr>
                <w:p w14:paraId="6C9A233B"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04682B8" w14:textId="77777777" w:rsidR="00681114" w:rsidRDefault="00681114">
                  <w:pPr>
                    <w:spacing w:after="0" w:line="240" w:lineRule="auto"/>
                    <w:rPr>
                      <w:rFonts w:ascii="Calibri" w:eastAsia="Times New Roman" w:hAnsi="Calibri" w:cs="Calibri"/>
                      <w:color w:val="0563C1"/>
                      <w:u w:val="single"/>
                    </w:rPr>
                  </w:pPr>
                  <w:hyperlink r:id="rId24" w:tooltip="Send Email to blewter@mrachek-law.com" w:history="1">
                    <w:r>
                      <w:rPr>
                        <w:rStyle w:val="Hyperlink"/>
                        <w:rFonts w:ascii="Calibri" w:eastAsia="Times New Roman" w:hAnsi="Calibri" w:cs="Calibri"/>
                        <w:color w:val="0563C1"/>
                      </w:rPr>
                      <w:t xml:space="preserve">blewter@mrachek-law.com </w:t>
                    </w:r>
                  </w:hyperlink>
                </w:p>
              </w:tc>
            </w:tr>
            <w:tr w:rsidR="00681114" w14:paraId="6B92FCFD" w14:textId="77777777">
              <w:trPr>
                <w:trHeight w:val="47"/>
              </w:trPr>
              <w:tc>
                <w:tcPr>
                  <w:tcW w:w="3680" w:type="dxa"/>
                  <w:tcBorders>
                    <w:top w:val="nil"/>
                    <w:left w:val="single" w:sz="4" w:space="0" w:color="000000"/>
                    <w:bottom w:val="single" w:sz="4" w:space="0" w:color="000000"/>
                    <w:right w:val="single" w:sz="4" w:space="0" w:color="000000"/>
                  </w:tcBorders>
                  <w:hideMark/>
                </w:tcPr>
                <w:p w14:paraId="316A1D51"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4EF36C6A" w14:textId="77777777" w:rsidR="00681114" w:rsidRDefault="00681114">
                  <w:pPr>
                    <w:spacing w:after="0" w:line="240" w:lineRule="auto"/>
                    <w:rPr>
                      <w:rFonts w:ascii="Calibri" w:eastAsia="Times New Roman" w:hAnsi="Calibri" w:cs="Calibri"/>
                      <w:color w:val="0563C1"/>
                      <w:u w:val="single"/>
                    </w:rPr>
                  </w:pPr>
                  <w:hyperlink r:id="rId25" w:tooltip="Send Email to arose@mrachek-law.com" w:history="1">
                    <w:r>
                      <w:rPr>
                        <w:rStyle w:val="Hyperlink"/>
                        <w:rFonts w:ascii="Calibri" w:eastAsia="Times New Roman" w:hAnsi="Calibri" w:cs="Calibri"/>
                        <w:color w:val="0563C1"/>
                      </w:rPr>
                      <w:t xml:space="preserve">arose@mrachek-law.com </w:t>
                    </w:r>
                  </w:hyperlink>
                </w:p>
              </w:tc>
            </w:tr>
            <w:tr w:rsidR="00681114" w14:paraId="6BE809E9" w14:textId="77777777">
              <w:trPr>
                <w:trHeight w:val="47"/>
              </w:trPr>
              <w:tc>
                <w:tcPr>
                  <w:tcW w:w="3680" w:type="dxa"/>
                  <w:tcBorders>
                    <w:top w:val="nil"/>
                    <w:left w:val="single" w:sz="4" w:space="0" w:color="000000"/>
                    <w:bottom w:val="single" w:sz="4" w:space="0" w:color="000000"/>
                    <w:right w:val="single" w:sz="4" w:space="0" w:color="000000"/>
                  </w:tcBorders>
                  <w:hideMark/>
                </w:tcPr>
                <w:p w14:paraId="010077FD"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A07E4FA" w14:textId="77777777" w:rsidR="00681114" w:rsidRDefault="00681114">
                  <w:pPr>
                    <w:spacing w:after="0" w:line="240" w:lineRule="auto"/>
                    <w:rPr>
                      <w:rFonts w:ascii="Calibri" w:eastAsia="Times New Roman" w:hAnsi="Calibri" w:cs="Calibri"/>
                      <w:color w:val="0563C1"/>
                      <w:u w:val="single"/>
                    </w:rPr>
                  </w:pPr>
                  <w:hyperlink r:id="rId26" w:tooltip="Send Email to manderson@mrachek-law.com" w:history="1">
                    <w:r>
                      <w:rPr>
                        <w:rStyle w:val="Hyperlink"/>
                        <w:rFonts w:ascii="Calibri" w:eastAsia="Times New Roman" w:hAnsi="Calibri" w:cs="Calibri"/>
                        <w:color w:val="0563C1"/>
                      </w:rPr>
                      <w:t xml:space="preserve">manderson@mrachek-law.com </w:t>
                    </w:r>
                  </w:hyperlink>
                </w:p>
              </w:tc>
            </w:tr>
            <w:tr w:rsidR="00681114" w14:paraId="7775F088" w14:textId="77777777">
              <w:trPr>
                <w:trHeight w:val="47"/>
              </w:trPr>
              <w:tc>
                <w:tcPr>
                  <w:tcW w:w="3680" w:type="dxa"/>
                  <w:tcBorders>
                    <w:top w:val="nil"/>
                    <w:left w:val="single" w:sz="4" w:space="0" w:color="000000"/>
                    <w:bottom w:val="single" w:sz="4" w:space="0" w:color="000000"/>
                    <w:right w:val="single" w:sz="4" w:space="0" w:color="000000"/>
                  </w:tcBorders>
                  <w:hideMark/>
                </w:tcPr>
                <w:p w14:paraId="3FD112BD"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52C8ABDC" w14:textId="77777777" w:rsidR="00681114" w:rsidRDefault="00681114">
                  <w:pPr>
                    <w:spacing w:after="0" w:line="240" w:lineRule="auto"/>
                    <w:rPr>
                      <w:rFonts w:ascii="Calibri" w:eastAsia="Times New Roman" w:hAnsi="Calibri" w:cs="Calibri"/>
                      <w:color w:val="0563C1"/>
                      <w:u w:val="single"/>
                    </w:rPr>
                  </w:pPr>
                  <w:hyperlink r:id="rId27" w:tooltip="Send Email to blewter@mrachek-law.com" w:history="1">
                    <w:r>
                      <w:rPr>
                        <w:rStyle w:val="Hyperlink"/>
                        <w:rFonts w:ascii="Calibri" w:eastAsia="Times New Roman" w:hAnsi="Calibri" w:cs="Calibri"/>
                        <w:color w:val="0563C1"/>
                      </w:rPr>
                      <w:t xml:space="preserve">blewter@mrachek-law.com </w:t>
                    </w:r>
                  </w:hyperlink>
                </w:p>
              </w:tc>
            </w:tr>
            <w:tr w:rsidR="00681114" w14:paraId="5A6A36AC"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2999AE7"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Donald R. Tescher</w:t>
                  </w:r>
                </w:p>
              </w:tc>
              <w:tc>
                <w:tcPr>
                  <w:tcW w:w="3680" w:type="dxa"/>
                  <w:tcBorders>
                    <w:top w:val="nil"/>
                    <w:left w:val="nil"/>
                    <w:bottom w:val="single" w:sz="4" w:space="0" w:color="000000"/>
                    <w:right w:val="single" w:sz="4" w:space="0" w:color="000000"/>
                  </w:tcBorders>
                  <w:vAlign w:val="center"/>
                  <w:hideMark/>
                </w:tcPr>
                <w:p w14:paraId="59D84F62" w14:textId="77777777" w:rsidR="00681114" w:rsidRDefault="00681114">
                  <w:pPr>
                    <w:spacing w:after="0" w:line="240" w:lineRule="auto"/>
                    <w:rPr>
                      <w:rFonts w:ascii="Calibri" w:eastAsia="Times New Roman" w:hAnsi="Calibri" w:cs="Calibri"/>
                      <w:color w:val="0563C1"/>
                      <w:u w:val="single"/>
                    </w:rPr>
                  </w:pPr>
                  <w:hyperlink r:id="rId28" w:tooltip="Send Email to dtescher@tescherlaw.com" w:history="1">
                    <w:r>
                      <w:rPr>
                        <w:rStyle w:val="Hyperlink"/>
                        <w:rFonts w:ascii="Calibri" w:eastAsia="Times New Roman" w:hAnsi="Calibri" w:cs="Calibri"/>
                        <w:color w:val="0563C1"/>
                      </w:rPr>
                      <w:t xml:space="preserve">dtescher@tescherlaw.com </w:t>
                    </w:r>
                  </w:hyperlink>
                </w:p>
              </w:tc>
            </w:tr>
            <w:tr w:rsidR="00681114" w14:paraId="77188EA0" w14:textId="77777777">
              <w:trPr>
                <w:trHeight w:val="47"/>
              </w:trPr>
              <w:tc>
                <w:tcPr>
                  <w:tcW w:w="3680" w:type="dxa"/>
                  <w:tcBorders>
                    <w:top w:val="nil"/>
                    <w:left w:val="single" w:sz="4" w:space="0" w:color="000000"/>
                    <w:bottom w:val="single" w:sz="4" w:space="0" w:color="000000"/>
                    <w:right w:val="single" w:sz="4" w:space="0" w:color="000000"/>
                  </w:tcBorders>
                  <w:hideMark/>
                </w:tcPr>
                <w:p w14:paraId="37C04DAF"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w:t>
                  </w:r>
                </w:p>
              </w:tc>
              <w:tc>
                <w:tcPr>
                  <w:tcW w:w="3680" w:type="dxa"/>
                  <w:tcBorders>
                    <w:top w:val="nil"/>
                    <w:left w:val="nil"/>
                    <w:bottom w:val="single" w:sz="4" w:space="0" w:color="000000"/>
                    <w:right w:val="single" w:sz="4" w:space="0" w:color="000000"/>
                  </w:tcBorders>
                  <w:vAlign w:val="center"/>
                  <w:hideMark/>
                </w:tcPr>
                <w:p w14:paraId="67710D4F" w14:textId="77777777" w:rsidR="00681114" w:rsidRDefault="00681114">
                  <w:pPr>
                    <w:spacing w:after="0" w:line="240" w:lineRule="auto"/>
                    <w:rPr>
                      <w:rFonts w:ascii="Calibri" w:eastAsia="Times New Roman" w:hAnsi="Calibri" w:cs="Calibri"/>
                      <w:color w:val="0563C1"/>
                      <w:u w:val="single"/>
                    </w:rPr>
                  </w:pPr>
                  <w:hyperlink r:id="rId29" w:tooltip="Send Email to agehle@tescherlaw.com" w:history="1">
                    <w:r>
                      <w:rPr>
                        <w:rStyle w:val="Hyperlink"/>
                        <w:rFonts w:ascii="Calibri" w:eastAsia="Times New Roman" w:hAnsi="Calibri" w:cs="Calibri"/>
                        <w:color w:val="0563C1"/>
                      </w:rPr>
                      <w:t xml:space="preserve">agehle@tescherlaw.com </w:t>
                    </w:r>
                  </w:hyperlink>
                </w:p>
              </w:tc>
            </w:tr>
            <w:tr w:rsidR="00681114" w14:paraId="116B0F8A"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42484CB"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Robert L. Spallina</w:t>
                  </w:r>
                </w:p>
              </w:tc>
              <w:tc>
                <w:tcPr>
                  <w:tcW w:w="3680" w:type="dxa"/>
                  <w:tcBorders>
                    <w:top w:val="nil"/>
                    <w:left w:val="nil"/>
                    <w:bottom w:val="single" w:sz="4" w:space="0" w:color="000000"/>
                    <w:right w:val="single" w:sz="4" w:space="0" w:color="000000"/>
                  </w:tcBorders>
                  <w:vAlign w:val="center"/>
                  <w:hideMark/>
                </w:tcPr>
                <w:p w14:paraId="08070C2F" w14:textId="77777777" w:rsidR="00681114" w:rsidRDefault="00681114">
                  <w:pPr>
                    <w:spacing w:after="0" w:line="240" w:lineRule="auto"/>
                    <w:rPr>
                      <w:rFonts w:ascii="Calibri" w:eastAsia="Times New Roman" w:hAnsi="Calibri" w:cs="Calibri"/>
                      <w:color w:val="0563C1"/>
                      <w:u w:val="single"/>
                    </w:rPr>
                  </w:pPr>
                  <w:hyperlink r:id="rId30" w:tooltip="Send Email to rspallina@tescherlaw.com" w:history="1">
                    <w:r>
                      <w:rPr>
                        <w:rStyle w:val="Hyperlink"/>
                        <w:rFonts w:ascii="Calibri" w:eastAsia="Times New Roman" w:hAnsi="Calibri" w:cs="Calibri"/>
                        <w:color w:val="0563C1"/>
                      </w:rPr>
                      <w:t xml:space="preserve">rspallina@tescherlaw.com </w:t>
                    </w:r>
                  </w:hyperlink>
                </w:p>
              </w:tc>
            </w:tr>
            <w:tr w:rsidR="00681114" w14:paraId="7367DA8B" w14:textId="77777777">
              <w:trPr>
                <w:trHeight w:val="47"/>
              </w:trPr>
              <w:tc>
                <w:tcPr>
                  <w:tcW w:w="3680" w:type="dxa"/>
                  <w:tcBorders>
                    <w:top w:val="nil"/>
                    <w:left w:val="single" w:sz="4" w:space="0" w:color="000000"/>
                    <w:bottom w:val="single" w:sz="4" w:space="0" w:color="000000"/>
                    <w:right w:val="single" w:sz="4" w:space="0" w:color="000000"/>
                  </w:tcBorders>
                  <w:hideMark/>
                </w:tcPr>
                <w:p w14:paraId="533FD7E8"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534AB0A7" w14:textId="77777777" w:rsidR="00681114" w:rsidRDefault="00681114">
                  <w:pPr>
                    <w:spacing w:after="0" w:line="240" w:lineRule="auto"/>
                    <w:rPr>
                      <w:rFonts w:ascii="Calibri" w:eastAsia="Times New Roman" w:hAnsi="Calibri" w:cs="Calibri"/>
                      <w:color w:val="0563C1"/>
                      <w:u w:val="single"/>
                    </w:rPr>
                  </w:pPr>
                  <w:hyperlink r:id="rId31" w:tooltip="Send Email to kmoran@tescherlaw.com" w:history="1">
                    <w:r>
                      <w:rPr>
                        <w:rStyle w:val="Hyperlink"/>
                        <w:rFonts w:ascii="Calibri" w:eastAsia="Times New Roman" w:hAnsi="Calibri" w:cs="Calibri"/>
                        <w:color w:val="0563C1"/>
                      </w:rPr>
                      <w:t xml:space="preserve">kmoran@tescherlaw.com </w:t>
                    </w:r>
                  </w:hyperlink>
                </w:p>
              </w:tc>
            </w:tr>
            <w:tr w:rsidR="00681114" w14:paraId="5F31D962"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72380B91"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Alan Jay Ciklin</w:t>
                  </w:r>
                </w:p>
              </w:tc>
              <w:tc>
                <w:tcPr>
                  <w:tcW w:w="3680" w:type="dxa"/>
                  <w:tcBorders>
                    <w:top w:val="nil"/>
                    <w:left w:val="nil"/>
                    <w:bottom w:val="single" w:sz="4" w:space="0" w:color="000000"/>
                    <w:right w:val="single" w:sz="4" w:space="0" w:color="000000"/>
                  </w:tcBorders>
                  <w:vAlign w:val="center"/>
                  <w:hideMark/>
                </w:tcPr>
                <w:p w14:paraId="6B20AA4A" w14:textId="77777777" w:rsidR="00681114" w:rsidRDefault="00681114">
                  <w:pPr>
                    <w:spacing w:after="0" w:line="240" w:lineRule="auto"/>
                    <w:rPr>
                      <w:rFonts w:ascii="Calibri" w:eastAsia="Times New Roman" w:hAnsi="Calibri" w:cs="Calibri"/>
                      <w:color w:val="0563C1"/>
                      <w:u w:val="single"/>
                    </w:rPr>
                  </w:pPr>
                  <w:hyperlink r:id="rId32" w:tooltip="Send Email to aciklin@ciklinlubitz.com" w:history="1">
                    <w:r>
                      <w:rPr>
                        <w:rStyle w:val="Hyperlink"/>
                        <w:rFonts w:ascii="Calibri" w:eastAsia="Times New Roman" w:hAnsi="Calibri" w:cs="Calibri"/>
                        <w:color w:val="0563C1"/>
                      </w:rPr>
                      <w:t xml:space="preserve">aciklin@ciklinlubitz.com </w:t>
                    </w:r>
                  </w:hyperlink>
                </w:p>
              </w:tc>
            </w:tr>
            <w:tr w:rsidR="00681114" w14:paraId="145953BC"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166D7239"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Brian M O'Connell</w:t>
                  </w:r>
                </w:p>
              </w:tc>
              <w:tc>
                <w:tcPr>
                  <w:tcW w:w="3680" w:type="dxa"/>
                  <w:tcBorders>
                    <w:top w:val="nil"/>
                    <w:left w:val="nil"/>
                    <w:bottom w:val="single" w:sz="4" w:space="0" w:color="000000"/>
                    <w:right w:val="single" w:sz="4" w:space="0" w:color="000000"/>
                  </w:tcBorders>
                  <w:vAlign w:val="center"/>
                  <w:hideMark/>
                </w:tcPr>
                <w:p w14:paraId="7FC3C494" w14:textId="77777777" w:rsidR="00681114" w:rsidRDefault="00681114">
                  <w:pPr>
                    <w:spacing w:after="0" w:line="240" w:lineRule="auto"/>
                    <w:rPr>
                      <w:rFonts w:ascii="Calibri" w:eastAsia="Times New Roman" w:hAnsi="Calibri" w:cs="Calibri"/>
                      <w:color w:val="0563C1"/>
                      <w:u w:val="single"/>
                    </w:rPr>
                  </w:pPr>
                  <w:hyperlink r:id="rId33" w:tooltip="Send Email to service@OCAlawyers.com" w:history="1">
                    <w:r>
                      <w:rPr>
                        <w:rStyle w:val="Hyperlink"/>
                        <w:rFonts w:ascii="Calibri" w:eastAsia="Times New Roman" w:hAnsi="Calibri" w:cs="Calibri"/>
                        <w:color w:val="0563C1"/>
                      </w:rPr>
                      <w:t xml:space="preserve">service@OCAlawyers.com </w:t>
                    </w:r>
                  </w:hyperlink>
                </w:p>
              </w:tc>
            </w:tr>
            <w:tr w:rsidR="00681114" w14:paraId="6B80C8CE" w14:textId="77777777">
              <w:trPr>
                <w:trHeight w:val="47"/>
              </w:trPr>
              <w:tc>
                <w:tcPr>
                  <w:tcW w:w="3680" w:type="dxa"/>
                  <w:tcBorders>
                    <w:top w:val="nil"/>
                    <w:left w:val="single" w:sz="4" w:space="0" w:color="000000"/>
                    <w:bottom w:val="single" w:sz="4" w:space="0" w:color="000000"/>
                    <w:right w:val="single" w:sz="4" w:space="0" w:color="000000"/>
                  </w:tcBorders>
                  <w:hideMark/>
                </w:tcPr>
                <w:p w14:paraId="41EE116A"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51ED93C" w14:textId="77777777" w:rsidR="00681114" w:rsidRDefault="00681114">
                  <w:pPr>
                    <w:spacing w:after="0" w:line="240" w:lineRule="auto"/>
                    <w:rPr>
                      <w:rFonts w:ascii="Calibri" w:eastAsia="Times New Roman" w:hAnsi="Calibri" w:cs="Calibri"/>
                      <w:color w:val="0563C1"/>
                      <w:u w:val="single"/>
                    </w:rPr>
                  </w:pPr>
                  <w:hyperlink r:id="rId34" w:tooltip="Send Email to secondaryservice@OCAlawyers.com" w:history="1">
                    <w:r>
                      <w:rPr>
                        <w:rStyle w:val="Hyperlink"/>
                        <w:rFonts w:ascii="Calibri" w:eastAsia="Times New Roman" w:hAnsi="Calibri" w:cs="Calibri"/>
                        <w:color w:val="0563C1"/>
                      </w:rPr>
                      <w:t xml:space="preserve">secondaryservice@OCAlawyers.com </w:t>
                    </w:r>
                  </w:hyperlink>
                </w:p>
              </w:tc>
            </w:tr>
            <w:tr w:rsidR="00681114" w14:paraId="3D047EC4"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46A48A43"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Steven Alan Lessne</w:t>
                  </w:r>
                </w:p>
              </w:tc>
              <w:tc>
                <w:tcPr>
                  <w:tcW w:w="3680" w:type="dxa"/>
                  <w:tcBorders>
                    <w:top w:val="nil"/>
                    <w:left w:val="nil"/>
                    <w:bottom w:val="single" w:sz="4" w:space="0" w:color="000000"/>
                    <w:right w:val="single" w:sz="4" w:space="0" w:color="000000"/>
                  </w:tcBorders>
                  <w:vAlign w:val="center"/>
                  <w:hideMark/>
                </w:tcPr>
                <w:p w14:paraId="3158F6E5" w14:textId="77777777" w:rsidR="00681114" w:rsidRDefault="00681114">
                  <w:pPr>
                    <w:spacing w:after="0" w:line="240" w:lineRule="auto"/>
                    <w:rPr>
                      <w:rFonts w:ascii="Calibri" w:eastAsia="Times New Roman" w:hAnsi="Calibri" w:cs="Calibri"/>
                      <w:color w:val="0563C1"/>
                      <w:u w:val="single"/>
                    </w:rPr>
                  </w:pPr>
                  <w:hyperlink r:id="rId35" w:tooltip="Send Email to slessne@gunster.com" w:history="1">
                    <w:r>
                      <w:rPr>
                        <w:rStyle w:val="Hyperlink"/>
                        <w:rFonts w:ascii="Calibri" w:eastAsia="Times New Roman" w:hAnsi="Calibri" w:cs="Calibri"/>
                        <w:color w:val="0563C1"/>
                      </w:rPr>
                      <w:t xml:space="preserve">slessne@gunster.com </w:t>
                    </w:r>
                  </w:hyperlink>
                </w:p>
              </w:tc>
            </w:tr>
            <w:tr w:rsidR="00681114" w14:paraId="20133CFB" w14:textId="77777777">
              <w:trPr>
                <w:trHeight w:val="47"/>
              </w:trPr>
              <w:tc>
                <w:tcPr>
                  <w:tcW w:w="3680" w:type="dxa"/>
                  <w:tcBorders>
                    <w:top w:val="nil"/>
                    <w:left w:val="single" w:sz="4" w:space="0" w:color="000000"/>
                    <w:bottom w:val="single" w:sz="4" w:space="0" w:color="000000"/>
                    <w:right w:val="single" w:sz="4" w:space="0" w:color="000000"/>
                  </w:tcBorders>
                  <w:hideMark/>
                </w:tcPr>
                <w:p w14:paraId="707FFB4B"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8D86122" w14:textId="77777777" w:rsidR="00681114" w:rsidRDefault="00681114">
                  <w:pPr>
                    <w:spacing w:after="0" w:line="240" w:lineRule="auto"/>
                    <w:rPr>
                      <w:rFonts w:ascii="Calibri" w:eastAsia="Times New Roman" w:hAnsi="Calibri" w:cs="Calibri"/>
                      <w:color w:val="0563C1"/>
                      <w:u w:val="single"/>
                    </w:rPr>
                  </w:pPr>
                  <w:hyperlink r:id="rId36" w:tooltip="Send Email to lvanegas@gunster.com" w:history="1">
                    <w:r>
                      <w:rPr>
                        <w:rStyle w:val="Hyperlink"/>
                        <w:rFonts w:ascii="Calibri" w:eastAsia="Times New Roman" w:hAnsi="Calibri" w:cs="Calibri"/>
                        <w:color w:val="0563C1"/>
                      </w:rPr>
                      <w:t xml:space="preserve">lvanegas@gunster.com </w:t>
                    </w:r>
                  </w:hyperlink>
                </w:p>
              </w:tc>
            </w:tr>
            <w:tr w:rsidR="00681114" w14:paraId="71EE7EC1" w14:textId="77777777">
              <w:trPr>
                <w:trHeight w:val="47"/>
              </w:trPr>
              <w:tc>
                <w:tcPr>
                  <w:tcW w:w="3680" w:type="dxa"/>
                  <w:tcBorders>
                    <w:top w:val="nil"/>
                    <w:left w:val="single" w:sz="4" w:space="0" w:color="000000"/>
                    <w:bottom w:val="single" w:sz="4" w:space="0" w:color="000000"/>
                    <w:right w:val="single" w:sz="4" w:space="0" w:color="000000"/>
                  </w:tcBorders>
                  <w:hideMark/>
                </w:tcPr>
                <w:p w14:paraId="1D1724C1"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BE9C31A" w14:textId="77777777" w:rsidR="00681114" w:rsidRDefault="00681114">
                  <w:pPr>
                    <w:spacing w:after="0" w:line="240" w:lineRule="auto"/>
                    <w:rPr>
                      <w:rFonts w:ascii="Calibri" w:eastAsia="Times New Roman" w:hAnsi="Calibri" w:cs="Calibri"/>
                      <w:color w:val="0563C1"/>
                      <w:u w:val="single"/>
                    </w:rPr>
                  </w:pPr>
                  <w:hyperlink r:id="rId37" w:tooltip="Send Email to eservice@gunster.com" w:history="1">
                    <w:r>
                      <w:rPr>
                        <w:rStyle w:val="Hyperlink"/>
                        <w:rFonts w:ascii="Calibri" w:eastAsia="Times New Roman" w:hAnsi="Calibri" w:cs="Calibri"/>
                        <w:color w:val="0563C1"/>
                      </w:rPr>
                      <w:t xml:space="preserve">eservice@gunster.com </w:t>
                    </w:r>
                  </w:hyperlink>
                </w:p>
              </w:tc>
            </w:tr>
            <w:tr w:rsidR="00681114" w14:paraId="33CFD35C"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6581A8CC"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Diana Lewis</w:t>
                  </w:r>
                </w:p>
              </w:tc>
              <w:tc>
                <w:tcPr>
                  <w:tcW w:w="3680" w:type="dxa"/>
                  <w:tcBorders>
                    <w:top w:val="nil"/>
                    <w:left w:val="nil"/>
                    <w:bottom w:val="single" w:sz="4" w:space="0" w:color="000000"/>
                    <w:right w:val="single" w:sz="4" w:space="0" w:color="000000"/>
                  </w:tcBorders>
                  <w:vAlign w:val="center"/>
                  <w:hideMark/>
                </w:tcPr>
                <w:p w14:paraId="3A358F86" w14:textId="77777777" w:rsidR="00681114" w:rsidRDefault="00681114">
                  <w:pPr>
                    <w:spacing w:after="0" w:line="240" w:lineRule="auto"/>
                    <w:rPr>
                      <w:rFonts w:ascii="Calibri" w:eastAsia="Times New Roman" w:hAnsi="Calibri" w:cs="Calibri"/>
                      <w:color w:val="0563C1"/>
                      <w:u w:val="single"/>
                    </w:rPr>
                  </w:pPr>
                  <w:hyperlink r:id="rId38" w:tooltip="Send Email to dzlewis@aol.com" w:history="1">
                    <w:r>
                      <w:rPr>
                        <w:rStyle w:val="Hyperlink"/>
                        <w:rFonts w:ascii="Calibri" w:eastAsia="Times New Roman" w:hAnsi="Calibri" w:cs="Calibri"/>
                        <w:color w:val="0563C1"/>
                      </w:rPr>
                      <w:t xml:space="preserve">dzlewis@aol.com </w:t>
                    </w:r>
                  </w:hyperlink>
                </w:p>
              </w:tc>
            </w:tr>
            <w:tr w:rsidR="00681114" w14:paraId="6EB454DF"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46EC356E"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Mrachek, Fitzgerald, Rose, Konopka, Thomas &amp; Weiss</w:t>
                  </w:r>
                </w:p>
              </w:tc>
              <w:tc>
                <w:tcPr>
                  <w:tcW w:w="3680" w:type="dxa"/>
                  <w:tcBorders>
                    <w:top w:val="nil"/>
                    <w:left w:val="nil"/>
                    <w:bottom w:val="single" w:sz="4" w:space="0" w:color="000000"/>
                    <w:right w:val="single" w:sz="4" w:space="0" w:color="000000"/>
                  </w:tcBorders>
                  <w:vAlign w:val="center"/>
                  <w:hideMark/>
                </w:tcPr>
                <w:p w14:paraId="6ECAA1F6" w14:textId="77777777" w:rsidR="00681114" w:rsidRDefault="00681114">
                  <w:pPr>
                    <w:spacing w:after="0" w:line="240" w:lineRule="auto"/>
                    <w:rPr>
                      <w:rFonts w:ascii="Calibri" w:eastAsia="Times New Roman" w:hAnsi="Calibri" w:cs="Calibri"/>
                      <w:color w:val="0563C1"/>
                      <w:u w:val="single"/>
                    </w:rPr>
                  </w:pPr>
                  <w:hyperlink r:id="rId39" w:tooltip="Send Email to arose@mrachek-law.com" w:history="1">
                    <w:r>
                      <w:rPr>
                        <w:rStyle w:val="Hyperlink"/>
                        <w:rFonts w:ascii="Calibri" w:eastAsia="Times New Roman" w:hAnsi="Calibri" w:cs="Calibri"/>
                        <w:color w:val="0563C1"/>
                      </w:rPr>
                      <w:t xml:space="preserve">arose@mrachek-law.com </w:t>
                    </w:r>
                  </w:hyperlink>
                </w:p>
              </w:tc>
            </w:tr>
            <w:tr w:rsidR="00681114" w14:paraId="586C8ACD"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1728EE9E"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xml:space="preserve">Ciklin Lubitz </w:t>
                  </w:r>
                  <w:proofErr w:type="spellStart"/>
                  <w:r>
                    <w:rPr>
                      <w:rFonts w:ascii="Calibri" w:eastAsia="Times New Roman" w:hAnsi="Calibri" w:cs="Calibri"/>
                      <w:color w:val="000000"/>
                    </w:rPr>
                    <w:t>f.k.a</w:t>
                  </w:r>
                  <w:proofErr w:type="spellEnd"/>
                  <w:r>
                    <w:rPr>
                      <w:rFonts w:ascii="Calibri" w:eastAsia="Times New Roman" w:hAnsi="Calibri" w:cs="Calibri"/>
                      <w:color w:val="000000"/>
                    </w:rPr>
                    <w:t xml:space="preserve">. Ciklin Lubitz Martens &amp; </w:t>
                  </w:r>
                  <w:proofErr w:type="spellStart"/>
                  <w:r>
                    <w:rPr>
                      <w:rFonts w:ascii="Calibri" w:eastAsia="Times New Roman" w:hAnsi="Calibri" w:cs="Calibri"/>
                      <w:color w:val="000000"/>
                    </w:rPr>
                    <w:t>O'Con</w:t>
                  </w:r>
                  <w:proofErr w:type="spellEnd"/>
                </w:p>
              </w:tc>
              <w:tc>
                <w:tcPr>
                  <w:tcW w:w="3680" w:type="dxa"/>
                  <w:tcBorders>
                    <w:top w:val="nil"/>
                    <w:left w:val="nil"/>
                    <w:bottom w:val="single" w:sz="4" w:space="0" w:color="000000"/>
                    <w:right w:val="single" w:sz="4" w:space="0" w:color="000000"/>
                  </w:tcBorders>
                  <w:vAlign w:val="center"/>
                  <w:hideMark/>
                </w:tcPr>
                <w:p w14:paraId="1856E3C4" w14:textId="77777777" w:rsidR="00681114" w:rsidRDefault="00681114">
                  <w:pPr>
                    <w:spacing w:after="0" w:line="240" w:lineRule="auto"/>
                    <w:rPr>
                      <w:rFonts w:ascii="Calibri" w:eastAsia="Times New Roman" w:hAnsi="Calibri" w:cs="Calibri"/>
                      <w:color w:val="0563C1"/>
                      <w:u w:val="single"/>
                    </w:rPr>
                  </w:pPr>
                  <w:hyperlink r:id="rId40" w:tooltip="Send Email to aciklin@ciklinlubitz.com" w:history="1">
                    <w:r>
                      <w:rPr>
                        <w:rStyle w:val="Hyperlink"/>
                        <w:rFonts w:ascii="Calibri" w:eastAsia="Times New Roman" w:hAnsi="Calibri" w:cs="Calibri"/>
                        <w:color w:val="0563C1"/>
                      </w:rPr>
                      <w:t xml:space="preserve">aciklin@ciklinlubitz.com </w:t>
                    </w:r>
                  </w:hyperlink>
                </w:p>
              </w:tc>
            </w:tr>
            <w:tr w:rsidR="00681114" w14:paraId="2FBE8F0B" w14:textId="77777777">
              <w:trPr>
                <w:trHeight w:val="134"/>
              </w:trPr>
              <w:tc>
                <w:tcPr>
                  <w:tcW w:w="3680" w:type="dxa"/>
                  <w:tcBorders>
                    <w:top w:val="nil"/>
                    <w:left w:val="single" w:sz="4" w:space="0" w:color="000000"/>
                    <w:bottom w:val="single" w:sz="4" w:space="0" w:color="000000"/>
                    <w:right w:val="single" w:sz="4" w:space="0" w:color="000000"/>
                  </w:tcBorders>
                  <w:vAlign w:val="center"/>
                  <w:hideMark/>
                </w:tcPr>
                <w:p w14:paraId="5715C7F1"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O'Connell &amp; Crispin Ackal, PLLC</w:t>
                  </w:r>
                </w:p>
              </w:tc>
              <w:tc>
                <w:tcPr>
                  <w:tcW w:w="3680" w:type="dxa"/>
                  <w:tcBorders>
                    <w:top w:val="nil"/>
                    <w:left w:val="nil"/>
                    <w:bottom w:val="single" w:sz="4" w:space="0" w:color="000000"/>
                    <w:right w:val="single" w:sz="4" w:space="0" w:color="000000"/>
                  </w:tcBorders>
                  <w:vAlign w:val="center"/>
                  <w:hideMark/>
                </w:tcPr>
                <w:p w14:paraId="79A450D9" w14:textId="77777777" w:rsidR="00681114" w:rsidRDefault="00681114">
                  <w:pPr>
                    <w:spacing w:after="0" w:line="240" w:lineRule="auto"/>
                    <w:rPr>
                      <w:rFonts w:ascii="Calibri" w:eastAsia="Times New Roman" w:hAnsi="Calibri" w:cs="Calibri"/>
                      <w:color w:val="0563C1"/>
                      <w:u w:val="single"/>
                    </w:rPr>
                  </w:pPr>
                  <w:hyperlink r:id="rId41" w:tooltip="Send Email to mailto:boconnell@ocalawyers.com" w:history="1">
                    <w:r>
                      <w:rPr>
                        <w:rStyle w:val="Hyperlink"/>
                        <w:rFonts w:ascii="Calibri" w:eastAsia="Times New Roman" w:hAnsi="Calibri" w:cs="Calibri"/>
                        <w:color w:val="0563C1"/>
                      </w:rPr>
                      <w:t xml:space="preserve">mailto:boconnell@ocalawyers.com </w:t>
                    </w:r>
                  </w:hyperlink>
                </w:p>
              </w:tc>
            </w:tr>
            <w:tr w:rsidR="00681114" w14:paraId="522D8672"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3C82565D"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Delaware</w:t>
                  </w:r>
                </w:p>
              </w:tc>
              <w:tc>
                <w:tcPr>
                  <w:tcW w:w="3680" w:type="dxa"/>
                  <w:tcBorders>
                    <w:top w:val="nil"/>
                    <w:left w:val="nil"/>
                    <w:bottom w:val="single" w:sz="4" w:space="0" w:color="000000"/>
                    <w:right w:val="single" w:sz="4" w:space="0" w:color="000000"/>
                  </w:tcBorders>
                  <w:vAlign w:val="center"/>
                  <w:hideMark/>
                </w:tcPr>
                <w:p w14:paraId="6F37FE8E" w14:textId="77777777" w:rsidR="00681114" w:rsidRDefault="00681114">
                  <w:pPr>
                    <w:spacing w:after="0" w:line="240" w:lineRule="auto"/>
                    <w:rPr>
                      <w:rFonts w:ascii="Calibri" w:eastAsia="Times New Roman" w:hAnsi="Calibri" w:cs="Calibri"/>
                      <w:color w:val="0563C1"/>
                      <w:u w:val="single"/>
                    </w:rPr>
                  </w:pPr>
                  <w:hyperlink r:id="rId42" w:tooltip="Send Email to Janet.Craig@opco.com" w:history="1">
                    <w:r>
                      <w:rPr>
                        <w:rStyle w:val="Hyperlink"/>
                        <w:rFonts w:ascii="Calibri" w:eastAsia="Times New Roman" w:hAnsi="Calibri" w:cs="Calibri"/>
                        <w:color w:val="0563C1"/>
                      </w:rPr>
                      <w:t xml:space="preserve">Janet.Craig@opco.com </w:t>
                    </w:r>
                  </w:hyperlink>
                </w:p>
              </w:tc>
            </w:tr>
            <w:tr w:rsidR="00681114" w14:paraId="08648692" w14:textId="77777777">
              <w:trPr>
                <w:trHeight w:val="116"/>
              </w:trPr>
              <w:tc>
                <w:tcPr>
                  <w:tcW w:w="3680" w:type="dxa"/>
                  <w:tcBorders>
                    <w:top w:val="nil"/>
                    <w:left w:val="single" w:sz="4" w:space="0" w:color="000000"/>
                    <w:bottom w:val="single" w:sz="4" w:space="0" w:color="000000"/>
                    <w:right w:val="single" w:sz="4" w:space="0" w:color="000000"/>
                  </w:tcBorders>
                  <w:vAlign w:val="center"/>
                  <w:hideMark/>
                </w:tcPr>
                <w:p w14:paraId="378B9CCE"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New Jersey</w:t>
                  </w:r>
                </w:p>
              </w:tc>
              <w:tc>
                <w:tcPr>
                  <w:tcW w:w="3680" w:type="dxa"/>
                  <w:tcBorders>
                    <w:top w:val="nil"/>
                    <w:left w:val="nil"/>
                    <w:bottom w:val="single" w:sz="4" w:space="0" w:color="000000"/>
                    <w:right w:val="single" w:sz="4" w:space="0" w:color="000000"/>
                  </w:tcBorders>
                  <w:vAlign w:val="center"/>
                  <w:hideMark/>
                </w:tcPr>
                <w:p w14:paraId="020B5911" w14:textId="77777777" w:rsidR="00681114" w:rsidRDefault="00681114">
                  <w:pPr>
                    <w:spacing w:after="0" w:line="240" w:lineRule="auto"/>
                    <w:rPr>
                      <w:rFonts w:ascii="Calibri" w:eastAsia="Times New Roman" w:hAnsi="Calibri" w:cs="Calibri"/>
                      <w:color w:val="0563C1"/>
                      <w:u w:val="single"/>
                    </w:rPr>
                  </w:pPr>
                  <w:hyperlink r:id="rId43" w:tooltip="Send Email to Hunt.Worth@opco.com" w:history="1">
                    <w:r>
                      <w:rPr>
                        <w:rStyle w:val="Hyperlink"/>
                        <w:rFonts w:ascii="Calibri" w:eastAsia="Times New Roman" w:hAnsi="Calibri" w:cs="Calibri"/>
                        <w:color w:val="0563C1"/>
                      </w:rPr>
                      <w:t xml:space="preserve">Hunt.Worth@opco.com </w:t>
                    </w:r>
                  </w:hyperlink>
                </w:p>
              </w:tc>
            </w:tr>
            <w:tr w:rsidR="00681114" w14:paraId="0552D111"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138B34A9"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Ted Bernstein</w:t>
                  </w:r>
                </w:p>
              </w:tc>
              <w:tc>
                <w:tcPr>
                  <w:tcW w:w="3680" w:type="dxa"/>
                  <w:tcBorders>
                    <w:top w:val="nil"/>
                    <w:left w:val="nil"/>
                    <w:bottom w:val="single" w:sz="4" w:space="0" w:color="000000"/>
                    <w:right w:val="single" w:sz="4" w:space="0" w:color="000000"/>
                  </w:tcBorders>
                  <w:vAlign w:val="center"/>
                  <w:hideMark/>
                </w:tcPr>
                <w:p w14:paraId="5E6FE28B" w14:textId="77777777" w:rsidR="00681114" w:rsidRDefault="00681114">
                  <w:pPr>
                    <w:spacing w:after="0" w:line="240" w:lineRule="auto"/>
                    <w:rPr>
                      <w:rFonts w:ascii="Calibri" w:eastAsia="Times New Roman" w:hAnsi="Calibri" w:cs="Calibri"/>
                      <w:color w:val="0563C1"/>
                      <w:u w:val="single"/>
                    </w:rPr>
                  </w:pPr>
                  <w:hyperlink r:id="rId44" w:tooltip="Send Email to ted@lifeinsuranceconcepts.com" w:history="1">
                    <w:r>
                      <w:rPr>
                        <w:rStyle w:val="Hyperlink"/>
                        <w:rFonts w:ascii="Calibri" w:eastAsia="Times New Roman" w:hAnsi="Calibri" w:cs="Calibri"/>
                        <w:color w:val="0563C1"/>
                      </w:rPr>
                      <w:t xml:space="preserve">ted@lifeinsuranceconcepts.com </w:t>
                    </w:r>
                  </w:hyperlink>
                </w:p>
              </w:tc>
            </w:tr>
            <w:tr w:rsidR="00681114" w14:paraId="4D479FF5"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552B3DCF"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Gunster, Yoakley &amp; Stewart, P.A.</w:t>
                  </w:r>
                </w:p>
              </w:tc>
              <w:tc>
                <w:tcPr>
                  <w:tcW w:w="3680" w:type="dxa"/>
                  <w:tcBorders>
                    <w:top w:val="nil"/>
                    <w:left w:val="nil"/>
                    <w:bottom w:val="single" w:sz="4" w:space="0" w:color="000000"/>
                    <w:right w:val="single" w:sz="4" w:space="0" w:color="000000"/>
                  </w:tcBorders>
                  <w:vAlign w:val="center"/>
                  <w:hideMark/>
                </w:tcPr>
                <w:p w14:paraId="76EF16B9" w14:textId="77777777" w:rsidR="00681114" w:rsidRDefault="00681114">
                  <w:pPr>
                    <w:spacing w:after="0" w:line="240" w:lineRule="auto"/>
                    <w:rPr>
                      <w:rFonts w:ascii="Calibri" w:eastAsia="Times New Roman" w:hAnsi="Calibri" w:cs="Calibri"/>
                      <w:color w:val="0563C1"/>
                      <w:u w:val="single"/>
                    </w:rPr>
                  </w:pPr>
                  <w:hyperlink r:id="rId45" w:tooltip="Send Email to slessne@gunster.com" w:history="1">
                    <w:r>
                      <w:rPr>
                        <w:rStyle w:val="Hyperlink"/>
                        <w:rFonts w:ascii="Calibri" w:eastAsia="Times New Roman" w:hAnsi="Calibri" w:cs="Calibri"/>
                        <w:color w:val="0563C1"/>
                      </w:rPr>
                      <w:t xml:space="preserve">slessne@gunster.com </w:t>
                    </w:r>
                  </w:hyperlink>
                </w:p>
              </w:tc>
            </w:tr>
            <w:tr w:rsidR="00681114" w14:paraId="4BA79CF7"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4FD05172"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GrayRobinson, P.A.</w:t>
                  </w:r>
                </w:p>
              </w:tc>
              <w:tc>
                <w:tcPr>
                  <w:tcW w:w="3680" w:type="dxa"/>
                  <w:tcBorders>
                    <w:top w:val="nil"/>
                    <w:left w:val="nil"/>
                    <w:bottom w:val="single" w:sz="4" w:space="0" w:color="000000"/>
                    <w:right w:val="single" w:sz="4" w:space="0" w:color="000000"/>
                  </w:tcBorders>
                  <w:vAlign w:val="center"/>
                  <w:hideMark/>
                </w:tcPr>
                <w:p w14:paraId="05D15B48" w14:textId="77777777" w:rsidR="00681114" w:rsidRDefault="00681114">
                  <w:pPr>
                    <w:spacing w:after="0" w:line="240" w:lineRule="auto"/>
                    <w:rPr>
                      <w:rFonts w:ascii="Calibri" w:eastAsia="Times New Roman" w:hAnsi="Calibri" w:cs="Calibri"/>
                      <w:color w:val="0563C1"/>
                      <w:u w:val="single"/>
                    </w:rPr>
                  </w:pPr>
                  <w:hyperlink r:id="rId46" w:tooltip="Send Email to mayanne.downs@gray-robinson.com" w:history="1">
                    <w:r>
                      <w:rPr>
                        <w:rStyle w:val="Hyperlink"/>
                        <w:rFonts w:ascii="Calibri" w:eastAsia="Times New Roman" w:hAnsi="Calibri" w:cs="Calibri"/>
                        <w:color w:val="0563C1"/>
                      </w:rPr>
                      <w:t xml:space="preserve">mayanne.downs@gray-robinson.com </w:t>
                    </w:r>
                  </w:hyperlink>
                </w:p>
              </w:tc>
            </w:tr>
            <w:tr w:rsidR="00681114" w14:paraId="06D3D70C"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783D9854"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ADR &amp; MEDIATIONS SERVICES, LLC</w:t>
                  </w:r>
                </w:p>
              </w:tc>
              <w:tc>
                <w:tcPr>
                  <w:tcW w:w="3680" w:type="dxa"/>
                  <w:tcBorders>
                    <w:top w:val="nil"/>
                    <w:left w:val="nil"/>
                    <w:bottom w:val="single" w:sz="4" w:space="0" w:color="000000"/>
                    <w:right w:val="single" w:sz="4" w:space="0" w:color="000000"/>
                  </w:tcBorders>
                  <w:vAlign w:val="center"/>
                  <w:hideMark/>
                </w:tcPr>
                <w:p w14:paraId="6E09BE3B" w14:textId="77777777" w:rsidR="00681114" w:rsidRDefault="00681114">
                  <w:pPr>
                    <w:spacing w:after="0" w:line="240" w:lineRule="auto"/>
                    <w:rPr>
                      <w:rFonts w:ascii="Calibri" w:eastAsia="Times New Roman" w:hAnsi="Calibri" w:cs="Calibri"/>
                      <w:color w:val="0563C1"/>
                      <w:u w:val="single"/>
                    </w:rPr>
                  </w:pPr>
                  <w:hyperlink r:id="rId47" w:tooltip="Send Email to dzlewis@aol.com" w:history="1">
                    <w:r>
                      <w:rPr>
                        <w:rStyle w:val="Hyperlink"/>
                        <w:rFonts w:ascii="Calibri" w:eastAsia="Times New Roman" w:hAnsi="Calibri" w:cs="Calibri"/>
                        <w:color w:val="0563C1"/>
                      </w:rPr>
                      <w:t xml:space="preserve">dzlewis@aol.com </w:t>
                    </w:r>
                  </w:hyperlink>
                </w:p>
              </w:tc>
            </w:tr>
            <w:tr w:rsidR="00681114" w14:paraId="1ADBBFD5"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7ED9359"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Robert A Sweetapple</w:t>
                  </w:r>
                </w:p>
              </w:tc>
              <w:tc>
                <w:tcPr>
                  <w:tcW w:w="3680" w:type="dxa"/>
                  <w:tcBorders>
                    <w:top w:val="nil"/>
                    <w:left w:val="nil"/>
                    <w:bottom w:val="single" w:sz="4" w:space="0" w:color="000000"/>
                    <w:right w:val="single" w:sz="4" w:space="0" w:color="000000"/>
                  </w:tcBorders>
                  <w:vAlign w:val="center"/>
                  <w:hideMark/>
                </w:tcPr>
                <w:p w14:paraId="403A6259" w14:textId="77777777" w:rsidR="00681114" w:rsidRDefault="00681114">
                  <w:pPr>
                    <w:spacing w:after="0" w:line="240" w:lineRule="auto"/>
                    <w:rPr>
                      <w:rFonts w:ascii="Calibri" w:eastAsia="Times New Roman" w:hAnsi="Calibri" w:cs="Calibri"/>
                      <w:color w:val="0563C1"/>
                      <w:u w:val="single"/>
                    </w:rPr>
                  </w:pPr>
                  <w:hyperlink r:id="rId48" w:tooltip="Send Email to pleadings@sweetapplelaw.com" w:history="1">
                    <w:r>
                      <w:rPr>
                        <w:rStyle w:val="Hyperlink"/>
                        <w:rFonts w:ascii="Calibri" w:eastAsia="Times New Roman" w:hAnsi="Calibri" w:cs="Calibri"/>
                        <w:color w:val="0563C1"/>
                      </w:rPr>
                      <w:t xml:space="preserve">pleadings@sweetapplelaw.com </w:t>
                    </w:r>
                  </w:hyperlink>
                </w:p>
              </w:tc>
            </w:tr>
            <w:tr w:rsidR="00681114" w14:paraId="7D8B528D" w14:textId="77777777">
              <w:trPr>
                <w:trHeight w:val="47"/>
              </w:trPr>
              <w:tc>
                <w:tcPr>
                  <w:tcW w:w="3680" w:type="dxa"/>
                  <w:tcBorders>
                    <w:top w:val="nil"/>
                    <w:left w:val="single" w:sz="4" w:space="0" w:color="000000"/>
                    <w:bottom w:val="single" w:sz="4" w:space="0" w:color="000000"/>
                    <w:right w:val="single" w:sz="4" w:space="0" w:color="000000"/>
                  </w:tcBorders>
                  <w:hideMark/>
                </w:tcPr>
                <w:p w14:paraId="7B5B1D80"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187B082" w14:textId="77777777" w:rsidR="00681114" w:rsidRDefault="00681114">
                  <w:pPr>
                    <w:spacing w:after="0" w:line="240" w:lineRule="auto"/>
                    <w:rPr>
                      <w:rFonts w:ascii="Calibri" w:eastAsia="Times New Roman" w:hAnsi="Calibri" w:cs="Calibri"/>
                      <w:color w:val="0563C1"/>
                      <w:u w:val="single"/>
                    </w:rPr>
                  </w:pPr>
                  <w:hyperlink r:id="rId49" w:tooltip="Send Email to lwills@sweetapplelaw.com" w:history="1">
                    <w:r>
                      <w:rPr>
                        <w:rStyle w:val="Hyperlink"/>
                        <w:rFonts w:ascii="Calibri" w:eastAsia="Times New Roman" w:hAnsi="Calibri" w:cs="Calibri"/>
                        <w:color w:val="0563C1"/>
                      </w:rPr>
                      <w:t xml:space="preserve">lwills@sweetapplelaw.com </w:t>
                    </w:r>
                  </w:hyperlink>
                </w:p>
              </w:tc>
            </w:tr>
            <w:tr w:rsidR="00681114" w14:paraId="10CF8B32" w14:textId="77777777">
              <w:trPr>
                <w:trHeight w:val="47"/>
              </w:trPr>
              <w:tc>
                <w:tcPr>
                  <w:tcW w:w="3680" w:type="dxa"/>
                  <w:tcBorders>
                    <w:top w:val="nil"/>
                    <w:left w:val="single" w:sz="4" w:space="0" w:color="000000"/>
                    <w:bottom w:val="single" w:sz="4" w:space="0" w:color="000000"/>
                    <w:right w:val="single" w:sz="4" w:space="0" w:color="000000"/>
                  </w:tcBorders>
                  <w:hideMark/>
                </w:tcPr>
                <w:p w14:paraId="64EAD7A4"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205FA87D" w14:textId="77777777" w:rsidR="00681114" w:rsidRDefault="00681114">
                  <w:pPr>
                    <w:spacing w:after="0" w:line="240" w:lineRule="auto"/>
                    <w:rPr>
                      <w:rFonts w:ascii="Calibri" w:eastAsia="Times New Roman" w:hAnsi="Calibri" w:cs="Calibri"/>
                      <w:color w:val="0563C1"/>
                      <w:u w:val="single"/>
                    </w:rPr>
                  </w:pPr>
                  <w:hyperlink r:id="rId50" w:tooltip="Send Email to rsweetapple@sweetapplelaw.com" w:history="1">
                    <w:r>
                      <w:rPr>
                        <w:rStyle w:val="Hyperlink"/>
                        <w:rFonts w:ascii="Calibri" w:eastAsia="Times New Roman" w:hAnsi="Calibri" w:cs="Calibri"/>
                        <w:color w:val="0563C1"/>
                      </w:rPr>
                      <w:t xml:space="preserve">rsweetapple@sweetapplelaw.com </w:t>
                    </w:r>
                  </w:hyperlink>
                </w:p>
              </w:tc>
            </w:tr>
            <w:tr w:rsidR="00681114" w14:paraId="5DFDCCFB" w14:textId="77777777">
              <w:trPr>
                <w:trHeight w:val="47"/>
              </w:trPr>
              <w:tc>
                <w:tcPr>
                  <w:tcW w:w="3680" w:type="dxa"/>
                  <w:tcBorders>
                    <w:top w:val="nil"/>
                    <w:left w:val="single" w:sz="4" w:space="0" w:color="000000"/>
                    <w:bottom w:val="single" w:sz="4" w:space="0" w:color="000000"/>
                    <w:right w:val="single" w:sz="4" w:space="0" w:color="000000"/>
                  </w:tcBorders>
                  <w:vAlign w:val="center"/>
                  <w:hideMark/>
                </w:tcPr>
                <w:p w14:paraId="051BB118" w14:textId="77777777" w:rsidR="00681114" w:rsidRDefault="00681114">
                  <w:pPr>
                    <w:spacing w:after="0" w:line="240" w:lineRule="auto"/>
                    <w:rPr>
                      <w:rFonts w:ascii="Calibri" w:eastAsia="Times New Roman" w:hAnsi="Calibri" w:cs="Calibri"/>
                      <w:color w:val="000000"/>
                    </w:rPr>
                  </w:pPr>
                  <w:r>
                    <w:rPr>
                      <w:rFonts w:ascii="Calibri" w:eastAsia="Times New Roman" w:hAnsi="Calibri" w:cs="Calibri"/>
                      <w:color w:val="000000"/>
                    </w:rPr>
                    <w:t>Berkley Sweetapple</w:t>
                  </w:r>
                </w:p>
              </w:tc>
              <w:tc>
                <w:tcPr>
                  <w:tcW w:w="3680" w:type="dxa"/>
                  <w:tcBorders>
                    <w:top w:val="nil"/>
                    <w:left w:val="nil"/>
                    <w:bottom w:val="single" w:sz="4" w:space="0" w:color="000000"/>
                    <w:right w:val="single" w:sz="4" w:space="0" w:color="000000"/>
                  </w:tcBorders>
                  <w:vAlign w:val="center"/>
                  <w:hideMark/>
                </w:tcPr>
                <w:p w14:paraId="1265947A" w14:textId="77777777" w:rsidR="00681114" w:rsidRDefault="00681114">
                  <w:pPr>
                    <w:spacing w:after="0" w:line="240" w:lineRule="auto"/>
                    <w:rPr>
                      <w:rFonts w:ascii="Calibri" w:eastAsia="Times New Roman" w:hAnsi="Calibri" w:cs="Calibri"/>
                      <w:color w:val="0563C1"/>
                      <w:u w:val="single"/>
                    </w:rPr>
                  </w:pPr>
                  <w:hyperlink r:id="rId51" w:tooltip="Send Email to bsweetapple@sweetapplelaw.com" w:history="1">
                    <w:r>
                      <w:rPr>
                        <w:rStyle w:val="Hyperlink"/>
                        <w:rFonts w:ascii="Calibri" w:eastAsia="Times New Roman" w:hAnsi="Calibri" w:cs="Calibri"/>
                        <w:color w:val="0563C1"/>
                      </w:rPr>
                      <w:t xml:space="preserve">bsweetapple@sweetapplelaw.com </w:t>
                    </w:r>
                  </w:hyperlink>
                </w:p>
              </w:tc>
            </w:tr>
          </w:tbl>
          <w:p w14:paraId="6CADB004" w14:textId="77777777" w:rsidR="00681114" w:rsidRDefault="00681114">
            <w:pPr>
              <w:pStyle w:val="bd"/>
              <w:rPr>
                <w:rFonts w:ascii="Verdana" w:hAnsi="Verdana"/>
                <w:sz w:val="24"/>
                <w:szCs w:val="24"/>
              </w:rPr>
            </w:pPr>
          </w:p>
        </w:tc>
      </w:tr>
    </w:tbl>
    <w:p w14:paraId="53947E58" w14:textId="77777777" w:rsidR="00681114" w:rsidRDefault="00681114" w:rsidP="0068111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MASTER SERVICE LIST</w:t>
      </w:r>
      <w:r>
        <w:rPr>
          <w:rFonts w:ascii="Times New Roman" w:hAnsi="Times New Roman" w:cs="Times New Roman"/>
          <w:sz w:val="24"/>
          <w:szCs w:val="24"/>
        </w:rPr>
        <w:t xml:space="preserve"> - SSFL15th - 2014CP002815</w:t>
      </w:r>
    </w:p>
    <w:p w14:paraId="02BFE910" w14:textId="77777777" w:rsidR="00681114" w:rsidRDefault="00681114" w:rsidP="0068111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Case </w:t>
      </w:r>
    </w:p>
    <w:p w14:paraId="175CBE4B" w14:textId="77777777" w:rsidR="00681114" w:rsidRDefault="00681114" w:rsidP="0068111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Oppenheimer v BFR and Children Trusts</w:t>
      </w:r>
    </w:p>
    <w:tbl>
      <w:tblPr>
        <w:tblStyle w:val="TableGrid"/>
        <w:tblW w:w="0" w:type="auto"/>
        <w:jc w:val="center"/>
        <w:tblLook w:val="04A0" w:firstRow="1" w:lastRow="0" w:firstColumn="1" w:lastColumn="0" w:noHBand="0" w:noVBand="1"/>
      </w:tblPr>
      <w:tblGrid>
        <w:gridCol w:w="416"/>
        <w:gridCol w:w="2155"/>
        <w:gridCol w:w="3236"/>
        <w:gridCol w:w="3543"/>
      </w:tblGrid>
      <w:tr w:rsidR="00681114" w14:paraId="2EC6A5C3" w14:textId="77777777" w:rsidTr="00681114">
        <w:trPr>
          <w:trHeight w:val="350"/>
          <w:jc w:val="center"/>
        </w:trPr>
        <w:tc>
          <w:tcPr>
            <w:tcW w:w="0" w:type="auto"/>
            <w:tcBorders>
              <w:top w:val="single" w:sz="4" w:space="0" w:color="auto"/>
              <w:left w:val="single" w:sz="4" w:space="0" w:color="auto"/>
              <w:bottom w:val="single" w:sz="4" w:space="0" w:color="auto"/>
              <w:right w:val="single" w:sz="4" w:space="0" w:color="auto"/>
            </w:tcBorders>
            <w:hideMark/>
          </w:tcPr>
          <w:p w14:paraId="5BFCEE8E" w14:textId="77777777" w:rsidR="00681114" w:rsidRDefault="00681114">
            <w:pPr>
              <w:rPr>
                <w:b/>
                <w:bCs/>
              </w:rPr>
            </w:pPr>
            <w:r>
              <w:rPr>
                <w:b/>
                <w:bCs/>
              </w:rPr>
              <w:t>#</w:t>
            </w:r>
          </w:p>
        </w:tc>
        <w:tc>
          <w:tcPr>
            <w:tcW w:w="0" w:type="auto"/>
            <w:tcBorders>
              <w:top w:val="single" w:sz="4" w:space="0" w:color="auto"/>
              <w:left w:val="single" w:sz="4" w:space="0" w:color="auto"/>
              <w:bottom w:val="single" w:sz="4" w:space="0" w:color="auto"/>
              <w:right w:val="single" w:sz="4" w:space="0" w:color="auto"/>
            </w:tcBorders>
            <w:hideMark/>
          </w:tcPr>
          <w:p w14:paraId="1158ADFB" w14:textId="77777777" w:rsidR="00681114" w:rsidRDefault="00681114">
            <w:pPr>
              <w:ind w:left="0" w:firstLine="0"/>
              <w:jc w:val="left"/>
              <w:rPr>
                <w:b/>
                <w:bCs/>
              </w:rPr>
            </w:pPr>
            <w:r>
              <w:rPr>
                <w:b/>
                <w:bCs/>
              </w:rPr>
              <w:t>Law Firm / Attorney</w:t>
            </w:r>
          </w:p>
        </w:tc>
        <w:tc>
          <w:tcPr>
            <w:tcW w:w="3236" w:type="dxa"/>
            <w:tcBorders>
              <w:top w:val="single" w:sz="4" w:space="0" w:color="auto"/>
              <w:left w:val="single" w:sz="4" w:space="0" w:color="auto"/>
              <w:bottom w:val="single" w:sz="4" w:space="0" w:color="auto"/>
              <w:right w:val="single" w:sz="4" w:space="0" w:color="auto"/>
            </w:tcBorders>
            <w:hideMark/>
          </w:tcPr>
          <w:p w14:paraId="12173B58" w14:textId="77777777" w:rsidR="00681114" w:rsidRDefault="00681114">
            <w:pPr>
              <w:ind w:left="0" w:firstLine="0"/>
              <w:jc w:val="left"/>
              <w:rPr>
                <w:b/>
                <w:bCs/>
              </w:rPr>
            </w:pPr>
            <w:r>
              <w:rPr>
                <w:b/>
                <w:bCs/>
              </w:rPr>
              <w:t>Address/Emails</w:t>
            </w:r>
          </w:p>
        </w:tc>
        <w:tc>
          <w:tcPr>
            <w:tcW w:w="3543" w:type="dxa"/>
            <w:tcBorders>
              <w:top w:val="single" w:sz="4" w:space="0" w:color="auto"/>
              <w:left w:val="single" w:sz="4" w:space="0" w:color="auto"/>
              <w:bottom w:val="single" w:sz="4" w:space="0" w:color="auto"/>
              <w:right w:val="single" w:sz="4" w:space="0" w:color="auto"/>
            </w:tcBorders>
            <w:hideMark/>
          </w:tcPr>
          <w:p w14:paraId="204C6B8C" w14:textId="77777777" w:rsidR="00681114" w:rsidRDefault="00681114">
            <w:pPr>
              <w:ind w:left="20" w:hanging="20"/>
              <w:jc w:val="left"/>
              <w:rPr>
                <w:b/>
                <w:bCs/>
              </w:rPr>
            </w:pPr>
            <w:r>
              <w:rPr>
                <w:b/>
                <w:bCs/>
              </w:rPr>
              <w:t>Party Represented</w:t>
            </w:r>
          </w:p>
        </w:tc>
      </w:tr>
      <w:tr w:rsidR="00681114" w14:paraId="13A52920" w14:textId="77777777" w:rsidTr="00681114">
        <w:trPr>
          <w:trHeight w:val="2240"/>
          <w:jc w:val="center"/>
        </w:trPr>
        <w:tc>
          <w:tcPr>
            <w:tcW w:w="0" w:type="auto"/>
            <w:tcBorders>
              <w:top w:val="single" w:sz="4" w:space="0" w:color="auto"/>
              <w:left w:val="single" w:sz="4" w:space="0" w:color="auto"/>
              <w:bottom w:val="single" w:sz="4" w:space="0" w:color="auto"/>
              <w:right w:val="single" w:sz="4" w:space="0" w:color="auto"/>
            </w:tcBorders>
            <w:noWrap/>
            <w:hideMark/>
          </w:tcPr>
          <w:p w14:paraId="15D203C2" w14:textId="77777777" w:rsidR="00681114" w:rsidRDefault="00681114">
            <w:r>
              <w:t>1</w:t>
            </w:r>
          </w:p>
        </w:tc>
        <w:tc>
          <w:tcPr>
            <w:tcW w:w="0" w:type="auto"/>
            <w:tcBorders>
              <w:top w:val="single" w:sz="4" w:space="0" w:color="auto"/>
              <w:left w:val="single" w:sz="4" w:space="0" w:color="auto"/>
              <w:bottom w:val="single" w:sz="4" w:space="0" w:color="auto"/>
              <w:right w:val="single" w:sz="4" w:space="0" w:color="auto"/>
            </w:tcBorders>
            <w:hideMark/>
          </w:tcPr>
          <w:p w14:paraId="34E6DBC1" w14:textId="77777777" w:rsidR="00681114" w:rsidRDefault="00681114">
            <w:pPr>
              <w:ind w:left="0" w:firstLine="0"/>
              <w:jc w:val="left"/>
            </w:pPr>
            <w:r>
              <w:t xml:space="preserve">Tescher &amp; Spallina, PA / </w:t>
            </w:r>
            <w:r>
              <w:br/>
              <w:t>Donald R. Tescher, Robert L. Spallina</w:t>
            </w:r>
          </w:p>
        </w:tc>
        <w:tc>
          <w:tcPr>
            <w:tcW w:w="3236" w:type="dxa"/>
            <w:tcBorders>
              <w:top w:val="single" w:sz="4" w:space="0" w:color="auto"/>
              <w:left w:val="single" w:sz="4" w:space="0" w:color="auto"/>
              <w:bottom w:val="single" w:sz="4" w:space="0" w:color="auto"/>
              <w:right w:val="single" w:sz="4" w:space="0" w:color="auto"/>
            </w:tcBorders>
            <w:hideMark/>
          </w:tcPr>
          <w:p w14:paraId="17895062" w14:textId="77777777" w:rsidR="00681114" w:rsidRDefault="00681114">
            <w:pPr>
              <w:ind w:left="0" w:firstLine="0"/>
              <w:jc w:val="left"/>
            </w:pPr>
            <w:r>
              <w:t>Boca Village Corporate Center I</w:t>
            </w:r>
            <w:r>
              <w:br/>
              <w:t>4855 Technology Way</w:t>
            </w:r>
            <w:r>
              <w:br/>
              <w:t>Suite 720</w:t>
            </w:r>
            <w:r>
              <w:br/>
              <w:t>Boca Raton, FL 33431</w:t>
            </w:r>
            <w:r>
              <w:br/>
              <w:t xml:space="preserve"> (561) 997-7008</w:t>
            </w:r>
            <w:r>
              <w:br/>
              <w:t>dtescher@tescherlaw.com,</w:t>
            </w:r>
            <w:r>
              <w:br/>
              <w:t>dtescher@tescherspallina.com,</w:t>
            </w:r>
            <w:r>
              <w:br/>
              <w:t>ddustin@tescherlaw.com,</w:t>
            </w:r>
            <w:r>
              <w:br/>
              <w:t>rspallina@comcast.net,</w:t>
            </w:r>
            <w:r>
              <w:br/>
              <w:t>rspallina@tescherspallina.com</w:t>
            </w:r>
          </w:p>
        </w:tc>
        <w:tc>
          <w:tcPr>
            <w:tcW w:w="3543" w:type="dxa"/>
            <w:tcBorders>
              <w:top w:val="single" w:sz="4" w:space="0" w:color="auto"/>
              <w:left w:val="single" w:sz="4" w:space="0" w:color="auto"/>
              <w:bottom w:val="single" w:sz="4" w:space="0" w:color="auto"/>
              <w:right w:val="single" w:sz="4" w:space="0" w:color="auto"/>
            </w:tcBorders>
            <w:hideMark/>
          </w:tcPr>
          <w:p w14:paraId="09DD8E34" w14:textId="77777777" w:rsidR="00681114" w:rsidRDefault="00681114">
            <w:pPr>
              <w:ind w:left="20" w:hanging="20"/>
              <w:jc w:val="left"/>
            </w:pPr>
            <w:r>
              <w:t xml:space="preserve">Tescher &amp; Spallina, PA, </w:t>
            </w:r>
            <w:r>
              <w:br/>
              <w:t xml:space="preserve">Robert Spallina (Personally &amp; Professionally), </w:t>
            </w:r>
            <w:r>
              <w:br/>
              <w:t>Donald Tescher (Personally &amp; Professionally),</w:t>
            </w:r>
          </w:p>
        </w:tc>
      </w:tr>
      <w:tr w:rsidR="00681114" w14:paraId="54B21D0F"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422767FF" w14:textId="77777777" w:rsidR="00681114" w:rsidRDefault="00681114">
            <w:r>
              <w:lastRenderedPageBreak/>
              <w:t>2</w:t>
            </w:r>
          </w:p>
        </w:tc>
        <w:tc>
          <w:tcPr>
            <w:tcW w:w="0" w:type="auto"/>
            <w:tcBorders>
              <w:top w:val="single" w:sz="4" w:space="0" w:color="auto"/>
              <w:left w:val="single" w:sz="4" w:space="0" w:color="auto"/>
              <w:bottom w:val="single" w:sz="4" w:space="0" w:color="auto"/>
              <w:right w:val="single" w:sz="4" w:space="0" w:color="auto"/>
            </w:tcBorders>
            <w:hideMark/>
          </w:tcPr>
          <w:p w14:paraId="7CCD8464" w14:textId="77777777" w:rsidR="00681114" w:rsidRDefault="00681114">
            <w:pPr>
              <w:ind w:left="0" w:firstLine="0"/>
              <w:jc w:val="left"/>
            </w:pPr>
            <w:r>
              <w:t xml:space="preserve">Mark R. Manceri, P.A. / </w:t>
            </w:r>
            <w:r>
              <w:br/>
              <w:t>Mark R. Manceri, Esq. - Bar Number: 444560</w:t>
            </w:r>
          </w:p>
        </w:tc>
        <w:tc>
          <w:tcPr>
            <w:tcW w:w="3236" w:type="dxa"/>
            <w:tcBorders>
              <w:top w:val="single" w:sz="4" w:space="0" w:color="auto"/>
              <w:left w:val="single" w:sz="4" w:space="0" w:color="auto"/>
              <w:bottom w:val="single" w:sz="4" w:space="0" w:color="auto"/>
              <w:right w:val="single" w:sz="4" w:space="0" w:color="auto"/>
            </w:tcBorders>
            <w:hideMark/>
          </w:tcPr>
          <w:p w14:paraId="735CD999" w14:textId="77777777" w:rsidR="00681114" w:rsidRDefault="00681114">
            <w:pPr>
              <w:ind w:left="0" w:firstLine="0"/>
              <w:jc w:val="left"/>
            </w:pPr>
            <w:r>
              <w:t xml:space="preserve">1600 S Federal Hwy </w:t>
            </w:r>
            <w:r>
              <w:br/>
              <w:t>Ste 900</w:t>
            </w:r>
            <w:r>
              <w:br/>
              <w:t>Pompano Beach, FL 33062-7520</w:t>
            </w:r>
            <w:r>
              <w:br/>
              <w:t xml:space="preserve">954-491-7099 </w:t>
            </w:r>
            <w:r>
              <w:br/>
              <w:t>mrmlaw@comcast.net,</w:t>
            </w:r>
            <w:r>
              <w:br/>
              <w:t>mrmlaw1@gmail.com</w:t>
            </w:r>
          </w:p>
        </w:tc>
        <w:tc>
          <w:tcPr>
            <w:tcW w:w="3543" w:type="dxa"/>
            <w:tcBorders>
              <w:top w:val="single" w:sz="4" w:space="0" w:color="auto"/>
              <w:left w:val="single" w:sz="4" w:space="0" w:color="auto"/>
              <w:bottom w:val="single" w:sz="4" w:space="0" w:color="auto"/>
              <w:right w:val="single" w:sz="4" w:space="0" w:color="auto"/>
            </w:tcBorders>
            <w:hideMark/>
          </w:tcPr>
          <w:p w14:paraId="4C14CABA" w14:textId="77777777" w:rsidR="00681114" w:rsidRDefault="00681114">
            <w:pPr>
              <w:ind w:left="20" w:hanging="20"/>
              <w:jc w:val="left"/>
            </w:pPr>
            <w:r>
              <w:t>Bernstein Family Realty (BFR),</w:t>
            </w:r>
            <w:r>
              <w:br/>
              <w:t>Ted Bernstein,</w:t>
            </w:r>
            <w:r>
              <w:br/>
              <w:t>Mark R. Manceri, Esq. (Professionally &amp; Personally)</w:t>
            </w:r>
          </w:p>
        </w:tc>
      </w:tr>
      <w:tr w:rsidR="00681114" w14:paraId="1588313B" w14:textId="77777777" w:rsidTr="00681114">
        <w:trPr>
          <w:trHeight w:val="1970"/>
          <w:jc w:val="center"/>
        </w:trPr>
        <w:tc>
          <w:tcPr>
            <w:tcW w:w="0" w:type="auto"/>
            <w:tcBorders>
              <w:top w:val="single" w:sz="4" w:space="0" w:color="auto"/>
              <w:left w:val="single" w:sz="4" w:space="0" w:color="auto"/>
              <w:bottom w:val="single" w:sz="4" w:space="0" w:color="auto"/>
              <w:right w:val="single" w:sz="4" w:space="0" w:color="auto"/>
            </w:tcBorders>
            <w:noWrap/>
            <w:hideMark/>
          </w:tcPr>
          <w:p w14:paraId="501199F8" w14:textId="77777777" w:rsidR="00681114" w:rsidRDefault="00681114">
            <w:r>
              <w:t>3</w:t>
            </w:r>
          </w:p>
        </w:tc>
        <w:tc>
          <w:tcPr>
            <w:tcW w:w="0" w:type="auto"/>
            <w:tcBorders>
              <w:top w:val="single" w:sz="4" w:space="0" w:color="auto"/>
              <w:left w:val="single" w:sz="4" w:space="0" w:color="auto"/>
              <w:bottom w:val="single" w:sz="4" w:space="0" w:color="auto"/>
              <w:right w:val="single" w:sz="4" w:space="0" w:color="auto"/>
            </w:tcBorders>
            <w:hideMark/>
          </w:tcPr>
          <w:p w14:paraId="4E4CB0E9" w14:textId="77777777" w:rsidR="00681114" w:rsidRDefault="00681114">
            <w:pPr>
              <w:ind w:left="0" w:firstLine="0"/>
              <w:jc w:val="left"/>
            </w:pPr>
            <w:r>
              <w:t xml:space="preserve">Mrachek, Fitzgerald, Rose, Konopka, Thomas &amp; Weiss, P.A. / </w:t>
            </w:r>
            <w:r>
              <w:br/>
              <w:t xml:space="preserve">Page, Mrachek, Fitzgerald &amp; Rose, P.A. / </w:t>
            </w:r>
            <w:r>
              <w:br/>
              <w:t>Alan B. Rose, Esq.</w:t>
            </w:r>
          </w:p>
        </w:tc>
        <w:tc>
          <w:tcPr>
            <w:tcW w:w="3236" w:type="dxa"/>
            <w:tcBorders>
              <w:top w:val="single" w:sz="4" w:space="0" w:color="auto"/>
              <w:left w:val="single" w:sz="4" w:space="0" w:color="auto"/>
              <w:bottom w:val="single" w:sz="4" w:space="0" w:color="auto"/>
              <w:right w:val="single" w:sz="4" w:space="0" w:color="auto"/>
            </w:tcBorders>
            <w:hideMark/>
          </w:tcPr>
          <w:p w14:paraId="6F2BB11C" w14:textId="77777777" w:rsidR="00681114" w:rsidRDefault="00681114">
            <w:pPr>
              <w:ind w:left="0" w:firstLine="0"/>
              <w:jc w:val="left"/>
            </w:pPr>
            <w:r>
              <w:t>505 South Flagler Drive</w:t>
            </w:r>
            <w:r>
              <w:br/>
              <w:t>Suite 600</w:t>
            </w:r>
            <w:r>
              <w:br/>
              <w:t>West Palm Beach, Florida 33401</w:t>
            </w:r>
            <w:r>
              <w:br/>
              <w:t>+1 (561) 355-6991</w:t>
            </w:r>
            <w:r>
              <w:br/>
              <w:t>arose@mrachek-law.com,</w:t>
            </w:r>
            <w:r>
              <w:br/>
              <w:t xml:space="preserve">arose@pm-law.com, </w:t>
            </w:r>
            <w:r>
              <w:br/>
              <w:t>mchandler@mrachek-law.com,</w:t>
            </w:r>
            <w:r>
              <w:br/>
              <w:t>abourget@mrachek-law.com</w:t>
            </w:r>
          </w:p>
        </w:tc>
        <w:tc>
          <w:tcPr>
            <w:tcW w:w="3543" w:type="dxa"/>
            <w:tcBorders>
              <w:top w:val="single" w:sz="4" w:space="0" w:color="auto"/>
              <w:left w:val="single" w:sz="4" w:space="0" w:color="auto"/>
              <w:bottom w:val="single" w:sz="4" w:space="0" w:color="auto"/>
              <w:right w:val="single" w:sz="4" w:space="0" w:color="auto"/>
            </w:tcBorders>
            <w:hideMark/>
          </w:tcPr>
          <w:p w14:paraId="7A367089" w14:textId="77777777" w:rsidR="00681114" w:rsidRDefault="00681114">
            <w:pPr>
              <w:ind w:left="20" w:hanging="20"/>
              <w:jc w:val="left"/>
            </w:pPr>
            <w:r>
              <w:t xml:space="preserve">Ted Bernstein as Manager BFR, </w:t>
            </w:r>
            <w:r>
              <w:br/>
              <w:t xml:space="preserve">Attorney Alan B. Rose, Esq. (Personally &amp; Professionally), </w:t>
            </w:r>
            <w:r>
              <w:br/>
              <w:t>Page, Mrachek, Fitzgerald &amp; Rose, P.A.</w:t>
            </w:r>
          </w:p>
        </w:tc>
      </w:tr>
      <w:tr w:rsidR="00681114" w14:paraId="2C7DF451" w14:textId="77777777" w:rsidTr="00681114">
        <w:trPr>
          <w:trHeight w:val="1700"/>
          <w:jc w:val="center"/>
        </w:trPr>
        <w:tc>
          <w:tcPr>
            <w:tcW w:w="0" w:type="auto"/>
            <w:tcBorders>
              <w:top w:val="single" w:sz="4" w:space="0" w:color="auto"/>
              <w:left w:val="single" w:sz="4" w:space="0" w:color="auto"/>
              <w:bottom w:val="single" w:sz="4" w:space="0" w:color="auto"/>
              <w:right w:val="single" w:sz="4" w:space="0" w:color="auto"/>
            </w:tcBorders>
            <w:noWrap/>
            <w:hideMark/>
          </w:tcPr>
          <w:p w14:paraId="24D568D8" w14:textId="77777777" w:rsidR="00681114" w:rsidRDefault="00681114">
            <w:r>
              <w:t>4</w:t>
            </w:r>
          </w:p>
        </w:tc>
        <w:tc>
          <w:tcPr>
            <w:tcW w:w="0" w:type="auto"/>
            <w:tcBorders>
              <w:top w:val="single" w:sz="4" w:space="0" w:color="auto"/>
              <w:left w:val="single" w:sz="4" w:space="0" w:color="auto"/>
              <w:bottom w:val="single" w:sz="4" w:space="0" w:color="auto"/>
              <w:right w:val="single" w:sz="4" w:space="0" w:color="auto"/>
            </w:tcBorders>
            <w:hideMark/>
          </w:tcPr>
          <w:p w14:paraId="2A23FA17" w14:textId="77777777" w:rsidR="00681114" w:rsidRDefault="00681114">
            <w:pPr>
              <w:ind w:left="0" w:firstLine="0"/>
              <w:jc w:val="left"/>
            </w:pPr>
            <w:r>
              <w:t>Pankauski Law Firm PLLC /</w:t>
            </w:r>
            <w:r>
              <w:br/>
              <w:t xml:space="preserve">John J. Pankauski, Esq. </w:t>
            </w:r>
          </w:p>
        </w:tc>
        <w:tc>
          <w:tcPr>
            <w:tcW w:w="3236" w:type="dxa"/>
            <w:tcBorders>
              <w:top w:val="single" w:sz="4" w:space="0" w:color="auto"/>
              <w:left w:val="single" w:sz="4" w:space="0" w:color="auto"/>
              <w:bottom w:val="single" w:sz="4" w:space="0" w:color="auto"/>
              <w:right w:val="single" w:sz="4" w:space="0" w:color="auto"/>
            </w:tcBorders>
            <w:hideMark/>
          </w:tcPr>
          <w:p w14:paraId="413E131B" w14:textId="77777777" w:rsidR="00681114" w:rsidRDefault="00681114">
            <w:pPr>
              <w:ind w:left="0" w:firstLine="0"/>
              <w:jc w:val="left"/>
            </w:pPr>
            <w:r>
              <w:t xml:space="preserve">120 South Olive Avenue </w:t>
            </w:r>
            <w:r>
              <w:br/>
              <w:t xml:space="preserve">7th Floor </w:t>
            </w:r>
            <w:r>
              <w:br/>
              <w:t>West Palm Beach, FL 33401</w:t>
            </w:r>
            <w:r>
              <w:br/>
              <w:t>+1 (561) 514-0900</w:t>
            </w:r>
            <w:r>
              <w:br/>
              <w:t>john@pankauskilawfirm.com,</w:t>
            </w:r>
            <w:r>
              <w:br/>
              <w:t>courtfilings@pankauskilawfirm.com,</w:t>
            </w:r>
            <w:r>
              <w:br/>
              <w:t>Michelle@Pankauskilawfirm.com</w:t>
            </w:r>
          </w:p>
        </w:tc>
        <w:tc>
          <w:tcPr>
            <w:tcW w:w="3543" w:type="dxa"/>
            <w:tcBorders>
              <w:top w:val="single" w:sz="4" w:space="0" w:color="auto"/>
              <w:left w:val="single" w:sz="4" w:space="0" w:color="auto"/>
              <w:bottom w:val="single" w:sz="4" w:space="0" w:color="auto"/>
              <w:right w:val="single" w:sz="4" w:space="0" w:color="auto"/>
            </w:tcBorders>
            <w:hideMark/>
          </w:tcPr>
          <w:p w14:paraId="056FC8FB" w14:textId="77777777" w:rsidR="00681114" w:rsidRDefault="00681114">
            <w:pPr>
              <w:ind w:left="20" w:hanging="20"/>
              <w:jc w:val="left"/>
            </w:pPr>
            <w:r>
              <w:t xml:space="preserve">Ted Bernstein, </w:t>
            </w:r>
            <w:r>
              <w:br/>
              <w:t xml:space="preserve">Attorney John Pankauski, Esq. (Personally &amp; Professionally), </w:t>
            </w:r>
            <w:r>
              <w:br/>
              <w:t>Pankauski Law Firm PLLC</w:t>
            </w:r>
          </w:p>
        </w:tc>
      </w:tr>
      <w:tr w:rsidR="00681114" w14:paraId="039086C8" w14:textId="77777777" w:rsidTr="00681114">
        <w:trPr>
          <w:trHeight w:val="980"/>
          <w:jc w:val="center"/>
        </w:trPr>
        <w:tc>
          <w:tcPr>
            <w:tcW w:w="0" w:type="auto"/>
            <w:tcBorders>
              <w:top w:val="single" w:sz="4" w:space="0" w:color="auto"/>
              <w:left w:val="single" w:sz="4" w:space="0" w:color="auto"/>
              <w:bottom w:val="single" w:sz="4" w:space="0" w:color="auto"/>
              <w:right w:val="single" w:sz="4" w:space="0" w:color="auto"/>
            </w:tcBorders>
            <w:noWrap/>
            <w:hideMark/>
          </w:tcPr>
          <w:p w14:paraId="77128490" w14:textId="77777777" w:rsidR="00681114" w:rsidRDefault="00681114">
            <w:r>
              <w:t>5</w:t>
            </w:r>
          </w:p>
        </w:tc>
        <w:tc>
          <w:tcPr>
            <w:tcW w:w="0" w:type="auto"/>
            <w:tcBorders>
              <w:top w:val="single" w:sz="4" w:space="0" w:color="auto"/>
              <w:left w:val="single" w:sz="4" w:space="0" w:color="auto"/>
              <w:bottom w:val="single" w:sz="4" w:space="0" w:color="auto"/>
              <w:right w:val="single" w:sz="4" w:space="0" w:color="auto"/>
            </w:tcBorders>
            <w:hideMark/>
          </w:tcPr>
          <w:p w14:paraId="1C7490E9" w14:textId="77777777" w:rsidR="00681114" w:rsidRDefault="00681114">
            <w:pPr>
              <w:ind w:left="0" w:firstLine="0"/>
              <w:jc w:val="left"/>
            </w:pPr>
            <w:r>
              <w:t>ADR &amp; MEDIATIONS SERVICES, LLC / Diana Lewis Fla. Bar No. 351350 - GAL</w:t>
            </w:r>
          </w:p>
        </w:tc>
        <w:tc>
          <w:tcPr>
            <w:tcW w:w="3236" w:type="dxa"/>
            <w:tcBorders>
              <w:top w:val="single" w:sz="4" w:space="0" w:color="auto"/>
              <w:left w:val="single" w:sz="4" w:space="0" w:color="auto"/>
              <w:bottom w:val="single" w:sz="4" w:space="0" w:color="auto"/>
              <w:right w:val="single" w:sz="4" w:space="0" w:color="auto"/>
            </w:tcBorders>
            <w:hideMark/>
          </w:tcPr>
          <w:p w14:paraId="3EE7F337" w14:textId="77777777" w:rsidR="00681114" w:rsidRDefault="00681114">
            <w:pPr>
              <w:ind w:left="0" w:firstLine="0"/>
              <w:jc w:val="left"/>
            </w:pPr>
            <w:r>
              <w:t>2765 Tecumseh Drive</w:t>
            </w:r>
            <w:r>
              <w:br/>
              <w:t>West Palm Beach, FL 33409</w:t>
            </w:r>
            <w:r>
              <w:br/>
              <w:t>(561) 758-3017</w:t>
            </w:r>
            <w:r>
              <w:br/>
              <w:t>dzlewis@aol.com</w:t>
            </w:r>
          </w:p>
        </w:tc>
        <w:tc>
          <w:tcPr>
            <w:tcW w:w="3543" w:type="dxa"/>
            <w:tcBorders>
              <w:top w:val="single" w:sz="4" w:space="0" w:color="auto"/>
              <w:left w:val="single" w:sz="4" w:space="0" w:color="auto"/>
              <w:bottom w:val="single" w:sz="4" w:space="0" w:color="auto"/>
              <w:right w:val="single" w:sz="4" w:space="0" w:color="auto"/>
            </w:tcBorders>
            <w:hideMark/>
          </w:tcPr>
          <w:p w14:paraId="636A6423" w14:textId="77777777" w:rsidR="00681114" w:rsidRDefault="00681114">
            <w:pPr>
              <w:ind w:left="20" w:hanging="20"/>
              <w:jc w:val="left"/>
            </w:pPr>
            <w:r>
              <w:t>Joshua, Jacob &amp; Daniel Bernstein</w:t>
            </w:r>
          </w:p>
        </w:tc>
      </w:tr>
      <w:tr w:rsidR="00681114" w14:paraId="0C1C35B9" w14:textId="77777777" w:rsidTr="00681114">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5A8F67FE" w14:textId="77777777" w:rsidR="00681114" w:rsidRDefault="00681114">
            <w:r>
              <w:lastRenderedPageBreak/>
              <w:t>6</w:t>
            </w:r>
          </w:p>
        </w:tc>
        <w:tc>
          <w:tcPr>
            <w:tcW w:w="0" w:type="auto"/>
            <w:tcBorders>
              <w:top w:val="single" w:sz="4" w:space="0" w:color="auto"/>
              <w:left w:val="single" w:sz="4" w:space="0" w:color="auto"/>
              <w:bottom w:val="single" w:sz="4" w:space="0" w:color="auto"/>
              <w:right w:val="single" w:sz="4" w:space="0" w:color="auto"/>
            </w:tcBorders>
            <w:hideMark/>
          </w:tcPr>
          <w:p w14:paraId="4A956419" w14:textId="77777777" w:rsidR="00681114" w:rsidRDefault="00681114">
            <w:pPr>
              <w:ind w:left="0" w:firstLine="0"/>
              <w:jc w:val="left"/>
            </w:pPr>
            <w:r>
              <w:t>Gray Robinson, PA /</w:t>
            </w:r>
            <w:r>
              <w:br/>
              <w:t>Steven Lessne, Esq.</w:t>
            </w:r>
          </w:p>
        </w:tc>
        <w:tc>
          <w:tcPr>
            <w:tcW w:w="3236" w:type="dxa"/>
            <w:tcBorders>
              <w:top w:val="single" w:sz="4" w:space="0" w:color="auto"/>
              <w:left w:val="single" w:sz="4" w:space="0" w:color="auto"/>
              <w:bottom w:val="single" w:sz="4" w:space="0" w:color="auto"/>
              <w:right w:val="single" w:sz="4" w:space="0" w:color="auto"/>
            </w:tcBorders>
            <w:hideMark/>
          </w:tcPr>
          <w:p w14:paraId="602DF157" w14:textId="77777777" w:rsidR="00681114" w:rsidRDefault="00681114">
            <w:pPr>
              <w:ind w:left="0" w:firstLine="0"/>
              <w:jc w:val="left"/>
            </w:pPr>
            <w:r>
              <w:t>225 NE Mizner Blvd #500</w:t>
            </w:r>
            <w:r>
              <w:br/>
              <w:t>Boca Raton, FL 33432</w:t>
            </w:r>
            <w:r>
              <w:br/>
              <w:t>steven.lessne@gray-robinson.com</w:t>
            </w:r>
          </w:p>
        </w:tc>
        <w:tc>
          <w:tcPr>
            <w:tcW w:w="3543" w:type="dxa"/>
            <w:tcBorders>
              <w:top w:val="single" w:sz="4" w:space="0" w:color="auto"/>
              <w:left w:val="single" w:sz="4" w:space="0" w:color="auto"/>
              <w:bottom w:val="single" w:sz="4" w:space="0" w:color="auto"/>
              <w:right w:val="single" w:sz="4" w:space="0" w:color="auto"/>
            </w:tcBorders>
            <w:hideMark/>
          </w:tcPr>
          <w:p w14:paraId="5D9083C6" w14:textId="77777777" w:rsidR="00681114" w:rsidRDefault="00681114">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681114" w14:paraId="786E4B3A" w14:textId="77777777" w:rsidTr="00681114">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3145B82D" w14:textId="77777777" w:rsidR="00681114" w:rsidRDefault="00681114">
            <w:r>
              <w:lastRenderedPageBreak/>
              <w:t>7</w:t>
            </w:r>
          </w:p>
        </w:tc>
        <w:tc>
          <w:tcPr>
            <w:tcW w:w="0" w:type="auto"/>
            <w:tcBorders>
              <w:top w:val="single" w:sz="4" w:space="0" w:color="auto"/>
              <w:left w:val="single" w:sz="4" w:space="0" w:color="auto"/>
              <w:bottom w:val="single" w:sz="4" w:space="0" w:color="auto"/>
              <w:right w:val="single" w:sz="4" w:space="0" w:color="auto"/>
            </w:tcBorders>
            <w:hideMark/>
          </w:tcPr>
          <w:p w14:paraId="5AB75224" w14:textId="77777777" w:rsidR="00681114" w:rsidRDefault="00681114">
            <w:pPr>
              <w:ind w:left="0" w:firstLine="0"/>
              <w:jc w:val="left"/>
            </w:pPr>
            <w:r>
              <w:t>Steven A. Lessne, Esq.</w:t>
            </w:r>
            <w:r>
              <w:br/>
              <w:t>Gunster, Yoakley &amp; Stewart, P.A.</w:t>
            </w:r>
          </w:p>
        </w:tc>
        <w:tc>
          <w:tcPr>
            <w:tcW w:w="3236" w:type="dxa"/>
            <w:tcBorders>
              <w:top w:val="single" w:sz="4" w:space="0" w:color="auto"/>
              <w:left w:val="single" w:sz="4" w:space="0" w:color="auto"/>
              <w:bottom w:val="single" w:sz="4" w:space="0" w:color="auto"/>
              <w:right w:val="single" w:sz="4" w:space="0" w:color="auto"/>
            </w:tcBorders>
            <w:hideMark/>
          </w:tcPr>
          <w:p w14:paraId="45D706F8" w14:textId="77777777" w:rsidR="00681114" w:rsidRDefault="00681114">
            <w:pPr>
              <w:ind w:left="0" w:firstLine="0"/>
              <w:jc w:val="left"/>
            </w:pPr>
            <w:r>
              <w:t>777 South Flagler Drive, Suite 500 East</w:t>
            </w:r>
            <w:r>
              <w:br/>
              <w:t>West Palm Beach, FL 33401</w:t>
            </w:r>
            <w:r>
              <w:br/>
              <w:t>Telephone: (561) 650-0545</w:t>
            </w:r>
            <w:r>
              <w:br/>
              <w:t>Facsimile: (561) 655-5677</w:t>
            </w:r>
            <w:r>
              <w:br/>
              <w:t>E-Mail Designations:</w:t>
            </w:r>
            <w:r>
              <w:br/>
              <w:t xml:space="preserve">slessne@gunster.com </w:t>
            </w:r>
            <w:r>
              <w:br/>
              <w:t xml:space="preserve">jhoppel@gunster.com </w:t>
            </w:r>
            <w:r>
              <w:br/>
              <w:t xml:space="preserve">eservice@gunster.com </w:t>
            </w:r>
          </w:p>
        </w:tc>
        <w:tc>
          <w:tcPr>
            <w:tcW w:w="3543" w:type="dxa"/>
            <w:tcBorders>
              <w:top w:val="single" w:sz="4" w:space="0" w:color="auto"/>
              <w:left w:val="single" w:sz="4" w:space="0" w:color="auto"/>
              <w:bottom w:val="single" w:sz="4" w:space="0" w:color="auto"/>
              <w:right w:val="single" w:sz="4" w:space="0" w:color="auto"/>
            </w:tcBorders>
            <w:hideMark/>
          </w:tcPr>
          <w:p w14:paraId="65333467" w14:textId="77777777" w:rsidR="00681114" w:rsidRDefault="00681114">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681114" w14:paraId="6FD57E16"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3A48DAEB" w14:textId="77777777" w:rsidR="00681114" w:rsidRDefault="00681114">
            <w:r>
              <w:t>8</w:t>
            </w:r>
          </w:p>
        </w:tc>
        <w:tc>
          <w:tcPr>
            <w:tcW w:w="0" w:type="auto"/>
            <w:tcBorders>
              <w:top w:val="single" w:sz="4" w:space="0" w:color="auto"/>
              <w:left w:val="single" w:sz="4" w:space="0" w:color="auto"/>
              <w:bottom w:val="single" w:sz="4" w:space="0" w:color="auto"/>
              <w:right w:val="single" w:sz="4" w:space="0" w:color="auto"/>
            </w:tcBorders>
            <w:hideMark/>
          </w:tcPr>
          <w:p w14:paraId="1803441D"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058BEBD"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79A26F5" w14:textId="77777777" w:rsidR="00681114" w:rsidRDefault="00681114">
            <w:pPr>
              <w:ind w:left="20" w:hanging="20"/>
              <w:jc w:val="left"/>
            </w:pPr>
            <w:r>
              <w:t xml:space="preserve">James </w:t>
            </w:r>
            <w:proofErr w:type="spellStart"/>
            <w:r>
              <w:t>Dimon</w:t>
            </w:r>
            <w:proofErr w:type="spellEnd"/>
            <w:r>
              <w:br/>
              <w:t>Chairman of the Board and Chief Executive Officer</w:t>
            </w:r>
            <w:r>
              <w:br/>
              <w:t>JP Morgan Chase &amp; CO.</w:t>
            </w:r>
            <w:r>
              <w:br/>
              <w:t>270 Park Ave. New York, NY 10017-2070</w:t>
            </w:r>
            <w:r>
              <w:br/>
              <w:t>Jamie.dimon@jpmchase.com</w:t>
            </w:r>
          </w:p>
        </w:tc>
      </w:tr>
      <w:tr w:rsidR="00681114" w14:paraId="4681190D"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6C530036" w14:textId="77777777" w:rsidR="00681114" w:rsidRDefault="00681114">
            <w:r>
              <w:t>9</w:t>
            </w:r>
          </w:p>
        </w:tc>
        <w:tc>
          <w:tcPr>
            <w:tcW w:w="0" w:type="auto"/>
            <w:tcBorders>
              <w:top w:val="single" w:sz="4" w:space="0" w:color="auto"/>
              <w:left w:val="single" w:sz="4" w:space="0" w:color="auto"/>
              <w:bottom w:val="single" w:sz="4" w:space="0" w:color="auto"/>
              <w:right w:val="single" w:sz="4" w:space="0" w:color="auto"/>
            </w:tcBorders>
            <w:hideMark/>
          </w:tcPr>
          <w:p w14:paraId="473BF8F3"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2CA5A51"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7F7BFAE" w14:textId="77777777" w:rsidR="00681114" w:rsidRDefault="00681114">
            <w:pPr>
              <w:ind w:left="20" w:hanging="20"/>
              <w:jc w:val="left"/>
            </w:pPr>
            <w:proofErr w:type="spellStart"/>
            <w:r>
              <w:t>STP</w:t>
            </w:r>
            <w:proofErr w:type="spellEnd"/>
            <w:r>
              <w:t xml:space="preserve"> Enterprises, Inc.</w:t>
            </w:r>
            <w:r>
              <w:br/>
              <w:t>303 East Wacker Drive</w:t>
            </w:r>
            <w:r>
              <w:br/>
              <w:t>Suite 210</w:t>
            </w:r>
            <w:r>
              <w:br/>
              <w:t>Chicago IL 60601-5210</w:t>
            </w:r>
            <w:r>
              <w:br/>
              <w:t>psimon@stpcorp.com</w:t>
            </w:r>
          </w:p>
        </w:tc>
      </w:tr>
      <w:tr w:rsidR="00681114" w14:paraId="3A848774"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1AAF351" w14:textId="77777777" w:rsidR="00681114" w:rsidRDefault="00681114">
            <w:r>
              <w:t>10</w:t>
            </w:r>
          </w:p>
        </w:tc>
        <w:tc>
          <w:tcPr>
            <w:tcW w:w="0" w:type="auto"/>
            <w:tcBorders>
              <w:top w:val="single" w:sz="4" w:space="0" w:color="auto"/>
              <w:left w:val="single" w:sz="4" w:space="0" w:color="auto"/>
              <w:bottom w:val="single" w:sz="4" w:space="0" w:color="auto"/>
              <w:right w:val="single" w:sz="4" w:space="0" w:color="auto"/>
            </w:tcBorders>
            <w:hideMark/>
          </w:tcPr>
          <w:p w14:paraId="76456455"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F26FF06"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612639D" w14:textId="77777777" w:rsidR="00681114" w:rsidRDefault="00681114">
            <w:pPr>
              <w:ind w:left="20" w:hanging="20"/>
              <w:jc w:val="left"/>
            </w:pPr>
            <w:r>
              <w:t>Gerald R. Lewin</w:t>
            </w:r>
            <w:r>
              <w:br/>
              <w:t>CBIZ MHM, LLC</w:t>
            </w:r>
            <w:r>
              <w:br/>
              <w:t>1675 N Military Trail</w:t>
            </w:r>
            <w:r>
              <w:br/>
              <w:t>Fifth Floor</w:t>
            </w:r>
            <w:r>
              <w:br/>
              <w:t>Boca Raton, FL 33486</w:t>
            </w:r>
            <w:r>
              <w:br/>
              <w:t xml:space="preserve"> 561-994-5050</w:t>
            </w:r>
            <w:r>
              <w:br/>
              <w:t>lewin@cbiz.com</w:t>
            </w:r>
          </w:p>
        </w:tc>
      </w:tr>
      <w:tr w:rsidR="00681114" w14:paraId="77965393" w14:textId="77777777" w:rsidTr="00681114">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094D4C14" w14:textId="77777777" w:rsidR="00681114" w:rsidRDefault="00681114">
            <w:r>
              <w:lastRenderedPageBreak/>
              <w:t>11</w:t>
            </w:r>
          </w:p>
        </w:tc>
        <w:tc>
          <w:tcPr>
            <w:tcW w:w="0" w:type="auto"/>
            <w:tcBorders>
              <w:top w:val="single" w:sz="4" w:space="0" w:color="auto"/>
              <w:left w:val="single" w:sz="4" w:space="0" w:color="auto"/>
              <w:bottom w:val="single" w:sz="4" w:space="0" w:color="auto"/>
              <w:right w:val="single" w:sz="4" w:space="0" w:color="auto"/>
            </w:tcBorders>
            <w:hideMark/>
          </w:tcPr>
          <w:p w14:paraId="756C540F"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7E1B783"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94A045F" w14:textId="77777777" w:rsidR="00681114" w:rsidRDefault="00681114">
            <w:pPr>
              <w:ind w:left="20" w:hanging="20"/>
              <w:jc w:val="left"/>
            </w:pPr>
            <w:r>
              <w:t xml:space="preserve">CBIZ MHM, LLC </w:t>
            </w:r>
            <w:r>
              <w:br/>
              <w:t>General Counsel</w:t>
            </w:r>
            <w:r>
              <w:br/>
              <w:t>6480 Rockside Woods Blvd. South</w:t>
            </w:r>
            <w:r>
              <w:br/>
              <w:t>Suite 330</w:t>
            </w:r>
            <w:r>
              <w:br/>
              <w:t>Cleveland, OH 44131</w:t>
            </w:r>
            <w:r>
              <w:br/>
              <w:t>ATTN: General Counsel</w:t>
            </w:r>
            <w:r>
              <w:br/>
              <w:t>generalcounsel@cbiz.com</w:t>
            </w:r>
            <w:r>
              <w:br/>
              <w:t>(216)447-9000</w:t>
            </w:r>
          </w:p>
        </w:tc>
      </w:tr>
      <w:tr w:rsidR="00681114" w14:paraId="4BD125A9"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5D112EE7" w14:textId="77777777" w:rsidR="00681114" w:rsidRDefault="00681114">
            <w:r>
              <w:t>12</w:t>
            </w:r>
          </w:p>
        </w:tc>
        <w:tc>
          <w:tcPr>
            <w:tcW w:w="0" w:type="auto"/>
            <w:tcBorders>
              <w:top w:val="single" w:sz="4" w:space="0" w:color="auto"/>
              <w:left w:val="single" w:sz="4" w:space="0" w:color="auto"/>
              <w:bottom w:val="single" w:sz="4" w:space="0" w:color="auto"/>
              <w:right w:val="single" w:sz="4" w:space="0" w:color="auto"/>
            </w:tcBorders>
            <w:hideMark/>
          </w:tcPr>
          <w:p w14:paraId="77414189"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1D7C1B02"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3D24E77B" w14:textId="77777777" w:rsidR="00681114" w:rsidRDefault="00681114">
            <w:pPr>
              <w:ind w:left="20" w:hanging="20"/>
              <w:jc w:val="left"/>
            </w:pPr>
            <w:r>
              <w:t>Albert Gortz, Esq.</w:t>
            </w:r>
            <w:r>
              <w:br/>
              <w:t>Proskauer Rose LLP</w:t>
            </w:r>
            <w:r>
              <w:br/>
              <w:t>One Boca Place</w:t>
            </w:r>
            <w:r>
              <w:br/>
              <w:t>2255 Glades Road</w:t>
            </w:r>
            <w:r>
              <w:br/>
              <w:t>Suite 421 Atrium</w:t>
            </w:r>
            <w:r>
              <w:br/>
              <w:t>Boca Raton, FL 33431-7360</w:t>
            </w:r>
            <w:r>
              <w:br/>
              <w:t>agortz@proskauer.com</w:t>
            </w:r>
          </w:p>
        </w:tc>
      </w:tr>
      <w:tr w:rsidR="00681114" w14:paraId="690CB65E"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319EA547" w14:textId="77777777" w:rsidR="00681114" w:rsidRDefault="00681114">
            <w:r>
              <w:t>13</w:t>
            </w:r>
          </w:p>
        </w:tc>
        <w:tc>
          <w:tcPr>
            <w:tcW w:w="0" w:type="auto"/>
            <w:tcBorders>
              <w:top w:val="single" w:sz="4" w:space="0" w:color="auto"/>
              <w:left w:val="single" w:sz="4" w:space="0" w:color="auto"/>
              <w:bottom w:val="single" w:sz="4" w:space="0" w:color="auto"/>
              <w:right w:val="single" w:sz="4" w:space="0" w:color="auto"/>
            </w:tcBorders>
            <w:hideMark/>
          </w:tcPr>
          <w:p w14:paraId="2E376950"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1ECFF7B5"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2B5EA5D5" w14:textId="77777777" w:rsidR="00681114" w:rsidRDefault="00681114">
            <w:pPr>
              <w:ind w:left="20" w:hanging="20"/>
              <w:jc w:val="left"/>
            </w:pPr>
            <w:r>
              <w:t>Heritage Union Life Insurance Company</w:t>
            </w:r>
            <w:r>
              <w:br/>
              <w:t xml:space="preserve">A member of </w:t>
            </w:r>
            <w:proofErr w:type="spellStart"/>
            <w:r>
              <w:t>WiltonRe</w:t>
            </w:r>
            <w:proofErr w:type="spellEnd"/>
            <w:r>
              <w:t xml:space="preserve"> Group of Companies</w:t>
            </w:r>
            <w:r>
              <w:br/>
              <w:t>187 Danbury Road</w:t>
            </w:r>
            <w:r>
              <w:br/>
              <w:t>Wilton, CT 06897</w:t>
            </w:r>
            <w:r>
              <w:br/>
              <w:t>cstroup@wiltonre.com</w:t>
            </w:r>
          </w:p>
        </w:tc>
      </w:tr>
      <w:tr w:rsidR="00681114" w14:paraId="16CE4CAA"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27BD13C2" w14:textId="77777777" w:rsidR="00681114" w:rsidRDefault="00681114">
            <w:r>
              <w:t>14</w:t>
            </w:r>
          </w:p>
        </w:tc>
        <w:tc>
          <w:tcPr>
            <w:tcW w:w="0" w:type="auto"/>
            <w:tcBorders>
              <w:top w:val="single" w:sz="4" w:space="0" w:color="auto"/>
              <w:left w:val="single" w:sz="4" w:space="0" w:color="auto"/>
              <w:bottom w:val="single" w:sz="4" w:space="0" w:color="auto"/>
              <w:right w:val="single" w:sz="4" w:space="0" w:color="auto"/>
            </w:tcBorders>
            <w:hideMark/>
          </w:tcPr>
          <w:p w14:paraId="1BABCAA0"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28892B1A"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31474928" w14:textId="77777777" w:rsidR="00681114" w:rsidRDefault="00681114">
            <w:pPr>
              <w:ind w:left="20" w:hanging="20"/>
              <w:jc w:val="left"/>
            </w:pPr>
            <w:r>
              <w:t>Estate of Simon Bernstein</w:t>
            </w:r>
            <w:r>
              <w:br/>
              <w:t>Brian M O'Connell Pa</w:t>
            </w:r>
            <w:r>
              <w:br/>
              <w:t xml:space="preserve">515 N Flagler Drive </w:t>
            </w:r>
            <w:r>
              <w:br/>
              <w:t>West Palm Beach, FL 33401</w:t>
            </w:r>
            <w:r>
              <w:br/>
              <w:t xml:space="preserve">boconnell@ciklinlubitz.com </w:t>
            </w:r>
          </w:p>
        </w:tc>
      </w:tr>
      <w:tr w:rsidR="00681114" w14:paraId="0B77E1D2"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035FD407" w14:textId="77777777" w:rsidR="00681114" w:rsidRDefault="00681114">
            <w:r>
              <w:t>15</w:t>
            </w:r>
          </w:p>
        </w:tc>
        <w:tc>
          <w:tcPr>
            <w:tcW w:w="0" w:type="auto"/>
            <w:tcBorders>
              <w:top w:val="single" w:sz="4" w:space="0" w:color="auto"/>
              <w:left w:val="single" w:sz="4" w:space="0" w:color="auto"/>
              <w:bottom w:val="single" w:sz="4" w:space="0" w:color="auto"/>
              <w:right w:val="single" w:sz="4" w:space="0" w:color="auto"/>
            </w:tcBorders>
            <w:hideMark/>
          </w:tcPr>
          <w:p w14:paraId="0E55C1D9"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0AFA693E"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43A426F8" w14:textId="77777777" w:rsidR="00681114" w:rsidRDefault="00681114">
            <w:pPr>
              <w:ind w:left="20" w:hanging="20"/>
              <w:jc w:val="left"/>
            </w:pPr>
            <w:r>
              <w:t>Byrd F. "Biff" Marshall, Jr.</w:t>
            </w:r>
            <w:r>
              <w:br/>
              <w:t>President &amp; Managing Director</w:t>
            </w:r>
            <w:r>
              <w:br/>
              <w:t>Gray Robinson, PA</w:t>
            </w:r>
            <w:r>
              <w:br/>
              <w:t>225 NE Mizner Blvd #500</w:t>
            </w:r>
            <w:r>
              <w:br/>
              <w:t xml:space="preserve">Boca Raton, FL 33432 </w:t>
            </w:r>
            <w:r>
              <w:br/>
              <w:t>biff.marshall@gray-robinson.com</w:t>
            </w:r>
          </w:p>
        </w:tc>
      </w:tr>
      <w:tr w:rsidR="00681114" w14:paraId="4D963B6E" w14:textId="77777777" w:rsidTr="00681114">
        <w:trPr>
          <w:trHeight w:val="1560"/>
          <w:jc w:val="center"/>
        </w:trPr>
        <w:tc>
          <w:tcPr>
            <w:tcW w:w="0" w:type="auto"/>
            <w:tcBorders>
              <w:top w:val="single" w:sz="4" w:space="0" w:color="auto"/>
              <w:left w:val="single" w:sz="4" w:space="0" w:color="auto"/>
              <w:bottom w:val="single" w:sz="4" w:space="0" w:color="auto"/>
              <w:right w:val="single" w:sz="4" w:space="0" w:color="auto"/>
            </w:tcBorders>
            <w:noWrap/>
            <w:hideMark/>
          </w:tcPr>
          <w:p w14:paraId="111EF415" w14:textId="77777777" w:rsidR="00681114" w:rsidRDefault="00681114">
            <w:r>
              <w:t>16</w:t>
            </w:r>
          </w:p>
        </w:tc>
        <w:tc>
          <w:tcPr>
            <w:tcW w:w="0" w:type="auto"/>
            <w:tcBorders>
              <w:top w:val="single" w:sz="4" w:space="0" w:color="auto"/>
              <w:left w:val="single" w:sz="4" w:space="0" w:color="auto"/>
              <w:bottom w:val="single" w:sz="4" w:space="0" w:color="auto"/>
              <w:right w:val="single" w:sz="4" w:space="0" w:color="auto"/>
            </w:tcBorders>
            <w:hideMark/>
          </w:tcPr>
          <w:p w14:paraId="6B868558"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22B67842"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4D30360C" w14:textId="77777777" w:rsidR="00681114" w:rsidRDefault="00681114">
            <w:pPr>
              <w:ind w:left="20" w:hanging="20"/>
              <w:jc w:val="left"/>
            </w:pPr>
            <w:proofErr w:type="spellStart"/>
            <w:r>
              <w:t>T&amp;S</w:t>
            </w:r>
            <w:proofErr w:type="spellEnd"/>
            <w:r>
              <w:t xml:space="preserve"> Registered Agents, LLC</w:t>
            </w:r>
            <w:r>
              <w:br/>
              <w:t>Wells Fargo Plaza</w:t>
            </w:r>
            <w:r>
              <w:br/>
              <w:t>925 South Federal Hwy Suite 500</w:t>
            </w:r>
            <w:r>
              <w:br/>
              <w:t>Boca Raton, Florida 33432</w:t>
            </w:r>
            <w:r>
              <w:br/>
              <w:t xml:space="preserve">dtescher@tescherspallina.com </w:t>
            </w:r>
          </w:p>
        </w:tc>
      </w:tr>
      <w:tr w:rsidR="00681114" w14:paraId="427BF82B" w14:textId="77777777" w:rsidTr="00681114">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772D955" w14:textId="77777777" w:rsidR="00681114" w:rsidRDefault="00681114">
            <w:r>
              <w:lastRenderedPageBreak/>
              <w:t>17</w:t>
            </w:r>
          </w:p>
        </w:tc>
        <w:tc>
          <w:tcPr>
            <w:tcW w:w="0" w:type="auto"/>
            <w:tcBorders>
              <w:top w:val="single" w:sz="4" w:space="0" w:color="auto"/>
              <w:left w:val="single" w:sz="4" w:space="0" w:color="auto"/>
              <w:bottom w:val="single" w:sz="4" w:space="0" w:color="auto"/>
              <w:right w:val="single" w:sz="4" w:space="0" w:color="auto"/>
            </w:tcBorders>
            <w:hideMark/>
          </w:tcPr>
          <w:p w14:paraId="2C085AB6"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78CC0DF"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4DD01329" w14:textId="77777777" w:rsidR="00681114" w:rsidRDefault="00681114">
            <w:pPr>
              <w:ind w:left="20" w:hanging="20"/>
              <w:jc w:val="left"/>
            </w:pPr>
            <w:r>
              <w:t xml:space="preserve">David </w:t>
            </w:r>
            <w:proofErr w:type="spellStart"/>
            <w:r>
              <w:t>Lanciotti</w:t>
            </w:r>
            <w:proofErr w:type="spellEnd"/>
            <w:r>
              <w:br/>
              <w:t>Executive VP and General Counsel</w:t>
            </w:r>
            <w:r>
              <w:br/>
              <w:t>LaSalle National Trust NA</w:t>
            </w:r>
            <w:r>
              <w:br/>
              <w:t>CHICAGO TITLE LAND TRUST COMPANY, as Successor</w:t>
            </w:r>
            <w:r>
              <w:br/>
              <w:t>10 South LaSalle Street</w:t>
            </w:r>
            <w:r>
              <w:br/>
              <w:t>Suite 2750</w:t>
            </w:r>
            <w:r>
              <w:br/>
              <w:t>Chicago, IL 60603</w:t>
            </w:r>
            <w:r>
              <w:br/>
              <w:t>David.Lanciotti@ctt.com</w:t>
            </w:r>
          </w:p>
        </w:tc>
      </w:tr>
      <w:tr w:rsidR="00681114" w14:paraId="5AD1FF09"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28EC4F28" w14:textId="77777777" w:rsidR="00681114" w:rsidRDefault="00681114">
            <w:r>
              <w:t>18</w:t>
            </w:r>
          </w:p>
        </w:tc>
        <w:tc>
          <w:tcPr>
            <w:tcW w:w="0" w:type="auto"/>
            <w:tcBorders>
              <w:top w:val="single" w:sz="4" w:space="0" w:color="auto"/>
              <w:left w:val="single" w:sz="4" w:space="0" w:color="auto"/>
              <w:bottom w:val="single" w:sz="4" w:space="0" w:color="auto"/>
              <w:right w:val="single" w:sz="4" w:space="0" w:color="auto"/>
            </w:tcBorders>
            <w:hideMark/>
          </w:tcPr>
          <w:p w14:paraId="0CA57A97"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35CAA27"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54F875F4" w14:textId="77777777" w:rsidR="00681114" w:rsidRDefault="00681114">
            <w:pPr>
              <w:ind w:left="20" w:hanging="20"/>
              <w:jc w:val="left"/>
            </w:pPr>
            <w:r>
              <w:t xml:space="preserve">Joseph M. </w:t>
            </w:r>
            <w:proofErr w:type="spellStart"/>
            <w:r>
              <w:t>Leccese</w:t>
            </w:r>
            <w:proofErr w:type="spellEnd"/>
            <w:r>
              <w:br/>
              <w:t>Chairman</w:t>
            </w:r>
            <w:r>
              <w:br/>
              <w:t>Proskauer Rose LLP</w:t>
            </w:r>
            <w:r>
              <w:br/>
              <w:t>Eleven Times Square</w:t>
            </w:r>
            <w:r>
              <w:br/>
              <w:t>New York, NY 10036</w:t>
            </w:r>
            <w:r>
              <w:br/>
              <w:t xml:space="preserve">jleccese@proskauer.com </w:t>
            </w:r>
          </w:p>
        </w:tc>
      </w:tr>
      <w:tr w:rsidR="00681114" w14:paraId="337D8075"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4531DD9A" w14:textId="77777777" w:rsidR="00681114" w:rsidRDefault="00681114">
            <w:r>
              <w:t>19</w:t>
            </w:r>
          </w:p>
        </w:tc>
        <w:tc>
          <w:tcPr>
            <w:tcW w:w="0" w:type="auto"/>
            <w:tcBorders>
              <w:top w:val="single" w:sz="4" w:space="0" w:color="auto"/>
              <w:left w:val="single" w:sz="4" w:space="0" w:color="auto"/>
              <w:bottom w:val="single" w:sz="4" w:space="0" w:color="auto"/>
              <w:right w:val="single" w:sz="4" w:space="0" w:color="auto"/>
            </w:tcBorders>
            <w:hideMark/>
          </w:tcPr>
          <w:p w14:paraId="250F34EA"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36DB1EC"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324F9E6D" w14:textId="77777777" w:rsidR="00681114" w:rsidRDefault="00681114">
            <w:pPr>
              <w:ind w:left="20" w:hanging="20"/>
              <w:jc w:val="left"/>
            </w:pPr>
            <w:r>
              <w:t>Brian Moynihan</w:t>
            </w:r>
            <w:r>
              <w:br/>
              <w:t>Bank of America</w:t>
            </w:r>
            <w:r>
              <w:br/>
              <w:t>Chairman of the Board and Chief Executive Officer</w:t>
            </w:r>
            <w:r>
              <w:br/>
              <w:t>100 N Tryon St #170, Charlotte, NC 28202</w:t>
            </w:r>
            <w:r>
              <w:br/>
              <w:t>Phone:(980) 335-3561</w:t>
            </w:r>
          </w:p>
        </w:tc>
      </w:tr>
      <w:tr w:rsidR="00681114" w14:paraId="02EAC9C9"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70B5DF91" w14:textId="77777777" w:rsidR="00681114" w:rsidRDefault="00681114">
            <w:r>
              <w:t>20</w:t>
            </w:r>
          </w:p>
        </w:tc>
        <w:tc>
          <w:tcPr>
            <w:tcW w:w="0" w:type="auto"/>
            <w:tcBorders>
              <w:top w:val="single" w:sz="4" w:space="0" w:color="auto"/>
              <w:left w:val="single" w:sz="4" w:space="0" w:color="auto"/>
              <w:bottom w:val="single" w:sz="4" w:space="0" w:color="auto"/>
              <w:right w:val="single" w:sz="4" w:space="0" w:color="auto"/>
            </w:tcBorders>
            <w:hideMark/>
          </w:tcPr>
          <w:p w14:paraId="0C4EC06E"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438EE17"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5712AFB0" w14:textId="77777777" w:rsidR="00681114" w:rsidRDefault="00681114">
            <w:pPr>
              <w:ind w:left="20" w:hanging="20"/>
              <w:jc w:val="left"/>
            </w:pPr>
            <w:r>
              <w:t xml:space="preserve">Ralph S. </w:t>
            </w:r>
            <w:proofErr w:type="spellStart"/>
            <w:r>
              <w:t>Janvey</w:t>
            </w:r>
            <w:proofErr w:type="spellEnd"/>
            <w:r>
              <w:br/>
              <w:t xml:space="preserve">Krage &amp; </w:t>
            </w:r>
            <w:proofErr w:type="spellStart"/>
            <w:r>
              <w:t>Janvey</w:t>
            </w:r>
            <w:proofErr w:type="spellEnd"/>
            <w:r>
              <w:t>, L.L.P.</w:t>
            </w:r>
            <w:r>
              <w:br/>
              <w:t>Federal Court Appointed Receiver</w:t>
            </w:r>
            <w:r>
              <w:br/>
              <w:t>Stanford Financial Group</w:t>
            </w:r>
            <w:r>
              <w:br/>
              <w:t>2100 Ross Ave, Dallas, TX 75201</w:t>
            </w:r>
            <w:r>
              <w:br/>
              <w:t>rjanvey@kjllp.com</w:t>
            </w:r>
          </w:p>
        </w:tc>
      </w:tr>
      <w:tr w:rsidR="00681114" w14:paraId="160C5460" w14:textId="77777777" w:rsidTr="00681114">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044BC524" w14:textId="77777777" w:rsidR="00681114" w:rsidRDefault="00681114">
            <w:r>
              <w:t>21</w:t>
            </w:r>
          </w:p>
        </w:tc>
        <w:tc>
          <w:tcPr>
            <w:tcW w:w="0" w:type="auto"/>
            <w:tcBorders>
              <w:top w:val="single" w:sz="4" w:space="0" w:color="auto"/>
              <w:left w:val="single" w:sz="4" w:space="0" w:color="auto"/>
              <w:bottom w:val="single" w:sz="4" w:space="0" w:color="auto"/>
              <w:right w:val="single" w:sz="4" w:space="0" w:color="auto"/>
            </w:tcBorders>
            <w:hideMark/>
          </w:tcPr>
          <w:p w14:paraId="69D6B47E"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CD7425E"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191A03B1" w14:textId="77777777" w:rsidR="00681114" w:rsidRDefault="00681114">
            <w:pPr>
              <w:ind w:left="20" w:hanging="20"/>
              <w:jc w:val="left"/>
            </w:pPr>
            <w:r>
              <w:t>Neil Wolfson</w:t>
            </w:r>
            <w:r>
              <w:br/>
              <w:t>President &amp; Chief Executive Officer</w:t>
            </w:r>
            <w:r>
              <w:br/>
              <w:t>Wilmington Trust Company</w:t>
            </w:r>
            <w:r>
              <w:br/>
              <w:t>1100 North Market Street</w:t>
            </w:r>
            <w:r>
              <w:br/>
              <w:t>Wilmington, DE 19890-0001</w:t>
            </w:r>
            <w:r>
              <w:br/>
              <w:t>nwolfson@wilmingtontrust.com</w:t>
            </w:r>
          </w:p>
        </w:tc>
      </w:tr>
      <w:tr w:rsidR="00681114" w14:paraId="41C9D6A3" w14:textId="77777777" w:rsidTr="00681114">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720DADC1" w14:textId="77777777" w:rsidR="00681114" w:rsidRDefault="00681114">
            <w:r>
              <w:t>22</w:t>
            </w:r>
          </w:p>
        </w:tc>
        <w:tc>
          <w:tcPr>
            <w:tcW w:w="0" w:type="auto"/>
            <w:tcBorders>
              <w:top w:val="single" w:sz="4" w:space="0" w:color="auto"/>
              <w:left w:val="single" w:sz="4" w:space="0" w:color="auto"/>
              <w:bottom w:val="single" w:sz="4" w:space="0" w:color="auto"/>
              <w:right w:val="single" w:sz="4" w:space="0" w:color="auto"/>
            </w:tcBorders>
            <w:hideMark/>
          </w:tcPr>
          <w:p w14:paraId="11CFBEE0"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9DA514B"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76D93BE" w14:textId="77777777" w:rsidR="00681114" w:rsidRDefault="00681114">
            <w:pPr>
              <w:ind w:left="20" w:hanging="20"/>
              <w:jc w:val="left"/>
            </w:pPr>
            <w:r>
              <w:t xml:space="preserve">Dennis G. </w:t>
            </w:r>
            <w:proofErr w:type="spellStart"/>
            <w:r>
              <w:t>Bedley</w:t>
            </w:r>
            <w:proofErr w:type="spellEnd"/>
            <w:r>
              <w:br/>
              <w:t>Chairman of the Board, Director and Chief Executive Officer</w:t>
            </w:r>
            <w:r>
              <w:br/>
              <w:t>Legacy Bank of Florida</w:t>
            </w:r>
            <w:r>
              <w:br/>
              <w:t>Glades Twin Plaza</w:t>
            </w:r>
            <w:r>
              <w:br/>
              <w:t>2300 Glades Road</w:t>
            </w:r>
            <w:r>
              <w:br/>
              <w:t>Suite 120 West – Executive Office</w:t>
            </w:r>
            <w:r>
              <w:br/>
              <w:t>Boca Raton, FL 33431</w:t>
            </w:r>
            <w:r>
              <w:br/>
              <w:t>info@legacybankfl.com</w:t>
            </w:r>
            <w:r>
              <w:br/>
              <w:t>DBedley@LegacyBankFL.com</w:t>
            </w:r>
          </w:p>
        </w:tc>
      </w:tr>
      <w:tr w:rsidR="00681114" w14:paraId="576359D3"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773BF35E" w14:textId="77777777" w:rsidR="00681114" w:rsidRDefault="00681114">
            <w:r>
              <w:lastRenderedPageBreak/>
              <w:t>23</w:t>
            </w:r>
          </w:p>
        </w:tc>
        <w:tc>
          <w:tcPr>
            <w:tcW w:w="0" w:type="auto"/>
            <w:tcBorders>
              <w:top w:val="single" w:sz="4" w:space="0" w:color="auto"/>
              <w:left w:val="single" w:sz="4" w:space="0" w:color="auto"/>
              <w:bottom w:val="single" w:sz="4" w:space="0" w:color="auto"/>
              <w:right w:val="single" w:sz="4" w:space="0" w:color="auto"/>
            </w:tcBorders>
            <w:hideMark/>
          </w:tcPr>
          <w:p w14:paraId="51F45A47" w14:textId="77777777" w:rsidR="00681114" w:rsidRDefault="00681114">
            <w:pPr>
              <w:ind w:left="0" w:firstLine="0"/>
              <w:jc w:val="left"/>
            </w:pPr>
            <w:r>
              <w:t>Pro Se</w:t>
            </w:r>
          </w:p>
        </w:tc>
        <w:tc>
          <w:tcPr>
            <w:tcW w:w="3236" w:type="dxa"/>
            <w:tcBorders>
              <w:top w:val="single" w:sz="4" w:space="0" w:color="auto"/>
              <w:left w:val="single" w:sz="4" w:space="0" w:color="auto"/>
              <w:bottom w:val="single" w:sz="4" w:space="0" w:color="auto"/>
              <w:right w:val="single" w:sz="4" w:space="0" w:color="auto"/>
            </w:tcBorders>
            <w:hideMark/>
          </w:tcPr>
          <w:p w14:paraId="26383CD2"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568214C3" w14:textId="77777777" w:rsidR="00681114" w:rsidRDefault="00681114">
            <w:pPr>
              <w:ind w:left="20" w:hanging="20"/>
              <w:jc w:val="left"/>
            </w:pPr>
            <w:r>
              <w:t>Eliot Bernstein</w:t>
            </w:r>
            <w:r>
              <w:br/>
              <w:t>2753 NW 34th St</w:t>
            </w:r>
            <w:r>
              <w:br/>
              <w:t>Boca Raton, FL 33434</w:t>
            </w:r>
            <w:r>
              <w:br/>
              <w:t>561-245-8588</w:t>
            </w:r>
            <w:r>
              <w:br/>
              <w:t>iviewit@iviewit.tv,</w:t>
            </w:r>
            <w:r>
              <w:br/>
              <w:t>iviewit@gmail.com,</w:t>
            </w:r>
            <w:r>
              <w:br/>
              <w:t>tourcandy@gmail.com</w:t>
            </w:r>
          </w:p>
        </w:tc>
      </w:tr>
      <w:tr w:rsidR="00681114" w14:paraId="310BB5E7"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1979DD74" w14:textId="77777777" w:rsidR="00681114" w:rsidRDefault="00681114">
            <w:r>
              <w:t>24</w:t>
            </w:r>
          </w:p>
        </w:tc>
        <w:tc>
          <w:tcPr>
            <w:tcW w:w="0" w:type="auto"/>
            <w:tcBorders>
              <w:top w:val="single" w:sz="4" w:space="0" w:color="auto"/>
              <w:left w:val="single" w:sz="4" w:space="0" w:color="auto"/>
              <w:bottom w:val="single" w:sz="4" w:space="0" w:color="auto"/>
              <w:right w:val="single" w:sz="4" w:space="0" w:color="auto"/>
            </w:tcBorders>
            <w:hideMark/>
          </w:tcPr>
          <w:p w14:paraId="733170E5"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AC50584"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3716A67" w14:textId="77777777" w:rsidR="00681114" w:rsidRDefault="00681114">
            <w:pPr>
              <w:ind w:left="20" w:hanging="20"/>
              <w:jc w:val="left"/>
            </w:pPr>
            <w:r>
              <w:t>Jacob Noah Archie Bernstein</w:t>
            </w:r>
            <w:r>
              <w:br/>
              <w:t>2753 NW 34th St</w:t>
            </w:r>
            <w:r>
              <w:br/>
              <w:t>Boca Raton, FL 33434</w:t>
            </w:r>
            <w:r>
              <w:br/>
              <w:t>561-245-8588</w:t>
            </w:r>
            <w:r>
              <w:br/>
              <w:t>telenetjake@gmail.com</w:t>
            </w:r>
          </w:p>
        </w:tc>
      </w:tr>
      <w:tr w:rsidR="00681114" w14:paraId="3D8F1CEC"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294E3982" w14:textId="77777777" w:rsidR="00681114" w:rsidRDefault="00681114">
            <w:r>
              <w:t>25</w:t>
            </w:r>
          </w:p>
        </w:tc>
        <w:tc>
          <w:tcPr>
            <w:tcW w:w="0" w:type="auto"/>
            <w:tcBorders>
              <w:top w:val="single" w:sz="4" w:space="0" w:color="auto"/>
              <w:left w:val="single" w:sz="4" w:space="0" w:color="auto"/>
              <w:bottom w:val="single" w:sz="4" w:space="0" w:color="auto"/>
              <w:right w:val="single" w:sz="4" w:space="0" w:color="auto"/>
            </w:tcBorders>
            <w:hideMark/>
          </w:tcPr>
          <w:p w14:paraId="3900FADB"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75A47A19"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41ED096B" w14:textId="77777777" w:rsidR="00681114" w:rsidRDefault="00681114">
            <w:pPr>
              <w:ind w:left="20" w:hanging="20"/>
              <w:jc w:val="left"/>
            </w:pPr>
            <w:r>
              <w:t>Daniel Elijsha Abe Ottomo Bernstein</w:t>
            </w:r>
            <w:r>
              <w:br/>
              <w:t>c/o Eliot &amp; Candice Bernstein</w:t>
            </w:r>
            <w:r>
              <w:br/>
              <w:t>2753 NW 34th St</w:t>
            </w:r>
            <w:r>
              <w:br/>
              <w:t>Boca Raton, FL 33434</w:t>
            </w:r>
            <w:r>
              <w:br/>
              <w:t>561-245-8588</w:t>
            </w:r>
            <w:r>
              <w:br/>
              <w:t>iviewit@iviewit.tv,</w:t>
            </w:r>
            <w:r>
              <w:br/>
              <w:t>tourcandy@gmail.com</w:t>
            </w:r>
          </w:p>
        </w:tc>
      </w:tr>
      <w:tr w:rsidR="00681114" w14:paraId="763BD4F8"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3655556A" w14:textId="77777777" w:rsidR="00681114" w:rsidRDefault="00681114">
            <w:r>
              <w:t>26</w:t>
            </w:r>
          </w:p>
        </w:tc>
        <w:tc>
          <w:tcPr>
            <w:tcW w:w="0" w:type="auto"/>
            <w:tcBorders>
              <w:top w:val="single" w:sz="4" w:space="0" w:color="auto"/>
              <w:left w:val="single" w:sz="4" w:space="0" w:color="auto"/>
              <w:bottom w:val="single" w:sz="4" w:space="0" w:color="auto"/>
              <w:right w:val="single" w:sz="4" w:space="0" w:color="auto"/>
            </w:tcBorders>
            <w:hideMark/>
          </w:tcPr>
          <w:p w14:paraId="02BA8885"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91414F5"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2274CF27" w14:textId="77777777" w:rsidR="00681114" w:rsidRDefault="00681114">
            <w:pPr>
              <w:ind w:left="20" w:hanging="20"/>
              <w:jc w:val="left"/>
            </w:pPr>
            <w:r>
              <w:t>Joshua Ennio Zander Bernstein</w:t>
            </w:r>
            <w:r>
              <w:br/>
              <w:t>2753 NW 34th St</w:t>
            </w:r>
            <w:r>
              <w:br/>
              <w:t>Boca Raton, FL 33434</w:t>
            </w:r>
            <w:r>
              <w:br/>
              <w:t>561-245-8588</w:t>
            </w:r>
            <w:r>
              <w:br/>
              <w:t>telenetjosh@gmail.com</w:t>
            </w:r>
          </w:p>
        </w:tc>
      </w:tr>
      <w:tr w:rsidR="00681114" w14:paraId="6122EBC4" w14:textId="77777777" w:rsidTr="00681114">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70662B12" w14:textId="77777777" w:rsidR="00681114" w:rsidRDefault="00681114">
            <w:r>
              <w:t>27</w:t>
            </w:r>
          </w:p>
        </w:tc>
        <w:tc>
          <w:tcPr>
            <w:tcW w:w="0" w:type="auto"/>
            <w:tcBorders>
              <w:top w:val="single" w:sz="4" w:space="0" w:color="auto"/>
              <w:left w:val="single" w:sz="4" w:space="0" w:color="auto"/>
              <w:bottom w:val="single" w:sz="4" w:space="0" w:color="auto"/>
              <w:right w:val="single" w:sz="4" w:space="0" w:color="auto"/>
            </w:tcBorders>
            <w:hideMark/>
          </w:tcPr>
          <w:p w14:paraId="1A8F50D8"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71D3953"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72CEA3D" w14:textId="77777777" w:rsidR="00681114" w:rsidRDefault="00681114">
            <w:pPr>
              <w:ind w:left="20" w:hanging="20"/>
              <w:jc w:val="left"/>
            </w:pPr>
            <w:r>
              <w:t>Matthew Logan</w:t>
            </w:r>
          </w:p>
        </w:tc>
      </w:tr>
      <w:tr w:rsidR="00681114" w14:paraId="22E86445" w14:textId="77777777" w:rsidTr="00681114">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3BBB498" w14:textId="77777777" w:rsidR="00681114" w:rsidRDefault="00681114">
            <w:r>
              <w:t>28</w:t>
            </w:r>
          </w:p>
        </w:tc>
        <w:tc>
          <w:tcPr>
            <w:tcW w:w="0" w:type="auto"/>
            <w:tcBorders>
              <w:top w:val="single" w:sz="4" w:space="0" w:color="auto"/>
              <w:left w:val="single" w:sz="4" w:space="0" w:color="auto"/>
              <w:bottom w:val="single" w:sz="4" w:space="0" w:color="auto"/>
              <w:right w:val="single" w:sz="4" w:space="0" w:color="auto"/>
            </w:tcBorders>
            <w:hideMark/>
          </w:tcPr>
          <w:p w14:paraId="230BDE66"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195FA4DB"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5442913" w14:textId="77777777" w:rsidR="00681114" w:rsidRDefault="00681114">
            <w:pPr>
              <w:ind w:left="20" w:hanging="20"/>
              <w:jc w:val="left"/>
            </w:pPr>
            <w:r>
              <w:t>Pamela Beth Simon,</w:t>
            </w:r>
            <w:r>
              <w:br/>
              <w:t>Molly Simon</w:t>
            </w:r>
            <w:r>
              <w:br/>
              <w:t>950 North Michigan Avenue</w:t>
            </w:r>
            <w:r>
              <w:br/>
              <w:t>Suite 2603</w:t>
            </w:r>
            <w:r>
              <w:br/>
              <w:t>Chicago, IL  60611</w:t>
            </w:r>
            <w:r>
              <w:br/>
              <w:t>+1 (312) 819-7474 x Ext. 414</w:t>
            </w:r>
            <w:r>
              <w:br/>
              <w:t>psimon@stpcorp.com,</w:t>
            </w:r>
            <w:r>
              <w:br/>
              <w:t>molly.simon1203@gmail.com</w:t>
            </w:r>
          </w:p>
        </w:tc>
      </w:tr>
      <w:tr w:rsidR="00681114" w14:paraId="14D94B0D" w14:textId="77777777" w:rsidTr="00681114">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485B5E8B" w14:textId="77777777" w:rsidR="00681114" w:rsidRDefault="00681114">
            <w:r>
              <w:t>29</w:t>
            </w:r>
          </w:p>
        </w:tc>
        <w:tc>
          <w:tcPr>
            <w:tcW w:w="0" w:type="auto"/>
            <w:tcBorders>
              <w:top w:val="single" w:sz="4" w:space="0" w:color="auto"/>
              <w:left w:val="single" w:sz="4" w:space="0" w:color="auto"/>
              <w:bottom w:val="single" w:sz="4" w:space="0" w:color="auto"/>
              <w:right w:val="single" w:sz="4" w:space="0" w:color="auto"/>
            </w:tcBorders>
            <w:hideMark/>
          </w:tcPr>
          <w:p w14:paraId="7446CC2A"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5B136702"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1263AC65" w14:textId="77777777" w:rsidR="00681114" w:rsidRDefault="00681114">
            <w:pPr>
              <w:ind w:left="20" w:hanging="20"/>
              <w:jc w:val="left"/>
            </w:pPr>
            <w:r>
              <w:t>Jill Iantoni</w:t>
            </w:r>
            <w:r>
              <w:br/>
              <w:t xml:space="preserve">2101 Magnolia Lane </w:t>
            </w:r>
            <w:r>
              <w:br/>
              <w:t>Highland Park, IL 60035</w:t>
            </w:r>
            <w:r>
              <w:br/>
              <w:t>+1 (312) 804-2318</w:t>
            </w:r>
            <w:r>
              <w:br/>
              <w:t>jilliantoni@gmail.com</w:t>
            </w:r>
          </w:p>
        </w:tc>
      </w:tr>
      <w:tr w:rsidR="00681114" w14:paraId="05B89A7D" w14:textId="77777777" w:rsidTr="00681114">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6F20F994" w14:textId="77777777" w:rsidR="00681114" w:rsidRDefault="00681114">
            <w:r>
              <w:lastRenderedPageBreak/>
              <w:t>30</w:t>
            </w:r>
          </w:p>
        </w:tc>
        <w:tc>
          <w:tcPr>
            <w:tcW w:w="0" w:type="auto"/>
            <w:tcBorders>
              <w:top w:val="single" w:sz="4" w:space="0" w:color="auto"/>
              <w:left w:val="single" w:sz="4" w:space="0" w:color="auto"/>
              <w:bottom w:val="single" w:sz="4" w:space="0" w:color="auto"/>
              <w:right w:val="single" w:sz="4" w:space="0" w:color="auto"/>
            </w:tcBorders>
            <w:hideMark/>
          </w:tcPr>
          <w:p w14:paraId="5F138405"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ABCAB55"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0305847E" w14:textId="77777777" w:rsidR="00681114" w:rsidRDefault="00681114">
            <w:pPr>
              <w:ind w:left="20" w:hanging="20"/>
              <w:jc w:val="left"/>
            </w:pPr>
            <w:r>
              <w:t xml:space="preserve">Lisa Friedstein, </w:t>
            </w:r>
            <w:r>
              <w:br/>
              <w:t>Carly Friedstein,</w:t>
            </w:r>
            <w:r>
              <w:br/>
              <w:t>Max Friedstein</w:t>
            </w:r>
            <w:r>
              <w:br/>
              <w:t>2142 Churchill Lane</w:t>
            </w:r>
            <w:r>
              <w:br/>
              <w:t>Highland Park, IL  60035</w:t>
            </w:r>
            <w:r>
              <w:br/>
              <w:t>+1 (847) 877-4633</w:t>
            </w:r>
            <w:r>
              <w:br/>
              <w:t>lisa@friedsteins.com,</w:t>
            </w:r>
            <w:r>
              <w:br/>
              <w:t>lisa.friedstein@gmail.com,</w:t>
            </w:r>
            <w:r>
              <w:br/>
              <w:t>mscarly@gmail.com,</w:t>
            </w:r>
            <w:r>
              <w:br/>
              <w:t>khoolmax@gmail.com</w:t>
            </w:r>
          </w:p>
        </w:tc>
      </w:tr>
      <w:tr w:rsidR="00681114" w14:paraId="75402342" w14:textId="77777777" w:rsidTr="00681114">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60B502F" w14:textId="77777777" w:rsidR="00681114" w:rsidRDefault="00681114">
            <w:r>
              <w:t>31</w:t>
            </w:r>
          </w:p>
        </w:tc>
        <w:tc>
          <w:tcPr>
            <w:tcW w:w="0" w:type="auto"/>
            <w:tcBorders>
              <w:top w:val="single" w:sz="4" w:space="0" w:color="auto"/>
              <w:left w:val="single" w:sz="4" w:space="0" w:color="auto"/>
              <w:bottom w:val="single" w:sz="4" w:space="0" w:color="auto"/>
              <w:right w:val="single" w:sz="4" w:space="0" w:color="auto"/>
            </w:tcBorders>
            <w:hideMark/>
          </w:tcPr>
          <w:p w14:paraId="4B0FC9F8"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37C414CF"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85F25F5" w14:textId="77777777" w:rsidR="00681114" w:rsidRDefault="00681114">
            <w:pPr>
              <w:ind w:left="20" w:hanging="20"/>
              <w:jc w:val="left"/>
            </w:pPr>
            <w:r>
              <w:t>Michael Bernstein,</w:t>
            </w:r>
            <w:r>
              <w:br/>
              <w:t>Eric Bernstein,</w:t>
            </w:r>
            <w:r>
              <w:br/>
              <w:t>Alexandra Bernstein</w:t>
            </w:r>
            <w:r>
              <w:br/>
              <w:t>880 Berkley Street</w:t>
            </w:r>
            <w:r>
              <w:br/>
              <w:t>Boca Raton, FL 33487</w:t>
            </w:r>
            <w:r>
              <w:br/>
              <w:t>alb07c@gmail.com,</w:t>
            </w:r>
            <w:r>
              <w:br/>
              <w:t>mchl_bernstein@yahoo.com,</w:t>
            </w:r>
            <w:r>
              <w:br/>
              <w:t>edb07fsu@gmail.com</w:t>
            </w:r>
          </w:p>
        </w:tc>
      </w:tr>
      <w:tr w:rsidR="00681114" w14:paraId="2FDE01E5" w14:textId="77777777" w:rsidTr="00681114">
        <w:trPr>
          <w:trHeight w:val="600"/>
          <w:jc w:val="center"/>
        </w:trPr>
        <w:tc>
          <w:tcPr>
            <w:tcW w:w="0" w:type="auto"/>
            <w:tcBorders>
              <w:top w:val="single" w:sz="4" w:space="0" w:color="auto"/>
              <w:left w:val="single" w:sz="4" w:space="0" w:color="auto"/>
              <w:bottom w:val="single" w:sz="4" w:space="0" w:color="auto"/>
              <w:right w:val="single" w:sz="4" w:space="0" w:color="auto"/>
            </w:tcBorders>
            <w:noWrap/>
            <w:hideMark/>
          </w:tcPr>
          <w:p w14:paraId="38959389" w14:textId="77777777" w:rsidR="00681114" w:rsidRDefault="00681114">
            <w:r>
              <w:t>32</w:t>
            </w:r>
          </w:p>
        </w:tc>
        <w:tc>
          <w:tcPr>
            <w:tcW w:w="0" w:type="auto"/>
            <w:tcBorders>
              <w:top w:val="single" w:sz="4" w:space="0" w:color="auto"/>
              <w:left w:val="single" w:sz="4" w:space="0" w:color="auto"/>
              <w:bottom w:val="single" w:sz="4" w:space="0" w:color="auto"/>
              <w:right w:val="single" w:sz="4" w:space="0" w:color="auto"/>
            </w:tcBorders>
            <w:hideMark/>
          </w:tcPr>
          <w:p w14:paraId="5D49D2A6"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74230903"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7F1DA8B4" w14:textId="77777777" w:rsidR="00681114" w:rsidRDefault="00681114">
            <w:pPr>
              <w:ind w:left="20" w:hanging="20"/>
              <w:jc w:val="left"/>
            </w:pPr>
            <w:r>
              <w:t>Lindsay Baxley aka Lindsay Giles (Personally &amp; Professionally)</w:t>
            </w:r>
          </w:p>
        </w:tc>
      </w:tr>
      <w:tr w:rsidR="00681114" w14:paraId="6925C57F" w14:textId="77777777" w:rsidTr="00681114">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72FB7572" w14:textId="77777777" w:rsidR="00681114" w:rsidRDefault="00681114">
            <w:r>
              <w:t>33</w:t>
            </w:r>
          </w:p>
        </w:tc>
        <w:tc>
          <w:tcPr>
            <w:tcW w:w="0" w:type="auto"/>
            <w:tcBorders>
              <w:top w:val="single" w:sz="4" w:space="0" w:color="auto"/>
              <w:left w:val="single" w:sz="4" w:space="0" w:color="auto"/>
              <w:bottom w:val="single" w:sz="4" w:space="0" w:color="auto"/>
              <w:right w:val="single" w:sz="4" w:space="0" w:color="auto"/>
            </w:tcBorders>
            <w:hideMark/>
          </w:tcPr>
          <w:p w14:paraId="33D58CA7" w14:textId="77777777" w:rsidR="00681114" w:rsidRDefault="00681114">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2281AE6C" w14:textId="77777777" w:rsidR="00681114" w:rsidRDefault="00681114"/>
        </w:tc>
        <w:tc>
          <w:tcPr>
            <w:tcW w:w="3543" w:type="dxa"/>
            <w:tcBorders>
              <w:top w:val="single" w:sz="4" w:space="0" w:color="auto"/>
              <w:left w:val="single" w:sz="4" w:space="0" w:color="auto"/>
              <w:bottom w:val="single" w:sz="4" w:space="0" w:color="auto"/>
              <w:right w:val="single" w:sz="4" w:space="0" w:color="auto"/>
            </w:tcBorders>
            <w:hideMark/>
          </w:tcPr>
          <w:p w14:paraId="640D3136" w14:textId="77777777" w:rsidR="00681114" w:rsidRDefault="00681114">
            <w:pPr>
              <w:ind w:left="20" w:hanging="20"/>
              <w:jc w:val="left"/>
            </w:pPr>
            <w:r>
              <w:t>Kimberly Francis Moran (Personally &amp; Professionally)</w:t>
            </w:r>
          </w:p>
        </w:tc>
      </w:tr>
      <w:tr w:rsidR="00681114" w14:paraId="2B3DC487" w14:textId="77777777" w:rsidTr="00681114">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9169404" w14:textId="77777777" w:rsidR="00681114" w:rsidRDefault="00681114">
            <w:r>
              <w:t>34</w:t>
            </w:r>
          </w:p>
        </w:tc>
        <w:tc>
          <w:tcPr>
            <w:tcW w:w="0" w:type="auto"/>
            <w:tcBorders>
              <w:top w:val="single" w:sz="4" w:space="0" w:color="auto"/>
              <w:left w:val="single" w:sz="4" w:space="0" w:color="auto"/>
              <w:bottom w:val="single" w:sz="4" w:space="0" w:color="auto"/>
              <w:right w:val="single" w:sz="4" w:space="0" w:color="auto"/>
            </w:tcBorders>
            <w:hideMark/>
          </w:tcPr>
          <w:p w14:paraId="22395976" w14:textId="77777777" w:rsidR="00681114" w:rsidRDefault="00681114">
            <w:pPr>
              <w:ind w:left="0" w:firstLine="0"/>
              <w:jc w:val="left"/>
            </w:pPr>
            <w:r>
              <w:t xml:space="preserve">Wilson </w:t>
            </w:r>
            <w:proofErr w:type="spellStart"/>
            <w:r>
              <w:t>Elser</w:t>
            </w:r>
            <w:proofErr w:type="spellEnd"/>
            <w:r>
              <w:t xml:space="preserve"> / </w:t>
            </w:r>
            <w:r>
              <w:br/>
              <w:t xml:space="preserve">Anthony P. </w:t>
            </w:r>
            <w:proofErr w:type="spellStart"/>
            <w:r>
              <w:t>Strasius</w:t>
            </w:r>
            <w:proofErr w:type="spellEnd"/>
            <w:r>
              <w:t>, Esq.</w:t>
            </w:r>
          </w:p>
        </w:tc>
        <w:tc>
          <w:tcPr>
            <w:tcW w:w="3236" w:type="dxa"/>
            <w:tcBorders>
              <w:top w:val="single" w:sz="4" w:space="0" w:color="auto"/>
              <w:left w:val="single" w:sz="4" w:space="0" w:color="auto"/>
              <w:bottom w:val="single" w:sz="4" w:space="0" w:color="auto"/>
              <w:right w:val="single" w:sz="4" w:space="0" w:color="auto"/>
            </w:tcBorders>
            <w:hideMark/>
          </w:tcPr>
          <w:p w14:paraId="0D29CEF3" w14:textId="77777777" w:rsidR="00681114" w:rsidRDefault="00681114">
            <w:pPr>
              <w:ind w:left="0" w:firstLine="0"/>
              <w:jc w:val="left"/>
            </w:pPr>
            <w:r>
              <w:t>100 Southeast Second Street</w:t>
            </w:r>
            <w:r>
              <w:br/>
              <w:t>Suite 3800</w:t>
            </w:r>
            <w:r>
              <w:br/>
              <w:t>Miami, FL  33131</w:t>
            </w:r>
            <w:r>
              <w:br/>
              <w:t>+1 (305) 341-2287</w:t>
            </w:r>
            <w:r>
              <w:br/>
              <w:t>anthony.strasius@wilsonelser.com</w:t>
            </w:r>
          </w:p>
        </w:tc>
        <w:tc>
          <w:tcPr>
            <w:tcW w:w="3543" w:type="dxa"/>
            <w:tcBorders>
              <w:top w:val="single" w:sz="4" w:space="0" w:color="auto"/>
              <w:left w:val="single" w:sz="4" w:space="0" w:color="auto"/>
              <w:bottom w:val="single" w:sz="4" w:space="0" w:color="auto"/>
              <w:right w:val="single" w:sz="4" w:space="0" w:color="auto"/>
            </w:tcBorders>
            <w:hideMark/>
          </w:tcPr>
          <w:p w14:paraId="17F4F3E8" w14:textId="77777777" w:rsidR="00681114" w:rsidRDefault="00681114">
            <w:pPr>
              <w:ind w:left="20" w:hanging="20"/>
              <w:jc w:val="left"/>
            </w:pPr>
            <w:r>
              <w:t>Gerald R. Lewin</w:t>
            </w:r>
            <w:r>
              <w:br/>
              <w:t>CBIZ MHM, LLC</w:t>
            </w:r>
            <w:r>
              <w:br/>
              <w:t>1675 N Military Trail</w:t>
            </w:r>
            <w:r>
              <w:br/>
              <w:t>Fifth Floor</w:t>
            </w:r>
            <w:r>
              <w:br/>
              <w:t>Boca Raton, FL 33486</w:t>
            </w:r>
            <w:r>
              <w:br/>
              <w:t xml:space="preserve"> 561-994-5050</w:t>
            </w:r>
            <w:r>
              <w:br/>
              <w:t>lewin@cbiz.com</w:t>
            </w:r>
          </w:p>
        </w:tc>
      </w:tr>
    </w:tbl>
    <w:p w14:paraId="7BA94030" w14:textId="77777777" w:rsidR="00681114" w:rsidRDefault="00681114" w:rsidP="00681114">
      <w:pPr>
        <w:jc w:val="center"/>
        <w:rPr>
          <w:rFonts w:ascii="Times New Roman" w:hAnsi="Times New Roman" w:cs="Times New Roman"/>
          <w:sz w:val="24"/>
          <w:szCs w:val="24"/>
        </w:rPr>
      </w:pPr>
    </w:p>
    <w:p w14:paraId="42147B39" w14:textId="18F56154" w:rsidR="00AC57D9" w:rsidRPr="00681114" w:rsidRDefault="00AC57D9" w:rsidP="00681114"/>
    <w:sectPr w:rsidR="00AC57D9" w:rsidRPr="00681114" w:rsidSect="007D677E">
      <w:footerReference w:type="default" r:id="rId52"/>
      <w:footnotePr>
        <w:numFmt w:val="lowerLetter"/>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B1AE" w14:textId="77777777" w:rsidR="003F0725" w:rsidRDefault="003F0725" w:rsidP="004D1FDD">
      <w:pPr>
        <w:spacing w:after="0" w:line="240" w:lineRule="auto"/>
      </w:pPr>
      <w:r>
        <w:separator/>
      </w:r>
    </w:p>
  </w:endnote>
  <w:endnote w:type="continuationSeparator" w:id="0">
    <w:p w14:paraId="7B311283" w14:textId="77777777" w:rsidR="003F0725" w:rsidRDefault="003F0725" w:rsidP="004D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710364"/>
      <w:docPartObj>
        <w:docPartGallery w:val="Page Numbers (Bottom of Page)"/>
        <w:docPartUnique/>
      </w:docPartObj>
    </w:sdtPr>
    <w:sdtEndPr>
      <w:rPr>
        <w:rFonts w:ascii="Times New Roman" w:hAnsi="Times New Roman" w:cs="Times New Roman"/>
        <w:noProof/>
        <w:sz w:val="24"/>
        <w:szCs w:val="24"/>
      </w:rPr>
    </w:sdtEndPr>
    <w:sdtContent>
      <w:p w14:paraId="6A80C70A" w14:textId="24A11EDF" w:rsidR="00120D6B" w:rsidRPr="00DD63DE" w:rsidRDefault="00120D6B">
        <w:pPr>
          <w:pStyle w:val="Footer"/>
          <w:jc w:val="center"/>
          <w:rPr>
            <w:rFonts w:ascii="Times New Roman" w:hAnsi="Times New Roman" w:cs="Times New Roman"/>
            <w:sz w:val="24"/>
            <w:szCs w:val="24"/>
          </w:rPr>
        </w:pPr>
        <w:r w:rsidRPr="00DD63DE">
          <w:rPr>
            <w:rFonts w:ascii="Times New Roman" w:hAnsi="Times New Roman" w:cs="Times New Roman"/>
            <w:sz w:val="24"/>
            <w:szCs w:val="24"/>
          </w:rPr>
          <w:fldChar w:fldCharType="begin"/>
        </w:r>
        <w:r w:rsidRPr="00DD63DE">
          <w:rPr>
            <w:rFonts w:ascii="Times New Roman" w:hAnsi="Times New Roman" w:cs="Times New Roman"/>
            <w:sz w:val="24"/>
            <w:szCs w:val="24"/>
          </w:rPr>
          <w:instrText xml:space="preserve"> PAGE   \* MERGEFORMAT </w:instrText>
        </w:r>
        <w:r w:rsidRPr="00DD63DE">
          <w:rPr>
            <w:rFonts w:ascii="Times New Roman" w:hAnsi="Times New Roman" w:cs="Times New Roman"/>
            <w:sz w:val="24"/>
            <w:szCs w:val="24"/>
          </w:rPr>
          <w:fldChar w:fldCharType="separate"/>
        </w:r>
        <w:r w:rsidR="00AC57D9">
          <w:rPr>
            <w:rFonts w:ascii="Times New Roman" w:hAnsi="Times New Roman" w:cs="Times New Roman"/>
            <w:noProof/>
            <w:sz w:val="24"/>
            <w:szCs w:val="24"/>
          </w:rPr>
          <w:t>13</w:t>
        </w:r>
        <w:r w:rsidRPr="00DD63DE">
          <w:rPr>
            <w:rFonts w:ascii="Times New Roman" w:hAnsi="Times New Roman" w:cs="Times New Roman"/>
            <w:noProof/>
            <w:sz w:val="24"/>
            <w:szCs w:val="24"/>
          </w:rPr>
          <w:fldChar w:fldCharType="end"/>
        </w:r>
        <w:r w:rsidRPr="00DD63DE">
          <w:rPr>
            <w:rFonts w:ascii="Times New Roman" w:hAnsi="Times New Roman" w:cs="Times New Roman"/>
            <w:noProof/>
            <w:sz w:val="24"/>
            <w:szCs w:val="24"/>
          </w:rPr>
          <w:t xml:space="preserve"> of </w:t>
        </w:r>
        <w:r>
          <w:rPr>
            <w:rFonts w:ascii="Times New Roman" w:hAnsi="Times New Roman" w:cs="Times New Roman"/>
            <w:noProof/>
            <w:sz w:val="24"/>
            <w:szCs w:val="24"/>
          </w:rPr>
          <w:t>1</w:t>
        </w:r>
        <w:r w:rsidR="00AC57D9">
          <w:rPr>
            <w:rFonts w:ascii="Times New Roman" w:hAnsi="Times New Roman" w:cs="Times New Roman"/>
            <w:noProof/>
            <w:sz w:val="24"/>
            <w:szCs w:val="24"/>
          </w:rPr>
          <w:t>3</w:t>
        </w:r>
      </w:p>
    </w:sdtContent>
  </w:sdt>
  <w:p w14:paraId="6960B2A2" w14:textId="77777777" w:rsidR="00120D6B" w:rsidRDefault="0012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492B" w14:textId="77777777" w:rsidR="003F0725" w:rsidRDefault="003F0725" w:rsidP="004D1FDD">
      <w:pPr>
        <w:spacing w:after="0" w:line="240" w:lineRule="auto"/>
      </w:pPr>
      <w:r>
        <w:separator/>
      </w:r>
    </w:p>
  </w:footnote>
  <w:footnote w:type="continuationSeparator" w:id="0">
    <w:p w14:paraId="674A87CF" w14:textId="77777777" w:rsidR="003F0725" w:rsidRDefault="003F0725" w:rsidP="004D1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A14"/>
    <w:multiLevelType w:val="hybridMultilevel"/>
    <w:tmpl w:val="5AAE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70252"/>
    <w:multiLevelType w:val="hybridMultilevel"/>
    <w:tmpl w:val="BDC8315A"/>
    <w:lvl w:ilvl="0" w:tplc="8AA2F0BA">
      <w:start w:val="1"/>
      <w:numFmt w:val="decimal"/>
      <w:lvlText w:val="%1"/>
      <w:lvlJc w:val="left"/>
      <w:pPr>
        <w:ind w:left="1440" w:hanging="6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 w15:restartNumberingAfterBreak="0">
    <w:nsid w:val="420B5F8D"/>
    <w:multiLevelType w:val="hybridMultilevel"/>
    <w:tmpl w:val="00447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A358D"/>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919F4"/>
    <w:multiLevelType w:val="hybridMultilevel"/>
    <w:tmpl w:val="2D6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E0"/>
    <w:rsid w:val="000049F5"/>
    <w:rsid w:val="00065E7F"/>
    <w:rsid w:val="00081CC0"/>
    <w:rsid w:val="000F4935"/>
    <w:rsid w:val="00120D6B"/>
    <w:rsid w:val="001762DB"/>
    <w:rsid w:val="001B2F84"/>
    <w:rsid w:val="001C4C42"/>
    <w:rsid w:val="00206027"/>
    <w:rsid w:val="002259E5"/>
    <w:rsid w:val="00281BEA"/>
    <w:rsid w:val="002A65B8"/>
    <w:rsid w:val="002D5902"/>
    <w:rsid w:val="00334DDA"/>
    <w:rsid w:val="003829B1"/>
    <w:rsid w:val="003F0725"/>
    <w:rsid w:val="004244BA"/>
    <w:rsid w:val="00435EC4"/>
    <w:rsid w:val="00466271"/>
    <w:rsid w:val="004B6496"/>
    <w:rsid w:val="004D04A0"/>
    <w:rsid w:val="004D1FDD"/>
    <w:rsid w:val="005620DE"/>
    <w:rsid w:val="00573745"/>
    <w:rsid w:val="00593260"/>
    <w:rsid w:val="00635C25"/>
    <w:rsid w:val="006654B7"/>
    <w:rsid w:val="00681114"/>
    <w:rsid w:val="006A5AE6"/>
    <w:rsid w:val="00706986"/>
    <w:rsid w:val="00782218"/>
    <w:rsid w:val="007D303B"/>
    <w:rsid w:val="007D677E"/>
    <w:rsid w:val="00811B7F"/>
    <w:rsid w:val="00835B12"/>
    <w:rsid w:val="00845090"/>
    <w:rsid w:val="00852C0E"/>
    <w:rsid w:val="0087329E"/>
    <w:rsid w:val="00886381"/>
    <w:rsid w:val="008C7BA6"/>
    <w:rsid w:val="008E54A4"/>
    <w:rsid w:val="00925E55"/>
    <w:rsid w:val="009334E0"/>
    <w:rsid w:val="0096136B"/>
    <w:rsid w:val="009853F7"/>
    <w:rsid w:val="009C6C4F"/>
    <w:rsid w:val="00A11E84"/>
    <w:rsid w:val="00A4585E"/>
    <w:rsid w:val="00AA2EC2"/>
    <w:rsid w:val="00AC57D9"/>
    <w:rsid w:val="00AD56F9"/>
    <w:rsid w:val="00B55E9F"/>
    <w:rsid w:val="00B63122"/>
    <w:rsid w:val="00B932A0"/>
    <w:rsid w:val="00BE1301"/>
    <w:rsid w:val="00C504AF"/>
    <w:rsid w:val="00C67387"/>
    <w:rsid w:val="00D13C18"/>
    <w:rsid w:val="00D14019"/>
    <w:rsid w:val="00D40301"/>
    <w:rsid w:val="00DA39F9"/>
    <w:rsid w:val="00DD63DE"/>
    <w:rsid w:val="00DD7487"/>
    <w:rsid w:val="00E17596"/>
    <w:rsid w:val="00E22F07"/>
    <w:rsid w:val="00E33CD6"/>
    <w:rsid w:val="00E974B3"/>
    <w:rsid w:val="00EC5D9D"/>
    <w:rsid w:val="00EE69AB"/>
    <w:rsid w:val="00F306EE"/>
    <w:rsid w:val="00F40406"/>
    <w:rsid w:val="00F90E49"/>
    <w:rsid w:val="00FA56E2"/>
    <w:rsid w:val="00FB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D4AE"/>
  <w15:chartTrackingRefBased/>
  <w15:docId w15:val="{A8B08104-F2B6-4C66-A99C-047DD7E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E0"/>
    <w:pPr>
      <w:ind w:left="720"/>
      <w:contextualSpacing/>
    </w:pPr>
  </w:style>
  <w:style w:type="character" w:styleId="Hyperlink">
    <w:name w:val="Hyperlink"/>
    <w:basedOn w:val="DefaultParagraphFont"/>
    <w:uiPriority w:val="99"/>
    <w:unhideWhenUsed/>
    <w:rsid w:val="001B2F84"/>
    <w:rPr>
      <w:color w:val="0000FF" w:themeColor="hyperlink"/>
      <w:u w:val="single"/>
    </w:rPr>
  </w:style>
  <w:style w:type="character" w:customStyle="1" w:styleId="UnresolvedMention1">
    <w:name w:val="Unresolved Mention1"/>
    <w:basedOn w:val="DefaultParagraphFont"/>
    <w:uiPriority w:val="99"/>
    <w:semiHidden/>
    <w:unhideWhenUsed/>
    <w:rsid w:val="001B2F84"/>
    <w:rPr>
      <w:color w:val="605E5C"/>
      <w:shd w:val="clear" w:color="auto" w:fill="E1DFDD"/>
    </w:rPr>
  </w:style>
  <w:style w:type="table" w:styleId="TableGrid">
    <w:name w:val="Table Grid"/>
    <w:basedOn w:val="TableNormal"/>
    <w:uiPriority w:val="59"/>
    <w:rsid w:val="00334DDA"/>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1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FDD"/>
    <w:rPr>
      <w:sz w:val="20"/>
      <w:szCs w:val="20"/>
    </w:rPr>
  </w:style>
  <w:style w:type="character" w:styleId="FootnoteReference">
    <w:name w:val="footnote reference"/>
    <w:basedOn w:val="DefaultParagraphFont"/>
    <w:uiPriority w:val="99"/>
    <w:semiHidden/>
    <w:unhideWhenUsed/>
    <w:rsid w:val="004D1FDD"/>
    <w:rPr>
      <w:vertAlign w:val="superscript"/>
    </w:rPr>
  </w:style>
  <w:style w:type="paragraph" w:styleId="Header">
    <w:name w:val="header"/>
    <w:basedOn w:val="Normal"/>
    <w:link w:val="HeaderChar"/>
    <w:uiPriority w:val="99"/>
    <w:unhideWhenUsed/>
    <w:rsid w:val="00DD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3DE"/>
  </w:style>
  <w:style w:type="paragraph" w:styleId="Footer">
    <w:name w:val="footer"/>
    <w:basedOn w:val="Normal"/>
    <w:link w:val="FooterChar"/>
    <w:uiPriority w:val="99"/>
    <w:unhideWhenUsed/>
    <w:rsid w:val="00DD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3DE"/>
  </w:style>
  <w:style w:type="paragraph" w:styleId="EndnoteText">
    <w:name w:val="endnote text"/>
    <w:basedOn w:val="Normal"/>
    <w:link w:val="EndnoteTextChar"/>
    <w:uiPriority w:val="99"/>
    <w:unhideWhenUsed/>
    <w:rsid w:val="00FA56E2"/>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FA56E2"/>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FA56E2"/>
    <w:rPr>
      <w:vertAlign w:val="superscript"/>
    </w:rPr>
  </w:style>
  <w:style w:type="character" w:customStyle="1" w:styleId="UnresolvedMention2">
    <w:name w:val="Unresolved Mention2"/>
    <w:basedOn w:val="DefaultParagraphFont"/>
    <w:uiPriority w:val="99"/>
    <w:semiHidden/>
    <w:unhideWhenUsed/>
    <w:rsid w:val="004244BA"/>
    <w:rPr>
      <w:color w:val="605E5C"/>
      <w:shd w:val="clear" w:color="auto" w:fill="E1DFDD"/>
    </w:rPr>
  </w:style>
  <w:style w:type="paragraph" w:customStyle="1" w:styleId="bd">
    <w:name w:val="bd"/>
    <w:basedOn w:val="Normal"/>
    <w:rsid w:val="004244BA"/>
    <w:pPr>
      <w:spacing w:before="100" w:beforeAutospacing="1" w:after="100" w:afterAutospacing="1" w:line="240" w:lineRule="auto"/>
    </w:pPr>
    <w:rPr>
      <w:rFonts w:ascii="Calibri" w:hAnsi="Calibri" w:cs="Calibri"/>
      <w:b/>
      <w:bCs/>
    </w:rPr>
  </w:style>
  <w:style w:type="paragraph" w:styleId="BalloonText">
    <w:name w:val="Balloon Text"/>
    <w:basedOn w:val="Normal"/>
    <w:link w:val="BalloonTextChar"/>
    <w:uiPriority w:val="99"/>
    <w:semiHidden/>
    <w:unhideWhenUsed/>
    <w:rsid w:val="00A4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85E"/>
    <w:rPr>
      <w:rFonts w:ascii="Segoe UI" w:hAnsi="Segoe UI" w:cs="Segoe UI"/>
      <w:sz w:val="18"/>
      <w:szCs w:val="18"/>
    </w:rPr>
  </w:style>
  <w:style w:type="character" w:styleId="UnresolvedMention">
    <w:name w:val="Unresolved Mention"/>
    <w:basedOn w:val="DefaultParagraphFont"/>
    <w:uiPriority w:val="99"/>
    <w:semiHidden/>
    <w:unhideWhenUsed/>
    <w:rsid w:val="0059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71490">
      <w:bodyDiv w:val="1"/>
      <w:marLeft w:val="0"/>
      <w:marRight w:val="0"/>
      <w:marTop w:val="0"/>
      <w:marBottom w:val="0"/>
      <w:divBdr>
        <w:top w:val="none" w:sz="0" w:space="0" w:color="auto"/>
        <w:left w:val="none" w:sz="0" w:space="0" w:color="auto"/>
        <w:bottom w:val="none" w:sz="0" w:space="0" w:color="auto"/>
        <w:right w:val="none" w:sz="0" w:space="0" w:color="auto"/>
      </w:divBdr>
    </w:div>
    <w:div w:id="433134874">
      <w:bodyDiv w:val="1"/>
      <w:marLeft w:val="0"/>
      <w:marRight w:val="0"/>
      <w:marTop w:val="0"/>
      <w:marBottom w:val="0"/>
      <w:divBdr>
        <w:top w:val="none" w:sz="0" w:space="0" w:color="auto"/>
        <w:left w:val="none" w:sz="0" w:space="0" w:color="auto"/>
        <w:bottom w:val="none" w:sz="0" w:space="0" w:color="auto"/>
        <w:right w:val="none" w:sz="0" w:space="0" w:color="auto"/>
      </w:divBdr>
    </w:div>
    <w:div w:id="634482502">
      <w:bodyDiv w:val="1"/>
      <w:marLeft w:val="0"/>
      <w:marRight w:val="0"/>
      <w:marTop w:val="0"/>
      <w:marBottom w:val="0"/>
      <w:divBdr>
        <w:top w:val="none" w:sz="0" w:space="0" w:color="auto"/>
        <w:left w:val="none" w:sz="0" w:space="0" w:color="auto"/>
        <w:bottom w:val="none" w:sz="0" w:space="0" w:color="auto"/>
        <w:right w:val="none" w:sz="0" w:space="0" w:color="auto"/>
      </w:divBdr>
    </w:div>
    <w:div w:id="827869270">
      <w:bodyDiv w:val="1"/>
      <w:marLeft w:val="0"/>
      <w:marRight w:val="0"/>
      <w:marTop w:val="0"/>
      <w:marBottom w:val="0"/>
      <w:divBdr>
        <w:top w:val="none" w:sz="0" w:space="0" w:color="auto"/>
        <w:left w:val="none" w:sz="0" w:space="0" w:color="auto"/>
        <w:bottom w:val="none" w:sz="0" w:space="0" w:color="auto"/>
        <w:right w:val="none" w:sz="0" w:space="0" w:color="auto"/>
      </w:divBdr>
    </w:div>
    <w:div w:id="19104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abol@sabollaw.com" TargetMode="External"/><Relationship Id="rId18" Type="http://schemas.openxmlformats.org/officeDocument/2006/relationships/hyperlink" Target="mailto:secondaryservice@OCAlawyers.com" TargetMode="External"/><Relationship Id="rId26" Type="http://schemas.openxmlformats.org/officeDocument/2006/relationships/hyperlink" Target="mailto:manderson@mrachek-law.com" TargetMode="External"/><Relationship Id="rId39" Type="http://schemas.openxmlformats.org/officeDocument/2006/relationships/hyperlink" Target="mailto:arose@mrachek-law.com" TargetMode="External"/><Relationship Id="rId21" Type="http://schemas.openxmlformats.org/officeDocument/2006/relationships/hyperlink" Target="mailto:tourcandy@gmail.com" TargetMode="External"/><Relationship Id="rId34" Type="http://schemas.openxmlformats.org/officeDocument/2006/relationships/hyperlink" Target="mailto:secondaryservice@OCAlawyers.com" TargetMode="External"/><Relationship Id="rId42" Type="http://schemas.openxmlformats.org/officeDocument/2006/relationships/hyperlink" Target="mailto:Janet.Craig@opco.com" TargetMode="External"/><Relationship Id="rId47" Type="http://schemas.openxmlformats.org/officeDocument/2006/relationships/hyperlink" Target="mailto:dzlewis@aol.com" TargetMode="External"/><Relationship Id="rId50" Type="http://schemas.openxmlformats.org/officeDocument/2006/relationships/hyperlink" Target="mailto:rsweetapple@sweetapplelaw.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ra@sabollaw.com" TargetMode="External"/><Relationship Id="rId29" Type="http://schemas.openxmlformats.org/officeDocument/2006/relationships/hyperlink" Target="mailto:agehle@tescherlaw.com" TargetMode="External"/><Relationship Id="rId11" Type="http://schemas.openxmlformats.org/officeDocument/2006/relationships/hyperlink" Target="mailto:boconnell@ocalawyers.com" TargetMode="External"/><Relationship Id="rId24" Type="http://schemas.openxmlformats.org/officeDocument/2006/relationships/hyperlink" Target="mailto:blewter@mrachek-law.com" TargetMode="External"/><Relationship Id="rId32" Type="http://schemas.openxmlformats.org/officeDocument/2006/relationships/hyperlink" Target="mailto:aciklin@ciklinlubitz.com" TargetMode="External"/><Relationship Id="rId37" Type="http://schemas.openxmlformats.org/officeDocument/2006/relationships/hyperlink" Target="mailto:eservice@gunster.com" TargetMode="External"/><Relationship Id="rId40" Type="http://schemas.openxmlformats.org/officeDocument/2006/relationships/hyperlink" Target="mailto:aciklin@ciklinlubitz.com" TargetMode="External"/><Relationship Id="rId45" Type="http://schemas.openxmlformats.org/officeDocument/2006/relationships/hyperlink" Target="mailto:slessne@gunster.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iewit@iviewit.tv" TargetMode="External"/><Relationship Id="rId19" Type="http://schemas.openxmlformats.org/officeDocument/2006/relationships/hyperlink" Target="mailto:iviewit@iviewit.tv" TargetMode="External"/><Relationship Id="rId31" Type="http://schemas.openxmlformats.org/officeDocument/2006/relationships/hyperlink" Target="mailto:kmoran@tescherlaw.com" TargetMode="External"/><Relationship Id="rId44" Type="http://schemas.openxmlformats.org/officeDocument/2006/relationships/hyperlink" Target="mailto:ted@lifeinsuranceconcepts.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eadings@SweetappleLaw.com" TargetMode="External"/><Relationship Id="rId14" Type="http://schemas.openxmlformats.org/officeDocument/2006/relationships/hyperlink" Target="mailto:Arose@Mrachek-law.com" TargetMode="External"/><Relationship Id="rId22" Type="http://schemas.openxmlformats.org/officeDocument/2006/relationships/hyperlink" Target="mailto:arose@mrachek-law.com" TargetMode="External"/><Relationship Id="rId27" Type="http://schemas.openxmlformats.org/officeDocument/2006/relationships/hyperlink" Target="mailto:blewter@mrachek-law.com" TargetMode="External"/><Relationship Id="rId30" Type="http://schemas.openxmlformats.org/officeDocument/2006/relationships/hyperlink" Target="mailto:rspallina@tescherlaw.com" TargetMode="External"/><Relationship Id="rId35" Type="http://schemas.openxmlformats.org/officeDocument/2006/relationships/hyperlink" Target="mailto:slessne@gunster.com" TargetMode="External"/><Relationship Id="rId43" Type="http://schemas.openxmlformats.org/officeDocument/2006/relationships/hyperlink" Target="mailto:Hunt.Worth@opco.com" TargetMode="External"/><Relationship Id="rId48" Type="http://schemas.openxmlformats.org/officeDocument/2006/relationships/hyperlink" Target="mailto:pleadings@sweetapplelaw.com" TargetMode="External"/><Relationship Id="rId8" Type="http://schemas.openxmlformats.org/officeDocument/2006/relationships/hyperlink" Target="mailto:tourcandy@gmail.com" TargetMode="External"/><Relationship Id="rId51" Type="http://schemas.openxmlformats.org/officeDocument/2006/relationships/hyperlink" Target="mailto:bsweetapple@sweetapplelaw.com" TargetMode="External"/><Relationship Id="rId3" Type="http://schemas.openxmlformats.org/officeDocument/2006/relationships/styles" Target="styles.xml"/><Relationship Id="rId12" Type="http://schemas.openxmlformats.org/officeDocument/2006/relationships/hyperlink" Target="mailto:acrispinackal@ocalawyers.com" TargetMode="External"/><Relationship Id="rId17" Type="http://schemas.openxmlformats.org/officeDocument/2006/relationships/hyperlink" Target="mailto:service@OCAlawyers.com" TargetMode="External"/><Relationship Id="rId25" Type="http://schemas.openxmlformats.org/officeDocument/2006/relationships/hyperlink" Target="mailto:arose@mrachek-law.com" TargetMode="External"/><Relationship Id="rId33" Type="http://schemas.openxmlformats.org/officeDocument/2006/relationships/hyperlink" Target="mailto:service@OCAlawyers.com" TargetMode="External"/><Relationship Id="rId38" Type="http://schemas.openxmlformats.org/officeDocument/2006/relationships/hyperlink" Target="mailto:dzlewis@aol.com" TargetMode="External"/><Relationship Id="rId46" Type="http://schemas.openxmlformats.org/officeDocument/2006/relationships/hyperlink" Target="mailto:mayanne.downs@gray-robinson.com" TargetMode="External"/><Relationship Id="rId20" Type="http://schemas.openxmlformats.org/officeDocument/2006/relationships/hyperlink" Target="mailto:iviewit@gmail.com" TargetMode="External"/><Relationship Id="rId41" Type="http://schemas.openxmlformats.org/officeDocument/2006/relationships/hyperlink" Target="mailto:mailto:boconnell@ocalawyers.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SABOL@SABOLLAW.COM" TargetMode="External"/><Relationship Id="rId23" Type="http://schemas.openxmlformats.org/officeDocument/2006/relationships/hyperlink" Target="mailto:manderson@mrachek-law.com" TargetMode="External"/><Relationship Id="rId28" Type="http://schemas.openxmlformats.org/officeDocument/2006/relationships/hyperlink" Target="mailto:dtescher@tescherlaw.com" TargetMode="External"/><Relationship Id="rId36" Type="http://schemas.openxmlformats.org/officeDocument/2006/relationships/hyperlink" Target="mailto:lvanegas@gunster.com" TargetMode="External"/><Relationship Id="rId49" Type="http://schemas.openxmlformats.org/officeDocument/2006/relationships/hyperlink" Target="mailto:lwills@sweetappl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359F-AF12-4E33-B62B-FC6C04F6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11661</TotalTime>
  <Pages>12</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3</cp:revision>
  <cp:lastPrinted>2020-03-02T23:08:00Z</cp:lastPrinted>
  <dcterms:created xsi:type="dcterms:W3CDTF">2020-04-17T16:27:00Z</dcterms:created>
  <dcterms:modified xsi:type="dcterms:W3CDTF">2020-04-25T18:48:00Z</dcterms:modified>
</cp:coreProperties>
</file>