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2E7ED" w14:textId="77777777" w:rsidR="00140202" w:rsidRPr="000C714F" w:rsidRDefault="00140202" w:rsidP="00140202">
      <w:pPr>
        <w:spacing w:after="0" w:line="240" w:lineRule="auto"/>
        <w:jc w:val="center"/>
        <w:rPr>
          <w:rFonts w:ascii="Times New Roman" w:eastAsia="Times New Roman" w:hAnsi="Times New Roman" w:cs="Times New Roman"/>
          <w:caps/>
          <w:sz w:val="24"/>
          <w:szCs w:val="24"/>
        </w:rPr>
      </w:pPr>
      <w:bookmarkStart w:id="0" w:name="_GoBack"/>
      <w:bookmarkEnd w:id="0"/>
      <w:r w:rsidRPr="000C714F">
        <w:rPr>
          <w:rFonts w:ascii="Times New Roman" w:eastAsia="Times New Roman" w:hAnsi="Times New Roman" w:cs="Times New Roman"/>
          <w:caps/>
          <w:sz w:val="24"/>
          <w:szCs w:val="24"/>
        </w:rPr>
        <w:t>In THE CIRCUiT COURT OF THE FIFTEEN JUDICIAL CIRCUIT</w:t>
      </w:r>
    </w:p>
    <w:p w14:paraId="51A84ABC" w14:textId="77777777" w:rsidR="00140202" w:rsidRDefault="00140202" w:rsidP="00140202">
      <w:pPr>
        <w:spacing w:after="0" w:line="240" w:lineRule="auto"/>
        <w:jc w:val="center"/>
        <w:rPr>
          <w:rFonts w:ascii="Times New Roman" w:eastAsia="Times New Roman" w:hAnsi="Times New Roman" w:cs="Times New Roman"/>
          <w:caps/>
          <w:sz w:val="24"/>
          <w:szCs w:val="24"/>
        </w:rPr>
      </w:pPr>
      <w:r w:rsidRPr="000C714F">
        <w:rPr>
          <w:rFonts w:ascii="Times New Roman" w:eastAsia="Times New Roman" w:hAnsi="Times New Roman" w:cs="Times New Roman"/>
          <w:caps/>
          <w:sz w:val="24"/>
          <w:szCs w:val="24"/>
        </w:rPr>
        <w:t xml:space="preserve">IN AND FOR PALM BEACH COUNTY, FLORIDA </w:t>
      </w:r>
    </w:p>
    <w:p w14:paraId="4047EDC1" w14:textId="77777777" w:rsidR="00140202" w:rsidRDefault="00140202" w:rsidP="00140202">
      <w:pPr>
        <w:spacing w:after="0" w:line="240" w:lineRule="auto"/>
        <w:jc w:val="center"/>
        <w:rPr>
          <w:rFonts w:ascii="Times New Roman" w:eastAsia="Times New Roman" w:hAnsi="Times New Roman" w:cs="Times New Roman"/>
          <w:caps/>
          <w:sz w:val="24"/>
          <w:szCs w:val="24"/>
        </w:rPr>
      </w:pPr>
    </w:p>
    <w:tbl>
      <w:tblPr>
        <w:tblStyle w:val="TableGrid"/>
        <w:tblW w:w="959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10"/>
        <w:gridCol w:w="4286"/>
      </w:tblGrid>
      <w:tr w:rsidR="00140202" w14:paraId="471D3933" w14:textId="77777777" w:rsidTr="00924CFE">
        <w:tc>
          <w:tcPr>
            <w:tcW w:w="5310" w:type="dxa"/>
            <w:tcBorders>
              <w:bottom w:val="nil"/>
            </w:tcBorders>
          </w:tcPr>
          <w:p w14:paraId="2278EEB0" w14:textId="77777777" w:rsidR="00140202" w:rsidRPr="000C714F" w:rsidRDefault="00140202" w:rsidP="00140202">
            <w:pPr>
              <w:spacing w:after="0" w:line="240" w:lineRule="auto"/>
              <w:rPr>
                <w:rFonts w:ascii="Times New Roman" w:eastAsia="Times New Roman" w:hAnsi="Times New Roman" w:cs="Times New Roman"/>
                <w:caps/>
                <w:sz w:val="24"/>
                <w:szCs w:val="24"/>
              </w:rPr>
            </w:pPr>
            <w:bookmarkStart w:id="1" w:name="_Toc355250647"/>
            <w:r w:rsidRPr="000C714F">
              <w:rPr>
                <w:rFonts w:ascii="Times New Roman" w:eastAsia="Times New Roman" w:hAnsi="Times New Roman" w:cs="Times New Roman"/>
                <w:caps/>
                <w:sz w:val="24"/>
                <w:szCs w:val="24"/>
              </w:rPr>
              <w:t>IN RE:</w:t>
            </w:r>
            <w:r>
              <w:rPr>
                <w:rFonts w:ascii="Times New Roman" w:eastAsia="Times New Roman" w:hAnsi="Times New Roman" w:cs="Times New Roman"/>
                <w:caps/>
                <w:sz w:val="24"/>
                <w:szCs w:val="24"/>
              </w:rPr>
              <w:tab/>
            </w:r>
            <w:r>
              <w:rPr>
                <w:rFonts w:ascii="Times New Roman" w:eastAsia="Times New Roman" w:hAnsi="Times New Roman" w:cs="Times New Roman"/>
                <w:caps/>
                <w:sz w:val="24"/>
                <w:szCs w:val="24"/>
              </w:rPr>
              <w:tab/>
            </w:r>
            <w:r>
              <w:rPr>
                <w:rFonts w:ascii="Times New Roman" w:eastAsia="Times New Roman" w:hAnsi="Times New Roman" w:cs="Times New Roman"/>
                <w:caps/>
                <w:sz w:val="24"/>
                <w:szCs w:val="24"/>
              </w:rPr>
              <w:tab/>
            </w:r>
            <w:r w:rsidRPr="000C714F">
              <w:rPr>
                <w:rFonts w:ascii="Times New Roman" w:eastAsia="Times New Roman" w:hAnsi="Times New Roman" w:cs="Times New Roman"/>
                <w:caps/>
                <w:sz w:val="24"/>
                <w:szCs w:val="24"/>
              </w:rPr>
              <w:tab/>
            </w:r>
            <w:r w:rsidRPr="000C714F">
              <w:rPr>
                <w:rFonts w:ascii="Times New Roman" w:eastAsia="Times New Roman" w:hAnsi="Times New Roman" w:cs="Times New Roman"/>
                <w:caps/>
                <w:sz w:val="24"/>
                <w:szCs w:val="24"/>
              </w:rPr>
              <w:tab/>
            </w:r>
            <w:r w:rsidRPr="000C714F">
              <w:rPr>
                <w:rFonts w:ascii="Times New Roman" w:eastAsia="Times New Roman" w:hAnsi="Times New Roman" w:cs="Times New Roman"/>
                <w:caps/>
                <w:sz w:val="24"/>
                <w:szCs w:val="24"/>
              </w:rPr>
              <w:tab/>
            </w:r>
          </w:p>
          <w:p w14:paraId="1469AD28" w14:textId="77777777" w:rsidR="00140202" w:rsidRDefault="00140202" w:rsidP="00140202">
            <w:pPr>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SHIRLEY</w:t>
            </w:r>
            <w:r w:rsidRPr="000C714F">
              <w:rPr>
                <w:rFonts w:ascii="Times New Roman" w:eastAsia="Times New Roman" w:hAnsi="Times New Roman" w:cs="Times New Roman"/>
                <w:caps/>
                <w:sz w:val="24"/>
                <w:szCs w:val="24"/>
              </w:rPr>
              <w:t xml:space="preserve"> BERNSTEIN</w:t>
            </w:r>
            <w:r>
              <w:rPr>
                <w:rFonts w:ascii="Times New Roman" w:eastAsia="Times New Roman" w:hAnsi="Times New Roman" w:cs="Times New Roman"/>
                <w:caps/>
                <w:sz w:val="24"/>
                <w:szCs w:val="24"/>
              </w:rPr>
              <w:t xml:space="preserve"> TRUST</w:t>
            </w:r>
          </w:p>
          <w:p w14:paraId="35249B7E" w14:textId="77777777" w:rsidR="00140202" w:rsidRDefault="00140202" w:rsidP="00140202">
            <w:pPr>
              <w:spacing w:after="0" w:line="240" w:lineRule="auto"/>
              <w:jc w:val="center"/>
              <w:rPr>
                <w:rFonts w:ascii="Times New Roman" w:eastAsia="Times New Roman" w:hAnsi="Times New Roman" w:cs="Times New Roman"/>
                <w:sz w:val="24"/>
                <w:szCs w:val="24"/>
              </w:rPr>
            </w:pPr>
            <w:r w:rsidRPr="000C714F">
              <w:rPr>
                <w:rFonts w:ascii="Times New Roman" w:eastAsia="Times New Roman" w:hAnsi="Times New Roman" w:cs="Times New Roman"/>
                <w:sz w:val="24"/>
                <w:szCs w:val="24"/>
              </w:rPr>
              <w:t>Deceased</w:t>
            </w:r>
          </w:p>
          <w:p w14:paraId="586E00F2" w14:textId="77777777" w:rsidR="00140202" w:rsidRPr="000C714F" w:rsidRDefault="00140202" w:rsidP="00140202">
            <w:pPr>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___________________________</w:t>
            </w:r>
          </w:p>
          <w:p w14:paraId="0F272B65" w14:textId="77777777" w:rsidR="00140202" w:rsidRPr="006735F0" w:rsidRDefault="00140202" w:rsidP="00140202">
            <w:pPr>
              <w:spacing w:after="0" w:line="240" w:lineRule="auto"/>
              <w:rPr>
                <w:rFonts w:ascii="Times New Roman" w:eastAsia="Times New Roman" w:hAnsi="Times New Roman" w:cs="Times New Roman"/>
                <w:caps/>
                <w:sz w:val="24"/>
                <w:szCs w:val="24"/>
              </w:rPr>
            </w:pPr>
            <w:r w:rsidRPr="006735F0">
              <w:rPr>
                <w:rFonts w:ascii="Times New Roman" w:eastAsia="Times New Roman" w:hAnsi="Times New Roman" w:cs="Times New Roman"/>
                <w:caps/>
                <w:sz w:val="24"/>
                <w:szCs w:val="24"/>
              </w:rPr>
              <w:t>TED BERNSTEIN, as Trustee</w:t>
            </w:r>
            <w:r>
              <w:rPr>
                <w:rFonts w:ascii="Times New Roman" w:eastAsia="Times New Roman" w:hAnsi="Times New Roman" w:cs="Times New Roman"/>
                <w:caps/>
                <w:sz w:val="24"/>
                <w:szCs w:val="24"/>
              </w:rPr>
              <w:t xml:space="preserve"> </w:t>
            </w:r>
            <w:r w:rsidRPr="006735F0">
              <w:rPr>
                <w:rFonts w:ascii="Times New Roman" w:eastAsia="Times New Roman" w:hAnsi="Times New Roman" w:cs="Times New Roman"/>
                <w:caps/>
                <w:sz w:val="24"/>
                <w:szCs w:val="24"/>
              </w:rPr>
              <w:tab/>
            </w:r>
          </w:p>
          <w:p w14:paraId="6CB86F3F" w14:textId="77777777" w:rsidR="00140202" w:rsidRDefault="00140202" w:rsidP="00140202">
            <w:pPr>
              <w:spacing w:after="0" w:line="240" w:lineRule="auto"/>
              <w:rPr>
                <w:rFonts w:ascii="Times New Roman" w:eastAsia="Times New Roman" w:hAnsi="Times New Roman" w:cs="Times New Roman"/>
                <w:caps/>
                <w:sz w:val="24"/>
                <w:szCs w:val="24"/>
              </w:rPr>
            </w:pPr>
            <w:r w:rsidRPr="006735F0">
              <w:rPr>
                <w:rFonts w:ascii="Times New Roman" w:eastAsia="Times New Roman" w:hAnsi="Times New Roman" w:cs="Times New Roman"/>
                <w:caps/>
                <w:sz w:val="24"/>
                <w:szCs w:val="24"/>
              </w:rPr>
              <w:t xml:space="preserve">of the Shirley Bernstein Trust </w:t>
            </w:r>
          </w:p>
          <w:p w14:paraId="7A90AE82" w14:textId="77777777" w:rsidR="00140202" w:rsidRDefault="00140202" w:rsidP="00140202">
            <w:pPr>
              <w:spacing w:after="0" w:line="240" w:lineRule="auto"/>
              <w:rPr>
                <w:rFonts w:ascii="Times New Roman" w:eastAsia="Times New Roman" w:hAnsi="Times New Roman" w:cs="Times New Roman"/>
                <w:caps/>
                <w:sz w:val="24"/>
                <w:szCs w:val="24"/>
              </w:rPr>
            </w:pPr>
            <w:r w:rsidRPr="006735F0">
              <w:rPr>
                <w:rFonts w:ascii="Times New Roman" w:eastAsia="Times New Roman" w:hAnsi="Times New Roman" w:cs="Times New Roman"/>
                <w:caps/>
                <w:sz w:val="24"/>
                <w:szCs w:val="24"/>
              </w:rPr>
              <w:t>Agreement</w:t>
            </w:r>
            <w:r>
              <w:rPr>
                <w:rFonts w:ascii="Times New Roman" w:eastAsia="Times New Roman" w:hAnsi="Times New Roman" w:cs="Times New Roman"/>
                <w:caps/>
                <w:sz w:val="24"/>
                <w:szCs w:val="24"/>
              </w:rPr>
              <w:t xml:space="preserve"> </w:t>
            </w:r>
            <w:r w:rsidRPr="006735F0">
              <w:rPr>
                <w:rFonts w:ascii="Times New Roman" w:eastAsia="Times New Roman" w:hAnsi="Times New Roman" w:cs="Times New Roman"/>
                <w:caps/>
                <w:sz w:val="24"/>
                <w:szCs w:val="24"/>
              </w:rPr>
              <w:t xml:space="preserve">dated May 20, 2008, </w:t>
            </w:r>
          </w:p>
          <w:p w14:paraId="1B839D5A" w14:textId="77777777" w:rsidR="00140202" w:rsidRDefault="00140202" w:rsidP="00140202">
            <w:pPr>
              <w:spacing w:after="0" w:line="240" w:lineRule="auto"/>
              <w:rPr>
                <w:rFonts w:ascii="Times New Roman" w:eastAsia="Times New Roman" w:hAnsi="Times New Roman" w:cs="Times New Roman"/>
                <w:caps/>
                <w:sz w:val="24"/>
                <w:szCs w:val="24"/>
              </w:rPr>
            </w:pPr>
            <w:r w:rsidRPr="006735F0">
              <w:rPr>
                <w:rFonts w:ascii="Times New Roman" w:eastAsia="Times New Roman" w:hAnsi="Times New Roman" w:cs="Times New Roman"/>
                <w:caps/>
                <w:sz w:val="24"/>
                <w:szCs w:val="24"/>
              </w:rPr>
              <w:t>as amended</w:t>
            </w:r>
          </w:p>
          <w:p w14:paraId="23383D5E" w14:textId="77777777" w:rsidR="00140202" w:rsidRPr="006735F0" w:rsidRDefault="00140202" w:rsidP="00140202">
            <w:pPr>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ab/>
            </w:r>
            <w:r>
              <w:rPr>
                <w:rFonts w:ascii="Times New Roman" w:eastAsia="Times New Roman" w:hAnsi="Times New Roman" w:cs="Times New Roman"/>
                <w:caps/>
                <w:sz w:val="24"/>
                <w:szCs w:val="24"/>
              </w:rPr>
              <w:tab/>
            </w:r>
            <w:r>
              <w:rPr>
                <w:rFonts w:ascii="Times New Roman" w:eastAsia="Times New Roman" w:hAnsi="Times New Roman" w:cs="Times New Roman"/>
                <w:caps/>
                <w:sz w:val="24"/>
                <w:szCs w:val="24"/>
              </w:rPr>
              <w:tab/>
            </w:r>
            <w:r>
              <w:rPr>
                <w:rFonts w:ascii="Times New Roman" w:eastAsia="Times New Roman" w:hAnsi="Times New Roman" w:cs="Times New Roman"/>
                <w:caps/>
                <w:sz w:val="24"/>
                <w:szCs w:val="24"/>
              </w:rPr>
              <w:tab/>
              <w:t>Petitioner,</w:t>
            </w:r>
          </w:p>
          <w:p w14:paraId="3F97176A" w14:textId="77777777" w:rsidR="00140202" w:rsidRPr="00EC5F79" w:rsidRDefault="00140202" w:rsidP="001402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p w14:paraId="226A164D" w14:textId="77777777" w:rsidR="00140202" w:rsidRPr="006735F0" w:rsidRDefault="00140202" w:rsidP="00140202">
            <w:pPr>
              <w:spacing w:after="0" w:line="240" w:lineRule="auto"/>
              <w:rPr>
                <w:rFonts w:ascii="Times New Roman" w:eastAsia="Times New Roman" w:hAnsi="Times New Roman" w:cs="Times New Roman"/>
                <w:caps/>
                <w:sz w:val="24"/>
                <w:szCs w:val="24"/>
              </w:rPr>
            </w:pPr>
            <w:r w:rsidRPr="006735F0">
              <w:rPr>
                <w:rFonts w:ascii="Times New Roman" w:eastAsia="Times New Roman" w:hAnsi="Times New Roman" w:cs="Times New Roman"/>
                <w:caps/>
                <w:sz w:val="24"/>
                <w:szCs w:val="24"/>
              </w:rPr>
              <w:t>ALEXANDRA BERNSTEIN; ERIC BERNSTEIN;</w:t>
            </w:r>
          </w:p>
          <w:p w14:paraId="5AE644D0" w14:textId="77777777" w:rsidR="00140202" w:rsidRPr="006735F0" w:rsidRDefault="00140202" w:rsidP="00140202">
            <w:pPr>
              <w:spacing w:after="0" w:line="240" w:lineRule="auto"/>
              <w:rPr>
                <w:rFonts w:ascii="Times New Roman" w:eastAsia="Times New Roman" w:hAnsi="Times New Roman" w:cs="Times New Roman"/>
                <w:caps/>
                <w:sz w:val="24"/>
                <w:szCs w:val="24"/>
              </w:rPr>
            </w:pPr>
            <w:r w:rsidRPr="006735F0">
              <w:rPr>
                <w:rFonts w:ascii="Times New Roman" w:eastAsia="Times New Roman" w:hAnsi="Times New Roman" w:cs="Times New Roman"/>
                <w:caps/>
                <w:sz w:val="24"/>
                <w:szCs w:val="24"/>
              </w:rPr>
              <w:t>MICHAEL BERNSTEIN; MOLLY SIMON;</w:t>
            </w:r>
          </w:p>
          <w:p w14:paraId="4EEACC48" w14:textId="77777777" w:rsidR="00140202" w:rsidRPr="006735F0" w:rsidRDefault="00140202" w:rsidP="00140202">
            <w:pPr>
              <w:spacing w:after="0" w:line="240" w:lineRule="auto"/>
              <w:rPr>
                <w:rFonts w:ascii="Times New Roman" w:eastAsia="Times New Roman" w:hAnsi="Times New Roman" w:cs="Times New Roman"/>
                <w:caps/>
                <w:sz w:val="24"/>
                <w:szCs w:val="24"/>
              </w:rPr>
            </w:pPr>
            <w:r w:rsidRPr="006735F0">
              <w:rPr>
                <w:rFonts w:ascii="Times New Roman" w:eastAsia="Times New Roman" w:hAnsi="Times New Roman" w:cs="Times New Roman"/>
                <w:caps/>
                <w:sz w:val="24"/>
                <w:szCs w:val="24"/>
              </w:rPr>
              <w:t>PAMELA B. SIMON, Individually and as Trustee</w:t>
            </w:r>
            <w:r>
              <w:rPr>
                <w:rFonts w:ascii="Times New Roman" w:eastAsia="Times New Roman" w:hAnsi="Times New Roman" w:cs="Times New Roman"/>
                <w:caps/>
                <w:sz w:val="24"/>
                <w:szCs w:val="24"/>
              </w:rPr>
              <w:t xml:space="preserve"> </w:t>
            </w:r>
            <w:r w:rsidRPr="006735F0">
              <w:rPr>
                <w:rFonts w:ascii="Times New Roman" w:eastAsia="Times New Roman" w:hAnsi="Times New Roman" w:cs="Times New Roman"/>
                <w:caps/>
                <w:sz w:val="24"/>
                <w:szCs w:val="24"/>
              </w:rPr>
              <w:t>f/b/o Molly Simon under the Simon L. Bernstein</w:t>
            </w:r>
            <w:r>
              <w:rPr>
                <w:rFonts w:ascii="Times New Roman" w:eastAsia="Times New Roman" w:hAnsi="Times New Roman" w:cs="Times New Roman"/>
                <w:caps/>
                <w:sz w:val="24"/>
                <w:szCs w:val="24"/>
              </w:rPr>
              <w:t xml:space="preserve"> </w:t>
            </w:r>
            <w:r w:rsidRPr="006735F0">
              <w:rPr>
                <w:rFonts w:ascii="Times New Roman" w:eastAsia="Times New Roman" w:hAnsi="Times New Roman" w:cs="Times New Roman"/>
                <w:caps/>
                <w:sz w:val="24"/>
                <w:szCs w:val="24"/>
              </w:rPr>
              <w:t>Trust Dtd 9/13/12; ELIOT BERNSTEIN, individually,</w:t>
            </w:r>
          </w:p>
          <w:p w14:paraId="20ABD580" w14:textId="77777777" w:rsidR="00140202" w:rsidRPr="006735F0" w:rsidRDefault="00140202" w:rsidP="00140202">
            <w:pPr>
              <w:spacing w:after="0" w:line="240" w:lineRule="auto"/>
              <w:rPr>
                <w:rFonts w:ascii="Times New Roman" w:eastAsia="Times New Roman" w:hAnsi="Times New Roman" w:cs="Times New Roman"/>
                <w:caps/>
                <w:sz w:val="24"/>
                <w:szCs w:val="24"/>
              </w:rPr>
            </w:pPr>
            <w:r w:rsidRPr="006735F0">
              <w:rPr>
                <w:rFonts w:ascii="Times New Roman" w:eastAsia="Times New Roman" w:hAnsi="Times New Roman" w:cs="Times New Roman"/>
                <w:caps/>
                <w:sz w:val="24"/>
                <w:szCs w:val="24"/>
              </w:rPr>
              <w:t>as Trustee f/b/o D.B., Ja. B. and Jo. B. under the</w:t>
            </w:r>
            <w:r>
              <w:rPr>
                <w:rFonts w:ascii="Times New Roman" w:eastAsia="Times New Roman" w:hAnsi="Times New Roman" w:cs="Times New Roman"/>
                <w:caps/>
                <w:sz w:val="24"/>
                <w:szCs w:val="24"/>
              </w:rPr>
              <w:t xml:space="preserve"> </w:t>
            </w:r>
            <w:r w:rsidRPr="006735F0">
              <w:rPr>
                <w:rFonts w:ascii="Times New Roman" w:eastAsia="Times New Roman" w:hAnsi="Times New Roman" w:cs="Times New Roman"/>
                <w:caps/>
                <w:sz w:val="24"/>
                <w:szCs w:val="24"/>
              </w:rPr>
              <w:t>Simon L. Bernstein Trust Dtd 9/13/12, and on</w:t>
            </w:r>
            <w:r>
              <w:rPr>
                <w:rFonts w:ascii="Times New Roman" w:eastAsia="Times New Roman" w:hAnsi="Times New Roman" w:cs="Times New Roman"/>
                <w:caps/>
                <w:sz w:val="24"/>
                <w:szCs w:val="24"/>
              </w:rPr>
              <w:t xml:space="preserve"> </w:t>
            </w:r>
            <w:r w:rsidRPr="006735F0">
              <w:rPr>
                <w:rFonts w:ascii="Times New Roman" w:eastAsia="Times New Roman" w:hAnsi="Times New Roman" w:cs="Times New Roman"/>
                <w:caps/>
                <w:sz w:val="24"/>
                <w:szCs w:val="24"/>
              </w:rPr>
              <w:t>behalf of his minor children D.B., Ja. B. and Jo. B.;</w:t>
            </w:r>
            <w:r>
              <w:rPr>
                <w:rFonts w:ascii="Times New Roman" w:eastAsia="Times New Roman" w:hAnsi="Times New Roman" w:cs="Times New Roman"/>
                <w:caps/>
                <w:sz w:val="24"/>
                <w:szCs w:val="24"/>
              </w:rPr>
              <w:t xml:space="preserve"> </w:t>
            </w:r>
            <w:r w:rsidRPr="006735F0">
              <w:rPr>
                <w:rFonts w:ascii="Times New Roman" w:eastAsia="Times New Roman" w:hAnsi="Times New Roman" w:cs="Times New Roman"/>
                <w:caps/>
                <w:sz w:val="24"/>
                <w:szCs w:val="24"/>
              </w:rPr>
              <w:t>JILL IANTONI, Individually, as Trustee f/b/o J.I.</w:t>
            </w:r>
            <w:r>
              <w:rPr>
                <w:rFonts w:ascii="Times New Roman" w:eastAsia="Times New Roman" w:hAnsi="Times New Roman" w:cs="Times New Roman"/>
                <w:caps/>
                <w:sz w:val="24"/>
                <w:szCs w:val="24"/>
              </w:rPr>
              <w:t xml:space="preserve"> </w:t>
            </w:r>
            <w:r w:rsidRPr="006735F0">
              <w:rPr>
                <w:rFonts w:ascii="Times New Roman" w:eastAsia="Times New Roman" w:hAnsi="Times New Roman" w:cs="Times New Roman"/>
                <w:caps/>
                <w:sz w:val="24"/>
                <w:szCs w:val="24"/>
              </w:rPr>
              <w:t>under the Simon L. Bernstein Trust Dtd 9/13/12, and</w:t>
            </w:r>
            <w:r>
              <w:rPr>
                <w:rFonts w:ascii="Times New Roman" w:eastAsia="Times New Roman" w:hAnsi="Times New Roman" w:cs="Times New Roman"/>
                <w:caps/>
                <w:sz w:val="24"/>
                <w:szCs w:val="24"/>
              </w:rPr>
              <w:t xml:space="preserve"> </w:t>
            </w:r>
            <w:r w:rsidRPr="006735F0">
              <w:rPr>
                <w:rFonts w:ascii="Times New Roman" w:eastAsia="Times New Roman" w:hAnsi="Times New Roman" w:cs="Times New Roman"/>
                <w:caps/>
                <w:sz w:val="24"/>
                <w:szCs w:val="24"/>
              </w:rPr>
              <w:t>on behalf of her Minor child J.I.; MAX FRIEDSTEIN;</w:t>
            </w:r>
            <w:r>
              <w:rPr>
                <w:rFonts w:ascii="Times New Roman" w:eastAsia="Times New Roman" w:hAnsi="Times New Roman" w:cs="Times New Roman"/>
                <w:caps/>
                <w:sz w:val="24"/>
                <w:szCs w:val="24"/>
              </w:rPr>
              <w:t xml:space="preserve"> </w:t>
            </w:r>
            <w:r w:rsidRPr="006735F0">
              <w:rPr>
                <w:rFonts w:ascii="Times New Roman" w:eastAsia="Times New Roman" w:hAnsi="Times New Roman" w:cs="Times New Roman"/>
                <w:caps/>
                <w:sz w:val="24"/>
                <w:szCs w:val="24"/>
              </w:rPr>
              <w:t>LISA FRIEDSTEIN, Individually, as Trustee f/b/o</w:t>
            </w:r>
            <w:r>
              <w:rPr>
                <w:rFonts w:ascii="Times New Roman" w:eastAsia="Times New Roman" w:hAnsi="Times New Roman" w:cs="Times New Roman"/>
                <w:caps/>
                <w:sz w:val="24"/>
                <w:szCs w:val="24"/>
              </w:rPr>
              <w:t xml:space="preserve"> </w:t>
            </w:r>
            <w:r w:rsidRPr="006735F0">
              <w:rPr>
                <w:rFonts w:ascii="Times New Roman" w:eastAsia="Times New Roman" w:hAnsi="Times New Roman" w:cs="Times New Roman"/>
                <w:caps/>
                <w:sz w:val="24"/>
                <w:szCs w:val="24"/>
              </w:rPr>
              <w:t>Max Friedstein and C.F., under the Simon L.</w:t>
            </w:r>
            <w:r>
              <w:rPr>
                <w:rFonts w:ascii="Times New Roman" w:eastAsia="Times New Roman" w:hAnsi="Times New Roman" w:cs="Times New Roman"/>
                <w:caps/>
                <w:sz w:val="24"/>
                <w:szCs w:val="24"/>
              </w:rPr>
              <w:t xml:space="preserve"> </w:t>
            </w:r>
            <w:r w:rsidRPr="006735F0">
              <w:rPr>
                <w:rFonts w:ascii="Times New Roman" w:eastAsia="Times New Roman" w:hAnsi="Times New Roman" w:cs="Times New Roman"/>
                <w:caps/>
                <w:sz w:val="24"/>
                <w:szCs w:val="24"/>
              </w:rPr>
              <w:t>Bernstein Trust Dtd 9/13/12, and on behalf of her</w:t>
            </w:r>
          </w:p>
          <w:p w14:paraId="7B2A6630" w14:textId="77777777" w:rsidR="00140202" w:rsidRPr="006735F0" w:rsidRDefault="00140202" w:rsidP="00140202">
            <w:pPr>
              <w:spacing w:after="0" w:line="240" w:lineRule="auto"/>
              <w:rPr>
                <w:rFonts w:ascii="Times New Roman" w:eastAsia="Times New Roman" w:hAnsi="Times New Roman" w:cs="Times New Roman"/>
                <w:caps/>
                <w:sz w:val="24"/>
                <w:szCs w:val="24"/>
              </w:rPr>
            </w:pPr>
            <w:r w:rsidRPr="006735F0">
              <w:rPr>
                <w:rFonts w:ascii="Times New Roman" w:eastAsia="Times New Roman" w:hAnsi="Times New Roman" w:cs="Times New Roman"/>
                <w:caps/>
                <w:sz w:val="24"/>
                <w:szCs w:val="24"/>
              </w:rPr>
              <w:t xml:space="preserve">minor child, C.F., </w:t>
            </w:r>
          </w:p>
          <w:p w14:paraId="249F45B6" w14:textId="77777777" w:rsidR="00140202" w:rsidRPr="006735F0" w:rsidRDefault="00140202" w:rsidP="00140202">
            <w:pPr>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ab/>
            </w:r>
            <w:r>
              <w:rPr>
                <w:rFonts w:ascii="Times New Roman" w:eastAsia="Times New Roman" w:hAnsi="Times New Roman" w:cs="Times New Roman"/>
                <w:caps/>
                <w:sz w:val="24"/>
                <w:szCs w:val="24"/>
              </w:rPr>
              <w:tab/>
            </w:r>
            <w:r>
              <w:rPr>
                <w:rFonts w:ascii="Times New Roman" w:eastAsia="Times New Roman" w:hAnsi="Times New Roman" w:cs="Times New Roman"/>
                <w:caps/>
                <w:sz w:val="24"/>
                <w:szCs w:val="24"/>
              </w:rPr>
              <w:tab/>
            </w:r>
            <w:r>
              <w:rPr>
                <w:rFonts w:ascii="Times New Roman" w:eastAsia="Times New Roman" w:hAnsi="Times New Roman" w:cs="Times New Roman"/>
                <w:caps/>
                <w:sz w:val="24"/>
                <w:szCs w:val="24"/>
              </w:rPr>
              <w:tab/>
            </w:r>
            <w:r w:rsidRPr="006735F0">
              <w:rPr>
                <w:rFonts w:ascii="Times New Roman" w:eastAsia="Times New Roman" w:hAnsi="Times New Roman" w:cs="Times New Roman"/>
                <w:caps/>
                <w:sz w:val="24"/>
                <w:szCs w:val="24"/>
              </w:rPr>
              <w:t>Respondents,</w:t>
            </w:r>
          </w:p>
          <w:p w14:paraId="0D421DC7" w14:textId="77777777" w:rsidR="00140202" w:rsidRPr="000C714F" w:rsidRDefault="00140202" w:rsidP="00140202">
            <w:pPr>
              <w:spacing w:after="0" w:line="240" w:lineRule="auto"/>
              <w:rPr>
                <w:rFonts w:ascii="Times New Roman" w:eastAsia="Times New Roman" w:hAnsi="Times New Roman" w:cs="Times New Roman"/>
                <w:caps/>
                <w:sz w:val="24"/>
                <w:szCs w:val="24"/>
              </w:rPr>
            </w:pPr>
            <w:r w:rsidRPr="006735F0">
              <w:rPr>
                <w:rFonts w:ascii="Times New Roman" w:eastAsia="Times New Roman" w:hAnsi="Times New Roman" w:cs="Times New Roman"/>
                <w:caps/>
                <w:sz w:val="24"/>
                <w:szCs w:val="24"/>
              </w:rPr>
              <w:t>_____________________________________/</w:t>
            </w:r>
          </w:p>
          <w:bookmarkEnd w:id="1"/>
          <w:p w14:paraId="3C7D19C9" w14:textId="77777777" w:rsidR="00140202" w:rsidRDefault="00140202" w:rsidP="00140202">
            <w:pPr>
              <w:spacing w:after="0" w:line="240" w:lineRule="auto"/>
              <w:rPr>
                <w:rFonts w:ascii="Times New Roman" w:eastAsia="Times New Roman" w:hAnsi="Times New Roman" w:cs="Times New Roman"/>
                <w:caps/>
                <w:sz w:val="24"/>
                <w:szCs w:val="24"/>
              </w:rPr>
            </w:pPr>
          </w:p>
        </w:tc>
        <w:tc>
          <w:tcPr>
            <w:tcW w:w="4286" w:type="dxa"/>
            <w:tcBorders>
              <w:bottom w:val="nil"/>
            </w:tcBorders>
          </w:tcPr>
          <w:p w14:paraId="2652FA3B" w14:textId="77777777" w:rsidR="00140202" w:rsidRDefault="00140202" w:rsidP="00140202">
            <w:pPr>
              <w:spacing w:after="0" w:line="240" w:lineRule="auto"/>
              <w:jc w:val="center"/>
              <w:rPr>
                <w:rFonts w:ascii="Times New Roman" w:eastAsia="Times New Roman" w:hAnsi="Times New Roman" w:cs="Times New Roman"/>
                <w:caps/>
                <w:sz w:val="24"/>
                <w:szCs w:val="24"/>
              </w:rPr>
            </w:pPr>
          </w:p>
          <w:p w14:paraId="5856647A" w14:textId="77777777" w:rsidR="00140202" w:rsidRDefault="00140202" w:rsidP="00140202">
            <w:pPr>
              <w:spacing w:after="0" w:line="240" w:lineRule="auto"/>
              <w:jc w:val="center"/>
              <w:rPr>
                <w:rFonts w:ascii="Times New Roman" w:eastAsia="Times New Roman" w:hAnsi="Times New Roman" w:cs="Times New Roman"/>
                <w:caps/>
                <w:sz w:val="24"/>
                <w:szCs w:val="24"/>
              </w:rPr>
            </w:pPr>
          </w:p>
          <w:p w14:paraId="0850AA20" w14:textId="77777777" w:rsidR="00924CFE" w:rsidRDefault="00924CFE" w:rsidP="00140202">
            <w:pPr>
              <w:spacing w:after="0" w:line="240" w:lineRule="auto"/>
              <w:jc w:val="center"/>
              <w:rPr>
                <w:rFonts w:ascii="Times New Roman" w:eastAsia="Times New Roman" w:hAnsi="Times New Roman" w:cs="Times New Roman"/>
                <w:b/>
                <w:caps/>
                <w:sz w:val="24"/>
                <w:szCs w:val="24"/>
              </w:rPr>
            </w:pPr>
          </w:p>
          <w:p w14:paraId="199B3783" w14:textId="77777777" w:rsidR="00924CFE" w:rsidRDefault="00924CFE" w:rsidP="00140202">
            <w:pPr>
              <w:spacing w:after="0" w:line="240" w:lineRule="auto"/>
              <w:jc w:val="center"/>
              <w:rPr>
                <w:rFonts w:ascii="Times New Roman" w:eastAsia="Times New Roman" w:hAnsi="Times New Roman" w:cs="Times New Roman"/>
                <w:b/>
                <w:caps/>
                <w:sz w:val="24"/>
                <w:szCs w:val="24"/>
              </w:rPr>
            </w:pPr>
          </w:p>
          <w:p w14:paraId="06A1D407" w14:textId="77777777" w:rsidR="00E9316A" w:rsidRDefault="00E9316A" w:rsidP="00140202">
            <w:pPr>
              <w:spacing w:after="0" w:line="240" w:lineRule="auto"/>
              <w:jc w:val="center"/>
              <w:rPr>
                <w:rFonts w:ascii="Times New Roman" w:eastAsia="Times New Roman" w:hAnsi="Times New Roman" w:cs="Times New Roman"/>
                <w:b/>
                <w:caps/>
                <w:sz w:val="24"/>
                <w:szCs w:val="24"/>
              </w:rPr>
            </w:pPr>
          </w:p>
          <w:p w14:paraId="094FC8AB" w14:textId="77777777" w:rsidR="00E9316A" w:rsidRDefault="00E9316A" w:rsidP="00140202">
            <w:pPr>
              <w:spacing w:after="0" w:line="240" w:lineRule="auto"/>
              <w:jc w:val="center"/>
              <w:rPr>
                <w:rFonts w:ascii="Times New Roman" w:eastAsia="Times New Roman" w:hAnsi="Times New Roman" w:cs="Times New Roman"/>
                <w:b/>
                <w:caps/>
                <w:sz w:val="24"/>
                <w:szCs w:val="24"/>
              </w:rPr>
            </w:pPr>
          </w:p>
          <w:p w14:paraId="5599B8A1" w14:textId="77777777" w:rsidR="00140202" w:rsidRDefault="00140202" w:rsidP="00140202">
            <w:pPr>
              <w:spacing w:after="0" w:line="240" w:lineRule="auto"/>
              <w:jc w:val="center"/>
              <w:rPr>
                <w:rFonts w:ascii="Times New Roman" w:eastAsia="Times New Roman" w:hAnsi="Times New Roman" w:cs="Times New Roman"/>
                <w:caps/>
                <w:sz w:val="24"/>
                <w:szCs w:val="24"/>
              </w:rPr>
            </w:pPr>
            <w:r w:rsidRPr="00F73498">
              <w:rPr>
                <w:rFonts w:ascii="Times New Roman" w:eastAsia="Times New Roman" w:hAnsi="Times New Roman" w:cs="Times New Roman"/>
                <w:b/>
                <w:caps/>
                <w:sz w:val="24"/>
                <w:szCs w:val="24"/>
              </w:rPr>
              <w:t>CASE no</w:t>
            </w:r>
            <w:r w:rsidRPr="000C714F">
              <w:rPr>
                <w:rFonts w:ascii="Times New Roman" w:eastAsia="Times New Roman" w:hAnsi="Times New Roman" w:cs="Times New Roman"/>
                <w:caps/>
                <w:sz w:val="24"/>
                <w:szCs w:val="24"/>
              </w:rPr>
              <w:t xml:space="preserve">.  </w:t>
            </w:r>
          </w:p>
          <w:p w14:paraId="054CE031" w14:textId="77777777" w:rsidR="00140202" w:rsidRDefault="00140202" w:rsidP="00140202">
            <w:pPr>
              <w:spacing w:after="0" w:line="240" w:lineRule="auto"/>
              <w:jc w:val="center"/>
              <w:rPr>
                <w:rFonts w:ascii="Times New Roman" w:eastAsia="Times New Roman" w:hAnsi="Times New Roman" w:cs="Times New Roman"/>
                <w:b/>
                <w:caps/>
                <w:sz w:val="24"/>
                <w:szCs w:val="24"/>
              </w:rPr>
            </w:pPr>
            <w:r w:rsidRPr="00F73498">
              <w:rPr>
                <w:rFonts w:ascii="Times New Roman" w:eastAsia="Times New Roman" w:hAnsi="Times New Roman" w:cs="Times New Roman"/>
                <w:b/>
                <w:caps/>
                <w:sz w:val="24"/>
                <w:szCs w:val="24"/>
              </w:rPr>
              <w:t>50-2014-CP-003698-XXXX-NB</w:t>
            </w:r>
          </w:p>
          <w:p w14:paraId="72AD64AB" w14:textId="77777777" w:rsidR="00924CFE" w:rsidRDefault="00924CFE" w:rsidP="00140202">
            <w:pPr>
              <w:spacing w:after="0" w:line="240" w:lineRule="auto"/>
              <w:jc w:val="center"/>
              <w:rPr>
                <w:rFonts w:ascii="Times New Roman" w:eastAsia="Times New Roman" w:hAnsi="Times New Roman" w:cs="Times New Roman"/>
                <w:b/>
                <w:caps/>
                <w:sz w:val="24"/>
                <w:szCs w:val="24"/>
              </w:rPr>
            </w:pPr>
          </w:p>
          <w:p w14:paraId="786CF841" w14:textId="77777777" w:rsidR="00924CFE" w:rsidRDefault="00924CFE" w:rsidP="00924CFE">
            <w:pPr>
              <w:autoSpaceDE w:val="0"/>
              <w:autoSpaceDN w:val="0"/>
              <w:adjustRightInd w:val="0"/>
              <w:spacing w:before="60" w:after="0" w:line="240" w:lineRule="auto"/>
              <w:jc w:val="center"/>
              <w:rPr>
                <w:rFonts w:ascii="Times New Roman" w:hAnsi="Times New Roman" w:cs="Times New Roman"/>
                <w:b/>
                <w:bCs/>
                <w:sz w:val="24"/>
                <w:szCs w:val="24"/>
              </w:rPr>
            </w:pPr>
            <w:r w:rsidRPr="00F73498">
              <w:rPr>
                <w:rFonts w:ascii="Times New Roman" w:hAnsi="Times New Roman" w:cs="Times New Roman"/>
                <w:b/>
                <w:bCs/>
                <w:sz w:val="24"/>
                <w:szCs w:val="24"/>
              </w:rPr>
              <w:t>Beneficiary Joshua Ennio Zander Bernstein</w:t>
            </w:r>
            <w:r>
              <w:rPr>
                <w:rFonts w:ascii="Times New Roman" w:hAnsi="Times New Roman" w:cs="Times New Roman"/>
                <w:b/>
                <w:bCs/>
                <w:sz w:val="24"/>
                <w:szCs w:val="24"/>
              </w:rPr>
              <w:t>’s</w:t>
            </w:r>
            <w:r w:rsidRPr="00F73498">
              <w:rPr>
                <w:rFonts w:ascii="Times New Roman" w:hAnsi="Times New Roman" w:cs="Times New Roman"/>
                <w:b/>
                <w:bCs/>
                <w:sz w:val="24"/>
                <w:szCs w:val="24"/>
              </w:rPr>
              <w:t xml:space="preserve"> (“Joshua</w:t>
            </w:r>
            <w:r>
              <w:rPr>
                <w:rFonts w:ascii="Times New Roman" w:hAnsi="Times New Roman" w:cs="Times New Roman"/>
                <w:b/>
                <w:bCs/>
                <w:sz w:val="24"/>
                <w:szCs w:val="24"/>
              </w:rPr>
              <w:t>’s</w:t>
            </w:r>
            <w:r w:rsidRPr="00F73498">
              <w:rPr>
                <w:rFonts w:ascii="Times New Roman" w:hAnsi="Times New Roman" w:cs="Times New Roman"/>
                <w:b/>
                <w:bCs/>
                <w:sz w:val="24"/>
                <w:szCs w:val="24"/>
              </w:rPr>
              <w:t xml:space="preserve">”) </w:t>
            </w:r>
          </w:p>
          <w:p w14:paraId="12F88A0A" w14:textId="77777777" w:rsidR="00924CFE" w:rsidRDefault="00924CFE" w:rsidP="00924CF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i/>
                <w:sz w:val="24"/>
                <w:szCs w:val="24"/>
              </w:rPr>
              <w:t>S</w:t>
            </w:r>
            <w:r w:rsidRPr="0085087B">
              <w:rPr>
                <w:rFonts w:ascii="Times New Roman" w:hAnsi="Times New Roman" w:cs="Times New Roman"/>
                <w:b/>
                <w:bCs/>
                <w:i/>
                <w:sz w:val="24"/>
                <w:szCs w:val="24"/>
              </w:rPr>
              <w:t>till</w:t>
            </w:r>
            <w:r>
              <w:rPr>
                <w:rFonts w:ascii="Times New Roman" w:hAnsi="Times New Roman" w:cs="Times New Roman"/>
                <w:bCs/>
                <w:sz w:val="24"/>
                <w:szCs w:val="24"/>
              </w:rPr>
              <w:t xml:space="preserve"> </w:t>
            </w:r>
            <w:r>
              <w:rPr>
                <w:rFonts w:ascii="Times New Roman" w:hAnsi="Times New Roman" w:cs="Times New Roman"/>
                <w:b/>
                <w:bCs/>
                <w:i/>
                <w:sz w:val="24"/>
                <w:szCs w:val="24"/>
              </w:rPr>
              <w:t>Credible</w:t>
            </w:r>
            <w:r>
              <w:rPr>
                <w:rFonts w:ascii="Times New Roman" w:hAnsi="Times New Roman" w:cs="Times New Roman"/>
                <w:b/>
                <w:bCs/>
                <w:sz w:val="24"/>
                <w:szCs w:val="24"/>
              </w:rPr>
              <w:t xml:space="preserve"> </w:t>
            </w:r>
          </w:p>
          <w:p w14:paraId="75D6C5D0" w14:textId="77777777" w:rsidR="00A00438" w:rsidRDefault="00924CFE" w:rsidP="008A412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Post-Hearing Filing </w:t>
            </w:r>
          </w:p>
          <w:p w14:paraId="59475FF6" w14:textId="4B6FB353" w:rsidR="008A4121" w:rsidRDefault="008A4121" w:rsidP="00A00438">
            <w:pPr>
              <w:autoSpaceDE w:val="0"/>
              <w:autoSpaceDN w:val="0"/>
              <w:adjustRightInd w:val="0"/>
              <w:spacing w:before="120"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In Response to </w:t>
            </w:r>
          </w:p>
          <w:p w14:paraId="2239412D" w14:textId="77777777" w:rsidR="008A4121" w:rsidRDefault="008A4121" w:rsidP="008A41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Petitioner’s Proposed</w:t>
            </w:r>
          </w:p>
          <w:p w14:paraId="098628E7" w14:textId="77777777" w:rsidR="008A4121" w:rsidRPr="00924CFE" w:rsidRDefault="008A4121" w:rsidP="008A4121">
            <w:pPr>
              <w:spacing w:after="0" w:line="240" w:lineRule="auto"/>
              <w:jc w:val="center"/>
              <w:rPr>
                <w:rFonts w:ascii="Times New Roman" w:hAnsi="Times New Roman" w:cs="Times New Roman"/>
                <w:b/>
                <w:sz w:val="24"/>
                <w:szCs w:val="24"/>
              </w:rPr>
            </w:pPr>
            <w:r w:rsidRPr="00924CFE">
              <w:rPr>
                <w:rFonts w:ascii="Times New Roman" w:hAnsi="Times New Roman" w:cs="Times New Roman"/>
                <w:b/>
                <w:sz w:val="24"/>
                <w:szCs w:val="24"/>
              </w:rPr>
              <w:t xml:space="preserve">ORDER GRANTING IN PART AND DENYING IN PART JOSHUA BERNSTEIN'S </w:t>
            </w:r>
          </w:p>
          <w:p w14:paraId="7ADBD951" w14:textId="77777777" w:rsidR="008A4121" w:rsidRPr="00924CFE" w:rsidRDefault="008A4121" w:rsidP="008A4121">
            <w:pPr>
              <w:spacing w:after="0" w:line="240" w:lineRule="auto"/>
              <w:jc w:val="center"/>
              <w:rPr>
                <w:rFonts w:ascii="Times New Roman" w:hAnsi="Times New Roman" w:cs="Times New Roman"/>
                <w:b/>
                <w:sz w:val="24"/>
                <w:szCs w:val="24"/>
              </w:rPr>
            </w:pPr>
            <w:r w:rsidRPr="00924CFE">
              <w:rPr>
                <w:rFonts w:ascii="Times New Roman" w:hAnsi="Times New Roman" w:cs="Times New Roman"/>
                <w:b/>
                <w:sz w:val="24"/>
                <w:szCs w:val="24"/>
              </w:rPr>
              <w:t>(i) MOTION FOR DISBURSEMENT FROM THE COURT REGISTRY TO</w:t>
            </w:r>
          </w:p>
          <w:p w14:paraId="5F2CE97E" w14:textId="77777777" w:rsidR="008A4121" w:rsidRPr="00924CFE" w:rsidRDefault="008A4121" w:rsidP="008A4121">
            <w:pPr>
              <w:spacing w:after="0" w:line="240" w:lineRule="auto"/>
              <w:jc w:val="center"/>
              <w:rPr>
                <w:rFonts w:ascii="Times New Roman" w:hAnsi="Times New Roman" w:cs="Times New Roman"/>
                <w:b/>
                <w:sz w:val="24"/>
                <w:szCs w:val="24"/>
              </w:rPr>
            </w:pPr>
            <w:r w:rsidRPr="00924CFE">
              <w:rPr>
                <w:rFonts w:ascii="Times New Roman" w:hAnsi="Times New Roman" w:cs="Times New Roman"/>
                <w:b/>
                <w:sz w:val="24"/>
                <w:szCs w:val="24"/>
              </w:rPr>
              <w:t xml:space="preserve">THE BENEFICIARY [DE 348] AND (ii) PETITION FOR ISBURSEMENT </w:t>
            </w:r>
          </w:p>
          <w:p w14:paraId="5906645C" w14:textId="77777777" w:rsidR="008A4121" w:rsidRPr="00924CFE" w:rsidRDefault="008A4121" w:rsidP="008A4121">
            <w:pPr>
              <w:spacing w:after="0" w:line="240" w:lineRule="auto"/>
              <w:jc w:val="center"/>
              <w:rPr>
                <w:rFonts w:ascii="Times New Roman" w:hAnsi="Times New Roman" w:cs="Times New Roman"/>
                <w:sz w:val="24"/>
                <w:szCs w:val="24"/>
              </w:rPr>
            </w:pPr>
            <w:r w:rsidRPr="00924CFE">
              <w:rPr>
                <w:rFonts w:ascii="Times New Roman" w:hAnsi="Times New Roman" w:cs="Times New Roman"/>
                <w:b/>
                <w:sz w:val="24"/>
                <w:szCs w:val="24"/>
              </w:rPr>
              <w:t>FROM THE COURT REGISTRY TO THE BENEFICIARY [DE 349]</w:t>
            </w:r>
          </w:p>
          <w:p w14:paraId="6544F23D" w14:textId="77777777" w:rsidR="008A4121" w:rsidRDefault="008A4121" w:rsidP="008A4121">
            <w:pPr>
              <w:autoSpaceDE w:val="0"/>
              <w:autoSpaceDN w:val="0"/>
              <w:adjustRightInd w:val="0"/>
              <w:spacing w:after="0" w:line="240" w:lineRule="auto"/>
              <w:jc w:val="center"/>
              <w:rPr>
                <w:rFonts w:ascii="Times New Roman" w:hAnsi="Times New Roman" w:cs="Times New Roman"/>
                <w:b/>
                <w:bCs/>
                <w:sz w:val="24"/>
                <w:szCs w:val="24"/>
              </w:rPr>
            </w:pPr>
          </w:p>
          <w:p w14:paraId="0B180E6D" w14:textId="77777777" w:rsidR="00924CFE" w:rsidRPr="00924CFE" w:rsidRDefault="00924CFE" w:rsidP="00924CFE">
            <w:pPr>
              <w:autoSpaceDE w:val="0"/>
              <w:autoSpaceDN w:val="0"/>
              <w:adjustRightInd w:val="0"/>
              <w:spacing w:after="0" w:line="240" w:lineRule="auto"/>
              <w:jc w:val="center"/>
              <w:rPr>
                <w:rFonts w:ascii="Times New Roman" w:eastAsia="Times New Roman" w:hAnsi="Times New Roman" w:cs="Times New Roman"/>
                <w:b/>
                <w:caps/>
                <w:sz w:val="24"/>
                <w:szCs w:val="24"/>
              </w:rPr>
            </w:pPr>
          </w:p>
          <w:p w14:paraId="6F222CD0" w14:textId="77777777" w:rsidR="00140202" w:rsidRDefault="00140202" w:rsidP="00140202">
            <w:pPr>
              <w:spacing w:after="0" w:line="240" w:lineRule="auto"/>
              <w:jc w:val="center"/>
              <w:rPr>
                <w:rFonts w:ascii="Times New Roman" w:eastAsia="Times New Roman" w:hAnsi="Times New Roman" w:cs="Times New Roman"/>
                <w:b/>
                <w:sz w:val="24"/>
                <w:szCs w:val="24"/>
              </w:rPr>
            </w:pPr>
          </w:p>
          <w:p w14:paraId="0D1E0F57" w14:textId="77777777" w:rsidR="00140202" w:rsidRDefault="00140202" w:rsidP="00140202">
            <w:pPr>
              <w:spacing w:after="0" w:line="240" w:lineRule="auto"/>
              <w:jc w:val="center"/>
              <w:rPr>
                <w:rFonts w:ascii="Times New Roman" w:eastAsia="Times New Roman" w:hAnsi="Times New Roman" w:cs="Times New Roman"/>
                <w:b/>
                <w:sz w:val="24"/>
                <w:szCs w:val="24"/>
              </w:rPr>
            </w:pPr>
          </w:p>
          <w:p w14:paraId="553F461C" w14:textId="77777777" w:rsidR="00140202" w:rsidRDefault="00140202" w:rsidP="00140202">
            <w:pPr>
              <w:spacing w:after="0" w:line="240" w:lineRule="auto"/>
              <w:jc w:val="center"/>
              <w:rPr>
                <w:rFonts w:ascii="Times New Roman" w:eastAsia="Times New Roman" w:hAnsi="Times New Roman" w:cs="Times New Roman"/>
                <w:b/>
                <w:caps/>
                <w:sz w:val="24"/>
                <w:szCs w:val="24"/>
              </w:rPr>
            </w:pPr>
          </w:p>
          <w:p w14:paraId="77718147" w14:textId="77777777" w:rsidR="00140202" w:rsidRDefault="00140202" w:rsidP="00140202">
            <w:pPr>
              <w:spacing w:after="0" w:line="240" w:lineRule="auto"/>
              <w:jc w:val="center"/>
              <w:rPr>
                <w:rFonts w:ascii="Times New Roman" w:eastAsia="Times New Roman" w:hAnsi="Times New Roman" w:cs="Times New Roman"/>
                <w:b/>
                <w:caps/>
                <w:sz w:val="24"/>
                <w:szCs w:val="24"/>
              </w:rPr>
            </w:pPr>
          </w:p>
          <w:p w14:paraId="58796A37" w14:textId="77777777" w:rsidR="00140202" w:rsidRDefault="00140202" w:rsidP="00140202">
            <w:pPr>
              <w:spacing w:after="0" w:line="240" w:lineRule="auto"/>
              <w:jc w:val="center"/>
              <w:rPr>
                <w:rFonts w:ascii="Times New Roman" w:eastAsia="Times New Roman" w:hAnsi="Times New Roman" w:cs="Times New Roman"/>
                <w:b/>
                <w:caps/>
                <w:sz w:val="24"/>
                <w:szCs w:val="24"/>
              </w:rPr>
            </w:pPr>
          </w:p>
          <w:p w14:paraId="44ECAFB3" w14:textId="77777777" w:rsidR="00140202" w:rsidRPr="00F73498" w:rsidRDefault="00140202" w:rsidP="00140202">
            <w:pPr>
              <w:spacing w:after="0" w:line="240" w:lineRule="auto"/>
              <w:jc w:val="center"/>
              <w:rPr>
                <w:rFonts w:ascii="Times New Roman" w:eastAsia="Times New Roman" w:hAnsi="Times New Roman" w:cs="Times New Roman"/>
                <w:b/>
                <w:caps/>
                <w:sz w:val="24"/>
                <w:szCs w:val="24"/>
              </w:rPr>
            </w:pPr>
          </w:p>
        </w:tc>
      </w:tr>
    </w:tbl>
    <w:p w14:paraId="592C5694" w14:textId="6238562A" w:rsidR="00A00438" w:rsidRDefault="00924CFE" w:rsidP="008A3051">
      <w:pPr>
        <w:spacing w:after="0" w:line="360" w:lineRule="auto"/>
        <w:ind w:firstLine="720"/>
        <w:jc w:val="both"/>
        <w:rPr>
          <w:rFonts w:ascii="Times New Roman" w:hAnsi="Times New Roman" w:cs="Times New Roman"/>
          <w:color w:val="000000"/>
          <w:sz w:val="24"/>
          <w:szCs w:val="24"/>
        </w:rPr>
      </w:pPr>
      <w:r w:rsidRPr="008A4121">
        <w:rPr>
          <w:rFonts w:ascii="Times New Roman" w:hAnsi="Times New Roman" w:cs="Times New Roman"/>
          <w:sz w:val="24"/>
          <w:szCs w:val="24"/>
        </w:rPr>
        <w:t xml:space="preserve">THIS CAUSE came before the Court for evidentiary hearing on July 24, 2019, upon (i) </w:t>
      </w:r>
      <w:r w:rsidRPr="008A4121">
        <w:rPr>
          <w:rFonts w:ascii="Times New Roman" w:hAnsi="Times New Roman" w:cs="Times New Roman"/>
          <w:i/>
          <w:sz w:val="24"/>
          <w:szCs w:val="24"/>
        </w:rPr>
        <w:t>Beneficiary's Motion for Disbursement from the Court Registry to the Beneficiary</w:t>
      </w:r>
      <w:r w:rsidRPr="008A4121">
        <w:rPr>
          <w:rFonts w:ascii="Times New Roman" w:hAnsi="Times New Roman" w:cs="Times New Roman"/>
          <w:sz w:val="24"/>
          <w:szCs w:val="24"/>
        </w:rPr>
        <w:t xml:space="preserve"> filed on December 11, 2018 [DE 348]; and (ii) </w:t>
      </w:r>
      <w:r w:rsidRPr="008A4121">
        <w:rPr>
          <w:rFonts w:ascii="Times New Roman" w:hAnsi="Times New Roman" w:cs="Times New Roman"/>
          <w:i/>
          <w:sz w:val="24"/>
          <w:szCs w:val="24"/>
        </w:rPr>
        <w:t>Beneficiary's Petition for Disbursement from the Court Registry to the Beneficiary</w:t>
      </w:r>
      <w:r w:rsidRPr="008A4121">
        <w:rPr>
          <w:rFonts w:ascii="Times New Roman" w:hAnsi="Times New Roman" w:cs="Times New Roman"/>
          <w:sz w:val="24"/>
          <w:szCs w:val="24"/>
        </w:rPr>
        <w:t xml:space="preserve"> filed January 29, 2019 [DE 349] (the "Petitions")</w:t>
      </w:r>
      <w:r w:rsidR="008A4121" w:rsidRPr="008A4121">
        <w:rPr>
          <w:rFonts w:ascii="Times New Roman" w:hAnsi="Times New Roman" w:cs="Times New Roman"/>
          <w:sz w:val="24"/>
          <w:szCs w:val="24"/>
        </w:rPr>
        <w:t xml:space="preserve"> </w:t>
      </w:r>
      <w:r w:rsidR="008A4121" w:rsidRPr="004B3E82">
        <w:rPr>
          <w:rFonts w:ascii="Times New Roman" w:hAnsi="Times New Roman" w:cs="Times New Roman"/>
          <w:b/>
          <w:i/>
          <w:sz w:val="24"/>
          <w:szCs w:val="24"/>
        </w:rPr>
        <w:t>during which hearing Beneficiary Joshua did testify but failed to file</w:t>
      </w:r>
      <w:r w:rsidR="008A4121" w:rsidRPr="008A4121">
        <w:rPr>
          <w:rFonts w:ascii="Times New Roman" w:hAnsi="Times New Roman" w:cs="Times New Roman"/>
          <w:sz w:val="24"/>
          <w:szCs w:val="24"/>
        </w:rPr>
        <w:t xml:space="preserve">, </w:t>
      </w:r>
      <w:r w:rsidR="008A4121" w:rsidRPr="008A4121">
        <w:rPr>
          <w:rFonts w:ascii="Times New Roman" w:hAnsi="Times New Roman" w:cs="Times New Roman"/>
          <w:b/>
          <w:sz w:val="24"/>
          <w:szCs w:val="24"/>
        </w:rPr>
        <w:t>which Joshua does file now</w:t>
      </w:r>
      <w:r w:rsidR="008A4121" w:rsidRPr="008A4121">
        <w:rPr>
          <w:rFonts w:ascii="Times New Roman" w:hAnsi="Times New Roman" w:cs="Times New Roman"/>
          <w:sz w:val="24"/>
          <w:szCs w:val="24"/>
        </w:rPr>
        <w:t xml:space="preserve">, </w:t>
      </w:r>
      <w:r w:rsidR="008A4121">
        <w:rPr>
          <w:rFonts w:ascii="Times New Roman" w:hAnsi="Times New Roman" w:cs="Times New Roman"/>
          <w:sz w:val="24"/>
          <w:szCs w:val="24"/>
        </w:rPr>
        <w:t>duly documented eviden</w:t>
      </w:r>
      <w:r w:rsidR="00F94D5A">
        <w:rPr>
          <w:rFonts w:ascii="Times New Roman" w:hAnsi="Times New Roman" w:cs="Times New Roman"/>
          <w:sz w:val="24"/>
          <w:szCs w:val="24"/>
        </w:rPr>
        <w:t xml:space="preserve">ce as proof that he does need </w:t>
      </w:r>
      <w:r w:rsidR="00F94D5A" w:rsidRPr="00F94D5A">
        <w:rPr>
          <w:rFonts w:ascii="Times New Roman" w:hAnsi="Times New Roman" w:cs="Times New Roman"/>
          <w:b/>
          <w:sz w:val="24"/>
          <w:szCs w:val="24"/>
        </w:rPr>
        <w:t>$128,873.85</w:t>
      </w:r>
      <w:r w:rsidR="00F94D5A">
        <w:rPr>
          <w:rFonts w:ascii="Times New Roman" w:hAnsi="Times New Roman" w:cs="Times New Roman"/>
          <w:sz w:val="24"/>
          <w:szCs w:val="24"/>
        </w:rPr>
        <w:t xml:space="preserve"> </w:t>
      </w:r>
      <w:r w:rsidRPr="008A4121">
        <w:rPr>
          <w:rFonts w:ascii="Times New Roman" w:hAnsi="Times New Roman" w:cs="Times New Roman"/>
          <w:sz w:val="24"/>
          <w:szCs w:val="24"/>
        </w:rPr>
        <w:t>to meet his "Needs" (</w:t>
      </w:r>
      <w:r w:rsidRPr="008A4121">
        <w:rPr>
          <w:rFonts w:ascii="Times New Roman" w:hAnsi="Times New Roman" w:cs="Times New Roman"/>
          <w:color w:val="000000"/>
          <w:sz w:val="24"/>
          <w:szCs w:val="24"/>
        </w:rPr>
        <w:t>health, education, maintenance and support) and "Welfare" under the Trust</w:t>
      </w:r>
      <w:r w:rsidR="00570A68">
        <w:rPr>
          <w:rFonts w:ascii="Times New Roman" w:hAnsi="Times New Roman" w:cs="Times New Roman"/>
          <w:color w:val="000000"/>
          <w:sz w:val="24"/>
          <w:szCs w:val="24"/>
        </w:rPr>
        <w:t xml:space="preserve"> </w:t>
      </w:r>
      <w:r w:rsidR="00570A68" w:rsidRPr="004B3E82">
        <w:rPr>
          <w:rFonts w:ascii="Times New Roman" w:hAnsi="Times New Roman" w:cs="Times New Roman"/>
          <w:b/>
          <w:color w:val="000000"/>
          <w:sz w:val="24"/>
          <w:szCs w:val="24"/>
        </w:rPr>
        <w:t>and thu</w:t>
      </w:r>
      <w:r w:rsidR="004B3E82">
        <w:rPr>
          <w:rFonts w:ascii="Times New Roman" w:hAnsi="Times New Roman" w:cs="Times New Roman"/>
          <w:b/>
          <w:color w:val="000000"/>
          <w:sz w:val="24"/>
          <w:szCs w:val="24"/>
        </w:rPr>
        <w:t xml:space="preserve">s </w:t>
      </w:r>
      <w:r w:rsidR="004B3E82">
        <w:rPr>
          <w:rFonts w:ascii="Times New Roman" w:hAnsi="Times New Roman" w:cs="Times New Roman"/>
          <w:color w:val="000000"/>
          <w:sz w:val="24"/>
          <w:szCs w:val="24"/>
        </w:rPr>
        <w:t xml:space="preserve">Joshua doe now also request </w:t>
      </w:r>
      <w:r w:rsidR="004B3E82">
        <w:rPr>
          <w:rFonts w:ascii="Times New Roman" w:hAnsi="Times New Roman" w:cs="Times New Roman"/>
          <w:color w:val="000000"/>
          <w:sz w:val="24"/>
          <w:szCs w:val="24"/>
        </w:rPr>
        <w:lastRenderedPageBreak/>
        <w:t xml:space="preserve">that the Court please consider signing the attached </w:t>
      </w:r>
      <w:r w:rsidR="004B3E82" w:rsidRPr="004B3E82">
        <w:rPr>
          <w:rFonts w:ascii="Times New Roman" w:hAnsi="Times New Roman" w:cs="Times New Roman"/>
          <w:b/>
          <w:i/>
          <w:color w:val="000000"/>
          <w:sz w:val="24"/>
          <w:szCs w:val="24"/>
        </w:rPr>
        <w:t>Unbiased</w:t>
      </w:r>
      <w:r w:rsidR="004B3E82">
        <w:rPr>
          <w:rFonts w:ascii="Times New Roman" w:hAnsi="Times New Roman" w:cs="Times New Roman"/>
          <w:color w:val="000000"/>
          <w:sz w:val="24"/>
          <w:szCs w:val="24"/>
        </w:rPr>
        <w:t xml:space="preserve"> Proposed Order</w:t>
      </w:r>
      <w:r w:rsidR="00570A68" w:rsidRPr="00924CFE">
        <w:rPr>
          <w:rStyle w:val="EndnoteReference"/>
          <w:b/>
          <w:szCs w:val="24"/>
        </w:rPr>
        <w:endnoteReference w:id="1"/>
      </w:r>
      <w:r w:rsidRPr="008A4121">
        <w:rPr>
          <w:rFonts w:ascii="Times New Roman" w:hAnsi="Times New Roman" w:cs="Times New Roman"/>
          <w:color w:val="000000"/>
          <w:sz w:val="24"/>
          <w:szCs w:val="24"/>
        </w:rPr>
        <w:t xml:space="preserve"> </w:t>
      </w:r>
      <w:r w:rsidR="004B3E82">
        <w:rPr>
          <w:rFonts w:ascii="Times New Roman" w:hAnsi="Times New Roman" w:cs="Times New Roman"/>
          <w:color w:val="000000"/>
          <w:sz w:val="24"/>
          <w:szCs w:val="24"/>
        </w:rPr>
        <w:t xml:space="preserve">required to be signed based on </w:t>
      </w:r>
      <w:r w:rsidR="004B3E82" w:rsidRPr="004B3E82">
        <w:rPr>
          <w:rFonts w:ascii="Times New Roman" w:hAnsi="Times New Roman" w:cs="Times New Roman"/>
          <w:i/>
          <w:color w:val="000000"/>
          <w:sz w:val="24"/>
          <w:szCs w:val="24"/>
        </w:rPr>
        <w:t>the truth, the whole truth, and nothing but the truth</w:t>
      </w:r>
      <w:r w:rsidR="004B3E82">
        <w:rPr>
          <w:rFonts w:ascii="Times New Roman" w:hAnsi="Times New Roman" w:cs="Times New Roman"/>
          <w:color w:val="000000"/>
          <w:sz w:val="24"/>
          <w:szCs w:val="24"/>
        </w:rPr>
        <w:t xml:space="preserve"> (the “100% TRUTH”) that will never ever be before the Court </w:t>
      </w:r>
      <w:r w:rsidR="004B3E82" w:rsidRPr="004B3E82">
        <w:rPr>
          <w:rFonts w:ascii="Times New Roman" w:hAnsi="Times New Roman" w:cs="Times New Roman"/>
          <w:b/>
          <w:i/>
          <w:color w:val="000000"/>
          <w:sz w:val="24"/>
          <w:szCs w:val="24"/>
        </w:rPr>
        <w:t>but for</w:t>
      </w:r>
      <w:r w:rsidR="004B3E82">
        <w:rPr>
          <w:rFonts w:ascii="Times New Roman" w:hAnsi="Times New Roman" w:cs="Times New Roman"/>
          <w:color w:val="000000"/>
          <w:sz w:val="24"/>
          <w:szCs w:val="24"/>
        </w:rPr>
        <w:t xml:space="preserve"> </w:t>
      </w:r>
      <w:r w:rsidR="004B3E82" w:rsidRPr="004B3E82">
        <w:rPr>
          <w:rFonts w:ascii="Times New Roman" w:hAnsi="Times New Roman" w:cs="Times New Roman"/>
          <w:b/>
          <w:i/>
          <w:color w:val="000000"/>
          <w:sz w:val="24"/>
          <w:szCs w:val="24"/>
        </w:rPr>
        <w:t xml:space="preserve">the Unbaised </w:t>
      </w:r>
      <w:r w:rsidR="004B3E82">
        <w:rPr>
          <w:rFonts w:ascii="Times New Roman" w:hAnsi="Times New Roman" w:cs="Times New Roman"/>
          <w:color w:val="000000"/>
          <w:sz w:val="24"/>
          <w:szCs w:val="24"/>
        </w:rPr>
        <w:t>Court-ordered Forensic Audit Report by a duly licensed attorney who is also an account, preferably but not necessarily certified, as explained in paragraph 2 below.</w:t>
      </w:r>
      <w:r w:rsidRPr="008A4121">
        <w:rPr>
          <w:rFonts w:ascii="Times New Roman" w:hAnsi="Times New Roman" w:cs="Times New Roman"/>
          <w:color w:val="000000"/>
          <w:sz w:val="24"/>
          <w:szCs w:val="24"/>
        </w:rPr>
        <w:t xml:space="preserve"> </w:t>
      </w:r>
    </w:p>
    <w:p w14:paraId="638D3D2E" w14:textId="0079D8B4" w:rsidR="008A3051" w:rsidRDefault="008A3051" w:rsidP="008A3051">
      <w:pPr>
        <w:spacing w:after="0" w:line="360" w:lineRule="auto"/>
        <w:ind w:left="780"/>
        <w:jc w:val="both"/>
        <w:rPr>
          <w:rFonts w:ascii="Times New Roman" w:hAnsi="Times New Roman" w:cs="Times New Roman"/>
          <w:color w:val="000000"/>
          <w:sz w:val="24"/>
          <w:szCs w:val="24"/>
        </w:rPr>
      </w:pPr>
      <w:r>
        <w:rPr>
          <w:rFonts w:ascii="Times New Roman" w:hAnsi="Times New Roman" w:cs="Times New Roman"/>
          <w:sz w:val="24"/>
          <w:szCs w:val="24"/>
        </w:rPr>
        <w:t xml:space="preserve"> 1</w:t>
      </w:r>
      <w:r>
        <w:rPr>
          <w:rFonts w:ascii="Times New Roman" w:hAnsi="Times New Roman" w:cs="Times New Roman"/>
          <w:sz w:val="24"/>
          <w:szCs w:val="24"/>
        </w:rPr>
        <w:tab/>
      </w:r>
      <w:r w:rsidR="00A00438" w:rsidRPr="008A3051">
        <w:rPr>
          <w:rFonts w:ascii="Times New Roman" w:hAnsi="Times New Roman" w:cs="Times New Roman"/>
          <w:sz w:val="24"/>
          <w:szCs w:val="24"/>
        </w:rPr>
        <w:t>Below</w:t>
      </w:r>
      <w:r w:rsidR="00A00438" w:rsidRPr="008A3051">
        <w:rPr>
          <w:rFonts w:ascii="Times New Roman" w:hAnsi="Times New Roman" w:cs="Times New Roman"/>
          <w:color w:val="000000"/>
          <w:sz w:val="24"/>
          <w:szCs w:val="24"/>
        </w:rPr>
        <w:t xml:space="preserve"> is a brief description of the attachments to prove the amount needed to satisfy the “Needs”</w:t>
      </w:r>
      <w:r>
        <w:rPr>
          <w:rFonts w:ascii="Times New Roman" w:hAnsi="Times New Roman" w:cs="Times New Roman"/>
          <w:color w:val="000000"/>
          <w:sz w:val="24"/>
          <w:szCs w:val="24"/>
        </w:rPr>
        <w:t>.</w:t>
      </w:r>
    </w:p>
    <w:p w14:paraId="01507D7A" w14:textId="1BB6526B" w:rsidR="008A3051" w:rsidRDefault="008A3051" w:rsidP="003E2190">
      <w:pPr>
        <w:spacing w:after="0" w:line="240" w:lineRule="auto"/>
        <w:ind w:left="288" w:hanging="288"/>
        <w:rPr>
          <w:rFonts w:ascii="Times New Roman" w:hAnsi="Times New Roman" w:cs="Times New Roman"/>
          <w:bCs/>
          <w:color w:val="000000"/>
          <w:sz w:val="24"/>
          <w:szCs w:val="24"/>
        </w:rPr>
      </w:pPr>
      <w:r w:rsidRPr="008A3051">
        <w:rPr>
          <w:rFonts w:ascii="Times New Roman" w:hAnsi="Times New Roman" w:cs="Times New Roman"/>
          <w:color w:val="000000"/>
          <w:sz w:val="24"/>
          <w:szCs w:val="24"/>
        </w:rPr>
        <w:t>.1</w:t>
      </w:r>
      <w:r>
        <w:rPr>
          <w:rFonts w:ascii="Times New Roman" w:hAnsi="Times New Roman" w:cs="Times New Roman"/>
          <w:color w:val="000000"/>
          <w:sz w:val="24"/>
          <w:szCs w:val="24"/>
        </w:rPr>
        <w:tab/>
      </w:r>
      <w:r>
        <w:rPr>
          <w:rFonts w:ascii="Times New Roman" w:hAnsi="Times New Roman" w:cs="Times New Roman"/>
          <w:bCs/>
          <w:color w:val="000000"/>
          <w:sz w:val="24"/>
          <w:szCs w:val="24"/>
        </w:rPr>
        <w:t xml:space="preserve">$39,971.00 </w:t>
      </w:r>
      <w:r>
        <w:rPr>
          <w:rFonts w:ascii="Times New Roman" w:hAnsi="Times New Roman" w:cs="Times New Roman"/>
          <w:bCs/>
          <w:color w:val="000000"/>
          <w:sz w:val="24"/>
          <w:szCs w:val="24"/>
        </w:rPr>
        <w:tab/>
      </w:r>
      <w:r w:rsidR="003E2190">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See Exhibits Attached, Line Item 2, One Time Expense to Buy a </w:t>
      </w:r>
      <w:r w:rsidRPr="008A3051">
        <w:rPr>
          <w:rFonts w:ascii="Times New Roman" w:hAnsi="Times New Roman" w:cs="Times New Roman"/>
          <w:b/>
          <w:bCs/>
          <w:color w:val="000000"/>
          <w:sz w:val="24"/>
          <w:szCs w:val="24"/>
        </w:rPr>
        <w:t>Safe Auto</w:t>
      </w:r>
      <w:r>
        <w:rPr>
          <w:rFonts w:ascii="Times New Roman" w:hAnsi="Times New Roman" w:cs="Times New Roman"/>
          <w:bCs/>
          <w:color w:val="000000"/>
          <w:sz w:val="24"/>
          <w:szCs w:val="24"/>
        </w:rPr>
        <w:t xml:space="preserve"> as he has none </w:t>
      </w:r>
    </w:p>
    <w:p w14:paraId="5D7B22FE" w14:textId="3C8482FA" w:rsidR="008A3051" w:rsidRDefault="008A3051" w:rsidP="003E2190">
      <w:pPr>
        <w:spacing w:after="0" w:line="240" w:lineRule="auto"/>
        <w:ind w:left="288" w:hanging="288"/>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3E2190">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for years of transportation but for which Joshua is immobilized.</w:t>
      </w:r>
    </w:p>
    <w:p w14:paraId="02FE89CB" w14:textId="2838DACF" w:rsidR="003E2190" w:rsidRDefault="008A3051" w:rsidP="003E2190">
      <w:pPr>
        <w:spacing w:before="60" w:after="0" w:line="240" w:lineRule="auto"/>
        <w:ind w:left="288" w:hanging="288"/>
        <w:rPr>
          <w:rFonts w:ascii="Times New Roman" w:hAnsi="Times New Roman" w:cs="Times New Roman"/>
          <w:bCs/>
          <w:color w:val="000000"/>
          <w:sz w:val="24"/>
          <w:szCs w:val="24"/>
        </w:rPr>
      </w:pPr>
      <w:r>
        <w:rPr>
          <w:rFonts w:ascii="Times New Roman" w:hAnsi="Times New Roman" w:cs="Times New Roman"/>
          <w:bCs/>
          <w:color w:val="000000"/>
          <w:sz w:val="24"/>
          <w:szCs w:val="24"/>
        </w:rPr>
        <w:t>.2</w:t>
      </w:r>
      <w:r>
        <w:rPr>
          <w:rFonts w:ascii="Times New Roman" w:hAnsi="Times New Roman" w:cs="Times New Roman"/>
          <w:bCs/>
          <w:color w:val="000000"/>
          <w:sz w:val="24"/>
          <w:szCs w:val="24"/>
        </w:rPr>
        <w:tab/>
        <w:t>$</w:t>
      </w:r>
      <w:r w:rsidR="003E2190">
        <w:rPr>
          <w:rFonts w:ascii="Times New Roman" w:hAnsi="Times New Roman" w:cs="Times New Roman"/>
          <w:bCs/>
          <w:color w:val="000000"/>
          <w:sz w:val="24"/>
          <w:szCs w:val="24"/>
        </w:rPr>
        <w:t>10, 719.00</w:t>
      </w:r>
      <w:r>
        <w:rPr>
          <w:rFonts w:ascii="Times New Roman" w:hAnsi="Times New Roman" w:cs="Times New Roman"/>
          <w:bCs/>
          <w:color w:val="000000"/>
          <w:sz w:val="24"/>
          <w:szCs w:val="24"/>
        </w:rPr>
        <w:tab/>
      </w:r>
      <w:r w:rsidR="003E2190">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See Exhibits Attached, Line Item 1, Annual Expense </w:t>
      </w:r>
      <w:r w:rsidR="003E2190">
        <w:rPr>
          <w:rFonts w:ascii="Times New Roman" w:hAnsi="Times New Roman" w:cs="Times New Roman"/>
          <w:bCs/>
          <w:color w:val="000000"/>
          <w:sz w:val="24"/>
          <w:szCs w:val="24"/>
        </w:rPr>
        <w:t xml:space="preserve">for </w:t>
      </w:r>
      <w:r w:rsidR="003E2190" w:rsidRPr="003E2190">
        <w:rPr>
          <w:rFonts w:ascii="Times New Roman" w:hAnsi="Times New Roman" w:cs="Times New Roman"/>
          <w:b/>
          <w:bCs/>
          <w:color w:val="000000"/>
          <w:sz w:val="24"/>
          <w:szCs w:val="24"/>
        </w:rPr>
        <w:t>Health</w:t>
      </w:r>
      <w:r w:rsidR="003E2190">
        <w:rPr>
          <w:rFonts w:ascii="Times New Roman" w:hAnsi="Times New Roman" w:cs="Times New Roman"/>
          <w:bCs/>
          <w:color w:val="000000"/>
          <w:sz w:val="24"/>
          <w:szCs w:val="24"/>
        </w:rPr>
        <w:t xml:space="preserve">. </w:t>
      </w:r>
    </w:p>
    <w:p w14:paraId="3F107F74" w14:textId="4253E9B0" w:rsidR="008A3051" w:rsidRPr="003E2190" w:rsidRDefault="003E2190" w:rsidP="008A3051">
      <w:pPr>
        <w:spacing w:before="60" w:after="0" w:line="240" w:lineRule="auto"/>
        <w:ind w:left="288" w:hanging="288"/>
        <w:rPr>
          <w:rFonts w:ascii="Times New Roman" w:hAnsi="Times New Roman" w:cs="Times New Roman"/>
          <w:color w:val="000000"/>
          <w:sz w:val="24"/>
          <w:szCs w:val="24"/>
        </w:rPr>
      </w:pPr>
      <w:r>
        <w:rPr>
          <w:rFonts w:ascii="Times New Roman" w:hAnsi="Times New Roman" w:cs="Times New Roman"/>
          <w:bCs/>
          <w:color w:val="000000"/>
          <w:sz w:val="24"/>
          <w:szCs w:val="24"/>
        </w:rPr>
        <w:t>.3</w:t>
      </w:r>
      <w:r>
        <w:rPr>
          <w:rFonts w:ascii="Times New Roman" w:hAnsi="Times New Roman" w:cs="Times New Roman"/>
          <w:bCs/>
          <w:color w:val="000000"/>
          <w:sz w:val="24"/>
          <w:szCs w:val="24"/>
        </w:rPr>
        <w:tab/>
        <w:t xml:space="preserve">$44,307.16    See Exhibits Attached, Line Item </w:t>
      </w:r>
      <w:r w:rsidR="008A3051">
        <w:rPr>
          <w:rFonts w:ascii="Times New Roman" w:hAnsi="Times New Roman" w:cs="Times New Roman"/>
          <w:bCs/>
          <w:color w:val="000000"/>
          <w:sz w:val="24"/>
          <w:szCs w:val="24"/>
        </w:rPr>
        <w:t>Line Item</w:t>
      </w:r>
      <w:r>
        <w:rPr>
          <w:rFonts w:ascii="Times New Roman" w:hAnsi="Times New Roman" w:cs="Times New Roman"/>
          <w:bCs/>
          <w:color w:val="000000"/>
          <w:sz w:val="24"/>
          <w:szCs w:val="24"/>
        </w:rPr>
        <w:t xml:space="preserve">s 7, 9, 20 for </w:t>
      </w:r>
      <w:r w:rsidRPr="003E2190">
        <w:rPr>
          <w:rFonts w:ascii="Times New Roman" w:hAnsi="Times New Roman" w:cs="Times New Roman"/>
          <w:b/>
          <w:bCs/>
          <w:color w:val="000000"/>
          <w:sz w:val="24"/>
          <w:szCs w:val="24"/>
        </w:rPr>
        <w:t>Education</w:t>
      </w:r>
      <w:r>
        <w:rPr>
          <w:rFonts w:ascii="Times New Roman" w:hAnsi="Times New Roman" w:cs="Times New Roman"/>
          <w:bCs/>
          <w:color w:val="000000"/>
          <w:sz w:val="24"/>
          <w:szCs w:val="24"/>
        </w:rPr>
        <w:t>.</w:t>
      </w:r>
    </w:p>
    <w:p w14:paraId="3F2DB437" w14:textId="699633F3" w:rsidR="003E2190" w:rsidRPr="003E2190" w:rsidRDefault="003E2190" w:rsidP="003E2190">
      <w:pPr>
        <w:spacing w:before="60" w:after="0" w:line="240" w:lineRule="auto"/>
        <w:ind w:left="288" w:hanging="288"/>
        <w:rPr>
          <w:rFonts w:ascii="Times New Roman" w:hAnsi="Times New Roman" w:cs="Times New Roman"/>
          <w:color w:val="000000"/>
          <w:sz w:val="24"/>
          <w:szCs w:val="24"/>
        </w:rPr>
      </w:pPr>
      <w:r>
        <w:rPr>
          <w:rFonts w:ascii="Times New Roman" w:hAnsi="Times New Roman" w:cs="Times New Roman"/>
          <w:bCs/>
          <w:color w:val="000000"/>
          <w:sz w:val="24"/>
          <w:szCs w:val="24"/>
        </w:rPr>
        <w:t>.4</w:t>
      </w:r>
      <w:r>
        <w:rPr>
          <w:rFonts w:ascii="Times New Roman" w:hAnsi="Times New Roman" w:cs="Times New Roman"/>
          <w:bCs/>
          <w:color w:val="000000"/>
          <w:sz w:val="24"/>
          <w:szCs w:val="24"/>
        </w:rPr>
        <w:tab/>
        <w:t xml:space="preserve">$23,996.69    See Exhibits Attached, Line Item Line Items 3, 4, 6, 12, 13, 14, 15, 16, 17 for </w:t>
      </w:r>
      <w:r>
        <w:rPr>
          <w:rFonts w:ascii="Times New Roman" w:hAnsi="Times New Roman" w:cs="Times New Roman"/>
          <w:b/>
          <w:bCs/>
          <w:color w:val="000000"/>
          <w:sz w:val="24"/>
          <w:szCs w:val="24"/>
        </w:rPr>
        <w:t>Maintenance</w:t>
      </w:r>
      <w:r>
        <w:rPr>
          <w:rFonts w:ascii="Times New Roman" w:hAnsi="Times New Roman" w:cs="Times New Roman"/>
          <w:bCs/>
          <w:color w:val="000000"/>
          <w:sz w:val="24"/>
          <w:szCs w:val="24"/>
        </w:rPr>
        <w:t>.</w:t>
      </w:r>
    </w:p>
    <w:p w14:paraId="2DF5B428" w14:textId="068CFB6D" w:rsidR="003E2190" w:rsidRPr="003E2190" w:rsidRDefault="003E2190" w:rsidP="003E2190">
      <w:pPr>
        <w:spacing w:before="60" w:after="0" w:line="240" w:lineRule="auto"/>
        <w:ind w:left="288" w:hanging="288"/>
        <w:rPr>
          <w:rFonts w:ascii="Times New Roman" w:hAnsi="Times New Roman" w:cs="Times New Roman"/>
          <w:color w:val="000000"/>
          <w:sz w:val="24"/>
          <w:szCs w:val="24"/>
        </w:rPr>
      </w:pPr>
      <w:r>
        <w:rPr>
          <w:rFonts w:ascii="Times New Roman" w:hAnsi="Times New Roman" w:cs="Times New Roman"/>
          <w:bCs/>
          <w:color w:val="000000"/>
          <w:sz w:val="24"/>
          <w:szCs w:val="24"/>
        </w:rPr>
        <w:t>.5</w:t>
      </w:r>
      <w:r>
        <w:rPr>
          <w:rFonts w:ascii="Times New Roman" w:hAnsi="Times New Roman" w:cs="Times New Roman"/>
          <w:bCs/>
          <w:color w:val="000000"/>
          <w:sz w:val="24"/>
          <w:szCs w:val="24"/>
        </w:rPr>
        <w:tab/>
      </w:r>
      <w:r w:rsidRPr="003E2190">
        <w:rPr>
          <w:rFonts w:ascii="Times New Roman" w:hAnsi="Times New Roman" w:cs="Times New Roman"/>
          <w:bCs/>
          <w:color w:val="000000"/>
          <w:sz w:val="24"/>
          <w:szCs w:val="24"/>
          <w:u w:val="single"/>
        </w:rPr>
        <w:t>$ 9,880.00</w:t>
      </w:r>
      <w:r>
        <w:rPr>
          <w:rFonts w:ascii="Times New Roman" w:hAnsi="Times New Roman" w:cs="Times New Roman"/>
          <w:bCs/>
          <w:color w:val="000000"/>
          <w:sz w:val="24"/>
          <w:szCs w:val="24"/>
        </w:rPr>
        <w:t xml:space="preserve">     See Exhibits Attached, Line Item Line Items 10, 11, 18, 19 for </w:t>
      </w:r>
      <w:r>
        <w:rPr>
          <w:rFonts w:ascii="Times New Roman" w:hAnsi="Times New Roman" w:cs="Times New Roman"/>
          <w:b/>
          <w:bCs/>
          <w:color w:val="000000"/>
          <w:sz w:val="24"/>
          <w:szCs w:val="24"/>
        </w:rPr>
        <w:t>Support</w:t>
      </w:r>
      <w:r>
        <w:rPr>
          <w:rFonts w:ascii="Times New Roman" w:hAnsi="Times New Roman" w:cs="Times New Roman"/>
          <w:bCs/>
          <w:color w:val="000000"/>
          <w:sz w:val="24"/>
          <w:szCs w:val="24"/>
        </w:rPr>
        <w:t>.</w:t>
      </w:r>
    </w:p>
    <w:p w14:paraId="7484A7EC" w14:textId="6B9B0FCE" w:rsidR="003E2190" w:rsidRPr="003E2190" w:rsidRDefault="003E2190" w:rsidP="003E2190">
      <w:pPr>
        <w:spacing w:before="60" w:after="0" w:line="240" w:lineRule="auto"/>
        <w:ind w:left="288" w:hanging="288"/>
        <w:rPr>
          <w:rFonts w:ascii="Times New Roman" w:hAnsi="Times New Roman" w:cs="Times New Roman"/>
          <w:color w:val="000000"/>
          <w:sz w:val="24"/>
          <w:szCs w:val="24"/>
        </w:rPr>
      </w:pPr>
      <w:r>
        <w:rPr>
          <w:rFonts w:ascii="Times New Roman" w:hAnsi="Times New Roman" w:cs="Times New Roman"/>
          <w:bCs/>
          <w:color w:val="000000"/>
          <w:sz w:val="24"/>
          <w:szCs w:val="24"/>
        </w:rPr>
        <w:t xml:space="preserve">   </w:t>
      </w:r>
      <w:r w:rsidRPr="003E2190">
        <w:rPr>
          <w:rFonts w:ascii="Times New Roman" w:hAnsi="Times New Roman" w:cs="Times New Roman"/>
          <w:b/>
          <w:bCs/>
          <w:color w:val="000000"/>
          <w:sz w:val="24"/>
          <w:szCs w:val="24"/>
          <w:u w:val="single"/>
        </w:rPr>
        <w:t>$128,873.85</w:t>
      </w:r>
      <w:r>
        <w:rPr>
          <w:rFonts w:ascii="Times New Roman" w:hAnsi="Times New Roman" w:cs="Times New Roman"/>
          <w:bCs/>
          <w:color w:val="000000"/>
          <w:sz w:val="24"/>
          <w:szCs w:val="24"/>
        </w:rPr>
        <w:t xml:space="preserve"> </w:t>
      </w:r>
      <w:r w:rsidRPr="003E2190">
        <w:rPr>
          <w:rFonts w:ascii="Times New Roman" w:hAnsi="Times New Roman" w:cs="Times New Roman"/>
          <w:b/>
          <w:bCs/>
          <w:color w:val="000000"/>
          <w:sz w:val="24"/>
          <w:szCs w:val="24"/>
        </w:rPr>
        <w:t>TOTAL AMOUNT</w:t>
      </w:r>
    </w:p>
    <w:p w14:paraId="79EB6692" w14:textId="04E93473" w:rsidR="00A00438" w:rsidRPr="008A3051" w:rsidRDefault="00A00438" w:rsidP="008A3051">
      <w:pPr>
        <w:spacing w:after="0" w:line="240" w:lineRule="auto"/>
        <w:ind w:left="780"/>
        <w:jc w:val="both"/>
        <w:rPr>
          <w:rFonts w:ascii="Times New Roman" w:hAnsi="Times New Roman" w:cs="Times New Roman"/>
          <w:color w:val="000000"/>
          <w:sz w:val="24"/>
          <w:szCs w:val="24"/>
        </w:rPr>
      </w:pPr>
    </w:p>
    <w:p w14:paraId="1E35F626" w14:textId="51E8530A" w:rsidR="00A00438" w:rsidRDefault="00A00438" w:rsidP="00A0043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7D02C8">
        <w:rPr>
          <w:rFonts w:ascii="Times New Roman" w:hAnsi="Times New Roman" w:cs="Times New Roman"/>
          <w:sz w:val="24"/>
          <w:szCs w:val="24"/>
        </w:rPr>
        <w:t xml:space="preserve"> </w:t>
      </w:r>
      <w:r>
        <w:rPr>
          <w:rFonts w:ascii="Times New Roman" w:hAnsi="Times New Roman" w:cs="Times New Roman"/>
          <w:sz w:val="24"/>
          <w:szCs w:val="24"/>
        </w:rPr>
        <w:t>2</w:t>
      </w:r>
      <w:r>
        <w:rPr>
          <w:rFonts w:ascii="Times New Roman" w:hAnsi="Times New Roman" w:cs="Times New Roman"/>
          <w:sz w:val="24"/>
          <w:szCs w:val="24"/>
        </w:rPr>
        <w:tab/>
      </w:r>
      <w:r w:rsidRPr="00A00438">
        <w:rPr>
          <w:rFonts w:ascii="Times New Roman" w:hAnsi="Times New Roman" w:cs="Times New Roman"/>
          <w:sz w:val="24"/>
          <w:szCs w:val="24"/>
        </w:rPr>
        <w:t>Below</w:t>
      </w:r>
      <w:r w:rsidRPr="00A00438">
        <w:rPr>
          <w:rFonts w:ascii="Times New Roman" w:hAnsi="Times New Roman" w:cs="Times New Roman"/>
          <w:color w:val="000000"/>
          <w:sz w:val="24"/>
          <w:szCs w:val="24"/>
        </w:rPr>
        <w:t xml:space="preserve"> is a brief description of the </w:t>
      </w:r>
      <w:r>
        <w:rPr>
          <w:rFonts w:ascii="Times New Roman" w:hAnsi="Times New Roman" w:cs="Times New Roman"/>
          <w:color w:val="000000"/>
          <w:sz w:val="24"/>
          <w:szCs w:val="24"/>
        </w:rPr>
        <w:t xml:space="preserve">facts that a </w:t>
      </w:r>
      <w:r w:rsidR="003F61A8" w:rsidRPr="003F61A8">
        <w:rPr>
          <w:rFonts w:ascii="Times New Roman" w:hAnsi="Times New Roman" w:cs="Times New Roman"/>
          <w:i/>
          <w:color w:val="000000"/>
          <w:sz w:val="24"/>
          <w:szCs w:val="24"/>
        </w:rPr>
        <w:t>Unbiased</w:t>
      </w:r>
      <w:r w:rsidR="003F61A8">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Court-ordered Forensic Audit Report by a duly licensed attorney who is also an account</w:t>
      </w:r>
      <w:r w:rsidR="007D46B8">
        <w:rPr>
          <w:rFonts w:ascii="Times New Roman" w:hAnsi="Times New Roman" w:cs="Times New Roman"/>
          <w:color w:val="000000"/>
          <w:sz w:val="24"/>
          <w:szCs w:val="24"/>
        </w:rPr>
        <w:t>ant</w:t>
      </w:r>
      <w:r>
        <w:rPr>
          <w:rFonts w:ascii="Times New Roman" w:hAnsi="Times New Roman" w:cs="Times New Roman"/>
          <w:color w:val="000000"/>
          <w:sz w:val="24"/>
          <w:szCs w:val="24"/>
        </w:rPr>
        <w:t xml:space="preserve">, preferably but not necessarily certified, to insure that the Trustee is either </w:t>
      </w:r>
      <w:r w:rsidRPr="00A00438">
        <w:rPr>
          <w:rFonts w:ascii="Times New Roman" w:hAnsi="Times New Roman" w:cs="Times New Roman"/>
          <w:color w:val="000000"/>
          <w:sz w:val="24"/>
          <w:szCs w:val="24"/>
        </w:rPr>
        <w:t>prove</w:t>
      </w:r>
      <w:r>
        <w:rPr>
          <w:rFonts w:ascii="Times New Roman" w:hAnsi="Times New Roman" w:cs="Times New Roman"/>
          <w:color w:val="000000"/>
          <w:sz w:val="24"/>
          <w:szCs w:val="24"/>
        </w:rPr>
        <w:t xml:space="preserve">d, or else, not proved, to have been, and/or will still be, </w:t>
      </w:r>
      <w:r w:rsidRPr="00AE4A40">
        <w:rPr>
          <w:rFonts w:ascii="Times New Roman" w:hAnsi="Times New Roman" w:cs="Times New Roman"/>
          <w:b/>
          <w:i/>
          <w:color w:val="000000"/>
          <w:sz w:val="24"/>
          <w:szCs w:val="24"/>
        </w:rPr>
        <w:t>an out-of-control loose cannon</w:t>
      </w:r>
      <w:r>
        <w:rPr>
          <w:rFonts w:ascii="Times New Roman" w:hAnsi="Times New Roman" w:cs="Times New Roman"/>
          <w:color w:val="000000"/>
          <w:sz w:val="24"/>
          <w:szCs w:val="24"/>
        </w:rPr>
        <w:t xml:space="preserve"> </w:t>
      </w:r>
      <w:r w:rsidRPr="00A00438">
        <w:rPr>
          <w:rFonts w:ascii="Times New Roman" w:hAnsi="Times New Roman" w:cs="Times New Roman"/>
          <w:i/>
          <w:color w:val="000000"/>
          <w:sz w:val="24"/>
          <w:szCs w:val="24"/>
        </w:rPr>
        <w:t>misusing</w:t>
      </w:r>
      <w:r>
        <w:rPr>
          <w:rFonts w:ascii="Times New Roman" w:hAnsi="Times New Roman" w:cs="Times New Roman"/>
          <w:color w:val="000000"/>
          <w:sz w:val="24"/>
          <w:szCs w:val="24"/>
        </w:rPr>
        <w:t xml:space="preserve"> Trust assets to keep paying </w:t>
      </w:r>
      <w:r w:rsidRPr="00A00438">
        <w:rPr>
          <w:rFonts w:ascii="Times New Roman" w:hAnsi="Times New Roman" w:cs="Times New Roman"/>
          <w:b/>
          <w:i/>
          <w:color w:val="000000"/>
          <w:sz w:val="24"/>
          <w:szCs w:val="24"/>
        </w:rPr>
        <w:t xml:space="preserve">zealous </w:t>
      </w:r>
      <w:r>
        <w:rPr>
          <w:rFonts w:ascii="Times New Roman" w:hAnsi="Times New Roman" w:cs="Times New Roman"/>
          <w:color w:val="000000"/>
          <w:sz w:val="24"/>
          <w:szCs w:val="24"/>
        </w:rPr>
        <w:t xml:space="preserve">attorneys to keep concealing </w:t>
      </w:r>
      <w:r w:rsidRPr="00A00438">
        <w:rPr>
          <w:rFonts w:ascii="Times New Roman" w:hAnsi="Times New Roman" w:cs="Times New Roman"/>
          <w:i/>
          <w:color w:val="000000"/>
          <w:sz w:val="24"/>
          <w:szCs w:val="24"/>
        </w:rPr>
        <w:t>the truth, the whole truth and nothing but the truth</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(the “100% TRUTH”) about the Trustee </w:t>
      </w:r>
      <w:r w:rsidR="00AE4A40" w:rsidRPr="00AE4A40">
        <w:rPr>
          <w:rFonts w:ascii="Times New Roman" w:hAnsi="Times New Roman" w:cs="Times New Roman"/>
          <w:b/>
          <w:i/>
          <w:sz w:val="24"/>
          <w:szCs w:val="24"/>
        </w:rPr>
        <w:t>based on the pain and sufferings still being endured</w:t>
      </w:r>
      <w:r w:rsidR="00AE4A40">
        <w:rPr>
          <w:rFonts w:ascii="Times New Roman" w:hAnsi="Times New Roman" w:cs="Times New Roman"/>
          <w:sz w:val="24"/>
          <w:szCs w:val="24"/>
        </w:rPr>
        <w:t xml:space="preserve"> under unconstitutional as legally null and void thus legally unenforceable Decisions, Orders and Judgments (“Void DOJs”) still making their enforcers, including the Court, Outlaws with no executive immunity for executing them: </w:t>
      </w:r>
    </w:p>
    <w:p w14:paraId="79573876" w14:textId="6BED4C51" w:rsidR="00AE4A40" w:rsidRDefault="00AE4A40" w:rsidP="00AE4A40">
      <w:pPr>
        <w:spacing w:after="0" w:line="240" w:lineRule="auto"/>
        <w:ind w:left="288" w:hanging="288"/>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A00438">
        <w:rPr>
          <w:rFonts w:ascii="Times New Roman" w:hAnsi="Times New Roman" w:cs="Times New Roman"/>
          <w:sz w:val="24"/>
          <w:szCs w:val="24"/>
        </w:rPr>
        <w:t>C</w:t>
      </w:r>
      <w:r w:rsidR="00A00438" w:rsidRPr="00C32C3F">
        <w:rPr>
          <w:rFonts w:ascii="Times New Roman" w:hAnsi="Times New Roman" w:cs="Times New Roman"/>
          <w:sz w:val="24"/>
          <w:szCs w:val="24"/>
        </w:rPr>
        <w:t xml:space="preserve">ourt filings </w:t>
      </w:r>
      <w:r w:rsidR="00A00438">
        <w:rPr>
          <w:rFonts w:ascii="Times New Roman" w:hAnsi="Times New Roman" w:cs="Times New Roman"/>
          <w:sz w:val="24"/>
          <w:szCs w:val="24"/>
        </w:rPr>
        <w:t xml:space="preserve">will reveal </w:t>
      </w:r>
      <w:r w:rsidR="00A00438" w:rsidRPr="00C32C3F">
        <w:rPr>
          <w:rFonts w:ascii="Times New Roman" w:hAnsi="Times New Roman" w:cs="Times New Roman"/>
          <w:sz w:val="24"/>
          <w:szCs w:val="24"/>
        </w:rPr>
        <w:t>domestic violence</w:t>
      </w:r>
      <w:r w:rsidR="00A00438">
        <w:rPr>
          <w:rFonts w:ascii="Times New Roman" w:hAnsi="Times New Roman" w:cs="Times New Roman"/>
          <w:sz w:val="24"/>
          <w:szCs w:val="24"/>
        </w:rPr>
        <w:t xml:space="preserve">, </w:t>
      </w:r>
      <w:r w:rsidR="00A00438" w:rsidRPr="00C32C3F">
        <w:rPr>
          <w:rFonts w:ascii="Times New Roman" w:hAnsi="Times New Roman" w:cs="Times New Roman"/>
          <w:sz w:val="24"/>
          <w:szCs w:val="24"/>
        </w:rPr>
        <w:t>drugs</w:t>
      </w:r>
      <w:r w:rsidR="00A00438">
        <w:rPr>
          <w:rFonts w:ascii="Times New Roman" w:hAnsi="Times New Roman" w:cs="Times New Roman"/>
          <w:sz w:val="24"/>
          <w:szCs w:val="24"/>
        </w:rPr>
        <w:t xml:space="preserve">, </w:t>
      </w:r>
      <w:r w:rsidR="00A00438" w:rsidRPr="00C32C3F">
        <w:rPr>
          <w:rFonts w:ascii="Times New Roman" w:hAnsi="Times New Roman" w:cs="Times New Roman"/>
          <w:sz w:val="24"/>
          <w:szCs w:val="24"/>
        </w:rPr>
        <w:t>Ted jailed</w:t>
      </w:r>
      <w:r w:rsidR="00A00438">
        <w:rPr>
          <w:rFonts w:ascii="Times New Roman" w:hAnsi="Times New Roman" w:cs="Times New Roman"/>
          <w:sz w:val="24"/>
          <w:szCs w:val="24"/>
        </w:rPr>
        <w:t xml:space="preserve">, etc. </w:t>
      </w:r>
      <w:r>
        <w:rPr>
          <w:rFonts w:ascii="Times New Roman" w:hAnsi="Times New Roman" w:cs="Times New Roman"/>
          <w:sz w:val="24"/>
          <w:szCs w:val="24"/>
        </w:rPr>
        <w:t xml:space="preserve">during due process of law of a bitter divorce </w:t>
      </w:r>
      <w:r w:rsidRPr="00C32C3F">
        <w:rPr>
          <w:rFonts w:ascii="Times New Roman" w:hAnsi="Times New Roman" w:cs="Times New Roman"/>
          <w:sz w:val="24"/>
          <w:szCs w:val="24"/>
        </w:rPr>
        <w:t xml:space="preserve">in </w:t>
      </w:r>
      <w:r>
        <w:rPr>
          <w:rFonts w:ascii="Times New Roman" w:hAnsi="Times New Roman" w:cs="Times New Roman"/>
          <w:sz w:val="24"/>
          <w:szCs w:val="24"/>
        </w:rPr>
        <w:t>2002</w:t>
      </w:r>
      <w:r w:rsidRPr="00C32C3F">
        <w:rPr>
          <w:rFonts w:ascii="Times New Roman" w:hAnsi="Times New Roman" w:cs="Times New Roman"/>
          <w:sz w:val="24"/>
          <w:szCs w:val="24"/>
        </w:rPr>
        <w:t xml:space="preserve"> </w:t>
      </w:r>
      <w:r>
        <w:rPr>
          <w:rFonts w:ascii="Times New Roman" w:hAnsi="Times New Roman" w:cs="Times New Roman"/>
          <w:sz w:val="24"/>
          <w:szCs w:val="24"/>
        </w:rPr>
        <w:t xml:space="preserve">or so between </w:t>
      </w:r>
      <w:r w:rsidRPr="00C32C3F">
        <w:rPr>
          <w:rFonts w:ascii="Times New Roman" w:hAnsi="Times New Roman" w:cs="Times New Roman"/>
          <w:sz w:val="24"/>
          <w:szCs w:val="24"/>
        </w:rPr>
        <w:t xml:space="preserve">Ted </w:t>
      </w:r>
      <w:r>
        <w:rPr>
          <w:rFonts w:ascii="Times New Roman" w:hAnsi="Times New Roman" w:cs="Times New Roman"/>
          <w:sz w:val="24"/>
          <w:szCs w:val="24"/>
        </w:rPr>
        <w:t>and</w:t>
      </w:r>
      <w:r w:rsidRPr="00C32C3F">
        <w:rPr>
          <w:rFonts w:ascii="Times New Roman" w:hAnsi="Times New Roman" w:cs="Times New Roman"/>
          <w:sz w:val="24"/>
          <w:szCs w:val="24"/>
        </w:rPr>
        <w:t xml:space="preserve"> Jeannie Gambella</w:t>
      </w:r>
      <w:r>
        <w:rPr>
          <w:rFonts w:ascii="Times New Roman" w:hAnsi="Times New Roman" w:cs="Times New Roman"/>
          <w:sz w:val="24"/>
          <w:szCs w:val="24"/>
        </w:rPr>
        <w:t>, married in 19</w:t>
      </w:r>
      <w:r w:rsidRPr="00C32C3F">
        <w:rPr>
          <w:rFonts w:ascii="Times New Roman" w:hAnsi="Times New Roman" w:cs="Times New Roman"/>
          <w:sz w:val="24"/>
          <w:szCs w:val="24"/>
        </w:rPr>
        <w:t>8</w:t>
      </w:r>
      <w:r>
        <w:rPr>
          <w:rFonts w:ascii="Times New Roman" w:hAnsi="Times New Roman" w:cs="Times New Roman"/>
          <w:sz w:val="24"/>
          <w:szCs w:val="24"/>
        </w:rPr>
        <w:t xml:space="preserve">7, </w:t>
      </w:r>
      <w:r w:rsidRPr="00C32C3F">
        <w:rPr>
          <w:rFonts w:ascii="Times New Roman" w:hAnsi="Times New Roman" w:cs="Times New Roman"/>
          <w:sz w:val="24"/>
          <w:szCs w:val="24"/>
        </w:rPr>
        <w:t xml:space="preserve">with </w:t>
      </w:r>
      <w:r>
        <w:rPr>
          <w:rFonts w:ascii="Times New Roman" w:hAnsi="Times New Roman" w:cs="Times New Roman"/>
          <w:sz w:val="24"/>
          <w:szCs w:val="24"/>
        </w:rPr>
        <w:t xml:space="preserve">his own </w:t>
      </w:r>
      <w:r w:rsidRPr="00C32C3F">
        <w:rPr>
          <w:rFonts w:ascii="Times New Roman" w:hAnsi="Times New Roman" w:cs="Times New Roman"/>
          <w:sz w:val="24"/>
          <w:szCs w:val="24"/>
        </w:rPr>
        <w:t>3 children</w:t>
      </w:r>
      <w:r w:rsidRPr="00AE4A40">
        <w:rPr>
          <w:rFonts w:ascii="Times New Roman" w:hAnsi="Times New Roman" w:cs="Times New Roman"/>
          <w:sz w:val="24"/>
          <w:szCs w:val="24"/>
        </w:rPr>
        <w:t xml:space="preserve"> </w:t>
      </w:r>
      <w:r>
        <w:rPr>
          <w:rFonts w:ascii="Times New Roman" w:hAnsi="Times New Roman" w:cs="Times New Roman"/>
          <w:sz w:val="24"/>
          <w:szCs w:val="24"/>
        </w:rPr>
        <w:t>she gave him;</w:t>
      </w:r>
    </w:p>
    <w:p w14:paraId="07BC76FC" w14:textId="77777777" w:rsidR="00AE4A40" w:rsidRDefault="00AE4A40" w:rsidP="00AE4A40">
      <w:pPr>
        <w:spacing w:before="60" w:after="0" w:line="240" w:lineRule="auto"/>
        <w:ind w:left="288" w:hanging="288"/>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A00438" w:rsidRPr="00C32C3F">
        <w:rPr>
          <w:rFonts w:ascii="Times New Roman" w:hAnsi="Times New Roman" w:cs="Times New Roman"/>
          <w:sz w:val="24"/>
          <w:szCs w:val="24"/>
        </w:rPr>
        <w:t xml:space="preserve">Ted </w:t>
      </w:r>
      <w:r w:rsidR="00A00438">
        <w:rPr>
          <w:rFonts w:ascii="Times New Roman" w:hAnsi="Times New Roman" w:cs="Times New Roman"/>
          <w:sz w:val="24"/>
          <w:szCs w:val="24"/>
        </w:rPr>
        <w:t xml:space="preserve">with </w:t>
      </w:r>
      <w:r>
        <w:rPr>
          <w:rFonts w:ascii="Times New Roman" w:hAnsi="Times New Roman" w:cs="Times New Roman"/>
          <w:sz w:val="24"/>
          <w:szCs w:val="24"/>
        </w:rPr>
        <w:t xml:space="preserve">his 3 </w:t>
      </w:r>
      <w:r w:rsidR="00A00438" w:rsidRPr="00C32C3F">
        <w:rPr>
          <w:rFonts w:ascii="Times New Roman" w:hAnsi="Times New Roman" w:cs="Times New Roman"/>
          <w:sz w:val="24"/>
          <w:szCs w:val="24"/>
        </w:rPr>
        <w:t>children then moved in</w:t>
      </w:r>
      <w:r>
        <w:rPr>
          <w:rFonts w:ascii="Times New Roman" w:hAnsi="Times New Roman" w:cs="Times New Roman"/>
          <w:sz w:val="24"/>
          <w:szCs w:val="24"/>
        </w:rPr>
        <w:t xml:space="preserve"> with his father </w:t>
      </w:r>
      <w:r w:rsidR="00A00438">
        <w:rPr>
          <w:rFonts w:ascii="Times New Roman" w:hAnsi="Times New Roman" w:cs="Times New Roman"/>
          <w:sz w:val="24"/>
          <w:szCs w:val="24"/>
        </w:rPr>
        <w:t>Simon</w:t>
      </w:r>
      <w:r>
        <w:rPr>
          <w:rFonts w:ascii="Times New Roman" w:hAnsi="Times New Roman" w:cs="Times New Roman"/>
          <w:sz w:val="24"/>
          <w:szCs w:val="24"/>
        </w:rPr>
        <w:t xml:space="preserve"> and mother Shirley because, </w:t>
      </w:r>
      <w:r w:rsidR="00A00438">
        <w:rPr>
          <w:rFonts w:ascii="Times New Roman" w:hAnsi="Times New Roman" w:cs="Times New Roman"/>
          <w:sz w:val="24"/>
          <w:szCs w:val="24"/>
        </w:rPr>
        <w:t xml:space="preserve">unemployed </w:t>
      </w:r>
      <w:r>
        <w:rPr>
          <w:rFonts w:ascii="Times New Roman" w:hAnsi="Times New Roman" w:cs="Times New Roman"/>
          <w:sz w:val="24"/>
          <w:szCs w:val="24"/>
        </w:rPr>
        <w:t xml:space="preserve">with no income during </w:t>
      </w:r>
      <w:r w:rsidR="00A00438" w:rsidRPr="00C32C3F">
        <w:rPr>
          <w:rFonts w:ascii="Times New Roman" w:hAnsi="Times New Roman" w:cs="Times New Roman"/>
          <w:sz w:val="24"/>
          <w:szCs w:val="24"/>
        </w:rPr>
        <w:t>next several years</w:t>
      </w:r>
      <w:r w:rsidR="00A00438">
        <w:rPr>
          <w:rFonts w:ascii="Times New Roman" w:hAnsi="Times New Roman" w:cs="Times New Roman"/>
          <w:sz w:val="24"/>
          <w:szCs w:val="24"/>
        </w:rPr>
        <w:t xml:space="preserve">, </w:t>
      </w:r>
      <w:r>
        <w:rPr>
          <w:rFonts w:ascii="Times New Roman" w:hAnsi="Times New Roman" w:cs="Times New Roman"/>
          <w:sz w:val="24"/>
          <w:szCs w:val="24"/>
        </w:rPr>
        <w:t xml:space="preserve">Ted </w:t>
      </w:r>
      <w:r w:rsidR="00A00438" w:rsidRPr="00C32C3F">
        <w:rPr>
          <w:rFonts w:ascii="Times New Roman" w:hAnsi="Times New Roman" w:cs="Times New Roman"/>
          <w:sz w:val="24"/>
          <w:szCs w:val="24"/>
        </w:rPr>
        <w:t>took drugs</w:t>
      </w:r>
      <w:r w:rsidR="00A00438">
        <w:rPr>
          <w:rFonts w:ascii="Times New Roman" w:hAnsi="Times New Roman" w:cs="Times New Roman"/>
          <w:sz w:val="24"/>
          <w:szCs w:val="24"/>
        </w:rPr>
        <w:t xml:space="preserve"> and </w:t>
      </w:r>
      <w:r w:rsidR="00A00438" w:rsidRPr="00C32C3F">
        <w:rPr>
          <w:rFonts w:ascii="Times New Roman" w:hAnsi="Times New Roman" w:cs="Times New Roman"/>
          <w:sz w:val="24"/>
          <w:szCs w:val="24"/>
        </w:rPr>
        <w:t>declared bankruptcy</w:t>
      </w:r>
      <w:r w:rsidR="00A00438">
        <w:rPr>
          <w:rFonts w:ascii="Times New Roman" w:hAnsi="Times New Roman" w:cs="Times New Roman"/>
          <w:sz w:val="24"/>
          <w:szCs w:val="24"/>
        </w:rPr>
        <w:t xml:space="preserve"> with </w:t>
      </w:r>
      <w:r w:rsidR="00A00438" w:rsidRPr="00C32C3F">
        <w:rPr>
          <w:rFonts w:ascii="Times New Roman" w:hAnsi="Times New Roman" w:cs="Times New Roman"/>
          <w:sz w:val="24"/>
          <w:szCs w:val="24"/>
        </w:rPr>
        <w:t xml:space="preserve">IRS </w:t>
      </w:r>
      <w:r>
        <w:rPr>
          <w:rFonts w:ascii="Times New Roman" w:hAnsi="Times New Roman" w:cs="Times New Roman"/>
          <w:sz w:val="24"/>
          <w:szCs w:val="24"/>
        </w:rPr>
        <w:t>l</w:t>
      </w:r>
      <w:r w:rsidR="00A00438">
        <w:rPr>
          <w:rFonts w:ascii="Times New Roman" w:hAnsi="Times New Roman" w:cs="Times New Roman"/>
          <w:sz w:val="24"/>
          <w:szCs w:val="24"/>
        </w:rPr>
        <w:t>iens</w:t>
      </w:r>
      <w:r>
        <w:rPr>
          <w:rFonts w:ascii="Times New Roman" w:hAnsi="Times New Roman" w:cs="Times New Roman"/>
          <w:sz w:val="24"/>
          <w:szCs w:val="24"/>
        </w:rPr>
        <w:t>;</w:t>
      </w:r>
    </w:p>
    <w:p w14:paraId="66A737C8" w14:textId="77777777" w:rsidR="00AE4A40" w:rsidRDefault="00AE4A40" w:rsidP="00AE4A40">
      <w:pPr>
        <w:spacing w:before="60" w:after="0" w:line="240" w:lineRule="auto"/>
        <w:ind w:left="288" w:hanging="288"/>
        <w:jc w:val="both"/>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t xml:space="preserve">Divorced </w:t>
      </w:r>
      <w:r w:rsidR="00A00438">
        <w:rPr>
          <w:rFonts w:ascii="Times New Roman" w:hAnsi="Times New Roman" w:cs="Times New Roman"/>
          <w:sz w:val="24"/>
          <w:szCs w:val="24"/>
        </w:rPr>
        <w:t xml:space="preserve">Jeannie Gambella </w:t>
      </w:r>
      <w:r>
        <w:rPr>
          <w:rFonts w:ascii="Times New Roman" w:hAnsi="Times New Roman" w:cs="Times New Roman"/>
          <w:sz w:val="24"/>
          <w:szCs w:val="24"/>
        </w:rPr>
        <w:t xml:space="preserve">then </w:t>
      </w:r>
      <w:r w:rsidR="00A00438">
        <w:rPr>
          <w:rFonts w:ascii="Times New Roman" w:hAnsi="Times New Roman" w:cs="Times New Roman"/>
          <w:sz w:val="24"/>
          <w:szCs w:val="24"/>
        </w:rPr>
        <w:t xml:space="preserve">in New York </w:t>
      </w:r>
      <w:r>
        <w:rPr>
          <w:rFonts w:ascii="Times New Roman" w:hAnsi="Times New Roman" w:cs="Times New Roman"/>
          <w:sz w:val="24"/>
          <w:szCs w:val="24"/>
        </w:rPr>
        <w:t xml:space="preserve">died of a drug overdose, </w:t>
      </w:r>
      <w:r w:rsidR="00A00438">
        <w:rPr>
          <w:rFonts w:ascii="Times New Roman" w:hAnsi="Times New Roman" w:cs="Times New Roman"/>
          <w:sz w:val="24"/>
          <w:szCs w:val="24"/>
        </w:rPr>
        <w:t>was not found for several weeks</w:t>
      </w:r>
      <w:r>
        <w:rPr>
          <w:rFonts w:ascii="Times New Roman" w:hAnsi="Times New Roman" w:cs="Times New Roman"/>
          <w:sz w:val="24"/>
          <w:szCs w:val="24"/>
        </w:rPr>
        <w:t>,</w:t>
      </w:r>
      <w:r w:rsidR="00A00438">
        <w:rPr>
          <w:rFonts w:ascii="Times New Roman" w:hAnsi="Times New Roman" w:cs="Times New Roman"/>
          <w:sz w:val="24"/>
          <w:szCs w:val="24"/>
        </w:rPr>
        <w:t xml:space="preserve"> and when discovered </w:t>
      </w:r>
      <w:r>
        <w:rPr>
          <w:rFonts w:ascii="Times New Roman" w:hAnsi="Times New Roman" w:cs="Times New Roman"/>
          <w:sz w:val="24"/>
          <w:szCs w:val="24"/>
        </w:rPr>
        <w:t xml:space="preserve">was found to have been </w:t>
      </w:r>
      <w:r w:rsidR="00A00438">
        <w:rPr>
          <w:rFonts w:ascii="Times New Roman" w:hAnsi="Times New Roman" w:cs="Times New Roman"/>
          <w:sz w:val="24"/>
          <w:szCs w:val="24"/>
        </w:rPr>
        <w:t xml:space="preserve">eaten by her </w:t>
      </w:r>
      <w:r>
        <w:rPr>
          <w:rFonts w:ascii="Times New Roman" w:hAnsi="Times New Roman" w:cs="Times New Roman"/>
          <w:sz w:val="24"/>
          <w:szCs w:val="24"/>
        </w:rPr>
        <w:t xml:space="preserve">own then hungry </w:t>
      </w:r>
      <w:r w:rsidR="00A00438">
        <w:rPr>
          <w:rFonts w:ascii="Times New Roman" w:hAnsi="Times New Roman" w:cs="Times New Roman"/>
          <w:sz w:val="24"/>
          <w:szCs w:val="24"/>
        </w:rPr>
        <w:t>dogs</w:t>
      </w:r>
      <w:r>
        <w:rPr>
          <w:rFonts w:ascii="Times New Roman" w:hAnsi="Times New Roman" w:cs="Times New Roman"/>
          <w:sz w:val="24"/>
          <w:szCs w:val="24"/>
        </w:rPr>
        <w:t xml:space="preserve"> in her own home;</w:t>
      </w:r>
    </w:p>
    <w:p w14:paraId="5E7D7E20" w14:textId="77777777" w:rsidR="000332FB" w:rsidRDefault="00AE4A40" w:rsidP="00AE4A40">
      <w:pPr>
        <w:spacing w:before="60" w:after="0" w:line="240" w:lineRule="auto"/>
        <w:ind w:left="288" w:hanging="288"/>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0332FB">
        <w:rPr>
          <w:rFonts w:ascii="Times New Roman" w:hAnsi="Times New Roman" w:cs="Times New Roman"/>
          <w:sz w:val="24"/>
          <w:szCs w:val="24"/>
        </w:rPr>
        <w:t>Dead Jeannie Gambella</w:t>
      </w:r>
      <w:r w:rsidR="00A00438">
        <w:rPr>
          <w:rFonts w:ascii="Times New Roman" w:hAnsi="Times New Roman" w:cs="Times New Roman"/>
          <w:sz w:val="24"/>
          <w:szCs w:val="24"/>
        </w:rPr>
        <w:t xml:space="preserve"> was buried and </w:t>
      </w:r>
      <w:r w:rsidR="00A00438" w:rsidRPr="008703BB">
        <w:rPr>
          <w:rFonts w:ascii="Times New Roman" w:hAnsi="Times New Roman" w:cs="Times New Roman"/>
          <w:b/>
          <w:sz w:val="24"/>
          <w:szCs w:val="24"/>
        </w:rPr>
        <w:t xml:space="preserve">neither Ted </w:t>
      </w:r>
      <w:r w:rsidR="000332FB" w:rsidRPr="008703BB">
        <w:rPr>
          <w:rFonts w:ascii="Times New Roman" w:hAnsi="Times New Roman" w:cs="Times New Roman"/>
          <w:b/>
          <w:sz w:val="24"/>
          <w:szCs w:val="24"/>
        </w:rPr>
        <w:t>n</w:t>
      </w:r>
      <w:r w:rsidR="00A00438" w:rsidRPr="008703BB">
        <w:rPr>
          <w:rFonts w:ascii="Times New Roman" w:hAnsi="Times New Roman" w:cs="Times New Roman"/>
          <w:b/>
          <w:sz w:val="24"/>
          <w:szCs w:val="24"/>
        </w:rPr>
        <w:t xml:space="preserve">or his children were notified until much later that she had died and </w:t>
      </w:r>
      <w:r w:rsidR="000332FB" w:rsidRPr="008703BB">
        <w:rPr>
          <w:rFonts w:ascii="Times New Roman" w:hAnsi="Times New Roman" w:cs="Times New Roman"/>
          <w:b/>
          <w:sz w:val="24"/>
          <w:szCs w:val="24"/>
        </w:rPr>
        <w:t xml:space="preserve">thus failed to be at her side at </w:t>
      </w:r>
      <w:r w:rsidR="00A00438" w:rsidRPr="008703BB">
        <w:rPr>
          <w:rFonts w:ascii="Times New Roman" w:hAnsi="Times New Roman" w:cs="Times New Roman"/>
          <w:b/>
          <w:sz w:val="24"/>
          <w:szCs w:val="24"/>
        </w:rPr>
        <w:t>the funeral</w:t>
      </w:r>
      <w:r w:rsidR="000332FB">
        <w:rPr>
          <w:rFonts w:ascii="Times New Roman" w:hAnsi="Times New Roman" w:cs="Times New Roman"/>
          <w:sz w:val="24"/>
          <w:szCs w:val="24"/>
        </w:rPr>
        <w:t>;</w:t>
      </w:r>
    </w:p>
    <w:p w14:paraId="74E66589" w14:textId="77777777" w:rsidR="000332FB" w:rsidRDefault="000332FB" w:rsidP="00AE4A40">
      <w:pPr>
        <w:spacing w:before="60" w:after="0" w:line="240" w:lineRule="auto"/>
        <w:ind w:left="288" w:hanging="288"/>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A00438" w:rsidRPr="00C32C3F">
        <w:rPr>
          <w:rFonts w:ascii="Times New Roman" w:hAnsi="Times New Roman" w:cs="Times New Roman"/>
          <w:sz w:val="24"/>
          <w:szCs w:val="24"/>
        </w:rPr>
        <w:t xml:space="preserve">Simon </w:t>
      </w:r>
      <w:r>
        <w:rPr>
          <w:rFonts w:ascii="Times New Roman" w:hAnsi="Times New Roman" w:cs="Times New Roman"/>
          <w:sz w:val="24"/>
          <w:szCs w:val="24"/>
        </w:rPr>
        <w:t xml:space="preserve">then helped Ted </w:t>
      </w:r>
      <w:r w:rsidR="00A00438" w:rsidRPr="00C32C3F">
        <w:rPr>
          <w:rFonts w:ascii="Times New Roman" w:hAnsi="Times New Roman" w:cs="Times New Roman"/>
          <w:sz w:val="24"/>
          <w:szCs w:val="24"/>
        </w:rPr>
        <w:t xml:space="preserve">form a company with Ted to get him </w:t>
      </w:r>
      <w:r>
        <w:rPr>
          <w:rFonts w:ascii="Times New Roman" w:hAnsi="Times New Roman" w:cs="Times New Roman"/>
          <w:sz w:val="24"/>
          <w:szCs w:val="24"/>
        </w:rPr>
        <w:t xml:space="preserve">back </w:t>
      </w:r>
      <w:r w:rsidR="00A00438" w:rsidRPr="00C32C3F">
        <w:rPr>
          <w:rFonts w:ascii="Times New Roman" w:hAnsi="Times New Roman" w:cs="Times New Roman"/>
          <w:sz w:val="24"/>
          <w:szCs w:val="24"/>
        </w:rPr>
        <w:t xml:space="preserve">on </w:t>
      </w:r>
      <w:r w:rsidR="00A00438">
        <w:rPr>
          <w:rFonts w:ascii="Times New Roman" w:hAnsi="Times New Roman" w:cs="Times New Roman"/>
          <w:sz w:val="24"/>
          <w:szCs w:val="24"/>
        </w:rPr>
        <w:t xml:space="preserve">his </w:t>
      </w:r>
      <w:r w:rsidR="00A00438" w:rsidRPr="00C32C3F">
        <w:rPr>
          <w:rFonts w:ascii="Times New Roman" w:hAnsi="Times New Roman" w:cs="Times New Roman"/>
          <w:sz w:val="24"/>
          <w:szCs w:val="24"/>
        </w:rPr>
        <w:t>feet</w:t>
      </w:r>
      <w:r>
        <w:rPr>
          <w:rFonts w:ascii="Times New Roman" w:hAnsi="Times New Roman" w:cs="Times New Roman"/>
          <w:sz w:val="24"/>
          <w:szCs w:val="24"/>
        </w:rPr>
        <w:t>;</w:t>
      </w:r>
    </w:p>
    <w:p w14:paraId="59EC93A4" w14:textId="769FB93D" w:rsidR="000332FB" w:rsidRDefault="000332FB" w:rsidP="00AE4A40">
      <w:pPr>
        <w:spacing w:before="60" w:after="0" w:line="240" w:lineRule="auto"/>
        <w:ind w:left="288" w:hanging="288"/>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A00438" w:rsidRPr="00C32C3F">
        <w:rPr>
          <w:rFonts w:ascii="Times New Roman" w:hAnsi="Times New Roman" w:cs="Times New Roman"/>
          <w:sz w:val="24"/>
          <w:szCs w:val="24"/>
        </w:rPr>
        <w:t>Ted</w:t>
      </w:r>
      <w:r w:rsidR="00A00438">
        <w:rPr>
          <w:rFonts w:ascii="Times New Roman" w:hAnsi="Times New Roman" w:cs="Times New Roman"/>
          <w:sz w:val="24"/>
          <w:szCs w:val="24"/>
        </w:rPr>
        <w:t>’s 2</w:t>
      </w:r>
      <w:r w:rsidR="00A00438" w:rsidRPr="00C32C3F">
        <w:rPr>
          <w:rFonts w:ascii="Times New Roman" w:hAnsi="Times New Roman" w:cs="Times New Roman"/>
          <w:sz w:val="24"/>
          <w:szCs w:val="24"/>
          <w:vertAlign w:val="superscript"/>
        </w:rPr>
        <w:t>nd</w:t>
      </w:r>
      <w:r w:rsidR="00A00438">
        <w:rPr>
          <w:rFonts w:ascii="Times New Roman" w:hAnsi="Times New Roman" w:cs="Times New Roman"/>
          <w:sz w:val="24"/>
          <w:szCs w:val="24"/>
        </w:rPr>
        <w:t xml:space="preserve"> wife is </w:t>
      </w:r>
      <w:r w:rsidR="00A00438" w:rsidRPr="00C32C3F">
        <w:rPr>
          <w:rFonts w:ascii="Times New Roman" w:hAnsi="Times New Roman" w:cs="Times New Roman"/>
          <w:sz w:val="24"/>
          <w:szCs w:val="24"/>
        </w:rPr>
        <w:t>Deborah</w:t>
      </w:r>
      <w:r>
        <w:rPr>
          <w:rFonts w:ascii="Times New Roman" w:hAnsi="Times New Roman" w:cs="Times New Roman"/>
          <w:sz w:val="24"/>
          <w:szCs w:val="24"/>
        </w:rPr>
        <w:t xml:space="preserve"> and </w:t>
      </w:r>
      <w:r w:rsidR="00A00438">
        <w:rPr>
          <w:rFonts w:ascii="Times New Roman" w:hAnsi="Times New Roman" w:cs="Times New Roman"/>
          <w:sz w:val="24"/>
          <w:szCs w:val="24"/>
        </w:rPr>
        <w:t xml:space="preserve">Simon, afraid of Ted who </w:t>
      </w:r>
      <w:r w:rsidR="00A00438" w:rsidRPr="00C32C3F">
        <w:rPr>
          <w:rFonts w:ascii="Times New Roman" w:hAnsi="Times New Roman" w:cs="Times New Roman"/>
          <w:sz w:val="24"/>
          <w:szCs w:val="24"/>
        </w:rPr>
        <w:t xml:space="preserve">stole monies from </w:t>
      </w:r>
      <w:r w:rsidR="00A00438">
        <w:rPr>
          <w:rFonts w:ascii="Times New Roman" w:hAnsi="Times New Roman" w:cs="Times New Roman"/>
          <w:sz w:val="24"/>
          <w:szCs w:val="24"/>
        </w:rPr>
        <w:t xml:space="preserve">him and their other </w:t>
      </w:r>
      <w:r w:rsidR="00A00438" w:rsidRPr="00C32C3F">
        <w:rPr>
          <w:rFonts w:ascii="Times New Roman" w:hAnsi="Times New Roman" w:cs="Times New Roman"/>
          <w:sz w:val="24"/>
          <w:szCs w:val="24"/>
        </w:rPr>
        <w:t>partner</w:t>
      </w:r>
      <w:r w:rsidR="00A00438">
        <w:rPr>
          <w:rFonts w:ascii="Times New Roman" w:hAnsi="Times New Roman" w:cs="Times New Roman"/>
          <w:sz w:val="24"/>
          <w:szCs w:val="24"/>
        </w:rPr>
        <w:t xml:space="preserve"> William Stansbury who later became a creditor of the estate </w:t>
      </w:r>
      <w:r>
        <w:rPr>
          <w:rFonts w:ascii="Times New Roman" w:hAnsi="Times New Roman" w:cs="Times New Roman"/>
          <w:sz w:val="24"/>
          <w:szCs w:val="24"/>
        </w:rPr>
        <w:t xml:space="preserve">and who </w:t>
      </w:r>
      <w:r w:rsidR="00A00438">
        <w:rPr>
          <w:rFonts w:ascii="Times New Roman" w:hAnsi="Times New Roman" w:cs="Times New Roman"/>
          <w:sz w:val="24"/>
          <w:szCs w:val="24"/>
        </w:rPr>
        <w:t xml:space="preserve">sued Ted and Simon </w:t>
      </w:r>
      <w:r>
        <w:rPr>
          <w:rFonts w:ascii="Times New Roman" w:hAnsi="Times New Roman" w:cs="Times New Roman"/>
          <w:sz w:val="24"/>
          <w:szCs w:val="24"/>
        </w:rPr>
        <w:t>for</w:t>
      </w:r>
      <w:r w:rsidR="00A00438">
        <w:rPr>
          <w:rFonts w:ascii="Times New Roman" w:hAnsi="Times New Roman" w:cs="Times New Roman"/>
          <w:sz w:val="24"/>
          <w:szCs w:val="24"/>
        </w:rPr>
        <w:t xml:space="preserve"> alleged millions </w:t>
      </w:r>
      <w:r>
        <w:rPr>
          <w:rFonts w:ascii="Times New Roman" w:hAnsi="Times New Roman" w:cs="Times New Roman"/>
          <w:sz w:val="24"/>
          <w:szCs w:val="24"/>
        </w:rPr>
        <w:t xml:space="preserve">Ted stole </w:t>
      </w:r>
      <w:r w:rsidR="00A00438">
        <w:rPr>
          <w:rFonts w:ascii="Times New Roman" w:hAnsi="Times New Roman" w:cs="Times New Roman"/>
          <w:sz w:val="24"/>
          <w:szCs w:val="24"/>
        </w:rPr>
        <w:t>from him</w:t>
      </w:r>
      <w:r>
        <w:rPr>
          <w:rFonts w:ascii="Times New Roman" w:hAnsi="Times New Roman" w:cs="Times New Roman"/>
          <w:sz w:val="24"/>
          <w:szCs w:val="24"/>
        </w:rPr>
        <w:t xml:space="preserve">, </w:t>
      </w:r>
      <w:r w:rsidR="00A00438">
        <w:rPr>
          <w:rFonts w:ascii="Times New Roman" w:hAnsi="Times New Roman" w:cs="Times New Roman"/>
          <w:sz w:val="24"/>
          <w:szCs w:val="24"/>
        </w:rPr>
        <w:t xml:space="preserve">Simon left the company with Ted </w:t>
      </w:r>
      <w:r w:rsidR="00A00438" w:rsidRPr="000332FB">
        <w:rPr>
          <w:rFonts w:ascii="Times New Roman" w:hAnsi="Times New Roman" w:cs="Times New Roman"/>
          <w:b/>
          <w:i/>
          <w:sz w:val="24"/>
          <w:szCs w:val="24"/>
        </w:rPr>
        <w:t>weeks before his death</w:t>
      </w:r>
      <w:r>
        <w:rPr>
          <w:rFonts w:ascii="Times New Roman" w:hAnsi="Times New Roman" w:cs="Times New Roman"/>
          <w:sz w:val="24"/>
          <w:szCs w:val="24"/>
        </w:rPr>
        <w:t>;</w:t>
      </w:r>
    </w:p>
    <w:p w14:paraId="31C098E9" w14:textId="77777777" w:rsidR="00BE7B26" w:rsidRDefault="000332FB" w:rsidP="000332FB">
      <w:pPr>
        <w:spacing w:before="60" w:after="0" w:line="240" w:lineRule="auto"/>
        <w:ind w:left="288" w:hanging="288"/>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A00438" w:rsidRPr="00C32C3F">
        <w:rPr>
          <w:rFonts w:ascii="Times New Roman" w:hAnsi="Times New Roman" w:cs="Times New Roman"/>
          <w:sz w:val="24"/>
          <w:szCs w:val="24"/>
        </w:rPr>
        <w:t xml:space="preserve">Simon </w:t>
      </w:r>
      <w:r>
        <w:rPr>
          <w:rFonts w:ascii="Times New Roman" w:hAnsi="Times New Roman" w:cs="Times New Roman"/>
          <w:sz w:val="24"/>
          <w:szCs w:val="24"/>
        </w:rPr>
        <w:t xml:space="preserve">then funded a business for $500,000 with </w:t>
      </w:r>
      <w:r w:rsidRPr="00C32C3F">
        <w:rPr>
          <w:rFonts w:ascii="Times New Roman" w:hAnsi="Times New Roman" w:cs="Times New Roman"/>
          <w:sz w:val="24"/>
          <w:szCs w:val="24"/>
        </w:rPr>
        <w:t>his</w:t>
      </w:r>
      <w:r>
        <w:rPr>
          <w:rFonts w:ascii="Times New Roman" w:hAnsi="Times New Roman" w:cs="Times New Roman"/>
          <w:sz w:val="24"/>
          <w:szCs w:val="24"/>
        </w:rPr>
        <w:t xml:space="preserve"> business</w:t>
      </w:r>
      <w:r w:rsidRPr="00C32C3F">
        <w:rPr>
          <w:rFonts w:ascii="Times New Roman" w:hAnsi="Times New Roman" w:cs="Times New Roman"/>
          <w:sz w:val="24"/>
          <w:szCs w:val="24"/>
        </w:rPr>
        <w:t xml:space="preserve"> assista</w:t>
      </w:r>
      <w:r>
        <w:rPr>
          <w:rFonts w:ascii="Times New Roman" w:hAnsi="Times New Roman" w:cs="Times New Roman"/>
          <w:sz w:val="24"/>
          <w:szCs w:val="24"/>
        </w:rPr>
        <w:t xml:space="preserve">nt’s </w:t>
      </w:r>
      <w:r w:rsidRPr="00C32C3F">
        <w:rPr>
          <w:rFonts w:ascii="Times New Roman" w:hAnsi="Times New Roman" w:cs="Times New Roman"/>
          <w:sz w:val="24"/>
          <w:szCs w:val="24"/>
        </w:rPr>
        <w:t xml:space="preserve">husband in </w:t>
      </w:r>
      <w:r>
        <w:rPr>
          <w:rFonts w:ascii="Times New Roman" w:hAnsi="Times New Roman" w:cs="Times New Roman"/>
          <w:sz w:val="24"/>
          <w:szCs w:val="24"/>
        </w:rPr>
        <w:t>a u</w:t>
      </w:r>
      <w:r w:rsidRPr="00C32C3F">
        <w:rPr>
          <w:rFonts w:ascii="Times New Roman" w:hAnsi="Times New Roman" w:cs="Times New Roman"/>
          <w:sz w:val="24"/>
          <w:szCs w:val="24"/>
        </w:rPr>
        <w:t>sed phone business</w:t>
      </w:r>
      <w:r>
        <w:rPr>
          <w:rFonts w:ascii="Times New Roman" w:hAnsi="Times New Roman" w:cs="Times New Roman"/>
          <w:sz w:val="24"/>
          <w:szCs w:val="24"/>
        </w:rPr>
        <w:t xml:space="preserve"> and </w:t>
      </w:r>
      <w:r w:rsidR="00A00438" w:rsidRPr="000332FB">
        <w:rPr>
          <w:rFonts w:ascii="Times New Roman" w:hAnsi="Times New Roman" w:cs="Times New Roman"/>
          <w:i/>
          <w:sz w:val="24"/>
          <w:szCs w:val="24"/>
        </w:rPr>
        <w:t>disinherited</w:t>
      </w:r>
      <w:r w:rsidR="00A00438" w:rsidRPr="00C32C3F">
        <w:rPr>
          <w:rFonts w:ascii="Times New Roman" w:hAnsi="Times New Roman" w:cs="Times New Roman"/>
          <w:sz w:val="24"/>
          <w:szCs w:val="24"/>
        </w:rPr>
        <w:t xml:space="preserve"> Ted</w:t>
      </w:r>
      <w:r w:rsidR="00A00438">
        <w:rPr>
          <w:rFonts w:ascii="Times New Roman" w:hAnsi="Times New Roman" w:cs="Times New Roman"/>
          <w:sz w:val="24"/>
          <w:szCs w:val="24"/>
        </w:rPr>
        <w:t xml:space="preserve"> and his sister Pam</w:t>
      </w:r>
      <w:r w:rsidR="00A00438" w:rsidRPr="00C32C3F">
        <w:rPr>
          <w:rFonts w:ascii="Times New Roman" w:hAnsi="Times New Roman" w:cs="Times New Roman"/>
          <w:sz w:val="24"/>
          <w:szCs w:val="24"/>
        </w:rPr>
        <w:t xml:space="preserve"> an</w:t>
      </w:r>
      <w:r w:rsidR="00A00438">
        <w:rPr>
          <w:rFonts w:ascii="Times New Roman" w:hAnsi="Times New Roman" w:cs="Times New Roman"/>
          <w:sz w:val="24"/>
          <w:szCs w:val="24"/>
        </w:rPr>
        <w:t xml:space="preserve">d their lineal descendants in Simon’s </w:t>
      </w:r>
      <w:r w:rsidR="00A00438" w:rsidRPr="00C32C3F">
        <w:rPr>
          <w:rFonts w:ascii="Times New Roman" w:hAnsi="Times New Roman" w:cs="Times New Roman"/>
          <w:sz w:val="24"/>
          <w:szCs w:val="24"/>
        </w:rPr>
        <w:t xml:space="preserve">Trust and </w:t>
      </w:r>
      <w:r w:rsidR="00A00438">
        <w:rPr>
          <w:rFonts w:ascii="Times New Roman" w:hAnsi="Times New Roman" w:cs="Times New Roman"/>
          <w:sz w:val="24"/>
          <w:szCs w:val="24"/>
        </w:rPr>
        <w:t xml:space="preserve">in </w:t>
      </w:r>
      <w:r w:rsidR="00A00438" w:rsidRPr="00C32C3F">
        <w:rPr>
          <w:rFonts w:ascii="Times New Roman" w:hAnsi="Times New Roman" w:cs="Times New Roman"/>
          <w:sz w:val="24"/>
          <w:szCs w:val="24"/>
        </w:rPr>
        <w:t>Shirley’</w:t>
      </w:r>
      <w:r w:rsidR="00A00438">
        <w:rPr>
          <w:rFonts w:ascii="Times New Roman" w:hAnsi="Times New Roman" w:cs="Times New Roman"/>
          <w:sz w:val="24"/>
          <w:szCs w:val="24"/>
        </w:rPr>
        <w:t>s Trust</w:t>
      </w:r>
      <w:r w:rsidR="00BE7B26">
        <w:rPr>
          <w:rFonts w:ascii="Times New Roman" w:hAnsi="Times New Roman" w:cs="Times New Roman"/>
          <w:sz w:val="24"/>
          <w:szCs w:val="24"/>
        </w:rPr>
        <w:t>;</w:t>
      </w:r>
    </w:p>
    <w:p w14:paraId="7DCEB1AC" w14:textId="13D6517D" w:rsidR="00BE7B26" w:rsidRDefault="00BE7B26" w:rsidP="00BE7B26">
      <w:pPr>
        <w:spacing w:before="60" w:after="0" w:line="240" w:lineRule="auto"/>
        <w:ind w:left="288" w:hanging="288"/>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b/>
          <w:sz w:val="24"/>
          <w:szCs w:val="24"/>
        </w:rPr>
        <w:t>W</w:t>
      </w:r>
      <w:r w:rsidR="000332FB" w:rsidRPr="000332FB">
        <w:rPr>
          <w:rFonts w:ascii="Times New Roman" w:hAnsi="Times New Roman" w:cs="Times New Roman"/>
          <w:b/>
          <w:sz w:val="24"/>
          <w:szCs w:val="24"/>
        </w:rPr>
        <w:t>eeks after Simon’s death</w:t>
      </w:r>
      <w:r w:rsidR="000332FB">
        <w:rPr>
          <w:rFonts w:ascii="Times New Roman" w:hAnsi="Times New Roman" w:cs="Times New Roman"/>
          <w:sz w:val="24"/>
          <w:szCs w:val="24"/>
        </w:rPr>
        <w:t xml:space="preserve">, </w:t>
      </w:r>
      <w:r>
        <w:rPr>
          <w:rFonts w:ascii="Times New Roman" w:hAnsi="Times New Roman" w:cs="Times New Roman"/>
          <w:sz w:val="24"/>
          <w:szCs w:val="24"/>
        </w:rPr>
        <w:t xml:space="preserve">Ted </w:t>
      </w:r>
      <w:r w:rsidR="000332FB">
        <w:rPr>
          <w:rFonts w:ascii="Times New Roman" w:hAnsi="Times New Roman" w:cs="Times New Roman"/>
          <w:sz w:val="24"/>
          <w:szCs w:val="24"/>
        </w:rPr>
        <w:t>shattered the business where Eliot and Candice Bernstein also worked</w:t>
      </w:r>
      <w:r>
        <w:rPr>
          <w:rFonts w:ascii="Times New Roman" w:hAnsi="Times New Roman" w:cs="Times New Roman"/>
          <w:sz w:val="24"/>
          <w:szCs w:val="24"/>
        </w:rPr>
        <w:t xml:space="preserve"> and file </w:t>
      </w:r>
      <w:r>
        <w:rPr>
          <w:rFonts w:ascii="Times New Roman" w:hAnsi="Times New Roman" w:cs="Times New Roman"/>
          <w:i/>
          <w:sz w:val="24"/>
          <w:szCs w:val="24"/>
        </w:rPr>
        <w:t>false</w:t>
      </w:r>
      <w:r>
        <w:rPr>
          <w:rFonts w:ascii="Times New Roman" w:hAnsi="Times New Roman" w:cs="Times New Roman"/>
          <w:sz w:val="24"/>
          <w:szCs w:val="24"/>
        </w:rPr>
        <w:t xml:space="preserve"> tax returns and, </w:t>
      </w:r>
      <w:r w:rsidRPr="00C32C3F">
        <w:rPr>
          <w:rFonts w:ascii="Times New Roman" w:hAnsi="Times New Roman" w:cs="Times New Roman"/>
          <w:sz w:val="24"/>
          <w:szCs w:val="24"/>
        </w:rPr>
        <w:t xml:space="preserve">in multiple suits for </w:t>
      </w:r>
      <w:r>
        <w:rPr>
          <w:rFonts w:ascii="Times New Roman" w:hAnsi="Times New Roman" w:cs="Times New Roman"/>
          <w:sz w:val="24"/>
          <w:szCs w:val="24"/>
        </w:rPr>
        <w:t xml:space="preserve">insurance frauds in </w:t>
      </w:r>
      <w:r w:rsidRPr="00C32C3F">
        <w:rPr>
          <w:rFonts w:ascii="Times New Roman" w:hAnsi="Times New Roman" w:cs="Times New Roman"/>
          <w:sz w:val="24"/>
          <w:szCs w:val="24"/>
        </w:rPr>
        <w:t>millions</w:t>
      </w:r>
      <w:r>
        <w:rPr>
          <w:rFonts w:ascii="Times New Roman" w:hAnsi="Times New Roman" w:cs="Times New Roman"/>
          <w:sz w:val="24"/>
          <w:szCs w:val="24"/>
        </w:rPr>
        <w:t xml:space="preserve">, </w:t>
      </w:r>
      <w:r w:rsidRPr="000332FB">
        <w:rPr>
          <w:rFonts w:ascii="Times New Roman" w:hAnsi="Times New Roman" w:cs="Times New Roman"/>
          <w:b/>
          <w:i/>
          <w:sz w:val="24"/>
          <w:szCs w:val="24"/>
        </w:rPr>
        <w:t>settled and suddenly paid them off after Simon’s death</w:t>
      </w:r>
      <w:r>
        <w:rPr>
          <w:rFonts w:ascii="Times New Roman" w:hAnsi="Times New Roman" w:cs="Times New Roman"/>
          <w:b/>
          <w:i/>
          <w:sz w:val="24"/>
          <w:szCs w:val="24"/>
        </w:rPr>
        <w:t>, begging the still unanswered question where did Ted get his millions to do so</w:t>
      </w:r>
      <w:r>
        <w:rPr>
          <w:rFonts w:ascii="Times New Roman" w:hAnsi="Times New Roman" w:cs="Times New Roman"/>
          <w:sz w:val="24"/>
          <w:szCs w:val="24"/>
        </w:rPr>
        <w:t>;</w:t>
      </w:r>
    </w:p>
    <w:p w14:paraId="3A3594C4" w14:textId="77777777" w:rsidR="00BE7B26" w:rsidRDefault="00BE7B26" w:rsidP="00BE7B26">
      <w:pPr>
        <w:spacing w:before="60" w:after="0" w:line="240" w:lineRule="auto"/>
        <w:ind w:left="288" w:hanging="288"/>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0332FB" w:rsidRPr="00C32C3F">
        <w:rPr>
          <w:rFonts w:ascii="Times New Roman" w:hAnsi="Times New Roman" w:cs="Times New Roman"/>
          <w:sz w:val="24"/>
          <w:szCs w:val="24"/>
        </w:rPr>
        <w:t xml:space="preserve">Ted </w:t>
      </w:r>
      <w:r w:rsidR="000332FB">
        <w:rPr>
          <w:rFonts w:ascii="Times New Roman" w:hAnsi="Times New Roman" w:cs="Times New Roman"/>
          <w:sz w:val="24"/>
          <w:szCs w:val="24"/>
        </w:rPr>
        <w:t xml:space="preserve">bow </w:t>
      </w:r>
      <w:r w:rsidR="000332FB" w:rsidRPr="00C32C3F">
        <w:rPr>
          <w:rFonts w:ascii="Times New Roman" w:hAnsi="Times New Roman" w:cs="Times New Roman"/>
          <w:sz w:val="24"/>
          <w:szCs w:val="24"/>
        </w:rPr>
        <w:t xml:space="preserve">lives in </w:t>
      </w:r>
      <w:r w:rsidR="000332FB">
        <w:rPr>
          <w:rFonts w:ascii="Times New Roman" w:hAnsi="Times New Roman" w:cs="Times New Roman"/>
          <w:sz w:val="24"/>
          <w:szCs w:val="24"/>
        </w:rPr>
        <w:t xml:space="preserve">a </w:t>
      </w:r>
      <w:r w:rsidR="000332FB" w:rsidRPr="00C32C3F">
        <w:rPr>
          <w:rFonts w:ascii="Times New Roman" w:hAnsi="Times New Roman" w:cs="Times New Roman"/>
          <w:sz w:val="24"/>
          <w:szCs w:val="24"/>
        </w:rPr>
        <w:t xml:space="preserve">multimillion </w:t>
      </w:r>
      <w:r w:rsidR="000332FB">
        <w:rPr>
          <w:rFonts w:ascii="Times New Roman" w:hAnsi="Times New Roman" w:cs="Times New Roman"/>
          <w:sz w:val="24"/>
          <w:szCs w:val="24"/>
        </w:rPr>
        <w:t xml:space="preserve">mansion </w:t>
      </w:r>
      <w:r w:rsidR="000332FB" w:rsidRPr="00C32C3F">
        <w:rPr>
          <w:rFonts w:ascii="Times New Roman" w:hAnsi="Times New Roman" w:cs="Times New Roman"/>
          <w:sz w:val="24"/>
          <w:szCs w:val="24"/>
        </w:rPr>
        <w:t xml:space="preserve">worth </w:t>
      </w:r>
      <w:r w:rsidR="000332FB" w:rsidRPr="000332FB">
        <w:rPr>
          <w:rFonts w:ascii="Times New Roman" w:hAnsi="Times New Roman" w:cs="Times New Roman"/>
          <w:b/>
          <w:i/>
          <w:sz w:val="24"/>
          <w:szCs w:val="24"/>
        </w:rPr>
        <w:t>far more than the low worth of his parents</w:t>
      </w:r>
      <w:r w:rsidR="000332FB">
        <w:rPr>
          <w:rFonts w:ascii="Times New Roman" w:hAnsi="Times New Roman" w:cs="Times New Roman"/>
          <w:sz w:val="24"/>
          <w:szCs w:val="24"/>
        </w:rPr>
        <w:t xml:space="preserve"> as revealed in the filings of his parents’ multimillion trusts and estates where he claims they were worth far less than him</w:t>
      </w:r>
      <w:r w:rsidR="000332FB" w:rsidRPr="00C32C3F">
        <w:rPr>
          <w:rFonts w:ascii="Times New Roman" w:hAnsi="Times New Roman" w:cs="Times New Roman"/>
          <w:sz w:val="24"/>
          <w:szCs w:val="24"/>
        </w:rPr>
        <w:t>.</w:t>
      </w:r>
      <w:r>
        <w:rPr>
          <w:rFonts w:ascii="Times New Roman" w:hAnsi="Times New Roman" w:cs="Times New Roman"/>
          <w:sz w:val="24"/>
          <w:szCs w:val="24"/>
        </w:rPr>
        <w:t xml:space="preserve"> </w:t>
      </w:r>
    </w:p>
    <w:p w14:paraId="5FE2EC14" w14:textId="172A2024" w:rsidR="00A00438" w:rsidRPr="00C32C3F" w:rsidRDefault="00BE7B26" w:rsidP="00BE7B26">
      <w:pPr>
        <w:spacing w:before="60" w:after="0" w:line="240" w:lineRule="auto"/>
        <w:ind w:left="288" w:hanging="288"/>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A00438">
        <w:rPr>
          <w:rFonts w:ascii="Times New Roman" w:hAnsi="Times New Roman" w:cs="Times New Roman"/>
          <w:sz w:val="24"/>
          <w:szCs w:val="24"/>
        </w:rPr>
        <w:t>Simon and Shirley d</w:t>
      </w:r>
      <w:r w:rsidR="00A00438" w:rsidRPr="00C32C3F">
        <w:rPr>
          <w:rFonts w:ascii="Times New Roman" w:hAnsi="Times New Roman" w:cs="Times New Roman"/>
          <w:sz w:val="24"/>
          <w:szCs w:val="24"/>
        </w:rPr>
        <w:t xml:space="preserve">id the following for </w:t>
      </w:r>
      <w:r w:rsidR="00A00438">
        <w:rPr>
          <w:rFonts w:ascii="Times New Roman" w:hAnsi="Times New Roman" w:cs="Times New Roman"/>
          <w:sz w:val="24"/>
          <w:szCs w:val="24"/>
        </w:rPr>
        <w:t xml:space="preserve">their </w:t>
      </w:r>
      <w:r w:rsidR="00A00438" w:rsidRPr="00C32C3F">
        <w:rPr>
          <w:rFonts w:ascii="Times New Roman" w:hAnsi="Times New Roman" w:cs="Times New Roman"/>
          <w:sz w:val="24"/>
          <w:szCs w:val="24"/>
        </w:rPr>
        <w:t>children and grandchildren</w:t>
      </w:r>
      <w:r>
        <w:rPr>
          <w:rFonts w:ascii="Times New Roman" w:hAnsi="Times New Roman" w:cs="Times New Roman"/>
          <w:sz w:val="24"/>
          <w:szCs w:val="24"/>
        </w:rPr>
        <w:t xml:space="preserve"> (see attached Family </w:t>
      </w:r>
      <w:r w:rsidR="00102748">
        <w:rPr>
          <w:rFonts w:ascii="Times New Roman" w:hAnsi="Times New Roman" w:cs="Times New Roman"/>
          <w:sz w:val="24"/>
          <w:szCs w:val="24"/>
        </w:rPr>
        <w:t>details</w:t>
      </w:r>
      <w:r>
        <w:rPr>
          <w:rFonts w:ascii="Times New Roman" w:hAnsi="Times New Roman" w:cs="Times New Roman"/>
          <w:sz w:val="24"/>
          <w:szCs w:val="24"/>
        </w:rPr>
        <w:t>)</w:t>
      </w:r>
      <w:r w:rsidR="00A00438">
        <w:rPr>
          <w:rFonts w:ascii="Times New Roman" w:hAnsi="Times New Roman" w:cs="Times New Roman"/>
          <w:sz w:val="24"/>
          <w:szCs w:val="24"/>
        </w:rPr>
        <w:t>:</w:t>
      </w:r>
    </w:p>
    <w:p w14:paraId="1F87B6C0" w14:textId="77777777" w:rsidR="00A00438" w:rsidRDefault="00A00438" w:rsidP="00BE7B26">
      <w:pPr>
        <w:spacing w:after="0" w:line="240" w:lineRule="auto"/>
        <w:ind w:left="576" w:hanging="288"/>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092417">
        <w:rPr>
          <w:rFonts w:ascii="Times New Roman" w:hAnsi="Times New Roman" w:cs="Times New Roman"/>
          <w:sz w:val="24"/>
          <w:szCs w:val="24"/>
        </w:rPr>
        <w:t xml:space="preserve">Paid for top private schools </w:t>
      </w:r>
      <w:r>
        <w:rPr>
          <w:rFonts w:ascii="Times New Roman" w:hAnsi="Times New Roman" w:cs="Times New Roman"/>
          <w:sz w:val="24"/>
          <w:szCs w:val="24"/>
        </w:rPr>
        <w:t xml:space="preserve">for all grandchildren but </w:t>
      </w:r>
      <w:r w:rsidRPr="00092417">
        <w:rPr>
          <w:rFonts w:ascii="Times New Roman" w:hAnsi="Times New Roman" w:cs="Times New Roman"/>
          <w:sz w:val="24"/>
          <w:szCs w:val="24"/>
        </w:rPr>
        <w:t xml:space="preserve">Josh, Jake </w:t>
      </w:r>
      <w:r>
        <w:rPr>
          <w:rFonts w:ascii="Times New Roman" w:hAnsi="Times New Roman" w:cs="Times New Roman"/>
          <w:sz w:val="24"/>
          <w:szCs w:val="24"/>
        </w:rPr>
        <w:t>and</w:t>
      </w:r>
      <w:r w:rsidRPr="00092417">
        <w:rPr>
          <w:rFonts w:ascii="Times New Roman" w:hAnsi="Times New Roman" w:cs="Times New Roman"/>
          <w:sz w:val="24"/>
          <w:szCs w:val="24"/>
        </w:rPr>
        <w:t xml:space="preserve"> Danny</w:t>
      </w:r>
      <w:r>
        <w:rPr>
          <w:rFonts w:ascii="Times New Roman" w:hAnsi="Times New Roman" w:cs="Times New Roman"/>
          <w:sz w:val="24"/>
          <w:szCs w:val="24"/>
        </w:rPr>
        <w:t xml:space="preserve">. Eliot’s children </w:t>
      </w:r>
      <w:r w:rsidRPr="00092417">
        <w:rPr>
          <w:rFonts w:ascii="Times New Roman" w:hAnsi="Times New Roman" w:cs="Times New Roman"/>
          <w:sz w:val="24"/>
          <w:szCs w:val="24"/>
        </w:rPr>
        <w:t xml:space="preserve">were pulled out after Simon died because Ted as Trustee failed to pay the school despite a </w:t>
      </w:r>
      <w:r>
        <w:rPr>
          <w:rFonts w:ascii="Times New Roman" w:hAnsi="Times New Roman" w:cs="Times New Roman"/>
          <w:sz w:val="24"/>
          <w:szCs w:val="24"/>
        </w:rPr>
        <w:t>C</w:t>
      </w:r>
      <w:r w:rsidRPr="00092417">
        <w:rPr>
          <w:rFonts w:ascii="Times New Roman" w:hAnsi="Times New Roman" w:cs="Times New Roman"/>
          <w:sz w:val="24"/>
          <w:szCs w:val="24"/>
        </w:rPr>
        <w:t>ourt order to do so.</w:t>
      </w:r>
      <w:r>
        <w:rPr>
          <w:rFonts w:ascii="Times New Roman" w:hAnsi="Times New Roman" w:cs="Times New Roman"/>
          <w:sz w:val="24"/>
          <w:szCs w:val="24"/>
        </w:rPr>
        <w:t xml:space="preserve"> </w:t>
      </w:r>
    </w:p>
    <w:p w14:paraId="347AA46A" w14:textId="77777777" w:rsidR="00A00438" w:rsidRDefault="00A00438" w:rsidP="00BE7B26">
      <w:pPr>
        <w:spacing w:after="0" w:line="240" w:lineRule="auto"/>
        <w:ind w:left="576" w:hanging="288"/>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C32C3F">
        <w:rPr>
          <w:rFonts w:ascii="Times New Roman" w:hAnsi="Times New Roman" w:cs="Times New Roman"/>
          <w:sz w:val="24"/>
          <w:szCs w:val="24"/>
        </w:rPr>
        <w:t>Paid for or funded college</w:t>
      </w:r>
      <w:r>
        <w:rPr>
          <w:rFonts w:ascii="Times New Roman" w:hAnsi="Times New Roman" w:cs="Times New Roman"/>
          <w:sz w:val="24"/>
          <w:szCs w:val="24"/>
        </w:rPr>
        <w:t xml:space="preserve"> education for ALL grandchildren but the </w:t>
      </w:r>
      <w:r w:rsidRPr="00C32C3F">
        <w:rPr>
          <w:rFonts w:ascii="Times New Roman" w:hAnsi="Times New Roman" w:cs="Times New Roman"/>
          <w:sz w:val="24"/>
          <w:szCs w:val="24"/>
        </w:rPr>
        <w:t xml:space="preserve">monies </w:t>
      </w:r>
      <w:r>
        <w:rPr>
          <w:rFonts w:ascii="Times New Roman" w:hAnsi="Times New Roman" w:cs="Times New Roman"/>
          <w:sz w:val="24"/>
          <w:szCs w:val="24"/>
        </w:rPr>
        <w:t xml:space="preserve">for college for Eliot’s children </w:t>
      </w:r>
      <w:r w:rsidRPr="00C32C3F">
        <w:rPr>
          <w:rFonts w:ascii="Times New Roman" w:hAnsi="Times New Roman" w:cs="Times New Roman"/>
          <w:sz w:val="24"/>
          <w:szCs w:val="24"/>
        </w:rPr>
        <w:t>are missing after Simon’s death</w:t>
      </w:r>
      <w:r>
        <w:rPr>
          <w:rFonts w:ascii="Times New Roman" w:hAnsi="Times New Roman" w:cs="Times New Roman"/>
          <w:sz w:val="24"/>
          <w:szCs w:val="24"/>
        </w:rPr>
        <w:t xml:space="preserve"> and they have been </w:t>
      </w:r>
      <w:r w:rsidRPr="00C32C3F">
        <w:rPr>
          <w:rFonts w:ascii="Times New Roman" w:hAnsi="Times New Roman" w:cs="Times New Roman"/>
          <w:sz w:val="24"/>
          <w:szCs w:val="24"/>
        </w:rPr>
        <w:t>destituted to go to community college</w:t>
      </w:r>
      <w:r>
        <w:rPr>
          <w:rFonts w:ascii="Times New Roman" w:hAnsi="Times New Roman" w:cs="Times New Roman"/>
          <w:sz w:val="24"/>
          <w:szCs w:val="24"/>
        </w:rPr>
        <w:t>s</w:t>
      </w:r>
      <w:r w:rsidRPr="00C32C3F">
        <w:rPr>
          <w:rFonts w:ascii="Times New Roman" w:hAnsi="Times New Roman" w:cs="Times New Roman"/>
          <w:sz w:val="24"/>
          <w:szCs w:val="24"/>
        </w:rPr>
        <w:t xml:space="preserve"> and incur debt</w:t>
      </w:r>
      <w:r>
        <w:rPr>
          <w:rFonts w:ascii="Times New Roman" w:hAnsi="Times New Roman" w:cs="Times New Roman"/>
          <w:sz w:val="24"/>
          <w:szCs w:val="24"/>
        </w:rPr>
        <w:t>s</w:t>
      </w:r>
      <w:r w:rsidRPr="00C32C3F">
        <w:rPr>
          <w:rFonts w:ascii="Times New Roman" w:hAnsi="Times New Roman" w:cs="Times New Roman"/>
          <w:sz w:val="24"/>
          <w:szCs w:val="24"/>
        </w:rPr>
        <w:t>.</w:t>
      </w:r>
      <w:r>
        <w:rPr>
          <w:rFonts w:ascii="Times New Roman" w:hAnsi="Times New Roman" w:cs="Times New Roman"/>
          <w:sz w:val="24"/>
          <w:szCs w:val="24"/>
        </w:rPr>
        <w:t xml:space="preserve"> </w:t>
      </w:r>
    </w:p>
    <w:p w14:paraId="600246FB" w14:textId="77777777" w:rsidR="00A00438" w:rsidRDefault="00A00438" w:rsidP="00BE7B26">
      <w:pPr>
        <w:spacing w:after="0" w:line="240" w:lineRule="auto"/>
        <w:ind w:left="576" w:hanging="288"/>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Bought cars for ALL the grandchildren who were allowed to buy bigger and safer luxury Lexus and Volvo sedans and trucks but only one of Eliot’s children was bought a car since they are younger than most of the grandchildren.</w:t>
      </w:r>
    </w:p>
    <w:p w14:paraId="5269E82B" w14:textId="77777777" w:rsidR="00A00438" w:rsidRDefault="00A00438" w:rsidP="00BE7B26">
      <w:pPr>
        <w:spacing w:after="0" w:line="240" w:lineRule="auto"/>
        <w:ind w:left="576" w:hanging="288"/>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xml:space="preserve">Eliot’s son </w:t>
      </w:r>
      <w:r w:rsidRPr="00C32C3F">
        <w:rPr>
          <w:rFonts w:ascii="Times New Roman" w:hAnsi="Times New Roman" w:cs="Times New Roman"/>
          <w:sz w:val="24"/>
          <w:szCs w:val="24"/>
        </w:rPr>
        <w:t>Josh</w:t>
      </w:r>
      <w:r>
        <w:rPr>
          <w:rFonts w:ascii="Times New Roman" w:hAnsi="Times New Roman" w:cs="Times New Roman"/>
          <w:sz w:val="24"/>
          <w:szCs w:val="24"/>
        </w:rPr>
        <w:t>ua</w:t>
      </w:r>
      <w:r w:rsidRPr="00C32C3F">
        <w:rPr>
          <w:rFonts w:ascii="Times New Roman" w:hAnsi="Times New Roman" w:cs="Times New Roman"/>
          <w:sz w:val="24"/>
          <w:szCs w:val="24"/>
        </w:rPr>
        <w:t xml:space="preserve"> </w:t>
      </w:r>
      <w:r>
        <w:rPr>
          <w:rFonts w:ascii="Times New Roman" w:hAnsi="Times New Roman" w:cs="Times New Roman"/>
          <w:sz w:val="24"/>
          <w:szCs w:val="24"/>
        </w:rPr>
        <w:t>chose a smaller and unsafe</w:t>
      </w:r>
      <w:r w:rsidRPr="00C32C3F">
        <w:rPr>
          <w:rFonts w:ascii="Times New Roman" w:hAnsi="Times New Roman" w:cs="Times New Roman"/>
          <w:sz w:val="24"/>
          <w:szCs w:val="24"/>
        </w:rPr>
        <w:t xml:space="preserve"> KIA Soul </w:t>
      </w:r>
      <w:r>
        <w:rPr>
          <w:rFonts w:ascii="Times New Roman" w:hAnsi="Times New Roman" w:cs="Times New Roman"/>
          <w:sz w:val="24"/>
          <w:szCs w:val="24"/>
        </w:rPr>
        <w:t>for his 15</w:t>
      </w:r>
      <w:r w:rsidRPr="00092417">
        <w:rPr>
          <w:rFonts w:ascii="Times New Roman" w:hAnsi="Times New Roman" w:cs="Times New Roman"/>
          <w:sz w:val="24"/>
          <w:szCs w:val="24"/>
          <w:vertAlign w:val="superscript"/>
        </w:rPr>
        <w:t>th</w:t>
      </w:r>
      <w:r>
        <w:rPr>
          <w:rFonts w:ascii="Times New Roman" w:hAnsi="Times New Roman" w:cs="Times New Roman"/>
          <w:sz w:val="24"/>
          <w:szCs w:val="24"/>
        </w:rPr>
        <w:t xml:space="preserve"> birthday.</w:t>
      </w:r>
    </w:p>
    <w:p w14:paraId="43FCA36C" w14:textId="77777777" w:rsidR="00A00438" w:rsidRDefault="00A00438" w:rsidP="00BE7B26">
      <w:pPr>
        <w:spacing w:after="0" w:line="240" w:lineRule="auto"/>
        <w:ind w:left="576" w:hanging="288"/>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 xml:space="preserve">Simon died </w:t>
      </w:r>
      <w:r w:rsidRPr="00C32C3F">
        <w:rPr>
          <w:rFonts w:ascii="Times New Roman" w:hAnsi="Times New Roman" w:cs="Times New Roman"/>
          <w:sz w:val="24"/>
          <w:szCs w:val="24"/>
        </w:rPr>
        <w:t xml:space="preserve">a week later.  </w:t>
      </w:r>
    </w:p>
    <w:p w14:paraId="4E162BFE" w14:textId="77777777" w:rsidR="00A00438" w:rsidRDefault="00A00438" w:rsidP="00BE7B26">
      <w:pPr>
        <w:spacing w:after="0" w:line="240" w:lineRule="auto"/>
        <w:ind w:left="576" w:hanging="288"/>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sidRPr="00C32C3F">
        <w:rPr>
          <w:rFonts w:ascii="Times New Roman" w:hAnsi="Times New Roman" w:cs="Times New Roman"/>
          <w:sz w:val="24"/>
          <w:szCs w:val="24"/>
        </w:rPr>
        <w:t xml:space="preserve">Ted </w:t>
      </w:r>
      <w:r>
        <w:rPr>
          <w:rFonts w:ascii="Times New Roman" w:hAnsi="Times New Roman" w:cs="Times New Roman"/>
          <w:sz w:val="24"/>
          <w:szCs w:val="24"/>
        </w:rPr>
        <w:t xml:space="preserve">had sent </w:t>
      </w:r>
      <w:r w:rsidRPr="00C32C3F">
        <w:rPr>
          <w:rFonts w:ascii="Times New Roman" w:hAnsi="Times New Roman" w:cs="Times New Roman"/>
          <w:sz w:val="24"/>
          <w:szCs w:val="24"/>
        </w:rPr>
        <w:t>Josh</w:t>
      </w:r>
      <w:r>
        <w:rPr>
          <w:rFonts w:ascii="Times New Roman" w:hAnsi="Times New Roman" w:cs="Times New Roman"/>
          <w:sz w:val="24"/>
          <w:szCs w:val="24"/>
        </w:rPr>
        <w:t>ua</w:t>
      </w:r>
      <w:r w:rsidRPr="00C32C3F">
        <w:rPr>
          <w:rFonts w:ascii="Times New Roman" w:hAnsi="Times New Roman" w:cs="Times New Roman"/>
          <w:sz w:val="24"/>
          <w:szCs w:val="24"/>
        </w:rPr>
        <w:t xml:space="preserve"> a birthday congrats on getting a car</w:t>
      </w:r>
      <w:r>
        <w:rPr>
          <w:rFonts w:ascii="Times New Roman" w:hAnsi="Times New Roman" w:cs="Times New Roman"/>
          <w:sz w:val="24"/>
          <w:szCs w:val="24"/>
        </w:rPr>
        <w:t xml:space="preserve"> but denied the car was </w:t>
      </w:r>
      <w:proofErr w:type="spellStart"/>
      <w:r>
        <w:rPr>
          <w:rFonts w:ascii="Times New Roman" w:hAnsi="Times New Roman" w:cs="Times New Roman"/>
          <w:sz w:val="24"/>
          <w:szCs w:val="24"/>
        </w:rPr>
        <w:t>his</w:t>
      </w:r>
      <w:proofErr w:type="spellEnd"/>
      <w:r>
        <w:rPr>
          <w:rFonts w:ascii="Times New Roman" w:hAnsi="Times New Roman" w:cs="Times New Roman"/>
          <w:sz w:val="24"/>
          <w:szCs w:val="24"/>
        </w:rPr>
        <w:t xml:space="preserve"> in court filings in the estate of Simon.</w:t>
      </w:r>
    </w:p>
    <w:p w14:paraId="43A28D3C" w14:textId="77777777" w:rsidR="00A00438" w:rsidRDefault="00A00438" w:rsidP="00BE7B26">
      <w:pPr>
        <w:spacing w:after="0" w:line="240" w:lineRule="auto"/>
        <w:ind w:left="576" w:hanging="288"/>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t xml:space="preserve">Estate would not transfer KIA </w:t>
      </w:r>
      <w:r w:rsidRPr="00C32C3F">
        <w:rPr>
          <w:rFonts w:ascii="Times New Roman" w:hAnsi="Times New Roman" w:cs="Times New Roman"/>
          <w:sz w:val="24"/>
          <w:szCs w:val="24"/>
        </w:rPr>
        <w:t>as Simon’s</w:t>
      </w:r>
      <w:r>
        <w:rPr>
          <w:rFonts w:ascii="Times New Roman" w:hAnsi="Times New Roman" w:cs="Times New Roman"/>
          <w:sz w:val="24"/>
          <w:szCs w:val="24"/>
        </w:rPr>
        <w:t xml:space="preserve"> and let it sit, unused, for a year in Josh driveway unable to drive due to no title. It’s in the </w:t>
      </w:r>
      <w:r w:rsidRPr="00C32C3F">
        <w:rPr>
          <w:rFonts w:ascii="Times New Roman" w:hAnsi="Times New Roman" w:cs="Times New Roman"/>
          <w:sz w:val="24"/>
          <w:szCs w:val="24"/>
        </w:rPr>
        <w:t xml:space="preserve">court </w:t>
      </w:r>
      <w:r>
        <w:rPr>
          <w:rFonts w:ascii="Times New Roman" w:hAnsi="Times New Roman" w:cs="Times New Roman"/>
          <w:sz w:val="24"/>
          <w:szCs w:val="24"/>
        </w:rPr>
        <w:t xml:space="preserve">filings.  </w:t>
      </w:r>
    </w:p>
    <w:p w14:paraId="4E110818" w14:textId="0125D39C" w:rsidR="00A00438" w:rsidRDefault="00A00438" w:rsidP="00BE7B26">
      <w:pPr>
        <w:spacing w:after="0" w:line="240" w:lineRule="auto"/>
        <w:ind w:left="576" w:hanging="288"/>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t xml:space="preserve">After a year it took to remove the </w:t>
      </w:r>
      <w:r w:rsidRPr="00C32C3F">
        <w:rPr>
          <w:rFonts w:ascii="Times New Roman" w:hAnsi="Times New Roman" w:cs="Times New Roman"/>
          <w:sz w:val="24"/>
          <w:szCs w:val="24"/>
        </w:rPr>
        <w:t>PR</w:t>
      </w:r>
      <w:r>
        <w:rPr>
          <w:rFonts w:ascii="Times New Roman" w:hAnsi="Times New Roman" w:cs="Times New Roman"/>
          <w:sz w:val="24"/>
          <w:szCs w:val="24"/>
        </w:rPr>
        <w:t>’s of Simon E</w:t>
      </w:r>
      <w:r w:rsidRPr="00C32C3F">
        <w:rPr>
          <w:rFonts w:ascii="Times New Roman" w:hAnsi="Times New Roman" w:cs="Times New Roman"/>
          <w:sz w:val="24"/>
          <w:szCs w:val="24"/>
        </w:rPr>
        <w:t>state</w:t>
      </w:r>
      <w:r>
        <w:rPr>
          <w:rFonts w:ascii="Times New Roman" w:hAnsi="Times New Roman" w:cs="Times New Roman"/>
          <w:sz w:val="24"/>
          <w:szCs w:val="24"/>
        </w:rPr>
        <w:t xml:space="preserve"> (Ted’s close personal friends and businesses associates Donald Tescher, Esq. and Robert Spallina, Esq.</w:t>
      </w:r>
      <w:r w:rsidRPr="00616BAC">
        <w:rPr>
          <w:rFonts w:ascii="Times New Roman" w:hAnsi="Times New Roman" w:cs="Times New Roman"/>
          <w:sz w:val="24"/>
          <w:szCs w:val="24"/>
        </w:rPr>
        <w:t xml:space="preserve"> </w:t>
      </w:r>
      <w:r>
        <w:rPr>
          <w:rFonts w:ascii="Times New Roman" w:hAnsi="Times New Roman" w:cs="Times New Roman"/>
          <w:sz w:val="24"/>
          <w:szCs w:val="24"/>
        </w:rPr>
        <w:t xml:space="preserve">who Ted brought into the estates and trusts and they acted as his attorney) their law firm was removed for forgery and fraud in the Simon and Shirley’s Estate and Trust documents, whereby they attempted to put disinherited Ted and Pam’s family back into the trusts, the replacement Curator </w:t>
      </w:r>
      <w:r w:rsidRPr="00C32C3F">
        <w:rPr>
          <w:rFonts w:ascii="Times New Roman" w:hAnsi="Times New Roman" w:cs="Times New Roman"/>
          <w:sz w:val="24"/>
          <w:szCs w:val="24"/>
        </w:rPr>
        <w:t>let Josh</w:t>
      </w:r>
      <w:r>
        <w:rPr>
          <w:rFonts w:ascii="Times New Roman" w:hAnsi="Times New Roman" w:cs="Times New Roman"/>
          <w:sz w:val="24"/>
          <w:szCs w:val="24"/>
        </w:rPr>
        <w:t>ua</w:t>
      </w:r>
      <w:r w:rsidRPr="00C32C3F">
        <w:rPr>
          <w:rFonts w:ascii="Times New Roman" w:hAnsi="Times New Roman" w:cs="Times New Roman"/>
          <w:sz w:val="24"/>
          <w:szCs w:val="24"/>
        </w:rPr>
        <w:t xml:space="preserve"> </w:t>
      </w:r>
      <w:r>
        <w:rPr>
          <w:rFonts w:ascii="Times New Roman" w:hAnsi="Times New Roman" w:cs="Times New Roman"/>
          <w:sz w:val="24"/>
          <w:szCs w:val="24"/>
        </w:rPr>
        <w:t>get his car.  Spallina and Tescher were later convicted of insider trading in an unrelated case and their law licenses revoked.</w:t>
      </w:r>
    </w:p>
    <w:p w14:paraId="7E705DA0" w14:textId="77777777" w:rsidR="00A00438" w:rsidRDefault="00A00438" w:rsidP="00BE7B26">
      <w:pPr>
        <w:spacing w:after="0" w:line="240" w:lineRule="auto"/>
        <w:ind w:left="576" w:hanging="288"/>
        <w:rPr>
          <w:rFonts w:ascii="Times New Roman" w:hAnsi="Times New Roman" w:cs="Times New Roman"/>
          <w:sz w:val="24"/>
          <w:szCs w:val="24"/>
        </w:rPr>
      </w:pPr>
      <w:r>
        <w:rPr>
          <w:rFonts w:ascii="Times New Roman" w:hAnsi="Times New Roman" w:cs="Times New Roman"/>
          <w:sz w:val="24"/>
          <w:szCs w:val="24"/>
        </w:rPr>
        <w:lastRenderedPageBreak/>
        <w:t>I</w:t>
      </w:r>
      <w:r>
        <w:rPr>
          <w:rFonts w:ascii="Times New Roman" w:hAnsi="Times New Roman" w:cs="Times New Roman"/>
          <w:sz w:val="24"/>
          <w:szCs w:val="24"/>
        </w:rPr>
        <w:tab/>
      </w:r>
      <w:r w:rsidRPr="00C32C3F">
        <w:rPr>
          <w:rFonts w:ascii="Times New Roman" w:hAnsi="Times New Roman" w:cs="Times New Roman"/>
          <w:sz w:val="24"/>
          <w:szCs w:val="24"/>
        </w:rPr>
        <w:t xml:space="preserve">Funded </w:t>
      </w:r>
      <w:r>
        <w:rPr>
          <w:rFonts w:ascii="Times New Roman" w:hAnsi="Times New Roman" w:cs="Times New Roman"/>
          <w:sz w:val="24"/>
          <w:szCs w:val="24"/>
        </w:rPr>
        <w:t xml:space="preserve">multiple </w:t>
      </w:r>
      <w:r w:rsidRPr="00C32C3F">
        <w:rPr>
          <w:rFonts w:ascii="Times New Roman" w:hAnsi="Times New Roman" w:cs="Times New Roman"/>
          <w:sz w:val="24"/>
          <w:szCs w:val="24"/>
        </w:rPr>
        <w:t>hous</w:t>
      </w:r>
      <w:r>
        <w:rPr>
          <w:rFonts w:ascii="Times New Roman" w:hAnsi="Times New Roman" w:cs="Times New Roman"/>
          <w:sz w:val="24"/>
          <w:szCs w:val="24"/>
        </w:rPr>
        <w:t xml:space="preserve">es </w:t>
      </w:r>
      <w:r w:rsidRPr="00C32C3F">
        <w:rPr>
          <w:rFonts w:ascii="Times New Roman" w:hAnsi="Times New Roman" w:cs="Times New Roman"/>
          <w:sz w:val="24"/>
          <w:szCs w:val="24"/>
        </w:rPr>
        <w:t>for Ted and</w:t>
      </w:r>
      <w:r>
        <w:rPr>
          <w:rFonts w:ascii="Times New Roman" w:hAnsi="Times New Roman" w:cs="Times New Roman"/>
          <w:sz w:val="24"/>
          <w:szCs w:val="24"/>
        </w:rPr>
        <w:t xml:space="preserve"> for Pam she received a family condo, a </w:t>
      </w:r>
      <w:proofErr w:type="gramStart"/>
      <w:r>
        <w:rPr>
          <w:rFonts w:ascii="Times New Roman" w:hAnsi="Times New Roman" w:cs="Times New Roman"/>
          <w:sz w:val="24"/>
          <w:szCs w:val="24"/>
        </w:rPr>
        <w:t>multimillion dollar</w:t>
      </w:r>
      <w:proofErr w:type="gramEnd"/>
      <w:r>
        <w:rPr>
          <w:rFonts w:ascii="Times New Roman" w:hAnsi="Times New Roman" w:cs="Times New Roman"/>
          <w:sz w:val="24"/>
          <w:szCs w:val="24"/>
        </w:rPr>
        <w:t xml:space="preserve"> </w:t>
      </w:r>
      <w:r w:rsidRPr="00C32C3F">
        <w:rPr>
          <w:rFonts w:ascii="Times New Roman" w:hAnsi="Times New Roman" w:cs="Times New Roman"/>
          <w:sz w:val="24"/>
          <w:szCs w:val="24"/>
        </w:rPr>
        <w:t>Mag</w:t>
      </w:r>
      <w:r>
        <w:rPr>
          <w:rFonts w:ascii="Times New Roman" w:hAnsi="Times New Roman" w:cs="Times New Roman"/>
          <w:sz w:val="24"/>
          <w:szCs w:val="24"/>
        </w:rPr>
        <w:t>nificent</w:t>
      </w:r>
      <w:r w:rsidRPr="00C32C3F">
        <w:rPr>
          <w:rFonts w:ascii="Times New Roman" w:hAnsi="Times New Roman" w:cs="Times New Roman"/>
          <w:sz w:val="24"/>
          <w:szCs w:val="24"/>
        </w:rPr>
        <w:t xml:space="preserve"> Mile Condo in Chicago on Michigan and Oak </w:t>
      </w:r>
      <w:r>
        <w:rPr>
          <w:rFonts w:ascii="Times New Roman" w:hAnsi="Times New Roman" w:cs="Times New Roman"/>
          <w:sz w:val="24"/>
          <w:szCs w:val="24"/>
        </w:rPr>
        <w:t xml:space="preserve">that </w:t>
      </w:r>
      <w:r w:rsidRPr="00C32C3F">
        <w:rPr>
          <w:rFonts w:ascii="Times New Roman" w:hAnsi="Times New Roman" w:cs="Times New Roman"/>
          <w:sz w:val="24"/>
          <w:szCs w:val="24"/>
        </w:rPr>
        <w:t xml:space="preserve">Simon </w:t>
      </w:r>
      <w:r>
        <w:rPr>
          <w:rFonts w:ascii="Times New Roman" w:hAnsi="Times New Roman" w:cs="Times New Roman"/>
          <w:sz w:val="24"/>
          <w:szCs w:val="24"/>
        </w:rPr>
        <w:t>transferred to her and her husband.</w:t>
      </w:r>
    </w:p>
    <w:p w14:paraId="37C4CC52" w14:textId="77777777" w:rsidR="00A00438" w:rsidRDefault="00A00438" w:rsidP="00BE7B26">
      <w:pPr>
        <w:spacing w:after="0" w:line="240" w:lineRule="auto"/>
        <w:ind w:left="576" w:hanging="288"/>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r>
      <w:r w:rsidRPr="00C32C3F">
        <w:rPr>
          <w:rFonts w:ascii="Times New Roman" w:hAnsi="Times New Roman" w:cs="Times New Roman"/>
          <w:sz w:val="24"/>
          <w:szCs w:val="24"/>
        </w:rPr>
        <w:t xml:space="preserve">Gave Ted and Pam jobs and interests in his </w:t>
      </w:r>
      <w:r>
        <w:rPr>
          <w:rFonts w:ascii="Times New Roman" w:hAnsi="Times New Roman" w:cs="Times New Roman"/>
          <w:sz w:val="24"/>
          <w:szCs w:val="24"/>
        </w:rPr>
        <w:t>companies</w:t>
      </w:r>
      <w:r w:rsidRPr="00C32C3F">
        <w:rPr>
          <w:rFonts w:ascii="Times New Roman" w:hAnsi="Times New Roman" w:cs="Times New Roman"/>
          <w:sz w:val="24"/>
          <w:szCs w:val="24"/>
        </w:rPr>
        <w:t xml:space="preserve"> worth millions.</w:t>
      </w:r>
      <w:r>
        <w:rPr>
          <w:rFonts w:ascii="Times New Roman" w:hAnsi="Times New Roman" w:cs="Times New Roman"/>
          <w:sz w:val="24"/>
          <w:szCs w:val="24"/>
        </w:rPr>
        <w:t xml:space="preserve"> </w:t>
      </w:r>
    </w:p>
    <w:p w14:paraId="13DF2FBF" w14:textId="77777777" w:rsidR="00A00438" w:rsidRDefault="00A00438" w:rsidP="00BE7B26">
      <w:pPr>
        <w:spacing w:after="0" w:line="240" w:lineRule="auto"/>
        <w:ind w:left="576" w:hanging="288"/>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Simon t</w:t>
      </w:r>
      <w:r w:rsidRPr="00C32C3F">
        <w:rPr>
          <w:rFonts w:ascii="Times New Roman" w:hAnsi="Times New Roman" w:cs="Times New Roman"/>
          <w:sz w:val="24"/>
          <w:szCs w:val="24"/>
        </w:rPr>
        <w:t xml:space="preserve">ook </w:t>
      </w:r>
      <w:r>
        <w:rPr>
          <w:rFonts w:ascii="Times New Roman" w:hAnsi="Times New Roman" w:cs="Times New Roman"/>
          <w:sz w:val="24"/>
          <w:szCs w:val="24"/>
        </w:rPr>
        <w:t xml:space="preserve">international vacations </w:t>
      </w:r>
      <w:r w:rsidRPr="00C32C3F">
        <w:rPr>
          <w:rFonts w:ascii="Times New Roman" w:hAnsi="Times New Roman" w:cs="Times New Roman"/>
          <w:sz w:val="24"/>
          <w:szCs w:val="24"/>
        </w:rPr>
        <w:t>with grandchildren</w:t>
      </w:r>
      <w:r>
        <w:rPr>
          <w:rFonts w:ascii="Times New Roman" w:hAnsi="Times New Roman" w:cs="Times New Roman"/>
          <w:sz w:val="24"/>
          <w:szCs w:val="24"/>
        </w:rPr>
        <w:t>.</w:t>
      </w:r>
      <w:r w:rsidRPr="00C32C3F">
        <w:rPr>
          <w:rFonts w:ascii="Times New Roman" w:hAnsi="Times New Roman" w:cs="Times New Roman"/>
          <w:sz w:val="24"/>
          <w:szCs w:val="24"/>
        </w:rPr>
        <w:t xml:space="preserve"> </w:t>
      </w:r>
    </w:p>
    <w:p w14:paraId="4B723D5E" w14:textId="77777777" w:rsidR="008703BB" w:rsidRDefault="008703BB" w:rsidP="008703BB">
      <w:pPr>
        <w:spacing w:after="0" w:line="240" w:lineRule="auto"/>
        <w:ind w:left="288" w:firstLine="720"/>
        <w:rPr>
          <w:rFonts w:ascii="Times New Roman" w:hAnsi="Times New Roman" w:cs="Times New Roman"/>
          <w:sz w:val="24"/>
          <w:szCs w:val="24"/>
        </w:rPr>
      </w:pPr>
      <w:r>
        <w:rPr>
          <w:rFonts w:ascii="Times New Roman" w:hAnsi="Times New Roman" w:cs="Times New Roman"/>
          <w:sz w:val="24"/>
          <w:szCs w:val="24"/>
        </w:rPr>
        <w:t xml:space="preserve"> </w:t>
      </w:r>
    </w:p>
    <w:p w14:paraId="76122710" w14:textId="77777777" w:rsidR="003D2236" w:rsidRDefault="008703BB" w:rsidP="008703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3</w:t>
      </w:r>
      <w:r>
        <w:rPr>
          <w:rFonts w:ascii="Times New Roman" w:hAnsi="Times New Roman" w:cs="Times New Roman"/>
          <w:sz w:val="24"/>
          <w:szCs w:val="24"/>
        </w:rPr>
        <w:tab/>
        <w:t xml:space="preserve">In the unlikely event that Court is still forced by the </w:t>
      </w:r>
      <w:r w:rsidRPr="008703BB">
        <w:rPr>
          <w:rFonts w:ascii="Times New Roman" w:hAnsi="Times New Roman" w:cs="Times New Roman"/>
          <w:b/>
          <w:i/>
          <w:sz w:val="24"/>
          <w:szCs w:val="24"/>
        </w:rPr>
        <w:t>zealous</w:t>
      </w:r>
      <w:r>
        <w:rPr>
          <w:rFonts w:ascii="Times New Roman" w:hAnsi="Times New Roman" w:cs="Times New Roman"/>
          <w:sz w:val="24"/>
          <w:szCs w:val="24"/>
        </w:rPr>
        <w:t xml:space="preserve"> attorney to not sign Joshua’s </w:t>
      </w:r>
      <w:r w:rsidRPr="008703BB">
        <w:rPr>
          <w:rFonts w:ascii="Times New Roman" w:hAnsi="Times New Roman" w:cs="Times New Roman"/>
          <w:i/>
          <w:sz w:val="24"/>
          <w:szCs w:val="24"/>
        </w:rPr>
        <w:t>Unbiased</w:t>
      </w:r>
      <w:r>
        <w:rPr>
          <w:rFonts w:ascii="Times New Roman" w:hAnsi="Times New Roman" w:cs="Times New Roman"/>
          <w:sz w:val="24"/>
          <w:szCs w:val="24"/>
        </w:rPr>
        <w:t xml:space="preserve"> Proposed Order as practical to help STOP Joshua from being forced to live the life of a bastard, then, Joshua feels bad that he, helped even by his </w:t>
      </w:r>
      <w:r w:rsidRPr="008703BB">
        <w:rPr>
          <w:rFonts w:ascii="Times New Roman" w:hAnsi="Times New Roman" w:cs="Times New Roman"/>
          <w:b/>
          <w:i/>
          <w:sz w:val="24"/>
          <w:szCs w:val="24"/>
        </w:rPr>
        <w:t>truthful</w:t>
      </w:r>
      <w:r>
        <w:rPr>
          <w:rFonts w:ascii="Times New Roman" w:hAnsi="Times New Roman" w:cs="Times New Roman"/>
          <w:sz w:val="24"/>
          <w:szCs w:val="24"/>
        </w:rPr>
        <w:t xml:space="preserve"> NY Personal Attorney </w:t>
      </w:r>
      <w:r w:rsidRPr="008703BB">
        <w:rPr>
          <w:rFonts w:ascii="Times New Roman" w:hAnsi="Times New Roman" w:cs="Times New Roman"/>
          <w:i/>
          <w:sz w:val="24"/>
          <w:szCs w:val="24"/>
        </w:rPr>
        <w:t>with an unblemished record</w:t>
      </w:r>
      <w:r>
        <w:rPr>
          <w:rFonts w:ascii="Times New Roman" w:hAnsi="Times New Roman" w:cs="Times New Roman"/>
          <w:sz w:val="24"/>
          <w:szCs w:val="24"/>
        </w:rPr>
        <w:t xml:space="preserve">, failed to help this Court to begin to think </w:t>
      </w:r>
      <w:r w:rsidRPr="008703BB">
        <w:rPr>
          <w:rFonts w:ascii="Times New Roman" w:hAnsi="Times New Roman" w:cs="Times New Roman"/>
          <w:b/>
          <w:i/>
          <w:sz w:val="24"/>
          <w:szCs w:val="24"/>
        </w:rPr>
        <w:t>exactly the reverse</w:t>
      </w:r>
      <w:r>
        <w:rPr>
          <w:rFonts w:ascii="Times New Roman" w:hAnsi="Times New Roman" w:cs="Times New Roman"/>
          <w:sz w:val="24"/>
          <w:szCs w:val="24"/>
        </w:rPr>
        <w:t xml:space="preserve"> of what this Court is still used to being forced to think just as </w:t>
      </w:r>
      <w:r w:rsidRPr="008703BB">
        <w:rPr>
          <w:rFonts w:ascii="Times New Roman" w:hAnsi="Times New Roman" w:cs="Times New Roman"/>
          <w:b/>
          <w:i/>
          <w:sz w:val="24"/>
          <w:szCs w:val="24"/>
        </w:rPr>
        <w:t>zealous</w:t>
      </w:r>
      <w:r>
        <w:rPr>
          <w:rFonts w:ascii="Times New Roman" w:hAnsi="Times New Roman" w:cs="Times New Roman"/>
          <w:sz w:val="24"/>
          <w:szCs w:val="24"/>
        </w:rPr>
        <w:t xml:space="preserve"> attorneys </w:t>
      </w:r>
      <w:r w:rsidR="003D2236">
        <w:rPr>
          <w:rFonts w:ascii="Times New Roman" w:hAnsi="Times New Roman" w:cs="Times New Roman"/>
          <w:sz w:val="24"/>
          <w:szCs w:val="24"/>
        </w:rPr>
        <w:t xml:space="preserve">who </w:t>
      </w:r>
      <w:r>
        <w:rPr>
          <w:rFonts w:ascii="Times New Roman" w:hAnsi="Times New Roman" w:cs="Times New Roman"/>
          <w:sz w:val="24"/>
          <w:szCs w:val="24"/>
        </w:rPr>
        <w:t>are protected and promoted by this Court which Joshua will force himself to understand</w:t>
      </w:r>
      <w:r w:rsidR="003D2236">
        <w:rPr>
          <w:rFonts w:ascii="Times New Roman" w:hAnsi="Times New Roman" w:cs="Times New Roman"/>
          <w:sz w:val="24"/>
          <w:szCs w:val="24"/>
        </w:rPr>
        <w:t>,</w:t>
      </w:r>
      <w:r>
        <w:rPr>
          <w:rFonts w:ascii="Times New Roman" w:hAnsi="Times New Roman" w:cs="Times New Roman"/>
          <w:sz w:val="24"/>
          <w:szCs w:val="24"/>
        </w:rPr>
        <w:t xml:space="preserve"> </w:t>
      </w:r>
      <w:r w:rsidRPr="003D2236">
        <w:rPr>
          <w:rFonts w:ascii="Times New Roman" w:hAnsi="Times New Roman" w:cs="Times New Roman"/>
          <w:i/>
          <w:sz w:val="24"/>
          <w:szCs w:val="24"/>
        </w:rPr>
        <w:t>but not comprehend</w:t>
      </w:r>
      <w:r w:rsidR="003D2236">
        <w:rPr>
          <w:rFonts w:ascii="Times New Roman" w:hAnsi="Times New Roman" w:cs="Times New Roman"/>
          <w:sz w:val="24"/>
          <w:szCs w:val="24"/>
        </w:rPr>
        <w:t xml:space="preserve">, why the Court and the </w:t>
      </w:r>
      <w:r w:rsidR="003D2236" w:rsidRPr="003D2236">
        <w:rPr>
          <w:rFonts w:ascii="Times New Roman" w:hAnsi="Times New Roman" w:cs="Times New Roman"/>
          <w:b/>
          <w:i/>
          <w:sz w:val="24"/>
          <w:szCs w:val="24"/>
        </w:rPr>
        <w:t>zealous</w:t>
      </w:r>
      <w:r w:rsidR="003D2236">
        <w:rPr>
          <w:rFonts w:ascii="Times New Roman" w:hAnsi="Times New Roman" w:cs="Times New Roman"/>
          <w:sz w:val="24"/>
          <w:szCs w:val="24"/>
        </w:rPr>
        <w:t xml:space="preserve"> attorneys, together, are </w:t>
      </w:r>
      <w:r w:rsidR="003D2236" w:rsidRPr="003D2236">
        <w:rPr>
          <w:rFonts w:ascii="Times New Roman" w:hAnsi="Times New Roman" w:cs="Times New Roman"/>
          <w:b/>
          <w:i/>
          <w:sz w:val="24"/>
          <w:szCs w:val="24"/>
        </w:rPr>
        <w:t>still interested in perpetuating the evil past</w:t>
      </w:r>
      <w:r w:rsidR="003D2236">
        <w:rPr>
          <w:rFonts w:ascii="Times New Roman" w:hAnsi="Times New Roman" w:cs="Times New Roman"/>
          <w:sz w:val="24"/>
          <w:szCs w:val="24"/>
        </w:rPr>
        <w:t xml:space="preserve">. </w:t>
      </w:r>
    </w:p>
    <w:p w14:paraId="6CEC172A" w14:textId="77777777" w:rsidR="003D2236" w:rsidRDefault="003D2236" w:rsidP="008703BB">
      <w:pPr>
        <w:spacing w:after="0" w:line="360" w:lineRule="auto"/>
        <w:ind w:firstLine="720"/>
        <w:jc w:val="both"/>
        <w:rPr>
          <w:rFonts w:ascii="Times New Roman" w:hAnsi="Times New Roman" w:cs="Times New Roman"/>
          <w:sz w:val="24"/>
          <w:szCs w:val="24"/>
        </w:rPr>
      </w:pPr>
    </w:p>
    <w:p w14:paraId="38418C03" w14:textId="77777777" w:rsidR="003D2236" w:rsidRDefault="003D2236" w:rsidP="008703BB">
      <w:pPr>
        <w:spacing w:after="0" w:line="360" w:lineRule="auto"/>
        <w:ind w:firstLine="720"/>
        <w:jc w:val="both"/>
        <w:rPr>
          <w:rFonts w:ascii="Times New Roman" w:hAnsi="Times New Roman" w:cs="Times New Roman"/>
          <w:sz w:val="24"/>
          <w:szCs w:val="24"/>
        </w:rPr>
      </w:pPr>
    </w:p>
    <w:p w14:paraId="45A51C57" w14:textId="77777777" w:rsidR="003D2236" w:rsidRDefault="003D2236" w:rsidP="008703BB">
      <w:pPr>
        <w:spacing w:after="0" w:line="360" w:lineRule="auto"/>
        <w:ind w:firstLine="720"/>
        <w:jc w:val="both"/>
        <w:rPr>
          <w:rFonts w:ascii="Times New Roman" w:hAnsi="Times New Roman" w:cs="Times New Roman"/>
          <w:sz w:val="24"/>
          <w:szCs w:val="24"/>
        </w:rPr>
      </w:pPr>
    </w:p>
    <w:p w14:paraId="51894066" w14:textId="3171919E" w:rsidR="008703BB" w:rsidRDefault="003D2236" w:rsidP="008703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071C0504" w14:textId="77777777" w:rsidR="008A4121" w:rsidRDefault="008A4121" w:rsidP="008A3051">
      <w:pPr>
        <w:spacing w:after="0" w:line="240" w:lineRule="auto"/>
        <w:ind w:firstLine="720"/>
        <w:jc w:val="center"/>
        <w:rPr>
          <w:rFonts w:ascii="Times New Roman" w:hAnsi="Times New Roman" w:cs="Times New Roman"/>
          <w:color w:val="000000"/>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20"/>
        <w:gridCol w:w="5030"/>
      </w:tblGrid>
      <w:tr w:rsidR="008A3051" w14:paraId="03CB180D" w14:textId="77777777" w:rsidTr="005A51A8">
        <w:trPr>
          <w:jc w:val="center"/>
        </w:trPr>
        <w:tc>
          <w:tcPr>
            <w:tcW w:w="4320" w:type="dxa"/>
            <w:hideMark/>
          </w:tcPr>
          <w:p w14:paraId="3F68516C" w14:textId="77777777" w:rsidR="008A3051" w:rsidRDefault="008A3051" w:rsidP="008A305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Dated: July 28, 2019             </w:t>
            </w:r>
          </w:p>
        </w:tc>
        <w:tc>
          <w:tcPr>
            <w:tcW w:w="5030" w:type="dxa"/>
          </w:tcPr>
          <w:p w14:paraId="200862D2" w14:textId="77777777" w:rsidR="008A3051" w:rsidRDefault="008A3051" w:rsidP="008A30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Respectfully Submitted by,</w:t>
            </w:r>
          </w:p>
          <w:p w14:paraId="7CC3C9CF" w14:textId="77777777" w:rsidR="008A3051" w:rsidRDefault="008A3051" w:rsidP="008A3051">
            <w:pPr>
              <w:autoSpaceDE w:val="0"/>
              <w:autoSpaceDN w:val="0"/>
              <w:adjustRightInd w:val="0"/>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/s/ Joshua Ennio Zander Bernstein</w:t>
            </w:r>
          </w:p>
          <w:p w14:paraId="7E21FAE3" w14:textId="77777777" w:rsidR="008A3051" w:rsidRDefault="008A3051" w:rsidP="008A305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Petitioner Joshua Ennio Zander Bernstein</w:t>
            </w:r>
          </w:p>
          <w:p w14:paraId="78A2DDDB" w14:textId="77777777" w:rsidR="008A3051" w:rsidRDefault="008A3051" w:rsidP="008A30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Pro Se Attorney-in-Fact</w:t>
            </w:r>
          </w:p>
          <w:p w14:paraId="1B262375" w14:textId="77777777" w:rsidR="008A3051" w:rsidRDefault="008A3051" w:rsidP="008A30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2753 NW 34th St</w:t>
            </w:r>
          </w:p>
          <w:p w14:paraId="212AED96" w14:textId="77777777" w:rsidR="008A3051" w:rsidRDefault="008A3051" w:rsidP="008A30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Boca Raton, FL 33434</w:t>
            </w:r>
          </w:p>
          <w:p w14:paraId="06E9622C" w14:textId="77777777" w:rsidR="008A3051" w:rsidRDefault="008A3051" w:rsidP="008A305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561-886-7546</w:t>
            </w:r>
          </w:p>
          <w:p w14:paraId="4267DAD2" w14:textId="77777777" w:rsidR="008A3051" w:rsidRDefault="008A3051" w:rsidP="008A305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Email: TeleNetJosh@GMail.Com</w:t>
            </w:r>
          </w:p>
          <w:p w14:paraId="254283E8" w14:textId="77777777" w:rsidR="008A3051" w:rsidRDefault="008A3051" w:rsidP="008A3051">
            <w:pPr>
              <w:autoSpaceDE w:val="0"/>
              <w:autoSpaceDN w:val="0"/>
              <w:adjustRightInd w:val="0"/>
              <w:spacing w:after="0" w:line="240" w:lineRule="auto"/>
              <w:jc w:val="both"/>
              <w:rPr>
                <w:rFonts w:ascii="Times New Roman" w:hAnsi="Times New Roman" w:cs="Times New Roman"/>
                <w:sz w:val="24"/>
                <w:szCs w:val="24"/>
              </w:rPr>
            </w:pPr>
          </w:p>
        </w:tc>
      </w:tr>
    </w:tbl>
    <w:p w14:paraId="21666A1D" w14:textId="77777777" w:rsidR="008A3051" w:rsidRDefault="008A3051" w:rsidP="008A305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CERTIFICATE OF SERVICE</w:t>
      </w:r>
    </w:p>
    <w:p w14:paraId="7101A7A2" w14:textId="77777777" w:rsidR="008A3051" w:rsidRDefault="008A3051" w:rsidP="008A3051">
      <w:pPr>
        <w:autoSpaceDE w:val="0"/>
        <w:autoSpaceDN w:val="0"/>
        <w:adjustRightInd w:val="0"/>
        <w:spacing w:after="0" w:line="240" w:lineRule="auto"/>
        <w:jc w:val="center"/>
        <w:rPr>
          <w:rFonts w:ascii="Times New Roman" w:hAnsi="Times New Roman" w:cs="Times New Roman"/>
          <w:b/>
          <w:bCs/>
          <w:sz w:val="24"/>
          <w:szCs w:val="24"/>
        </w:rPr>
      </w:pPr>
    </w:p>
    <w:p w14:paraId="6788EE88" w14:textId="77777777" w:rsidR="008A3051" w:rsidRDefault="008A3051" w:rsidP="008A3051">
      <w:pPr>
        <w:spacing w:after="0" w:line="240" w:lineRule="auto"/>
        <w:rPr>
          <w:rFonts w:ascii="Times New Roman" w:hAnsi="Times New Roman" w:cs="Times New Roman"/>
          <w:sz w:val="24"/>
          <w:szCs w:val="24"/>
        </w:rPr>
      </w:pPr>
      <w:r>
        <w:rPr>
          <w:rFonts w:ascii="Times New Roman" w:hAnsi="Times New Roman" w:cs="Times New Roman"/>
          <w:sz w:val="24"/>
          <w:szCs w:val="24"/>
        </w:rPr>
        <w:tab/>
        <w:t>I CERTIFY that a copy of the foregoing has been furnished to parties listed on attached Service List by E-mail Electronic Transmission and/or Court ECF this 28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 of July, 2019.</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20"/>
        <w:gridCol w:w="5030"/>
      </w:tblGrid>
      <w:tr w:rsidR="008A3051" w14:paraId="05744B2C" w14:textId="77777777" w:rsidTr="005A51A8">
        <w:trPr>
          <w:jc w:val="center"/>
        </w:trPr>
        <w:tc>
          <w:tcPr>
            <w:tcW w:w="4320" w:type="dxa"/>
            <w:hideMark/>
          </w:tcPr>
          <w:p w14:paraId="0B33BAD7" w14:textId="77777777" w:rsidR="008A3051" w:rsidRDefault="008A3051" w:rsidP="008A305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Dated: July 28, 2019             </w:t>
            </w:r>
          </w:p>
        </w:tc>
        <w:tc>
          <w:tcPr>
            <w:tcW w:w="5030" w:type="dxa"/>
            <w:hideMark/>
          </w:tcPr>
          <w:p w14:paraId="5A937F01" w14:textId="77777777" w:rsidR="008A3051" w:rsidRDefault="008A3051" w:rsidP="008A3051">
            <w:pPr>
              <w:autoSpaceDE w:val="0"/>
              <w:autoSpaceDN w:val="0"/>
              <w:adjustRightInd w:val="0"/>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/s/ Joshua Ennio Zander Bernstein</w:t>
            </w:r>
          </w:p>
          <w:p w14:paraId="677C2C57" w14:textId="77777777" w:rsidR="008A3051" w:rsidRDefault="008A3051" w:rsidP="008A305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Petitioner Joshua Ennio Zander Bernstein</w:t>
            </w:r>
          </w:p>
          <w:p w14:paraId="21BE03C9" w14:textId="77777777" w:rsidR="008A3051" w:rsidRDefault="008A3051" w:rsidP="008A30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 Se Attorney-in-Fact</w:t>
            </w:r>
          </w:p>
          <w:p w14:paraId="11A40B5E" w14:textId="77777777" w:rsidR="008A3051" w:rsidRDefault="008A3051" w:rsidP="008A30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2753 NW 34th St</w:t>
            </w:r>
          </w:p>
          <w:p w14:paraId="5D54C45A" w14:textId="77777777" w:rsidR="008A3051" w:rsidRDefault="008A3051" w:rsidP="008A30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Boca Raton, FL 33434</w:t>
            </w:r>
          </w:p>
          <w:p w14:paraId="17FD9B2C" w14:textId="77777777" w:rsidR="008A3051" w:rsidRDefault="008A3051" w:rsidP="008A305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561-886-7546</w:t>
            </w:r>
          </w:p>
          <w:p w14:paraId="77369EBA" w14:textId="77777777" w:rsidR="008A3051" w:rsidRDefault="008A3051" w:rsidP="008A305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Email: TeleNetJosh@GMail.Com</w:t>
            </w:r>
          </w:p>
        </w:tc>
      </w:tr>
    </w:tbl>
    <w:p w14:paraId="5974855D" w14:textId="77777777" w:rsidR="008A3051" w:rsidRDefault="008A3051" w:rsidP="008A305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662D2B55" w14:textId="77777777" w:rsidR="008A3051" w:rsidRDefault="008A3051" w:rsidP="008A3051">
      <w:pPr>
        <w:spacing w:after="0" w:line="240" w:lineRule="auto"/>
        <w:rPr>
          <w:rFonts w:ascii="Times New Roman" w:hAnsi="Times New Roman" w:cs="Times New Roman"/>
          <w:b/>
          <w:bCs/>
          <w:sz w:val="24"/>
          <w:szCs w:val="24"/>
        </w:rPr>
      </w:pPr>
    </w:p>
    <w:p w14:paraId="426C41C6" w14:textId="77777777" w:rsidR="008A3051" w:rsidRPr="00924CFE" w:rsidRDefault="008A3051" w:rsidP="008A3051">
      <w:pPr>
        <w:spacing w:after="0" w:line="240" w:lineRule="auto"/>
        <w:jc w:val="both"/>
        <w:rPr>
          <w:rFonts w:ascii="Times New Roman" w:hAnsi="Times New Roman" w:cs="Times New Roman"/>
          <w:color w:val="000000"/>
          <w:sz w:val="24"/>
          <w:szCs w:val="24"/>
        </w:rPr>
      </w:pPr>
    </w:p>
    <w:p w14:paraId="4E242D8F" w14:textId="77777777" w:rsidR="008A3051" w:rsidRDefault="008A3051" w:rsidP="008A3051">
      <w:pPr>
        <w:spacing w:after="0" w:line="240" w:lineRule="auto"/>
        <w:jc w:val="both"/>
        <w:rPr>
          <w:rFonts w:ascii="Times New Roman" w:hAnsi="Times New Roman" w:cs="Times New Roman"/>
          <w:color w:val="000000"/>
          <w:sz w:val="24"/>
          <w:szCs w:val="24"/>
        </w:rPr>
      </w:pPr>
      <w:r w:rsidRPr="00924CFE">
        <w:rPr>
          <w:rFonts w:ascii="Times New Roman" w:hAnsi="Times New Roman" w:cs="Times New Roman"/>
          <w:color w:val="000000"/>
          <w:sz w:val="24"/>
          <w:szCs w:val="24"/>
        </w:rPr>
        <w:lastRenderedPageBreak/>
        <w:t xml:space="preserve">cc: All parties on the </w:t>
      </w:r>
      <w:r>
        <w:rPr>
          <w:rFonts w:ascii="Times New Roman" w:hAnsi="Times New Roman" w:cs="Times New Roman"/>
          <w:color w:val="000000"/>
          <w:sz w:val="24"/>
          <w:szCs w:val="24"/>
        </w:rPr>
        <w:t>attached s</w:t>
      </w:r>
      <w:r w:rsidRPr="00924CFE">
        <w:rPr>
          <w:rFonts w:ascii="Times New Roman" w:hAnsi="Times New Roman" w:cs="Times New Roman"/>
          <w:color w:val="000000"/>
          <w:sz w:val="24"/>
          <w:szCs w:val="24"/>
        </w:rPr>
        <w:t>ervice list</w:t>
      </w:r>
      <w:r>
        <w:rPr>
          <w:rFonts w:ascii="Times New Roman" w:hAnsi="Times New Roman" w:cs="Times New Roman"/>
          <w:color w:val="000000"/>
          <w:sz w:val="24"/>
          <w:szCs w:val="24"/>
        </w:rPr>
        <w:t xml:space="preserve"> of this Case</w:t>
      </w:r>
    </w:p>
    <w:p w14:paraId="6DE440F4" w14:textId="77777777" w:rsidR="008A3051" w:rsidRDefault="008A3051" w:rsidP="008A3051">
      <w:pPr>
        <w:spacing w:after="0" w:line="240" w:lineRule="auto"/>
        <w:rPr>
          <w:rFonts w:ascii="Times New Roman" w:hAnsi="Times New Roman" w:cs="Times New Roman"/>
          <w:b/>
          <w:bCs/>
          <w:sz w:val="24"/>
          <w:szCs w:val="24"/>
        </w:rPr>
      </w:pPr>
    </w:p>
    <w:p w14:paraId="689CD21D" w14:textId="77777777" w:rsidR="008A3051" w:rsidRDefault="008A3051" w:rsidP="008A3051">
      <w:pPr>
        <w:spacing w:after="0" w:line="240" w:lineRule="auto"/>
        <w:rPr>
          <w:rFonts w:ascii="Times New Roman" w:hAnsi="Times New Roman" w:cs="Times New Roman"/>
          <w:b/>
          <w:bCs/>
          <w:sz w:val="24"/>
          <w:szCs w:val="24"/>
        </w:rPr>
      </w:pPr>
    </w:p>
    <w:p w14:paraId="63359DF1" w14:textId="77777777" w:rsidR="008A3051" w:rsidRDefault="008A3051" w:rsidP="008A3051">
      <w:pPr>
        <w:spacing w:after="0" w:line="240" w:lineRule="auto"/>
        <w:rPr>
          <w:rFonts w:ascii="Times New Roman" w:hAnsi="Times New Roman" w:cs="Times New Roman"/>
          <w:b/>
          <w:bCs/>
          <w:sz w:val="24"/>
          <w:szCs w:val="24"/>
        </w:rPr>
      </w:pPr>
    </w:p>
    <w:p w14:paraId="1AF9069D" w14:textId="77777777" w:rsidR="008A3051" w:rsidRDefault="008A3051" w:rsidP="008A3051">
      <w:pPr>
        <w:spacing w:after="0" w:line="240" w:lineRule="auto"/>
        <w:rPr>
          <w:rFonts w:ascii="Times New Roman" w:hAnsi="Times New Roman" w:cs="Times New Roman"/>
          <w:b/>
          <w:bCs/>
          <w:sz w:val="24"/>
          <w:szCs w:val="24"/>
        </w:rPr>
      </w:pPr>
    </w:p>
    <w:p w14:paraId="5E7F6344" w14:textId="77777777" w:rsidR="008A3051" w:rsidRDefault="008A3051" w:rsidP="008A3051">
      <w:pPr>
        <w:spacing w:after="0" w:line="240" w:lineRule="auto"/>
        <w:rPr>
          <w:rFonts w:ascii="Times New Roman" w:hAnsi="Times New Roman" w:cs="Times New Roman"/>
          <w:b/>
          <w:bCs/>
          <w:sz w:val="24"/>
          <w:szCs w:val="24"/>
        </w:rPr>
      </w:pPr>
    </w:p>
    <w:p w14:paraId="58100450" w14:textId="77777777" w:rsidR="008A3051" w:rsidRDefault="008A3051" w:rsidP="008A3051">
      <w:pPr>
        <w:spacing w:after="0" w:line="240" w:lineRule="auto"/>
        <w:rPr>
          <w:rFonts w:ascii="Times New Roman" w:hAnsi="Times New Roman" w:cs="Times New Roman"/>
          <w:b/>
          <w:bCs/>
          <w:sz w:val="24"/>
          <w:szCs w:val="24"/>
        </w:rPr>
      </w:pPr>
    </w:p>
    <w:p w14:paraId="79825E61" w14:textId="77777777" w:rsidR="008A3051" w:rsidRDefault="008A3051" w:rsidP="008A3051">
      <w:pPr>
        <w:spacing w:after="0" w:line="240" w:lineRule="auto"/>
        <w:rPr>
          <w:rFonts w:ascii="Times New Roman" w:hAnsi="Times New Roman" w:cs="Times New Roman"/>
          <w:b/>
          <w:bCs/>
          <w:sz w:val="24"/>
          <w:szCs w:val="24"/>
        </w:rPr>
      </w:pPr>
    </w:p>
    <w:p w14:paraId="196BAFF8" w14:textId="77777777" w:rsidR="008A3051" w:rsidRDefault="008A3051" w:rsidP="008A305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34A72F7" w14:textId="77777777" w:rsidR="008A3051" w:rsidRDefault="008A3051" w:rsidP="008A305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SERVICE LIST</w:t>
      </w:r>
    </w:p>
    <w:p w14:paraId="6A295E92" w14:textId="77777777" w:rsidR="008A3051" w:rsidRDefault="008A3051" w:rsidP="008A3051">
      <w:pPr>
        <w:spacing w:after="0" w:line="240" w:lineRule="auto"/>
        <w:jc w:val="center"/>
        <w:rPr>
          <w:rFonts w:ascii="Times New Roman" w:hAnsi="Times New Roman" w:cs="Times New Roman"/>
          <w:sz w:val="24"/>
          <w:szCs w:val="24"/>
        </w:rPr>
      </w:pPr>
    </w:p>
    <w:p w14:paraId="501DF602" w14:textId="77777777" w:rsidR="008A3051" w:rsidRDefault="008A3051" w:rsidP="008A3051">
      <w:pPr>
        <w:spacing w:after="0" w:line="240" w:lineRule="auto"/>
        <w:jc w:val="center"/>
        <w:rPr>
          <w:rFonts w:ascii="Times New Roman" w:hAnsi="Times New Roman" w:cs="Times New Roman"/>
          <w:sz w:val="24"/>
          <w:szCs w:val="24"/>
        </w:rPr>
      </w:pPr>
      <w:r>
        <w:rPr>
          <w:rFonts w:ascii="Times New Roman" w:eastAsia="Times New Roman" w:hAnsi="Times New Roman" w:cs="Times New Roman"/>
          <w:caps/>
          <w:sz w:val="24"/>
          <w:szCs w:val="24"/>
        </w:rPr>
        <w:t>CASE no.  50-2014-CP-003698-XXXX-NB</w:t>
      </w:r>
      <w:r>
        <w:rPr>
          <w:rFonts w:ascii="Times New Roman" w:hAnsi="Times New Roman" w:cs="Times New Roman"/>
          <w:sz w:val="24"/>
          <w:szCs w:val="24"/>
        </w:rPr>
        <w:t xml:space="preserve"> N</w:t>
      </w:r>
    </w:p>
    <w:p w14:paraId="287384F1" w14:textId="77777777" w:rsidR="008A3051" w:rsidRDefault="008A3051" w:rsidP="008A30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Original to Hon Court </w:t>
      </w:r>
    </w:p>
    <w:p w14:paraId="72BFDFB3" w14:textId="77777777" w:rsidR="008A3051" w:rsidRDefault="008A3051" w:rsidP="008A30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205 N Dixie Hwy</w:t>
      </w:r>
    </w:p>
    <w:p w14:paraId="45F5C12D" w14:textId="77777777" w:rsidR="008A3051" w:rsidRDefault="008A3051" w:rsidP="008A30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West Palm Beach FL 33401</w:t>
      </w:r>
    </w:p>
    <w:p w14:paraId="0000AB9A" w14:textId="77777777" w:rsidR="008A3051" w:rsidRDefault="008A3051" w:rsidP="008A30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(561) 355-2431</w:t>
      </w:r>
    </w:p>
    <w:p w14:paraId="34C3D4AA" w14:textId="77777777" w:rsidR="008A3051" w:rsidRDefault="008A3051" w:rsidP="008A3051">
      <w:pPr>
        <w:spacing w:after="0" w:line="240" w:lineRule="auto"/>
        <w:jc w:val="both"/>
        <w:rPr>
          <w:rFonts w:ascii="Times New Roman" w:hAnsi="Times New Roman" w:cs="Times New Roman"/>
          <w:sz w:val="24"/>
          <w:szCs w:val="24"/>
        </w:rPr>
      </w:pPr>
    </w:p>
    <w:p w14:paraId="57C24D8F" w14:textId="77777777" w:rsidR="008A3051" w:rsidRDefault="008A3051" w:rsidP="008A3051">
      <w:pPr>
        <w:spacing w:after="0" w:line="240" w:lineRule="auto"/>
        <w:jc w:val="both"/>
      </w:pPr>
      <w:r>
        <w:rPr>
          <w:rFonts w:ascii="Times New Roman" w:hAnsi="Times New Roman" w:cs="Times New Roman"/>
          <w:sz w:val="24"/>
          <w:szCs w:val="24"/>
        </w:rPr>
        <w:t>Copies to all included in the Service List</w:t>
      </w:r>
    </w:p>
    <w:p w14:paraId="5426395F" w14:textId="77777777" w:rsidR="008A3051" w:rsidRDefault="008A3051" w:rsidP="008A3051">
      <w:pPr>
        <w:jc w:val="center"/>
        <w:rPr>
          <w:b/>
          <w:bCs/>
        </w:rPr>
      </w:pPr>
      <w:r>
        <w:rPr>
          <w:b/>
          <w:bCs/>
        </w:rPr>
        <w:t>SERVICE LIST SHIRLEY BERNSTEIN TRUST 50-2014-CP-003698-XXXX-NB</w:t>
      </w:r>
    </w:p>
    <w:tbl>
      <w:tblPr>
        <w:tblStyle w:val="TableGrid"/>
        <w:tblW w:w="0" w:type="auto"/>
        <w:tblLook w:val="04A0" w:firstRow="1" w:lastRow="0" w:firstColumn="1" w:lastColumn="0" w:noHBand="0" w:noVBand="1"/>
      </w:tblPr>
      <w:tblGrid>
        <w:gridCol w:w="931"/>
        <w:gridCol w:w="1776"/>
        <w:gridCol w:w="3563"/>
        <w:gridCol w:w="3080"/>
      </w:tblGrid>
      <w:tr w:rsidR="008A3051" w14:paraId="301A6847" w14:textId="77777777" w:rsidTr="005A51A8">
        <w:trPr>
          <w:trHeight w:val="600"/>
        </w:trPr>
        <w:tc>
          <w:tcPr>
            <w:tcW w:w="931" w:type="dxa"/>
            <w:tcBorders>
              <w:top w:val="single" w:sz="4" w:space="0" w:color="auto"/>
              <w:left w:val="single" w:sz="4" w:space="0" w:color="auto"/>
              <w:bottom w:val="single" w:sz="4" w:space="0" w:color="auto"/>
              <w:right w:val="single" w:sz="4" w:space="0" w:color="auto"/>
            </w:tcBorders>
            <w:hideMark/>
          </w:tcPr>
          <w:p w14:paraId="5973C3DB" w14:textId="77777777" w:rsidR="008A3051" w:rsidRDefault="008A3051" w:rsidP="005A51A8">
            <w:pPr>
              <w:rPr>
                <w:b/>
                <w:bCs/>
              </w:rPr>
            </w:pPr>
            <w:r>
              <w:rPr>
                <w:b/>
                <w:bCs/>
              </w:rPr>
              <w:t>#</w:t>
            </w:r>
          </w:p>
        </w:tc>
        <w:tc>
          <w:tcPr>
            <w:tcW w:w="2426" w:type="dxa"/>
            <w:tcBorders>
              <w:top w:val="single" w:sz="4" w:space="0" w:color="auto"/>
              <w:left w:val="single" w:sz="4" w:space="0" w:color="auto"/>
              <w:bottom w:val="single" w:sz="4" w:space="0" w:color="auto"/>
              <w:right w:val="single" w:sz="4" w:space="0" w:color="auto"/>
            </w:tcBorders>
            <w:hideMark/>
          </w:tcPr>
          <w:p w14:paraId="492D9A4D" w14:textId="77777777" w:rsidR="008A3051" w:rsidRDefault="008A3051" w:rsidP="005A51A8">
            <w:pPr>
              <w:rPr>
                <w:b/>
                <w:bCs/>
              </w:rPr>
            </w:pPr>
            <w:r>
              <w:rPr>
                <w:b/>
                <w:bCs/>
              </w:rPr>
              <w:t>Law Firm / Attorney</w:t>
            </w:r>
          </w:p>
        </w:tc>
        <w:tc>
          <w:tcPr>
            <w:tcW w:w="3377" w:type="dxa"/>
            <w:tcBorders>
              <w:top w:val="single" w:sz="4" w:space="0" w:color="auto"/>
              <w:left w:val="single" w:sz="4" w:space="0" w:color="auto"/>
              <w:bottom w:val="single" w:sz="4" w:space="0" w:color="auto"/>
              <w:right w:val="single" w:sz="4" w:space="0" w:color="auto"/>
            </w:tcBorders>
            <w:hideMark/>
          </w:tcPr>
          <w:p w14:paraId="75854B78" w14:textId="77777777" w:rsidR="008A3051" w:rsidRDefault="008A3051" w:rsidP="005A51A8">
            <w:pPr>
              <w:rPr>
                <w:b/>
                <w:bCs/>
              </w:rPr>
            </w:pPr>
            <w:r>
              <w:rPr>
                <w:b/>
                <w:bCs/>
              </w:rPr>
              <w:t>Address/Emails</w:t>
            </w:r>
          </w:p>
        </w:tc>
        <w:tc>
          <w:tcPr>
            <w:tcW w:w="3726" w:type="dxa"/>
            <w:tcBorders>
              <w:top w:val="single" w:sz="4" w:space="0" w:color="auto"/>
              <w:left w:val="single" w:sz="4" w:space="0" w:color="auto"/>
              <w:bottom w:val="single" w:sz="4" w:space="0" w:color="auto"/>
              <w:right w:val="single" w:sz="4" w:space="0" w:color="auto"/>
            </w:tcBorders>
            <w:hideMark/>
          </w:tcPr>
          <w:p w14:paraId="15AD3016" w14:textId="77777777" w:rsidR="008A3051" w:rsidRDefault="008A3051" w:rsidP="005A51A8">
            <w:pPr>
              <w:rPr>
                <w:b/>
                <w:bCs/>
              </w:rPr>
            </w:pPr>
            <w:r>
              <w:rPr>
                <w:b/>
                <w:bCs/>
              </w:rPr>
              <w:t>Party Represented</w:t>
            </w:r>
          </w:p>
        </w:tc>
      </w:tr>
      <w:tr w:rsidR="008A3051" w14:paraId="6710173F" w14:textId="77777777" w:rsidTr="005A51A8">
        <w:trPr>
          <w:trHeight w:val="2400"/>
        </w:trPr>
        <w:tc>
          <w:tcPr>
            <w:tcW w:w="931" w:type="dxa"/>
            <w:tcBorders>
              <w:top w:val="single" w:sz="4" w:space="0" w:color="auto"/>
              <w:left w:val="single" w:sz="4" w:space="0" w:color="auto"/>
              <w:bottom w:val="single" w:sz="4" w:space="0" w:color="auto"/>
              <w:right w:val="single" w:sz="4" w:space="0" w:color="auto"/>
            </w:tcBorders>
            <w:noWrap/>
            <w:hideMark/>
          </w:tcPr>
          <w:p w14:paraId="001F2CAF" w14:textId="77777777" w:rsidR="008A3051" w:rsidRDefault="008A3051" w:rsidP="005A51A8">
            <w:r>
              <w:t>1</w:t>
            </w:r>
          </w:p>
        </w:tc>
        <w:tc>
          <w:tcPr>
            <w:tcW w:w="2426" w:type="dxa"/>
            <w:tcBorders>
              <w:top w:val="single" w:sz="4" w:space="0" w:color="auto"/>
              <w:left w:val="single" w:sz="4" w:space="0" w:color="auto"/>
              <w:bottom w:val="single" w:sz="4" w:space="0" w:color="auto"/>
              <w:right w:val="single" w:sz="4" w:space="0" w:color="auto"/>
            </w:tcBorders>
            <w:hideMark/>
          </w:tcPr>
          <w:p w14:paraId="4701F497" w14:textId="77777777" w:rsidR="008A3051" w:rsidRDefault="008A3051" w:rsidP="005A51A8">
            <w:r>
              <w:t xml:space="preserve">Mrachek, Fitzgerald, Rose, Konopka, Thomas &amp; Weiss, P.A. / </w:t>
            </w:r>
            <w:r>
              <w:br/>
              <w:t xml:space="preserve">Page, Mrachek, Fitzgerald &amp; Rose, P.A. / </w:t>
            </w:r>
            <w:r>
              <w:br/>
              <w:t>Alan B. Rose, Esq.</w:t>
            </w:r>
          </w:p>
        </w:tc>
        <w:tc>
          <w:tcPr>
            <w:tcW w:w="3377" w:type="dxa"/>
            <w:tcBorders>
              <w:top w:val="single" w:sz="4" w:space="0" w:color="auto"/>
              <w:left w:val="single" w:sz="4" w:space="0" w:color="auto"/>
              <w:bottom w:val="single" w:sz="4" w:space="0" w:color="auto"/>
              <w:right w:val="single" w:sz="4" w:space="0" w:color="auto"/>
            </w:tcBorders>
            <w:hideMark/>
          </w:tcPr>
          <w:p w14:paraId="3111157B" w14:textId="77777777" w:rsidR="008A3051" w:rsidRDefault="008A3051" w:rsidP="005A51A8">
            <w:r>
              <w:t>505 South Flagler Drive</w:t>
            </w:r>
            <w:r>
              <w:br/>
              <w:t>Suite 600</w:t>
            </w:r>
            <w:r>
              <w:br/>
              <w:t>West Palm Beach, Florida 33401</w:t>
            </w:r>
            <w:r>
              <w:br/>
              <w:t>+1 (561) 355-6991</w:t>
            </w:r>
            <w:r>
              <w:br/>
              <w:t>arose@mrachek-law.com,</w:t>
            </w:r>
            <w:r>
              <w:br/>
              <w:t xml:space="preserve">arose@pm-law.com, </w:t>
            </w:r>
            <w:r>
              <w:br/>
              <w:t>mchandler@mrachek-law.com,</w:t>
            </w:r>
            <w:r>
              <w:br/>
              <w:t xml:space="preserve">abourget@mrachek-law.com </w:t>
            </w:r>
          </w:p>
        </w:tc>
        <w:tc>
          <w:tcPr>
            <w:tcW w:w="3726" w:type="dxa"/>
            <w:tcBorders>
              <w:top w:val="single" w:sz="4" w:space="0" w:color="auto"/>
              <w:left w:val="single" w:sz="4" w:space="0" w:color="auto"/>
              <w:bottom w:val="single" w:sz="4" w:space="0" w:color="auto"/>
              <w:right w:val="single" w:sz="4" w:space="0" w:color="auto"/>
            </w:tcBorders>
            <w:hideMark/>
          </w:tcPr>
          <w:p w14:paraId="7771E2A0" w14:textId="77777777" w:rsidR="008A3051" w:rsidRDefault="008A3051" w:rsidP="005A51A8">
            <w:r>
              <w:t xml:space="preserve">Ted Bernstein (Individually &amp; as Successor Trustee of Shirley Trust), </w:t>
            </w:r>
            <w:r>
              <w:br/>
              <w:t xml:space="preserve">Attorney Alan B. Rose, Esq. (Personally &amp; Professionally), </w:t>
            </w:r>
            <w:r>
              <w:br/>
              <w:t>Page, Mrachek, Fitzgerald &amp; Rose, P.A.</w:t>
            </w:r>
          </w:p>
        </w:tc>
      </w:tr>
      <w:tr w:rsidR="008A3051" w14:paraId="2CA72ACB" w14:textId="77777777" w:rsidTr="005A51A8">
        <w:trPr>
          <w:trHeight w:val="1500"/>
        </w:trPr>
        <w:tc>
          <w:tcPr>
            <w:tcW w:w="931" w:type="dxa"/>
            <w:tcBorders>
              <w:top w:val="single" w:sz="4" w:space="0" w:color="auto"/>
              <w:left w:val="single" w:sz="4" w:space="0" w:color="auto"/>
              <w:bottom w:val="single" w:sz="4" w:space="0" w:color="auto"/>
              <w:right w:val="single" w:sz="4" w:space="0" w:color="auto"/>
            </w:tcBorders>
            <w:noWrap/>
            <w:hideMark/>
          </w:tcPr>
          <w:p w14:paraId="6F58C74B" w14:textId="77777777" w:rsidR="008A3051" w:rsidRDefault="008A3051" w:rsidP="005A51A8">
            <w:r>
              <w:t>2</w:t>
            </w:r>
          </w:p>
        </w:tc>
        <w:tc>
          <w:tcPr>
            <w:tcW w:w="2426" w:type="dxa"/>
            <w:tcBorders>
              <w:top w:val="single" w:sz="4" w:space="0" w:color="auto"/>
              <w:left w:val="single" w:sz="4" w:space="0" w:color="auto"/>
              <w:bottom w:val="single" w:sz="4" w:space="0" w:color="auto"/>
              <w:right w:val="single" w:sz="4" w:space="0" w:color="auto"/>
            </w:tcBorders>
            <w:hideMark/>
          </w:tcPr>
          <w:p w14:paraId="3BE2684E" w14:textId="77777777" w:rsidR="008A3051" w:rsidRDefault="008A3051" w:rsidP="005A51A8">
            <w:r>
              <w:t xml:space="preserve">John P. Morrissey, P.A.  / </w:t>
            </w:r>
            <w:r>
              <w:br/>
              <w:t xml:space="preserve">John Patrick Morrissey, Esq. (FL Bar No. 993727) </w:t>
            </w:r>
          </w:p>
        </w:tc>
        <w:tc>
          <w:tcPr>
            <w:tcW w:w="3377" w:type="dxa"/>
            <w:tcBorders>
              <w:top w:val="single" w:sz="4" w:space="0" w:color="auto"/>
              <w:left w:val="single" w:sz="4" w:space="0" w:color="auto"/>
              <w:bottom w:val="single" w:sz="4" w:space="0" w:color="auto"/>
              <w:right w:val="single" w:sz="4" w:space="0" w:color="auto"/>
            </w:tcBorders>
            <w:hideMark/>
          </w:tcPr>
          <w:p w14:paraId="77C84D14" w14:textId="77777777" w:rsidR="008A3051" w:rsidRDefault="008A3051" w:rsidP="005A51A8">
            <w:r>
              <w:t>330 Clematis Street</w:t>
            </w:r>
            <w:r>
              <w:br/>
              <w:t xml:space="preserve">Suite 213 </w:t>
            </w:r>
            <w:r>
              <w:br/>
              <w:t>West Palm Beach, FL 33401</w:t>
            </w:r>
            <w:r>
              <w:br/>
              <w:t>+1 (561) 833-0866</w:t>
            </w:r>
            <w:r>
              <w:br/>
              <w:t>john@jmorrisseylaw.com</w:t>
            </w:r>
          </w:p>
        </w:tc>
        <w:tc>
          <w:tcPr>
            <w:tcW w:w="3726" w:type="dxa"/>
            <w:tcBorders>
              <w:top w:val="single" w:sz="4" w:space="0" w:color="auto"/>
              <w:left w:val="single" w:sz="4" w:space="0" w:color="auto"/>
              <w:bottom w:val="single" w:sz="4" w:space="0" w:color="auto"/>
              <w:right w:val="single" w:sz="4" w:space="0" w:color="auto"/>
            </w:tcBorders>
            <w:hideMark/>
          </w:tcPr>
          <w:p w14:paraId="5A41E2D0" w14:textId="77777777" w:rsidR="008A3051" w:rsidRDefault="008A3051" w:rsidP="005A51A8">
            <w:r>
              <w:t xml:space="preserve">Alexandra Bernstein, </w:t>
            </w:r>
            <w:r>
              <w:br/>
              <w:t>Eric Bernstein,</w:t>
            </w:r>
            <w:r>
              <w:br/>
              <w:t>Michael Bernstein,</w:t>
            </w:r>
            <w:r>
              <w:br/>
              <w:t>Molly Simon</w:t>
            </w:r>
          </w:p>
        </w:tc>
      </w:tr>
      <w:tr w:rsidR="008A3051" w14:paraId="6ADD6536" w14:textId="77777777" w:rsidTr="005A51A8">
        <w:trPr>
          <w:trHeight w:val="2400"/>
        </w:trPr>
        <w:tc>
          <w:tcPr>
            <w:tcW w:w="931" w:type="dxa"/>
            <w:tcBorders>
              <w:top w:val="single" w:sz="4" w:space="0" w:color="auto"/>
              <w:left w:val="single" w:sz="4" w:space="0" w:color="auto"/>
              <w:bottom w:val="single" w:sz="4" w:space="0" w:color="auto"/>
              <w:right w:val="single" w:sz="4" w:space="0" w:color="auto"/>
            </w:tcBorders>
            <w:noWrap/>
            <w:hideMark/>
          </w:tcPr>
          <w:p w14:paraId="2421706F" w14:textId="77777777" w:rsidR="008A3051" w:rsidRDefault="008A3051" w:rsidP="005A51A8">
            <w:r>
              <w:t>3</w:t>
            </w:r>
          </w:p>
        </w:tc>
        <w:tc>
          <w:tcPr>
            <w:tcW w:w="2426" w:type="dxa"/>
            <w:tcBorders>
              <w:top w:val="single" w:sz="4" w:space="0" w:color="auto"/>
              <w:left w:val="single" w:sz="4" w:space="0" w:color="auto"/>
              <w:bottom w:val="single" w:sz="4" w:space="0" w:color="auto"/>
              <w:right w:val="single" w:sz="4" w:space="0" w:color="auto"/>
            </w:tcBorders>
            <w:hideMark/>
          </w:tcPr>
          <w:p w14:paraId="31E31F20" w14:textId="77777777" w:rsidR="008A3051" w:rsidRDefault="008A3051" w:rsidP="005A51A8">
            <w:r>
              <w:t>Ciklin Lubitz Martens &amp; O'Connell /</w:t>
            </w:r>
            <w:r>
              <w:br/>
              <w:t>Brian M. O'Connell, Esq. PA,</w:t>
            </w:r>
            <w:r>
              <w:br/>
              <w:t>Joielle "Joy" A. Foglietta Esq.,</w:t>
            </w:r>
            <w:r>
              <w:br/>
              <w:t>Ashley Crispin Ackal, Esq.</w:t>
            </w:r>
          </w:p>
        </w:tc>
        <w:tc>
          <w:tcPr>
            <w:tcW w:w="3377" w:type="dxa"/>
            <w:tcBorders>
              <w:top w:val="single" w:sz="4" w:space="0" w:color="auto"/>
              <w:left w:val="single" w:sz="4" w:space="0" w:color="auto"/>
              <w:bottom w:val="single" w:sz="4" w:space="0" w:color="auto"/>
              <w:right w:val="single" w:sz="4" w:space="0" w:color="auto"/>
            </w:tcBorders>
            <w:hideMark/>
          </w:tcPr>
          <w:p w14:paraId="712DEF6E" w14:textId="77777777" w:rsidR="008A3051" w:rsidRDefault="008A3051" w:rsidP="005A51A8">
            <w:r>
              <w:t xml:space="preserve">515 N Flagler Dr </w:t>
            </w:r>
            <w:r>
              <w:br/>
              <w:t>20th Floor</w:t>
            </w:r>
            <w:r>
              <w:br/>
              <w:t>West Palm Beach, FL 33401</w:t>
            </w:r>
            <w:r>
              <w:br/>
              <w:t>+1 (561) 832-5900</w:t>
            </w:r>
            <w:r>
              <w:br/>
              <w:t xml:space="preserve">boconnell@ciklinlubitz.com, jfoglietta@ciklinlubitz.com, CAnderson@ciklinlubitz.com, </w:t>
            </w:r>
          </w:p>
        </w:tc>
        <w:tc>
          <w:tcPr>
            <w:tcW w:w="3726" w:type="dxa"/>
            <w:tcBorders>
              <w:top w:val="single" w:sz="4" w:space="0" w:color="auto"/>
              <w:left w:val="single" w:sz="4" w:space="0" w:color="auto"/>
              <w:bottom w:val="single" w:sz="4" w:space="0" w:color="auto"/>
              <w:right w:val="single" w:sz="4" w:space="0" w:color="auto"/>
            </w:tcBorders>
            <w:hideMark/>
          </w:tcPr>
          <w:p w14:paraId="0A4742E1" w14:textId="77777777" w:rsidR="008A3051" w:rsidRDefault="008A3051" w:rsidP="005A51A8">
            <w:r>
              <w:t>Estate Simon Bernstein,</w:t>
            </w:r>
            <w:r>
              <w:br/>
              <w:t>Brian O'Connell PR</w:t>
            </w:r>
          </w:p>
        </w:tc>
      </w:tr>
      <w:tr w:rsidR="008A3051" w14:paraId="2BA1AD54" w14:textId="77777777" w:rsidTr="005A51A8">
        <w:trPr>
          <w:trHeight w:val="2627"/>
        </w:trPr>
        <w:tc>
          <w:tcPr>
            <w:tcW w:w="931" w:type="dxa"/>
            <w:tcBorders>
              <w:top w:val="single" w:sz="4" w:space="0" w:color="auto"/>
              <w:left w:val="single" w:sz="4" w:space="0" w:color="auto"/>
              <w:bottom w:val="single" w:sz="4" w:space="0" w:color="auto"/>
              <w:right w:val="single" w:sz="4" w:space="0" w:color="auto"/>
            </w:tcBorders>
            <w:noWrap/>
            <w:hideMark/>
          </w:tcPr>
          <w:p w14:paraId="4A80C0A7" w14:textId="77777777" w:rsidR="008A3051" w:rsidRDefault="008A3051" w:rsidP="005A51A8">
            <w:r>
              <w:lastRenderedPageBreak/>
              <w:t>4</w:t>
            </w:r>
          </w:p>
        </w:tc>
        <w:tc>
          <w:tcPr>
            <w:tcW w:w="2426" w:type="dxa"/>
            <w:tcBorders>
              <w:top w:val="single" w:sz="4" w:space="0" w:color="auto"/>
              <w:left w:val="single" w:sz="4" w:space="0" w:color="auto"/>
              <w:bottom w:val="single" w:sz="4" w:space="0" w:color="auto"/>
              <w:right w:val="single" w:sz="4" w:space="0" w:color="auto"/>
            </w:tcBorders>
            <w:hideMark/>
          </w:tcPr>
          <w:p w14:paraId="486BA035" w14:textId="77777777" w:rsidR="008A3051" w:rsidRDefault="008A3051" w:rsidP="005A51A8">
            <w:r>
              <w:t>O'Connell &amp; Crispin Ackal, PLLC /</w:t>
            </w:r>
            <w:r>
              <w:br/>
              <w:t>Brian M. O'Connell, Esq. PA,</w:t>
            </w:r>
            <w:r>
              <w:br/>
              <w:t>Joielle "Joy" A. Foglietta Esq.,</w:t>
            </w:r>
            <w:r>
              <w:br/>
              <w:t>Ashley Crispin Ackal, Esq.</w:t>
            </w:r>
          </w:p>
        </w:tc>
        <w:tc>
          <w:tcPr>
            <w:tcW w:w="3377" w:type="dxa"/>
            <w:tcBorders>
              <w:top w:val="single" w:sz="4" w:space="0" w:color="auto"/>
              <w:left w:val="single" w:sz="4" w:space="0" w:color="auto"/>
              <w:bottom w:val="single" w:sz="4" w:space="0" w:color="auto"/>
              <w:right w:val="single" w:sz="4" w:space="0" w:color="auto"/>
            </w:tcBorders>
            <w:hideMark/>
          </w:tcPr>
          <w:p w14:paraId="63EDED6A" w14:textId="77777777" w:rsidR="008A3051" w:rsidRDefault="008A3051" w:rsidP="005A51A8">
            <w:r>
              <w:t>420 Royal Palm Way</w:t>
            </w:r>
            <w:r>
              <w:br/>
              <w:t>Suite 300</w:t>
            </w:r>
            <w:r>
              <w:br/>
              <w:t>Palm Beach, FL 33480</w:t>
            </w:r>
            <w:r>
              <w:br/>
              <w:t>+1 (561) 355-0403</w:t>
            </w:r>
            <w:r>
              <w:br/>
              <w:t>boconnell@ocalawyers.com,</w:t>
            </w:r>
            <w:r>
              <w:br/>
              <w:t>service@OCAlawyers.com,</w:t>
            </w:r>
            <w:r>
              <w:br/>
              <w:t>acrispinackal@ocalawyers.com,</w:t>
            </w:r>
            <w:r>
              <w:br/>
              <w:t>secondaryservice@OCAlawyers.com,</w:t>
            </w:r>
            <w:r>
              <w:br/>
              <w:t>jfoglietta@ocalawyers.com,</w:t>
            </w:r>
            <w:r>
              <w:br/>
              <w:t>dreed@OCAlawyers.com</w:t>
            </w:r>
          </w:p>
        </w:tc>
        <w:tc>
          <w:tcPr>
            <w:tcW w:w="3726" w:type="dxa"/>
            <w:tcBorders>
              <w:top w:val="single" w:sz="4" w:space="0" w:color="auto"/>
              <w:left w:val="single" w:sz="4" w:space="0" w:color="auto"/>
              <w:bottom w:val="single" w:sz="4" w:space="0" w:color="auto"/>
              <w:right w:val="single" w:sz="4" w:space="0" w:color="auto"/>
            </w:tcBorders>
            <w:hideMark/>
          </w:tcPr>
          <w:p w14:paraId="39B9E562" w14:textId="77777777" w:rsidR="008A3051" w:rsidRDefault="008A3051" w:rsidP="005A51A8">
            <w:r>
              <w:t>Estate Simon Bernstein,</w:t>
            </w:r>
            <w:r>
              <w:br/>
              <w:t>Brian O'Connell PR</w:t>
            </w:r>
          </w:p>
        </w:tc>
      </w:tr>
      <w:tr w:rsidR="008A3051" w14:paraId="4F7682A4" w14:textId="77777777" w:rsidTr="005A51A8">
        <w:trPr>
          <w:trHeight w:val="1160"/>
        </w:trPr>
        <w:tc>
          <w:tcPr>
            <w:tcW w:w="931" w:type="dxa"/>
            <w:tcBorders>
              <w:top w:val="single" w:sz="4" w:space="0" w:color="auto"/>
              <w:left w:val="single" w:sz="4" w:space="0" w:color="auto"/>
              <w:bottom w:val="single" w:sz="4" w:space="0" w:color="auto"/>
              <w:right w:val="single" w:sz="4" w:space="0" w:color="auto"/>
            </w:tcBorders>
            <w:noWrap/>
            <w:hideMark/>
          </w:tcPr>
          <w:p w14:paraId="7483495A" w14:textId="77777777" w:rsidR="008A3051" w:rsidRDefault="008A3051" w:rsidP="005A51A8">
            <w:r>
              <w:t>5</w:t>
            </w:r>
          </w:p>
        </w:tc>
        <w:tc>
          <w:tcPr>
            <w:tcW w:w="2426" w:type="dxa"/>
            <w:tcBorders>
              <w:top w:val="single" w:sz="4" w:space="0" w:color="auto"/>
              <w:left w:val="single" w:sz="4" w:space="0" w:color="auto"/>
              <w:bottom w:val="single" w:sz="4" w:space="0" w:color="auto"/>
              <w:right w:val="single" w:sz="4" w:space="0" w:color="auto"/>
            </w:tcBorders>
            <w:hideMark/>
          </w:tcPr>
          <w:p w14:paraId="6BA1F9BA" w14:textId="77777777" w:rsidR="008A3051" w:rsidRDefault="008A3051" w:rsidP="005A51A8">
            <w:r>
              <w:t>ADR &amp; MEDIATIONS SERVICES, LLC / Diana Lewis Fla. Bar No. 351350 - GAL</w:t>
            </w:r>
          </w:p>
        </w:tc>
        <w:tc>
          <w:tcPr>
            <w:tcW w:w="3377" w:type="dxa"/>
            <w:tcBorders>
              <w:top w:val="single" w:sz="4" w:space="0" w:color="auto"/>
              <w:left w:val="single" w:sz="4" w:space="0" w:color="auto"/>
              <w:bottom w:val="single" w:sz="4" w:space="0" w:color="auto"/>
              <w:right w:val="single" w:sz="4" w:space="0" w:color="auto"/>
            </w:tcBorders>
            <w:hideMark/>
          </w:tcPr>
          <w:p w14:paraId="3FF65479" w14:textId="77777777" w:rsidR="008A3051" w:rsidRDefault="008A3051" w:rsidP="005A51A8">
            <w:r>
              <w:t>2765 Tecumseh Drive</w:t>
            </w:r>
            <w:r>
              <w:br/>
              <w:t>West Palm Beach, FL 33409</w:t>
            </w:r>
            <w:r>
              <w:br/>
              <w:t>(561) 758-3017</w:t>
            </w:r>
            <w:r>
              <w:br/>
              <w:t>dzlewis@aol.com</w:t>
            </w:r>
          </w:p>
        </w:tc>
        <w:tc>
          <w:tcPr>
            <w:tcW w:w="3726" w:type="dxa"/>
            <w:tcBorders>
              <w:top w:val="single" w:sz="4" w:space="0" w:color="auto"/>
              <w:left w:val="single" w:sz="4" w:space="0" w:color="auto"/>
              <w:bottom w:val="single" w:sz="4" w:space="0" w:color="auto"/>
              <w:right w:val="single" w:sz="4" w:space="0" w:color="auto"/>
            </w:tcBorders>
            <w:hideMark/>
          </w:tcPr>
          <w:p w14:paraId="68138231" w14:textId="77777777" w:rsidR="008A3051" w:rsidRDefault="008A3051" w:rsidP="005A51A8">
            <w:r>
              <w:t>Joshua, Jacob &amp; Daniel Bernstein</w:t>
            </w:r>
          </w:p>
        </w:tc>
      </w:tr>
      <w:tr w:rsidR="008A3051" w14:paraId="0524481D" w14:textId="77777777" w:rsidTr="005A51A8">
        <w:trPr>
          <w:trHeight w:val="1430"/>
        </w:trPr>
        <w:tc>
          <w:tcPr>
            <w:tcW w:w="931" w:type="dxa"/>
            <w:tcBorders>
              <w:top w:val="single" w:sz="4" w:space="0" w:color="auto"/>
              <w:left w:val="single" w:sz="4" w:space="0" w:color="auto"/>
              <w:bottom w:val="single" w:sz="4" w:space="0" w:color="auto"/>
              <w:right w:val="single" w:sz="4" w:space="0" w:color="auto"/>
            </w:tcBorders>
            <w:noWrap/>
            <w:hideMark/>
          </w:tcPr>
          <w:p w14:paraId="107EBC8D" w14:textId="77777777" w:rsidR="008A3051" w:rsidRDefault="008A3051" w:rsidP="005A51A8">
            <w:r>
              <w:t>6</w:t>
            </w:r>
          </w:p>
        </w:tc>
        <w:tc>
          <w:tcPr>
            <w:tcW w:w="2426" w:type="dxa"/>
            <w:tcBorders>
              <w:top w:val="single" w:sz="4" w:space="0" w:color="auto"/>
              <w:left w:val="single" w:sz="4" w:space="0" w:color="auto"/>
              <w:bottom w:val="single" w:sz="4" w:space="0" w:color="auto"/>
              <w:right w:val="single" w:sz="4" w:space="0" w:color="auto"/>
            </w:tcBorders>
            <w:hideMark/>
          </w:tcPr>
          <w:p w14:paraId="69142112" w14:textId="77777777" w:rsidR="008A3051" w:rsidRDefault="008A3051" w:rsidP="005A51A8">
            <w:r>
              <w:t xml:space="preserve">Matrix Mediation / </w:t>
            </w:r>
            <w:r>
              <w:br/>
              <w:t>Ronald Alvarez,</w:t>
            </w:r>
            <w:r>
              <w:br/>
              <w:t>Rodney G Romano</w:t>
            </w:r>
          </w:p>
        </w:tc>
        <w:tc>
          <w:tcPr>
            <w:tcW w:w="3377" w:type="dxa"/>
            <w:tcBorders>
              <w:top w:val="single" w:sz="4" w:space="0" w:color="auto"/>
              <w:left w:val="single" w:sz="4" w:space="0" w:color="auto"/>
              <w:bottom w:val="single" w:sz="4" w:space="0" w:color="auto"/>
              <w:right w:val="single" w:sz="4" w:space="0" w:color="auto"/>
            </w:tcBorders>
            <w:hideMark/>
          </w:tcPr>
          <w:p w14:paraId="4445A40D" w14:textId="77777777" w:rsidR="008A3051" w:rsidRDefault="008A3051" w:rsidP="005A51A8">
            <w:r>
              <w:t>1655 Palm Beach Lakes Boulevard</w:t>
            </w:r>
            <w:r>
              <w:br/>
              <w:t>Suite 700 and Suite 710</w:t>
            </w:r>
            <w:r>
              <w:br/>
              <w:t>West Palm Beach, Florida 33401</w:t>
            </w:r>
            <w:r>
              <w:br/>
              <w:t xml:space="preserve"> (800) 379.2580</w:t>
            </w:r>
            <w:r>
              <w:br/>
              <w:t>ron@matrixmediation.com,</w:t>
            </w:r>
            <w:r>
              <w:br/>
              <w:t>tamara@matrixmediation.com,</w:t>
            </w:r>
            <w:r>
              <w:br/>
              <w:t>eservicematrixmediation@gmail.com ,</w:t>
            </w:r>
          </w:p>
        </w:tc>
        <w:tc>
          <w:tcPr>
            <w:tcW w:w="3726" w:type="dxa"/>
            <w:tcBorders>
              <w:top w:val="single" w:sz="4" w:space="0" w:color="auto"/>
              <w:left w:val="single" w:sz="4" w:space="0" w:color="auto"/>
              <w:bottom w:val="single" w:sz="4" w:space="0" w:color="auto"/>
              <w:right w:val="single" w:sz="4" w:space="0" w:color="auto"/>
            </w:tcBorders>
            <w:hideMark/>
          </w:tcPr>
          <w:p w14:paraId="3EB371DF" w14:textId="77777777" w:rsidR="008A3051" w:rsidRDefault="008A3051" w:rsidP="005A51A8"/>
        </w:tc>
      </w:tr>
      <w:tr w:rsidR="008A3051" w14:paraId="6C989274" w14:textId="77777777" w:rsidTr="005A51A8">
        <w:trPr>
          <w:trHeight w:val="3000"/>
        </w:trPr>
        <w:tc>
          <w:tcPr>
            <w:tcW w:w="931" w:type="dxa"/>
            <w:tcBorders>
              <w:top w:val="single" w:sz="4" w:space="0" w:color="auto"/>
              <w:left w:val="single" w:sz="4" w:space="0" w:color="auto"/>
              <w:bottom w:val="single" w:sz="4" w:space="0" w:color="auto"/>
              <w:right w:val="single" w:sz="4" w:space="0" w:color="auto"/>
            </w:tcBorders>
            <w:noWrap/>
            <w:hideMark/>
          </w:tcPr>
          <w:p w14:paraId="5BEF3AAE" w14:textId="77777777" w:rsidR="008A3051" w:rsidRDefault="008A3051" w:rsidP="005A51A8">
            <w:r>
              <w:t>7</w:t>
            </w:r>
          </w:p>
        </w:tc>
        <w:tc>
          <w:tcPr>
            <w:tcW w:w="2426" w:type="dxa"/>
            <w:tcBorders>
              <w:top w:val="single" w:sz="4" w:space="0" w:color="auto"/>
              <w:left w:val="single" w:sz="4" w:space="0" w:color="auto"/>
              <w:bottom w:val="single" w:sz="4" w:space="0" w:color="auto"/>
              <w:right w:val="single" w:sz="4" w:space="0" w:color="auto"/>
            </w:tcBorders>
            <w:hideMark/>
          </w:tcPr>
          <w:p w14:paraId="03AAFD41" w14:textId="77777777" w:rsidR="008A3051" w:rsidRDefault="008A3051" w:rsidP="005A51A8">
            <w:r>
              <w:t xml:space="preserve">Perlman, </w:t>
            </w:r>
            <w:proofErr w:type="spellStart"/>
            <w:r>
              <w:t>Bajandas</w:t>
            </w:r>
            <w:proofErr w:type="spellEnd"/>
            <w:r>
              <w:t xml:space="preserve">, </w:t>
            </w:r>
            <w:proofErr w:type="spellStart"/>
            <w:r>
              <w:t>Yevoli</w:t>
            </w:r>
            <w:proofErr w:type="spellEnd"/>
            <w:r>
              <w:t xml:space="preserve"> &amp; Albright, P.L. /</w:t>
            </w:r>
            <w:r>
              <w:br/>
              <w:t>Paul D. Turner, Esq. (FL Bar No. 113743)</w:t>
            </w:r>
            <w:r>
              <w:br/>
              <w:t>Miguel Armenteros, Jr., Esq. (FL Bar No. 14929)</w:t>
            </w:r>
          </w:p>
          <w:p w14:paraId="51C26A7F" w14:textId="77777777" w:rsidR="008A3051" w:rsidRDefault="008A3051" w:rsidP="005A51A8">
            <w:r>
              <w:t>TERMINATED</w:t>
            </w:r>
          </w:p>
        </w:tc>
        <w:tc>
          <w:tcPr>
            <w:tcW w:w="3377" w:type="dxa"/>
            <w:tcBorders>
              <w:top w:val="single" w:sz="4" w:space="0" w:color="auto"/>
              <w:left w:val="single" w:sz="4" w:space="0" w:color="auto"/>
              <w:bottom w:val="single" w:sz="4" w:space="0" w:color="auto"/>
              <w:right w:val="single" w:sz="4" w:space="0" w:color="auto"/>
            </w:tcBorders>
            <w:hideMark/>
          </w:tcPr>
          <w:p w14:paraId="2A7C79B5" w14:textId="77777777" w:rsidR="008A3051" w:rsidRDefault="008A3051" w:rsidP="005A51A8">
            <w:r>
              <w:t>200 S Andrews Avenue</w:t>
            </w:r>
            <w:r>
              <w:br/>
              <w:t>Suite 600</w:t>
            </w:r>
            <w:r>
              <w:br/>
              <w:t>Fort Lauderdale, FL 33301</w:t>
            </w:r>
            <w:r>
              <w:br/>
              <w:t>+1 (954) 566-7117</w:t>
            </w:r>
            <w:r>
              <w:br/>
              <w:t>pturner@pbyalaw.com,</w:t>
            </w:r>
            <w:r>
              <w:br/>
              <w:t>miguel@pbyalaw.com,</w:t>
            </w:r>
            <w:r>
              <w:br/>
              <w:t>rking@pbyalaw.com,</w:t>
            </w:r>
            <w:r>
              <w:br/>
              <w:t>eservicemia@pbyalaw.com,</w:t>
            </w:r>
            <w:r>
              <w:br/>
              <w:t>mzucker@pbyalaw.com,</w:t>
            </w:r>
            <w:r>
              <w:br/>
              <w:t xml:space="preserve">eserviceftl@pbyalaw.com </w:t>
            </w:r>
          </w:p>
        </w:tc>
        <w:tc>
          <w:tcPr>
            <w:tcW w:w="3726" w:type="dxa"/>
            <w:tcBorders>
              <w:top w:val="single" w:sz="4" w:space="0" w:color="auto"/>
              <w:left w:val="single" w:sz="4" w:space="0" w:color="auto"/>
              <w:bottom w:val="single" w:sz="4" w:space="0" w:color="auto"/>
              <w:right w:val="single" w:sz="4" w:space="0" w:color="auto"/>
            </w:tcBorders>
            <w:hideMark/>
          </w:tcPr>
          <w:p w14:paraId="0455D9FE" w14:textId="77777777" w:rsidR="008A3051" w:rsidRDefault="008A3051" w:rsidP="005A51A8">
            <w:r>
              <w:t>Joshua Ennio Zander Bernstein</w:t>
            </w:r>
          </w:p>
        </w:tc>
      </w:tr>
      <w:tr w:rsidR="008A3051" w14:paraId="4E590B18" w14:textId="77777777" w:rsidTr="005A51A8">
        <w:trPr>
          <w:trHeight w:val="1800"/>
        </w:trPr>
        <w:tc>
          <w:tcPr>
            <w:tcW w:w="931" w:type="dxa"/>
            <w:tcBorders>
              <w:top w:val="single" w:sz="4" w:space="0" w:color="auto"/>
              <w:left w:val="single" w:sz="4" w:space="0" w:color="auto"/>
              <w:bottom w:val="single" w:sz="4" w:space="0" w:color="auto"/>
              <w:right w:val="single" w:sz="4" w:space="0" w:color="auto"/>
            </w:tcBorders>
            <w:noWrap/>
            <w:hideMark/>
          </w:tcPr>
          <w:p w14:paraId="34375A49" w14:textId="77777777" w:rsidR="008A3051" w:rsidRDefault="008A3051" w:rsidP="005A51A8">
            <w:r>
              <w:lastRenderedPageBreak/>
              <w:t>8</w:t>
            </w:r>
          </w:p>
        </w:tc>
        <w:tc>
          <w:tcPr>
            <w:tcW w:w="2426" w:type="dxa"/>
            <w:tcBorders>
              <w:top w:val="single" w:sz="4" w:space="0" w:color="auto"/>
              <w:left w:val="single" w:sz="4" w:space="0" w:color="auto"/>
              <w:bottom w:val="single" w:sz="4" w:space="0" w:color="auto"/>
              <w:right w:val="single" w:sz="4" w:space="0" w:color="auto"/>
            </w:tcBorders>
            <w:hideMark/>
          </w:tcPr>
          <w:p w14:paraId="4A8F7CF5" w14:textId="77777777" w:rsidR="008A3051" w:rsidRDefault="008A3051" w:rsidP="005A51A8">
            <w:r>
              <w:t>Gutter Chaves Josepher Rubin Forman Fleisher Miller PA /Charles D. Rubin, Esq.</w:t>
            </w:r>
          </w:p>
        </w:tc>
        <w:tc>
          <w:tcPr>
            <w:tcW w:w="3377" w:type="dxa"/>
            <w:tcBorders>
              <w:top w:val="single" w:sz="4" w:space="0" w:color="auto"/>
              <w:left w:val="single" w:sz="4" w:space="0" w:color="auto"/>
              <w:bottom w:val="single" w:sz="4" w:space="0" w:color="auto"/>
              <w:right w:val="single" w:sz="4" w:space="0" w:color="auto"/>
            </w:tcBorders>
            <w:hideMark/>
          </w:tcPr>
          <w:p w14:paraId="7DB9A60E" w14:textId="77777777" w:rsidR="008A3051" w:rsidRDefault="008A3051" w:rsidP="005A51A8">
            <w:r>
              <w:t>Boca Corporate Center</w:t>
            </w:r>
            <w:r>
              <w:br/>
              <w:t>2101 NW Corporate Blvd.</w:t>
            </w:r>
            <w:r>
              <w:br/>
              <w:t>Suite 107</w:t>
            </w:r>
            <w:r>
              <w:br/>
              <w:t>Boca Raton, FL 33431-7343</w:t>
            </w:r>
            <w:r>
              <w:br/>
              <w:t xml:space="preserve"> 561.998.7847</w:t>
            </w:r>
            <w:r>
              <w:br/>
              <w:t>crubin@floridatax.com</w:t>
            </w:r>
          </w:p>
        </w:tc>
        <w:tc>
          <w:tcPr>
            <w:tcW w:w="3726" w:type="dxa"/>
            <w:tcBorders>
              <w:top w:val="single" w:sz="4" w:space="0" w:color="auto"/>
              <w:left w:val="single" w:sz="4" w:space="0" w:color="auto"/>
              <w:bottom w:val="single" w:sz="4" w:space="0" w:color="auto"/>
              <w:right w:val="single" w:sz="4" w:space="0" w:color="auto"/>
            </w:tcBorders>
            <w:hideMark/>
          </w:tcPr>
          <w:p w14:paraId="56246C3C" w14:textId="77777777" w:rsidR="008A3051" w:rsidRDefault="008A3051" w:rsidP="005A51A8"/>
        </w:tc>
      </w:tr>
      <w:tr w:rsidR="008A3051" w14:paraId="4E7F0B92" w14:textId="77777777" w:rsidTr="005A51A8">
        <w:trPr>
          <w:trHeight w:val="2465"/>
        </w:trPr>
        <w:tc>
          <w:tcPr>
            <w:tcW w:w="931" w:type="dxa"/>
            <w:tcBorders>
              <w:top w:val="single" w:sz="4" w:space="0" w:color="auto"/>
              <w:left w:val="single" w:sz="4" w:space="0" w:color="auto"/>
              <w:bottom w:val="single" w:sz="4" w:space="0" w:color="auto"/>
              <w:right w:val="single" w:sz="4" w:space="0" w:color="auto"/>
            </w:tcBorders>
            <w:noWrap/>
            <w:hideMark/>
          </w:tcPr>
          <w:p w14:paraId="490B74A1" w14:textId="77777777" w:rsidR="008A3051" w:rsidRDefault="008A3051" w:rsidP="005A51A8">
            <w:r>
              <w:t>9</w:t>
            </w:r>
          </w:p>
        </w:tc>
        <w:tc>
          <w:tcPr>
            <w:tcW w:w="2426" w:type="dxa"/>
            <w:tcBorders>
              <w:top w:val="single" w:sz="4" w:space="0" w:color="auto"/>
              <w:left w:val="single" w:sz="4" w:space="0" w:color="auto"/>
              <w:bottom w:val="single" w:sz="4" w:space="0" w:color="auto"/>
              <w:right w:val="single" w:sz="4" w:space="0" w:color="auto"/>
            </w:tcBorders>
            <w:hideMark/>
          </w:tcPr>
          <w:p w14:paraId="57862751" w14:textId="77777777" w:rsidR="008A3051" w:rsidRDefault="008A3051" w:rsidP="005A51A8">
            <w:r>
              <w:t xml:space="preserve">Tescher &amp; Spallina, PA / </w:t>
            </w:r>
            <w:r>
              <w:br/>
              <w:t>Donald R. Tescher, Robert L. Spallina</w:t>
            </w:r>
          </w:p>
        </w:tc>
        <w:tc>
          <w:tcPr>
            <w:tcW w:w="3377" w:type="dxa"/>
            <w:tcBorders>
              <w:top w:val="single" w:sz="4" w:space="0" w:color="auto"/>
              <w:left w:val="single" w:sz="4" w:space="0" w:color="auto"/>
              <w:bottom w:val="single" w:sz="4" w:space="0" w:color="auto"/>
              <w:right w:val="single" w:sz="4" w:space="0" w:color="auto"/>
            </w:tcBorders>
            <w:hideMark/>
          </w:tcPr>
          <w:p w14:paraId="509F3EAB" w14:textId="77777777" w:rsidR="008A3051" w:rsidRDefault="008A3051" w:rsidP="005A51A8">
            <w:r>
              <w:t>Boca Village Corporate Center I</w:t>
            </w:r>
            <w:r>
              <w:br/>
              <w:t>4855 Technology Way</w:t>
            </w:r>
            <w:r>
              <w:br/>
              <w:t>Suite 720</w:t>
            </w:r>
            <w:r>
              <w:br/>
              <w:t>Boca Raton, FL 33431</w:t>
            </w:r>
            <w:r>
              <w:br/>
              <w:t xml:space="preserve"> (561) 997-7008</w:t>
            </w:r>
            <w:r>
              <w:br/>
              <w:t>dtescher@tescherlaw.com,</w:t>
            </w:r>
            <w:r>
              <w:br/>
              <w:t>dtescher@tescherspallina.com,</w:t>
            </w:r>
            <w:r>
              <w:br/>
              <w:t>ddustin@tescherlaw.com,</w:t>
            </w:r>
            <w:r>
              <w:br/>
              <w:t>rspallina@comcast.net,</w:t>
            </w:r>
            <w:r>
              <w:br/>
              <w:t>rspallina@tescherspallina.com</w:t>
            </w:r>
          </w:p>
        </w:tc>
        <w:tc>
          <w:tcPr>
            <w:tcW w:w="3726" w:type="dxa"/>
            <w:tcBorders>
              <w:top w:val="single" w:sz="4" w:space="0" w:color="auto"/>
              <w:left w:val="single" w:sz="4" w:space="0" w:color="auto"/>
              <w:bottom w:val="single" w:sz="4" w:space="0" w:color="auto"/>
              <w:right w:val="single" w:sz="4" w:space="0" w:color="auto"/>
            </w:tcBorders>
            <w:hideMark/>
          </w:tcPr>
          <w:p w14:paraId="083403B6" w14:textId="77777777" w:rsidR="008A3051" w:rsidRDefault="008A3051" w:rsidP="005A51A8">
            <w:r>
              <w:t xml:space="preserve">Robert Spallina, </w:t>
            </w:r>
            <w:r>
              <w:br/>
              <w:t>Donald Tescher,</w:t>
            </w:r>
            <w:r>
              <w:br/>
              <w:t xml:space="preserve">Tescher &amp; Spallina, PA, </w:t>
            </w:r>
            <w:r>
              <w:br/>
              <w:t xml:space="preserve">Robert Spallina (Personally &amp; Professionally), </w:t>
            </w:r>
            <w:r>
              <w:br/>
              <w:t>Donald Tescher (Personally &amp; Professionally)</w:t>
            </w:r>
          </w:p>
        </w:tc>
      </w:tr>
      <w:tr w:rsidR="008A3051" w14:paraId="224742C6" w14:textId="77777777" w:rsidTr="005A51A8">
        <w:trPr>
          <w:trHeight w:val="2400"/>
        </w:trPr>
        <w:tc>
          <w:tcPr>
            <w:tcW w:w="931" w:type="dxa"/>
            <w:tcBorders>
              <w:top w:val="single" w:sz="4" w:space="0" w:color="auto"/>
              <w:left w:val="single" w:sz="4" w:space="0" w:color="auto"/>
              <w:bottom w:val="single" w:sz="4" w:space="0" w:color="auto"/>
              <w:right w:val="single" w:sz="4" w:space="0" w:color="auto"/>
            </w:tcBorders>
            <w:noWrap/>
            <w:hideMark/>
          </w:tcPr>
          <w:p w14:paraId="7AEBD18D" w14:textId="77777777" w:rsidR="008A3051" w:rsidRDefault="008A3051" w:rsidP="005A51A8">
            <w:r>
              <w:t>10</w:t>
            </w:r>
          </w:p>
        </w:tc>
        <w:tc>
          <w:tcPr>
            <w:tcW w:w="2426" w:type="dxa"/>
            <w:tcBorders>
              <w:top w:val="single" w:sz="4" w:space="0" w:color="auto"/>
              <w:left w:val="single" w:sz="4" w:space="0" w:color="auto"/>
              <w:bottom w:val="single" w:sz="4" w:space="0" w:color="auto"/>
              <w:right w:val="single" w:sz="4" w:space="0" w:color="auto"/>
            </w:tcBorders>
            <w:hideMark/>
          </w:tcPr>
          <w:p w14:paraId="43D3158B" w14:textId="77777777" w:rsidR="008A3051" w:rsidRDefault="008A3051" w:rsidP="005A51A8">
            <w:r>
              <w:t xml:space="preserve">Peter M. Feaman, P.A. / </w:t>
            </w:r>
            <w:r>
              <w:br/>
              <w:t>Peter M. Feaman, Esq.,</w:t>
            </w:r>
            <w:r>
              <w:br/>
              <w:t>Nancy Guffey, Esq.</w:t>
            </w:r>
          </w:p>
        </w:tc>
        <w:tc>
          <w:tcPr>
            <w:tcW w:w="3377" w:type="dxa"/>
            <w:tcBorders>
              <w:top w:val="single" w:sz="4" w:space="0" w:color="auto"/>
              <w:left w:val="single" w:sz="4" w:space="0" w:color="auto"/>
              <w:bottom w:val="single" w:sz="4" w:space="0" w:color="auto"/>
              <w:right w:val="single" w:sz="4" w:space="0" w:color="auto"/>
            </w:tcBorders>
            <w:hideMark/>
          </w:tcPr>
          <w:p w14:paraId="13EE5123" w14:textId="77777777" w:rsidR="008A3051" w:rsidRDefault="008A3051" w:rsidP="005A51A8">
            <w:r>
              <w:t>3695 W. Boynton Beach Blvd.</w:t>
            </w:r>
            <w:r>
              <w:br/>
              <w:t>Suite 9</w:t>
            </w:r>
            <w:r>
              <w:br/>
              <w:t>Boynton Beach, FL 33436</w:t>
            </w:r>
            <w:r>
              <w:br/>
              <w:t>+1 (561) 734-5552</w:t>
            </w:r>
            <w:r>
              <w:br/>
              <w:t>pfeaman@feamanlaw.com,</w:t>
            </w:r>
            <w:r>
              <w:br/>
              <w:t>mkoskey@feamanlaw.com,</w:t>
            </w:r>
            <w:r>
              <w:br/>
              <w:t>service@feamanlaw.com,</w:t>
            </w:r>
            <w:r>
              <w:br/>
              <w:t>nguffey@feamanlaw.com</w:t>
            </w:r>
          </w:p>
        </w:tc>
        <w:tc>
          <w:tcPr>
            <w:tcW w:w="3726" w:type="dxa"/>
            <w:tcBorders>
              <w:top w:val="single" w:sz="4" w:space="0" w:color="auto"/>
              <w:left w:val="single" w:sz="4" w:space="0" w:color="auto"/>
              <w:bottom w:val="single" w:sz="4" w:space="0" w:color="auto"/>
              <w:right w:val="single" w:sz="4" w:space="0" w:color="auto"/>
            </w:tcBorders>
            <w:hideMark/>
          </w:tcPr>
          <w:p w14:paraId="38AB64D0" w14:textId="77777777" w:rsidR="008A3051" w:rsidRDefault="008A3051" w:rsidP="005A51A8">
            <w:r>
              <w:t>William E. Stansbury</w:t>
            </w:r>
          </w:p>
        </w:tc>
      </w:tr>
      <w:tr w:rsidR="008A3051" w14:paraId="01706F9F" w14:textId="77777777" w:rsidTr="005A51A8">
        <w:trPr>
          <w:trHeight w:val="1700"/>
        </w:trPr>
        <w:tc>
          <w:tcPr>
            <w:tcW w:w="931" w:type="dxa"/>
            <w:tcBorders>
              <w:top w:val="single" w:sz="4" w:space="0" w:color="auto"/>
              <w:left w:val="single" w:sz="4" w:space="0" w:color="auto"/>
              <w:bottom w:val="single" w:sz="4" w:space="0" w:color="auto"/>
              <w:right w:val="single" w:sz="4" w:space="0" w:color="auto"/>
            </w:tcBorders>
            <w:noWrap/>
            <w:hideMark/>
          </w:tcPr>
          <w:p w14:paraId="22D97D26" w14:textId="77777777" w:rsidR="008A3051" w:rsidRDefault="008A3051" w:rsidP="005A51A8">
            <w:r>
              <w:t>11</w:t>
            </w:r>
          </w:p>
        </w:tc>
        <w:tc>
          <w:tcPr>
            <w:tcW w:w="2426" w:type="dxa"/>
            <w:tcBorders>
              <w:top w:val="single" w:sz="4" w:space="0" w:color="auto"/>
              <w:left w:val="single" w:sz="4" w:space="0" w:color="auto"/>
              <w:bottom w:val="single" w:sz="4" w:space="0" w:color="auto"/>
              <w:right w:val="single" w:sz="4" w:space="0" w:color="auto"/>
            </w:tcBorders>
            <w:hideMark/>
          </w:tcPr>
          <w:p w14:paraId="0CA2DEC5" w14:textId="77777777" w:rsidR="008A3051" w:rsidRDefault="008A3051" w:rsidP="005A51A8">
            <w:r>
              <w:t xml:space="preserve">Golden Cowan, P.A. / </w:t>
            </w:r>
            <w:r>
              <w:br/>
              <w:t>William Henry Glasko, Esq.</w:t>
            </w:r>
          </w:p>
        </w:tc>
        <w:tc>
          <w:tcPr>
            <w:tcW w:w="3377" w:type="dxa"/>
            <w:tcBorders>
              <w:top w:val="single" w:sz="4" w:space="0" w:color="auto"/>
              <w:left w:val="single" w:sz="4" w:space="0" w:color="auto"/>
              <w:bottom w:val="single" w:sz="4" w:space="0" w:color="auto"/>
              <w:right w:val="single" w:sz="4" w:space="0" w:color="auto"/>
            </w:tcBorders>
            <w:hideMark/>
          </w:tcPr>
          <w:p w14:paraId="5F48D560" w14:textId="77777777" w:rsidR="008A3051" w:rsidRDefault="008A3051" w:rsidP="005A51A8">
            <w:r>
              <w:t>17345 S. Dixie Highway</w:t>
            </w:r>
            <w:r>
              <w:br/>
              <w:t>Miami, FL 33157</w:t>
            </w:r>
            <w:r>
              <w:br/>
              <w:t>+1 (305) 809-7913</w:t>
            </w:r>
            <w:r>
              <w:br/>
              <w:t>EService@PalmettoBayLaw.com,</w:t>
            </w:r>
            <w:r>
              <w:br/>
              <w:t>Tmealy@gcprobatelaw.com,</w:t>
            </w:r>
            <w:r>
              <w:br/>
              <w:t>bill@PalmettoBayLaw.com</w:t>
            </w:r>
          </w:p>
        </w:tc>
        <w:tc>
          <w:tcPr>
            <w:tcW w:w="3726" w:type="dxa"/>
            <w:tcBorders>
              <w:top w:val="single" w:sz="4" w:space="0" w:color="auto"/>
              <w:left w:val="single" w:sz="4" w:space="0" w:color="auto"/>
              <w:bottom w:val="single" w:sz="4" w:space="0" w:color="auto"/>
              <w:right w:val="single" w:sz="4" w:space="0" w:color="auto"/>
            </w:tcBorders>
            <w:hideMark/>
          </w:tcPr>
          <w:p w14:paraId="082EAB5B" w14:textId="77777777" w:rsidR="008A3051" w:rsidRDefault="008A3051" w:rsidP="005A51A8">
            <w:r>
              <w:t>Lisa Friedstein,</w:t>
            </w:r>
            <w:r>
              <w:br/>
              <w:t>Jill Iantoni,</w:t>
            </w:r>
            <w:r>
              <w:br/>
              <w:t xml:space="preserve">Julia Iantoni, </w:t>
            </w:r>
            <w:r>
              <w:br/>
              <w:t>Max Friedstein,</w:t>
            </w:r>
            <w:r>
              <w:br/>
              <w:t>Carly Friedstein</w:t>
            </w:r>
          </w:p>
        </w:tc>
      </w:tr>
      <w:tr w:rsidR="008A3051" w14:paraId="68AF80E8" w14:textId="77777777" w:rsidTr="005A51A8">
        <w:trPr>
          <w:trHeight w:val="1610"/>
        </w:trPr>
        <w:tc>
          <w:tcPr>
            <w:tcW w:w="931" w:type="dxa"/>
            <w:tcBorders>
              <w:top w:val="single" w:sz="4" w:space="0" w:color="auto"/>
              <w:left w:val="single" w:sz="4" w:space="0" w:color="auto"/>
              <w:bottom w:val="single" w:sz="4" w:space="0" w:color="auto"/>
              <w:right w:val="single" w:sz="4" w:space="0" w:color="auto"/>
            </w:tcBorders>
            <w:noWrap/>
            <w:hideMark/>
          </w:tcPr>
          <w:p w14:paraId="5176C4A8" w14:textId="77777777" w:rsidR="008A3051" w:rsidRDefault="008A3051" w:rsidP="005A51A8">
            <w:r>
              <w:t>12</w:t>
            </w:r>
          </w:p>
        </w:tc>
        <w:tc>
          <w:tcPr>
            <w:tcW w:w="2426" w:type="dxa"/>
            <w:tcBorders>
              <w:top w:val="single" w:sz="4" w:space="0" w:color="auto"/>
              <w:left w:val="single" w:sz="4" w:space="0" w:color="auto"/>
              <w:bottom w:val="single" w:sz="4" w:space="0" w:color="auto"/>
              <w:right w:val="single" w:sz="4" w:space="0" w:color="auto"/>
            </w:tcBorders>
            <w:hideMark/>
          </w:tcPr>
          <w:p w14:paraId="54634D14" w14:textId="77777777" w:rsidR="008A3051" w:rsidRDefault="008A3051" w:rsidP="005A51A8">
            <w:r>
              <w:t xml:space="preserve">Marc J. </w:t>
            </w:r>
            <w:proofErr w:type="spellStart"/>
            <w:r>
              <w:t>Soss</w:t>
            </w:r>
            <w:proofErr w:type="spellEnd"/>
            <w:r>
              <w:t>, Esq.</w:t>
            </w:r>
          </w:p>
          <w:p w14:paraId="0090DABA" w14:textId="77777777" w:rsidR="008A3051" w:rsidRDefault="008A3051" w:rsidP="005A51A8">
            <w:r>
              <w:t xml:space="preserve">TERMINATED </w:t>
            </w:r>
          </w:p>
        </w:tc>
        <w:tc>
          <w:tcPr>
            <w:tcW w:w="3377" w:type="dxa"/>
            <w:tcBorders>
              <w:top w:val="single" w:sz="4" w:space="0" w:color="auto"/>
              <w:left w:val="single" w:sz="4" w:space="0" w:color="auto"/>
              <w:bottom w:val="single" w:sz="4" w:space="0" w:color="auto"/>
              <w:right w:val="single" w:sz="4" w:space="0" w:color="auto"/>
            </w:tcBorders>
            <w:hideMark/>
          </w:tcPr>
          <w:p w14:paraId="5023B89B" w14:textId="77777777" w:rsidR="008A3051" w:rsidRDefault="008A3051" w:rsidP="005A51A8">
            <w:r>
              <w:t>2070 Ringling Blvd</w:t>
            </w:r>
            <w:r>
              <w:br/>
              <w:t>Sarasota, FL 34237</w:t>
            </w:r>
            <w:r>
              <w:br/>
            </w:r>
            <w:r>
              <w:br/>
              <w:t>P.O. Box 110127</w:t>
            </w:r>
            <w:r>
              <w:br/>
              <w:t>Lakewood Ranch, FL 34211</w:t>
            </w:r>
            <w:r>
              <w:br/>
              <w:t>+1 (941) 928-0310</w:t>
            </w:r>
            <w:r>
              <w:br/>
              <w:t>mjs@fl-estateplanning.com</w:t>
            </w:r>
          </w:p>
        </w:tc>
        <w:tc>
          <w:tcPr>
            <w:tcW w:w="3726" w:type="dxa"/>
            <w:tcBorders>
              <w:top w:val="single" w:sz="4" w:space="0" w:color="auto"/>
              <w:left w:val="single" w:sz="4" w:space="0" w:color="auto"/>
              <w:bottom w:val="single" w:sz="4" w:space="0" w:color="auto"/>
              <w:right w:val="single" w:sz="4" w:space="0" w:color="auto"/>
            </w:tcBorders>
            <w:hideMark/>
          </w:tcPr>
          <w:p w14:paraId="056E0481" w14:textId="77777777" w:rsidR="008A3051" w:rsidRDefault="008A3051" w:rsidP="005A51A8">
            <w:r>
              <w:t>Joshua Ennio Zander Bernstein</w:t>
            </w:r>
          </w:p>
        </w:tc>
      </w:tr>
      <w:tr w:rsidR="008A3051" w14:paraId="01A1E6D8" w14:textId="77777777" w:rsidTr="005A51A8">
        <w:trPr>
          <w:trHeight w:val="1500"/>
        </w:trPr>
        <w:tc>
          <w:tcPr>
            <w:tcW w:w="931" w:type="dxa"/>
            <w:tcBorders>
              <w:top w:val="single" w:sz="4" w:space="0" w:color="auto"/>
              <w:left w:val="single" w:sz="4" w:space="0" w:color="auto"/>
              <w:bottom w:val="single" w:sz="4" w:space="0" w:color="auto"/>
              <w:right w:val="single" w:sz="4" w:space="0" w:color="auto"/>
            </w:tcBorders>
            <w:noWrap/>
            <w:hideMark/>
          </w:tcPr>
          <w:p w14:paraId="2FF13F64" w14:textId="77777777" w:rsidR="008A3051" w:rsidRDefault="008A3051" w:rsidP="005A51A8">
            <w:r>
              <w:lastRenderedPageBreak/>
              <w:t>13</w:t>
            </w:r>
          </w:p>
        </w:tc>
        <w:tc>
          <w:tcPr>
            <w:tcW w:w="2426" w:type="dxa"/>
            <w:tcBorders>
              <w:top w:val="single" w:sz="4" w:space="0" w:color="auto"/>
              <w:left w:val="single" w:sz="4" w:space="0" w:color="auto"/>
              <w:bottom w:val="single" w:sz="4" w:space="0" w:color="auto"/>
              <w:right w:val="single" w:sz="4" w:space="0" w:color="auto"/>
            </w:tcBorders>
            <w:hideMark/>
          </w:tcPr>
          <w:p w14:paraId="5519A383" w14:textId="77777777" w:rsidR="008A3051" w:rsidRDefault="008A3051" w:rsidP="005A51A8">
            <w:r>
              <w:t xml:space="preserve">John P. Morrissey, P.A.  / </w:t>
            </w:r>
            <w:r>
              <w:br/>
              <w:t xml:space="preserve">John Patrick Morrissey, Esq. (FL Bar No. 993727) </w:t>
            </w:r>
          </w:p>
        </w:tc>
        <w:tc>
          <w:tcPr>
            <w:tcW w:w="3377" w:type="dxa"/>
            <w:tcBorders>
              <w:top w:val="single" w:sz="4" w:space="0" w:color="auto"/>
              <w:left w:val="single" w:sz="4" w:space="0" w:color="auto"/>
              <w:bottom w:val="single" w:sz="4" w:space="0" w:color="auto"/>
              <w:right w:val="single" w:sz="4" w:space="0" w:color="auto"/>
            </w:tcBorders>
            <w:hideMark/>
          </w:tcPr>
          <w:p w14:paraId="53A2BDAB" w14:textId="77777777" w:rsidR="008A3051" w:rsidRDefault="008A3051" w:rsidP="005A51A8">
            <w:r>
              <w:t>330 Clematis Street</w:t>
            </w:r>
            <w:r>
              <w:br/>
              <w:t xml:space="preserve">Suite 213 </w:t>
            </w:r>
            <w:r>
              <w:br/>
              <w:t>West Palm Beach, FL 33401</w:t>
            </w:r>
            <w:r>
              <w:br/>
              <w:t>+1 (561) 833-0866</w:t>
            </w:r>
            <w:r>
              <w:br/>
              <w:t>john@jmorrisseylaw.com</w:t>
            </w:r>
          </w:p>
        </w:tc>
        <w:tc>
          <w:tcPr>
            <w:tcW w:w="3726" w:type="dxa"/>
            <w:tcBorders>
              <w:top w:val="single" w:sz="4" w:space="0" w:color="auto"/>
              <w:left w:val="single" w:sz="4" w:space="0" w:color="auto"/>
              <w:bottom w:val="single" w:sz="4" w:space="0" w:color="auto"/>
              <w:right w:val="single" w:sz="4" w:space="0" w:color="auto"/>
            </w:tcBorders>
            <w:hideMark/>
          </w:tcPr>
          <w:p w14:paraId="2553243C" w14:textId="77777777" w:rsidR="008A3051" w:rsidRDefault="008A3051" w:rsidP="005A51A8">
            <w:r>
              <w:t xml:space="preserve">Alexandra Bernstein, </w:t>
            </w:r>
            <w:r>
              <w:br/>
              <w:t>Eric Bernstein,</w:t>
            </w:r>
            <w:r>
              <w:br/>
              <w:t>Michael Bernstein,</w:t>
            </w:r>
            <w:r>
              <w:br/>
              <w:t>Molly Simon</w:t>
            </w:r>
          </w:p>
        </w:tc>
      </w:tr>
      <w:tr w:rsidR="008A3051" w14:paraId="6732604D" w14:textId="77777777" w:rsidTr="005A51A8">
        <w:trPr>
          <w:trHeight w:val="1880"/>
        </w:trPr>
        <w:tc>
          <w:tcPr>
            <w:tcW w:w="931" w:type="dxa"/>
            <w:tcBorders>
              <w:top w:val="single" w:sz="4" w:space="0" w:color="auto"/>
              <w:left w:val="single" w:sz="4" w:space="0" w:color="auto"/>
              <w:bottom w:val="single" w:sz="4" w:space="0" w:color="auto"/>
              <w:right w:val="single" w:sz="4" w:space="0" w:color="auto"/>
            </w:tcBorders>
            <w:noWrap/>
            <w:hideMark/>
          </w:tcPr>
          <w:p w14:paraId="3B21A62A" w14:textId="77777777" w:rsidR="008A3051" w:rsidRDefault="008A3051" w:rsidP="005A51A8">
            <w:r>
              <w:t>14</w:t>
            </w:r>
          </w:p>
        </w:tc>
        <w:tc>
          <w:tcPr>
            <w:tcW w:w="2426" w:type="dxa"/>
            <w:tcBorders>
              <w:top w:val="single" w:sz="4" w:space="0" w:color="auto"/>
              <w:left w:val="single" w:sz="4" w:space="0" w:color="auto"/>
              <w:bottom w:val="single" w:sz="4" w:space="0" w:color="auto"/>
              <w:right w:val="single" w:sz="4" w:space="0" w:color="auto"/>
            </w:tcBorders>
            <w:hideMark/>
          </w:tcPr>
          <w:p w14:paraId="14F06DDB" w14:textId="77777777" w:rsidR="008A3051" w:rsidRDefault="008A3051" w:rsidP="005A51A8">
            <w:proofErr w:type="spellStart"/>
            <w:r>
              <w:t>Huth</w:t>
            </w:r>
            <w:proofErr w:type="spellEnd"/>
            <w:r>
              <w:t xml:space="preserve">, Pratt &amp; </w:t>
            </w:r>
            <w:proofErr w:type="spellStart"/>
            <w:r>
              <w:t>Milhauser</w:t>
            </w:r>
            <w:proofErr w:type="spellEnd"/>
            <w:r>
              <w:t xml:space="preserve"> </w:t>
            </w:r>
            <w:proofErr w:type="spellStart"/>
            <w:r>
              <w:t>f.k.a</w:t>
            </w:r>
            <w:proofErr w:type="spellEnd"/>
            <w:r>
              <w:t>.</w:t>
            </w:r>
            <w:r>
              <w:br/>
            </w:r>
            <w:proofErr w:type="spellStart"/>
            <w:r>
              <w:t>Huth</w:t>
            </w:r>
            <w:proofErr w:type="spellEnd"/>
            <w:r>
              <w:t xml:space="preserve"> &amp; Pratt / </w:t>
            </w:r>
            <w:r>
              <w:br/>
              <w:t>Brandan J. Pratt, Esq. (FL Bar No. 0745)</w:t>
            </w:r>
          </w:p>
          <w:p w14:paraId="66B32C45" w14:textId="77777777" w:rsidR="008A3051" w:rsidRDefault="008A3051" w:rsidP="005A51A8">
            <w:r>
              <w:t>TERMINATED</w:t>
            </w:r>
          </w:p>
        </w:tc>
        <w:tc>
          <w:tcPr>
            <w:tcW w:w="3377" w:type="dxa"/>
            <w:tcBorders>
              <w:top w:val="single" w:sz="4" w:space="0" w:color="auto"/>
              <w:left w:val="single" w:sz="4" w:space="0" w:color="auto"/>
              <w:bottom w:val="single" w:sz="4" w:space="0" w:color="auto"/>
              <w:right w:val="single" w:sz="4" w:space="0" w:color="auto"/>
            </w:tcBorders>
            <w:hideMark/>
          </w:tcPr>
          <w:p w14:paraId="02B63860" w14:textId="77777777" w:rsidR="008A3051" w:rsidRDefault="008A3051" w:rsidP="005A51A8">
            <w:r>
              <w:t xml:space="preserve">2500 N Military </w:t>
            </w:r>
            <w:proofErr w:type="spellStart"/>
            <w:r>
              <w:t>Trl</w:t>
            </w:r>
            <w:proofErr w:type="spellEnd"/>
            <w:r>
              <w:t xml:space="preserve"> Ste 312</w:t>
            </w:r>
            <w:r>
              <w:br/>
              <w:t>Boca Raton, FL 33431-6324</w:t>
            </w:r>
            <w:r>
              <w:br/>
            </w:r>
            <w:r>
              <w:br/>
              <w:t>Office: 561-392-1800</w:t>
            </w:r>
            <w:r>
              <w:br/>
              <w:t>Cell: 561-392-1800</w:t>
            </w:r>
            <w:r>
              <w:br/>
              <w:t>Fax: 561-392-3535</w:t>
            </w:r>
            <w:r>
              <w:br/>
              <w:t>bpratt@hpmlawyers.com</w:t>
            </w:r>
          </w:p>
        </w:tc>
        <w:tc>
          <w:tcPr>
            <w:tcW w:w="3726" w:type="dxa"/>
            <w:tcBorders>
              <w:top w:val="single" w:sz="4" w:space="0" w:color="auto"/>
              <w:left w:val="single" w:sz="4" w:space="0" w:color="auto"/>
              <w:bottom w:val="single" w:sz="4" w:space="0" w:color="auto"/>
              <w:right w:val="single" w:sz="4" w:space="0" w:color="auto"/>
            </w:tcBorders>
            <w:hideMark/>
          </w:tcPr>
          <w:p w14:paraId="239D5E2B" w14:textId="77777777" w:rsidR="008A3051" w:rsidRDefault="008A3051" w:rsidP="005A51A8">
            <w:r>
              <w:t>Eliot Bernstein</w:t>
            </w:r>
          </w:p>
        </w:tc>
      </w:tr>
      <w:tr w:rsidR="008A3051" w14:paraId="3603D3B2" w14:textId="77777777" w:rsidTr="005A51A8">
        <w:trPr>
          <w:trHeight w:val="1160"/>
        </w:trPr>
        <w:tc>
          <w:tcPr>
            <w:tcW w:w="931" w:type="dxa"/>
            <w:tcBorders>
              <w:top w:val="single" w:sz="4" w:space="0" w:color="auto"/>
              <w:left w:val="single" w:sz="4" w:space="0" w:color="auto"/>
              <w:bottom w:val="single" w:sz="4" w:space="0" w:color="auto"/>
              <w:right w:val="single" w:sz="4" w:space="0" w:color="auto"/>
            </w:tcBorders>
            <w:noWrap/>
            <w:hideMark/>
          </w:tcPr>
          <w:p w14:paraId="12A56229" w14:textId="77777777" w:rsidR="008A3051" w:rsidRDefault="008A3051" w:rsidP="005A51A8">
            <w:r>
              <w:t>15</w:t>
            </w:r>
          </w:p>
        </w:tc>
        <w:tc>
          <w:tcPr>
            <w:tcW w:w="2426" w:type="dxa"/>
            <w:tcBorders>
              <w:top w:val="single" w:sz="4" w:space="0" w:color="auto"/>
              <w:left w:val="single" w:sz="4" w:space="0" w:color="auto"/>
              <w:bottom w:val="single" w:sz="4" w:space="0" w:color="auto"/>
              <w:right w:val="single" w:sz="4" w:space="0" w:color="auto"/>
            </w:tcBorders>
            <w:hideMark/>
          </w:tcPr>
          <w:p w14:paraId="6DB37FDB" w14:textId="77777777" w:rsidR="008A3051" w:rsidRDefault="008A3051" w:rsidP="005A51A8">
            <w:r>
              <w:t>Pro Se</w:t>
            </w:r>
          </w:p>
        </w:tc>
        <w:tc>
          <w:tcPr>
            <w:tcW w:w="3377" w:type="dxa"/>
            <w:tcBorders>
              <w:top w:val="single" w:sz="4" w:space="0" w:color="auto"/>
              <w:left w:val="single" w:sz="4" w:space="0" w:color="auto"/>
              <w:bottom w:val="single" w:sz="4" w:space="0" w:color="auto"/>
              <w:right w:val="single" w:sz="4" w:space="0" w:color="auto"/>
            </w:tcBorders>
            <w:hideMark/>
          </w:tcPr>
          <w:p w14:paraId="1A3CE0E8" w14:textId="77777777" w:rsidR="008A3051" w:rsidRDefault="008A3051" w:rsidP="005A51A8"/>
        </w:tc>
        <w:tc>
          <w:tcPr>
            <w:tcW w:w="3726" w:type="dxa"/>
            <w:tcBorders>
              <w:top w:val="single" w:sz="4" w:space="0" w:color="auto"/>
              <w:left w:val="single" w:sz="4" w:space="0" w:color="auto"/>
              <w:bottom w:val="single" w:sz="4" w:space="0" w:color="auto"/>
              <w:right w:val="single" w:sz="4" w:space="0" w:color="auto"/>
            </w:tcBorders>
            <w:hideMark/>
          </w:tcPr>
          <w:p w14:paraId="2C8CF0EF" w14:textId="77777777" w:rsidR="008A3051" w:rsidRDefault="008A3051" w:rsidP="005A51A8">
            <w:r>
              <w:t>Eliot Bernstein</w:t>
            </w:r>
            <w:r>
              <w:br/>
              <w:t>2753 NW 34th St</w:t>
            </w:r>
            <w:r>
              <w:br/>
              <w:t>Boca Raton, FL 33434</w:t>
            </w:r>
            <w:r>
              <w:br/>
              <w:t>561-245-8588</w:t>
            </w:r>
            <w:r>
              <w:br/>
              <w:t>iviewit@iviewit.tv,</w:t>
            </w:r>
            <w:r>
              <w:br/>
              <w:t>iviewit@gmail.com,</w:t>
            </w:r>
            <w:r>
              <w:br/>
              <w:t>tourcandy@gmail.com</w:t>
            </w:r>
          </w:p>
        </w:tc>
      </w:tr>
      <w:tr w:rsidR="008A3051" w14:paraId="2FEACDF6" w14:textId="77777777" w:rsidTr="005A51A8">
        <w:trPr>
          <w:trHeight w:val="3000"/>
        </w:trPr>
        <w:tc>
          <w:tcPr>
            <w:tcW w:w="931" w:type="dxa"/>
            <w:tcBorders>
              <w:top w:val="single" w:sz="4" w:space="0" w:color="auto"/>
              <w:left w:val="single" w:sz="4" w:space="0" w:color="auto"/>
              <w:bottom w:val="single" w:sz="4" w:space="0" w:color="auto"/>
              <w:right w:val="single" w:sz="4" w:space="0" w:color="auto"/>
            </w:tcBorders>
            <w:noWrap/>
            <w:hideMark/>
          </w:tcPr>
          <w:p w14:paraId="4BDD2975" w14:textId="77777777" w:rsidR="008A3051" w:rsidRDefault="008A3051" w:rsidP="005A51A8">
            <w:r>
              <w:t>16</w:t>
            </w:r>
          </w:p>
        </w:tc>
        <w:tc>
          <w:tcPr>
            <w:tcW w:w="2426" w:type="dxa"/>
            <w:tcBorders>
              <w:top w:val="single" w:sz="4" w:space="0" w:color="auto"/>
              <w:left w:val="single" w:sz="4" w:space="0" w:color="auto"/>
              <w:bottom w:val="single" w:sz="4" w:space="0" w:color="auto"/>
              <w:right w:val="single" w:sz="4" w:space="0" w:color="auto"/>
            </w:tcBorders>
            <w:hideMark/>
          </w:tcPr>
          <w:p w14:paraId="7E8C4684" w14:textId="77777777" w:rsidR="008A3051" w:rsidRDefault="008A3051" w:rsidP="005A51A8">
            <w:r>
              <w:t>Unrepresented</w:t>
            </w:r>
          </w:p>
        </w:tc>
        <w:tc>
          <w:tcPr>
            <w:tcW w:w="3377" w:type="dxa"/>
            <w:tcBorders>
              <w:top w:val="single" w:sz="4" w:space="0" w:color="auto"/>
              <w:left w:val="single" w:sz="4" w:space="0" w:color="auto"/>
              <w:bottom w:val="single" w:sz="4" w:space="0" w:color="auto"/>
              <w:right w:val="single" w:sz="4" w:space="0" w:color="auto"/>
            </w:tcBorders>
            <w:hideMark/>
          </w:tcPr>
          <w:p w14:paraId="667A2E10" w14:textId="77777777" w:rsidR="008A3051" w:rsidRDefault="008A3051" w:rsidP="005A51A8"/>
        </w:tc>
        <w:tc>
          <w:tcPr>
            <w:tcW w:w="3726" w:type="dxa"/>
            <w:tcBorders>
              <w:top w:val="single" w:sz="4" w:space="0" w:color="auto"/>
              <w:left w:val="single" w:sz="4" w:space="0" w:color="auto"/>
              <w:bottom w:val="single" w:sz="4" w:space="0" w:color="auto"/>
              <w:right w:val="single" w:sz="4" w:space="0" w:color="auto"/>
            </w:tcBorders>
            <w:hideMark/>
          </w:tcPr>
          <w:p w14:paraId="7845FC3E" w14:textId="77777777" w:rsidR="008A3051" w:rsidRDefault="008A3051" w:rsidP="005A51A8">
            <w:r>
              <w:t>Jacob Noah Archie Bernstein</w:t>
            </w:r>
            <w:r>
              <w:br/>
              <w:t>2753 NW 34th St</w:t>
            </w:r>
            <w:r>
              <w:br/>
              <w:t>Boca Raton, FL 33434</w:t>
            </w:r>
            <w:r>
              <w:br/>
              <w:t>561-245-8588</w:t>
            </w:r>
            <w:r>
              <w:br/>
              <w:t>telenetjake@gmail.com</w:t>
            </w:r>
          </w:p>
        </w:tc>
      </w:tr>
      <w:tr w:rsidR="008A3051" w14:paraId="526671E2" w14:textId="77777777" w:rsidTr="005A51A8">
        <w:trPr>
          <w:trHeight w:val="1250"/>
        </w:trPr>
        <w:tc>
          <w:tcPr>
            <w:tcW w:w="931" w:type="dxa"/>
            <w:tcBorders>
              <w:top w:val="single" w:sz="4" w:space="0" w:color="auto"/>
              <w:left w:val="single" w:sz="4" w:space="0" w:color="auto"/>
              <w:bottom w:val="single" w:sz="4" w:space="0" w:color="auto"/>
              <w:right w:val="single" w:sz="4" w:space="0" w:color="auto"/>
            </w:tcBorders>
            <w:noWrap/>
            <w:hideMark/>
          </w:tcPr>
          <w:p w14:paraId="5DEC1E86" w14:textId="77777777" w:rsidR="008A3051" w:rsidRDefault="008A3051" w:rsidP="005A51A8">
            <w:r>
              <w:t>17</w:t>
            </w:r>
          </w:p>
        </w:tc>
        <w:tc>
          <w:tcPr>
            <w:tcW w:w="2426" w:type="dxa"/>
            <w:tcBorders>
              <w:top w:val="single" w:sz="4" w:space="0" w:color="auto"/>
              <w:left w:val="single" w:sz="4" w:space="0" w:color="auto"/>
              <w:bottom w:val="single" w:sz="4" w:space="0" w:color="auto"/>
              <w:right w:val="single" w:sz="4" w:space="0" w:color="auto"/>
            </w:tcBorders>
            <w:hideMark/>
          </w:tcPr>
          <w:p w14:paraId="465BD172" w14:textId="77777777" w:rsidR="008A3051" w:rsidRDefault="008A3051" w:rsidP="005A51A8">
            <w:r>
              <w:t>Unrepresented</w:t>
            </w:r>
          </w:p>
        </w:tc>
        <w:tc>
          <w:tcPr>
            <w:tcW w:w="3377" w:type="dxa"/>
            <w:tcBorders>
              <w:top w:val="single" w:sz="4" w:space="0" w:color="auto"/>
              <w:left w:val="single" w:sz="4" w:space="0" w:color="auto"/>
              <w:bottom w:val="single" w:sz="4" w:space="0" w:color="auto"/>
              <w:right w:val="single" w:sz="4" w:space="0" w:color="auto"/>
            </w:tcBorders>
            <w:hideMark/>
          </w:tcPr>
          <w:p w14:paraId="4B7EE94A" w14:textId="77777777" w:rsidR="008A3051" w:rsidRDefault="008A3051" w:rsidP="005A51A8"/>
        </w:tc>
        <w:tc>
          <w:tcPr>
            <w:tcW w:w="3726" w:type="dxa"/>
            <w:tcBorders>
              <w:top w:val="single" w:sz="4" w:space="0" w:color="auto"/>
              <w:left w:val="single" w:sz="4" w:space="0" w:color="auto"/>
              <w:bottom w:val="single" w:sz="4" w:space="0" w:color="auto"/>
              <w:right w:val="single" w:sz="4" w:space="0" w:color="auto"/>
            </w:tcBorders>
            <w:hideMark/>
          </w:tcPr>
          <w:p w14:paraId="5EC8A4C8" w14:textId="77777777" w:rsidR="008A3051" w:rsidRDefault="008A3051" w:rsidP="005A51A8">
            <w:r>
              <w:t>Daniel Elijsha Abe Ottomo Bernstein</w:t>
            </w:r>
            <w:r>
              <w:br/>
              <w:t>c/o Eliot &amp; Candice Bernstein</w:t>
            </w:r>
            <w:r>
              <w:br/>
              <w:t>2753 NW 34th St</w:t>
            </w:r>
            <w:r>
              <w:br/>
              <w:t>Boca Raton, FL 33434</w:t>
            </w:r>
            <w:r>
              <w:br/>
              <w:t>561-245-8588</w:t>
            </w:r>
            <w:r>
              <w:br/>
              <w:t>iviewit@iviewit.tv,</w:t>
            </w:r>
            <w:r>
              <w:br/>
              <w:t>tourcandy@gmail.com</w:t>
            </w:r>
          </w:p>
        </w:tc>
      </w:tr>
      <w:tr w:rsidR="008A3051" w14:paraId="3F77D65C" w14:textId="77777777" w:rsidTr="005A51A8">
        <w:trPr>
          <w:trHeight w:val="1340"/>
        </w:trPr>
        <w:tc>
          <w:tcPr>
            <w:tcW w:w="931" w:type="dxa"/>
            <w:tcBorders>
              <w:top w:val="single" w:sz="4" w:space="0" w:color="auto"/>
              <w:left w:val="single" w:sz="4" w:space="0" w:color="auto"/>
              <w:bottom w:val="single" w:sz="4" w:space="0" w:color="auto"/>
              <w:right w:val="single" w:sz="4" w:space="0" w:color="auto"/>
            </w:tcBorders>
            <w:noWrap/>
            <w:hideMark/>
          </w:tcPr>
          <w:p w14:paraId="3F2BD427" w14:textId="77777777" w:rsidR="008A3051" w:rsidRDefault="008A3051" w:rsidP="005A51A8">
            <w:r>
              <w:lastRenderedPageBreak/>
              <w:t>18</w:t>
            </w:r>
          </w:p>
        </w:tc>
        <w:tc>
          <w:tcPr>
            <w:tcW w:w="2426" w:type="dxa"/>
            <w:tcBorders>
              <w:top w:val="single" w:sz="4" w:space="0" w:color="auto"/>
              <w:left w:val="single" w:sz="4" w:space="0" w:color="auto"/>
              <w:bottom w:val="single" w:sz="4" w:space="0" w:color="auto"/>
              <w:right w:val="single" w:sz="4" w:space="0" w:color="auto"/>
            </w:tcBorders>
            <w:hideMark/>
          </w:tcPr>
          <w:p w14:paraId="0F76A8F9" w14:textId="77777777" w:rsidR="008A3051" w:rsidRDefault="008A3051" w:rsidP="005A51A8">
            <w:r>
              <w:t>Unrepresented</w:t>
            </w:r>
          </w:p>
        </w:tc>
        <w:tc>
          <w:tcPr>
            <w:tcW w:w="3377" w:type="dxa"/>
            <w:tcBorders>
              <w:top w:val="single" w:sz="4" w:space="0" w:color="auto"/>
              <w:left w:val="single" w:sz="4" w:space="0" w:color="auto"/>
              <w:bottom w:val="single" w:sz="4" w:space="0" w:color="auto"/>
              <w:right w:val="single" w:sz="4" w:space="0" w:color="auto"/>
            </w:tcBorders>
            <w:hideMark/>
          </w:tcPr>
          <w:p w14:paraId="563D12E6" w14:textId="77777777" w:rsidR="008A3051" w:rsidRDefault="008A3051" w:rsidP="005A51A8"/>
        </w:tc>
        <w:tc>
          <w:tcPr>
            <w:tcW w:w="3726" w:type="dxa"/>
            <w:tcBorders>
              <w:top w:val="single" w:sz="4" w:space="0" w:color="auto"/>
              <w:left w:val="single" w:sz="4" w:space="0" w:color="auto"/>
              <w:bottom w:val="single" w:sz="4" w:space="0" w:color="auto"/>
              <w:right w:val="single" w:sz="4" w:space="0" w:color="auto"/>
            </w:tcBorders>
            <w:hideMark/>
          </w:tcPr>
          <w:p w14:paraId="000AF579" w14:textId="77777777" w:rsidR="008A3051" w:rsidRDefault="008A3051" w:rsidP="005A51A8">
            <w:r>
              <w:t>Joshua Ennio Zander Bernstein</w:t>
            </w:r>
            <w:r>
              <w:br/>
              <w:t>2753 NW 34th St</w:t>
            </w:r>
            <w:r>
              <w:br/>
              <w:t>Boca Raton, FL 33434</w:t>
            </w:r>
            <w:r>
              <w:br/>
              <w:t>561-245-8588</w:t>
            </w:r>
            <w:r>
              <w:br/>
              <w:t>telenetjosh@gmail.com</w:t>
            </w:r>
          </w:p>
        </w:tc>
      </w:tr>
      <w:tr w:rsidR="008A3051" w14:paraId="7BA0938B" w14:textId="77777777" w:rsidTr="005A51A8">
        <w:trPr>
          <w:trHeight w:val="300"/>
        </w:trPr>
        <w:tc>
          <w:tcPr>
            <w:tcW w:w="931" w:type="dxa"/>
            <w:tcBorders>
              <w:top w:val="single" w:sz="4" w:space="0" w:color="auto"/>
              <w:left w:val="single" w:sz="4" w:space="0" w:color="auto"/>
              <w:bottom w:val="single" w:sz="4" w:space="0" w:color="auto"/>
              <w:right w:val="single" w:sz="4" w:space="0" w:color="auto"/>
            </w:tcBorders>
            <w:noWrap/>
            <w:hideMark/>
          </w:tcPr>
          <w:p w14:paraId="73675220" w14:textId="77777777" w:rsidR="008A3051" w:rsidRDefault="008A3051" w:rsidP="005A51A8">
            <w:r>
              <w:t>19</w:t>
            </w:r>
          </w:p>
        </w:tc>
        <w:tc>
          <w:tcPr>
            <w:tcW w:w="2426" w:type="dxa"/>
            <w:tcBorders>
              <w:top w:val="single" w:sz="4" w:space="0" w:color="auto"/>
              <w:left w:val="single" w:sz="4" w:space="0" w:color="auto"/>
              <w:bottom w:val="single" w:sz="4" w:space="0" w:color="auto"/>
              <w:right w:val="single" w:sz="4" w:space="0" w:color="auto"/>
            </w:tcBorders>
            <w:hideMark/>
          </w:tcPr>
          <w:p w14:paraId="5DC680C5" w14:textId="77777777" w:rsidR="008A3051" w:rsidRDefault="008A3051" w:rsidP="005A51A8">
            <w:r>
              <w:t>Unrepresented</w:t>
            </w:r>
          </w:p>
        </w:tc>
        <w:tc>
          <w:tcPr>
            <w:tcW w:w="3377" w:type="dxa"/>
            <w:tcBorders>
              <w:top w:val="single" w:sz="4" w:space="0" w:color="auto"/>
              <w:left w:val="single" w:sz="4" w:space="0" w:color="auto"/>
              <w:bottom w:val="single" w:sz="4" w:space="0" w:color="auto"/>
              <w:right w:val="single" w:sz="4" w:space="0" w:color="auto"/>
            </w:tcBorders>
            <w:hideMark/>
          </w:tcPr>
          <w:p w14:paraId="2346FC2E" w14:textId="77777777" w:rsidR="008A3051" w:rsidRDefault="008A3051" w:rsidP="005A51A8"/>
        </w:tc>
        <w:tc>
          <w:tcPr>
            <w:tcW w:w="3726" w:type="dxa"/>
            <w:tcBorders>
              <w:top w:val="single" w:sz="4" w:space="0" w:color="auto"/>
              <w:left w:val="single" w:sz="4" w:space="0" w:color="auto"/>
              <w:bottom w:val="single" w:sz="4" w:space="0" w:color="auto"/>
              <w:right w:val="single" w:sz="4" w:space="0" w:color="auto"/>
            </w:tcBorders>
            <w:hideMark/>
          </w:tcPr>
          <w:p w14:paraId="754538CA" w14:textId="77777777" w:rsidR="008A3051" w:rsidRDefault="008A3051" w:rsidP="005A51A8">
            <w:r>
              <w:t>Matthew Logan</w:t>
            </w:r>
          </w:p>
        </w:tc>
      </w:tr>
      <w:tr w:rsidR="008A3051" w14:paraId="1B2222FC" w14:textId="77777777" w:rsidTr="005A51A8">
        <w:trPr>
          <w:trHeight w:val="70"/>
        </w:trPr>
        <w:tc>
          <w:tcPr>
            <w:tcW w:w="931" w:type="dxa"/>
            <w:tcBorders>
              <w:top w:val="single" w:sz="4" w:space="0" w:color="auto"/>
              <w:left w:val="single" w:sz="4" w:space="0" w:color="auto"/>
              <w:bottom w:val="single" w:sz="4" w:space="0" w:color="auto"/>
              <w:right w:val="single" w:sz="4" w:space="0" w:color="auto"/>
            </w:tcBorders>
            <w:noWrap/>
            <w:hideMark/>
          </w:tcPr>
          <w:p w14:paraId="5A492691" w14:textId="77777777" w:rsidR="008A3051" w:rsidRDefault="008A3051" w:rsidP="005A51A8">
            <w:r>
              <w:t>20</w:t>
            </w:r>
          </w:p>
        </w:tc>
        <w:tc>
          <w:tcPr>
            <w:tcW w:w="2426" w:type="dxa"/>
            <w:tcBorders>
              <w:top w:val="single" w:sz="4" w:space="0" w:color="auto"/>
              <w:left w:val="single" w:sz="4" w:space="0" w:color="auto"/>
              <w:bottom w:val="single" w:sz="4" w:space="0" w:color="auto"/>
              <w:right w:val="single" w:sz="4" w:space="0" w:color="auto"/>
            </w:tcBorders>
            <w:hideMark/>
          </w:tcPr>
          <w:p w14:paraId="4359783E" w14:textId="77777777" w:rsidR="008A3051" w:rsidRDefault="008A3051" w:rsidP="005A51A8">
            <w:r>
              <w:t>Unrepresented</w:t>
            </w:r>
          </w:p>
        </w:tc>
        <w:tc>
          <w:tcPr>
            <w:tcW w:w="3377" w:type="dxa"/>
            <w:tcBorders>
              <w:top w:val="single" w:sz="4" w:space="0" w:color="auto"/>
              <w:left w:val="single" w:sz="4" w:space="0" w:color="auto"/>
              <w:bottom w:val="single" w:sz="4" w:space="0" w:color="auto"/>
              <w:right w:val="single" w:sz="4" w:space="0" w:color="auto"/>
            </w:tcBorders>
            <w:hideMark/>
          </w:tcPr>
          <w:p w14:paraId="5A66CE1F" w14:textId="77777777" w:rsidR="008A3051" w:rsidRDefault="008A3051" w:rsidP="005A51A8"/>
        </w:tc>
        <w:tc>
          <w:tcPr>
            <w:tcW w:w="3726" w:type="dxa"/>
            <w:tcBorders>
              <w:top w:val="single" w:sz="4" w:space="0" w:color="auto"/>
              <w:left w:val="single" w:sz="4" w:space="0" w:color="auto"/>
              <w:bottom w:val="single" w:sz="4" w:space="0" w:color="auto"/>
              <w:right w:val="single" w:sz="4" w:space="0" w:color="auto"/>
            </w:tcBorders>
            <w:hideMark/>
          </w:tcPr>
          <w:p w14:paraId="34FE4ECF" w14:textId="77777777" w:rsidR="008A3051" w:rsidRDefault="008A3051" w:rsidP="005A51A8">
            <w:r>
              <w:t>Pamela Beth Simon,</w:t>
            </w:r>
            <w:r>
              <w:br/>
              <w:t>Molly Simon</w:t>
            </w:r>
            <w:r>
              <w:br/>
              <w:t>950 North Michigan Avenue</w:t>
            </w:r>
            <w:r>
              <w:br/>
              <w:t>Suite 2603</w:t>
            </w:r>
            <w:r>
              <w:br/>
              <w:t>Chicago, IL  60611</w:t>
            </w:r>
            <w:r>
              <w:br/>
              <w:t>+1 (312) 819-7474 x Ext. 414</w:t>
            </w:r>
            <w:r>
              <w:br/>
              <w:t>psimon@stpcorp.com,</w:t>
            </w:r>
            <w:r>
              <w:br/>
              <w:t>molly.simon1203@gmail.com</w:t>
            </w:r>
          </w:p>
        </w:tc>
      </w:tr>
      <w:tr w:rsidR="008A3051" w14:paraId="09816AD0" w14:textId="77777777" w:rsidTr="005A51A8">
        <w:trPr>
          <w:trHeight w:val="1500"/>
        </w:trPr>
        <w:tc>
          <w:tcPr>
            <w:tcW w:w="931" w:type="dxa"/>
            <w:tcBorders>
              <w:top w:val="single" w:sz="4" w:space="0" w:color="auto"/>
              <w:left w:val="single" w:sz="4" w:space="0" w:color="auto"/>
              <w:bottom w:val="single" w:sz="4" w:space="0" w:color="auto"/>
              <w:right w:val="single" w:sz="4" w:space="0" w:color="auto"/>
            </w:tcBorders>
            <w:noWrap/>
            <w:hideMark/>
          </w:tcPr>
          <w:p w14:paraId="07A4D17A" w14:textId="77777777" w:rsidR="008A3051" w:rsidRDefault="008A3051" w:rsidP="005A51A8">
            <w:r>
              <w:t>21</w:t>
            </w:r>
          </w:p>
        </w:tc>
        <w:tc>
          <w:tcPr>
            <w:tcW w:w="2426" w:type="dxa"/>
            <w:tcBorders>
              <w:top w:val="single" w:sz="4" w:space="0" w:color="auto"/>
              <w:left w:val="single" w:sz="4" w:space="0" w:color="auto"/>
              <w:bottom w:val="single" w:sz="4" w:space="0" w:color="auto"/>
              <w:right w:val="single" w:sz="4" w:space="0" w:color="auto"/>
            </w:tcBorders>
            <w:hideMark/>
          </w:tcPr>
          <w:p w14:paraId="5904E413" w14:textId="77777777" w:rsidR="008A3051" w:rsidRDefault="008A3051" w:rsidP="005A51A8">
            <w:r>
              <w:t>Unrepresented</w:t>
            </w:r>
          </w:p>
        </w:tc>
        <w:tc>
          <w:tcPr>
            <w:tcW w:w="3377" w:type="dxa"/>
            <w:tcBorders>
              <w:top w:val="single" w:sz="4" w:space="0" w:color="auto"/>
              <w:left w:val="single" w:sz="4" w:space="0" w:color="auto"/>
              <w:bottom w:val="single" w:sz="4" w:space="0" w:color="auto"/>
              <w:right w:val="single" w:sz="4" w:space="0" w:color="auto"/>
            </w:tcBorders>
            <w:hideMark/>
          </w:tcPr>
          <w:p w14:paraId="2BAE93EE" w14:textId="77777777" w:rsidR="008A3051" w:rsidRDefault="008A3051" w:rsidP="005A51A8"/>
        </w:tc>
        <w:tc>
          <w:tcPr>
            <w:tcW w:w="3726" w:type="dxa"/>
            <w:tcBorders>
              <w:top w:val="single" w:sz="4" w:space="0" w:color="auto"/>
              <w:left w:val="single" w:sz="4" w:space="0" w:color="auto"/>
              <w:bottom w:val="single" w:sz="4" w:space="0" w:color="auto"/>
              <w:right w:val="single" w:sz="4" w:space="0" w:color="auto"/>
            </w:tcBorders>
            <w:hideMark/>
          </w:tcPr>
          <w:p w14:paraId="636DE1EF" w14:textId="77777777" w:rsidR="008A3051" w:rsidRDefault="008A3051" w:rsidP="005A51A8">
            <w:r>
              <w:t>Jill Iantoni</w:t>
            </w:r>
            <w:r>
              <w:br/>
              <w:t xml:space="preserve">2101 Magnolia Lane </w:t>
            </w:r>
            <w:r>
              <w:br/>
              <w:t>Highland Park, IL 60035</w:t>
            </w:r>
            <w:r>
              <w:br/>
              <w:t>+1 (312) 804-2318</w:t>
            </w:r>
            <w:r>
              <w:br/>
              <w:t>jilliantoni@gmail.com</w:t>
            </w:r>
          </w:p>
        </w:tc>
      </w:tr>
      <w:tr w:rsidR="008A3051" w14:paraId="329CBF76" w14:textId="77777777" w:rsidTr="005A51A8">
        <w:trPr>
          <w:trHeight w:val="2672"/>
        </w:trPr>
        <w:tc>
          <w:tcPr>
            <w:tcW w:w="931" w:type="dxa"/>
            <w:tcBorders>
              <w:top w:val="single" w:sz="4" w:space="0" w:color="auto"/>
              <w:left w:val="single" w:sz="4" w:space="0" w:color="auto"/>
              <w:bottom w:val="single" w:sz="4" w:space="0" w:color="auto"/>
              <w:right w:val="single" w:sz="4" w:space="0" w:color="auto"/>
            </w:tcBorders>
            <w:noWrap/>
            <w:hideMark/>
          </w:tcPr>
          <w:p w14:paraId="44EB70FF" w14:textId="77777777" w:rsidR="008A3051" w:rsidRDefault="008A3051" w:rsidP="005A51A8">
            <w:r>
              <w:t>22</w:t>
            </w:r>
          </w:p>
        </w:tc>
        <w:tc>
          <w:tcPr>
            <w:tcW w:w="2426" w:type="dxa"/>
            <w:tcBorders>
              <w:top w:val="single" w:sz="4" w:space="0" w:color="auto"/>
              <w:left w:val="single" w:sz="4" w:space="0" w:color="auto"/>
              <w:bottom w:val="single" w:sz="4" w:space="0" w:color="auto"/>
              <w:right w:val="single" w:sz="4" w:space="0" w:color="auto"/>
            </w:tcBorders>
            <w:hideMark/>
          </w:tcPr>
          <w:p w14:paraId="175AD2C3" w14:textId="77777777" w:rsidR="008A3051" w:rsidRDefault="008A3051" w:rsidP="005A51A8">
            <w:r>
              <w:t>Unrepresented</w:t>
            </w:r>
          </w:p>
        </w:tc>
        <w:tc>
          <w:tcPr>
            <w:tcW w:w="3377" w:type="dxa"/>
            <w:tcBorders>
              <w:top w:val="single" w:sz="4" w:space="0" w:color="auto"/>
              <w:left w:val="single" w:sz="4" w:space="0" w:color="auto"/>
              <w:bottom w:val="single" w:sz="4" w:space="0" w:color="auto"/>
              <w:right w:val="single" w:sz="4" w:space="0" w:color="auto"/>
            </w:tcBorders>
            <w:hideMark/>
          </w:tcPr>
          <w:p w14:paraId="12543A71" w14:textId="77777777" w:rsidR="008A3051" w:rsidRDefault="008A3051" w:rsidP="005A51A8"/>
        </w:tc>
        <w:tc>
          <w:tcPr>
            <w:tcW w:w="3726" w:type="dxa"/>
            <w:tcBorders>
              <w:top w:val="single" w:sz="4" w:space="0" w:color="auto"/>
              <w:left w:val="single" w:sz="4" w:space="0" w:color="auto"/>
              <w:bottom w:val="single" w:sz="4" w:space="0" w:color="auto"/>
              <w:right w:val="single" w:sz="4" w:space="0" w:color="auto"/>
            </w:tcBorders>
            <w:hideMark/>
          </w:tcPr>
          <w:p w14:paraId="4452ABFC" w14:textId="77777777" w:rsidR="008A3051" w:rsidRDefault="008A3051" w:rsidP="005A51A8">
            <w:r>
              <w:t xml:space="preserve">Lisa Friedstein, </w:t>
            </w:r>
            <w:r>
              <w:br/>
              <w:t>Carly Friedstein,</w:t>
            </w:r>
            <w:r>
              <w:br/>
              <w:t>Max Friedstein</w:t>
            </w:r>
            <w:r>
              <w:br/>
              <w:t>2142 Churchill Lane</w:t>
            </w:r>
            <w:r>
              <w:br/>
              <w:t>Highland Park, IL  60035</w:t>
            </w:r>
            <w:r>
              <w:br/>
              <w:t>+1 (847) 877-4633</w:t>
            </w:r>
            <w:r>
              <w:br/>
              <w:t>lisa@friedsteins.com,</w:t>
            </w:r>
            <w:r>
              <w:br/>
              <w:t>lisa.friedstein@gmail.com,</w:t>
            </w:r>
            <w:r>
              <w:br/>
              <w:t>mscarly@gmail.com,</w:t>
            </w:r>
            <w:r>
              <w:br/>
              <w:t>khoolmax@gmail.com</w:t>
            </w:r>
          </w:p>
        </w:tc>
      </w:tr>
      <w:tr w:rsidR="008A3051" w14:paraId="197CA7B2" w14:textId="77777777" w:rsidTr="005A51A8">
        <w:trPr>
          <w:trHeight w:val="710"/>
        </w:trPr>
        <w:tc>
          <w:tcPr>
            <w:tcW w:w="931" w:type="dxa"/>
            <w:tcBorders>
              <w:top w:val="single" w:sz="4" w:space="0" w:color="auto"/>
              <w:left w:val="single" w:sz="4" w:space="0" w:color="auto"/>
              <w:bottom w:val="single" w:sz="4" w:space="0" w:color="auto"/>
              <w:right w:val="single" w:sz="4" w:space="0" w:color="auto"/>
            </w:tcBorders>
            <w:noWrap/>
            <w:hideMark/>
          </w:tcPr>
          <w:p w14:paraId="4269CE56" w14:textId="77777777" w:rsidR="008A3051" w:rsidRDefault="008A3051" w:rsidP="005A51A8">
            <w:r>
              <w:t>23</w:t>
            </w:r>
          </w:p>
        </w:tc>
        <w:tc>
          <w:tcPr>
            <w:tcW w:w="2426" w:type="dxa"/>
            <w:tcBorders>
              <w:top w:val="single" w:sz="4" w:space="0" w:color="auto"/>
              <w:left w:val="single" w:sz="4" w:space="0" w:color="auto"/>
              <w:bottom w:val="single" w:sz="4" w:space="0" w:color="auto"/>
              <w:right w:val="single" w:sz="4" w:space="0" w:color="auto"/>
            </w:tcBorders>
            <w:hideMark/>
          </w:tcPr>
          <w:p w14:paraId="701D831E" w14:textId="77777777" w:rsidR="008A3051" w:rsidRDefault="008A3051" w:rsidP="005A51A8">
            <w:r>
              <w:t>Unrepresented</w:t>
            </w:r>
          </w:p>
        </w:tc>
        <w:tc>
          <w:tcPr>
            <w:tcW w:w="3377" w:type="dxa"/>
            <w:tcBorders>
              <w:top w:val="single" w:sz="4" w:space="0" w:color="auto"/>
              <w:left w:val="single" w:sz="4" w:space="0" w:color="auto"/>
              <w:bottom w:val="single" w:sz="4" w:space="0" w:color="auto"/>
              <w:right w:val="single" w:sz="4" w:space="0" w:color="auto"/>
            </w:tcBorders>
            <w:hideMark/>
          </w:tcPr>
          <w:p w14:paraId="373C19D9" w14:textId="77777777" w:rsidR="008A3051" w:rsidRDefault="008A3051" w:rsidP="005A51A8"/>
        </w:tc>
        <w:tc>
          <w:tcPr>
            <w:tcW w:w="3726" w:type="dxa"/>
            <w:tcBorders>
              <w:top w:val="single" w:sz="4" w:space="0" w:color="auto"/>
              <w:left w:val="single" w:sz="4" w:space="0" w:color="auto"/>
              <w:bottom w:val="single" w:sz="4" w:space="0" w:color="auto"/>
              <w:right w:val="single" w:sz="4" w:space="0" w:color="auto"/>
            </w:tcBorders>
            <w:hideMark/>
          </w:tcPr>
          <w:p w14:paraId="17B86EBB" w14:textId="77777777" w:rsidR="008A3051" w:rsidRDefault="008A3051" w:rsidP="005A51A8">
            <w:r>
              <w:t>Michael Bernstein,</w:t>
            </w:r>
            <w:r>
              <w:br/>
              <w:t>Eric Bernstein,</w:t>
            </w:r>
            <w:r>
              <w:br/>
              <w:t>Alexandra Bernstein</w:t>
            </w:r>
            <w:r>
              <w:br/>
              <w:t>880 Berkley Street</w:t>
            </w:r>
            <w:r>
              <w:br/>
              <w:t>Boca Raton, FL 33487</w:t>
            </w:r>
            <w:r>
              <w:br/>
              <w:t>alb07c@gmail.com,</w:t>
            </w:r>
            <w:r>
              <w:br/>
              <w:t>mchl_bernstein@yahoo.com,</w:t>
            </w:r>
            <w:r>
              <w:br/>
              <w:t>edb07fsu@gmail.com</w:t>
            </w:r>
          </w:p>
        </w:tc>
      </w:tr>
      <w:tr w:rsidR="008A3051" w14:paraId="47D769B8" w14:textId="77777777" w:rsidTr="005A51A8">
        <w:trPr>
          <w:trHeight w:val="900"/>
        </w:trPr>
        <w:tc>
          <w:tcPr>
            <w:tcW w:w="931" w:type="dxa"/>
            <w:tcBorders>
              <w:top w:val="single" w:sz="4" w:space="0" w:color="auto"/>
              <w:left w:val="single" w:sz="4" w:space="0" w:color="auto"/>
              <w:bottom w:val="single" w:sz="4" w:space="0" w:color="auto"/>
              <w:right w:val="single" w:sz="4" w:space="0" w:color="auto"/>
            </w:tcBorders>
            <w:noWrap/>
            <w:hideMark/>
          </w:tcPr>
          <w:p w14:paraId="5E3A0E23" w14:textId="77777777" w:rsidR="008A3051" w:rsidRDefault="008A3051" w:rsidP="005A51A8">
            <w:r>
              <w:lastRenderedPageBreak/>
              <w:t>24</w:t>
            </w:r>
          </w:p>
        </w:tc>
        <w:tc>
          <w:tcPr>
            <w:tcW w:w="2426" w:type="dxa"/>
            <w:tcBorders>
              <w:top w:val="single" w:sz="4" w:space="0" w:color="auto"/>
              <w:left w:val="single" w:sz="4" w:space="0" w:color="auto"/>
              <w:bottom w:val="single" w:sz="4" w:space="0" w:color="auto"/>
              <w:right w:val="single" w:sz="4" w:space="0" w:color="auto"/>
            </w:tcBorders>
            <w:hideMark/>
          </w:tcPr>
          <w:p w14:paraId="743D3093" w14:textId="77777777" w:rsidR="008A3051" w:rsidRDefault="008A3051" w:rsidP="005A51A8">
            <w:r>
              <w:t>Unrepresented</w:t>
            </w:r>
          </w:p>
        </w:tc>
        <w:tc>
          <w:tcPr>
            <w:tcW w:w="3377" w:type="dxa"/>
            <w:tcBorders>
              <w:top w:val="single" w:sz="4" w:space="0" w:color="auto"/>
              <w:left w:val="single" w:sz="4" w:space="0" w:color="auto"/>
              <w:bottom w:val="single" w:sz="4" w:space="0" w:color="auto"/>
              <w:right w:val="single" w:sz="4" w:space="0" w:color="auto"/>
            </w:tcBorders>
            <w:hideMark/>
          </w:tcPr>
          <w:p w14:paraId="6A7D6BC4" w14:textId="77777777" w:rsidR="008A3051" w:rsidRDefault="008A3051" w:rsidP="005A51A8"/>
        </w:tc>
        <w:tc>
          <w:tcPr>
            <w:tcW w:w="3726" w:type="dxa"/>
            <w:tcBorders>
              <w:top w:val="single" w:sz="4" w:space="0" w:color="auto"/>
              <w:left w:val="single" w:sz="4" w:space="0" w:color="auto"/>
              <w:bottom w:val="single" w:sz="4" w:space="0" w:color="auto"/>
              <w:right w:val="single" w:sz="4" w:space="0" w:color="auto"/>
            </w:tcBorders>
            <w:hideMark/>
          </w:tcPr>
          <w:p w14:paraId="689C1B7D" w14:textId="77777777" w:rsidR="008A3051" w:rsidRDefault="008A3051" w:rsidP="005A51A8">
            <w:r>
              <w:t>Lindsay Baxley aka Lindsay Giles (Personally &amp; Professionally)</w:t>
            </w:r>
          </w:p>
        </w:tc>
      </w:tr>
      <w:tr w:rsidR="008A3051" w14:paraId="160BD86D" w14:textId="77777777" w:rsidTr="005A51A8">
        <w:trPr>
          <w:trHeight w:val="900"/>
        </w:trPr>
        <w:tc>
          <w:tcPr>
            <w:tcW w:w="931" w:type="dxa"/>
            <w:tcBorders>
              <w:top w:val="single" w:sz="4" w:space="0" w:color="auto"/>
              <w:left w:val="single" w:sz="4" w:space="0" w:color="auto"/>
              <w:bottom w:val="single" w:sz="4" w:space="0" w:color="auto"/>
              <w:right w:val="single" w:sz="4" w:space="0" w:color="auto"/>
            </w:tcBorders>
            <w:noWrap/>
            <w:hideMark/>
          </w:tcPr>
          <w:p w14:paraId="2DFF937C" w14:textId="77777777" w:rsidR="008A3051" w:rsidRDefault="008A3051" w:rsidP="005A51A8">
            <w:r>
              <w:t>25</w:t>
            </w:r>
          </w:p>
        </w:tc>
        <w:tc>
          <w:tcPr>
            <w:tcW w:w="2426" w:type="dxa"/>
            <w:tcBorders>
              <w:top w:val="single" w:sz="4" w:space="0" w:color="auto"/>
              <w:left w:val="single" w:sz="4" w:space="0" w:color="auto"/>
              <w:bottom w:val="single" w:sz="4" w:space="0" w:color="auto"/>
              <w:right w:val="single" w:sz="4" w:space="0" w:color="auto"/>
            </w:tcBorders>
            <w:hideMark/>
          </w:tcPr>
          <w:p w14:paraId="40C9B524" w14:textId="77777777" w:rsidR="008A3051" w:rsidRDefault="008A3051" w:rsidP="005A51A8">
            <w:r>
              <w:t>Unrepresented</w:t>
            </w:r>
          </w:p>
        </w:tc>
        <w:tc>
          <w:tcPr>
            <w:tcW w:w="3377" w:type="dxa"/>
            <w:tcBorders>
              <w:top w:val="single" w:sz="4" w:space="0" w:color="auto"/>
              <w:left w:val="single" w:sz="4" w:space="0" w:color="auto"/>
              <w:bottom w:val="single" w:sz="4" w:space="0" w:color="auto"/>
              <w:right w:val="single" w:sz="4" w:space="0" w:color="auto"/>
            </w:tcBorders>
            <w:hideMark/>
          </w:tcPr>
          <w:p w14:paraId="15370FA8" w14:textId="77777777" w:rsidR="008A3051" w:rsidRDefault="008A3051" w:rsidP="005A51A8"/>
        </w:tc>
        <w:tc>
          <w:tcPr>
            <w:tcW w:w="3726" w:type="dxa"/>
            <w:tcBorders>
              <w:top w:val="single" w:sz="4" w:space="0" w:color="auto"/>
              <w:left w:val="single" w:sz="4" w:space="0" w:color="auto"/>
              <w:bottom w:val="single" w:sz="4" w:space="0" w:color="auto"/>
              <w:right w:val="single" w:sz="4" w:space="0" w:color="auto"/>
            </w:tcBorders>
            <w:hideMark/>
          </w:tcPr>
          <w:p w14:paraId="7C6050E2" w14:textId="77777777" w:rsidR="008A3051" w:rsidRDefault="008A3051" w:rsidP="005A51A8">
            <w:r>
              <w:t>Kimberly Francis Moran (Personally &amp; Professionally)</w:t>
            </w:r>
          </w:p>
        </w:tc>
      </w:tr>
    </w:tbl>
    <w:p w14:paraId="5F7A9DD8" w14:textId="77777777" w:rsidR="008A3051" w:rsidRDefault="008A3051" w:rsidP="008A3051">
      <w:pPr>
        <w:jc w:val="both"/>
        <w:rPr>
          <w:rFonts w:ascii="Times New Roman" w:hAnsi="Times New Roman" w:cs="Times New Roman"/>
          <w:color w:val="000000"/>
          <w:sz w:val="24"/>
          <w:szCs w:val="24"/>
        </w:rPr>
      </w:pPr>
    </w:p>
    <w:p w14:paraId="7E0655E9" w14:textId="50402D7C" w:rsidR="008A3051" w:rsidRDefault="008A3051" w:rsidP="008A3051">
      <w:pPr>
        <w:jc w:val="center"/>
        <w:rPr>
          <w:rFonts w:ascii="Times New Roman" w:hAnsi="Times New Roman" w:cs="Times New Roman"/>
          <w:b/>
          <w:sz w:val="24"/>
          <w:szCs w:val="24"/>
        </w:rPr>
      </w:pPr>
      <w:r>
        <w:rPr>
          <w:rFonts w:ascii="Times New Roman" w:hAnsi="Times New Roman" w:cs="Times New Roman"/>
          <w:b/>
          <w:sz w:val="24"/>
          <w:szCs w:val="24"/>
        </w:rPr>
        <w:t xml:space="preserve">EXHIBIT 1 – EXPENSE </w:t>
      </w:r>
      <w:r w:rsidR="003D2236">
        <w:rPr>
          <w:rFonts w:ascii="Times New Roman" w:hAnsi="Times New Roman" w:cs="Times New Roman"/>
          <w:b/>
          <w:sz w:val="24"/>
          <w:szCs w:val="24"/>
        </w:rPr>
        <w:t>DETAILS WITH EVIDENCE AS PROOF</w:t>
      </w:r>
    </w:p>
    <w:sectPr w:rsidR="008A3051" w:rsidSect="00FF78DD">
      <w:footerReference w:type="default" r:id="rId8"/>
      <w:endnotePr>
        <w:numFmt w:val="lowerLetter"/>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6060E" w14:textId="77777777" w:rsidR="00E039F2" w:rsidRDefault="00E039F2" w:rsidP="007F370C">
      <w:pPr>
        <w:spacing w:after="0" w:line="240" w:lineRule="auto"/>
      </w:pPr>
      <w:r>
        <w:separator/>
      </w:r>
    </w:p>
  </w:endnote>
  <w:endnote w:type="continuationSeparator" w:id="0">
    <w:p w14:paraId="5226D2A6" w14:textId="77777777" w:rsidR="00E039F2" w:rsidRDefault="00E039F2" w:rsidP="007F370C">
      <w:pPr>
        <w:spacing w:after="0" w:line="240" w:lineRule="auto"/>
      </w:pPr>
      <w:r>
        <w:continuationSeparator/>
      </w:r>
    </w:p>
  </w:endnote>
  <w:endnote w:id="1">
    <w:p w14:paraId="40B4C2A1" w14:textId="2F6ADBC0" w:rsidR="00570A68" w:rsidRDefault="00570A68" w:rsidP="00570A68">
      <w:pPr>
        <w:spacing w:after="0" w:line="240" w:lineRule="auto"/>
        <w:ind w:left="288" w:hanging="288"/>
        <w:jc w:val="both"/>
        <w:rPr>
          <w:rFonts w:ascii="Times New Roman" w:hAnsi="Times New Roman" w:cs="Times New Roman"/>
        </w:rPr>
      </w:pPr>
      <w:r w:rsidRPr="00924CFE">
        <w:rPr>
          <w:rStyle w:val="EndnoteReference"/>
          <w:rFonts w:ascii="Times New Roman" w:hAnsi="Times New Roman" w:cs="Times New Roman"/>
          <w:b/>
        </w:rPr>
        <w:endnoteRef/>
      </w:r>
      <w:r>
        <w:rPr>
          <w:rFonts w:ascii="Times New Roman" w:hAnsi="Times New Roman" w:cs="Times New Roman"/>
        </w:rPr>
        <w:tab/>
        <w:t xml:space="preserve">   Joshua’s </w:t>
      </w:r>
      <w:r w:rsidRPr="009A2882">
        <w:rPr>
          <w:rFonts w:ascii="Times New Roman" w:hAnsi="Times New Roman" w:cs="Times New Roman"/>
          <w:b/>
          <w:i/>
        </w:rPr>
        <w:t>Unbiased</w:t>
      </w:r>
      <w:r>
        <w:rPr>
          <w:rFonts w:ascii="Times New Roman" w:hAnsi="Times New Roman" w:cs="Times New Roman"/>
        </w:rPr>
        <w:t xml:space="preserve"> Proposed Order, </w:t>
      </w:r>
      <w:r w:rsidRPr="007937DF">
        <w:rPr>
          <w:rFonts w:ascii="Times New Roman" w:hAnsi="Times New Roman" w:cs="Times New Roman"/>
          <w:b/>
        </w:rPr>
        <w:t>with or without corrections to insure it is</w:t>
      </w:r>
      <w:r>
        <w:rPr>
          <w:rFonts w:ascii="Times New Roman" w:hAnsi="Times New Roman" w:cs="Times New Roman"/>
        </w:rPr>
        <w:t xml:space="preserve"> </w:t>
      </w:r>
      <w:r w:rsidRPr="009A2882">
        <w:rPr>
          <w:rFonts w:ascii="Times New Roman" w:hAnsi="Times New Roman" w:cs="Times New Roman"/>
          <w:b/>
          <w:i/>
        </w:rPr>
        <w:t>still Unbiased</w:t>
      </w:r>
      <w:r>
        <w:rPr>
          <w:rFonts w:ascii="Times New Roman" w:hAnsi="Times New Roman" w:cs="Times New Roman"/>
        </w:rPr>
        <w:t xml:space="preserve">, should not be signed </w:t>
      </w:r>
      <w:r w:rsidRPr="007937DF">
        <w:rPr>
          <w:rFonts w:ascii="Times New Roman" w:hAnsi="Times New Roman" w:cs="Times New Roman"/>
          <w:b/>
          <w:i/>
        </w:rPr>
        <w:t xml:space="preserve">if no one is ready, willing and able </w:t>
      </w:r>
      <w:r w:rsidRPr="009A2882">
        <w:rPr>
          <w:rFonts w:ascii="Times New Roman" w:hAnsi="Times New Roman" w:cs="Times New Roman"/>
          <w:b/>
        </w:rPr>
        <w:t xml:space="preserve">to </w:t>
      </w:r>
      <w:r w:rsidR="009A2882" w:rsidRPr="009A2882">
        <w:rPr>
          <w:rFonts w:ascii="Times New Roman" w:hAnsi="Times New Roman" w:cs="Times New Roman"/>
          <w:b/>
        </w:rPr>
        <w:t>begin to believe in the 100% TRUTH</w:t>
      </w:r>
      <w:r w:rsidR="009A2882">
        <w:rPr>
          <w:rFonts w:ascii="Times New Roman" w:hAnsi="Times New Roman" w:cs="Times New Roman"/>
        </w:rPr>
        <w:t>.</w:t>
      </w:r>
      <w:r>
        <w:rPr>
          <w:rFonts w:ascii="Times New Roman" w:hAnsi="Times New Roman" w:cs="Times New Roman"/>
        </w:rPr>
        <w:t xml:space="preserve"> </w:t>
      </w:r>
    </w:p>
    <w:p w14:paraId="719B7599" w14:textId="33675AD9" w:rsidR="00570A68" w:rsidRDefault="00570A68" w:rsidP="007937DF">
      <w:pPr>
        <w:spacing w:before="60" w:after="0" w:line="240" w:lineRule="auto"/>
        <w:ind w:left="288"/>
        <w:jc w:val="both"/>
        <w:rPr>
          <w:rFonts w:ascii="Times New Roman" w:hAnsi="Times New Roman" w:cs="Times New Roman"/>
        </w:rPr>
      </w:pPr>
      <w:r>
        <w:rPr>
          <w:rFonts w:ascii="Times New Roman" w:hAnsi="Times New Roman" w:cs="Times New Roman"/>
        </w:rPr>
        <w:t xml:space="preserve">   </w:t>
      </w:r>
      <w:r w:rsidRPr="00924CFE">
        <w:rPr>
          <w:rFonts w:ascii="Times New Roman" w:hAnsi="Times New Roman" w:cs="Times New Roman"/>
        </w:rPr>
        <w:t>Everyone</w:t>
      </w:r>
      <w:r>
        <w:rPr>
          <w:rFonts w:ascii="Times New Roman" w:hAnsi="Times New Roman" w:cs="Times New Roman"/>
        </w:rPr>
        <w:t xml:space="preserve">’s, </w:t>
      </w:r>
      <w:r w:rsidRPr="007937DF">
        <w:rPr>
          <w:rFonts w:ascii="Times New Roman" w:hAnsi="Times New Roman" w:cs="Times New Roman"/>
          <w:b/>
        </w:rPr>
        <w:t>especially every Judge’s</w:t>
      </w:r>
      <w:r>
        <w:rPr>
          <w:rFonts w:ascii="Times New Roman" w:hAnsi="Times New Roman" w:cs="Times New Roman"/>
        </w:rPr>
        <w:t>, commonsense knows and thus believes in the basic universal fact of every life that everyone</w:t>
      </w:r>
      <w:r w:rsidRPr="00924CFE">
        <w:rPr>
          <w:rFonts w:ascii="Times New Roman" w:hAnsi="Times New Roman" w:cs="Times New Roman"/>
        </w:rPr>
        <w:t xml:space="preserve"> is </w:t>
      </w:r>
      <w:r w:rsidRPr="005F5D20">
        <w:rPr>
          <w:rFonts w:ascii="Times New Roman" w:hAnsi="Times New Roman" w:cs="Times New Roman"/>
          <w:b/>
          <w:i/>
        </w:rPr>
        <w:t>born hardwired</w:t>
      </w:r>
      <w:r w:rsidRPr="00924CFE">
        <w:rPr>
          <w:rFonts w:ascii="Times New Roman" w:hAnsi="Times New Roman" w:cs="Times New Roman"/>
        </w:rPr>
        <w:t xml:space="preserve"> to think rationally </w:t>
      </w:r>
      <w:r w:rsidRPr="005F5D20">
        <w:rPr>
          <w:rFonts w:ascii="Times New Roman" w:hAnsi="Times New Roman" w:cs="Times New Roman"/>
          <w:i/>
        </w:rPr>
        <w:t>like sex impregnates women to move in all the forward gears</w:t>
      </w:r>
      <w:r>
        <w:rPr>
          <w:rFonts w:ascii="Times New Roman" w:hAnsi="Times New Roman" w:cs="Times New Roman"/>
          <w:i/>
        </w:rPr>
        <w:t xml:space="preserve"> </w:t>
      </w:r>
      <w:r w:rsidR="007937DF">
        <w:rPr>
          <w:rFonts w:ascii="Times New Roman" w:hAnsi="Times New Roman" w:cs="Times New Roman"/>
          <w:i/>
        </w:rPr>
        <w:t xml:space="preserve">like cars do </w:t>
      </w:r>
      <w:r>
        <w:rPr>
          <w:rFonts w:ascii="Times New Roman" w:hAnsi="Times New Roman" w:cs="Times New Roman"/>
          <w:i/>
        </w:rPr>
        <w:t xml:space="preserve">doing good things </w:t>
      </w:r>
      <w:r w:rsidRPr="00924CFE">
        <w:rPr>
          <w:rFonts w:ascii="Times New Roman" w:hAnsi="Times New Roman" w:cs="Times New Roman"/>
        </w:rPr>
        <w:t>(“</w:t>
      </w:r>
      <w:r w:rsidRPr="005F5D20">
        <w:rPr>
          <w:rFonts w:ascii="Times New Roman" w:hAnsi="Times New Roman" w:cs="Times New Roman"/>
          <w:b/>
        </w:rPr>
        <w:t>Positive Thinker</w:t>
      </w:r>
      <w:r w:rsidRPr="00924CFE">
        <w:rPr>
          <w:rFonts w:ascii="Times New Roman" w:hAnsi="Times New Roman" w:cs="Times New Roman"/>
        </w:rPr>
        <w:t xml:space="preserve">”) </w:t>
      </w:r>
      <w:r w:rsidRPr="00924CFE">
        <w:rPr>
          <w:rFonts w:ascii="Times New Roman" w:hAnsi="Times New Roman" w:cs="Times New Roman"/>
          <w:i/>
        </w:rPr>
        <w:t>until</w:t>
      </w:r>
      <w:r w:rsidRPr="00924CFE">
        <w:rPr>
          <w:rFonts w:ascii="Times New Roman" w:hAnsi="Times New Roman" w:cs="Times New Roman"/>
        </w:rPr>
        <w:t xml:space="preserve"> </w:t>
      </w:r>
      <w:r w:rsidRPr="005F5D20">
        <w:rPr>
          <w:rFonts w:ascii="Times New Roman" w:hAnsi="Times New Roman" w:cs="Times New Roman"/>
          <w:b/>
          <w:i/>
        </w:rPr>
        <w:t>softwired by miseducation</w:t>
      </w:r>
      <w:r>
        <w:rPr>
          <w:rFonts w:ascii="Times New Roman" w:hAnsi="Times New Roman" w:cs="Times New Roman"/>
        </w:rPr>
        <w:t xml:space="preserve"> </w:t>
      </w:r>
      <w:r w:rsidRPr="00924CFE">
        <w:rPr>
          <w:rFonts w:ascii="Times New Roman" w:hAnsi="Times New Roman" w:cs="Times New Roman"/>
        </w:rPr>
        <w:t xml:space="preserve">to think irrationally </w:t>
      </w:r>
      <w:r w:rsidRPr="005F5D20">
        <w:rPr>
          <w:rFonts w:ascii="Times New Roman" w:hAnsi="Times New Roman" w:cs="Times New Roman"/>
          <w:i/>
        </w:rPr>
        <w:t>like sex does not do so</w:t>
      </w:r>
      <w:r w:rsidRPr="00924CFE">
        <w:rPr>
          <w:rFonts w:ascii="Times New Roman" w:hAnsi="Times New Roman" w:cs="Times New Roman"/>
        </w:rPr>
        <w:t xml:space="preserve"> </w:t>
      </w:r>
      <w:r w:rsidRPr="005F5D20">
        <w:rPr>
          <w:rFonts w:ascii="Times New Roman" w:hAnsi="Times New Roman" w:cs="Times New Roman"/>
          <w:i/>
        </w:rPr>
        <w:t>to move in the one and only reverse gear</w:t>
      </w:r>
      <w:r>
        <w:rPr>
          <w:rFonts w:ascii="Times New Roman" w:hAnsi="Times New Roman" w:cs="Times New Roman"/>
          <w:i/>
        </w:rPr>
        <w:t xml:space="preserve"> </w:t>
      </w:r>
      <w:r w:rsidR="007937DF">
        <w:rPr>
          <w:rFonts w:ascii="Times New Roman" w:hAnsi="Times New Roman" w:cs="Times New Roman"/>
          <w:i/>
        </w:rPr>
        <w:t xml:space="preserve">like the same cars do </w:t>
      </w:r>
      <w:r>
        <w:rPr>
          <w:rFonts w:ascii="Times New Roman" w:hAnsi="Times New Roman" w:cs="Times New Roman"/>
          <w:i/>
        </w:rPr>
        <w:t>doing evil</w:t>
      </w:r>
      <w:r w:rsidRPr="00924CFE">
        <w:rPr>
          <w:rFonts w:ascii="Times New Roman" w:hAnsi="Times New Roman" w:cs="Times New Roman"/>
        </w:rPr>
        <w:t xml:space="preserve"> </w:t>
      </w:r>
      <w:r>
        <w:rPr>
          <w:rFonts w:ascii="Times New Roman" w:hAnsi="Times New Roman" w:cs="Times New Roman"/>
          <w:i/>
        </w:rPr>
        <w:t>things</w:t>
      </w:r>
      <w:r>
        <w:rPr>
          <w:rFonts w:ascii="Times New Roman" w:hAnsi="Times New Roman" w:cs="Times New Roman"/>
        </w:rPr>
        <w:t xml:space="preserve"> </w:t>
      </w:r>
      <w:r w:rsidRPr="00924CFE">
        <w:rPr>
          <w:rFonts w:ascii="Times New Roman" w:hAnsi="Times New Roman" w:cs="Times New Roman"/>
        </w:rPr>
        <w:t>(“</w:t>
      </w:r>
      <w:r w:rsidRPr="005F5D20">
        <w:rPr>
          <w:rFonts w:ascii="Times New Roman" w:hAnsi="Times New Roman" w:cs="Times New Roman"/>
          <w:b/>
        </w:rPr>
        <w:t>Negative Thinker</w:t>
      </w:r>
      <w:r w:rsidRPr="00924CFE">
        <w:rPr>
          <w:rFonts w:ascii="Times New Roman" w:hAnsi="Times New Roman" w:cs="Times New Roman"/>
        </w:rPr>
        <w:t>”)</w:t>
      </w:r>
      <w:r>
        <w:rPr>
          <w:rFonts w:ascii="Times New Roman" w:hAnsi="Times New Roman" w:cs="Times New Roman"/>
        </w:rPr>
        <w:t>, no ifs, ands or buts, period, case closed.</w:t>
      </w:r>
      <w:r w:rsidRPr="00924CFE">
        <w:rPr>
          <w:rFonts w:ascii="Times New Roman" w:hAnsi="Times New Roman" w:cs="Times New Roman"/>
        </w:rPr>
        <w:t xml:space="preserve">  </w:t>
      </w:r>
    </w:p>
    <w:p w14:paraId="73FB69FC" w14:textId="442D94C5" w:rsidR="00570A68" w:rsidRDefault="00570A68" w:rsidP="007937DF">
      <w:pPr>
        <w:spacing w:before="60" w:after="0" w:line="240" w:lineRule="auto"/>
        <w:ind w:left="288"/>
        <w:jc w:val="both"/>
        <w:rPr>
          <w:rFonts w:ascii="Times New Roman" w:hAnsi="Times New Roman" w:cs="Times New Roman"/>
        </w:rPr>
      </w:pPr>
      <w:r>
        <w:rPr>
          <w:rFonts w:ascii="Times New Roman" w:hAnsi="Times New Roman" w:cs="Times New Roman"/>
        </w:rPr>
        <w:t xml:space="preserve">   </w:t>
      </w:r>
      <w:r w:rsidRPr="00924CFE">
        <w:rPr>
          <w:rFonts w:ascii="Times New Roman" w:hAnsi="Times New Roman" w:cs="Times New Roman"/>
        </w:rPr>
        <w:t xml:space="preserve">Negative Thinkers masterminded </w:t>
      </w:r>
      <w:r w:rsidRPr="007937DF">
        <w:rPr>
          <w:rFonts w:ascii="Times New Roman" w:hAnsi="Times New Roman" w:cs="Times New Roman"/>
          <w:b/>
          <w:i/>
        </w:rPr>
        <w:t>self-serving</w:t>
      </w:r>
      <w:r w:rsidR="007937DF">
        <w:rPr>
          <w:rFonts w:ascii="Times New Roman" w:hAnsi="Times New Roman" w:cs="Times New Roman"/>
        </w:rPr>
        <w:t xml:space="preserve"> </w:t>
      </w:r>
      <w:r w:rsidR="007937DF" w:rsidRPr="007937DF">
        <w:rPr>
          <w:rFonts w:ascii="Times New Roman" w:hAnsi="Times New Roman" w:cs="Times New Roman"/>
          <w:b/>
          <w:i/>
        </w:rPr>
        <w:t>thus Draconian</w:t>
      </w:r>
      <w:r>
        <w:rPr>
          <w:rFonts w:ascii="Times New Roman" w:hAnsi="Times New Roman" w:cs="Times New Roman"/>
        </w:rPr>
        <w:t xml:space="preserve"> </w:t>
      </w:r>
      <w:r w:rsidRPr="00924CFE">
        <w:rPr>
          <w:rFonts w:ascii="Times New Roman" w:hAnsi="Times New Roman" w:cs="Times New Roman"/>
        </w:rPr>
        <w:t xml:space="preserve">legal systems to use excuses after sexabuses, deny wrongdoings and </w:t>
      </w:r>
      <w:r w:rsidR="007937DF">
        <w:rPr>
          <w:rFonts w:ascii="Times New Roman" w:hAnsi="Times New Roman" w:cs="Times New Roman"/>
        </w:rPr>
        <w:t>keep</w:t>
      </w:r>
      <w:r>
        <w:rPr>
          <w:rFonts w:ascii="Times New Roman" w:hAnsi="Times New Roman" w:cs="Times New Roman"/>
        </w:rPr>
        <w:t xml:space="preserve"> </w:t>
      </w:r>
      <w:r w:rsidRPr="00924CFE">
        <w:rPr>
          <w:rFonts w:ascii="Times New Roman" w:hAnsi="Times New Roman" w:cs="Times New Roman"/>
        </w:rPr>
        <w:t>hat</w:t>
      </w:r>
      <w:r w:rsidR="007937DF">
        <w:rPr>
          <w:rFonts w:ascii="Times New Roman" w:hAnsi="Times New Roman" w:cs="Times New Roman"/>
        </w:rPr>
        <w:t>ing</w:t>
      </w:r>
      <w:r w:rsidRPr="00924CFE">
        <w:rPr>
          <w:rFonts w:ascii="Times New Roman" w:hAnsi="Times New Roman" w:cs="Times New Roman"/>
        </w:rPr>
        <w:t xml:space="preserve"> Positive Thinkers </w:t>
      </w:r>
      <w:r>
        <w:rPr>
          <w:rFonts w:ascii="Times New Roman" w:hAnsi="Times New Roman" w:cs="Times New Roman"/>
        </w:rPr>
        <w:t xml:space="preserve">who </w:t>
      </w:r>
      <w:r w:rsidR="007937DF">
        <w:rPr>
          <w:rFonts w:ascii="Times New Roman" w:hAnsi="Times New Roman" w:cs="Times New Roman"/>
        </w:rPr>
        <w:t>will keep</w:t>
      </w:r>
      <w:r>
        <w:rPr>
          <w:rFonts w:ascii="Times New Roman" w:hAnsi="Times New Roman" w:cs="Times New Roman"/>
        </w:rPr>
        <w:t xml:space="preserve"> </w:t>
      </w:r>
      <w:r w:rsidRPr="00924CFE">
        <w:rPr>
          <w:rFonts w:ascii="Times New Roman" w:hAnsi="Times New Roman" w:cs="Times New Roman"/>
        </w:rPr>
        <w:t>prov</w:t>
      </w:r>
      <w:r w:rsidR="007937DF">
        <w:rPr>
          <w:rFonts w:ascii="Times New Roman" w:hAnsi="Times New Roman" w:cs="Times New Roman"/>
        </w:rPr>
        <w:t>ing</w:t>
      </w:r>
      <w:r w:rsidRPr="00924CFE">
        <w:rPr>
          <w:rFonts w:ascii="Times New Roman" w:hAnsi="Times New Roman" w:cs="Times New Roman"/>
        </w:rPr>
        <w:t xml:space="preserve"> wrongdoings and damages using evidence</w:t>
      </w:r>
      <w:r w:rsidR="007937DF">
        <w:rPr>
          <w:rFonts w:ascii="Times New Roman" w:hAnsi="Times New Roman" w:cs="Times New Roman"/>
        </w:rPr>
        <w:t xml:space="preserve"> until </w:t>
      </w:r>
      <w:r w:rsidR="007937DF" w:rsidRPr="007937DF">
        <w:rPr>
          <w:rFonts w:ascii="Times New Roman" w:hAnsi="Times New Roman" w:cs="Times New Roman"/>
          <w:i/>
        </w:rPr>
        <w:t>overdue</w:t>
      </w:r>
      <w:r w:rsidR="007937DF">
        <w:rPr>
          <w:rFonts w:ascii="Times New Roman" w:hAnsi="Times New Roman" w:cs="Times New Roman"/>
        </w:rPr>
        <w:t xml:space="preserve"> Court-ordered restitution ends Court-ordered </w:t>
      </w:r>
      <w:r w:rsidR="007937DF" w:rsidRPr="007937DF">
        <w:rPr>
          <w:rFonts w:ascii="Times New Roman" w:hAnsi="Times New Roman" w:cs="Times New Roman"/>
          <w:i/>
        </w:rPr>
        <w:t>destitution</w:t>
      </w:r>
      <w:r w:rsidRPr="00924CFE">
        <w:rPr>
          <w:rFonts w:ascii="Times New Roman" w:hAnsi="Times New Roman" w:cs="Times New Roman"/>
        </w:rPr>
        <w:t xml:space="preserve">.  </w:t>
      </w:r>
    </w:p>
    <w:p w14:paraId="0F1DEF0C" w14:textId="77777777" w:rsidR="00570A68" w:rsidRDefault="00570A68" w:rsidP="007937DF">
      <w:pPr>
        <w:spacing w:before="60" w:after="0" w:line="240" w:lineRule="auto"/>
        <w:ind w:left="288"/>
        <w:jc w:val="both"/>
        <w:rPr>
          <w:rFonts w:ascii="Times New Roman" w:hAnsi="Times New Roman" w:cs="Times New Roman"/>
        </w:rPr>
      </w:pPr>
      <w:r>
        <w:rPr>
          <w:rFonts w:ascii="Times New Roman" w:hAnsi="Times New Roman" w:cs="Times New Roman"/>
        </w:rPr>
        <w:t xml:space="preserve">   </w:t>
      </w:r>
      <w:r w:rsidRPr="00924CFE">
        <w:rPr>
          <w:rFonts w:ascii="Times New Roman" w:hAnsi="Times New Roman" w:cs="Times New Roman"/>
        </w:rPr>
        <w:t xml:space="preserve">Positive Thinkers </w:t>
      </w:r>
      <w:r w:rsidRPr="00924CFE">
        <w:rPr>
          <w:rFonts w:ascii="Times New Roman" w:hAnsi="Times New Roman" w:cs="Times New Roman"/>
          <w:i/>
        </w:rPr>
        <w:t>making numbers add up right</w:t>
      </w:r>
      <w:r w:rsidRPr="00924CFE">
        <w:rPr>
          <w:rFonts w:ascii="Times New Roman" w:hAnsi="Times New Roman" w:cs="Times New Roman"/>
        </w:rPr>
        <w:t xml:space="preserve"> say that the man who seeds a woman </w:t>
      </w:r>
      <w:r w:rsidRPr="00924CFE">
        <w:rPr>
          <w:rFonts w:ascii="Times New Roman" w:hAnsi="Times New Roman" w:cs="Times New Roman"/>
          <w:b/>
          <w:i/>
        </w:rPr>
        <w:t>is</w:t>
      </w:r>
      <w:r w:rsidRPr="00924CFE">
        <w:rPr>
          <w:rFonts w:ascii="Times New Roman" w:hAnsi="Times New Roman" w:cs="Times New Roman"/>
        </w:rPr>
        <w:t xml:space="preserve"> the father of his baby from his seeds that woman gives him back (“Justice”).  </w:t>
      </w:r>
    </w:p>
    <w:p w14:paraId="0A6854A3" w14:textId="002E2E14" w:rsidR="00570A68" w:rsidRDefault="00570A68" w:rsidP="007937DF">
      <w:pPr>
        <w:spacing w:before="60" w:after="0" w:line="240" w:lineRule="auto"/>
        <w:ind w:left="288"/>
        <w:jc w:val="both"/>
        <w:rPr>
          <w:rFonts w:ascii="Times New Roman" w:hAnsi="Times New Roman" w:cs="Times New Roman"/>
        </w:rPr>
      </w:pPr>
      <w:r>
        <w:rPr>
          <w:rFonts w:ascii="Times New Roman" w:hAnsi="Times New Roman" w:cs="Times New Roman"/>
        </w:rPr>
        <w:t xml:space="preserve">   </w:t>
      </w:r>
      <w:r w:rsidRPr="00924CFE">
        <w:rPr>
          <w:rFonts w:ascii="Times New Roman" w:hAnsi="Times New Roman" w:cs="Times New Roman"/>
        </w:rPr>
        <w:t xml:space="preserve">Negative Thinkers </w:t>
      </w:r>
      <w:r w:rsidRPr="00924CFE">
        <w:rPr>
          <w:rFonts w:ascii="Times New Roman" w:hAnsi="Times New Roman" w:cs="Times New Roman"/>
          <w:i/>
        </w:rPr>
        <w:t>making numbers add up wrong</w:t>
      </w:r>
      <w:r w:rsidRPr="00924CFE">
        <w:rPr>
          <w:rFonts w:ascii="Times New Roman" w:hAnsi="Times New Roman" w:cs="Times New Roman"/>
        </w:rPr>
        <w:t xml:space="preserve"> say that that man is </w:t>
      </w:r>
      <w:r w:rsidRPr="00924CFE">
        <w:rPr>
          <w:rFonts w:ascii="Times New Roman" w:hAnsi="Times New Roman" w:cs="Times New Roman"/>
          <w:i/>
        </w:rPr>
        <w:t>not</w:t>
      </w:r>
      <w:r w:rsidRPr="00924CFE">
        <w:rPr>
          <w:rFonts w:ascii="Times New Roman" w:hAnsi="Times New Roman" w:cs="Times New Roman"/>
        </w:rPr>
        <w:t xml:space="preserve"> the father if </w:t>
      </w:r>
      <w:r w:rsidRPr="007937DF">
        <w:rPr>
          <w:rFonts w:ascii="Times New Roman" w:hAnsi="Times New Roman" w:cs="Times New Roman"/>
          <w:b/>
          <w:i/>
        </w:rPr>
        <w:t>also</w:t>
      </w:r>
      <w:r w:rsidRPr="00924CFE">
        <w:rPr>
          <w:rFonts w:ascii="Times New Roman" w:hAnsi="Times New Roman" w:cs="Times New Roman"/>
        </w:rPr>
        <w:t xml:space="preserve"> not married to her</w:t>
      </w:r>
      <w:r>
        <w:rPr>
          <w:rFonts w:ascii="Times New Roman" w:hAnsi="Times New Roman" w:cs="Times New Roman"/>
        </w:rPr>
        <w:t xml:space="preserve">, that the man, if any, married to her </w:t>
      </w:r>
      <w:r w:rsidR="007937DF" w:rsidRPr="007937DF">
        <w:rPr>
          <w:rFonts w:ascii="Times New Roman" w:hAnsi="Times New Roman" w:cs="Times New Roman"/>
          <w:b/>
          <w:i/>
        </w:rPr>
        <w:t>but who did not impregnate her</w:t>
      </w:r>
      <w:r w:rsidR="007937DF">
        <w:rPr>
          <w:rFonts w:ascii="Times New Roman" w:hAnsi="Times New Roman" w:cs="Times New Roman"/>
        </w:rPr>
        <w:t xml:space="preserve"> </w:t>
      </w:r>
      <w:r>
        <w:rPr>
          <w:rFonts w:ascii="Times New Roman" w:hAnsi="Times New Roman" w:cs="Times New Roman"/>
        </w:rPr>
        <w:t xml:space="preserve">is the father, and, if she is unmarried, then, she is </w:t>
      </w:r>
      <w:r w:rsidRPr="007937DF">
        <w:rPr>
          <w:rFonts w:ascii="Times New Roman" w:hAnsi="Times New Roman" w:cs="Times New Roman"/>
          <w:b/>
          <w:i/>
        </w:rPr>
        <w:t>a loose cannon</w:t>
      </w:r>
      <w:r w:rsidR="007937DF">
        <w:rPr>
          <w:rFonts w:ascii="Times New Roman" w:hAnsi="Times New Roman" w:cs="Times New Roman"/>
          <w:b/>
          <w:i/>
        </w:rPr>
        <w:t xml:space="preserve"> with zero morals</w:t>
      </w:r>
      <w:r>
        <w:rPr>
          <w:rFonts w:ascii="Times New Roman" w:hAnsi="Times New Roman" w:cs="Times New Roman"/>
        </w:rPr>
        <w:t xml:space="preserve"> and </w:t>
      </w:r>
      <w:r w:rsidRPr="007937DF">
        <w:rPr>
          <w:rFonts w:ascii="Times New Roman" w:hAnsi="Times New Roman" w:cs="Times New Roman"/>
          <w:b/>
          <w:i/>
        </w:rPr>
        <w:t>her baby-in-fact is a bastards-in-law</w:t>
      </w:r>
      <w:r>
        <w:rPr>
          <w:rFonts w:ascii="Times New Roman" w:hAnsi="Times New Roman" w:cs="Times New Roman"/>
        </w:rPr>
        <w:t xml:space="preserve">, </w:t>
      </w:r>
      <w:r w:rsidRPr="007937DF">
        <w:rPr>
          <w:rFonts w:ascii="Times New Roman" w:hAnsi="Times New Roman" w:cs="Times New Roman"/>
          <w:b/>
          <w:i/>
        </w:rPr>
        <w:t>a son of the people</w:t>
      </w:r>
      <w:r w:rsidR="007937DF">
        <w:rPr>
          <w:rFonts w:ascii="Times New Roman" w:hAnsi="Times New Roman" w:cs="Times New Roman"/>
        </w:rPr>
        <w:t>,</w:t>
      </w:r>
      <w:r>
        <w:rPr>
          <w:rFonts w:ascii="Times New Roman" w:hAnsi="Times New Roman" w:cs="Times New Roman"/>
        </w:rPr>
        <w:t xml:space="preserve"> </w:t>
      </w:r>
      <w:r w:rsidRPr="007937DF">
        <w:rPr>
          <w:rFonts w:ascii="Times New Roman" w:hAnsi="Times New Roman" w:cs="Times New Roman"/>
          <w:b/>
          <w:i/>
        </w:rPr>
        <w:t>a son of no one and a ward of the State to be a burden on all taxpayers whose taxes will have to used to keep the baby alive</w:t>
      </w:r>
      <w:r w:rsidRPr="00924CFE">
        <w:rPr>
          <w:rFonts w:ascii="Times New Roman" w:hAnsi="Times New Roman" w:cs="Times New Roman"/>
        </w:rPr>
        <w:t xml:space="preserve"> (“Injustice”)</w:t>
      </w:r>
      <w:r w:rsidR="007937DF">
        <w:rPr>
          <w:rFonts w:ascii="Times New Roman" w:hAnsi="Times New Roman" w:cs="Times New Roman"/>
        </w:rPr>
        <w:t xml:space="preserve"> </w:t>
      </w:r>
      <w:r w:rsidR="007937DF" w:rsidRPr="007937DF">
        <w:rPr>
          <w:rFonts w:ascii="Times New Roman" w:hAnsi="Times New Roman" w:cs="Times New Roman"/>
          <w:b/>
        </w:rPr>
        <w:t>evidencing 100% irrationality</w:t>
      </w:r>
      <w:r w:rsidRPr="00924CFE">
        <w:rPr>
          <w:rFonts w:ascii="Times New Roman" w:hAnsi="Times New Roman" w:cs="Times New Roman"/>
        </w:rPr>
        <w:t xml:space="preserve">.  </w:t>
      </w:r>
    </w:p>
    <w:p w14:paraId="5F83AA4F" w14:textId="535F4627" w:rsidR="00570A68" w:rsidRDefault="00570A68" w:rsidP="007937DF">
      <w:pPr>
        <w:spacing w:before="60" w:after="0" w:line="240" w:lineRule="auto"/>
        <w:ind w:left="288"/>
        <w:jc w:val="both"/>
        <w:rPr>
          <w:rFonts w:ascii="Times New Roman" w:hAnsi="Times New Roman" w:cs="Times New Roman"/>
        </w:rPr>
      </w:pPr>
      <w:r>
        <w:rPr>
          <w:rFonts w:ascii="Times New Roman" w:hAnsi="Times New Roman" w:cs="Times New Roman"/>
        </w:rPr>
        <w:t xml:space="preserve">   </w:t>
      </w:r>
      <w:r w:rsidRPr="00215F93">
        <w:rPr>
          <w:rFonts w:ascii="Times New Roman" w:hAnsi="Times New Roman" w:cs="Times New Roman"/>
          <w:b/>
          <w:i/>
        </w:rPr>
        <w:t>As</w:t>
      </w:r>
      <w:r w:rsidRPr="00924CFE">
        <w:rPr>
          <w:rFonts w:ascii="Times New Roman" w:hAnsi="Times New Roman" w:cs="Times New Roman"/>
        </w:rPr>
        <w:t xml:space="preserve"> petitions are rarely granted under Rule 10 by the Supreme Court of the United States (“SCOTUS”) to reverse and correct </w:t>
      </w:r>
      <w:r w:rsidRPr="007937DF">
        <w:rPr>
          <w:rFonts w:ascii="Times New Roman" w:hAnsi="Times New Roman" w:cs="Times New Roman"/>
          <w:i/>
        </w:rPr>
        <w:t>misjudgments and/or laws misapplied</w:t>
      </w:r>
      <w:r w:rsidRPr="00924CFE">
        <w:rPr>
          <w:rFonts w:ascii="Times New Roman" w:hAnsi="Times New Roman" w:cs="Times New Roman"/>
        </w:rPr>
        <w:t xml:space="preserve"> evidencing </w:t>
      </w:r>
      <w:r>
        <w:rPr>
          <w:rFonts w:ascii="Times New Roman" w:hAnsi="Times New Roman" w:cs="Times New Roman"/>
        </w:rPr>
        <w:t xml:space="preserve">such </w:t>
      </w:r>
      <w:r w:rsidRPr="00924CFE">
        <w:rPr>
          <w:rFonts w:ascii="Times New Roman" w:hAnsi="Times New Roman" w:cs="Times New Roman"/>
        </w:rPr>
        <w:t xml:space="preserve">Injustice </w:t>
      </w:r>
      <w:r>
        <w:rPr>
          <w:rFonts w:ascii="Times New Roman" w:hAnsi="Times New Roman" w:cs="Times New Roman"/>
        </w:rPr>
        <w:t xml:space="preserve">in </w:t>
      </w:r>
      <w:r w:rsidRPr="00BF5CC5">
        <w:rPr>
          <w:rFonts w:ascii="Times New Roman" w:hAnsi="Times New Roman" w:cs="Times New Roman"/>
          <w:i/>
        </w:rPr>
        <w:t>all</w:t>
      </w:r>
      <w:r>
        <w:rPr>
          <w:rFonts w:ascii="Times New Roman" w:hAnsi="Times New Roman" w:cs="Times New Roman"/>
        </w:rPr>
        <w:t xml:space="preserve"> </w:t>
      </w:r>
      <w:r w:rsidRPr="00BF5CC5">
        <w:rPr>
          <w:rFonts w:ascii="Times New Roman" w:hAnsi="Times New Roman" w:cs="Times New Roman"/>
          <w:i/>
        </w:rPr>
        <w:t>paternity cases</w:t>
      </w:r>
      <w:r>
        <w:rPr>
          <w:rFonts w:ascii="Times New Roman" w:hAnsi="Times New Roman" w:cs="Times New Roman"/>
        </w:rPr>
        <w:t xml:space="preserve"> and thus in </w:t>
      </w:r>
      <w:r w:rsidRPr="00BF5CC5">
        <w:rPr>
          <w:rFonts w:ascii="Times New Roman" w:hAnsi="Times New Roman" w:cs="Times New Roman"/>
          <w:i/>
        </w:rPr>
        <w:t>almost all non-paternity cases</w:t>
      </w:r>
      <w:r>
        <w:rPr>
          <w:rFonts w:ascii="Times New Roman" w:hAnsi="Times New Roman" w:cs="Times New Roman"/>
        </w:rPr>
        <w:t xml:space="preserve"> like criminal, civil and tort cases </w:t>
      </w:r>
      <w:r w:rsidRPr="00924CFE">
        <w:rPr>
          <w:rFonts w:ascii="Times New Roman" w:hAnsi="Times New Roman" w:cs="Times New Roman"/>
        </w:rPr>
        <w:t xml:space="preserve">by </w:t>
      </w:r>
      <w:r>
        <w:rPr>
          <w:rFonts w:ascii="Times New Roman" w:hAnsi="Times New Roman" w:cs="Times New Roman"/>
        </w:rPr>
        <w:t xml:space="preserve">the </w:t>
      </w:r>
      <w:r w:rsidRPr="00924CFE">
        <w:rPr>
          <w:rFonts w:ascii="Times New Roman" w:hAnsi="Times New Roman" w:cs="Times New Roman"/>
        </w:rPr>
        <w:t xml:space="preserve">lower Courts, </w:t>
      </w:r>
      <w:r w:rsidRPr="00215F93">
        <w:rPr>
          <w:rFonts w:ascii="Times New Roman" w:hAnsi="Times New Roman" w:cs="Times New Roman"/>
          <w:b/>
          <w:i/>
        </w:rPr>
        <w:t>so</w:t>
      </w:r>
      <w:r w:rsidRPr="00924CFE">
        <w:rPr>
          <w:rFonts w:ascii="Times New Roman" w:hAnsi="Times New Roman" w:cs="Times New Roman"/>
        </w:rPr>
        <w:t xml:space="preserve"> the </w:t>
      </w:r>
      <w:r>
        <w:rPr>
          <w:rFonts w:ascii="Times New Roman" w:hAnsi="Times New Roman" w:cs="Times New Roman"/>
        </w:rPr>
        <w:t xml:space="preserve">very first </w:t>
      </w:r>
      <w:r w:rsidRPr="00924CFE">
        <w:rPr>
          <w:rFonts w:ascii="Times New Roman" w:hAnsi="Times New Roman" w:cs="Times New Roman"/>
        </w:rPr>
        <w:t>initial Court has to make Justice prevail over Injustice</w:t>
      </w:r>
      <w:r w:rsidR="00BF5CC5">
        <w:rPr>
          <w:rFonts w:ascii="Times New Roman" w:hAnsi="Times New Roman" w:cs="Times New Roman"/>
        </w:rPr>
        <w:t xml:space="preserve"> </w:t>
      </w:r>
      <w:r w:rsidR="00BF5CC5" w:rsidRPr="00BF5CC5">
        <w:rPr>
          <w:rFonts w:ascii="Times New Roman" w:hAnsi="Times New Roman" w:cs="Times New Roman"/>
          <w:b/>
          <w:i/>
        </w:rPr>
        <w:t>to end irrationality</w:t>
      </w:r>
      <w:r w:rsidR="00BF5CC5">
        <w:rPr>
          <w:rFonts w:ascii="Times New Roman" w:hAnsi="Times New Roman" w:cs="Times New Roman"/>
        </w:rPr>
        <w:t xml:space="preserve"> because</w:t>
      </w:r>
      <w:r>
        <w:rPr>
          <w:rFonts w:ascii="Times New Roman" w:hAnsi="Times New Roman" w:cs="Times New Roman"/>
        </w:rPr>
        <w:t>:</w:t>
      </w:r>
    </w:p>
    <w:p w14:paraId="6B878E09" w14:textId="77777777" w:rsidR="00BF5CC5" w:rsidRDefault="00BF5CC5" w:rsidP="007937DF">
      <w:pPr>
        <w:spacing w:before="60" w:after="0" w:line="240" w:lineRule="auto"/>
        <w:ind w:left="576" w:hanging="288"/>
        <w:jc w:val="both"/>
        <w:rPr>
          <w:rFonts w:ascii="Times New Roman" w:hAnsi="Times New Roman" w:cs="Times New Roman"/>
        </w:rPr>
      </w:pPr>
      <w:r>
        <w:rPr>
          <w:rFonts w:ascii="Times New Roman" w:hAnsi="Times New Roman" w:cs="Times New Roman"/>
        </w:rPr>
        <w:t>1</w:t>
      </w:r>
      <w:r w:rsidR="00570A68">
        <w:rPr>
          <w:rFonts w:ascii="Times New Roman" w:hAnsi="Times New Roman" w:cs="Times New Roman"/>
        </w:rPr>
        <w:tab/>
        <w:t>D</w:t>
      </w:r>
      <w:r w:rsidR="00570A68" w:rsidRPr="00924CFE">
        <w:rPr>
          <w:rFonts w:ascii="Times New Roman" w:hAnsi="Times New Roman" w:cs="Times New Roman"/>
        </w:rPr>
        <w:t xml:space="preserve">ue process of law </w:t>
      </w:r>
      <w:r w:rsidR="00570A68">
        <w:rPr>
          <w:rFonts w:ascii="Times New Roman" w:hAnsi="Times New Roman" w:cs="Times New Roman"/>
        </w:rPr>
        <w:t>does</w:t>
      </w:r>
      <w:r w:rsidR="00570A68" w:rsidRPr="00924CFE">
        <w:rPr>
          <w:rFonts w:ascii="Times New Roman" w:hAnsi="Times New Roman" w:cs="Times New Roman"/>
        </w:rPr>
        <w:t xml:space="preserve"> not </w:t>
      </w:r>
      <w:r w:rsidR="00570A68">
        <w:rPr>
          <w:rFonts w:ascii="Times New Roman" w:hAnsi="Times New Roman" w:cs="Times New Roman"/>
        </w:rPr>
        <w:t xml:space="preserve">and shall not </w:t>
      </w:r>
      <w:r w:rsidR="00570A68" w:rsidRPr="00924CFE">
        <w:rPr>
          <w:rFonts w:ascii="Times New Roman" w:hAnsi="Times New Roman" w:cs="Times New Roman"/>
        </w:rPr>
        <w:t xml:space="preserve">end, </w:t>
      </w:r>
      <w:r w:rsidR="00570A68" w:rsidRPr="005E2067">
        <w:rPr>
          <w:rFonts w:ascii="Times New Roman" w:hAnsi="Times New Roman" w:cs="Times New Roman"/>
          <w:i/>
        </w:rPr>
        <w:t>with no time limit</w:t>
      </w:r>
      <w:r w:rsidR="00570A68" w:rsidRPr="00924CFE">
        <w:rPr>
          <w:rFonts w:ascii="Times New Roman" w:hAnsi="Times New Roman" w:cs="Times New Roman"/>
        </w:rPr>
        <w:t xml:space="preserve">, </w:t>
      </w:r>
      <w:r w:rsidR="00570A68">
        <w:rPr>
          <w:rFonts w:ascii="Times New Roman" w:hAnsi="Times New Roman" w:cs="Times New Roman"/>
        </w:rPr>
        <w:t xml:space="preserve">unless and </w:t>
      </w:r>
      <w:r w:rsidR="00570A68" w:rsidRPr="00924CFE">
        <w:rPr>
          <w:rFonts w:ascii="Times New Roman" w:hAnsi="Times New Roman" w:cs="Times New Roman"/>
        </w:rPr>
        <w:t xml:space="preserve">until Injustice assassinating Justice (“Justicide”) is </w:t>
      </w:r>
      <w:r w:rsidR="00570A68">
        <w:rPr>
          <w:rFonts w:ascii="Times New Roman" w:hAnsi="Times New Roman" w:cs="Times New Roman"/>
        </w:rPr>
        <w:t xml:space="preserve">duly </w:t>
      </w:r>
      <w:r w:rsidR="00570A68" w:rsidRPr="00924CFE">
        <w:rPr>
          <w:rFonts w:ascii="Times New Roman" w:hAnsi="Times New Roman" w:cs="Times New Roman"/>
        </w:rPr>
        <w:t>reversed and corrected</w:t>
      </w:r>
      <w:r w:rsidR="00570A68">
        <w:rPr>
          <w:rFonts w:ascii="Times New Roman" w:hAnsi="Times New Roman" w:cs="Times New Roman"/>
        </w:rPr>
        <w:t xml:space="preserve">, </w:t>
      </w:r>
      <w:r w:rsidR="00570A68" w:rsidRPr="005E2067">
        <w:rPr>
          <w:rFonts w:ascii="Times New Roman" w:hAnsi="Times New Roman" w:cs="Times New Roman"/>
          <w:i/>
        </w:rPr>
        <w:t>the sooner, the better</w:t>
      </w:r>
      <w:r w:rsidR="00570A68">
        <w:rPr>
          <w:rFonts w:ascii="Times New Roman" w:hAnsi="Times New Roman" w:cs="Times New Roman"/>
        </w:rPr>
        <w:t>,</w:t>
      </w:r>
      <w:r w:rsidR="00570A68" w:rsidRPr="00924CFE">
        <w:rPr>
          <w:rFonts w:ascii="Times New Roman" w:hAnsi="Times New Roman" w:cs="Times New Roman"/>
        </w:rPr>
        <w:t xml:space="preserve"> to end s</w:t>
      </w:r>
      <w:r w:rsidR="00570A68">
        <w:rPr>
          <w:rFonts w:ascii="Times New Roman" w:hAnsi="Times New Roman" w:cs="Times New Roman"/>
        </w:rPr>
        <w:t xml:space="preserve">uch </w:t>
      </w:r>
      <w:r>
        <w:rPr>
          <w:rFonts w:ascii="Times New Roman" w:hAnsi="Times New Roman" w:cs="Times New Roman"/>
        </w:rPr>
        <w:t>s</w:t>
      </w:r>
      <w:r w:rsidR="00570A68" w:rsidRPr="00924CFE">
        <w:rPr>
          <w:rFonts w:ascii="Times New Roman" w:hAnsi="Times New Roman" w:cs="Times New Roman"/>
        </w:rPr>
        <w:t xml:space="preserve">elf-proving judicial policy and procedures for </w:t>
      </w:r>
      <w:r w:rsidR="00570A68" w:rsidRPr="005E2067">
        <w:rPr>
          <w:rFonts w:ascii="Times New Roman" w:hAnsi="Times New Roman" w:cs="Times New Roman"/>
          <w:i/>
        </w:rPr>
        <w:t>all</w:t>
      </w:r>
      <w:r w:rsidR="00570A68" w:rsidRPr="00924CFE">
        <w:rPr>
          <w:rFonts w:ascii="Times New Roman" w:hAnsi="Times New Roman" w:cs="Times New Roman"/>
        </w:rPr>
        <w:t xml:space="preserve"> judges </w:t>
      </w:r>
      <w:r w:rsidR="00570A68" w:rsidRPr="005E2067">
        <w:rPr>
          <w:rFonts w:ascii="Times New Roman" w:hAnsi="Times New Roman" w:cs="Times New Roman"/>
          <w:i/>
        </w:rPr>
        <w:t>at all levels</w:t>
      </w:r>
      <w:r w:rsidR="00570A68" w:rsidRPr="00924CFE">
        <w:rPr>
          <w:rFonts w:ascii="Times New Roman" w:hAnsi="Times New Roman" w:cs="Times New Roman"/>
        </w:rPr>
        <w:t xml:space="preserve"> </w:t>
      </w:r>
      <w:r w:rsidR="00570A68">
        <w:rPr>
          <w:rFonts w:ascii="Times New Roman" w:hAnsi="Times New Roman" w:cs="Times New Roman"/>
        </w:rPr>
        <w:t xml:space="preserve">to be forced by the evil tradition of Negative Thinkers to </w:t>
      </w:r>
      <w:r w:rsidR="00570A68" w:rsidRPr="00924CFE">
        <w:rPr>
          <w:rFonts w:ascii="Times New Roman" w:hAnsi="Times New Roman" w:cs="Times New Roman"/>
        </w:rPr>
        <w:t>keep committing premeditated judicial conspiracy</w:t>
      </w:r>
      <w:r w:rsidR="00570A68">
        <w:rPr>
          <w:rFonts w:ascii="Times New Roman" w:hAnsi="Times New Roman" w:cs="Times New Roman"/>
        </w:rPr>
        <w:t xml:space="preserve">; </w:t>
      </w:r>
    </w:p>
    <w:p w14:paraId="28778EA6" w14:textId="17F991D4" w:rsidR="00570A68" w:rsidRDefault="00BF5CC5" w:rsidP="007937DF">
      <w:pPr>
        <w:spacing w:before="60" w:after="0" w:line="240" w:lineRule="auto"/>
        <w:ind w:left="576" w:hanging="28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Justice delayed is Justice denied, Justice denied is Injustice dignified, Injustice dignified is Justice crucified, and Justice crucified is Injustice magnified unless and until Justice is duly resurrected since day one of Justicide to set the record straight from womb to tomb; </w:t>
      </w:r>
      <w:r w:rsidR="00570A68">
        <w:rPr>
          <w:rFonts w:ascii="Times New Roman" w:hAnsi="Times New Roman" w:cs="Times New Roman"/>
        </w:rPr>
        <w:t>and</w:t>
      </w:r>
    </w:p>
    <w:p w14:paraId="0DA83A45" w14:textId="301CE4BC" w:rsidR="00570A68" w:rsidRDefault="00570A68" w:rsidP="007937DF">
      <w:pPr>
        <w:spacing w:before="60" w:after="0" w:line="240" w:lineRule="auto"/>
        <w:ind w:left="576" w:hanging="288"/>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BF5CC5">
        <w:rPr>
          <w:rFonts w:ascii="Times New Roman" w:hAnsi="Times New Roman" w:cs="Times New Roman"/>
          <w:b/>
          <w:i/>
        </w:rPr>
        <w:t xml:space="preserve">Even </w:t>
      </w:r>
      <w:r w:rsidR="00BF5CC5">
        <w:rPr>
          <w:rFonts w:ascii="Times New Roman" w:hAnsi="Times New Roman" w:cs="Times New Roman"/>
          <w:b/>
          <w:i/>
        </w:rPr>
        <w:t xml:space="preserve">self-serving </w:t>
      </w:r>
      <w:r w:rsidRPr="00BF5CC5">
        <w:rPr>
          <w:rFonts w:ascii="Times New Roman" w:hAnsi="Times New Roman" w:cs="Times New Roman"/>
          <w:b/>
          <w:i/>
        </w:rPr>
        <w:t>absolute judicial immunity for committing Justicide</w:t>
      </w:r>
      <w:r>
        <w:rPr>
          <w:rFonts w:ascii="Times New Roman" w:hAnsi="Times New Roman" w:cs="Times New Roman"/>
        </w:rPr>
        <w:t xml:space="preserve"> in </w:t>
      </w:r>
      <w:r w:rsidRPr="00BF5CC5">
        <w:rPr>
          <w:rFonts w:ascii="Times New Roman" w:hAnsi="Times New Roman" w:cs="Times New Roman"/>
          <w:i/>
        </w:rPr>
        <w:t>all paternity cases</w:t>
      </w:r>
      <w:r>
        <w:rPr>
          <w:rFonts w:ascii="Times New Roman" w:hAnsi="Times New Roman" w:cs="Times New Roman"/>
        </w:rPr>
        <w:t xml:space="preserve"> and thus </w:t>
      </w:r>
      <w:r w:rsidRPr="00BF5CC5">
        <w:rPr>
          <w:rFonts w:ascii="Times New Roman" w:hAnsi="Times New Roman" w:cs="Times New Roman"/>
          <w:i/>
        </w:rPr>
        <w:t>in almost all non-paternity</w:t>
      </w:r>
      <w:r>
        <w:rPr>
          <w:rFonts w:ascii="Times New Roman" w:hAnsi="Times New Roman" w:cs="Times New Roman"/>
        </w:rPr>
        <w:t xml:space="preserve"> </w:t>
      </w:r>
      <w:r w:rsidRPr="00BF5CC5">
        <w:rPr>
          <w:rFonts w:ascii="Times New Roman" w:hAnsi="Times New Roman" w:cs="Times New Roman"/>
          <w:i/>
        </w:rPr>
        <w:t>cases</w:t>
      </w:r>
      <w:r>
        <w:rPr>
          <w:rFonts w:ascii="Times New Roman" w:hAnsi="Times New Roman" w:cs="Times New Roman"/>
        </w:rPr>
        <w:t xml:space="preserve"> does not protect Negative Thinkers from living and dying with their own </w:t>
      </w:r>
      <w:r w:rsidRPr="005E2067">
        <w:rPr>
          <w:rFonts w:ascii="Times New Roman" w:hAnsi="Times New Roman" w:cs="Times New Roman"/>
          <w:i/>
        </w:rPr>
        <w:t>self-created conscience-eating toxic guilt</w:t>
      </w:r>
      <w:r>
        <w:rPr>
          <w:rFonts w:ascii="Times New Roman" w:hAnsi="Times New Roman" w:cs="Times New Roman"/>
        </w:rPr>
        <w:t xml:space="preserve"> caused by their own selves committing Justicide</w:t>
      </w:r>
      <w:r w:rsidR="00BF5CC5">
        <w:rPr>
          <w:rFonts w:ascii="Times New Roman" w:hAnsi="Times New Roman" w:cs="Times New Roman"/>
        </w:rPr>
        <w:t xml:space="preserve">, knowing that only 100% rationality prevailing over 100% irrationality in this open and shut case of a </w:t>
      </w:r>
      <w:r w:rsidR="00BF5CC5" w:rsidRPr="00BF5CC5">
        <w:rPr>
          <w:rFonts w:ascii="Times New Roman" w:hAnsi="Times New Roman" w:cs="Times New Roman"/>
          <w:b/>
          <w:i/>
        </w:rPr>
        <w:t>Draconian Trustee</w:t>
      </w:r>
      <w:r w:rsidR="00BF5CC5">
        <w:rPr>
          <w:rFonts w:ascii="Times New Roman" w:hAnsi="Times New Roman" w:cs="Times New Roman"/>
        </w:rPr>
        <w:t xml:space="preserve"> and a </w:t>
      </w:r>
      <w:r w:rsidR="00BF5CC5" w:rsidRPr="00BF5CC5">
        <w:rPr>
          <w:rFonts w:ascii="Times New Roman" w:hAnsi="Times New Roman" w:cs="Times New Roman"/>
          <w:b/>
          <w:i/>
        </w:rPr>
        <w:t>zealous</w:t>
      </w:r>
      <w:r w:rsidR="00BF5CC5">
        <w:rPr>
          <w:rFonts w:ascii="Times New Roman" w:hAnsi="Times New Roman" w:cs="Times New Roman"/>
        </w:rPr>
        <w:t xml:space="preserve"> attorney is the </w:t>
      </w:r>
      <w:r w:rsidR="00BF5CC5" w:rsidRPr="00BF5CC5">
        <w:rPr>
          <w:rFonts w:ascii="Times New Roman" w:hAnsi="Times New Roman" w:cs="Times New Roman"/>
          <w:b/>
        </w:rPr>
        <w:t>solution</w:t>
      </w:r>
      <w:r w:rsidR="00BF5CC5">
        <w:rPr>
          <w:rFonts w:ascii="Times New Roman" w:hAnsi="Times New Roman" w:cs="Times New Roman"/>
        </w:rPr>
        <w:t xml:space="preserve"> to revive the </w:t>
      </w:r>
      <w:r w:rsidR="00BF5CC5" w:rsidRPr="00BF5CC5">
        <w:rPr>
          <w:rFonts w:ascii="Times New Roman" w:hAnsi="Times New Roman" w:cs="Times New Roman"/>
          <w:b/>
          <w:i/>
        </w:rPr>
        <w:t>100% irrationality</w:t>
      </w:r>
      <w:r w:rsidR="00BF5CC5">
        <w:rPr>
          <w:rFonts w:ascii="Times New Roman" w:hAnsi="Times New Roman" w:cs="Times New Roman"/>
        </w:rPr>
        <w:t xml:space="preserve"> of the Rule 10 of SCOTUS as the ultimate and final living proof of that </w:t>
      </w:r>
      <w:r w:rsidR="00BF5CC5" w:rsidRPr="00BF5CC5">
        <w:rPr>
          <w:rFonts w:ascii="Times New Roman" w:hAnsi="Times New Roman" w:cs="Times New Roman"/>
          <w:b/>
          <w:i/>
        </w:rPr>
        <w:t>100% irrationality</w:t>
      </w:r>
      <w:r w:rsidR="00BF5CC5">
        <w:rPr>
          <w:rFonts w:ascii="Times New Roman" w:hAnsi="Times New Roman" w:cs="Times New Roman"/>
        </w:rPr>
        <w:t xml:space="preserve"> as the </w:t>
      </w:r>
      <w:r w:rsidR="00BF5CC5" w:rsidRPr="00BF5CC5">
        <w:rPr>
          <w:rFonts w:ascii="Times New Roman" w:hAnsi="Times New Roman" w:cs="Times New Roman"/>
          <w:b/>
        </w:rPr>
        <w:t>problem</w:t>
      </w:r>
      <w:r w:rsidR="00BF5CC5">
        <w:rPr>
          <w:rFonts w:ascii="Times New Roman" w:hAnsi="Times New Roman" w:cs="Times New Roman"/>
        </w:rPr>
        <w:t>.</w:t>
      </w:r>
    </w:p>
    <w:p w14:paraId="5DF8E2AD" w14:textId="5F7FCAA0" w:rsidR="00BF5CC5" w:rsidRPr="00924CFE" w:rsidRDefault="00BF5CC5" w:rsidP="00BF5CC5">
      <w:pPr>
        <w:spacing w:before="60" w:after="0" w:line="240" w:lineRule="auto"/>
        <w:ind w:left="576" w:hanging="288"/>
        <w:jc w:val="center"/>
        <w:rPr>
          <w:rFonts w:ascii="Times New Roman" w:hAnsi="Times New Roman" w:cs="Times New Roman"/>
        </w:rPr>
      </w:pPr>
      <w:r>
        <w:rPr>
          <w:rFonts w:ascii="Times New Roman" w:hAnsi="Times New Roman" w:cs="Times New Roman"/>
        </w:rPr>
        <w:t>###</w:t>
      </w:r>
    </w:p>
    <w:p w14:paraId="09D012E1" w14:textId="77777777" w:rsidR="00570A68" w:rsidRDefault="00570A68" w:rsidP="00570A68">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4216262"/>
      <w:docPartObj>
        <w:docPartGallery w:val="Page Numbers (Bottom of Page)"/>
        <w:docPartUnique/>
      </w:docPartObj>
    </w:sdtPr>
    <w:sdtEndPr>
      <w:rPr>
        <w:rFonts w:ascii="Times New Roman" w:hAnsi="Times New Roman" w:cs="Times New Roman"/>
        <w:noProof/>
        <w:sz w:val="24"/>
        <w:szCs w:val="24"/>
      </w:rPr>
    </w:sdtEndPr>
    <w:sdtContent>
      <w:p w14:paraId="7792461E" w14:textId="156F36D7" w:rsidR="00655722" w:rsidRPr="00AB7364" w:rsidRDefault="00655722">
        <w:pPr>
          <w:pStyle w:val="Footer"/>
          <w:jc w:val="center"/>
          <w:rPr>
            <w:rFonts w:ascii="Times New Roman" w:hAnsi="Times New Roman" w:cs="Times New Roman"/>
            <w:sz w:val="24"/>
            <w:szCs w:val="24"/>
          </w:rPr>
        </w:pPr>
        <w:r w:rsidRPr="00AB7364">
          <w:rPr>
            <w:rFonts w:ascii="Times New Roman" w:hAnsi="Times New Roman" w:cs="Times New Roman"/>
            <w:sz w:val="24"/>
            <w:szCs w:val="24"/>
          </w:rPr>
          <w:fldChar w:fldCharType="begin"/>
        </w:r>
        <w:r w:rsidRPr="00AB7364">
          <w:rPr>
            <w:rFonts w:ascii="Times New Roman" w:hAnsi="Times New Roman" w:cs="Times New Roman"/>
            <w:sz w:val="24"/>
            <w:szCs w:val="24"/>
          </w:rPr>
          <w:instrText xml:space="preserve"> PAGE   \* MERGEFORMAT </w:instrText>
        </w:r>
        <w:r w:rsidRPr="00AB7364">
          <w:rPr>
            <w:rFonts w:ascii="Times New Roman" w:hAnsi="Times New Roman" w:cs="Times New Roman"/>
            <w:sz w:val="24"/>
            <w:szCs w:val="24"/>
          </w:rPr>
          <w:fldChar w:fldCharType="separate"/>
        </w:r>
        <w:r w:rsidR="00BF5CC5">
          <w:rPr>
            <w:rFonts w:ascii="Times New Roman" w:hAnsi="Times New Roman" w:cs="Times New Roman"/>
            <w:noProof/>
            <w:sz w:val="24"/>
            <w:szCs w:val="24"/>
          </w:rPr>
          <w:t>11</w:t>
        </w:r>
        <w:r w:rsidRPr="00AB7364">
          <w:rPr>
            <w:rFonts w:ascii="Times New Roman" w:hAnsi="Times New Roman" w:cs="Times New Roman"/>
            <w:noProof/>
            <w:sz w:val="24"/>
            <w:szCs w:val="24"/>
          </w:rPr>
          <w:fldChar w:fldCharType="end"/>
        </w:r>
        <w:r w:rsidRPr="00AB7364">
          <w:rPr>
            <w:rFonts w:ascii="Times New Roman" w:hAnsi="Times New Roman" w:cs="Times New Roman"/>
            <w:noProof/>
            <w:sz w:val="24"/>
            <w:szCs w:val="24"/>
          </w:rPr>
          <w:t xml:space="preserve"> of </w:t>
        </w:r>
        <w:r w:rsidR="00D0202A">
          <w:rPr>
            <w:rFonts w:ascii="Times New Roman" w:hAnsi="Times New Roman" w:cs="Times New Roman"/>
            <w:noProof/>
            <w:sz w:val="24"/>
            <w:szCs w:val="24"/>
          </w:rPr>
          <w:t>11</w:t>
        </w:r>
      </w:p>
    </w:sdtContent>
  </w:sdt>
  <w:p w14:paraId="4198F618" w14:textId="77777777" w:rsidR="00655722" w:rsidRDefault="00655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D730E" w14:textId="77777777" w:rsidR="00E039F2" w:rsidRDefault="00E039F2" w:rsidP="007F370C">
      <w:pPr>
        <w:spacing w:after="0" w:line="240" w:lineRule="auto"/>
      </w:pPr>
      <w:r>
        <w:separator/>
      </w:r>
    </w:p>
  </w:footnote>
  <w:footnote w:type="continuationSeparator" w:id="0">
    <w:p w14:paraId="557F2009" w14:textId="77777777" w:rsidR="00E039F2" w:rsidRDefault="00E039F2" w:rsidP="007F3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82F5A"/>
    <w:multiLevelType w:val="hybridMultilevel"/>
    <w:tmpl w:val="861C5580"/>
    <w:lvl w:ilvl="0" w:tplc="0409000F">
      <w:start w:val="1"/>
      <w:numFmt w:val="decimal"/>
      <w:lvlText w:val="%1."/>
      <w:lvlJc w:val="left"/>
      <w:pPr>
        <w:ind w:left="9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 w15:restartNumberingAfterBreak="0">
    <w:nsid w:val="1CA40546"/>
    <w:multiLevelType w:val="hybridMultilevel"/>
    <w:tmpl w:val="2F3694FC"/>
    <w:lvl w:ilvl="0" w:tplc="D4902F76">
      <w:start w:val="1"/>
      <w:numFmt w:val="decimal"/>
      <w:lvlText w:val="%1"/>
      <w:lvlJc w:val="left"/>
      <w:pPr>
        <w:ind w:left="1440" w:hanging="6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22D171EC"/>
    <w:multiLevelType w:val="hybridMultilevel"/>
    <w:tmpl w:val="62C0E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7F3AD7"/>
    <w:multiLevelType w:val="hybridMultilevel"/>
    <w:tmpl w:val="F59617F2"/>
    <w:lvl w:ilvl="0" w:tplc="CE02A296">
      <w:start w:val="1"/>
      <w:numFmt w:val="decimal"/>
      <w:lvlText w:val="%1"/>
      <w:lvlJc w:val="left"/>
      <w:pPr>
        <w:ind w:left="1440" w:hanging="6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71034C21"/>
    <w:multiLevelType w:val="hybridMultilevel"/>
    <w:tmpl w:val="BB7CF776"/>
    <w:lvl w:ilvl="0" w:tplc="4D02BE0E">
      <w:start w:val="1"/>
      <w:numFmt w:val="decimal"/>
      <w:lvlText w:val="%1"/>
      <w:lvlJc w:val="left"/>
      <w:pPr>
        <w:ind w:left="1440" w:hanging="660"/>
      </w:pPr>
      <w:rPr>
        <w:rFonts w:hint="default"/>
        <w:color w:val="auto"/>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15:restartNumberingAfterBreak="0">
    <w:nsid w:val="76FD1046"/>
    <w:multiLevelType w:val="hybridMultilevel"/>
    <w:tmpl w:val="E820C1F4"/>
    <w:lvl w:ilvl="0" w:tplc="484042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68B"/>
    <w:rsid w:val="00002034"/>
    <w:rsid w:val="00011F7E"/>
    <w:rsid w:val="000217F7"/>
    <w:rsid w:val="0002181E"/>
    <w:rsid w:val="000306EE"/>
    <w:rsid w:val="000332FB"/>
    <w:rsid w:val="000367FC"/>
    <w:rsid w:val="000500F0"/>
    <w:rsid w:val="00057B3A"/>
    <w:rsid w:val="00060153"/>
    <w:rsid w:val="00061F7F"/>
    <w:rsid w:val="00064185"/>
    <w:rsid w:val="0007223E"/>
    <w:rsid w:val="00084E2B"/>
    <w:rsid w:val="0009382A"/>
    <w:rsid w:val="000B31BB"/>
    <w:rsid w:val="000B40D5"/>
    <w:rsid w:val="000C0A82"/>
    <w:rsid w:val="000C79A9"/>
    <w:rsid w:val="000E420D"/>
    <w:rsid w:val="0010098F"/>
    <w:rsid w:val="00102748"/>
    <w:rsid w:val="00126848"/>
    <w:rsid w:val="00140202"/>
    <w:rsid w:val="00143F52"/>
    <w:rsid w:val="00144665"/>
    <w:rsid w:val="00164929"/>
    <w:rsid w:val="00165DA7"/>
    <w:rsid w:val="00167556"/>
    <w:rsid w:val="00173B05"/>
    <w:rsid w:val="0018463B"/>
    <w:rsid w:val="001A7171"/>
    <w:rsid w:val="001B5618"/>
    <w:rsid w:val="001D3A33"/>
    <w:rsid w:val="001E2A39"/>
    <w:rsid w:val="001E7139"/>
    <w:rsid w:val="00215F93"/>
    <w:rsid w:val="00256873"/>
    <w:rsid w:val="00274D36"/>
    <w:rsid w:val="00287118"/>
    <w:rsid w:val="0029251E"/>
    <w:rsid w:val="00296B50"/>
    <w:rsid w:val="002A5903"/>
    <w:rsid w:val="002B6B52"/>
    <w:rsid w:val="002C1D3C"/>
    <w:rsid w:val="002C6F7B"/>
    <w:rsid w:val="002D145F"/>
    <w:rsid w:val="002D4AD0"/>
    <w:rsid w:val="002E5159"/>
    <w:rsid w:val="00302FE3"/>
    <w:rsid w:val="00321DA2"/>
    <w:rsid w:val="0033499B"/>
    <w:rsid w:val="00360E24"/>
    <w:rsid w:val="00365148"/>
    <w:rsid w:val="00372684"/>
    <w:rsid w:val="003745D2"/>
    <w:rsid w:val="0037785A"/>
    <w:rsid w:val="0038091C"/>
    <w:rsid w:val="0038682E"/>
    <w:rsid w:val="00390FAE"/>
    <w:rsid w:val="003C14D3"/>
    <w:rsid w:val="003C5F41"/>
    <w:rsid w:val="003D2236"/>
    <w:rsid w:val="003D32E1"/>
    <w:rsid w:val="003D41E3"/>
    <w:rsid w:val="003E2190"/>
    <w:rsid w:val="003E4A80"/>
    <w:rsid w:val="003F61A8"/>
    <w:rsid w:val="00412CB3"/>
    <w:rsid w:val="00413F07"/>
    <w:rsid w:val="00414433"/>
    <w:rsid w:val="004253B0"/>
    <w:rsid w:val="00426901"/>
    <w:rsid w:val="00446DE7"/>
    <w:rsid w:val="00456A89"/>
    <w:rsid w:val="00457B81"/>
    <w:rsid w:val="00463861"/>
    <w:rsid w:val="00465AEB"/>
    <w:rsid w:val="004A17E0"/>
    <w:rsid w:val="004B3E82"/>
    <w:rsid w:val="004E528E"/>
    <w:rsid w:val="00570A68"/>
    <w:rsid w:val="005964F8"/>
    <w:rsid w:val="005A2EB7"/>
    <w:rsid w:val="005B69A7"/>
    <w:rsid w:val="005C56E0"/>
    <w:rsid w:val="005C67C2"/>
    <w:rsid w:val="005D29EF"/>
    <w:rsid w:val="005E2067"/>
    <w:rsid w:val="005E3627"/>
    <w:rsid w:val="005E79EB"/>
    <w:rsid w:val="005F5D20"/>
    <w:rsid w:val="00622BA7"/>
    <w:rsid w:val="00623FE0"/>
    <w:rsid w:val="00655722"/>
    <w:rsid w:val="006614BF"/>
    <w:rsid w:val="00662CF4"/>
    <w:rsid w:val="00666EEE"/>
    <w:rsid w:val="006848E2"/>
    <w:rsid w:val="0071160B"/>
    <w:rsid w:val="007301F3"/>
    <w:rsid w:val="007315AF"/>
    <w:rsid w:val="0073163E"/>
    <w:rsid w:val="007328F1"/>
    <w:rsid w:val="007361EC"/>
    <w:rsid w:val="00764FC2"/>
    <w:rsid w:val="00790D7D"/>
    <w:rsid w:val="007937DF"/>
    <w:rsid w:val="0079575D"/>
    <w:rsid w:val="00796864"/>
    <w:rsid w:val="007C64BD"/>
    <w:rsid w:val="007D02C8"/>
    <w:rsid w:val="007D46B8"/>
    <w:rsid w:val="007F370C"/>
    <w:rsid w:val="00803E5F"/>
    <w:rsid w:val="0081480E"/>
    <w:rsid w:val="00834084"/>
    <w:rsid w:val="0084616B"/>
    <w:rsid w:val="00846544"/>
    <w:rsid w:val="00853532"/>
    <w:rsid w:val="00854581"/>
    <w:rsid w:val="008703BB"/>
    <w:rsid w:val="00870416"/>
    <w:rsid w:val="0087626D"/>
    <w:rsid w:val="0087664C"/>
    <w:rsid w:val="008A0616"/>
    <w:rsid w:val="008A0E05"/>
    <w:rsid w:val="008A3051"/>
    <w:rsid w:val="008A4121"/>
    <w:rsid w:val="008A422B"/>
    <w:rsid w:val="008D0FA9"/>
    <w:rsid w:val="008E253C"/>
    <w:rsid w:val="008F0D96"/>
    <w:rsid w:val="008F4A83"/>
    <w:rsid w:val="00900C8C"/>
    <w:rsid w:val="00913090"/>
    <w:rsid w:val="009218D2"/>
    <w:rsid w:val="00924CFE"/>
    <w:rsid w:val="00930605"/>
    <w:rsid w:val="0094070B"/>
    <w:rsid w:val="00945AA2"/>
    <w:rsid w:val="009466B5"/>
    <w:rsid w:val="00950095"/>
    <w:rsid w:val="009674C1"/>
    <w:rsid w:val="009751AA"/>
    <w:rsid w:val="00976FC2"/>
    <w:rsid w:val="009951F8"/>
    <w:rsid w:val="00995441"/>
    <w:rsid w:val="009A2882"/>
    <w:rsid w:val="009B7390"/>
    <w:rsid w:val="009E16A1"/>
    <w:rsid w:val="009E6DF4"/>
    <w:rsid w:val="00A00438"/>
    <w:rsid w:val="00A133C1"/>
    <w:rsid w:val="00A20E5B"/>
    <w:rsid w:val="00A26094"/>
    <w:rsid w:val="00A301D2"/>
    <w:rsid w:val="00A30540"/>
    <w:rsid w:val="00A45213"/>
    <w:rsid w:val="00A471B6"/>
    <w:rsid w:val="00A84D25"/>
    <w:rsid w:val="00AA6BEA"/>
    <w:rsid w:val="00AB7364"/>
    <w:rsid w:val="00AD186E"/>
    <w:rsid w:val="00AD2553"/>
    <w:rsid w:val="00AD4AEF"/>
    <w:rsid w:val="00AE11CB"/>
    <w:rsid w:val="00AE4A40"/>
    <w:rsid w:val="00AE58E6"/>
    <w:rsid w:val="00B04302"/>
    <w:rsid w:val="00B05CF2"/>
    <w:rsid w:val="00B23079"/>
    <w:rsid w:val="00B354C3"/>
    <w:rsid w:val="00B41CBC"/>
    <w:rsid w:val="00B751BF"/>
    <w:rsid w:val="00B81CF3"/>
    <w:rsid w:val="00B87A38"/>
    <w:rsid w:val="00B92E0D"/>
    <w:rsid w:val="00B96AE0"/>
    <w:rsid w:val="00BA378E"/>
    <w:rsid w:val="00BA768B"/>
    <w:rsid w:val="00BB756F"/>
    <w:rsid w:val="00BC708F"/>
    <w:rsid w:val="00BE7B26"/>
    <w:rsid w:val="00BF5CC5"/>
    <w:rsid w:val="00C13F88"/>
    <w:rsid w:val="00C159FA"/>
    <w:rsid w:val="00C17186"/>
    <w:rsid w:val="00C27490"/>
    <w:rsid w:val="00C27F70"/>
    <w:rsid w:val="00C55968"/>
    <w:rsid w:val="00C66ACF"/>
    <w:rsid w:val="00C908E5"/>
    <w:rsid w:val="00CA5AB7"/>
    <w:rsid w:val="00CC1AAD"/>
    <w:rsid w:val="00CE0B41"/>
    <w:rsid w:val="00D0202A"/>
    <w:rsid w:val="00D03976"/>
    <w:rsid w:val="00D15538"/>
    <w:rsid w:val="00D35969"/>
    <w:rsid w:val="00D411F6"/>
    <w:rsid w:val="00D800D5"/>
    <w:rsid w:val="00D8098F"/>
    <w:rsid w:val="00D8260E"/>
    <w:rsid w:val="00D901DD"/>
    <w:rsid w:val="00DA3A41"/>
    <w:rsid w:val="00DA6C71"/>
    <w:rsid w:val="00DC46C1"/>
    <w:rsid w:val="00E039F2"/>
    <w:rsid w:val="00E1367A"/>
    <w:rsid w:val="00E220B5"/>
    <w:rsid w:val="00E44C4A"/>
    <w:rsid w:val="00E4715E"/>
    <w:rsid w:val="00E80F38"/>
    <w:rsid w:val="00E9316A"/>
    <w:rsid w:val="00E95DE2"/>
    <w:rsid w:val="00EC29A8"/>
    <w:rsid w:val="00EF2134"/>
    <w:rsid w:val="00F010D9"/>
    <w:rsid w:val="00F411C5"/>
    <w:rsid w:val="00F44578"/>
    <w:rsid w:val="00F62F3C"/>
    <w:rsid w:val="00F66E23"/>
    <w:rsid w:val="00F70FD3"/>
    <w:rsid w:val="00F94D5A"/>
    <w:rsid w:val="00FB2D59"/>
    <w:rsid w:val="00FC6158"/>
    <w:rsid w:val="00FD6B47"/>
    <w:rsid w:val="00FE3786"/>
    <w:rsid w:val="00FF0BF3"/>
    <w:rsid w:val="00FF5451"/>
    <w:rsid w:val="00FF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1BF4E"/>
  <w15:chartTrackingRefBased/>
  <w15:docId w15:val="{1B0D9714-F648-4A9E-BFC1-E4A6C272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68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A7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768B"/>
    <w:rPr>
      <w:color w:val="0563C1" w:themeColor="hyperlink"/>
      <w:u w:val="single"/>
    </w:rPr>
  </w:style>
  <w:style w:type="paragraph" w:styleId="ListParagraph">
    <w:name w:val="List Paragraph"/>
    <w:basedOn w:val="Normal"/>
    <w:uiPriority w:val="34"/>
    <w:qFormat/>
    <w:rsid w:val="00BA768B"/>
    <w:pPr>
      <w:ind w:left="720"/>
      <w:contextualSpacing/>
    </w:pPr>
  </w:style>
  <w:style w:type="paragraph" w:styleId="FootnoteText">
    <w:name w:val="footnote text"/>
    <w:basedOn w:val="Normal"/>
    <w:link w:val="FootnoteTextChar"/>
    <w:uiPriority w:val="99"/>
    <w:semiHidden/>
    <w:unhideWhenUsed/>
    <w:rsid w:val="007F37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370C"/>
    <w:rPr>
      <w:sz w:val="20"/>
      <w:szCs w:val="20"/>
    </w:rPr>
  </w:style>
  <w:style w:type="character" w:styleId="FootnoteReference">
    <w:name w:val="footnote reference"/>
    <w:basedOn w:val="DefaultParagraphFont"/>
    <w:uiPriority w:val="99"/>
    <w:semiHidden/>
    <w:unhideWhenUsed/>
    <w:rsid w:val="007F370C"/>
    <w:rPr>
      <w:vertAlign w:val="superscript"/>
    </w:rPr>
  </w:style>
  <w:style w:type="paragraph" w:styleId="EndnoteText">
    <w:name w:val="endnote text"/>
    <w:basedOn w:val="Normal"/>
    <w:link w:val="EndnoteTextChar"/>
    <w:uiPriority w:val="99"/>
    <w:unhideWhenUsed/>
    <w:rsid w:val="0033499B"/>
    <w:pPr>
      <w:spacing w:after="0" w:line="240" w:lineRule="auto"/>
    </w:pPr>
    <w:rPr>
      <w:rFonts w:ascii="Courier New" w:eastAsia="Times New Roman" w:hAnsi="Courier New" w:cs="Times New Roman"/>
      <w:sz w:val="20"/>
      <w:szCs w:val="20"/>
    </w:rPr>
  </w:style>
  <w:style w:type="character" w:customStyle="1" w:styleId="EndnoteTextChar">
    <w:name w:val="Endnote Text Char"/>
    <w:basedOn w:val="DefaultParagraphFont"/>
    <w:link w:val="EndnoteText"/>
    <w:uiPriority w:val="99"/>
    <w:rsid w:val="0033499B"/>
    <w:rPr>
      <w:rFonts w:ascii="Courier New" w:eastAsia="Times New Roman" w:hAnsi="Courier New" w:cs="Times New Roman"/>
      <w:sz w:val="20"/>
      <w:szCs w:val="20"/>
    </w:rPr>
  </w:style>
  <w:style w:type="character" w:styleId="EndnoteReference">
    <w:name w:val="endnote reference"/>
    <w:basedOn w:val="DefaultParagraphFont"/>
    <w:unhideWhenUsed/>
    <w:rsid w:val="0033499B"/>
    <w:rPr>
      <w:vertAlign w:val="superscript"/>
    </w:rPr>
  </w:style>
  <w:style w:type="paragraph" w:styleId="Header">
    <w:name w:val="header"/>
    <w:basedOn w:val="Normal"/>
    <w:link w:val="HeaderChar"/>
    <w:uiPriority w:val="99"/>
    <w:unhideWhenUsed/>
    <w:rsid w:val="00AB7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364"/>
  </w:style>
  <w:style w:type="paragraph" w:styleId="Footer">
    <w:name w:val="footer"/>
    <w:basedOn w:val="Normal"/>
    <w:link w:val="FooterChar"/>
    <w:uiPriority w:val="99"/>
    <w:unhideWhenUsed/>
    <w:rsid w:val="00AB7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364"/>
  </w:style>
  <w:style w:type="paragraph" w:customStyle="1" w:styleId="Level1">
    <w:name w:val="Level 1"/>
    <w:basedOn w:val="Normal"/>
    <w:rsid w:val="00924CFE"/>
    <w:pPr>
      <w:spacing w:after="0" w:line="48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2097">
      <w:bodyDiv w:val="1"/>
      <w:marLeft w:val="0"/>
      <w:marRight w:val="0"/>
      <w:marTop w:val="0"/>
      <w:marBottom w:val="0"/>
      <w:divBdr>
        <w:top w:val="none" w:sz="0" w:space="0" w:color="auto"/>
        <w:left w:val="none" w:sz="0" w:space="0" w:color="auto"/>
        <w:bottom w:val="none" w:sz="0" w:space="0" w:color="auto"/>
        <w:right w:val="none" w:sz="0" w:space="0" w:color="auto"/>
      </w:divBdr>
    </w:div>
    <w:div w:id="42827544">
      <w:bodyDiv w:val="1"/>
      <w:marLeft w:val="0"/>
      <w:marRight w:val="0"/>
      <w:marTop w:val="0"/>
      <w:marBottom w:val="0"/>
      <w:divBdr>
        <w:top w:val="none" w:sz="0" w:space="0" w:color="auto"/>
        <w:left w:val="none" w:sz="0" w:space="0" w:color="auto"/>
        <w:bottom w:val="none" w:sz="0" w:space="0" w:color="auto"/>
        <w:right w:val="none" w:sz="0" w:space="0" w:color="auto"/>
      </w:divBdr>
    </w:div>
    <w:div w:id="73556537">
      <w:bodyDiv w:val="1"/>
      <w:marLeft w:val="0"/>
      <w:marRight w:val="0"/>
      <w:marTop w:val="0"/>
      <w:marBottom w:val="0"/>
      <w:divBdr>
        <w:top w:val="none" w:sz="0" w:space="0" w:color="auto"/>
        <w:left w:val="none" w:sz="0" w:space="0" w:color="auto"/>
        <w:bottom w:val="none" w:sz="0" w:space="0" w:color="auto"/>
        <w:right w:val="none" w:sz="0" w:space="0" w:color="auto"/>
      </w:divBdr>
    </w:div>
    <w:div w:id="158927367">
      <w:bodyDiv w:val="1"/>
      <w:marLeft w:val="0"/>
      <w:marRight w:val="0"/>
      <w:marTop w:val="0"/>
      <w:marBottom w:val="0"/>
      <w:divBdr>
        <w:top w:val="none" w:sz="0" w:space="0" w:color="auto"/>
        <w:left w:val="none" w:sz="0" w:space="0" w:color="auto"/>
        <w:bottom w:val="none" w:sz="0" w:space="0" w:color="auto"/>
        <w:right w:val="none" w:sz="0" w:space="0" w:color="auto"/>
      </w:divBdr>
    </w:div>
    <w:div w:id="194924989">
      <w:bodyDiv w:val="1"/>
      <w:marLeft w:val="0"/>
      <w:marRight w:val="0"/>
      <w:marTop w:val="0"/>
      <w:marBottom w:val="0"/>
      <w:divBdr>
        <w:top w:val="none" w:sz="0" w:space="0" w:color="auto"/>
        <w:left w:val="none" w:sz="0" w:space="0" w:color="auto"/>
        <w:bottom w:val="none" w:sz="0" w:space="0" w:color="auto"/>
        <w:right w:val="none" w:sz="0" w:space="0" w:color="auto"/>
      </w:divBdr>
    </w:div>
    <w:div w:id="241255226">
      <w:bodyDiv w:val="1"/>
      <w:marLeft w:val="0"/>
      <w:marRight w:val="0"/>
      <w:marTop w:val="0"/>
      <w:marBottom w:val="0"/>
      <w:divBdr>
        <w:top w:val="none" w:sz="0" w:space="0" w:color="auto"/>
        <w:left w:val="none" w:sz="0" w:space="0" w:color="auto"/>
        <w:bottom w:val="none" w:sz="0" w:space="0" w:color="auto"/>
        <w:right w:val="none" w:sz="0" w:space="0" w:color="auto"/>
      </w:divBdr>
    </w:div>
    <w:div w:id="347953771">
      <w:bodyDiv w:val="1"/>
      <w:marLeft w:val="0"/>
      <w:marRight w:val="0"/>
      <w:marTop w:val="0"/>
      <w:marBottom w:val="0"/>
      <w:divBdr>
        <w:top w:val="none" w:sz="0" w:space="0" w:color="auto"/>
        <w:left w:val="none" w:sz="0" w:space="0" w:color="auto"/>
        <w:bottom w:val="none" w:sz="0" w:space="0" w:color="auto"/>
        <w:right w:val="none" w:sz="0" w:space="0" w:color="auto"/>
      </w:divBdr>
    </w:div>
    <w:div w:id="486166760">
      <w:bodyDiv w:val="1"/>
      <w:marLeft w:val="0"/>
      <w:marRight w:val="0"/>
      <w:marTop w:val="0"/>
      <w:marBottom w:val="0"/>
      <w:divBdr>
        <w:top w:val="none" w:sz="0" w:space="0" w:color="auto"/>
        <w:left w:val="none" w:sz="0" w:space="0" w:color="auto"/>
        <w:bottom w:val="none" w:sz="0" w:space="0" w:color="auto"/>
        <w:right w:val="none" w:sz="0" w:space="0" w:color="auto"/>
      </w:divBdr>
    </w:div>
    <w:div w:id="605581780">
      <w:bodyDiv w:val="1"/>
      <w:marLeft w:val="0"/>
      <w:marRight w:val="0"/>
      <w:marTop w:val="0"/>
      <w:marBottom w:val="0"/>
      <w:divBdr>
        <w:top w:val="none" w:sz="0" w:space="0" w:color="auto"/>
        <w:left w:val="none" w:sz="0" w:space="0" w:color="auto"/>
        <w:bottom w:val="none" w:sz="0" w:space="0" w:color="auto"/>
        <w:right w:val="none" w:sz="0" w:space="0" w:color="auto"/>
      </w:divBdr>
    </w:div>
    <w:div w:id="695695971">
      <w:bodyDiv w:val="1"/>
      <w:marLeft w:val="0"/>
      <w:marRight w:val="0"/>
      <w:marTop w:val="0"/>
      <w:marBottom w:val="0"/>
      <w:divBdr>
        <w:top w:val="none" w:sz="0" w:space="0" w:color="auto"/>
        <w:left w:val="none" w:sz="0" w:space="0" w:color="auto"/>
        <w:bottom w:val="none" w:sz="0" w:space="0" w:color="auto"/>
        <w:right w:val="none" w:sz="0" w:space="0" w:color="auto"/>
      </w:divBdr>
    </w:div>
    <w:div w:id="857037513">
      <w:bodyDiv w:val="1"/>
      <w:marLeft w:val="0"/>
      <w:marRight w:val="0"/>
      <w:marTop w:val="0"/>
      <w:marBottom w:val="0"/>
      <w:divBdr>
        <w:top w:val="none" w:sz="0" w:space="0" w:color="auto"/>
        <w:left w:val="none" w:sz="0" w:space="0" w:color="auto"/>
        <w:bottom w:val="none" w:sz="0" w:space="0" w:color="auto"/>
        <w:right w:val="none" w:sz="0" w:space="0" w:color="auto"/>
      </w:divBdr>
    </w:div>
    <w:div w:id="1389066702">
      <w:bodyDiv w:val="1"/>
      <w:marLeft w:val="0"/>
      <w:marRight w:val="0"/>
      <w:marTop w:val="0"/>
      <w:marBottom w:val="0"/>
      <w:divBdr>
        <w:top w:val="none" w:sz="0" w:space="0" w:color="auto"/>
        <w:left w:val="none" w:sz="0" w:space="0" w:color="auto"/>
        <w:bottom w:val="none" w:sz="0" w:space="0" w:color="auto"/>
        <w:right w:val="none" w:sz="0" w:space="0" w:color="auto"/>
      </w:divBdr>
    </w:div>
    <w:div w:id="1459225353">
      <w:bodyDiv w:val="1"/>
      <w:marLeft w:val="0"/>
      <w:marRight w:val="0"/>
      <w:marTop w:val="0"/>
      <w:marBottom w:val="0"/>
      <w:divBdr>
        <w:top w:val="none" w:sz="0" w:space="0" w:color="auto"/>
        <w:left w:val="none" w:sz="0" w:space="0" w:color="auto"/>
        <w:bottom w:val="none" w:sz="0" w:space="0" w:color="auto"/>
        <w:right w:val="none" w:sz="0" w:space="0" w:color="auto"/>
      </w:divBdr>
    </w:div>
    <w:div w:id="1550337608">
      <w:bodyDiv w:val="1"/>
      <w:marLeft w:val="0"/>
      <w:marRight w:val="0"/>
      <w:marTop w:val="0"/>
      <w:marBottom w:val="0"/>
      <w:divBdr>
        <w:top w:val="none" w:sz="0" w:space="0" w:color="auto"/>
        <w:left w:val="none" w:sz="0" w:space="0" w:color="auto"/>
        <w:bottom w:val="none" w:sz="0" w:space="0" w:color="auto"/>
        <w:right w:val="none" w:sz="0" w:space="0" w:color="auto"/>
      </w:divBdr>
    </w:div>
    <w:div w:id="1566797046">
      <w:bodyDiv w:val="1"/>
      <w:marLeft w:val="0"/>
      <w:marRight w:val="0"/>
      <w:marTop w:val="0"/>
      <w:marBottom w:val="0"/>
      <w:divBdr>
        <w:top w:val="none" w:sz="0" w:space="0" w:color="auto"/>
        <w:left w:val="none" w:sz="0" w:space="0" w:color="auto"/>
        <w:bottom w:val="none" w:sz="0" w:space="0" w:color="auto"/>
        <w:right w:val="none" w:sz="0" w:space="0" w:color="auto"/>
      </w:divBdr>
    </w:div>
    <w:div w:id="1740053888">
      <w:bodyDiv w:val="1"/>
      <w:marLeft w:val="0"/>
      <w:marRight w:val="0"/>
      <w:marTop w:val="0"/>
      <w:marBottom w:val="0"/>
      <w:divBdr>
        <w:top w:val="none" w:sz="0" w:space="0" w:color="auto"/>
        <w:left w:val="none" w:sz="0" w:space="0" w:color="auto"/>
        <w:bottom w:val="none" w:sz="0" w:space="0" w:color="auto"/>
        <w:right w:val="none" w:sz="0" w:space="0" w:color="auto"/>
      </w:divBdr>
    </w:div>
    <w:div w:id="1836341936">
      <w:bodyDiv w:val="1"/>
      <w:marLeft w:val="0"/>
      <w:marRight w:val="0"/>
      <w:marTop w:val="0"/>
      <w:marBottom w:val="0"/>
      <w:divBdr>
        <w:top w:val="none" w:sz="0" w:space="0" w:color="auto"/>
        <w:left w:val="none" w:sz="0" w:space="0" w:color="auto"/>
        <w:bottom w:val="none" w:sz="0" w:space="0" w:color="auto"/>
        <w:right w:val="none" w:sz="0" w:space="0" w:color="auto"/>
      </w:divBdr>
    </w:div>
    <w:div w:id="1860049161">
      <w:bodyDiv w:val="1"/>
      <w:marLeft w:val="0"/>
      <w:marRight w:val="0"/>
      <w:marTop w:val="0"/>
      <w:marBottom w:val="0"/>
      <w:divBdr>
        <w:top w:val="none" w:sz="0" w:space="0" w:color="auto"/>
        <w:left w:val="none" w:sz="0" w:space="0" w:color="auto"/>
        <w:bottom w:val="none" w:sz="0" w:space="0" w:color="auto"/>
        <w:right w:val="none" w:sz="0" w:space="0" w:color="auto"/>
      </w:divBdr>
    </w:div>
    <w:div w:id="1884902759">
      <w:bodyDiv w:val="1"/>
      <w:marLeft w:val="0"/>
      <w:marRight w:val="0"/>
      <w:marTop w:val="0"/>
      <w:marBottom w:val="0"/>
      <w:divBdr>
        <w:top w:val="none" w:sz="0" w:space="0" w:color="auto"/>
        <w:left w:val="none" w:sz="0" w:space="0" w:color="auto"/>
        <w:bottom w:val="none" w:sz="0" w:space="0" w:color="auto"/>
        <w:right w:val="none" w:sz="0" w:space="0" w:color="auto"/>
      </w:divBdr>
    </w:div>
    <w:div w:id="1892307001">
      <w:bodyDiv w:val="1"/>
      <w:marLeft w:val="0"/>
      <w:marRight w:val="0"/>
      <w:marTop w:val="0"/>
      <w:marBottom w:val="0"/>
      <w:divBdr>
        <w:top w:val="none" w:sz="0" w:space="0" w:color="auto"/>
        <w:left w:val="none" w:sz="0" w:space="0" w:color="auto"/>
        <w:bottom w:val="none" w:sz="0" w:space="0" w:color="auto"/>
        <w:right w:val="none" w:sz="0" w:space="0" w:color="auto"/>
      </w:divBdr>
    </w:div>
    <w:div w:id="1934165481">
      <w:bodyDiv w:val="1"/>
      <w:marLeft w:val="0"/>
      <w:marRight w:val="0"/>
      <w:marTop w:val="0"/>
      <w:marBottom w:val="0"/>
      <w:divBdr>
        <w:top w:val="none" w:sz="0" w:space="0" w:color="auto"/>
        <w:left w:val="none" w:sz="0" w:space="0" w:color="auto"/>
        <w:bottom w:val="none" w:sz="0" w:space="0" w:color="auto"/>
        <w:right w:val="none" w:sz="0" w:space="0" w:color="auto"/>
      </w:divBdr>
    </w:div>
    <w:div w:id="1954554994">
      <w:bodyDiv w:val="1"/>
      <w:marLeft w:val="0"/>
      <w:marRight w:val="0"/>
      <w:marTop w:val="0"/>
      <w:marBottom w:val="0"/>
      <w:divBdr>
        <w:top w:val="none" w:sz="0" w:space="0" w:color="auto"/>
        <w:left w:val="none" w:sz="0" w:space="0" w:color="auto"/>
        <w:bottom w:val="none" w:sz="0" w:space="0" w:color="auto"/>
        <w:right w:val="none" w:sz="0" w:space="0" w:color="auto"/>
      </w:divBdr>
    </w:div>
    <w:div w:id="1980720855">
      <w:bodyDiv w:val="1"/>
      <w:marLeft w:val="0"/>
      <w:marRight w:val="0"/>
      <w:marTop w:val="0"/>
      <w:marBottom w:val="0"/>
      <w:divBdr>
        <w:top w:val="none" w:sz="0" w:space="0" w:color="auto"/>
        <w:left w:val="none" w:sz="0" w:space="0" w:color="auto"/>
        <w:bottom w:val="none" w:sz="0" w:space="0" w:color="auto"/>
        <w:right w:val="none" w:sz="0" w:space="0" w:color="auto"/>
      </w:divBdr>
    </w:div>
    <w:div w:id="206263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42D84-3EBF-473D-A437-86C1B90B6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2274</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Lalit K Jain</dc:creator>
  <cp:keywords/>
  <dc:description/>
  <cp:lastModifiedBy>Eliot Bernstein</cp:lastModifiedBy>
  <cp:revision>2</cp:revision>
  <cp:lastPrinted>2019-07-23T17:33:00Z</cp:lastPrinted>
  <dcterms:created xsi:type="dcterms:W3CDTF">2019-08-25T12:51:00Z</dcterms:created>
  <dcterms:modified xsi:type="dcterms:W3CDTF">2019-08-25T12:51:00Z</dcterms:modified>
</cp:coreProperties>
</file>