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F11CF" w14:textId="514B00D1" w:rsidR="00AF06F9" w:rsidRDefault="00AF06F9">
      <w:r>
        <w:t xml:space="preserve">Hon. Dina </w:t>
      </w:r>
      <w:proofErr w:type="spellStart"/>
      <w:r>
        <w:t>Keever-Agrama</w:t>
      </w:r>
      <w:proofErr w:type="spellEnd"/>
    </w:p>
    <w:p w14:paraId="7B521D06" w14:textId="0EC179FE" w:rsidR="00A212E5" w:rsidRDefault="00AF06F9" w:rsidP="00A212E5">
      <w:pPr>
        <w:pStyle w:val="ListParagraph"/>
        <w:numPr>
          <w:ilvl w:val="0"/>
          <w:numId w:val="1"/>
        </w:numPr>
      </w:pPr>
      <w:r>
        <w:t>I, Josh Bernstein</w:t>
      </w:r>
      <w:r w:rsidR="00D51ACE">
        <w:t xml:space="preserve"> and my brothers Jacob and Daniel</w:t>
      </w:r>
      <w:r>
        <w:t>, have</w:t>
      </w:r>
      <w:r w:rsidR="00D51ACE">
        <w:t xml:space="preserve"> worked with our personal attorney, Lalit K. Jain, Esq. who is a practicing attorney in New York for several decades to</w:t>
      </w:r>
      <w:r>
        <w:t xml:space="preserve"> put together </w:t>
      </w:r>
      <w:r w:rsidR="00D51ACE">
        <w:t>the</w:t>
      </w:r>
      <w:r>
        <w:t xml:space="preserve"> spreadsheet herein attached</w:t>
      </w:r>
      <w:r w:rsidR="00D51ACE">
        <w:t xml:space="preserve"> (EXHIBIT 1)</w:t>
      </w:r>
      <w:r>
        <w:t xml:space="preserve"> showing the monies from Court Registry in me and my brothers names and how it will be used for our Health, Maintenance, Support and Education as required by the Court’s Order.  I also noted in the trust language of my grandfather that the Trustee of the Trust for our benefit would initially be my father with each of my siblings and me as Co-Trustee</w:t>
      </w:r>
      <w:r w:rsidR="00D51ACE">
        <w:t xml:space="preserve"> of our trusts</w:t>
      </w:r>
      <w:r>
        <w:t>.  Therefore, as I am 21 years of age and very fiscally responsible my brothers have agreed that I can act on their behalf as their trustee in order to get the monies from the Court and use them as accorded for in my grandfather’s trust.</w:t>
      </w:r>
    </w:p>
    <w:p w14:paraId="4481B6A1" w14:textId="4921477A" w:rsidR="00A212E5" w:rsidRDefault="00AF06F9" w:rsidP="00A212E5">
      <w:pPr>
        <w:pStyle w:val="ListParagraph"/>
        <w:numPr>
          <w:ilvl w:val="0"/>
          <w:numId w:val="1"/>
        </w:numPr>
      </w:pPr>
      <w:r>
        <w:t>First off, we are about to be foreclosed on a home that my brother’s and I bought with separate trust fund</w:t>
      </w:r>
      <w:r w:rsidR="00A212E5">
        <w:t xml:space="preserve">s that were established long </w:t>
      </w:r>
      <w:r>
        <w:t>before my grandparents died.  My grandfather had left a $1</w:t>
      </w:r>
      <w:r w:rsidR="00A212E5">
        <w:t>1</w:t>
      </w:r>
      <w:r>
        <w:t>0,000.00 mortgage with the seller of the home his good friend and business partner Walter Sahm that was to be paid off when he died.  He did this for creditor protection of the asset as my father</w:t>
      </w:r>
      <w:r w:rsidR="00A212E5">
        <w:t xml:space="preserve"> and whole family </w:t>
      </w:r>
      <w:r>
        <w:t>w</w:t>
      </w:r>
      <w:r w:rsidR="00A212E5">
        <w:t>ere</w:t>
      </w:r>
      <w:r>
        <w:t xml:space="preserve"> in great danger of being murdered after someone put a bomb in our family</w:t>
      </w:r>
      <w:r w:rsidR="00A212E5">
        <w:t xml:space="preserve"> minivan in effort </w:t>
      </w:r>
      <w:r>
        <w:t xml:space="preserve">to murder us all ( see </w:t>
      </w:r>
      <w:hyperlink r:id="rId5" w:history="1">
        <w:r w:rsidRPr="00FB56CC">
          <w:rPr>
            <w:rStyle w:val="Hyperlink"/>
          </w:rPr>
          <w:t>www.iviewit.tv</w:t>
        </w:r>
      </w:hyperlink>
      <w:r>
        <w:t xml:space="preserve"> )</w:t>
      </w:r>
      <w:r w:rsidR="00A212E5">
        <w:t xml:space="preserve"> which exploded and destroyed the vehicle and three cars next to it</w:t>
      </w:r>
      <w:r>
        <w:t>.  The house was purchased for approx. $36</w:t>
      </w:r>
      <w:r w:rsidR="00A212E5">
        <w:t>5</w:t>
      </w:r>
      <w:r>
        <w:t>,000.00</w:t>
      </w:r>
      <w:r w:rsidR="00A212E5">
        <w:t xml:space="preserve">.  </w:t>
      </w:r>
    </w:p>
    <w:p w14:paraId="31F7CA30" w14:textId="3D735690" w:rsidR="00AF06F9" w:rsidRDefault="00A212E5" w:rsidP="00A212E5">
      <w:pPr>
        <w:pStyle w:val="ListParagraph"/>
        <w:numPr>
          <w:ilvl w:val="0"/>
          <w:numId w:val="1"/>
        </w:numPr>
      </w:pPr>
      <w:r>
        <w:t>My grandfather then set up three trusts for me and my brothers and put the home in an LLC, Bernstein Family Realty LLC owned by the three trusts, again for further asset protection.</w:t>
      </w:r>
    </w:p>
    <w:p w14:paraId="0CCC9CF2" w14:textId="351E2711" w:rsidR="00A212E5" w:rsidRDefault="00A212E5" w:rsidP="00A212E5">
      <w:pPr>
        <w:pStyle w:val="ListParagraph"/>
        <w:numPr>
          <w:ilvl w:val="0"/>
          <w:numId w:val="1"/>
        </w:numPr>
      </w:pPr>
      <w:r>
        <w:t>My grandfather, then as acting Manager of the LLC created a SHAM Mortgage to himself for the entire amount of the home which has never since day one in 2008 has ever been preformed on as it was a SHAM from the start and again used as creditor protection of the home.  He never planned on executing on the note and he made it clear to everyone involved that his intention was to destroy the note to himself upon his death.  Initially the note was not listed on his inventory when he died but after my father found the CO-PR’s, former law firm Tescher &amp; Spallina and attorneys Donald Tescher and Robert Spallina forging and fraudulently altering documents submitted to this Court,</w:t>
      </w:r>
      <w:r w:rsidR="00850F13">
        <w:t xml:space="preserve"> as the record clearly reflects,</w:t>
      </w:r>
      <w:r>
        <w:t xml:space="preserve"> the</w:t>
      </w:r>
      <w:r w:rsidR="0000374F">
        <w:t>y</w:t>
      </w:r>
      <w:r>
        <w:t xml:space="preserve"> amended the inventory to include the note and attempted to use it </w:t>
      </w:r>
      <w:r w:rsidR="00850F13">
        <w:t>as a form of extortion over my family</w:t>
      </w:r>
      <w:r w:rsidR="0000374F">
        <w:t xml:space="preserve"> to stop my father from exposing their criminal acts (which led to the arrest and conviction of their law firms notary</w:t>
      </w:r>
      <w:r w:rsidR="00850F13">
        <w:t>.</w:t>
      </w:r>
      <w:r w:rsidR="0000374F">
        <w:t>)</w:t>
      </w:r>
    </w:p>
    <w:p w14:paraId="096A4D02" w14:textId="52A1DB72" w:rsidR="00850F13" w:rsidRDefault="00850F13" w:rsidP="00A212E5">
      <w:pPr>
        <w:pStyle w:val="ListParagraph"/>
        <w:numPr>
          <w:ilvl w:val="0"/>
          <w:numId w:val="1"/>
        </w:numPr>
      </w:pPr>
      <w:r>
        <w:t>Further, instead of adhering to my grandfather’s directive to destroy the SHAM mortgage and note to himself and turn the home over to us, they also refused to pay Mr. Sahm for his Mortgage and Note.  Mr Sahm knowing all of these relevant facts and that it was the estates Co-PR’s that were denying him his monies while trying to hurt my family has patiently awaited his repayment but is now forced to foreclose due to Statute of Limitations relating to the Mortgage collection.</w:t>
      </w:r>
    </w:p>
    <w:p w14:paraId="266C8752" w14:textId="1DA799F2" w:rsidR="00850F13" w:rsidRDefault="00850F13" w:rsidP="00A212E5">
      <w:pPr>
        <w:pStyle w:val="ListParagraph"/>
        <w:numPr>
          <w:ilvl w:val="0"/>
          <w:numId w:val="1"/>
        </w:numPr>
      </w:pPr>
      <w:r>
        <w:t xml:space="preserve">My </w:t>
      </w:r>
      <w:r w:rsidR="0000374F">
        <w:t>siblings and I</w:t>
      </w:r>
      <w:r>
        <w:t xml:space="preserve"> however has agreed to use the Court Registry </w:t>
      </w:r>
      <w:proofErr w:type="gramStart"/>
      <w:r>
        <w:t>funds</w:t>
      </w:r>
      <w:proofErr w:type="gramEnd"/>
      <w:r>
        <w:t xml:space="preserve"> to pay off Mr. Sahm and his wife Patricia in order to save the home we have invested our monies in.  The initial $110,000.00 Mortgage due to failure of the initial CO-PR’s and Successor PR’s to pay it down upon my grandfather’s death as he intended and instead choose stiff Mr. Sahm of his owed monies in efforts to force him to foreclose on our family, has now ballooned to $</w:t>
      </w:r>
      <w:r w:rsidRPr="00850F13">
        <w:t>235</w:t>
      </w:r>
      <w:r>
        <w:t>,</w:t>
      </w:r>
      <w:r w:rsidRPr="00850F13">
        <w:t>898.94</w:t>
      </w:r>
      <w:r w:rsidR="0000374F">
        <w:t xml:space="preserve"> as stated in Mr. </w:t>
      </w:r>
      <w:proofErr w:type="spellStart"/>
      <w:r w:rsidR="0000374F">
        <w:t>Sahm’s</w:t>
      </w:r>
      <w:proofErr w:type="spellEnd"/>
      <w:r w:rsidR="0000374F">
        <w:t xml:space="preserve"> Third Amended Complaint in the Foreclosure action</w:t>
      </w:r>
      <w:r>
        <w:t xml:space="preserve">.  </w:t>
      </w:r>
    </w:p>
    <w:p w14:paraId="48909879" w14:textId="35CDA999" w:rsidR="0000374F" w:rsidRDefault="0000374F" w:rsidP="0000374F">
      <w:pPr>
        <w:pStyle w:val="ListParagraph"/>
        <w:numPr>
          <w:ilvl w:val="0"/>
          <w:numId w:val="1"/>
        </w:numPr>
      </w:pPr>
      <w:r>
        <w:t>The foreclosure case and information can be found at (T</w:t>
      </w:r>
      <w:r>
        <w:t>HE CIRCUIT COURT OF THE 15</w:t>
      </w:r>
      <w:r w:rsidRPr="0000374F">
        <w:rPr>
          <w:vertAlign w:val="superscript"/>
        </w:rPr>
        <w:t>TH</w:t>
      </w:r>
      <w:r>
        <w:t xml:space="preserve"> </w:t>
      </w:r>
      <w:r>
        <w:t>JUDICIAL CIRCUIT IN AND FOR</w:t>
      </w:r>
      <w:r>
        <w:t xml:space="preserve"> </w:t>
      </w:r>
      <w:r>
        <w:t>PALM BEACH COUNTY, FLORIDA</w:t>
      </w:r>
      <w:r>
        <w:t xml:space="preserve"> - </w:t>
      </w:r>
      <w:r>
        <w:t>CASE NO.: 50-2018-CA-002317-XXXX-MB</w:t>
      </w:r>
      <w:r>
        <w:t xml:space="preserve"> </w:t>
      </w:r>
      <w:r>
        <w:t>WALTER E. SAHM and</w:t>
      </w:r>
      <w:r>
        <w:t xml:space="preserve"> </w:t>
      </w:r>
      <w:r>
        <w:t>PATRICIA SAHM</w:t>
      </w:r>
      <w:r>
        <w:t xml:space="preserve"> </w:t>
      </w:r>
      <w:r>
        <w:t>Plaintiffs,</w:t>
      </w:r>
      <w:r>
        <w:t xml:space="preserve"> </w:t>
      </w:r>
      <w:r>
        <w:t>v.</w:t>
      </w:r>
      <w:r>
        <w:t xml:space="preserve"> </w:t>
      </w:r>
      <w:r>
        <w:t>BERNSTEIN FAMILY REALTY, LLC and</w:t>
      </w:r>
      <w:r>
        <w:t xml:space="preserve"> </w:t>
      </w:r>
      <w:r>
        <w:t>ALL UNKNOWN TENANTS.</w:t>
      </w:r>
      <w:r>
        <w:t xml:space="preserve"> </w:t>
      </w:r>
      <w:r>
        <w:t>Defendant</w:t>
      </w:r>
      <w:r>
        <w:t>.</w:t>
      </w:r>
    </w:p>
    <w:p w14:paraId="0D590BDC" w14:textId="4FC98B42" w:rsidR="0000374F" w:rsidRDefault="0000374F" w:rsidP="0000374F">
      <w:pPr>
        <w:pStyle w:val="ListParagraph"/>
        <w:numPr>
          <w:ilvl w:val="0"/>
          <w:numId w:val="1"/>
        </w:numPr>
      </w:pPr>
      <w:r>
        <w:lastRenderedPageBreak/>
        <w:t xml:space="preserve">My brothers and I have agreed to pay off Mr. Sahm and his family as my grandfather intended and acquire the </w:t>
      </w:r>
      <w:proofErr w:type="gramStart"/>
      <w:r>
        <w:t>asset</w:t>
      </w:r>
      <w:proofErr w:type="gramEnd"/>
      <w:r>
        <w:t xml:space="preserve"> we purchased with our monies years ago.  This money will leave our home debt free as the SHAM loan from my father has far passed the Statute of Limitations for collection as it has been in default since day one and has never attempted to claim the monies back.</w:t>
      </w:r>
    </w:p>
    <w:p w14:paraId="01F05506" w14:textId="7E981A11" w:rsidR="0000374F" w:rsidRDefault="0000374F" w:rsidP="0000374F">
      <w:pPr>
        <w:pStyle w:val="ListParagraph"/>
        <w:numPr>
          <w:ilvl w:val="0"/>
          <w:numId w:val="1"/>
        </w:numPr>
      </w:pPr>
      <w:r>
        <w:t xml:space="preserve">Further to get the house protected we are also going to use the Court Registry monies to pay off past due taxes on the home and purchase </w:t>
      </w:r>
      <w:proofErr w:type="gramStart"/>
      <w:r>
        <w:t>homeowners</w:t>
      </w:r>
      <w:proofErr w:type="gramEnd"/>
      <w:r>
        <w:t xml:space="preserve"> insurance which </w:t>
      </w:r>
      <w:r w:rsidR="000273E8">
        <w:t>lapsed many years ago.</w:t>
      </w:r>
    </w:p>
    <w:p w14:paraId="2C2CF41D" w14:textId="7F12EFC7" w:rsidR="000273E8" w:rsidRDefault="000273E8" w:rsidP="0000374F">
      <w:pPr>
        <w:pStyle w:val="ListParagraph"/>
        <w:numPr>
          <w:ilvl w:val="0"/>
          <w:numId w:val="1"/>
        </w:numPr>
      </w:pPr>
      <w:r>
        <w:t xml:space="preserve">This money in effect will acquire us a debt free home worth </w:t>
      </w:r>
      <w:r w:rsidRPr="000273E8">
        <w:t>$498,556</w:t>
      </w:r>
      <w:r>
        <w:t>.00, a great use of the money in our view.</w:t>
      </w:r>
    </w:p>
    <w:p w14:paraId="1485ACFE" w14:textId="57B10CE2" w:rsidR="000273E8" w:rsidRDefault="000273E8" w:rsidP="0000374F">
      <w:pPr>
        <w:pStyle w:val="ListParagraph"/>
        <w:numPr>
          <w:ilvl w:val="0"/>
          <w:numId w:val="1"/>
        </w:numPr>
      </w:pPr>
      <w:r>
        <w:t xml:space="preserve">The rest of the funds as illustrated on the spreadsheet will be used for a combination of items all for our Health, Maintenance, Support and Education as required.  Since you Hon. Dina </w:t>
      </w:r>
      <w:proofErr w:type="spellStart"/>
      <w:r>
        <w:t>Keever-Agrama</w:t>
      </w:r>
      <w:proofErr w:type="spellEnd"/>
      <w:r>
        <w:t xml:space="preserve"> are the Custodian of the monies held in the registry we ask you to </w:t>
      </w:r>
      <w:r w:rsidR="00D51ACE">
        <w:t>expedite</w:t>
      </w:r>
      <w:r>
        <w:t xml:space="preserve"> the release of the funds to save the home, save Walter Sahm from further foreclosing and the costs and hassles that would be on him as well as us.</w:t>
      </w:r>
    </w:p>
    <w:p w14:paraId="14727C43" w14:textId="4655C76D" w:rsidR="000273E8" w:rsidRDefault="000273E8" w:rsidP="0000374F">
      <w:pPr>
        <w:pStyle w:val="ListParagraph"/>
        <w:numPr>
          <w:ilvl w:val="0"/>
          <w:numId w:val="1"/>
        </w:numPr>
      </w:pPr>
      <w:r>
        <w:t xml:space="preserve">As me and my brothers are aware my grandfather was a very wealthy man and we are certain that once a formal forensic accounting is done </w:t>
      </w:r>
      <w:r w:rsidR="00D51ACE">
        <w:t>regarding my grandparents</w:t>
      </w:r>
      <w:r>
        <w:t xml:space="preserve"> Estates and Trusts </w:t>
      </w:r>
      <w:proofErr w:type="spellStart"/>
      <w:r>
        <w:t>the</w:t>
      </w:r>
      <w:r w:rsidR="00D51ACE">
        <w:t>re</w:t>
      </w:r>
      <w:proofErr w:type="spellEnd"/>
      <w:r>
        <w:t xml:space="preserve"> will be much more money being distributed to the beneficiaries.</w:t>
      </w:r>
    </w:p>
    <w:p w14:paraId="63D0727E" w14:textId="087A8A38" w:rsidR="00D51ACE" w:rsidRDefault="00D51ACE" w:rsidP="0000374F">
      <w:pPr>
        <w:pStyle w:val="ListParagraph"/>
        <w:numPr>
          <w:ilvl w:val="0"/>
          <w:numId w:val="1"/>
        </w:numPr>
      </w:pPr>
      <w:r>
        <w:t xml:space="preserve">Since my family has been denied inheritance for now seven years these monies need to be distributed immediately as we have been unable to attend the colleges we prefer, get housing, etc.  Just in the past year since money has been requested from the </w:t>
      </w:r>
      <w:proofErr w:type="gramStart"/>
      <w:r>
        <w:t>Court</w:t>
      </w:r>
      <w:proofErr w:type="gramEnd"/>
      <w:r>
        <w:t xml:space="preserve"> we have had to wait for over a year to have a hearing forcing us to miss admission to schools.  When I petitioned the Court for monies for a car months ago due to a car accident the hearing again was delayed causing me to loss my job, which involved driving delivering food.  I also was unable to get monies for rent at college and thus was unable to attend the college I wanted.  </w:t>
      </w:r>
    </w:p>
    <w:p w14:paraId="771F36A9" w14:textId="77777777" w:rsidR="007614DA" w:rsidRDefault="00D51ACE" w:rsidP="007614DA">
      <w:pPr>
        <w:pStyle w:val="ListParagraph"/>
        <w:numPr>
          <w:ilvl w:val="0"/>
          <w:numId w:val="1"/>
        </w:numPr>
      </w:pPr>
      <w:r>
        <w:t>With the Court holding our monies and acting in the capacity of our Trustee, the Court must follow the same terms as the Trustee would if there were one and thus release the monies for good and valid purposed as stated in the trust as soon as possible or offer an explanation as to why it withholding these monies.</w:t>
      </w:r>
    </w:p>
    <w:p w14:paraId="01FB57BE" w14:textId="0BDB7908" w:rsidR="007614DA" w:rsidRDefault="004E60DD" w:rsidP="007614DA">
      <w:pPr>
        <w:pStyle w:val="ListParagraph"/>
        <w:numPr>
          <w:ilvl w:val="0"/>
          <w:numId w:val="1"/>
        </w:numPr>
      </w:pPr>
      <w:r w:rsidRPr="007614DA">
        <w:rPr>
          <w:rFonts w:ascii="Times New Roman" w:hAnsi="Times New Roman" w:cs="Times New Roman"/>
          <w:sz w:val="24"/>
          <w:szCs w:val="24"/>
        </w:rPr>
        <w:t>Below</w:t>
      </w:r>
      <w:r w:rsidRPr="007614DA">
        <w:rPr>
          <w:rFonts w:ascii="Times New Roman" w:hAnsi="Times New Roman" w:cs="Times New Roman"/>
          <w:color w:val="000000"/>
          <w:sz w:val="24"/>
          <w:szCs w:val="24"/>
        </w:rPr>
        <w:t xml:space="preserve"> is a brief description of the </w:t>
      </w:r>
      <w:r w:rsidR="007614DA" w:rsidRPr="007614DA">
        <w:rPr>
          <w:rFonts w:ascii="Times New Roman" w:hAnsi="Times New Roman" w:cs="Times New Roman"/>
          <w:color w:val="000000"/>
          <w:sz w:val="24"/>
          <w:szCs w:val="24"/>
        </w:rPr>
        <w:t>Exhibit 1 which show</w:t>
      </w:r>
      <w:r w:rsidRPr="007614DA">
        <w:rPr>
          <w:rFonts w:ascii="Times New Roman" w:hAnsi="Times New Roman" w:cs="Times New Roman"/>
          <w:color w:val="000000"/>
          <w:sz w:val="24"/>
          <w:szCs w:val="24"/>
        </w:rPr>
        <w:t xml:space="preserve"> the amount needed to satisfy the “Needs”</w:t>
      </w:r>
      <w:r w:rsidRPr="007614DA">
        <w:rPr>
          <w:rFonts w:ascii="Times New Roman" w:hAnsi="Times New Roman" w:cs="Times New Roman"/>
          <w:color w:val="000000"/>
          <w:sz w:val="24"/>
          <w:szCs w:val="24"/>
        </w:rPr>
        <w:t xml:space="preserve"> for me and my brothers</w:t>
      </w:r>
      <w:r w:rsidRPr="007614DA">
        <w:rPr>
          <w:rFonts w:ascii="Times New Roman" w:hAnsi="Times New Roman" w:cs="Times New Roman"/>
          <w:color w:val="000000"/>
          <w:sz w:val="24"/>
          <w:szCs w:val="24"/>
        </w:rPr>
        <w:t>.</w:t>
      </w:r>
    </w:p>
    <w:p w14:paraId="56C8636B" w14:textId="77777777" w:rsidR="007614DA" w:rsidRDefault="007614DA" w:rsidP="007614DA">
      <w:pPr>
        <w:pStyle w:val="ListParagraph"/>
        <w:ind w:left="360"/>
        <w:rPr>
          <w:b/>
          <w:bCs/>
        </w:rPr>
      </w:pPr>
    </w:p>
    <w:p w14:paraId="7DBECC65" w14:textId="22E56E62" w:rsidR="007614DA" w:rsidRPr="007614DA" w:rsidRDefault="007614DA" w:rsidP="007614DA">
      <w:pPr>
        <w:pStyle w:val="ListParagraph"/>
        <w:ind w:left="360"/>
        <w:rPr>
          <w:b/>
          <w:bCs/>
        </w:rPr>
      </w:pPr>
      <w:r w:rsidRPr="007614DA">
        <w:rPr>
          <w:b/>
          <w:bCs/>
        </w:rPr>
        <w:t>JOSHUA BERNSTEIN</w:t>
      </w:r>
    </w:p>
    <w:p w14:paraId="2CC90C89" w14:textId="0E8603AA" w:rsidR="004E60DD" w:rsidRDefault="004E60DD" w:rsidP="004E60DD">
      <w:pPr>
        <w:spacing w:after="0" w:line="240" w:lineRule="auto"/>
        <w:ind w:left="288" w:hanging="288"/>
        <w:rPr>
          <w:rFonts w:ascii="Times New Roman" w:hAnsi="Times New Roman" w:cs="Times New Roman"/>
          <w:bCs/>
          <w:color w:val="000000"/>
          <w:sz w:val="24"/>
          <w:szCs w:val="24"/>
        </w:rPr>
      </w:pPr>
      <w:r w:rsidRPr="008A3051">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bCs/>
          <w:color w:val="000000"/>
          <w:sz w:val="24"/>
          <w:szCs w:val="24"/>
        </w:rPr>
        <w:t>$</w:t>
      </w:r>
      <w:r>
        <w:rPr>
          <w:rFonts w:ascii="Times New Roman" w:hAnsi="Times New Roman" w:cs="Times New Roman"/>
          <w:bCs/>
          <w:color w:val="000000"/>
          <w:sz w:val="24"/>
          <w:szCs w:val="24"/>
        </w:rPr>
        <w:t>15</w:t>
      </w:r>
      <w:r>
        <w:rPr>
          <w:rFonts w:ascii="Times New Roman" w:hAnsi="Times New Roman" w:cs="Times New Roman"/>
          <w:bCs/>
          <w:color w:val="000000"/>
          <w:sz w:val="24"/>
          <w:szCs w:val="24"/>
        </w:rPr>
        <w:t>,</w:t>
      </w:r>
      <w:r>
        <w:rPr>
          <w:rFonts w:ascii="Times New Roman" w:hAnsi="Times New Roman" w:cs="Times New Roman"/>
          <w:bCs/>
          <w:color w:val="000000"/>
          <w:sz w:val="24"/>
          <w:szCs w:val="24"/>
        </w:rPr>
        <w:t>000</w:t>
      </w:r>
      <w:r>
        <w:rPr>
          <w:rFonts w:ascii="Times New Roman" w:hAnsi="Times New Roman" w:cs="Times New Roman"/>
          <w:bCs/>
          <w:color w:val="000000"/>
          <w:sz w:val="24"/>
          <w:szCs w:val="24"/>
        </w:rPr>
        <w:t xml:space="preserve">.00 </w:t>
      </w:r>
      <w:r>
        <w:rPr>
          <w:rFonts w:ascii="Times New Roman" w:hAnsi="Times New Roman" w:cs="Times New Roman"/>
          <w:bCs/>
          <w:color w:val="000000"/>
          <w:sz w:val="24"/>
          <w:szCs w:val="24"/>
        </w:rPr>
        <w:tab/>
        <w:t xml:space="preserve"> See Exhibit Attached, </w:t>
      </w:r>
      <w:r w:rsidR="009F48E9">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One Time Expense to Buy a </w:t>
      </w:r>
      <w:r w:rsidRPr="008A3051">
        <w:rPr>
          <w:rFonts w:ascii="Times New Roman" w:hAnsi="Times New Roman" w:cs="Times New Roman"/>
          <w:b/>
          <w:bCs/>
          <w:color w:val="000000"/>
          <w:sz w:val="24"/>
          <w:szCs w:val="24"/>
        </w:rPr>
        <w:t>Safe Auto</w:t>
      </w:r>
      <w:r>
        <w:rPr>
          <w:rFonts w:ascii="Times New Roman" w:hAnsi="Times New Roman" w:cs="Times New Roman"/>
          <w:bCs/>
          <w:color w:val="000000"/>
          <w:sz w:val="24"/>
          <w:szCs w:val="24"/>
        </w:rPr>
        <w:t xml:space="preserve"> as he has none</w:t>
      </w:r>
      <w:r>
        <w:rPr>
          <w:rFonts w:ascii="Times New Roman" w:hAnsi="Times New Roman" w:cs="Times New Roman"/>
          <w:bCs/>
          <w:color w:val="000000"/>
          <w:sz w:val="24"/>
          <w:szCs w:val="24"/>
        </w:rPr>
        <w:t>.  He has already allocated $10,000.00 of the $15,000.00 already released by the Court for a car purchase and the amount requested herein will be used to pay off any debt incurred to purchase the vehicle</w:t>
      </w:r>
      <w:r w:rsidR="009F48E9">
        <w:rPr>
          <w:rFonts w:ascii="Times New Roman" w:hAnsi="Times New Roman" w:cs="Times New Roman"/>
          <w:bCs/>
          <w:color w:val="000000"/>
          <w:sz w:val="24"/>
          <w:szCs w:val="24"/>
        </w:rPr>
        <w:t xml:space="preserve"> which will cost $25,000.00</w:t>
      </w:r>
      <w:r>
        <w:rPr>
          <w:rFonts w:ascii="Times New Roman" w:hAnsi="Times New Roman" w:cs="Times New Roman"/>
          <w:bCs/>
          <w:color w:val="000000"/>
          <w:sz w:val="24"/>
          <w:szCs w:val="24"/>
        </w:rPr>
        <w:t>. This also will acquire an asset for Joshua.</w:t>
      </w:r>
    </w:p>
    <w:p w14:paraId="37F2A6C2" w14:textId="464736BF" w:rsidR="004E60DD" w:rsidRDefault="004E60DD" w:rsidP="004E60DD">
      <w:pPr>
        <w:spacing w:before="60" w:after="0" w:line="240" w:lineRule="auto"/>
        <w:ind w:left="288" w:hanging="288"/>
        <w:rPr>
          <w:rFonts w:ascii="Times New Roman" w:hAnsi="Times New Roman" w:cs="Times New Roman"/>
          <w:bCs/>
          <w:color w:val="000000"/>
          <w:sz w:val="24"/>
          <w:szCs w:val="24"/>
        </w:rPr>
      </w:pPr>
      <w:r>
        <w:rPr>
          <w:rFonts w:ascii="Times New Roman" w:hAnsi="Times New Roman" w:cs="Times New Roman"/>
          <w:bCs/>
          <w:color w:val="000000"/>
          <w:sz w:val="24"/>
          <w:szCs w:val="24"/>
        </w:rPr>
        <w:t>.2</w:t>
      </w:r>
      <w:r>
        <w:rPr>
          <w:rFonts w:ascii="Times New Roman" w:hAnsi="Times New Roman" w:cs="Times New Roman"/>
          <w:bCs/>
          <w:color w:val="000000"/>
          <w:sz w:val="24"/>
          <w:szCs w:val="24"/>
        </w:rPr>
        <w:tab/>
        <w:t>$</w:t>
      </w:r>
      <w:r w:rsidR="009F48E9" w:rsidRPr="009F48E9">
        <w:rPr>
          <w:rFonts w:ascii="Times New Roman" w:hAnsi="Times New Roman" w:cs="Times New Roman"/>
          <w:bCs/>
          <w:color w:val="000000"/>
          <w:sz w:val="24"/>
          <w:szCs w:val="24"/>
        </w:rPr>
        <w:t>11,339.00</w:t>
      </w:r>
      <w:r>
        <w:rPr>
          <w:rFonts w:ascii="Times New Roman" w:hAnsi="Times New Roman" w:cs="Times New Roman"/>
          <w:bCs/>
          <w:color w:val="000000"/>
          <w:sz w:val="24"/>
          <w:szCs w:val="24"/>
        </w:rPr>
        <w:tab/>
        <w:t xml:space="preserve">   See Exhibit Attached, </w:t>
      </w:r>
      <w:r w:rsidR="009F48E9">
        <w:rPr>
          <w:rFonts w:ascii="Times New Roman" w:hAnsi="Times New Roman" w:cs="Times New Roman"/>
          <w:bCs/>
          <w:color w:val="000000"/>
          <w:sz w:val="24"/>
          <w:szCs w:val="24"/>
        </w:rPr>
        <w:t>#’s 5,6 &amp; 7</w:t>
      </w:r>
      <w:r>
        <w:rPr>
          <w:rFonts w:ascii="Times New Roman" w:hAnsi="Times New Roman" w:cs="Times New Roman"/>
          <w:bCs/>
          <w:color w:val="000000"/>
          <w:sz w:val="24"/>
          <w:szCs w:val="24"/>
        </w:rPr>
        <w:t xml:space="preserve">, Annual Expense for </w:t>
      </w:r>
      <w:r w:rsidRPr="003E2190">
        <w:rPr>
          <w:rFonts w:ascii="Times New Roman" w:hAnsi="Times New Roman" w:cs="Times New Roman"/>
          <w:b/>
          <w:bCs/>
          <w:color w:val="000000"/>
          <w:sz w:val="24"/>
          <w:szCs w:val="24"/>
        </w:rPr>
        <w:t>Health</w:t>
      </w:r>
      <w:r>
        <w:rPr>
          <w:rFonts w:ascii="Times New Roman" w:hAnsi="Times New Roman" w:cs="Times New Roman"/>
          <w:bCs/>
          <w:color w:val="000000"/>
          <w:sz w:val="24"/>
          <w:szCs w:val="24"/>
        </w:rPr>
        <w:t xml:space="preserve">. </w:t>
      </w:r>
    </w:p>
    <w:p w14:paraId="72F422C9" w14:textId="350C1AC0" w:rsidR="004E60DD" w:rsidRPr="003E2190" w:rsidRDefault="004E60DD" w:rsidP="004E60DD">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.3</w:t>
      </w:r>
      <w:r>
        <w:rPr>
          <w:rFonts w:ascii="Times New Roman" w:hAnsi="Times New Roman" w:cs="Times New Roman"/>
          <w:bCs/>
          <w:color w:val="000000"/>
          <w:sz w:val="24"/>
          <w:szCs w:val="24"/>
        </w:rPr>
        <w:tab/>
        <w:t>$</w:t>
      </w:r>
      <w:r w:rsidR="009F48E9" w:rsidRPr="009F48E9">
        <w:rPr>
          <w:rFonts w:ascii="Times New Roman" w:hAnsi="Times New Roman" w:cs="Times New Roman"/>
          <w:bCs/>
          <w:color w:val="000000"/>
          <w:sz w:val="24"/>
          <w:szCs w:val="24"/>
        </w:rPr>
        <w:t>21,800.00</w:t>
      </w:r>
      <w:r>
        <w:rPr>
          <w:rFonts w:ascii="Times New Roman" w:hAnsi="Times New Roman" w:cs="Times New Roman"/>
          <w:bCs/>
          <w:color w:val="000000"/>
          <w:sz w:val="24"/>
          <w:szCs w:val="24"/>
        </w:rPr>
        <w:t xml:space="preserve">    See Exhibit Attached, </w:t>
      </w:r>
      <w:r w:rsidR="009F48E9">
        <w:rPr>
          <w:rFonts w:ascii="Times New Roman" w:hAnsi="Times New Roman" w:cs="Times New Roman"/>
          <w:bCs/>
          <w:color w:val="000000"/>
          <w:sz w:val="24"/>
          <w:szCs w:val="24"/>
        </w:rPr>
        <w:t>#’s 2,3,4</w:t>
      </w:r>
      <w:r>
        <w:rPr>
          <w:rFonts w:ascii="Times New Roman" w:hAnsi="Times New Roman" w:cs="Times New Roman"/>
          <w:bCs/>
          <w:color w:val="000000"/>
          <w:sz w:val="24"/>
          <w:szCs w:val="24"/>
        </w:rPr>
        <w:t xml:space="preserve"> for </w:t>
      </w:r>
      <w:r w:rsidRPr="003E2190">
        <w:rPr>
          <w:rFonts w:ascii="Times New Roman" w:hAnsi="Times New Roman" w:cs="Times New Roman"/>
          <w:b/>
          <w:bCs/>
          <w:color w:val="000000"/>
          <w:sz w:val="24"/>
          <w:szCs w:val="24"/>
        </w:rPr>
        <w:t>Education</w:t>
      </w:r>
      <w:r>
        <w:rPr>
          <w:rFonts w:ascii="Times New Roman" w:hAnsi="Times New Roman" w:cs="Times New Roman"/>
          <w:bCs/>
          <w:color w:val="000000"/>
          <w:sz w:val="24"/>
          <w:szCs w:val="24"/>
        </w:rPr>
        <w:t>.</w:t>
      </w:r>
      <w:r w:rsidR="009F48E9">
        <w:rPr>
          <w:rFonts w:ascii="Times New Roman" w:hAnsi="Times New Roman" w:cs="Times New Roman"/>
          <w:bCs/>
          <w:color w:val="000000"/>
          <w:sz w:val="24"/>
          <w:szCs w:val="24"/>
        </w:rPr>
        <w:t xml:space="preserve">  I, Joshua have used $2,000.00 released from the Court Registry already to pay off my student Credit Card balance in full to improve my credit.</w:t>
      </w:r>
    </w:p>
    <w:p w14:paraId="1AE76FB5" w14:textId="567F6BDC" w:rsidR="004E60DD" w:rsidRPr="003E2190" w:rsidRDefault="004E60DD" w:rsidP="004E60DD">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.4</w:t>
      </w:r>
      <w:r>
        <w:rPr>
          <w:rFonts w:ascii="Times New Roman" w:hAnsi="Times New Roman" w:cs="Times New Roman"/>
          <w:bCs/>
          <w:color w:val="000000"/>
          <w:sz w:val="24"/>
          <w:szCs w:val="24"/>
        </w:rPr>
        <w:tab/>
        <w:t>$</w:t>
      </w:r>
      <w:r w:rsidR="009F48E9" w:rsidRPr="009F48E9">
        <w:rPr>
          <w:rFonts w:ascii="Times New Roman" w:hAnsi="Times New Roman" w:cs="Times New Roman"/>
          <w:bCs/>
          <w:color w:val="000000"/>
          <w:sz w:val="24"/>
          <w:szCs w:val="24"/>
        </w:rPr>
        <w:t>100,430.01</w:t>
      </w:r>
      <w:r>
        <w:rPr>
          <w:rFonts w:ascii="Times New Roman" w:hAnsi="Times New Roman" w:cs="Times New Roman"/>
          <w:bCs/>
          <w:color w:val="000000"/>
          <w:sz w:val="24"/>
          <w:szCs w:val="24"/>
        </w:rPr>
        <w:t xml:space="preserve">    See Exhibit Attached, </w:t>
      </w:r>
      <w:r w:rsidR="009F48E9">
        <w:rPr>
          <w:rFonts w:ascii="Times New Roman" w:hAnsi="Times New Roman" w:cs="Times New Roman"/>
          <w:bCs/>
          <w:color w:val="000000"/>
          <w:sz w:val="24"/>
          <w:szCs w:val="24"/>
        </w:rPr>
        <w:t>#’</w:t>
      </w:r>
      <w:proofErr w:type="gramStart"/>
      <w:r w:rsidR="009F48E9">
        <w:rPr>
          <w:rFonts w:ascii="Times New Roman" w:hAnsi="Times New Roman" w:cs="Times New Roman"/>
          <w:bCs/>
          <w:color w:val="000000"/>
          <w:sz w:val="24"/>
          <w:szCs w:val="24"/>
        </w:rPr>
        <w:t xml:space="preserve">s </w:t>
      </w:r>
      <w:r>
        <w:rPr>
          <w:rFonts w:ascii="Times New Roman" w:hAnsi="Times New Roman" w:cs="Times New Roman"/>
          <w:bCs/>
          <w:color w:val="000000"/>
          <w:sz w:val="24"/>
          <w:szCs w:val="24"/>
        </w:rPr>
        <w:t xml:space="preserve"> </w:t>
      </w:r>
      <w:r w:rsidR="009F48E9">
        <w:rPr>
          <w:rFonts w:ascii="Times New Roman" w:hAnsi="Times New Roman" w:cs="Times New Roman"/>
          <w:bCs/>
          <w:color w:val="000000"/>
          <w:sz w:val="24"/>
          <w:szCs w:val="24"/>
        </w:rPr>
        <w:t>9</w:t>
      </w:r>
      <w:proofErr w:type="gramEnd"/>
      <w:r w:rsidR="009F48E9">
        <w:rPr>
          <w:rFonts w:ascii="Times New Roman" w:hAnsi="Times New Roman" w:cs="Times New Roman"/>
          <w:bCs/>
          <w:color w:val="000000"/>
          <w:sz w:val="24"/>
          <w:szCs w:val="24"/>
        </w:rPr>
        <w:t>-21</w:t>
      </w:r>
      <w:r>
        <w:rPr>
          <w:rFonts w:ascii="Times New Roman" w:hAnsi="Times New Roman" w:cs="Times New Roman"/>
          <w:bCs/>
          <w:color w:val="000000"/>
          <w:sz w:val="24"/>
          <w:szCs w:val="24"/>
        </w:rPr>
        <w:t xml:space="preserve"> for </w:t>
      </w:r>
      <w:r>
        <w:rPr>
          <w:rFonts w:ascii="Times New Roman" w:hAnsi="Times New Roman" w:cs="Times New Roman"/>
          <w:b/>
          <w:bCs/>
          <w:color w:val="000000"/>
          <w:sz w:val="24"/>
          <w:szCs w:val="24"/>
        </w:rPr>
        <w:t>Maintenance</w:t>
      </w:r>
      <w:r>
        <w:rPr>
          <w:rFonts w:ascii="Times New Roman" w:hAnsi="Times New Roman" w:cs="Times New Roman"/>
          <w:bCs/>
          <w:color w:val="000000"/>
          <w:sz w:val="24"/>
          <w:szCs w:val="24"/>
        </w:rPr>
        <w:t>.</w:t>
      </w:r>
    </w:p>
    <w:p w14:paraId="3BB541CE" w14:textId="35F0AE06" w:rsidR="004E60DD" w:rsidRPr="003E2190" w:rsidRDefault="004E60DD" w:rsidP="004E60DD">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.5</w:t>
      </w:r>
      <w:r>
        <w:rPr>
          <w:rFonts w:ascii="Times New Roman" w:hAnsi="Times New Roman" w:cs="Times New Roman"/>
          <w:bCs/>
          <w:color w:val="000000"/>
          <w:sz w:val="24"/>
          <w:szCs w:val="24"/>
        </w:rPr>
        <w:tab/>
      </w:r>
      <w:r w:rsidRPr="003E2190">
        <w:rPr>
          <w:rFonts w:ascii="Times New Roman" w:hAnsi="Times New Roman" w:cs="Times New Roman"/>
          <w:bCs/>
          <w:color w:val="000000"/>
          <w:sz w:val="24"/>
          <w:szCs w:val="24"/>
          <w:u w:val="single"/>
        </w:rPr>
        <w:t xml:space="preserve">$ </w:t>
      </w:r>
      <w:r w:rsidR="009F48E9" w:rsidRPr="009F48E9">
        <w:rPr>
          <w:rFonts w:ascii="Times New Roman" w:hAnsi="Times New Roman" w:cs="Times New Roman"/>
          <w:bCs/>
          <w:color w:val="000000"/>
          <w:sz w:val="24"/>
          <w:szCs w:val="24"/>
          <w:u w:val="single"/>
        </w:rPr>
        <w:t>10,600.00</w:t>
      </w:r>
      <w:r>
        <w:rPr>
          <w:rFonts w:ascii="Times New Roman" w:hAnsi="Times New Roman" w:cs="Times New Roman"/>
          <w:bCs/>
          <w:color w:val="000000"/>
          <w:sz w:val="24"/>
          <w:szCs w:val="24"/>
        </w:rPr>
        <w:t xml:space="preserve">     See Exhibit Attached, </w:t>
      </w:r>
      <w:r w:rsidR="009F48E9">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w:t>
      </w:r>
      <w:r w:rsidR="009F48E9">
        <w:rPr>
          <w:rFonts w:ascii="Times New Roman" w:hAnsi="Times New Roman" w:cs="Times New Roman"/>
          <w:bCs/>
          <w:color w:val="000000"/>
          <w:sz w:val="24"/>
          <w:szCs w:val="24"/>
        </w:rPr>
        <w:t>22-25</w:t>
      </w:r>
      <w:r>
        <w:rPr>
          <w:rFonts w:ascii="Times New Roman" w:hAnsi="Times New Roman" w:cs="Times New Roman"/>
          <w:bCs/>
          <w:color w:val="000000"/>
          <w:sz w:val="24"/>
          <w:szCs w:val="24"/>
        </w:rPr>
        <w:t xml:space="preserve"> for </w:t>
      </w:r>
      <w:r>
        <w:rPr>
          <w:rFonts w:ascii="Times New Roman" w:hAnsi="Times New Roman" w:cs="Times New Roman"/>
          <w:b/>
          <w:bCs/>
          <w:color w:val="000000"/>
          <w:sz w:val="24"/>
          <w:szCs w:val="24"/>
        </w:rPr>
        <w:t>Support</w:t>
      </w:r>
      <w:r>
        <w:rPr>
          <w:rFonts w:ascii="Times New Roman" w:hAnsi="Times New Roman" w:cs="Times New Roman"/>
          <w:bCs/>
          <w:color w:val="000000"/>
          <w:sz w:val="24"/>
          <w:szCs w:val="24"/>
        </w:rPr>
        <w:t>.</w:t>
      </w:r>
    </w:p>
    <w:p w14:paraId="33AA4784" w14:textId="21ABF92F" w:rsidR="004E60DD" w:rsidRDefault="004E60DD" w:rsidP="004E60DD">
      <w:pPr>
        <w:spacing w:before="60" w:after="0" w:line="240" w:lineRule="auto"/>
        <w:ind w:left="288" w:hanging="288"/>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u w:val="single"/>
        </w:rPr>
        <w:t>$</w:t>
      </w:r>
      <w:bdo w:val="ltr">
        <w:r w:rsidR="009F48E9" w:rsidRPr="009F48E9">
          <w:rPr>
            <w:rFonts w:ascii="Times New Roman" w:hAnsi="Times New Roman" w:cs="Times New Roman"/>
            <w:b/>
            <w:bCs/>
            <w:color w:val="000000"/>
            <w:sz w:val="24"/>
            <w:szCs w:val="24"/>
            <w:u w:val="single"/>
          </w:rPr>
          <w:t>159,169.01</w:t>
        </w:r>
        <w:r w:rsidR="009F48E9" w:rsidRPr="009F48E9">
          <w:rPr>
            <w:rFonts w:ascii="Times New Roman" w:hAnsi="Times New Roman" w:cs="Times New Roman"/>
            <w:b/>
            <w:bCs/>
            <w:color w:val="000000"/>
            <w:sz w:val="24"/>
            <w:szCs w:val="24"/>
            <w:u w:val="single"/>
          </w:rPr>
          <w:t>‬</w:t>
        </w: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rPr>
          <w:t>TOTAL AMOUNT</w:t>
        </w:r>
      </w:bdo>
    </w:p>
    <w:p w14:paraId="5D833EF0" w14:textId="0F12663E" w:rsidR="009F48E9" w:rsidRDefault="009F48E9" w:rsidP="004E60DD">
      <w:pPr>
        <w:spacing w:before="60" w:after="0" w:line="240" w:lineRule="auto"/>
        <w:ind w:left="288" w:hanging="288"/>
        <w:rPr>
          <w:rFonts w:ascii="Times New Roman" w:hAnsi="Times New Roman" w:cs="Times New Roman"/>
          <w:color w:val="000000"/>
          <w:sz w:val="24"/>
          <w:szCs w:val="24"/>
        </w:rPr>
      </w:pPr>
    </w:p>
    <w:p w14:paraId="004FDF84" w14:textId="77777777" w:rsidR="007614DA" w:rsidRDefault="009F48E9" w:rsidP="007614DA">
      <w:pPr>
        <w:rPr>
          <w:rFonts w:ascii="Calibri" w:eastAsia="Times New Roman" w:hAnsi="Calibri" w:cs="Calibri"/>
          <w:b/>
          <w:bCs/>
          <w:color w:val="000000"/>
        </w:rPr>
      </w:pPr>
      <w:r>
        <w:rPr>
          <w:rFonts w:ascii="Times New Roman" w:hAnsi="Times New Roman" w:cs="Times New Roman"/>
          <w:color w:val="000000"/>
          <w:sz w:val="24"/>
          <w:szCs w:val="24"/>
        </w:rPr>
        <w:lastRenderedPageBreak/>
        <w:t>As you can see the Total Amount needed for my Needs exceeds the amount in the Court registry, which my parents have agreed to cover the short so that we may acquire the asset of the home</w:t>
      </w:r>
      <w:r w:rsidR="005E12B5">
        <w:rPr>
          <w:rFonts w:ascii="Times New Roman" w:hAnsi="Times New Roman" w:cs="Times New Roman"/>
          <w:color w:val="000000"/>
          <w:sz w:val="24"/>
          <w:szCs w:val="24"/>
        </w:rPr>
        <w:t xml:space="preserve"> and car</w:t>
      </w:r>
      <w:r>
        <w:rPr>
          <w:rFonts w:ascii="Times New Roman" w:hAnsi="Times New Roman" w:cs="Times New Roman"/>
          <w:color w:val="000000"/>
          <w:sz w:val="24"/>
          <w:szCs w:val="24"/>
        </w:rPr>
        <w:t xml:space="preserve">.  After using the Court Registry monies to pay off my Needs I will have acquired assets worth </w:t>
      </w:r>
      <w:r w:rsidR="005E12B5">
        <w:rPr>
          <w:rFonts w:ascii="Times New Roman" w:hAnsi="Times New Roman" w:cs="Times New Roman"/>
          <w:color w:val="000000"/>
          <w:sz w:val="24"/>
          <w:szCs w:val="24"/>
        </w:rPr>
        <w:t>$</w:t>
      </w:r>
      <w:r w:rsidRPr="009F48E9">
        <w:rPr>
          <w:rFonts w:ascii="Times New Roman" w:hAnsi="Times New Roman" w:cs="Times New Roman"/>
          <w:color w:val="000000"/>
          <w:sz w:val="24"/>
          <w:szCs w:val="24"/>
        </w:rPr>
        <w:t>181,185.33</w:t>
      </w:r>
      <w:r>
        <w:rPr>
          <w:rFonts w:ascii="Times New Roman" w:hAnsi="Times New Roman" w:cs="Times New Roman"/>
          <w:color w:val="000000"/>
          <w:sz w:val="24"/>
          <w:szCs w:val="24"/>
        </w:rPr>
        <w:t xml:space="preserve"> from the Total that is the Court Registry for me of </w:t>
      </w:r>
      <w:r w:rsidR="005E12B5">
        <w:rPr>
          <w:rFonts w:ascii="Times New Roman" w:hAnsi="Times New Roman" w:cs="Times New Roman"/>
          <w:color w:val="000000"/>
          <w:sz w:val="24"/>
          <w:szCs w:val="24"/>
        </w:rPr>
        <w:t>$</w:t>
      </w:r>
      <w:r w:rsidRPr="009F48E9">
        <w:rPr>
          <w:rFonts w:ascii="Calibri" w:eastAsia="Times New Roman" w:hAnsi="Calibri" w:cs="Calibri"/>
          <w:b/>
          <w:bCs/>
          <w:color w:val="000000"/>
        </w:rPr>
        <w:t>146,751.12</w:t>
      </w:r>
      <w:r w:rsidR="005E12B5">
        <w:rPr>
          <w:rFonts w:ascii="Calibri" w:eastAsia="Times New Roman" w:hAnsi="Calibri" w:cs="Calibri"/>
          <w:b/>
          <w:bCs/>
          <w:color w:val="000000"/>
        </w:rPr>
        <w:t>.</w:t>
      </w:r>
    </w:p>
    <w:p w14:paraId="34F02CF3" w14:textId="03E73CA3" w:rsidR="007614DA" w:rsidRDefault="007614DA" w:rsidP="007614DA">
      <w:pPr>
        <w:rPr>
          <w:b/>
          <w:bCs/>
        </w:rPr>
      </w:pPr>
      <w:r w:rsidRPr="007614DA">
        <w:rPr>
          <w:b/>
          <w:bCs/>
        </w:rPr>
        <w:t>J</w:t>
      </w:r>
      <w:r>
        <w:rPr>
          <w:b/>
          <w:bCs/>
        </w:rPr>
        <w:t>ACOB</w:t>
      </w:r>
      <w:r w:rsidRPr="007614DA">
        <w:rPr>
          <w:b/>
          <w:bCs/>
        </w:rPr>
        <w:t xml:space="preserve"> BERNSTEIN</w:t>
      </w:r>
    </w:p>
    <w:p w14:paraId="0635745D" w14:textId="3A96F089" w:rsidR="007614DA" w:rsidRDefault="007614DA" w:rsidP="007614DA">
      <w:pPr>
        <w:spacing w:after="0" w:line="240" w:lineRule="auto"/>
        <w:ind w:left="288" w:hanging="288"/>
        <w:rPr>
          <w:rFonts w:ascii="Times New Roman" w:hAnsi="Times New Roman" w:cs="Times New Roman"/>
          <w:bCs/>
          <w:color w:val="000000"/>
          <w:sz w:val="24"/>
          <w:szCs w:val="24"/>
        </w:rPr>
      </w:pPr>
      <w:r w:rsidRPr="008A3051">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bCs/>
          <w:color w:val="000000"/>
          <w:sz w:val="24"/>
          <w:szCs w:val="24"/>
        </w:rPr>
        <w:t>$</w:t>
      </w:r>
      <w:r w:rsidR="00CD4E9E">
        <w:rPr>
          <w:rFonts w:ascii="Times New Roman" w:hAnsi="Times New Roman" w:cs="Times New Roman"/>
          <w:bCs/>
          <w:color w:val="000000"/>
          <w:sz w:val="24"/>
          <w:szCs w:val="24"/>
        </w:rPr>
        <w:t>25,000.00</w:t>
      </w:r>
      <w:r>
        <w:rPr>
          <w:rFonts w:ascii="Times New Roman" w:hAnsi="Times New Roman" w:cs="Times New Roman"/>
          <w:bCs/>
          <w:color w:val="000000"/>
          <w:sz w:val="24"/>
          <w:szCs w:val="24"/>
        </w:rPr>
        <w:tab/>
      </w:r>
      <w:r w:rsidR="00CD4E9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See Exhibit Attached, #1, One Time Expense to Buy a </w:t>
      </w:r>
      <w:r w:rsidRPr="008A3051">
        <w:rPr>
          <w:rFonts w:ascii="Times New Roman" w:hAnsi="Times New Roman" w:cs="Times New Roman"/>
          <w:b/>
          <w:bCs/>
          <w:color w:val="000000"/>
          <w:sz w:val="24"/>
          <w:szCs w:val="24"/>
        </w:rPr>
        <w:t>Safe Auto</w:t>
      </w:r>
      <w:r>
        <w:rPr>
          <w:rFonts w:ascii="Times New Roman" w:hAnsi="Times New Roman" w:cs="Times New Roman"/>
          <w:bCs/>
          <w:color w:val="000000"/>
          <w:sz w:val="24"/>
          <w:szCs w:val="24"/>
        </w:rPr>
        <w:t xml:space="preserve"> as he has none</w:t>
      </w:r>
      <w:r w:rsidR="00CD4E9E">
        <w:rPr>
          <w:rFonts w:ascii="Times New Roman" w:hAnsi="Times New Roman" w:cs="Times New Roman"/>
          <w:bCs/>
          <w:color w:val="000000"/>
          <w:sz w:val="24"/>
          <w:szCs w:val="24"/>
        </w:rPr>
        <w:t xml:space="preserve"> and is 20 years old</w:t>
      </w:r>
      <w:r>
        <w:rPr>
          <w:rFonts w:ascii="Times New Roman" w:hAnsi="Times New Roman" w:cs="Times New Roman"/>
          <w:bCs/>
          <w:color w:val="000000"/>
          <w:sz w:val="24"/>
          <w:szCs w:val="24"/>
        </w:rPr>
        <w:t>.  This also will acquire an asset for J</w:t>
      </w:r>
      <w:r w:rsidR="00CD4E9E">
        <w:rPr>
          <w:rFonts w:ascii="Times New Roman" w:hAnsi="Times New Roman" w:cs="Times New Roman"/>
          <w:bCs/>
          <w:color w:val="000000"/>
          <w:sz w:val="24"/>
          <w:szCs w:val="24"/>
        </w:rPr>
        <w:t>acob</w:t>
      </w:r>
      <w:r>
        <w:rPr>
          <w:rFonts w:ascii="Times New Roman" w:hAnsi="Times New Roman" w:cs="Times New Roman"/>
          <w:bCs/>
          <w:color w:val="000000"/>
          <w:sz w:val="24"/>
          <w:szCs w:val="24"/>
        </w:rPr>
        <w:t>.</w:t>
      </w:r>
    </w:p>
    <w:p w14:paraId="4BBDD32D" w14:textId="0B905198" w:rsidR="007614DA" w:rsidRDefault="007614DA" w:rsidP="007614DA">
      <w:pPr>
        <w:spacing w:before="60" w:after="0" w:line="240" w:lineRule="auto"/>
        <w:ind w:left="288" w:hanging="288"/>
        <w:rPr>
          <w:rFonts w:ascii="Times New Roman" w:hAnsi="Times New Roman" w:cs="Times New Roman"/>
          <w:bCs/>
          <w:color w:val="000000"/>
          <w:sz w:val="24"/>
          <w:szCs w:val="24"/>
        </w:rPr>
      </w:pPr>
      <w:r>
        <w:rPr>
          <w:rFonts w:ascii="Times New Roman" w:hAnsi="Times New Roman" w:cs="Times New Roman"/>
          <w:bCs/>
          <w:color w:val="000000"/>
          <w:sz w:val="24"/>
          <w:szCs w:val="24"/>
        </w:rPr>
        <w:t>.2</w:t>
      </w:r>
      <w:r>
        <w:rPr>
          <w:rFonts w:ascii="Times New Roman" w:hAnsi="Times New Roman" w:cs="Times New Roman"/>
          <w:bCs/>
          <w:color w:val="000000"/>
          <w:sz w:val="24"/>
          <w:szCs w:val="24"/>
        </w:rPr>
        <w:tab/>
        <w:t>$</w:t>
      </w:r>
      <w:proofErr w:type="gramStart"/>
      <w:r w:rsidR="00CD4E9E" w:rsidRPr="00CD4E9E">
        <w:rPr>
          <w:rFonts w:ascii="Times New Roman" w:hAnsi="Times New Roman" w:cs="Times New Roman"/>
          <w:bCs/>
          <w:color w:val="000000"/>
          <w:sz w:val="24"/>
          <w:szCs w:val="24"/>
        </w:rPr>
        <w:t>11,339.00</w:t>
      </w:r>
      <w:r w:rsidR="00CD4E9E">
        <w:rPr>
          <w:rFonts w:ascii="Times New Roman" w:hAnsi="Times New Roman" w:cs="Times New Roman"/>
          <w:bCs/>
          <w:color w:val="000000"/>
          <w:sz w:val="24"/>
          <w:szCs w:val="24"/>
        </w:rPr>
        <w:t xml:space="preserve">  See</w:t>
      </w:r>
      <w:proofErr w:type="gramEnd"/>
      <w:r>
        <w:rPr>
          <w:rFonts w:ascii="Times New Roman" w:hAnsi="Times New Roman" w:cs="Times New Roman"/>
          <w:bCs/>
          <w:color w:val="000000"/>
          <w:sz w:val="24"/>
          <w:szCs w:val="24"/>
        </w:rPr>
        <w:t xml:space="preserve"> Exhibit Attached, #’s 5,6 &amp; 7, Annual Expense for </w:t>
      </w:r>
      <w:r w:rsidRPr="003E2190">
        <w:rPr>
          <w:rFonts w:ascii="Times New Roman" w:hAnsi="Times New Roman" w:cs="Times New Roman"/>
          <w:b/>
          <w:bCs/>
          <w:color w:val="000000"/>
          <w:sz w:val="24"/>
          <w:szCs w:val="24"/>
        </w:rPr>
        <w:t>Health</w:t>
      </w:r>
      <w:r>
        <w:rPr>
          <w:rFonts w:ascii="Times New Roman" w:hAnsi="Times New Roman" w:cs="Times New Roman"/>
          <w:bCs/>
          <w:color w:val="000000"/>
          <w:sz w:val="24"/>
          <w:szCs w:val="24"/>
        </w:rPr>
        <w:t xml:space="preserve">. </w:t>
      </w:r>
    </w:p>
    <w:p w14:paraId="4C5B3273" w14:textId="5A22FEA8"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.3</w:t>
      </w:r>
      <w:r>
        <w:rPr>
          <w:rFonts w:ascii="Times New Roman" w:hAnsi="Times New Roman" w:cs="Times New Roman"/>
          <w:bCs/>
          <w:color w:val="000000"/>
          <w:sz w:val="24"/>
          <w:szCs w:val="24"/>
        </w:rPr>
        <w:tab/>
        <w:t>$</w:t>
      </w:r>
      <w:proofErr w:type="gramStart"/>
      <w:r w:rsidR="00CD4E9E" w:rsidRPr="00CD4E9E">
        <w:rPr>
          <w:rFonts w:ascii="Times New Roman" w:hAnsi="Times New Roman" w:cs="Times New Roman"/>
          <w:bCs/>
          <w:color w:val="000000"/>
          <w:sz w:val="24"/>
          <w:szCs w:val="24"/>
        </w:rPr>
        <w:t>22,239.15</w:t>
      </w:r>
      <w:r>
        <w:rPr>
          <w:rFonts w:ascii="Times New Roman" w:hAnsi="Times New Roman" w:cs="Times New Roman"/>
          <w:bCs/>
          <w:color w:val="000000"/>
          <w:sz w:val="24"/>
          <w:szCs w:val="24"/>
        </w:rPr>
        <w:t xml:space="preserve"> </w:t>
      </w:r>
      <w:r w:rsidR="00CD4E9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See</w:t>
      </w:r>
      <w:proofErr w:type="gramEnd"/>
      <w:r>
        <w:rPr>
          <w:rFonts w:ascii="Times New Roman" w:hAnsi="Times New Roman" w:cs="Times New Roman"/>
          <w:bCs/>
          <w:color w:val="000000"/>
          <w:sz w:val="24"/>
          <w:szCs w:val="24"/>
        </w:rPr>
        <w:t xml:space="preserve"> Exhibit Attached, #’s 2,3,4 for </w:t>
      </w:r>
      <w:r w:rsidRPr="003E2190">
        <w:rPr>
          <w:rFonts w:ascii="Times New Roman" w:hAnsi="Times New Roman" w:cs="Times New Roman"/>
          <w:b/>
          <w:bCs/>
          <w:color w:val="000000"/>
          <w:sz w:val="24"/>
          <w:szCs w:val="24"/>
        </w:rPr>
        <w:t>Education</w:t>
      </w:r>
    </w:p>
    <w:p w14:paraId="61AB3C18" w14:textId="3A81C72E"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.4</w:t>
      </w:r>
      <w:r>
        <w:rPr>
          <w:rFonts w:ascii="Times New Roman" w:hAnsi="Times New Roman" w:cs="Times New Roman"/>
          <w:bCs/>
          <w:color w:val="000000"/>
          <w:sz w:val="24"/>
          <w:szCs w:val="24"/>
        </w:rPr>
        <w:tab/>
        <w:t>$</w:t>
      </w:r>
      <w:r w:rsidR="00CD4E9E" w:rsidRPr="00CD4E9E">
        <w:rPr>
          <w:rFonts w:ascii="Times New Roman" w:hAnsi="Times New Roman" w:cs="Times New Roman"/>
          <w:bCs/>
          <w:color w:val="000000"/>
          <w:sz w:val="24"/>
          <w:szCs w:val="24"/>
        </w:rPr>
        <w:t>100,430.01</w:t>
      </w:r>
      <w:r>
        <w:rPr>
          <w:rFonts w:ascii="Times New Roman" w:hAnsi="Times New Roman" w:cs="Times New Roman"/>
          <w:bCs/>
          <w:color w:val="000000"/>
          <w:sz w:val="24"/>
          <w:szCs w:val="24"/>
        </w:rPr>
        <w:t xml:space="preserve"> See Exhibit Attached, #’s </w:t>
      </w:r>
      <w:r w:rsidR="00462CA9">
        <w:rPr>
          <w:rFonts w:ascii="Times New Roman" w:hAnsi="Times New Roman" w:cs="Times New Roman"/>
          <w:bCs/>
          <w:color w:val="000000"/>
          <w:sz w:val="24"/>
          <w:szCs w:val="24"/>
        </w:rPr>
        <w:t>8</w:t>
      </w:r>
      <w:r>
        <w:rPr>
          <w:rFonts w:ascii="Times New Roman" w:hAnsi="Times New Roman" w:cs="Times New Roman"/>
          <w:bCs/>
          <w:color w:val="000000"/>
          <w:sz w:val="24"/>
          <w:szCs w:val="24"/>
        </w:rPr>
        <w:t xml:space="preserve">-21 for </w:t>
      </w:r>
      <w:r>
        <w:rPr>
          <w:rFonts w:ascii="Times New Roman" w:hAnsi="Times New Roman" w:cs="Times New Roman"/>
          <w:b/>
          <w:bCs/>
          <w:color w:val="000000"/>
          <w:sz w:val="24"/>
          <w:szCs w:val="24"/>
        </w:rPr>
        <w:t>Maintenance</w:t>
      </w:r>
      <w:r>
        <w:rPr>
          <w:rFonts w:ascii="Times New Roman" w:hAnsi="Times New Roman" w:cs="Times New Roman"/>
          <w:bCs/>
          <w:color w:val="000000"/>
          <w:sz w:val="24"/>
          <w:szCs w:val="24"/>
        </w:rPr>
        <w:t>.</w:t>
      </w:r>
    </w:p>
    <w:p w14:paraId="012D4827" w14:textId="3CD88995"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.5</w:t>
      </w:r>
      <w:r>
        <w:rPr>
          <w:rFonts w:ascii="Times New Roman" w:hAnsi="Times New Roman" w:cs="Times New Roman"/>
          <w:bCs/>
          <w:color w:val="000000"/>
          <w:sz w:val="24"/>
          <w:szCs w:val="24"/>
        </w:rPr>
        <w:tab/>
      </w:r>
      <w:r w:rsidRPr="003E2190">
        <w:rPr>
          <w:rFonts w:ascii="Times New Roman" w:hAnsi="Times New Roman" w:cs="Times New Roman"/>
          <w:bCs/>
          <w:color w:val="000000"/>
          <w:sz w:val="24"/>
          <w:szCs w:val="24"/>
          <w:u w:val="single"/>
        </w:rPr>
        <w:t xml:space="preserve">$ </w:t>
      </w:r>
      <w:proofErr w:type="gramStart"/>
      <w:r w:rsidR="00CD4E9E" w:rsidRPr="00CD4E9E">
        <w:rPr>
          <w:rFonts w:ascii="Times New Roman" w:hAnsi="Times New Roman" w:cs="Times New Roman"/>
          <w:bCs/>
          <w:color w:val="000000"/>
          <w:sz w:val="24"/>
          <w:szCs w:val="24"/>
          <w:u w:val="single"/>
        </w:rPr>
        <w:t>10,600.00</w:t>
      </w:r>
      <w:r>
        <w:rPr>
          <w:rFonts w:ascii="Times New Roman" w:hAnsi="Times New Roman" w:cs="Times New Roman"/>
          <w:bCs/>
          <w:color w:val="000000"/>
          <w:sz w:val="24"/>
          <w:szCs w:val="24"/>
        </w:rPr>
        <w:t xml:space="preserve"> </w:t>
      </w:r>
      <w:r w:rsidR="00CD4E9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See</w:t>
      </w:r>
      <w:proofErr w:type="gramEnd"/>
      <w:r>
        <w:rPr>
          <w:rFonts w:ascii="Times New Roman" w:hAnsi="Times New Roman" w:cs="Times New Roman"/>
          <w:bCs/>
          <w:color w:val="000000"/>
          <w:sz w:val="24"/>
          <w:szCs w:val="24"/>
        </w:rPr>
        <w:t xml:space="preserve"> Exhibit Attached, #’s 22-25 for </w:t>
      </w:r>
      <w:r>
        <w:rPr>
          <w:rFonts w:ascii="Times New Roman" w:hAnsi="Times New Roman" w:cs="Times New Roman"/>
          <w:b/>
          <w:bCs/>
          <w:color w:val="000000"/>
          <w:sz w:val="24"/>
          <w:szCs w:val="24"/>
        </w:rPr>
        <w:t>Support</w:t>
      </w:r>
      <w:r>
        <w:rPr>
          <w:rFonts w:ascii="Times New Roman" w:hAnsi="Times New Roman" w:cs="Times New Roman"/>
          <w:bCs/>
          <w:color w:val="000000"/>
          <w:sz w:val="24"/>
          <w:szCs w:val="24"/>
        </w:rPr>
        <w:t>.</w:t>
      </w:r>
    </w:p>
    <w:p w14:paraId="4135B511" w14:textId="146D0BF4" w:rsidR="007614DA" w:rsidRDefault="007614DA" w:rsidP="007614DA">
      <w:pPr>
        <w:spacing w:before="60" w:after="0" w:line="240" w:lineRule="auto"/>
        <w:ind w:left="288" w:hanging="288"/>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u w:val="single"/>
        </w:rPr>
        <w:t>$</w:t>
      </w:r>
      <w:bdo w:val="ltr">
        <w:r w:rsidRPr="009F48E9">
          <w:rPr>
            <w:rFonts w:ascii="Times New Roman" w:hAnsi="Times New Roman" w:cs="Times New Roman"/>
            <w:b/>
            <w:bCs/>
            <w:color w:val="000000"/>
            <w:sz w:val="24"/>
            <w:szCs w:val="24"/>
            <w:u w:val="single"/>
          </w:rPr>
          <w:t>‬</w:t>
        </w:r>
        <w:bdo w:val="ltr">
          <w:r w:rsidR="00462CA9" w:rsidRPr="00462CA9">
            <w:rPr>
              <w:rFonts w:ascii="Times New Roman" w:hAnsi="Times New Roman" w:cs="Times New Roman"/>
              <w:b/>
              <w:bCs/>
              <w:color w:val="000000"/>
              <w:sz w:val="24"/>
              <w:szCs w:val="24"/>
              <w:u w:val="single"/>
            </w:rPr>
            <w:t>169,608.22</w:t>
          </w:r>
          <w:r w:rsidR="00462CA9" w:rsidRPr="00462CA9">
            <w:rPr>
              <w:rFonts w:ascii="Times New Roman" w:hAnsi="Times New Roman" w:cs="Times New Roman"/>
              <w:b/>
              <w:bCs/>
              <w:color w:val="000000"/>
              <w:sz w:val="24"/>
              <w:szCs w:val="24"/>
              <w:u w:val="single"/>
            </w:rPr>
            <w:t>‬</w:t>
          </w: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rPr>
            <w:t>TOTAL AMOUNT</w:t>
          </w:r>
        </w:bdo>
      </w:bdo>
    </w:p>
    <w:p w14:paraId="590DEC77" w14:textId="77777777" w:rsidR="007614DA" w:rsidRDefault="007614DA" w:rsidP="007614DA">
      <w:pPr>
        <w:rPr>
          <w:b/>
          <w:bCs/>
        </w:rPr>
      </w:pPr>
    </w:p>
    <w:p w14:paraId="5AE15072" w14:textId="61044675" w:rsidR="007614DA" w:rsidRPr="007614DA" w:rsidRDefault="007614DA" w:rsidP="007614DA">
      <w:pPr>
        <w:rPr>
          <w:rFonts w:ascii="Calibri" w:eastAsia="Times New Roman" w:hAnsi="Calibri" w:cs="Calibri"/>
          <w:b/>
          <w:bCs/>
          <w:color w:val="000000"/>
        </w:rPr>
      </w:pPr>
      <w:r>
        <w:rPr>
          <w:b/>
          <w:bCs/>
        </w:rPr>
        <w:t>DANIEL BERNSTEIN</w:t>
      </w:r>
    </w:p>
    <w:p w14:paraId="44703028" w14:textId="32A134DD" w:rsidR="007614DA" w:rsidRDefault="007614DA" w:rsidP="007614DA">
      <w:pPr>
        <w:spacing w:after="0" w:line="240" w:lineRule="auto"/>
        <w:ind w:left="288" w:hanging="288"/>
        <w:rPr>
          <w:rFonts w:ascii="Times New Roman" w:hAnsi="Times New Roman" w:cs="Times New Roman"/>
          <w:bCs/>
          <w:color w:val="000000"/>
          <w:sz w:val="24"/>
          <w:szCs w:val="24"/>
        </w:rPr>
      </w:pPr>
      <w:r w:rsidRPr="008A3051">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bCs/>
          <w:color w:val="000000"/>
          <w:sz w:val="24"/>
          <w:szCs w:val="24"/>
        </w:rPr>
        <w:t>$</w:t>
      </w:r>
      <w:r w:rsidR="00462CA9">
        <w:rPr>
          <w:rFonts w:ascii="Times New Roman" w:hAnsi="Times New Roman" w:cs="Times New Roman"/>
          <w:bCs/>
          <w:color w:val="000000"/>
          <w:sz w:val="24"/>
          <w:szCs w:val="24"/>
        </w:rPr>
        <w:t>30,000.00</w:t>
      </w:r>
      <w:r>
        <w:rPr>
          <w:rFonts w:ascii="Times New Roman" w:hAnsi="Times New Roman" w:cs="Times New Roman"/>
          <w:bCs/>
          <w:color w:val="000000"/>
          <w:sz w:val="24"/>
          <w:szCs w:val="24"/>
        </w:rPr>
        <w:t xml:space="preserve"> See Exhibit Attached, #1, One Time Expense to Buy a </w:t>
      </w:r>
      <w:r w:rsidRPr="008A3051">
        <w:rPr>
          <w:rFonts w:ascii="Times New Roman" w:hAnsi="Times New Roman" w:cs="Times New Roman"/>
          <w:b/>
          <w:bCs/>
          <w:color w:val="000000"/>
          <w:sz w:val="24"/>
          <w:szCs w:val="24"/>
        </w:rPr>
        <w:t>Safe Auto</w:t>
      </w:r>
      <w:r>
        <w:rPr>
          <w:rFonts w:ascii="Times New Roman" w:hAnsi="Times New Roman" w:cs="Times New Roman"/>
          <w:bCs/>
          <w:color w:val="000000"/>
          <w:sz w:val="24"/>
          <w:szCs w:val="24"/>
        </w:rPr>
        <w:t xml:space="preserve"> as he has none.  This also will acquire an asset for J</w:t>
      </w:r>
      <w:r w:rsidR="00462CA9">
        <w:rPr>
          <w:rFonts w:ascii="Times New Roman" w:hAnsi="Times New Roman" w:cs="Times New Roman"/>
          <w:bCs/>
          <w:color w:val="000000"/>
          <w:sz w:val="24"/>
          <w:szCs w:val="24"/>
        </w:rPr>
        <w:t>acob</w:t>
      </w:r>
      <w:r>
        <w:rPr>
          <w:rFonts w:ascii="Times New Roman" w:hAnsi="Times New Roman" w:cs="Times New Roman"/>
          <w:bCs/>
          <w:color w:val="000000"/>
          <w:sz w:val="24"/>
          <w:szCs w:val="24"/>
        </w:rPr>
        <w:t>.</w:t>
      </w:r>
    </w:p>
    <w:p w14:paraId="1EF451D0" w14:textId="77D7DBFE" w:rsidR="007614DA" w:rsidRDefault="007614DA" w:rsidP="007614DA">
      <w:pPr>
        <w:spacing w:before="60" w:after="0" w:line="240" w:lineRule="auto"/>
        <w:ind w:left="288" w:hanging="288"/>
        <w:rPr>
          <w:rFonts w:ascii="Times New Roman" w:hAnsi="Times New Roman" w:cs="Times New Roman"/>
          <w:bCs/>
          <w:color w:val="000000"/>
          <w:sz w:val="24"/>
          <w:szCs w:val="24"/>
        </w:rPr>
      </w:pPr>
      <w:r>
        <w:rPr>
          <w:rFonts w:ascii="Times New Roman" w:hAnsi="Times New Roman" w:cs="Times New Roman"/>
          <w:bCs/>
          <w:color w:val="000000"/>
          <w:sz w:val="24"/>
          <w:szCs w:val="24"/>
        </w:rPr>
        <w:t>.2</w:t>
      </w:r>
      <w:r>
        <w:rPr>
          <w:rFonts w:ascii="Times New Roman" w:hAnsi="Times New Roman" w:cs="Times New Roman"/>
          <w:bCs/>
          <w:color w:val="000000"/>
          <w:sz w:val="24"/>
          <w:szCs w:val="24"/>
        </w:rPr>
        <w:tab/>
        <w:t>$</w:t>
      </w:r>
      <w:r w:rsidR="005118CD" w:rsidRPr="005118CD">
        <w:rPr>
          <w:rFonts w:ascii="Times New Roman" w:hAnsi="Times New Roman" w:cs="Times New Roman"/>
          <w:bCs/>
          <w:color w:val="000000"/>
          <w:sz w:val="24"/>
          <w:szCs w:val="24"/>
        </w:rPr>
        <w:t>12,019.00</w:t>
      </w:r>
      <w:r>
        <w:rPr>
          <w:rFonts w:ascii="Times New Roman" w:hAnsi="Times New Roman" w:cs="Times New Roman"/>
          <w:bCs/>
          <w:color w:val="000000"/>
          <w:sz w:val="24"/>
          <w:szCs w:val="24"/>
        </w:rPr>
        <w:tab/>
        <w:t xml:space="preserve">See Exhibit Attached, #’s 5,6 &amp; 7, Annual Expense for </w:t>
      </w:r>
      <w:r w:rsidRPr="003E2190">
        <w:rPr>
          <w:rFonts w:ascii="Times New Roman" w:hAnsi="Times New Roman" w:cs="Times New Roman"/>
          <w:b/>
          <w:bCs/>
          <w:color w:val="000000"/>
          <w:sz w:val="24"/>
          <w:szCs w:val="24"/>
        </w:rPr>
        <w:t>Health</w:t>
      </w:r>
      <w:r>
        <w:rPr>
          <w:rFonts w:ascii="Times New Roman" w:hAnsi="Times New Roman" w:cs="Times New Roman"/>
          <w:bCs/>
          <w:color w:val="000000"/>
          <w:sz w:val="24"/>
          <w:szCs w:val="24"/>
        </w:rPr>
        <w:t xml:space="preserve">. </w:t>
      </w:r>
    </w:p>
    <w:p w14:paraId="1DF365E4" w14:textId="6778A835"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.3</w:t>
      </w:r>
      <w:r>
        <w:rPr>
          <w:rFonts w:ascii="Times New Roman" w:hAnsi="Times New Roman" w:cs="Times New Roman"/>
          <w:bCs/>
          <w:color w:val="000000"/>
          <w:sz w:val="24"/>
          <w:szCs w:val="24"/>
        </w:rPr>
        <w:tab/>
        <w:t>$</w:t>
      </w:r>
      <w:r w:rsidR="005118CD">
        <w:rPr>
          <w:rFonts w:ascii="Times New Roman" w:hAnsi="Times New Roman" w:cs="Times New Roman"/>
          <w:bCs/>
          <w:color w:val="000000"/>
          <w:sz w:val="24"/>
          <w:szCs w:val="24"/>
        </w:rPr>
        <w:t>0.</w:t>
      </w:r>
      <w:proofErr w:type="gramStart"/>
      <w:r w:rsidR="005118CD">
        <w:rPr>
          <w:rFonts w:ascii="Times New Roman" w:hAnsi="Times New Roman" w:cs="Times New Roman"/>
          <w:bCs/>
          <w:color w:val="000000"/>
          <w:sz w:val="24"/>
          <w:szCs w:val="24"/>
        </w:rPr>
        <w:t>00</w:t>
      </w:r>
      <w:r>
        <w:rPr>
          <w:rFonts w:ascii="Times New Roman" w:hAnsi="Times New Roman" w:cs="Times New Roman"/>
          <w:bCs/>
          <w:color w:val="000000"/>
          <w:sz w:val="24"/>
          <w:szCs w:val="24"/>
        </w:rPr>
        <w:t xml:space="preserve">  See</w:t>
      </w:r>
      <w:proofErr w:type="gramEnd"/>
      <w:r>
        <w:rPr>
          <w:rFonts w:ascii="Times New Roman" w:hAnsi="Times New Roman" w:cs="Times New Roman"/>
          <w:bCs/>
          <w:color w:val="000000"/>
          <w:sz w:val="24"/>
          <w:szCs w:val="24"/>
        </w:rPr>
        <w:t xml:space="preserve"> Exhibit Attached, #’s 2,3,4 for </w:t>
      </w:r>
      <w:r w:rsidRPr="003E2190">
        <w:rPr>
          <w:rFonts w:ascii="Times New Roman" w:hAnsi="Times New Roman" w:cs="Times New Roman"/>
          <w:b/>
          <w:bCs/>
          <w:color w:val="000000"/>
          <w:sz w:val="24"/>
          <w:szCs w:val="24"/>
        </w:rPr>
        <w:t>Education</w:t>
      </w:r>
      <w:r w:rsidR="005118CD">
        <w:rPr>
          <w:rFonts w:ascii="Times New Roman" w:hAnsi="Times New Roman" w:cs="Times New Roman"/>
          <w:b/>
          <w:bCs/>
          <w:color w:val="000000"/>
          <w:sz w:val="24"/>
          <w:szCs w:val="24"/>
        </w:rPr>
        <w:t>.</w:t>
      </w:r>
    </w:p>
    <w:p w14:paraId="1D98A0B1" w14:textId="71AE005E"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.4</w:t>
      </w:r>
      <w:r>
        <w:rPr>
          <w:rFonts w:ascii="Times New Roman" w:hAnsi="Times New Roman" w:cs="Times New Roman"/>
          <w:bCs/>
          <w:color w:val="000000"/>
          <w:sz w:val="24"/>
          <w:szCs w:val="24"/>
        </w:rPr>
        <w:tab/>
        <w:t>$</w:t>
      </w:r>
      <w:r w:rsidR="005118CD" w:rsidRPr="005118CD">
        <w:rPr>
          <w:rFonts w:ascii="Times New Roman" w:hAnsi="Times New Roman" w:cs="Times New Roman"/>
          <w:bCs/>
          <w:color w:val="000000"/>
          <w:sz w:val="24"/>
          <w:szCs w:val="24"/>
        </w:rPr>
        <w:t>100,430.01</w:t>
      </w:r>
      <w:r>
        <w:rPr>
          <w:rFonts w:ascii="Times New Roman" w:hAnsi="Times New Roman" w:cs="Times New Roman"/>
          <w:bCs/>
          <w:color w:val="000000"/>
          <w:sz w:val="24"/>
          <w:szCs w:val="24"/>
        </w:rPr>
        <w:t xml:space="preserve"> See Exhibit Attached, #’</w:t>
      </w:r>
      <w:proofErr w:type="gramStart"/>
      <w:r>
        <w:rPr>
          <w:rFonts w:ascii="Times New Roman" w:hAnsi="Times New Roman" w:cs="Times New Roman"/>
          <w:bCs/>
          <w:color w:val="000000"/>
          <w:sz w:val="24"/>
          <w:szCs w:val="24"/>
        </w:rPr>
        <w:t xml:space="preserve">s  </w:t>
      </w:r>
      <w:r w:rsidR="005118CD">
        <w:rPr>
          <w:rFonts w:ascii="Times New Roman" w:hAnsi="Times New Roman" w:cs="Times New Roman"/>
          <w:bCs/>
          <w:color w:val="000000"/>
          <w:sz w:val="24"/>
          <w:szCs w:val="24"/>
        </w:rPr>
        <w:t>8</w:t>
      </w:r>
      <w:proofErr w:type="gramEnd"/>
      <w:r>
        <w:rPr>
          <w:rFonts w:ascii="Times New Roman" w:hAnsi="Times New Roman" w:cs="Times New Roman"/>
          <w:bCs/>
          <w:color w:val="000000"/>
          <w:sz w:val="24"/>
          <w:szCs w:val="24"/>
        </w:rPr>
        <w:t xml:space="preserve">-21 for </w:t>
      </w:r>
      <w:r>
        <w:rPr>
          <w:rFonts w:ascii="Times New Roman" w:hAnsi="Times New Roman" w:cs="Times New Roman"/>
          <w:b/>
          <w:bCs/>
          <w:color w:val="000000"/>
          <w:sz w:val="24"/>
          <w:szCs w:val="24"/>
        </w:rPr>
        <w:t>Maintenance</w:t>
      </w:r>
      <w:r>
        <w:rPr>
          <w:rFonts w:ascii="Times New Roman" w:hAnsi="Times New Roman" w:cs="Times New Roman"/>
          <w:bCs/>
          <w:color w:val="000000"/>
          <w:sz w:val="24"/>
          <w:szCs w:val="24"/>
        </w:rPr>
        <w:t>.</w:t>
      </w:r>
    </w:p>
    <w:p w14:paraId="03595702" w14:textId="11C24A8E" w:rsidR="007614DA" w:rsidRPr="003E2190" w:rsidRDefault="007614DA" w:rsidP="007614DA">
      <w:pPr>
        <w:spacing w:before="60" w:after="0" w:line="240" w:lineRule="auto"/>
        <w:ind w:left="288" w:hanging="288"/>
        <w:rPr>
          <w:rFonts w:ascii="Times New Roman" w:hAnsi="Times New Roman" w:cs="Times New Roman"/>
          <w:color w:val="000000"/>
          <w:sz w:val="24"/>
          <w:szCs w:val="24"/>
        </w:rPr>
      </w:pPr>
      <w:r>
        <w:rPr>
          <w:rFonts w:ascii="Times New Roman" w:hAnsi="Times New Roman" w:cs="Times New Roman"/>
          <w:bCs/>
          <w:color w:val="000000"/>
          <w:sz w:val="24"/>
          <w:szCs w:val="24"/>
        </w:rPr>
        <w:t>.5</w:t>
      </w:r>
      <w:r>
        <w:rPr>
          <w:rFonts w:ascii="Times New Roman" w:hAnsi="Times New Roman" w:cs="Times New Roman"/>
          <w:bCs/>
          <w:color w:val="000000"/>
          <w:sz w:val="24"/>
          <w:szCs w:val="24"/>
        </w:rPr>
        <w:tab/>
      </w:r>
      <w:r w:rsidRPr="003E2190">
        <w:rPr>
          <w:rFonts w:ascii="Times New Roman" w:hAnsi="Times New Roman" w:cs="Times New Roman"/>
          <w:bCs/>
          <w:color w:val="000000"/>
          <w:sz w:val="24"/>
          <w:szCs w:val="24"/>
          <w:u w:val="single"/>
        </w:rPr>
        <w:t>$</w:t>
      </w:r>
      <w:r w:rsidR="005118CD" w:rsidRPr="005118CD">
        <w:rPr>
          <w:rFonts w:ascii="Times New Roman" w:hAnsi="Times New Roman" w:cs="Times New Roman"/>
          <w:bCs/>
          <w:color w:val="000000"/>
          <w:sz w:val="24"/>
          <w:szCs w:val="24"/>
          <w:u w:val="single"/>
        </w:rPr>
        <w:t>10,600.00</w:t>
      </w:r>
      <w:r>
        <w:rPr>
          <w:rFonts w:ascii="Times New Roman" w:hAnsi="Times New Roman" w:cs="Times New Roman"/>
          <w:bCs/>
          <w:color w:val="000000"/>
          <w:sz w:val="24"/>
          <w:szCs w:val="24"/>
        </w:rPr>
        <w:t xml:space="preserve">     See Exhibit Attached, #’s 22-25 for </w:t>
      </w:r>
      <w:r>
        <w:rPr>
          <w:rFonts w:ascii="Times New Roman" w:hAnsi="Times New Roman" w:cs="Times New Roman"/>
          <w:b/>
          <w:bCs/>
          <w:color w:val="000000"/>
          <w:sz w:val="24"/>
          <w:szCs w:val="24"/>
        </w:rPr>
        <w:t>Support</w:t>
      </w:r>
      <w:r>
        <w:rPr>
          <w:rFonts w:ascii="Times New Roman" w:hAnsi="Times New Roman" w:cs="Times New Roman"/>
          <w:bCs/>
          <w:color w:val="000000"/>
          <w:sz w:val="24"/>
          <w:szCs w:val="24"/>
        </w:rPr>
        <w:t>.</w:t>
      </w:r>
    </w:p>
    <w:p w14:paraId="156B9DC1" w14:textId="1B027309" w:rsidR="007614DA" w:rsidRDefault="007614DA" w:rsidP="007614DA">
      <w:pPr>
        <w:spacing w:before="60" w:after="0" w:line="240" w:lineRule="auto"/>
        <w:ind w:left="288" w:hanging="288"/>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u w:val="single"/>
        </w:rPr>
        <w:t>$</w:t>
      </w:r>
      <w:bdo w:val="ltr">
        <w:r w:rsidRPr="009F48E9">
          <w:rPr>
            <w:rFonts w:ascii="Times New Roman" w:hAnsi="Times New Roman" w:cs="Times New Roman"/>
            <w:b/>
            <w:bCs/>
            <w:color w:val="000000"/>
            <w:sz w:val="24"/>
            <w:szCs w:val="24"/>
            <w:u w:val="single"/>
          </w:rPr>
          <w:t>‬</w:t>
        </w:r>
        <w:bdo w:val="ltr">
          <w:r w:rsidR="005118CD" w:rsidRPr="005118CD">
            <w:rPr>
              <w:rFonts w:ascii="Times New Roman" w:hAnsi="Times New Roman" w:cs="Times New Roman"/>
              <w:b/>
              <w:bCs/>
              <w:color w:val="000000"/>
              <w:sz w:val="24"/>
              <w:szCs w:val="24"/>
              <w:u w:val="single"/>
            </w:rPr>
            <w:t>153,049.01</w:t>
          </w:r>
          <w:r w:rsidR="005118CD" w:rsidRPr="005118CD">
            <w:rPr>
              <w:rFonts w:ascii="Times New Roman" w:hAnsi="Times New Roman" w:cs="Times New Roman"/>
              <w:b/>
              <w:bCs/>
              <w:color w:val="000000"/>
              <w:sz w:val="24"/>
              <w:szCs w:val="24"/>
              <w:u w:val="single"/>
            </w:rPr>
            <w:t>‬</w:t>
          </w:r>
          <w:r>
            <w:rPr>
              <w:rFonts w:ascii="Times New Roman" w:hAnsi="Times New Roman" w:cs="Times New Roman"/>
              <w:bCs/>
              <w:color w:val="000000"/>
              <w:sz w:val="24"/>
              <w:szCs w:val="24"/>
            </w:rPr>
            <w:t xml:space="preserve"> </w:t>
          </w:r>
          <w:r w:rsidRPr="003E2190">
            <w:rPr>
              <w:rFonts w:ascii="Times New Roman" w:hAnsi="Times New Roman" w:cs="Times New Roman"/>
              <w:b/>
              <w:bCs/>
              <w:color w:val="000000"/>
              <w:sz w:val="24"/>
              <w:szCs w:val="24"/>
            </w:rPr>
            <w:t>TOTAL AMOUNT</w:t>
          </w:r>
        </w:bdo>
      </w:bdo>
    </w:p>
    <w:p w14:paraId="488F1AE1" w14:textId="076FD574" w:rsidR="005E12B5" w:rsidRPr="005E12B5" w:rsidRDefault="005E12B5" w:rsidP="009F48E9">
      <w:pPr>
        <w:rPr>
          <w:rFonts w:ascii="Calibri" w:eastAsia="Times New Roman" w:hAnsi="Calibri" w:cs="Calibri"/>
          <w:color w:val="000000"/>
        </w:rPr>
      </w:pPr>
      <w:bookmarkStart w:id="0" w:name="_GoBack"/>
      <w:bookmarkEnd w:id="0"/>
    </w:p>
    <w:p w14:paraId="4FE8FEF6" w14:textId="497766F9" w:rsidR="009F48E9" w:rsidRPr="003E2190" w:rsidRDefault="009F48E9" w:rsidP="004E60DD">
      <w:pPr>
        <w:spacing w:before="60" w:after="0" w:line="240" w:lineRule="auto"/>
        <w:ind w:left="288" w:hanging="288"/>
        <w:rPr>
          <w:rFonts w:ascii="Times New Roman" w:hAnsi="Times New Roman" w:cs="Times New Roman"/>
          <w:color w:val="000000"/>
          <w:sz w:val="24"/>
          <w:szCs w:val="24"/>
        </w:rPr>
      </w:pPr>
    </w:p>
    <w:p w14:paraId="099743EB" w14:textId="77777777" w:rsidR="004E60DD" w:rsidRDefault="004E60DD" w:rsidP="004E60DD">
      <w:pPr>
        <w:pStyle w:val="ListParagraph"/>
        <w:ind w:left="360"/>
      </w:pPr>
    </w:p>
    <w:sectPr w:rsidR="004E6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4536"/>
    <w:multiLevelType w:val="hybridMultilevel"/>
    <w:tmpl w:val="CA56C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F9"/>
    <w:rsid w:val="0000374F"/>
    <w:rsid w:val="000273E8"/>
    <w:rsid w:val="00462CA9"/>
    <w:rsid w:val="004E60DD"/>
    <w:rsid w:val="005118CD"/>
    <w:rsid w:val="005E12B5"/>
    <w:rsid w:val="007614DA"/>
    <w:rsid w:val="00850F13"/>
    <w:rsid w:val="009F48E9"/>
    <w:rsid w:val="00A212E5"/>
    <w:rsid w:val="00A57A37"/>
    <w:rsid w:val="00AF06F9"/>
    <w:rsid w:val="00CD4E9E"/>
    <w:rsid w:val="00D5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14EF"/>
  <w15:chartTrackingRefBased/>
  <w15:docId w15:val="{B91F4124-E5EB-454C-96F3-CD012395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6F9"/>
    <w:rPr>
      <w:color w:val="0563C1" w:themeColor="hyperlink"/>
      <w:u w:val="single"/>
    </w:rPr>
  </w:style>
  <w:style w:type="character" w:styleId="UnresolvedMention">
    <w:name w:val="Unresolved Mention"/>
    <w:basedOn w:val="DefaultParagraphFont"/>
    <w:uiPriority w:val="99"/>
    <w:semiHidden/>
    <w:unhideWhenUsed/>
    <w:rsid w:val="00AF06F9"/>
    <w:rPr>
      <w:color w:val="605E5C"/>
      <w:shd w:val="clear" w:color="auto" w:fill="E1DFDD"/>
    </w:rPr>
  </w:style>
  <w:style w:type="paragraph" w:styleId="ListParagraph">
    <w:name w:val="List Paragraph"/>
    <w:basedOn w:val="Normal"/>
    <w:uiPriority w:val="34"/>
    <w:qFormat/>
    <w:rsid w:val="00A2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1826">
      <w:bodyDiv w:val="1"/>
      <w:marLeft w:val="0"/>
      <w:marRight w:val="0"/>
      <w:marTop w:val="0"/>
      <w:marBottom w:val="0"/>
      <w:divBdr>
        <w:top w:val="none" w:sz="0" w:space="0" w:color="auto"/>
        <w:left w:val="none" w:sz="0" w:space="0" w:color="auto"/>
        <w:bottom w:val="none" w:sz="0" w:space="0" w:color="auto"/>
        <w:right w:val="none" w:sz="0" w:space="0" w:color="auto"/>
      </w:divBdr>
    </w:div>
    <w:div w:id="270824421">
      <w:bodyDiv w:val="1"/>
      <w:marLeft w:val="0"/>
      <w:marRight w:val="0"/>
      <w:marTop w:val="0"/>
      <w:marBottom w:val="0"/>
      <w:divBdr>
        <w:top w:val="none" w:sz="0" w:space="0" w:color="auto"/>
        <w:left w:val="none" w:sz="0" w:space="0" w:color="auto"/>
        <w:bottom w:val="none" w:sz="0" w:space="0" w:color="auto"/>
        <w:right w:val="none" w:sz="0" w:space="0" w:color="auto"/>
      </w:divBdr>
    </w:div>
    <w:div w:id="327441461">
      <w:bodyDiv w:val="1"/>
      <w:marLeft w:val="0"/>
      <w:marRight w:val="0"/>
      <w:marTop w:val="0"/>
      <w:marBottom w:val="0"/>
      <w:divBdr>
        <w:top w:val="none" w:sz="0" w:space="0" w:color="auto"/>
        <w:left w:val="none" w:sz="0" w:space="0" w:color="auto"/>
        <w:bottom w:val="none" w:sz="0" w:space="0" w:color="auto"/>
        <w:right w:val="none" w:sz="0" w:space="0" w:color="auto"/>
      </w:divBdr>
    </w:div>
    <w:div w:id="386151882">
      <w:bodyDiv w:val="1"/>
      <w:marLeft w:val="0"/>
      <w:marRight w:val="0"/>
      <w:marTop w:val="0"/>
      <w:marBottom w:val="0"/>
      <w:divBdr>
        <w:top w:val="none" w:sz="0" w:space="0" w:color="auto"/>
        <w:left w:val="none" w:sz="0" w:space="0" w:color="auto"/>
        <w:bottom w:val="none" w:sz="0" w:space="0" w:color="auto"/>
        <w:right w:val="none" w:sz="0" w:space="0" w:color="auto"/>
      </w:divBdr>
    </w:div>
    <w:div w:id="437604717">
      <w:bodyDiv w:val="1"/>
      <w:marLeft w:val="0"/>
      <w:marRight w:val="0"/>
      <w:marTop w:val="0"/>
      <w:marBottom w:val="0"/>
      <w:divBdr>
        <w:top w:val="none" w:sz="0" w:space="0" w:color="auto"/>
        <w:left w:val="none" w:sz="0" w:space="0" w:color="auto"/>
        <w:bottom w:val="none" w:sz="0" w:space="0" w:color="auto"/>
        <w:right w:val="none" w:sz="0" w:space="0" w:color="auto"/>
      </w:divBdr>
    </w:div>
    <w:div w:id="668601019">
      <w:bodyDiv w:val="1"/>
      <w:marLeft w:val="0"/>
      <w:marRight w:val="0"/>
      <w:marTop w:val="0"/>
      <w:marBottom w:val="0"/>
      <w:divBdr>
        <w:top w:val="none" w:sz="0" w:space="0" w:color="auto"/>
        <w:left w:val="none" w:sz="0" w:space="0" w:color="auto"/>
        <w:bottom w:val="none" w:sz="0" w:space="0" w:color="auto"/>
        <w:right w:val="none" w:sz="0" w:space="0" w:color="auto"/>
      </w:divBdr>
    </w:div>
    <w:div w:id="1332493125">
      <w:bodyDiv w:val="1"/>
      <w:marLeft w:val="0"/>
      <w:marRight w:val="0"/>
      <w:marTop w:val="0"/>
      <w:marBottom w:val="0"/>
      <w:divBdr>
        <w:top w:val="none" w:sz="0" w:space="0" w:color="auto"/>
        <w:left w:val="none" w:sz="0" w:space="0" w:color="auto"/>
        <w:bottom w:val="none" w:sz="0" w:space="0" w:color="auto"/>
        <w:right w:val="none" w:sz="0" w:space="0" w:color="auto"/>
      </w:divBdr>
    </w:div>
    <w:div w:id="1348940964">
      <w:bodyDiv w:val="1"/>
      <w:marLeft w:val="0"/>
      <w:marRight w:val="0"/>
      <w:marTop w:val="0"/>
      <w:marBottom w:val="0"/>
      <w:divBdr>
        <w:top w:val="none" w:sz="0" w:space="0" w:color="auto"/>
        <w:left w:val="none" w:sz="0" w:space="0" w:color="auto"/>
        <w:bottom w:val="none" w:sz="0" w:space="0" w:color="auto"/>
        <w:right w:val="none" w:sz="0" w:space="0" w:color="auto"/>
      </w:divBdr>
    </w:div>
    <w:div w:id="1365401373">
      <w:bodyDiv w:val="1"/>
      <w:marLeft w:val="0"/>
      <w:marRight w:val="0"/>
      <w:marTop w:val="0"/>
      <w:marBottom w:val="0"/>
      <w:divBdr>
        <w:top w:val="none" w:sz="0" w:space="0" w:color="auto"/>
        <w:left w:val="none" w:sz="0" w:space="0" w:color="auto"/>
        <w:bottom w:val="none" w:sz="0" w:space="0" w:color="auto"/>
        <w:right w:val="none" w:sz="0" w:space="0" w:color="auto"/>
      </w:divBdr>
    </w:div>
    <w:div w:id="2018650319">
      <w:bodyDiv w:val="1"/>
      <w:marLeft w:val="0"/>
      <w:marRight w:val="0"/>
      <w:marTop w:val="0"/>
      <w:marBottom w:val="0"/>
      <w:divBdr>
        <w:top w:val="none" w:sz="0" w:space="0" w:color="auto"/>
        <w:left w:val="none" w:sz="0" w:space="0" w:color="auto"/>
        <w:bottom w:val="none" w:sz="0" w:space="0" w:color="auto"/>
        <w:right w:val="none" w:sz="0" w:space="0" w:color="auto"/>
      </w:divBdr>
    </w:div>
    <w:div w:id="2052607906">
      <w:bodyDiv w:val="1"/>
      <w:marLeft w:val="0"/>
      <w:marRight w:val="0"/>
      <w:marTop w:val="0"/>
      <w:marBottom w:val="0"/>
      <w:divBdr>
        <w:top w:val="none" w:sz="0" w:space="0" w:color="auto"/>
        <w:left w:val="none" w:sz="0" w:space="0" w:color="auto"/>
        <w:bottom w:val="none" w:sz="0" w:space="0" w:color="auto"/>
        <w:right w:val="none" w:sz="0" w:space="0" w:color="auto"/>
      </w:divBdr>
    </w:div>
    <w:div w:id="2126849078">
      <w:bodyDiv w:val="1"/>
      <w:marLeft w:val="0"/>
      <w:marRight w:val="0"/>
      <w:marTop w:val="0"/>
      <w:marBottom w:val="0"/>
      <w:divBdr>
        <w:top w:val="none" w:sz="0" w:space="0" w:color="auto"/>
        <w:left w:val="none" w:sz="0" w:space="0" w:color="auto"/>
        <w:bottom w:val="none" w:sz="0" w:space="0" w:color="auto"/>
        <w:right w:val="none" w:sz="0" w:space="0" w:color="auto"/>
      </w:divBdr>
    </w:div>
    <w:div w:id="21318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viewit.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1596</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4</cp:revision>
  <dcterms:created xsi:type="dcterms:W3CDTF">2019-08-25T12:02:00Z</dcterms:created>
  <dcterms:modified xsi:type="dcterms:W3CDTF">2019-08-26T14:42:00Z</dcterms:modified>
</cp:coreProperties>
</file>