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14" w:rsidRPr="00364D14" w:rsidRDefault="00364D14" w:rsidP="00364D14">
      <w:pPr>
        <w:spacing w:after="0" w:line="480" w:lineRule="auto"/>
        <w:jc w:val="center"/>
        <w:rPr>
          <w:rFonts w:ascii="Arial" w:eastAsia="Arial" w:hAnsi="Arial" w:cs="Arial"/>
          <w:color w:val="000000"/>
        </w:rPr>
      </w:pPr>
      <w:bookmarkStart w:id="0" w:name="_GoBack"/>
      <w:r w:rsidRPr="00364D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CERTIFICATE OF SERVICE</w:t>
      </w:r>
    </w:p>
    <w:bookmarkEnd w:id="0"/>
    <w:p w:rsidR="00364D14" w:rsidRPr="00364D14" w:rsidRDefault="00364D14" w:rsidP="00364D14">
      <w:pPr>
        <w:spacing w:after="0" w:line="480" w:lineRule="auto"/>
        <w:ind w:firstLine="720"/>
        <w:rPr>
          <w:rFonts w:ascii="Arial" w:eastAsia="Arial" w:hAnsi="Arial" w:cs="Arial"/>
          <w:color w:val="000000"/>
        </w:rPr>
      </w:pP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 undersigned, Eliot Bernstein acting PRO SE, hereby certifies that on </w:t>
      </w: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March 02, 2017</w:t>
      </w: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he served a copy of the above </w:t>
      </w: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notice of appeal</w:t>
      </w: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this certificate of service, on the parties in the Service List below by email and electronic means pursuant to Electronic Case Filing (</w:t>
      </w:r>
      <w:proofErr w:type="spellStart"/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>ECF</w:t>
      </w:r>
      <w:proofErr w:type="spellEnd"/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Pursuant to </w:t>
      </w:r>
      <w:proofErr w:type="spellStart"/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>FRCP</w:t>
      </w:r>
      <w:proofErr w:type="spellEnd"/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5, the undersigned certifies that, to his best information and belief, there are no non-CM/</w:t>
      </w:r>
      <w:proofErr w:type="spellStart"/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>ECF</w:t>
      </w:r>
      <w:proofErr w:type="spellEnd"/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participants in this matter that are not served via email.</w:t>
      </w:r>
    </w:p>
    <w:p w:rsidR="00364D14" w:rsidRPr="00364D14" w:rsidRDefault="00364D14" w:rsidP="00364D14">
      <w:pPr>
        <w:spacing w:after="0" w:line="240" w:lineRule="auto"/>
        <w:ind w:firstLine="720"/>
        <w:rPr>
          <w:rFonts w:ascii="Arial" w:eastAsia="Arial" w:hAnsi="Arial" w:cs="Arial"/>
          <w:color w:val="000000"/>
        </w:rPr>
      </w:pP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4D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/s/ Eliot Ivan Bernstein</w:t>
      </w:r>
    </w:p>
    <w:p w:rsidR="00364D14" w:rsidRPr="00364D14" w:rsidRDefault="00364D14" w:rsidP="00364D14">
      <w:pPr>
        <w:spacing w:after="0" w:line="240" w:lineRule="auto"/>
        <w:ind w:left="5040" w:firstLine="720"/>
        <w:rPr>
          <w:rFonts w:ascii="Arial" w:eastAsia="Arial" w:hAnsi="Arial" w:cs="Arial"/>
          <w:color w:val="000000"/>
        </w:rPr>
      </w:pP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>Third Party Defendant/</w:t>
      </w:r>
    </w:p>
    <w:p w:rsidR="00364D14" w:rsidRPr="00364D14" w:rsidRDefault="00364D14" w:rsidP="00364D14">
      <w:pPr>
        <w:spacing w:after="0" w:line="240" w:lineRule="auto"/>
        <w:ind w:left="5040" w:firstLine="720"/>
        <w:rPr>
          <w:rFonts w:ascii="Arial" w:eastAsia="Arial" w:hAnsi="Arial" w:cs="Arial"/>
          <w:color w:val="000000"/>
        </w:rPr>
      </w:pP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>Cross Plaintiff PRO SE</w:t>
      </w:r>
    </w:p>
    <w:p w:rsidR="00364D14" w:rsidRPr="00364D14" w:rsidRDefault="00364D14" w:rsidP="00364D14">
      <w:pPr>
        <w:spacing w:after="0" w:line="240" w:lineRule="auto"/>
        <w:ind w:left="5040" w:firstLine="720"/>
        <w:rPr>
          <w:rFonts w:ascii="Arial" w:eastAsia="Arial" w:hAnsi="Arial" w:cs="Arial"/>
          <w:color w:val="000000"/>
        </w:rPr>
      </w:pP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>2753 NW 34th St.</w:t>
      </w:r>
    </w:p>
    <w:p w:rsidR="00364D14" w:rsidRPr="00364D14" w:rsidRDefault="00364D14" w:rsidP="00364D14">
      <w:pPr>
        <w:spacing w:after="0" w:line="240" w:lineRule="auto"/>
        <w:ind w:left="5040" w:firstLine="720"/>
        <w:rPr>
          <w:rFonts w:ascii="Arial" w:eastAsia="Arial" w:hAnsi="Arial" w:cs="Arial"/>
          <w:color w:val="000000"/>
        </w:rPr>
      </w:pP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>Boca Raton, FL 33434</w:t>
      </w:r>
    </w:p>
    <w:p w:rsidR="00364D14" w:rsidRPr="00364D14" w:rsidRDefault="00364D14" w:rsidP="00364D14">
      <w:pPr>
        <w:spacing w:after="0" w:line="240" w:lineRule="auto"/>
        <w:ind w:left="5040" w:firstLine="720"/>
        <w:rPr>
          <w:rFonts w:ascii="Arial" w:eastAsia="Arial" w:hAnsi="Arial" w:cs="Arial"/>
          <w:color w:val="000000"/>
        </w:rPr>
      </w:pPr>
      <w:r w:rsidRPr="00364D14">
        <w:rPr>
          <w:rFonts w:ascii="Times New Roman" w:eastAsia="Times New Roman" w:hAnsi="Times New Roman" w:cs="Times New Roman"/>
          <w:color w:val="000000"/>
          <w:sz w:val="28"/>
          <w:szCs w:val="28"/>
        </w:rPr>
        <w:t>Telephone (561) 245-8588</w:t>
      </w:r>
    </w:p>
    <w:p w:rsidR="00364D14" w:rsidRPr="00364D14" w:rsidRDefault="00364D14" w:rsidP="00364D14">
      <w:pPr>
        <w:spacing w:after="0" w:line="240" w:lineRule="auto"/>
        <w:ind w:left="5040" w:firstLine="720"/>
        <w:rPr>
          <w:rFonts w:ascii="Arial" w:eastAsia="Arial" w:hAnsi="Arial" w:cs="Arial"/>
          <w:color w:val="000000"/>
        </w:rPr>
      </w:pPr>
      <w:hyperlink r:id="rId5">
        <w:r w:rsidRPr="00364D14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iviewit@iviewit.tv</w:t>
        </w:r>
      </w:hyperlink>
    </w:p>
    <w:p w:rsidR="00364D14" w:rsidRPr="00364D14" w:rsidRDefault="00364D14" w:rsidP="00364D14">
      <w:pPr>
        <w:spacing w:after="0" w:line="240" w:lineRule="auto"/>
        <w:ind w:left="5040" w:firstLine="720"/>
        <w:rPr>
          <w:rFonts w:ascii="Arial" w:eastAsia="Arial" w:hAnsi="Arial" w:cs="Arial"/>
          <w:color w:val="000000"/>
        </w:rPr>
      </w:pPr>
      <w:hyperlink r:id="rId6">
        <w:r w:rsidRPr="00364D14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www.iviewit.tv</w:t>
        </w:r>
      </w:hyperlink>
    </w:p>
    <w:p w:rsidR="00364D14" w:rsidRPr="00364D14" w:rsidRDefault="00364D14" w:rsidP="00364D14">
      <w:pPr>
        <w:spacing w:after="0" w:line="240" w:lineRule="auto"/>
        <w:ind w:left="5040" w:firstLine="720"/>
        <w:rPr>
          <w:rFonts w:ascii="Arial" w:eastAsia="Arial" w:hAnsi="Arial" w:cs="Arial"/>
          <w:color w:val="000000"/>
        </w:rPr>
      </w:pPr>
    </w:p>
    <w:p w:rsidR="00364D14" w:rsidRPr="00364D14" w:rsidRDefault="00364D14" w:rsidP="00364D14">
      <w:pPr>
        <w:spacing w:after="0" w:line="240" w:lineRule="auto"/>
        <w:ind w:left="5040" w:firstLine="720"/>
        <w:rPr>
          <w:rFonts w:ascii="Arial" w:eastAsia="Arial" w:hAnsi="Arial" w:cs="Arial"/>
          <w:color w:val="000000"/>
        </w:rPr>
      </w:pPr>
    </w:p>
    <w:p w:rsidR="00364D14" w:rsidRPr="00364D14" w:rsidRDefault="00364D14" w:rsidP="00364D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64D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SERVICE LIST</w:t>
      </w:r>
    </w:p>
    <w:p w:rsidR="00364D14" w:rsidRPr="00364D14" w:rsidRDefault="00364D14" w:rsidP="00364D1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364D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br w:type="page"/>
      </w:r>
    </w:p>
    <w:p w:rsidR="00364D14" w:rsidRPr="00364D14" w:rsidRDefault="00364D14" w:rsidP="00364D14">
      <w:pP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:rsidR="00364D14" w:rsidRPr="00364D14" w:rsidRDefault="00364D14" w:rsidP="00364D14">
      <w:pPr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W w:w="9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2520"/>
        <w:gridCol w:w="3525"/>
      </w:tblGrid>
      <w:tr w:rsidR="00364D14" w:rsidRPr="00364D14" w:rsidTr="00BF7BAF">
        <w:tc>
          <w:tcPr>
            <w:tcW w:w="3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James J. Stamos and</w:t>
            </w:r>
          </w:p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STAMOS &amp; TRUCCO LLP</w:t>
            </w:r>
          </w:p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One East Wacker Drive, Third Floor</w:t>
            </w:r>
          </w:p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Chicago, IL 60601</w:t>
            </w:r>
          </w:p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Attorney for Intervenor,</w:t>
            </w:r>
          </w:p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Estate of Simon Bernstein</w:t>
            </w:r>
          </w:p>
          <w:p w:rsidR="00364D14" w:rsidRPr="00364D14" w:rsidRDefault="00364D14" w:rsidP="00364D1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 xml:space="preserve">jstamos@stamostrucco.com, </w:t>
            </w:r>
            <w:r w:rsidRPr="00364D14">
              <w:rPr>
                <w:rFonts w:ascii="Times New Roman" w:eastAsia="Calibri" w:hAnsi="Times New Roman" w:cs="Times New Roman"/>
                <w:color w:val="1155CC"/>
                <w:sz w:val="28"/>
                <w:szCs w:val="28"/>
                <w:highlight w:val="white"/>
              </w:rPr>
              <w:t>dvasquez@stamostrucco.com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and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Kevin Patrick Horan sberkin@stamostrucco.com, khoran@stamostrucco.com</w:t>
            </w:r>
          </w:p>
        </w:tc>
        <w:tc>
          <w:tcPr>
            <w:tcW w:w="25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Adam Michael Simon, Esq.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#6205304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303 East Wacker Drive, Suite 2725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Chicago, Illinois 60601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Attorney for Plaintiffs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(312) 819-0730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asimon@chicago-law.com</w:t>
            </w:r>
          </w:p>
        </w:tc>
        <w:tc>
          <w:tcPr>
            <w:tcW w:w="35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Ted Bernstein,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880 Berkeley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Boca Raton, FL 33487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tbernstein@lifeinsuranceconcepts.com</w:t>
            </w:r>
          </w:p>
        </w:tc>
      </w:tr>
      <w:tr w:rsidR="00364D14" w:rsidRPr="00364D14" w:rsidTr="00BF7BAF"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Alan B. Rose, Esq.</w:t>
            </w:r>
          </w:p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PAGE</w:t>
            </w:r>
            <w:proofErr w:type="gramStart"/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,MRACHEK,FITZGERALD</w:t>
            </w:r>
            <w:proofErr w:type="spellEnd"/>
            <w:proofErr w:type="gramEnd"/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ROSE, KONOPKA, THOMAS &amp; WEISS, P.A.</w:t>
            </w:r>
          </w:p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505 South Flagler Drive, Suite 600</w:t>
            </w:r>
          </w:p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 Palm Beach, Florida 33401</w:t>
            </w:r>
          </w:p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arose@pm-law.com</w:t>
            </w:r>
          </w:p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and</w:t>
            </w:r>
          </w:p>
          <w:p w:rsidR="00364D14" w:rsidRPr="00364D14" w:rsidRDefault="00364D14" w:rsidP="00364D14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arose@mrachek-law.com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Pamela Simon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President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STP</w:t>
            </w:r>
            <w:proofErr w:type="spellEnd"/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Enterprises, Inc.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303 East Wacker Drive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Suite 210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Chicago IL 60601-5210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psimon@stpcorp.com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Estate of Simon Bernstein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Personal Representative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Brian M. O'Connell, Partner and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Joielle Foglietta, Esq.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Ciklin Lubitz Martens &amp; O’Connell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515 N Flagler Drive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20th Floor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West Palm Beach, FL 33401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boconnell@ciklinlubitz.com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64D14" w:rsidRPr="00364D14" w:rsidTr="00BF7BAF"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Jill Iantoni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2101 Magnolia Lane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Highland Park, IL 60035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lastRenderedPageBreak/>
              <w:t>jilliantoni@gmail.com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lastRenderedPageBreak/>
              <w:t>Lisa Friedstein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2142 Churchill Lane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 xml:space="preserve">Highland Park, IL </w:t>
            </w: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lastRenderedPageBreak/>
              <w:t>60035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Lisa@friedsteins.com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lisa.friedstein@gmail.com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lisa@friedsteins.com</w:t>
            </w: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David B. Simon, Esq.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#6205304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303 East Wacker Drive, </w:t>
            </w: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Suite 2725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Chicago, Illinois 60601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Attorney for Plaintiffs</w:t>
            </w:r>
          </w:p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(312) 819-0730</w:t>
            </w:r>
          </w:p>
        </w:tc>
      </w:tr>
      <w:tr w:rsidR="00364D14" w:rsidRPr="00364D14" w:rsidTr="00BF7BAF">
        <w:tc>
          <w:tcPr>
            <w:tcW w:w="32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lastRenderedPageBreak/>
              <w:t>Michael Duane Sanders mds@pw-law.com, sjohnson@pw-law.com</w:t>
            </w:r>
          </w:p>
        </w:tc>
        <w:tc>
          <w:tcPr>
            <w:tcW w:w="25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 xml:space="preserve">Glenn E. </w:t>
            </w:r>
            <w:proofErr w:type="spellStart"/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Heilizer</w:t>
            </w:r>
            <w:proofErr w:type="spellEnd"/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 xml:space="preserve"> glenn@heilizer.com</w:t>
            </w:r>
          </w:p>
        </w:tc>
        <w:tc>
          <w:tcPr>
            <w:tcW w:w="35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D14" w:rsidRPr="00364D14" w:rsidRDefault="00364D14" w:rsidP="00364D14">
            <w:pPr>
              <w:widowControl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364D14">
              <w:rPr>
                <w:rFonts w:ascii="Times New Roman" w:eastAsia="Calibri" w:hAnsi="Times New Roman" w:cs="Times New Roman"/>
                <w:color w:val="222222"/>
                <w:sz w:val="28"/>
                <w:szCs w:val="28"/>
                <w:highlight w:val="white"/>
              </w:rPr>
              <w:t>John M. O'Halloran joh@mcveyparsky-law.com</w:t>
            </w:r>
          </w:p>
        </w:tc>
      </w:tr>
    </w:tbl>
    <w:p w:rsidR="00D61A58" w:rsidRDefault="00D61A58"/>
    <w:sectPr w:rsidR="00D6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14"/>
    <w:rsid w:val="00364D14"/>
    <w:rsid w:val="00D6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iewit.tv" TargetMode="External"/><Relationship Id="rId5" Type="http://schemas.openxmlformats.org/officeDocument/2006/relationships/hyperlink" Target="mailto:iviewit@iviewit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1</cp:revision>
  <dcterms:created xsi:type="dcterms:W3CDTF">2017-12-16T13:55:00Z</dcterms:created>
  <dcterms:modified xsi:type="dcterms:W3CDTF">2017-12-16T13:56:00Z</dcterms:modified>
</cp:coreProperties>
</file>