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E04" w:rsidRDefault="001D452E">
      <w:pPr>
        <w:jc w:val="center"/>
        <w:rPr>
          <w:rFonts w:ascii="Times New Roman" w:eastAsia="Times New Roman" w:hAnsi="Times New Roman" w:cs="Times New Roman"/>
          <w:b/>
          <w:color w:val="262626"/>
          <w:sz w:val="24"/>
          <w:szCs w:val="24"/>
        </w:rPr>
      </w:pPr>
      <w:r>
        <w:rPr>
          <w:rFonts w:ascii="Times New Roman" w:eastAsia="Times New Roman" w:hAnsi="Times New Roman" w:cs="Times New Roman"/>
          <w:b/>
          <w:color w:val="262626"/>
          <w:sz w:val="24"/>
          <w:szCs w:val="24"/>
        </w:rPr>
        <w:t>AFFIDAVIT OF CANDICE BERNSTEIN IN SUPPORT OF ELIOT BERNSTEIN’S “MOTION TO POSTPONE AND RESCHEDULE NOVEMBER 15, 2017 HEARING”</w:t>
      </w:r>
    </w:p>
    <w:p w:rsidR="00F64E04" w:rsidRDefault="00F64E04">
      <w:pPr>
        <w:rPr>
          <w:rFonts w:ascii="Times New Roman" w:eastAsia="Times New Roman" w:hAnsi="Times New Roman" w:cs="Times New Roman"/>
          <w:color w:val="262626"/>
          <w:sz w:val="24"/>
          <w:szCs w:val="24"/>
        </w:rPr>
      </w:pPr>
    </w:p>
    <w:p w:rsidR="00F64E04" w:rsidRDefault="001D452E">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State of Florida </w:t>
      </w:r>
      <w:r>
        <w:rPr>
          <w:rFonts w:ascii="Times New Roman" w:eastAsia="Times New Roman" w:hAnsi="Times New Roman" w:cs="Times New Roman"/>
          <w:color w:val="262626"/>
          <w:sz w:val="24"/>
          <w:szCs w:val="24"/>
        </w:rPr>
        <w:br/>
        <w:t xml:space="preserve">County </w:t>
      </w:r>
      <w:r w:rsidR="00C10DC9">
        <w:rPr>
          <w:rFonts w:ascii="Times New Roman" w:eastAsia="Times New Roman" w:hAnsi="Times New Roman" w:cs="Times New Roman"/>
          <w:color w:val="262626"/>
          <w:sz w:val="24"/>
          <w:szCs w:val="24"/>
        </w:rPr>
        <w:t>of Palm</w:t>
      </w:r>
      <w:r>
        <w:rPr>
          <w:rFonts w:ascii="Times New Roman" w:eastAsia="Times New Roman" w:hAnsi="Times New Roman" w:cs="Times New Roman"/>
          <w:color w:val="262626"/>
          <w:sz w:val="24"/>
          <w:szCs w:val="24"/>
        </w:rPr>
        <w:t xml:space="preserve"> Beach</w:t>
      </w:r>
      <w:r>
        <w:rPr>
          <w:rFonts w:ascii="Times New Roman" w:eastAsia="Times New Roman" w:hAnsi="Times New Roman" w:cs="Times New Roman"/>
          <w:color w:val="262626"/>
          <w:sz w:val="24"/>
          <w:szCs w:val="24"/>
        </w:rPr>
        <w:br/>
      </w:r>
      <w:r>
        <w:rPr>
          <w:rFonts w:ascii="Times New Roman" w:eastAsia="Times New Roman" w:hAnsi="Times New Roman" w:cs="Times New Roman"/>
          <w:color w:val="262626"/>
          <w:sz w:val="24"/>
          <w:szCs w:val="24"/>
        </w:rPr>
        <w:br/>
        <w:t xml:space="preserve">BEFORE ME, the undersigned Notary, </w:t>
      </w:r>
    </w:p>
    <w:p w:rsidR="00F64E04" w:rsidRDefault="00F64E04">
      <w:pPr>
        <w:rPr>
          <w:rFonts w:ascii="Times New Roman" w:eastAsia="Times New Roman" w:hAnsi="Times New Roman" w:cs="Times New Roman"/>
          <w:color w:val="262626"/>
          <w:sz w:val="24"/>
          <w:szCs w:val="24"/>
        </w:rPr>
      </w:pPr>
    </w:p>
    <w:p w:rsidR="00F64E04" w:rsidRDefault="001D452E">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__________________________________________________</w:t>
      </w:r>
      <w:proofErr w:type="gramStart"/>
      <w:r>
        <w:rPr>
          <w:rFonts w:ascii="Times New Roman" w:eastAsia="Times New Roman" w:hAnsi="Times New Roman" w:cs="Times New Roman"/>
          <w:color w:val="262626"/>
          <w:sz w:val="24"/>
          <w:szCs w:val="24"/>
        </w:rPr>
        <w:t>_ ,</w:t>
      </w:r>
      <w:proofErr w:type="gramEnd"/>
      <w:r>
        <w:rPr>
          <w:rFonts w:ascii="Times New Roman" w:eastAsia="Times New Roman" w:hAnsi="Times New Roman" w:cs="Times New Roman"/>
          <w:color w:val="262626"/>
          <w:sz w:val="24"/>
          <w:szCs w:val="24"/>
        </w:rPr>
        <w:t xml:space="preserve"> on this 9th day of November, 2017, personally appeared Candice M. Bernstein, known to me to be a credible person and of lawful age, who being by me first duly sworn, on her oath, deposes and says: </w:t>
      </w:r>
      <w:r>
        <w:rPr>
          <w:rFonts w:ascii="Times New Roman" w:eastAsia="Times New Roman" w:hAnsi="Times New Roman" w:cs="Times New Roman"/>
          <w:color w:val="262626"/>
          <w:sz w:val="24"/>
          <w:szCs w:val="24"/>
        </w:rPr>
        <w:br/>
      </w:r>
      <w:r>
        <w:rPr>
          <w:rFonts w:ascii="Times New Roman" w:eastAsia="Times New Roman" w:hAnsi="Times New Roman" w:cs="Times New Roman"/>
          <w:color w:val="262626"/>
          <w:sz w:val="24"/>
          <w:szCs w:val="24"/>
        </w:rPr>
        <w:br/>
      </w:r>
      <w:r>
        <w:rPr>
          <w:rFonts w:ascii="Times New Roman" w:eastAsia="Times New Roman" w:hAnsi="Times New Roman" w:cs="Times New Roman"/>
          <w:color w:val="262626"/>
          <w:sz w:val="24"/>
          <w:szCs w:val="24"/>
        </w:rPr>
        <w:tab/>
        <w:t>I,</w:t>
      </w:r>
      <w:r>
        <w:rPr>
          <w:rFonts w:ascii="Times New Roman" w:eastAsia="Times New Roman" w:hAnsi="Times New Roman" w:cs="Times New Roman"/>
          <w:color w:val="262626"/>
          <w:sz w:val="24"/>
          <w:szCs w:val="24"/>
        </w:rPr>
        <w:t xml:space="preserve"> Candice M. Bernstein hereby declare as follows: </w:t>
      </w:r>
    </w:p>
    <w:p w:rsidR="00F64E04" w:rsidRDefault="00F64E04">
      <w:pPr>
        <w:rPr>
          <w:rFonts w:ascii="Times New Roman" w:eastAsia="Times New Roman" w:hAnsi="Times New Roman" w:cs="Times New Roman"/>
          <w:color w:val="262626"/>
          <w:sz w:val="24"/>
          <w:szCs w:val="24"/>
        </w:rPr>
      </w:pPr>
    </w:p>
    <w:p w:rsidR="00F64E04" w:rsidRDefault="001D452E">
      <w:pPr>
        <w:ind w:firstLine="720"/>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I am over the age of 18 and a resident of Palm Beach County, Florida.</w:t>
      </w:r>
      <w:r>
        <w:rPr>
          <w:rFonts w:ascii="Times New Roman" w:eastAsia="Times New Roman" w:hAnsi="Times New Roman" w:cs="Times New Roman"/>
          <w:color w:val="262626"/>
          <w:sz w:val="24"/>
          <w:szCs w:val="24"/>
        </w:rPr>
        <w:br/>
      </w:r>
      <w:r>
        <w:rPr>
          <w:rFonts w:ascii="Times New Roman" w:eastAsia="Times New Roman" w:hAnsi="Times New Roman" w:cs="Times New Roman"/>
          <w:color w:val="262626"/>
          <w:sz w:val="24"/>
          <w:szCs w:val="24"/>
        </w:rPr>
        <w:br/>
      </w:r>
      <w:r>
        <w:rPr>
          <w:rFonts w:ascii="Times New Roman" w:eastAsia="Times New Roman" w:hAnsi="Times New Roman" w:cs="Times New Roman"/>
          <w:color w:val="262626"/>
          <w:sz w:val="24"/>
          <w:szCs w:val="24"/>
        </w:rPr>
        <w:tab/>
        <w:t>I make this declaration and affidavit based upon my own personal knowledge of the cases listed below in the Palm Beach courts, and if</w:t>
      </w:r>
      <w:r>
        <w:rPr>
          <w:rFonts w:ascii="Times New Roman" w:eastAsia="Times New Roman" w:hAnsi="Times New Roman" w:cs="Times New Roman"/>
          <w:color w:val="262626"/>
          <w:sz w:val="24"/>
          <w:szCs w:val="24"/>
        </w:rPr>
        <w:t xml:space="preserve"> called upon testify as to its contents, could and would do so consistently herewith. The cases include, but are not limited to, the following and any all cases involving the Simon and Shirley Bernstein Estates and Trusts and the Eliot and Candice Bernstei</w:t>
      </w:r>
      <w:r>
        <w:rPr>
          <w:rFonts w:ascii="Times New Roman" w:eastAsia="Times New Roman" w:hAnsi="Times New Roman" w:cs="Times New Roman"/>
          <w:color w:val="262626"/>
          <w:sz w:val="24"/>
          <w:szCs w:val="24"/>
        </w:rPr>
        <w:t>n Family;</w:t>
      </w:r>
    </w:p>
    <w:p w:rsidR="00C10DC9" w:rsidRDefault="00C10DC9" w:rsidP="00C10DC9">
      <w:pPr>
        <w:rPr>
          <w:rFonts w:ascii="Times New Roman" w:eastAsia="Times New Roman" w:hAnsi="Times New Roman" w:cs="Times New Roman"/>
          <w:color w:val="262626"/>
          <w:sz w:val="24"/>
          <w:szCs w:val="24"/>
        </w:rPr>
      </w:pPr>
    </w:p>
    <w:p w:rsidR="00C10DC9" w:rsidRDefault="00C10DC9" w:rsidP="00C10DC9">
      <w:pPr>
        <w:pBdr>
          <w:bottom w:val="single" w:sz="6" w:space="1" w:color="auto"/>
        </w:pBdr>
        <w:rPr>
          <w:rFonts w:ascii="Times New Roman" w:eastAsia="Times New Roman" w:hAnsi="Times New Roman" w:cs="Times New Roman"/>
          <w:color w:val="262626"/>
          <w:sz w:val="24"/>
          <w:szCs w:val="24"/>
        </w:rPr>
      </w:pPr>
    </w:p>
    <w:p w:rsidR="00C10DC9" w:rsidRDefault="00C10DC9" w:rsidP="00C10DC9">
      <w:pPr>
        <w:pBdr>
          <w:top w:val="none" w:sz="0" w:space="0" w:color="auto"/>
        </w:pBdr>
        <w:rPr>
          <w:rFonts w:ascii="Times New Roman" w:eastAsia="Times New Roman" w:hAnsi="Times New Roman" w:cs="Times New Roman"/>
          <w:color w:val="262626"/>
          <w:sz w:val="24"/>
          <w:szCs w:val="24"/>
        </w:rPr>
      </w:pPr>
    </w:p>
    <w:p w:rsidR="00F64E04" w:rsidRDefault="00F64E04">
      <w:pPr>
        <w:ind w:firstLine="720"/>
        <w:rPr>
          <w:rFonts w:ascii="Times New Roman" w:eastAsia="Times New Roman" w:hAnsi="Times New Roman" w:cs="Times New Roman"/>
          <w:color w:val="262626"/>
          <w:sz w:val="24"/>
          <w:szCs w:val="24"/>
        </w:rPr>
      </w:pPr>
    </w:p>
    <w:p w:rsidR="00F64E04" w:rsidRDefault="001D452E">
      <w:pPr>
        <w:ind w:left="1440" w:right="1440"/>
        <w:jc w:val="cente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IN THE CIRCUIT COURT OF THE FIFTEENTH JUDICIAL CIRCUIT IN AND FOR PALM BEACH COUNTY, FLORIDA</w:t>
      </w:r>
    </w:p>
    <w:p w:rsidR="00F64E04" w:rsidRDefault="001D452E">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br/>
      </w:r>
      <w:proofErr w:type="spellStart"/>
      <w:r>
        <w:rPr>
          <w:rFonts w:ascii="Times New Roman" w:eastAsia="Times New Roman" w:hAnsi="Times New Roman" w:cs="Times New Roman"/>
          <w:color w:val="262626"/>
          <w:sz w:val="24"/>
          <w:szCs w:val="24"/>
        </w:rPr>
        <w:t>INRE</w:t>
      </w:r>
      <w:proofErr w:type="spellEnd"/>
      <w:r>
        <w:rPr>
          <w:rFonts w:ascii="Times New Roman" w:eastAsia="Times New Roman" w:hAnsi="Times New Roman" w:cs="Times New Roman"/>
          <w:color w:val="262626"/>
          <w:sz w:val="24"/>
          <w:szCs w:val="24"/>
        </w:rPr>
        <w:t>:</w:t>
      </w:r>
      <w:r>
        <w:rPr>
          <w:rFonts w:ascii="Times New Roman" w:eastAsia="Times New Roman" w:hAnsi="Times New Roman" w:cs="Times New Roman"/>
          <w:color w:val="262626"/>
          <w:sz w:val="24"/>
          <w:szCs w:val="24"/>
        </w:rPr>
        <w:tab/>
      </w:r>
      <w:r>
        <w:rPr>
          <w:rFonts w:ascii="Times New Roman" w:eastAsia="Times New Roman" w:hAnsi="Times New Roman" w:cs="Times New Roman"/>
          <w:color w:val="262626"/>
          <w:sz w:val="24"/>
          <w:szCs w:val="24"/>
        </w:rPr>
        <w:tab/>
      </w:r>
      <w:r>
        <w:rPr>
          <w:rFonts w:ascii="Times New Roman" w:eastAsia="Times New Roman" w:hAnsi="Times New Roman" w:cs="Times New Roman"/>
          <w:color w:val="262626"/>
          <w:sz w:val="24"/>
          <w:szCs w:val="24"/>
        </w:rPr>
        <w:tab/>
      </w:r>
      <w:r>
        <w:rPr>
          <w:rFonts w:ascii="Times New Roman" w:eastAsia="Times New Roman" w:hAnsi="Times New Roman" w:cs="Times New Roman"/>
          <w:color w:val="262626"/>
          <w:sz w:val="24"/>
          <w:szCs w:val="24"/>
        </w:rPr>
        <w:tab/>
      </w:r>
      <w:r>
        <w:rPr>
          <w:rFonts w:ascii="Times New Roman" w:eastAsia="Times New Roman" w:hAnsi="Times New Roman" w:cs="Times New Roman"/>
          <w:color w:val="262626"/>
          <w:sz w:val="24"/>
          <w:szCs w:val="24"/>
        </w:rPr>
        <w:tab/>
      </w:r>
      <w:r>
        <w:rPr>
          <w:rFonts w:ascii="Times New Roman" w:eastAsia="Times New Roman" w:hAnsi="Times New Roman" w:cs="Times New Roman"/>
          <w:color w:val="262626"/>
          <w:sz w:val="24"/>
          <w:szCs w:val="24"/>
        </w:rPr>
        <w:tab/>
      </w:r>
      <w:r>
        <w:rPr>
          <w:rFonts w:ascii="Times New Roman" w:eastAsia="Times New Roman" w:hAnsi="Times New Roman" w:cs="Times New Roman"/>
          <w:color w:val="262626"/>
          <w:sz w:val="24"/>
          <w:szCs w:val="24"/>
        </w:rPr>
        <w:tab/>
        <w:t>CASE NO. 502012CP004391XXXXNBIH</w:t>
      </w:r>
      <w:r>
        <w:rPr>
          <w:rFonts w:ascii="Times New Roman" w:eastAsia="Times New Roman" w:hAnsi="Times New Roman" w:cs="Times New Roman"/>
          <w:color w:val="262626"/>
          <w:sz w:val="24"/>
          <w:szCs w:val="24"/>
        </w:rPr>
        <w:br/>
      </w:r>
      <w:r>
        <w:rPr>
          <w:rFonts w:ascii="Times New Roman" w:eastAsia="Times New Roman" w:hAnsi="Times New Roman" w:cs="Times New Roman"/>
          <w:color w:val="262626"/>
          <w:sz w:val="24"/>
          <w:szCs w:val="24"/>
        </w:rPr>
        <w:br/>
        <w:t>ESTATE OF SIMON L. BERNSTEIN,</w:t>
      </w:r>
      <w:r>
        <w:rPr>
          <w:rFonts w:ascii="Times New Roman" w:eastAsia="Times New Roman" w:hAnsi="Times New Roman" w:cs="Times New Roman"/>
          <w:color w:val="262626"/>
          <w:sz w:val="24"/>
          <w:szCs w:val="24"/>
        </w:rPr>
        <w:br/>
        <w:t>____________________________________/</w:t>
      </w:r>
      <w:r>
        <w:rPr>
          <w:rFonts w:ascii="Times New Roman" w:eastAsia="Times New Roman" w:hAnsi="Times New Roman" w:cs="Times New Roman"/>
          <w:color w:val="262626"/>
          <w:sz w:val="24"/>
          <w:szCs w:val="24"/>
        </w:rPr>
        <w:br/>
      </w:r>
      <w:r>
        <w:rPr>
          <w:rFonts w:ascii="Times New Roman" w:eastAsia="Times New Roman" w:hAnsi="Times New Roman" w:cs="Times New Roman"/>
          <w:color w:val="262626"/>
          <w:sz w:val="24"/>
          <w:szCs w:val="24"/>
        </w:rPr>
        <w:br/>
        <w:t>TED BERNSTEIN, as Trustee</w:t>
      </w:r>
      <w:r>
        <w:rPr>
          <w:rFonts w:ascii="Times New Roman" w:eastAsia="Times New Roman" w:hAnsi="Times New Roman" w:cs="Times New Roman"/>
          <w:color w:val="262626"/>
          <w:sz w:val="24"/>
          <w:szCs w:val="24"/>
        </w:rPr>
        <w:tab/>
      </w:r>
      <w:r>
        <w:rPr>
          <w:rFonts w:ascii="Times New Roman" w:eastAsia="Times New Roman" w:hAnsi="Times New Roman" w:cs="Times New Roman"/>
          <w:color w:val="262626"/>
          <w:sz w:val="24"/>
          <w:szCs w:val="24"/>
        </w:rPr>
        <w:tab/>
      </w:r>
      <w:r>
        <w:rPr>
          <w:rFonts w:ascii="Times New Roman" w:eastAsia="Times New Roman" w:hAnsi="Times New Roman" w:cs="Times New Roman"/>
          <w:color w:val="262626"/>
          <w:sz w:val="24"/>
          <w:szCs w:val="24"/>
        </w:rPr>
        <w:tab/>
        <w:t>Probate D</w:t>
      </w:r>
      <w:r>
        <w:rPr>
          <w:rFonts w:ascii="Times New Roman" w:eastAsia="Times New Roman" w:hAnsi="Times New Roman" w:cs="Times New Roman"/>
          <w:color w:val="262626"/>
          <w:sz w:val="24"/>
          <w:szCs w:val="24"/>
        </w:rPr>
        <w:t>ivision</w:t>
      </w:r>
      <w:r>
        <w:rPr>
          <w:rFonts w:ascii="Times New Roman" w:eastAsia="Times New Roman" w:hAnsi="Times New Roman" w:cs="Times New Roman"/>
          <w:color w:val="262626"/>
          <w:sz w:val="24"/>
          <w:szCs w:val="24"/>
        </w:rPr>
        <w:br/>
        <w:t>of the Shirley Bernstein Trust Agreement</w:t>
      </w:r>
      <w:r>
        <w:rPr>
          <w:rFonts w:ascii="Times New Roman" w:eastAsia="Times New Roman" w:hAnsi="Times New Roman" w:cs="Times New Roman"/>
          <w:color w:val="262626"/>
          <w:sz w:val="24"/>
          <w:szCs w:val="24"/>
        </w:rPr>
        <w:tab/>
      </w:r>
      <w:r>
        <w:rPr>
          <w:rFonts w:ascii="Times New Roman" w:eastAsia="Times New Roman" w:hAnsi="Times New Roman" w:cs="Times New Roman"/>
          <w:color w:val="262626"/>
          <w:sz w:val="24"/>
          <w:szCs w:val="24"/>
        </w:rPr>
        <w:tab/>
        <w:t>Case No.: 502014CP003698XXXXNBIH</w:t>
      </w:r>
      <w:r>
        <w:rPr>
          <w:rFonts w:ascii="Times New Roman" w:eastAsia="Times New Roman" w:hAnsi="Times New Roman" w:cs="Times New Roman"/>
          <w:color w:val="262626"/>
          <w:sz w:val="24"/>
          <w:szCs w:val="24"/>
        </w:rPr>
        <w:br/>
        <w:t>dated May 20, 2008, as amended,</w:t>
      </w:r>
      <w:r>
        <w:rPr>
          <w:rFonts w:ascii="Times New Roman" w:eastAsia="Times New Roman" w:hAnsi="Times New Roman" w:cs="Times New Roman"/>
          <w:color w:val="262626"/>
          <w:sz w:val="24"/>
          <w:szCs w:val="24"/>
        </w:rPr>
        <w:tab/>
      </w:r>
      <w:r>
        <w:rPr>
          <w:rFonts w:ascii="Times New Roman" w:eastAsia="Times New Roman" w:hAnsi="Times New Roman" w:cs="Times New Roman"/>
          <w:color w:val="262626"/>
          <w:sz w:val="24"/>
          <w:szCs w:val="24"/>
        </w:rPr>
        <w:tab/>
      </w:r>
      <w:r>
        <w:rPr>
          <w:rFonts w:ascii="Times New Roman" w:eastAsia="Times New Roman" w:hAnsi="Times New Roman" w:cs="Times New Roman"/>
          <w:color w:val="262626"/>
          <w:sz w:val="24"/>
          <w:szCs w:val="24"/>
        </w:rPr>
        <w:tab/>
        <w:t>HONORABLE ROSEMARIE SCHER</w:t>
      </w:r>
      <w:r>
        <w:rPr>
          <w:rFonts w:ascii="Times New Roman" w:eastAsia="Times New Roman" w:hAnsi="Times New Roman" w:cs="Times New Roman"/>
          <w:color w:val="262626"/>
          <w:sz w:val="24"/>
          <w:szCs w:val="24"/>
        </w:rPr>
        <w:br/>
      </w:r>
      <w:r>
        <w:rPr>
          <w:rFonts w:ascii="Times New Roman" w:eastAsia="Times New Roman" w:hAnsi="Times New Roman" w:cs="Times New Roman"/>
          <w:color w:val="262626"/>
          <w:sz w:val="24"/>
          <w:szCs w:val="24"/>
        </w:rPr>
        <w:br/>
        <w:t>Plaintiff,</w:t>
      </w:r>
      <w:r>
        <w:rPr>
          <w:rFonts w:ascii="Times New Roman" w:eastAsia="Times New Roman" w:hAnsi="Times New Roman" w:cs="Times New Roman"/>
          <w:color w:val="262626"/>
          <w:sz w:val="24"/>
          <w:szCs w:val="24"/>
        </w:rPr>
        <w:br/>
      </w:r>
      <w:r>
        <w:rPr>
          <w:rFonts w:ascii="Times New Roman" w:eastAsia="Times New Roman" w:hAnsi="Times New Roman" w:cs="Times New Roman"/>
          <w:color w:val="262626"/>
          <w:sz w:val="24"/>
          <w:szCs w:val="24"/>
        </w:rPr>
        <w:br/>
        <w:t>V.</w:t>
      </w:r>
      <w:r>
        <w:rPr>
          <w:rFonts w:ascii="Times New Roman" w:eastAsia="Times New Roman" w:hAnsi="Times New Roman" w:cs="Times New Roman"/>
          <w:color w:val="262626"/>
          <w:sz w:val="24"/>
          <w:szCs w:val="24"/>
        </w:rPr>
        <w:br/>
      </w:r>
      <w:r>
        <w:rPr>
          <w:rFonts w:ascii="Times New Roman" w:eastAsia="Times New Roman" w:hAnsi="Times New Roman" w:cs="Times New Roman"/>
          <w:color w:val="262626"/>
          <w:sz w:val="24"/>
          <w:szCs w:val="24"/>
        </w:rPr>
        <w:lastRenderedPageBreak/>
        <w:br/>
        <w:t>ALEXANDRA BERNSTEIN; ERIC</w:t>
      </w:r>
      <w:r>
        <w:rPr>
          <w:rFonts w:ascii="Times New Roman" w:eastAsia="Times New Roman" w:hAnsi="Times New Roman" w:cs="Times New Roman"/>
          <w:color w:val="262626"/>
          <w:sz w:val="24"/>
          <w:szCs w:val="24"/>
        </w:rPr>
        <w:br/>
        <w:t>BERNSTEIN; MICHAEL BERNSTEIN</w:t>
      </w:r>
      <w:proofErr w:type="gramStart"/>
      <w:r>
        <w:rPr>
          <w:rFonts w:ascii="Times New Roman" w:eastAsia="Times New Roman" w:hAnsi="Times New Roman" w:cs="Times New Roman"/>
          <w:color w:val="262626"/>
          <w:sz w:val="24"/>
          <w:szCs w:val="24"/>
        </w:rPr>
        <w:t>;</w:t>
      </w:r>
      <w:proofErr w:type="gramEnd"/>
      <w:r>
        <w:rPr>
          <w:rFonts w:ascii="Times New Roman" w:eastAsia="Times New Roman" w:hAnsi="Times New Roman" w:cs="Times New Roman"/>
          <w:color w:val="262626"/>
          <w:sz w:val="24"/>
          <w:szCs w:val="24"/>
        </w:rPr>
        <w:br/>
        <w:t>MOLLY SIMON; PAMELA B. SIMON,</w:t>
      </w:r>
      <w:r>
        <w:rPr>
          <w:rFonts w:ascii="Times New Roman" w:eastAsia="Times New Roman" w:hAnsi="Times New Roman" w:cs="Times New Roman"/>
          <w:color w:val="262626"/>
          <w:sz w:val="24"/>
          <w:szCs w:val="24"/>
        </w:rPr>
        <w:br/>
        <w:t>Individual</w:t>
      </w:r>
      <w:r>
        <w:rPr>
          <w:rFonts w:ascii="Times New Roman" w:eastAsia="Times New Roman" w:hAnsi="Times New Roman" w:cs="Times New Roman"/>
          <w:color w:val="262626"/>
          <w:sz w:val="24"/>
          <w:szCs w:val="24"/>
        </w:rPr>
        <w:t>ly and as Trustee f/b/o Molly Simon</w:t>
      </w:r>
      <w:r>
        <w:rPr>
          <w:rFonts w:ascii="Times New Roman" w:eastAsia="Times New Roman" w:hAnsi="Times New Roman" w:cs="Times New Roman"/>
          <w:color w:val="262626"/>
          <w:sz w:val="24"/>
          <w:szCs w:val="24"/>
        </w:rPr>
        <w:br/>
        <w:t xml:space="preserve">under the Simon L. Bernstein Trust </w:t>
      </w:r>
      <w:proofErr w:type="spellStart"/>
      <w:r>
        <w:rPr>
          <w:rFonts w:ascii="Times New Roman" w:eastAsia="Times New Roman" w:hAnsi="Times New Roman" w:cs="Times New Roman"/>
          <w:color w:val="262626"/>
          <w:sz w:val="24"/>
          <w:szCs w:val="24"/>
        </w:rPr>
        <w:t>Dtd</w:t>
      </w:r>
      <w:proofErr w:type="spellEnd"/>
      <w:r>
        <w:rPr>
          <w:rFonts w:ascii="Times New Roman" w:eastAsia="Times New Roman" w:hAnsi="Times New Roman" w:cs="Times New Roman"/>
          <w:color w:val="262626"/>
          <w:sz w:val="24"/>
          <w:szCs w:val="24"/>
        </w:rPr>
        <w:br/>
        <w:t>9113 /12; ELIOT BERNSTEIN, individually, as</w:t>
      </w:r>
      <w:r>
        <w:rPr>
          <w:rFonts w:ascii="Times New Roman" w:eastAsia="Times New Roman" w:hAnsi="Times New Roman" w:cs="Times New Roman"/>
          <w:color w:val="262626"/>
          <w:sz w:val="24"/>
          <w:szCs w:val="24"/>
        </w:rPr>
        <w:br/>
        <w:t xml:space="preserve">Trustee f/b/o </w:t>
      </w:r>
      <w:proofErr w:type="spellStart"/>
      <w:r>
        <w:rPr>
          <w:rFonts w:ascii="Times New Roman" w:eastAsia="Times New Roman" w:hAnsi="Times New Roman" w:cs="Times New Roman"/>
          <w:color w:val="262626"/>
          <w:sz w:val="24"/>
          <w:szCs w:val="24"/>
        </w:rPr>
        <w:t>D.B</w:t>
      </w:r>
      <w:proofErr w:type="spellEnd"/>
      <w:r>
        <w:rPr>
          <w:rFonts w:ascii="Times New Roman" w:eastAsia="Times New Roman" w:hAnsi="Times New Roman" w:cs="Times New Roman"/>
          <w:color w:val="262626"/>
          <w:sz w:val="24"/>
          <w:szCs w:val="24"/>
        </w:rPr>
        <w:t xml:space="preserve">., Ja. </w:t>
      </w:r>
      <w:proofErr w:type="gramStart"/>
      <w:r>
        <w:rPr>
          <w:rFonts w:ascii="Times New Roman" w:eastAsia="Times New Roman" w:hAnsi="Times New Roman" w:cs="Times New Roman"/>
          <w:color w:val="262626"/>
          <w:sz w:val="24"/>
          <w:szCs w:val="24"/>
        </w:rPr>
        <w:t>B. and Jo.</w:t>
      </w:r>
      <w:proofErr w:type="gramEnd"/>
      <w:r>
        <w:rPr>
          <w:rFonts w:ascii="Times New Roman" w:eastAsia="Times New Roman" w:hAnsi="Times New Roman" w:cs="Times New Roman"/>
          <w:color w:val="262626"/>
          <w:sz w:val="24"/>
          <w:szCs w:val="24"/>
        </w:rPr>
        <w:t xml:space="preserve"> B. under the</w:t>
      </w:r>
      <w:r>
        <w:rPr>
          <w:rFonts w:ascii="Times New Roman" w:eastAsia="Times New Roman" w:hAnsi="Times New Roman" w:cs="Times New Roman"/>
          <w:color w:val="262626"/>
          <w:sz w:val="24"/>
          <w:szCs w:val="24"/>
        </w:rPr>
        <w:br/>
        <w:t xml:space="preserve">Simon L. Bernstein Trust </w:t>
      </w:r>
      <w:proofErr w:type="spellStart"/>
      <w:r>
        <w:rPr>
          <w:rFonts w:ascii="Times New Roman" w:eastAsia="Times New Roman" w:hAnsi="Times New Roman" w:cs="Times New Roman"/>
          <w:color w:val="262626"/>
          <w:sz w:val="24"/>
          <w:szCs w:val="24"/>
        </w:rPr>
        <w:t>Dtd</w:t>
      </w:r>
      <w:proofErr w:type="spellEnd"/>
      <w:r>
        <w:rPr>
          <w:rFonts w:ascii="Times New Roman" w:eastAsia="Times New Roman" w:hAnsi="Times New Roman" w:cs="Times New Roman"/>
          <w:color w:val="262626"/>
          <w:sz w:val="24"/>
          <w:szCs w:val="24"/>
        </w:rPr>
        <w:t xml:space="preserve"> 9113112, and on</w:t>
      </w:r>
      <w:r>
        <w:rPr>
          <w:rFonts w:ascii="Times New Roman" w:eastAsia="Times New Roman" w:hAnsi="Times New Roman" w:cs="Times New Roman"/>
          <w:color w:val="262626"/>
          <w:sz w:val="24"/>
          <w:szCs w:val="24"/>
        </w:rPr>
        <w:br/>
        <w:t xml:space="preserve">behalf of his minor children </w:t>
      </w:r>
      <w:proofErr w:type="spellStart"/>
      <w:r>
        <w:rPr>
          <w:rFonts w:ascii="Times New Roman" w:eastAsia="Times New Roman" w:hAnsi="Times New Roman" w:cs="Times New Roman"/>
          <w:color w:val="262626"/>
          <w:sz w:val="24"/>
          <w:szCs w:val="24"/>
        </w:rPr>
        <w:t>D.B</w:t>
      </w:r>
      <w:proofErr w:type="spellEnd"/>
      <w:r>
        <w:rPr>
          <w:rFonts w:ascii="Times New Roman" w:eastAsia="Times New Roman" w:hAnsi="Times New Roman" w:cs="Times New Roman"/>
          <w:color w:val="262626"/>
          <w:sz w:val="24"/>
          <w:szCs w:val="24"/>
        </w:rPr>
        <w:t xml:space="preserve">., </w:t>
      </w:r>
      <w:proofErr w:type="gramStart"/>
      <w:r>
        <w:rPr>
          <w:rFonts w:ascii="Times New Roman" w:eastAsia="Times New Roman" w:hAnsi="Times New Roman" w:cs="Times New Roman"/>
          <w:color w:val="262626"/>
          <w:sz w:val="24"/>
          <w:szCs w:val="24"/>
        </w:rPr>
        <w:t>Ja</w:t>
      </w:r>
      <w:proofErr w:type="gramEnd"/>
      <w:r>
        <w:rPr>
          <w:rFonts w:ascii="Times New Roman" w:eastAsia="Times New Roman" w:hAnsi="Times New Roman" w:cs="Times New Roman"/>
          <w:color w:val="262626"/>
          <w:sz w:val="24"/>
          <w:szCs w:val="24"/>
        </w:rPr>
        <w:t xml:space="preserve">. </w:t>
      </w:r>
      <w:proofErr w:type="gramStart"/>
      <w:r>
        <w:rPr>
          <w:rFonts w:ascii="Times New Roman" w:eastAsia="Times New Roman" w:hAnsi="Times New Roman" w:cs="Times New Roman"/>
          <w:color w:val="262626"/>
          <w:sz w:val="24"/>
          <w:szCs w:val="24"/>
        </w:rPr>
        <w:t>B. an</w:t>
      </w:r>
      <w:r>
        <w:rPr>
          <w:rFonts w:ascii="Times New Roman" w:eastAsia="Times New Roman" w:hAnsi="Times New Roman" w:cs="Times New Roman"/>
          <w:color w:val="262626"/>
          <w:sz w:val="24"/>
          <w:szCs w:val="24"/>
        </w:rPr>
        <w:t>d</w:t>
      </w:r>
      <w:r>
        <w:rPr>
          <w:rFonts w:ascii="Times New Roman" w:eastAsia="Times New Roman" w:hAnsi="Times New Roman" w:cs="Times New Roman"/>
          <w:color w:val="262626"/>
          <w:sz w:val="24"/>
          <w:szCs w:val="24"/>
        </w:rPr>
        <w:br/>
        <w:t>Jo.</w:t>
      </w:r>
      <w:proofErr w:type="gramEnd"/>
      <w:r>
        <w:rPr>
          <w:rFonts w:ascii="Times New Roman" w:eastAsia="Times New Roman" w:hAnsi="Times New Roman" w:cs="Times New Roman"/>
          <w:color w:val="262626"/>
          <w:sz w:val="24"/>
          <w:szCs w:val="24"/>
        </w:rPr>
        <w:t xml:space="preserve"> B.; JILL IANTONI, Individually, as Trustee</w:t>
      </w:r>
      <w:r>
        <w:rPr>
          <w:rFonts w:ascii="Times New Roman" w:eastAsia="Times New Roman" w:hAnsi="Times New Roman" w:cs="Times New Roman"/>
          <w:color w:val="262626"/>
          <w:sz w:val="24"/>
          <w:szCs w:val="24"/>
        </w:rPr>
        <w:br/>
        <w:t xml:space="preserve">f/b/o </w:t>
      </w:r>
      <w:proofErr w:type="spellStart"/>
      <w:r>
        <w:rPr>
          <w:rFonts w:ascii="Times New Roman" w:eastAsia="Times New Roman" w:hAnsi="Times New Roman" w:cs="Times New Roman"/>
          <w:color w:val="262626"/>
          <w:sz w:val="24"/>
          <w:szCs w:val="24"/>
        </w:rPr>
        <w:t>J.I</w:t>
      </w:r>
      <w:proofErr w:type="spellEnd"/>
      <w:r>
        <w:rPr>
          <w:rFonts w:ascii="Times New Roman" w:eastAsia="Times New Roman" w:hAnsi="Times New Roman" w:cs="Times New Roman"/>
          <w:color w:val="262626"/>
          <w:sz w:val="24"/>
          <w:szCs w:val="24"/>
        </w:rPr>
        <w:t>. under the Simon L. Bernstein Trust</w:t>
      </w:r>
      <w:r>
        <w:rPr>
          <w:rFonts w:ascii="Times New Roman" w:eastAsia="Times New Roman" w:hAnsi="Times New Roman" w:cs="Times New Roman"/>
          <w:color w:val="262626"/>
          <w:sz w:val="24"/>
          <w:szCs w:val="24"/>
        </w:rPr>
        <w:br/>
      </w:r>
      <w:proofErr w:type="spellStart"/>
      <w:r>
        <w:rPr>
          <w:rFonts w:ascii="Times New Roman" w:eastAsia="Times New Roman" w:hAnsi="Times New Roman" w:cs="Times New Roman"/>
          <w:color w:val="262626"/>
          <w:sz w:val="24"/>
          <w:szCs w:val="24"/>
        </w:rPr>
        <w:t>Dtd</w:t>
      </w:r>
      <w:proofErr w:type="spellEnd"/>
      <w:r>
        <w:rPr>
          <w:rFonts w:ascii="Times New Roman" w:eastAsia="Times New Roman" w:hAnsi="Times New Roman" w:cs="Times New Roman"/>
          <w:color w:val="262626"/>
          <w:sz w:val="24"/>
          <w:szCs w:val="24"/>
        </w:rPr>
        <w:t xml:space="preserve"> 911 3112, and on behalf of her Minor child</w:t>
      </w:r>
      <w:r>
        <w:rPr>
          <w:rFonts w:ascii="Times New Roman" w:eastAsia="Times New Roman" w:hAnsi="Times New Roman" w:cs="Times New Roman"/>
          <w:color w:val="262626"/>
          <w:sz w:val="24"/>
          <w:szCs w:val="24"/>
        </w:rPr>
        <w:br/>
        <w:t>J .I.; MAX FRIEDSTEIN; LISA</w:t>
      </w:r>
      <w:r>
        <w:rPr>
          <w:rFonts w:ascii="Times New Roman" w:eastAsia="Times New Roman" w:hAnsi="Times New Roman" w:cs="Times New Roman"/>
          <w:color w:val="262626"/>
          <w:sz w:val="24"/>
          <w:szCs w:val="24"/>
        </w:rPr>
        <w:br/>
        <w:t>FRIEDSTEIN, Individually, as Trustee f/b/o</w:t>
      </w:r>
      <w:r>
        <w:rPr>
          <w:rFonts w:ascii="Times New Roman" w:eastAsia="Times New Roman" w:hAnsi="Times New Roman" w:cs="Times New Roman"/>
          <w:color w:val="262626"/>
          <w:sz w:val="24"/>
          <w:szCs w:val="24"/>
        </w:rPr>
        <w:br/>
        <w:t xml:space="preserve">Max Friedstein and </w:t>
      </w:r>
      <w:proofErr w:type="spellStart"/>
      <w:proofErr w:type="gramStart"/>
      <w:r>
        <w:rPr>
          <w:rFonts w:ascii="Times New Roman" w:eastAsia="Times New Roman" w:hAnsi="Times New Roman" w:cs="Times New Roman"/>
          <w:color w:val="262626"/>
          <w:sz w:val="24"/>
          <w:szCs w:val="24"/>
        </w:rPr>
        <w:t>C.F</w:t>
      </w:r>
      <w:proofErr w:type="spellEnd"/>
      <w:r>
        <w:rPr>
          <w:rFonts w:ascii="Times New Roman" w:eastAsia="Times New Roman" w:hAnsi="Times New Roman" w:cs="Times New Roman"/>
          <w:color w:val="262626"/>
          <w:sz w:val="24"/>
          <w:szCs w:val="24"/>
        </w:rPr>
        <w:t xml:space="preserve"> .</w:t>
      </w:r>
      <w:proofErr w:type="gramEnd"/>
      <w:r>
        <w:rPr>
          <w:rFonts w:ascii="Times New Roman" w:eastAsia="Times New Roman" w:hAnsi="Times New Roman" w:cs="Times New Roman"/>
          <w:color w:val="262626"/>
          <w:sz w:val="24"/>
          <w:szCs w:val="24"/>
        </w:rPr>
        <w:t>, under the Simon L</w:t>
      </w:r>
      <w:r>
        <w:rPr>
          <w:rFonts w:ascii="Times New Roman" w:eastAsia="Times New Roman" w:hAnsi="Times New Roman" w:cs="Times New Roman"/>
          <w:color w:val="262626"/>
          <w:sz w:val="24"/>
          <w:szCs w:val="24"/>
        </w:rPr>
        <w:t>.</w:t>
      </w:r>
      <w:r>
        <w:rPr>
          <w:rFonts w:ascii="Times New Roman" w:eastAsia="Times New Roman" w:hAnsi="Times New Roman" w:cs="Times New Roman"/>
          <w:color w:val="262626"/>
          <w:sz w:val="24"/>
          <w:szCs w:val="24"/>
        </w:rPr>
        <w:br/>
        <w:t xml:space="preserve">Bernstein Trust </w:t>
      </w:r>
      <w:proofErr w:type="spellStart"/>
      <w:r>
        <w:rPr>
          <w:rFonts w:ascii="Times New Roman" w:eastAsia="Times New Roman" w:hAnsi="Times New Roman" w:cs="Times New Roman"/>
          <w:color w:val="262626"/>
          <w:sz w:val="24"/>
          <w:szCs w:val="24"/>
        </w:rPr>
        <w:t>Dtd</w:t>
      </w:r>
      <w:proofErr w:type="spellEnd"/>
      <w:r>
        <w:rPr>
          <w:rFonts w:ascii="Times New Roman" w:eastAsia="Times New Roman" w:hAnsi="Times New Roman" w:cs="Times New Roman"/>
          <w:color w:val="262626"/>
          <w:sz w:val="24"/>
          <w:szCs w:val="24"/>
        </w:rPr>
        <w:t xml:space="preserve"> 9/ 13/ 12, and on behalf of</w:t>
      </w:r>
      <w:r>
        <w:rPr>
          <w:rFonts w:ascii="Times New Roman" w:eastAsia="Times New Roman" w:hAnsi="Times New Roman" w:cs="Times New Roman"/>
          <w:color w:val="262626"/>
          <w:sz w:val="24"/>
          <w:szCs w:val="24"/>
        </w:rPr>
        <w:br/>
        <w:t>her minor child, C.F.,</w:t>
      </w:r>
      <w:r>
        <w:rPr>
          <w:rFonts w:ascii="Times New Roman" w:eastAsia="Times New Roman" w:hAnsi="Times New Roman" w:cs="Times New Roman"/>
          <w:color w:val="262626"/>
          <w:sz w:val="24"/>
          <w:szCs w:val="24"/>
        </w:rPr>
        <w:br/>
      </w:r>
      <w:r>
        <w:rPr>
          <w:rFonts w:ascii="Times New Roman" w:eastAsia="Times New Roman" w:hAnsi="Times New Roman" w:cs="Times New Roman"/>
          <w:color w:val="262626"/>
          <w:sz w:val="24"/>
          <w:szCs w:val="24"/>
        </w:rPr>
        <w:br/>
        <w:t>Defendants.</w:t>
      </w:r>
      <w:r>
        <w:rPr>
          <w:rFonts w:ascii="Times New Roman" w:eastAsia="Times New Roman" w:hAnsi="Times New Roman" w:cs="Times New Roman"/>
          <w:color w:val="262626"/>
          <w:sz w:val="24"/>
          <w:szCs w:val="24"/>
        </w:rPr>
        <w:br/>
        <w:t>____________________________________/</w:t>
      </w:r>
    </w:p>
    <w:p w:rsidR="00F64E04" w:rsidRDefault="00F64E04">
      <w:pPr>
        <w:rPr>
          <w:rFonts w:ascii="Times New Roman" w:eastAsia="Times New Roman" w:hAnsi="Times New Roman" w:cs="Times New Roman"/>
          <w:color w:val="262626"/>
          <w:sz w:val="24"/>
          <w:szCs w:val="24"/>
        </w:rPr>
      </w:pPr>
    </w:p>
    <w:p w:rsidR="00C10DC9" w:rsidRDefault="00C10DC9" w:rsidP="00C10DC9">
      <w:pPr>
        <w:pBdr>
          <w:bottom w:val="single" w:sz="12" w:space="1" w:color="auto"/>
        </w:pBdr>
        <w:rPr>
          <w:rFonts w:ascii="Times New Roman" w:eastAsia="Times New Roman" w:hAnsi="Times New Roman" w:cs="Times New Roman"/>
          <w:color w:val="262626"/>
          <w:sz w:val="24"/>
          <w:szCs w:val="24"/>
        </w:rPr>
      </w:pPr>
    </w:p>
    <w:p w:rsidR="00C10DC9" w:rsidRDefault="00C10DC9" w:rsidP="00C10DC9">
      <w:pPr>
        <w:pBdr>
          <w:top w:val="none" w:sz="0" w:space="0" w:color="auto"/>
        </w:pBdr>
        <w:rPr>
          <w:rFonts w:ascii="Times New Roman" w:eastAsia="Times New Roman" w:hAnsi="Times New Roman" w:cs="Times New Roman"/>
          <w:color w:val="262626"/>
          <w:sz w:val="24"/>
          <w:szCs w:val="24"/>
        </w:rPr>
      </w:pPr>
    </w:p>
    <w:p w:rsidR="00F64E04" w:rsidRDefault="001D452E">
      <w:pPr>
        <w:ind w:firstLine="720"/>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I make this declaration in support of the exhibits fairly and accurately and reflect what I perceive to be true in regard to the co</w:t>
      </w:r>
      <w:r>
        <w:rPr>
          <w:rFonts w:ascii="Times New Roman" w:eastAsia="Times New Roman" w:hAnsi="Times New Roman" w:cs="Times New Roman"/>
          <w:color w:val="262626"/>
          <w:sz w:val="24"/>
          <w:szCs w:val="24"/>
        </w:rPr>
        <w:t xml:space="preserve">urts in FL that have ignored life threatening medical issues facing my husband, Eliot Bernstein.  In fact, opposing counsel in these matters have scheduled more and more hearings and pleadings for him to respond to in efforts to further take advantage and </w:t>
      </w:r>
      <w:r>
        <w:rPr>
          <w:rFonts w:ascii="Times New Roman" w:eastAsia="Times New Roman" w:hAnsi="Times New Roman" w:cs="Times New Roman"/>
          <w:color w:val="262626"/>
          <w:sz w:val="24"/>
          <w:szCs w:val="24"/>
        </w:rPr>
        <w:t xml:space="preserve">exacerbate life threatening medical problems despite </w:t>
      </w:r>
      <w:proofErr w:type="spellStart"/>
      <w:r>
        <w:rPr>
          <w:rFonts w:ascii="Times New Roman" w:eastAsia="Times New Roman" w:hAnsi="Times New Roman" w:cs="Times New Roman"/>
          <w:color w:val="262626"/>
          <w:sz w:val="24"/>
          <w:szCs w:val="24"/>
        </w:rPr>
        <w:t>doctors</w:t>
      </w:r>
      <w:proofErr w:type="spellEnd"/>
      <w:r>
        <w:rPr>
          <w:rFonts w:ascii="Times New Roman" w:eastAsia="Times New Roman" w:hAnsi="Times New Roman" w:cs="Times New Roman"/>
          <w:color w:val="262626"/>
          <w:sz w:val="24"/>
          <w:szCs w:val="24"/>
        </w:rPr>
        <w:t xml:space="preserve"> orders to not stress while trying to determine and resolve a very real life threatening problem my husband Eliot is suffering from.</w:t>
      </w:r>
    </w:p>
    <w:p w:rsidR="00F64E04" w:rsidRDefault="00F64E04">
      <w:pPr>
        <w:rPr>
          <w:rFonts w:ascii="Times New Roman" w:eastAsia="Times New Roman" w:hAnsi="Times New Roman" w:cs="Times New Roman"/>
          <w:color w:val="262626"/>
          <w:sz w:val="24"/>
          <w:szCs w:val="24"/>
        </w:rPr>
      </w:pPr>
    </w:p>
    <w:p w:rsidR="00F64E04" w:rsidRDefault="001D452E">
      <w:pPr>
        <w:ind w:firstLine="720"/>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Eliot Bernstein has been medically unfit to proceed with heari</w:t>
      </w:r>
      <w:r>
        <w:rPr>
          <w:rFonts w:ascii="Times New Roman" w:eastAsia="Times New Roman" w:hAnsi="Times New Roman" w:cs="Times New Roman"/>
          <w:color w:val="262626"/>
          <w:sz w:val="24"/>
          <w:szCs w:val="24"/>
        </w:rPr>
        <w:t>ngs for several months continuously as previously noted to the Court repeatedly in hearings and pleadings due to chronic Vasovagal Syncope that has led to repeated daily passing out unconscious, which has further led to several traumatic falls and injuries</w:t>
      </w:r>
      <w:r>
        <w:rPr>
          <w:rFonts w:ascii="Times New Roman" w:eastAsia="Times New Roman" w:hAnsi="Times New Roman" w:cs="Times New Roman"/>
          <w:color w:val="262626"/>
          <w:sz w:val="24"/>
          <w:szCs w:val="24"/>
        </w:rPr>
        <w:t>.  These episodes are further exacerbated by having to prepare for hearings in this Court despite the severe dangers to his life that this additional stress is causing, including the fact that he is postponing doctor visits and necessary tests to try and p</w:t>
      </w:r>
      <w:r>
        <w:rPr>
          <w:rFonts w:ascii="Times New Roman" w:eastAsia="Times New Roman" w:hAnsi="Times New Roman" w:cs="Times New Roman"/>
          <w:color w:val="262626"/>
          <w:sz w:val="24"/>
          <w:szCs w:val="24"/>
        </w:rPr>
        <w:t xml:space="preserve">repare for these Court hearings that in many instances over the past two years the Florida Courts have refused to change to allow for a proper diagnosis and recovery.  </w:t>
      </w:r>
    </w:p>
    <w:p w:rsidR="00F64E04" w:rsidRDefault="00F64E04">
      <w:pPr>
        <w:rPr>
          <w:rFonts w:ascii="Times New Roman" w:eastAsia="Times New Roman" w:hAnsi="Times New Roman" w:cs="Times New Roman"/>
          <w:color w:val="262626"/>
          <w:sz w:val="24"/>
          <w:szCs w:val="24"/>
        </w:rPr>
      </w:pPr>
    </w:p>
    <w:p w:rsidR="00F64E04" w:rsidRDefault="001D452E">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lastRenderedPageBreak/>
        <w:t>A brief medical chronology follows.</w:t>
      </w:r>
      <w:r>
        <w:rPr>
          <w:rFonts w:ascii="Times New Roman" w:eastAsia="Times New Roman" w:hAnsi="Times New Roman" w:cs="Times New Roman"/>
          <w:color w:val="262626"/>
          <w:sz w:val="24"/>
          <w:szCs w:val="24"/>
        </w:rPr>
        <w:br/>
      </w:r>
    </w:p>
    <w:p w:rsidR="00F64E04" w:rsidRDefault="001D452E">
      <w:pPr>
        <w:ind w:firstLine="720"/>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On 6/4/13 - 6/5/13 Eliot laughed at a joke told, </w:t>
      </w:r>
      <w:r>
        <w:rPr>
          <w:rFonts w:ascii="Times New Roman" w:eastAsia="Times New Roman" w:hAnsi="Times New Roman" w:cs="Times New Roman"/>
          <w:color w:val="262626"/>
          <w:sz w:val="24"/>
          <w:szCs w:val="24"/>
        </w:rPr>
        <w:t xml:space="preserve">passed out (syncope) and fell from a stool at a </w:t>
      </w:r>
      <w:proofErr w:type="spellStart"/>
      <w:r>
        <w:rPr>
          <w:rFonts w:ascii="Times New Roman" w:eastAsia="Times New Roman" w:hAnsi="Times New Roman" w:cs="Times New Roman"/>
          <w:color w:val="262626"/>
          <w:sz w:val="24"/>
          <w:szCs w:val="24"/>
        </w:rPr>
        <w:t>friends</w:t>
      </w:r>
      <w:proofErr w:type="spellEnd"/>
      <w:r>
        <w:rPr>
          <w:rFonts w:ascii="Times New Roman" w:eastAsia="Times New Roman" w:hAnsi="Times New Roman" w:cs="Times New Roman"/>
          <w:color w:val="262626"/>
          <w:sz w:val="24"/>
          <w:szCs w:val="24"/>
        </w:rPr>
        <w:t xml:space="preserve"> home and landed on his head which led to being rushed to the hospital unconscious </w:t>
      </w:r>
      <w:proofErr w:type="gramStart"/>
      <w:r>
        <w:rPr>
          <w:rFonts w:ascii="Times New Roman" w:eastAsia="Times New Roman" w:hAnsi="Times New Roman" w:cs="Times New Roman"/>
          <w:color w:val="262626"/>
          <w:sz w:val="24"/>
          <w:szCs w:val="24"/>
        </w:rPr>
        <w:t>with  bleeding</w:t>
      </w:r>
      <w:proofErr w:type="gramEnd"/>
      <w:r>
        <w:rPr>
          <w:rFonts w:ascii="Times New Roman" w:eastAsia="Times New Roman" w:hAnsi="Times New Roman" w:cs="Times New Roman"/>
          <w:color w:val="262626"/>
          <w:sz w:val="24"/>
          <w:szCs w:val="24"/>
        </w:rPr>
        <w:t xml:space="preserve"> on the brain and hospitalization for several days.  He was heavily medicated for several weeks followin</w:t>
      </w:r>
      <w:r>
        <w:rPr>
          <w:rFonts w:ascii="Times New Roman" w:eastAsia="Times New Roman" w:hAnsi="Times New Roman" w:cs="Times New Roman"/>
          <w:color w:val="262626"/>
          <w:sz w:val="24"/>
          <w:szCs w:val="24"/>
        </w:rPr>
        <w:t xml:space="preserve">g due to massive trauma to the head and body caused from the fall.  The diagnosis from the hospital was “SYNCOPE &amp; COLLAPSE, SUBARACHNOID HEMORRHAGE FOLLOWING INJURY, WITHOUT MENTION OF OPEN INTRACRANIAL WOUND, </w:t>
      </w:r>
      <w:proofErr w:type="gramStart"/>
      <w:r>
        <w:rPr>
          <w:rFonts w:ascii="Times New Roman" w:eastAsia="Times New Roman" w:hAnsi="Times New Roman" w:cs="Times New Roman"/>
          <w:color w:val="262626"/>
          <w:sz w:val="24"/>
          <w:szCs w:val="24"/>
        </w:rPr>
        <w:t>WITH</w:t>
      </w:r>
      <w:proofErr w:type="gramEnd"/>
      <w:r>
        <w:rPr>
          <w:rFonts w:ascii="Times New Roman" w:eastAsia="Times New Roman" w:hAnsi="Times New Roman" w:cs="Times New Roman"/>
          <w:color w:val="262626"/>
          <w:sz w:val="24"/>
          <w:szCs w:val="24"/>
        </w:rPr>
        <w:t xml:space="preserve"> STATE OF CONSCIOUSNESS UNSPECIFIED.”  (E</w:t>
      </w:r>
      <w:r>
        <w:rPr>
          <w:rFonts w:ascii="Times New Roman" w:eastAsia="Times New Roman" w:hAnsi="Times New Roman" w:cs="Times New Roman"/>
          <w:color w:val="262626"/>
          <w:sz w:val="24"/>
          <w:szCs w:val="24"/>
        </w:rPr>
        <w:t>xhibit 1 - June 04, 13 Hospital Report) At follow up with a cardiologist it was determined that the accident was caused by Vasovagal syncope and a series of follow up tests was scheduled.  Eliot did complete several of the tests but due to the need to prep</w:t>
      </w:r>
      <w:r>
        <w:rPr>
          <w:rFonts w:ascii="Times New Roman" w:eastAsia="Times New Roman" w:hAnsi="Times New Roman" w:cs="Times New Roman"/>
          <w:color w:val="262626"/>
          <w:sz w:val="24"/>
          <w:szCs w:val="24"/>
        </w:rPr>
        <w:t>are for court hearings he did not finish the complete review by the all the doctors recommended at that time.</w:t>
      </w:r>
      <w:r>
        <w:rPr>
          <w:rFonts w:ascii="Times New Roman" w:eastAsia="Times New Roman" w:hAnsi="Times New Roman" w:cs="Times New Roman"/>
          <w:color w:val="262626"/>
          <w:sz w:val="24"/>
          <w:szCs w:val="24"/>
        </w:rPr>
        <w:br/>
      </w:r>
    </w:p>
    <w:p w:rsidR="00F64E04" w:rsidRDefault="001D452E">
      <w:pPr>
        <w:ind w:firstLine="720"/>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September 06, 2016 Eliot had a Vasovagal Syncope attack and our son caught him as he was falling.  Thinking he was having a heart attack our athl</w:t>
      </w:r>
      <w:r>
        <w:rPr>
          <w:rFonts w:ascii="Times New Roman" w:eastAsia="Times New Roman" w:hAnsi="Times New Roman" w:cs="Times New Roman"/>
          <w:color w:val="262626"/>
          <w:sz w:val="24"/>
          <w:szCs w:val="24"/>
        </w:rPr>
        <w:t xml:space="preserve">etic son tried to give him CPR that he learned at a swimming camp and in the process broke his rib and injured others.  The diagnosis of that event was, “Ox 1: </w:t>
      </w:r>
      <w:proofErr w:type="spellStart"/>
      <w:r>
        <w:rPr>
          <w:rFonts w:ascii="Times New Roman" w:eastAsia="Times New Roman" w:hAnsi="Times New Roman" w:cs="Times New Roman"/>
          <w:color w:val="262626"/>
          <w:sz w:val="24"/>
          <w:szCs w:val="24"/>
        </w:rPr>
        <w:t>Fx</w:t>
      </w:r>
      <w:proofErr w:type="spellEnd"/>
      <w:r>
        <w:rPr>
          <w:rFonts w:ascii="Times New Roman" w:eastAsia="Times New Roman" w:hAnsi="Times New Roman" w:cs="Times New Roman"/>
          <w:color w:val="262626"/>
          <w:sz w:val="24"/>
          <w:szCs w:val="24"/>
        </w:rPr>
        <w:t xml:space="preserve"> L rib closed Rx 1: Percocet Tablets 325mg</w:t>
      </w:r>
      <w:proofErr w:type="gramStart"/>
      <w:r>
        <w:rPr>
          <w:rFonts w:ascii="Times New Roman" w:eastAsia="Times New Roman" w:hAnsi="Times New Roman" w:cs="Times New Roman"/>
          <w:color w:val="262626"/>
          <w:sz w:val="24"/>
          <w:szCs w:val="24"/>
        </w:rPr>
        <w:t>,5mg</w:t>
      </w:r>
      <w:proofErr w:type="gramEnd"/>
      <w:r>
        <w:rPr>
          <w:rFonts w:ascii="Times New Roman" w:eastAsia="Times New Roman" w:hAnsi="Times New Roman" w:cs="Times New Roman"/>
          <w:color w:val="262626"/>
          <w:sz w:val="24"/>
          <w:szCs w:val="24"/>
        </w:rPr>
        <w:t xml:space="preserve">  (</w:t>
      </w:r>
      <w:proofErr w:type="spellStart"/>
      <w:r>
        <w:rPr>
          <w:rFonts w:ascii="Times New Roman" w:eastAsia="Times New Roman" w:hAnsi="Times New Roman" w:cs="Times New Roman"/>
          <w:color w:val="262626"/>
          <w:sz w:val="24"/>
          <w:szCs w:val="24"/>
        </w:rPr>
        <w:t>acetaminophen,oxycodone</w:t>
      </w:r>
      <w:proofErr w:type="spellEnd"/>
      <w:r>
        <w:rPr>
          <w:rFonts w:ascii="Times New Roman" w:eastAsia="Times New Roman" w:hAnsi="Times New Roman" w:cs="Times New Roman"/>
          <w:color w:val="262626"/>
          <w:sz w:val="24"/>
          <w:szCs w:val="24"/>
        </w:rPr>
        <w:t>) 1 tablet by mouth ev</w:t>
      </w:r>
      <w:r>
        <w:rPr>
          <w:rFonts w:ascii="Times New Roman" w:eastAsia="Times New Roman" w:hAnsi="Times New Roman" w:cs="Times New Roman"/>
          <w:color w:val="262626"/>
          <w:sz w:val="24"/>
          <w:szCs w:val="24"/>
        </w:rPr>
        <w:t xml:space="preserve">ery 6 </w:t>
      </w:r>
      <w:proofErr w:type="spellStart"/>
      <w:r>
        <w:rPr>
          <w:rFonts w:ascii="Times New Roman" w:eastAsia="Times New Roman" w:hAnsi="Times New Roman" w:cs="Times New Roman"/>
          <w:color w:val="262626"/>
          <w:sz w:val="24"/>
          <w:szCs w:val="24"/>
        </w:rPr>
        <w:t>hrs</w:t>
      </w:r>
      <w:proofErr w:type="spellEnd"/>
      <w:r>
        <w:rPr>
          <w:rFonts w:ascii="Times New Roman" w:eastAsia="Times New Roman" w:hAnsi="Times New Roman" w:cs="Times New Roman"/>
          <w:color w:val="262626"/>
          <w:sz w:val="24"/>
          <w:szCs w:val="24"/>
        </w:rPr>
        <w:t xml:space="preserve"> as needed for pain.” A 4-6 week recovery was necessary for the ribs to heal but in his case due to coughing attacks it took several weeks longer.  My husband began following up with doctors but due to the Florida </w:t>
      </w:r>
      <w:proofErr w:type="spellStart"/>
      <w:r>
        <w:rPr>
          <w:rFonts w:ascii="Times New Roman" w:eastAsia="Times New Roman" w:hAnsi="Times New Roman" w:cs="Times New Roman"/>
          <w:color w:val="262626"/>
          <w:sz w:val="24"/>
          <w:szCs w:val="24"/>
        </w:rPr>
        <w:t>courts</w:t>
      </w:r>
      <w:proofErr w:type="spellEnd"/>
      <w:r>
        <w:rPr>
          <w:rFonts w:ascii="Times New Roman" w:eastAsia="Times New Roman" w:hAnsi="Times New Roman" w:cs="Times New Roman"/>
          <w:color w:val="262626"/>
          <w:sz w:val="24"/>
          <w:szCs w:val="24"/>
        </w:rPr>
        <w:t xml:space="preserve"> refusal to give him ample </w:t>
      </w:r>
      <w:r>
        <w:rPr>
          <w:rFonts w:ascii="Times New Roman" w:eastAsia="Times New Roman" w:hAnsi="Times New Roman" w:cs="Times New Roman"/>
          <w:color w:val="262626"/>
          <w:sz w:val="24"/>
          <w:szCs w:val="24"/>
        </w:rPr>
        <w:t>time to recover and seek diagnosis he instead chose to fight in the courts versus take medical advice to not endure stress and continue diagnostic treatments as Vasovagal Syncope collapses can be deadly and are a leading cause of death among elderly person</w:t>
      </w:r>
      <w:r>
        <w:rPr>
          <w:rFonts w:ascii="Times New Roman" w:eastAsia="Times New Roman" w:hAnsi="Times New Roman" w:cs="Times New Roman"/>
          <w:color w:val="262626"/>
          <w:sz w:val="24"/>
          <w:szCs w:val="24"/>
        </w:rPr>
        <w:t>s afflicted with this condition. (Exhibit 2 - September 06, 2016 Hospital Report)</w:t>
      </w:r>
    </w:p>
    <w:p w:rsidR="00F64E04" w:rsidRDefault="00F64E04">
      <w:pPr>
        <w:rPr>
          <w:rFonts w:ascii="Times New Roman" w:eastAsia="Times New Roman" w:hAnsi="Times New Roman" w:cs="Times New Roman"/>
          <w:color w:val="262626"/>
          <w:sz w:val="24"/>
          <w:szCs w:val="24"/>
        </w:rPr>
      </w:pPr>
    </w:p>
    <w:p w:rsidR="00F64E04" w:rsidRDefault="001D452E">
      <w:pPr>
        <w:ind w:firstLine="720"/>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On August 4, 2017, Eliot went to Urgent Care for an illness that he had for several days leading to a constant hard cough that was making him cough so hard he had lost consc</w:t>
      </w:r>
      <w:r>
        <w:rPr>
          <w:rFonts w:ascii="Times New Roman" w:eastAsia="Times New Roman" w:hAnsi="Times New Roman" w:cs="Times New Roman"/>
          <w:color w:val="262626"/>
          <w:sz w:val="24"/>
          <w:szCs w:val="24"/>
        </w:rPr>
        <w:t xml:space="preserve">iousness (syncope) several times. He was prescribed antibiotics, a puff inhaler, cough pearls and cough syrup. </w:t>
      </w:r>
      <w:r>
        <w:rPr>
          <w:rFonts w:ascii="Times New Roman" w:eastAsia="Times New Roman" w:hAnsi="Times New Roman" w:cs="Times New Roman"/>
          <w:color w:val="262626"/>
          <w:sz w:val="24"/>
          <w:szCs w:val="24"/>
        </w:rPr>
        <w:br/>
      </w:r>
    </w:p>
    <w:p w:rsidR="00F64E04" w:rsidRDefault="001D452E">
      <w:pPr>
        <w:ind w:firstLine="720"/>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On August 9, 2017 Eliot had a Vasovagal Syncope that led to a loss of consciousness and he fell to the ground hitting the back and front of his</w:t>
      </w:r>
      <w:r>
        <w:rPr>
          <w:rFonts w:ascii="Times New Roman" w:eastAsia="Times New Roman" w:hAnsi="Times New Roman" w:cs="Times New Roman"/>
          <w:color w:val="262626"/>
          <w:sz w:val="24"/>
          <w:szCs w:val="24"/>
        </w:rPr>
        <w:t xml:space="preserve"> head causing contusions, bruising to the side of his face, a black eye and caused two broken ribs and other severe and traumatic damages to his body. He was taken to the Delray Beach Medical hospital (Exhibit 3 - August 09, 2017 Hospital Report) and admit</w:t>
      </w:r>
      <w:r>
        <w:rPr>
          <w:rFonts w:ascii="Times New Roman" w:eastAsia="Times New Roman" w:hAnsi="Times New Roman" w:cs="Times New Roman"/>
          <w:color w:val="262626"/>
          <w:sz w:val="24"/>
          <w:szCs w:val="24"/>
        </w:rPr>
        <w:t>ted for several days under constant watch and had various tests conducted by a cardiology team, neurology team, pulmonologist and others.  During this stay he had multiple x-rays, cat scans and a MRI and narcotic analgesic medicine to control the pain incl</w:t>
      </w:r>
      <w:r>
        <w:rPr>
          <w:rFonts w:ascii="Times New Roman" w:eastAsia="Times New Roman" w:hAnsi="Times New Roman" w:cs="Times New Roman"/>
          <w:color w:val="262626"/>
          <w:sz w:val="24"/>
          <w:szCs w:val="24"/>
        </w:rPr>
        <w:t xml:space="preserve">uding IV drip Morphine. He later also received 2 bags of IV antibiotics and more antibiotic pills to take home. He was told to rest 4-6 weeks and to wait for the ribs and nerves to heal to </w:t>
      </w:r>
      <w:r>
        <w:rPr>
          <w:rFonts w:ascii="Times New Roman" w:eastAsia="Times New Roman" w:hAnsi="Times New Roman" w:cs="Times New Roman"/>
          <w:color w:val="262626"/>
          <w:sz w:val="24"/>
          <w:szCs w:val="24"/>
        </w:rPr>
        <w:lastRenderedPageBreak/>
        <w:t xml:space="preserve">then finish the testing proscribed.   One of the tests ordered was </w:t>
      </w:r>
      <w:r>
        <w:rPr>
          <w:rFonts w:ascii="Times New Roman" w:eastAsia="Times New Roman" w:hAnsi="Times New Roman" w:cs="Times New Roman"/>
          <w:color w:val="262626"/>
          <w:sz w:val="24"/>
          <w:szCs w:val="24"/>
        </w:rPr>
        <w:t>a tilt table test to determine blood pressure during the syncope episodes, yet it is too painful to be on the test table with broken ribs and he was advised by his doctors it would have to wait for the ribs to heal 4-6 weeks. Eliot was on narcotic analgesi</w:t>
      </w:r>
      <w:r>
        <w:rPr>
          <w:rFonts w:ascii="Times New Roman" w:eastAsia="Times New Roman" w:hAnsi="Times New Roman" w:cs="Times New Roman"/>
          <w:color w:val="262626"/>
          <w:sz w:val="24"/>
          <w:szCs w:val="24"/>
        </w:rPr>
        <w:t>cs for most of this recovery period, again repeatedly going off his medicine to cope with court hearings and pleadings due that could not be changed or delayed by the courts despite his requests.  The discharge papers concluded “</w:t>
      </w:r>
      <w:r>
        <w:rPr>
          <w:rFonts w:ascii="Times New Roman" w:eastAsia="Times New Roman" w:hAnsi="Times New Roman" w:cs="Times New Roman"/>
          <w:b/>
          <w:color w:val="262626"/>
          <w:sz w:val="24"/>
          <w:szCs w:val="24"/>
          <w:u w:val="single"/>
        </w:rPr>
        <w:t>Apparent Life Threatening E</w:t>
      </w:r>
      <w:r>
        <w:rPr>
          <w:rFonts w:ascii="Times New Roman" w:eastAsia="Times New Roman" w:hAnsi="Times New Roman" w:cs="Times New Roman"/>
          <w:b/>
          <w:color w:val="262626"/>
          <w:sz w:val="24"/>
          <w:szCs w:val="24"/>
          <w:u w:val="single"/>
        </w:rPr>
        <w:t>vent</w:t>
      </w:r>
      <w:r>
        <w:rPr>
          <w:rFonts w:ascii="Times New Roman" w:eastAsia="Times New Roman" w:hAnsi="Times New Roman" w:cs="Times New Roman"/>
          <w:color w:val="262626"/>
          <w:sz w:val="24"/>
          <w:szCs w:val="24"/>
        </w:rPr>
        <w:t xml:space="preserve">,” “Syncope” and “Apnea.”  As the record reflects Eliot left the hospital against medical advice to prepare for court related events that he feared would not be able to be changed as the courts had previously refused to reschedule deadlines due to his </w:t>
      </w:r>
      <w:r>
        <w:rPr>
          <w:rFonts w:ascii="Times New Roman" w:eastAsia="Times New Roman" w:hAnsi="Times New Roman" w:cs="Times New Roman"/>
          <w:color w:val="262626"/>
          <w:sz w:val="24"/>
          <w:szCs w:val="24"/>
        </w:rPr>
        <w:t>medical condition.  Again, this has put him at further risk.</w:t>
      </w:r>
    </w:p>
    <w:p w:rsidR="00F64E04" w:rsidRDefault="001D452E">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br/>
        <w:t xml:space="preserve">At this point the syncope "fainting" episodes began consistently occurring every 2-3 hours a day.  </w:t>
      </w:r>
    </w:p>
    <w:p w:rsidR="00F64E04" w:rsidRDefault="00F64E04">
      <w:pPr>
        <w:rPr>
          <w:rFonts w:ascii="Times New Roman" w:eastAsia="Times New Roman" w:hAnsi="Times New Roman" w:cs="Times New Roman"/>
          <w:color w:val="262626"/>
          <w:sz w:val="24"/>
          <w:szCs w:val="24"/>
        </w:rPr>
      </w:pPr>
    </w:p>
    <w:p w:rsidR="00F64E04" w:rsidRDefault="001D452E">
      <w:pPr>
        <w:ind w:firstLine="720"/>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On August 16, 2017, Eliot again lost consciousness and again collapsed to the ground at freef</w:t>
      </w:r>
      <w:r>
        <w:rPr>
          <w:rFonts w:ascii="Times New Roman" w:eastAsia="Times New Roman" w:hAnsi="Times New Roman" w:cs="Times New Roman"/>
          <w:color w:val="262626"/>
          <w:sz w:val="24"/>
          <w:szCs w:val="24"/>
        </w:rPr>
        <w:t xml:space="preserve">all speed hitting his head and nose on a granite countertop which left several lacerations and bruising, again re-injuring his ribs and his legs. </w:t>
      </w:r>
    </w:p>
    <w:p w:rsidR="00F64E04" w:rsidRDefault="001D452E">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br/>
      </w:r>
      <w:r>
        <w:rPr>
          <w:rFonts w:ascii="Times New Roman" w:eastAsia="Times New Roman" w:hAnsi="Times New Roman" w:cs="Times New Roman"/>
          <w:color w:val="262626"/>
          <w:sz w:val="24"/>
          <w:szCs w:val="24"/>
        </w:rPr>
        <w:tab/>
        <w:t>On August 17, 2017 Eliot was taken back to Urgent Care for review and prescribed more cough suppressant med</w:t>
      </w:r>
      <w:r>
        <w:rPr>
          <w:rFonts w:ascii="Times New Roman" w:eastAsia="Times New Roman" w:hAnsi="Times New Roman" w:cs="Times New Roman"/>
          <w:color w:val="262626"/>
          <w:sz w:val="24"/>
          <w:szCs w:val="24"/>
        </w:rPr>
        <w:t xml:space="preserve">icine, anti- inflammatory medication and narcotic analgesic pain medication. </w:t>
      </w:r>
      <w:r>
        <w:rPr>
          <w:rFonts w:ascii="Times New Roman" w:eastAsia="Times New Roman" w:hAnsi="Times New Roman" w:cs="Times New Roman"/>
          <w:color w:val="262626"/>
          <w:sz w:val="24"/>
          <w:szCs w:val="24"/>
        </w:rPr>
        <w:br/>
      </w:r>
    </w:p>
    <w:p w:rsidR="00F64E04" w:rsidRDefault="001D452E">
      <w:pPr>
        <w:ind w:firstLine="720"/>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On August 18, 2017, during another syncope episode Eliot lost conscientiousness and fell to the ground landing on his elbow and bruising his whole left side. </w:t>
      </w:r>
    </w:p>
    <w:p w:rsidR="00F64E04" w:rsidRDefault="001D452E">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br/>
      </w:r>
      <w:r>
        <w:rPr>
          <w:rFonts w:ascii="Times New Roman" w:eastAsia="Times New Roman" w:hAnsi="Times New Roman" w:cs="Times New Roman"/>
          <w:color w:val="262626"/>
          <w:sz w:val="24"/>
          <w:szCs w:val="24"/>
        </w:rPr>
        <w:tab/>
      </w:r>
      <w:r>
        <w:rPr>
          <w:rFonts w:ascii="Times New Roman" w:eastAsia="Times New Roman" w:hAnsi="Times New Roman" w:cs="Times New Roman"/>
          <w:color w:val="262626"/>
          <w:sz w:val="24"/>
          <w:szCs w:val="24"/>
        </w:rPr>
        <w:t xml:space="preserve">On August 20, 2017 Eliot discontinued a high blood pressure medicine that happens to have a side effect of dry cough that can lead to "cough syncope". </w:t>
      </w:r>
    </w:p>
    <w:p w:rsidR="00F64E04" w:rsidRDefault="001D452E">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br/>
      </w:r>
      <w:r>
        <w:rPr>
          <w:rFonts w:ascii="Times New Roman" w:eastAsia="Times New Roman" w:hAnsi="Times New Roman" w:cs="Times New Roman"/>
          <w:color w:val="262626"/>
          <w:sz w:val="24"/>
          <w:szCs w:val="24"/>
        </w:rPr>
        <w:tab/>
        <w:t xml:space="preserve">On August 24, 2017 Eliot suffered a sudden sharp pain on the left side of his body and was advised by </w:t>
      </w:r>
      <w:r>
        <w:rPr>
          <w:rFonts w:ascii="Times New Roman" w:eastAsia="Times New Roman" w:hAnsi="Times New Roman" w:cs="Times New Roman"/>
          <w:color w:val="262626"/>
          <w:sz w:val="24"/>
          <w:szCs w:val="24"/>
        </w:rPr>
        <w:t>his cardiologist to go to the ER. At the hospital the nurses witnessed several syncope episodes and Eliot was taken for several x-rays and cat scans that concluded he now had 2 completely fractured ribs (#6 and #9) and the sharp pain appeared to be a hairl</w:t>
      </w:r>
      <w:r>
        <w:rPr>
          <w:rFonts w:ascii="Times New Roman" w:eastAsia="Times New Roman" w:hAnsi="Times New Roman" w:cs="Times New Roman"/>
          <w:color w:val="262626"/>
          <w:sz w:val="24"/>
          <w:szCs w:val="24"/>
        </w:rPr>
        <w:t xml:space="preserve">ine fracture of a rib that then fully broke when he sat down. Eliot was given narcotic analgesic pain medication and told to follow up with a primary physician and told the ribs would take another 6-9 weeks to heal, if not longer due to the lingering hard </w:t>
      </w:r>
      <w:r>
        <w:rPr>
          <w:rFonts w:ascii="Times New Roman" w:eastAsia="Times New Roman" w:hAnsi="Times New Roman" w:cs="Times New Roman"/>
          <w:color w:val="262626"/>
          <w:sz w:val="24"/>
          <w:szCs w:val="24"/>
        </w:rPr>
        <w:t xml:space="preserve">cough that was exacerbating the problem of the ribs healing.  The final diagnosis for this visit was, “FINDINGS- 4 views of the left ribs. There is a nondisplaced fracture of the sixth lateral rib, question of </w:t>
      </w:r>
      <w:proofErr w:type="spellStart"/>
      <w:r>
        <w:rPr>
          <w:rFonts w:ascii="Times New Roman" w:eastAsia="Times New Roman" w:hAnsi="Times New Roman" w:cs="Times New Roman"/>
          <w:color w:val="262626"/>
          <w:sz w:val="24"/>
          <w:szCs w:val="24"/>
        </w:rPr>
        <w:t>nonspace</w:t>
      </w:r>
      <w:proofErr w:type="spellEnd"/>
      <w:r>
        <w:rPr>
          <w:rFonts w:ascii="Times New Roman" w:eastAsia="Times New Roman" w:hAnsi="Times New Roman" w:cs="Times New Roman"/>
          <w:color w:val="262626"/>
          <w:sz w:val="24"/>
          <w:szCs w:val="24"/>
        </w:rPr>
        <w:t xml:space="preserve"> fracture of the ninth lateral rib.” (</w:t>
      </w:r>
      <w:r>
        <w:rPr>
          <w:rFonts w:ascii="Times New Roman" w:eastAsia="Times New Roman" w:hAnsi="Times New Roman" w:cs="Times New Roman"/>
          <w:color w:val="262626"/>
          <w:sz w:val="24"/>
          <w:szCs w:val="24"/>
        </w:rPr>
        <w:t>Exhibit 4 - August 24, 2017 Hospital Report)</w:t>
      </w:r>
    </w:p>
    <w:p w:rsidR="00F64E04" w:rsidRDefault="001D452E">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br/>
      </w:r>
      <w:r>
        <w:rPr>
          <w:rFonts w:ascii="Times New Roman" w:eastAsia="Times New Roman" w:hAnsi="Times New Roman" w:cs="Times New Roman"/>
          <w:color w:val="262626"/>
          <w:sz w:val="24"/>
          <w:szCs w:val="24"/>
        </w:rPr>
        <w:tab/>
        <w:t xml:space="preserve">On August 25, Eliot was seen by a cardiologist and placed on a heart monitor for 2 weeks and prescribed a different hypertension medication. </w:t>
      </w:r>
    </w:p>
    <w:p w:rsidR="00F64E04" w:rsidRDefault="001D452E">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lastRenderedPageBreak/>
        <w:br/>
      </w:r>
      <w:r>
        <w:rPr>
          <w:rFonts w:ascii="Times New Roman" w:eastAsia="Times New Roman" w:hAnsi="Times New Roman" w:cs="Times New Roman"/>
          <w:color w:val="262626"/>
          <w:sz w:val="24"/>
          <w:szCs w:val="24"/>
        </w:rPr>
        <w:tab/>
        <w:t>September 23, 2017 Eliot suffered another Vasovagal Syncope attac</w:t>
      </w:r>
      <w:r>
        <w:rPr>
          <w:rFonts w:ascii="Times New Roman" w:eastAsia="Times New Roman" w:hAnsi="Times New Roman" w:cs="Times New Roman"/>
          <w:color w:val="262626"/>
          <w:sz w:val="24"/>
          <w:szCs w:val="24"/>
        </w:rPr>
        <w:t xml:space="preserve">k while out in Delray Beach after a dinner and fell into the street and hit a car.  He sprained/fractured his ankle and endured deep wounds to his leg, again injured his ribs and broke a dental prosthesis that encompasses his entire lower teeth.  </w:t>
      </w:r>
    </w:p>
    <w:p w:rsidR="00F64E04" w:rsidRDefault="001D452E">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br/>
      </w:r>
      <w:r>
        <w:rPr>
          <w:rFonts w:ascii="Times New Roman" w:eastAsia="Times New Roman" w:hAnsi="Times New Roman" w:cs="Times New Roman"/>
          <w:color w:val="262626"/>
          <w:sz w:val="24"/>
          <w:szCs w:val="24"/>
        </w:rPr>
        <w:tab/>
        <w:t>That o</w:t>
      </w:r>
      <w:r>
        <w:rPr>
          <w:rFonts w:ascii="Times New Roman" w:eastAsia="Times New Roman" w:hAnsi="Times New Roman" w:cs="Times New Roman"/>
          <w:color w:val="262626"/>
          <w:sz w:val="24"/>
          <w:szCs w:val="24"/>
        </w:rPr>
        <w:t>n October 11, 2017 Eliot had his lower prosthesis removed from his mouth due to the injury sustained on September 23, 2017 and as his dentist has noted he has been under treatment and on narcotic analgesics and muscle relaxers since October 11 for this tre</w:t>
      </w:r>
      <w:r>
        <w:rPr>
          <w:rFonts w:ascii="Times New Roman" w:eastAsia="Times New Roman" w:hAnsi="Times New Roman" w:cs="Times New Roman"/>
          <w:color w:val="262626"/>
          <w:sz w:val="24"/>
          <w:szCs w:val="24"/>
        </w:rPr>
        <w:t xml:space="preserve">atment, (Exhibit 5 - Dr. </w:t>
      </w:r>
      <w:proofErr w:type="spellStart"/>
      <w:r>
        <w:rPr>
          <w:rFonts w:ascii="Times New Roman" w:eastAsia="Times New Roman" w:hAnsi="Times New Roman" w:cs="Times New Roman"/>
          <w:color w:val="262626"/>
          <w:sz w:val="24"/>
          <w:szCs w:val="24"/>
        </w:rPr>
        <w:t>Ronik</w:t>
      </w:r>
      <w:proofErr w:type="spellEnd"/>
      <w:r>
        <w:rPr>
          <w:rFonts w:ascii="Times New Roman" w:eastAsia="Times New Roman" w:hAnsi="Times New Roman" w:cs="Times New Roman"/>
          <w:color w:val="262626"/>
          <w:sz w:val="24"/>
          <w:szCs w:val="24"/>
        </w:rPr>
        <w:t xml:space="preserve"> S. </w:t>
      </w:r>
      <w:proofErr w:type="spellStart"/>
      <w:r>
        <w:rPr>
          <w:rFonts w:ascii="Times New Roman" w:eastAsia="Times New Roman" w:hAnsi="Times New Roman" w:cs="Times New Roman"/>
          <w:color w:val="262626"/>
          <w:sz w:val="24"/>
          <w:szCs w:val="24"/>
        </w:rPr>
        <w:t>Seecharan</w:t>
      </w:r>
      <w:proofErr w:type="spellEnd"/>
      <w:r>
        <w:rPr>
          <w:rFonts w:ascii="Times New Roman" w:eastAsia="Times New Roman" w:hAnsi="Times New Roman" w:cs="Times New Roman"/>
          <w:color w:val="262626"/>
          <w:sz w:val="24"/>
          <w:szCs w:val="24"/>
        </w:rPr>
        <w:t xml:space="preserve"> PA </w:t>
      </w:r>
      <w:proofErr w:type="spellStart"/>
      <w:r>
        <w:rPr>
          <w:rFonts w:ascii="Times New Roman" w:eastAsia="Times New Roman" w:hAnsi="Times New Roman" w:cs="Times New Roman"/>
          <w:color w:val="262626"/>
          <w:sz w:val="24"/>
          <w:szCs w:val="24"/>
        </w:rPr>
        <w:t>DMD</w:t>
      </w:r>
      <w:proofErr w:type="spellEnd"/>
      <w:r>
        <w:rPr>
          <w:rFonts w:ascii="Times New Roman" w:eastAsia="Times New Roman" w:hAnsi="Times New Roman" w:cs="Times New Roman"/>
          <w:color w:val="262626"/>
          <w:sz w:val="24"/>
          <w:szCs w:val="24"/>
        </w:rPr>
        <w:t xml:space="preserve"> Medical Letter) Eliot has been suffering massive </w:t>
      </w:r>
      <w:proofErr w:type="spellStart"/>
      <w:r>
        <w:rPr>
          <w:rFonts w:ascii="Times New Roman" w:eastAsia="Times New Roman" w:hAnsi="Times New Roman" w:cs="Times New Roman"/>
          <w:color w:val="262626"/>
          <w:sz w:val="24"/>
          <w:szCs w:val="24"/>
        </w:rPr>
        <w:t>TMJ</w:t>
      </w:r>
      <w:proofErr w:type="spellEnd"/>
      <w:r>
        <w:rPr>
          <w:rFonts w:ascii="Times New Roman" w:eastAsia="Times New Roman" w:hAnsi="Times New Roman" w:cs="Times New Roman"/>
          <w:color w:val="262626"/>
          <w:sz w:val="24"/>
          <w:szCs w:val="24"/>
        </w:rPr>
        <w:t xml:space="preserve"> requiring additional heavy narcotic analgesics and muscle relaxers to this day.  The prosthesis is set to be reinserted on November 08, 2017 and typical</w:t>
      </w:r>
      <w:r>
        <w:rPr>
          <w:rFonts w:ascii="Times New Roman" w:eastAsia="Times New Roman" w:hAnsi="Times New Roman" w:cs="Times New Roman"/>
          <w:color w:val="262626"/>
          <w:sz w:val="24"/>
          <w:szCs w:val="24"/>
        </w:rPr>
        <w:t xml:space="preserve">ly from the time the new one is put back in it takes him 1-2 weeks to fully recover from the </w:t>
      </w:r>
      <w:proofErr w:type="spellStart"/>
      <w:r>
        <w:rPr>
          <w:rFonts w:ascii="Times New Roman" w:eastAsia="Times New Roman" w:hAnsi="Times New Roman" w:cs="Times New Roman"/>
          <w:color w:val="262626"/>
          <w:sz w:val="24"/>
          <w:szCs w:val="24"/>
        </w:rPr>
        <w:t>TMJ</w:t>
      </w:r>
      <w:proofErr w:type="spellEnd"/>
      <w:r>
        <w:rPr>
          <w:rFonts w:ascii="Times New Roman" w:eastAsia="Times New Roman" w:hAnsi="Times New Roman" w:cs="Times New Roman"/>
          <w:color w:val="262626"/>
          <w:sz w:val="24"/>
          <w:szCs w:val="24"/>
        </w:rPr>
        <w:t xml:space="preserve"> and resulting migraine headaches and requires medication throughout.</w:t>
      </w:r>
    </w:p>
    <w:p w:rsidR="00F64E04" w:rsidRDefault="00F64E04">
      <w:pPr>
        <w:rPr>
          <w:rFonts w:ascii="Times New Roman" w:eastAsia="Times New Roman" w:hAnsi="Times New Roman" w:cs="Times New Roman"/>
          <w:color w:val="262626"/>
          <w:sz w:val="24"/>
          <w:szCs w:val="24"/>
        </w:rPr>
      </w:pPr>
    </w:p>
    <w:p w:rsidR="00F64E04" w:rsidRDefault="001D452E">
      <w:pPr>
        <w:ind w:firstLine="720"/>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On October 17, 2017, Eliot went back to the hospital, Boca Medical Center and was diagnos</w:t>
      </w:r>
      <w:r>
        <w:rPr>
          <w:rFonts w:ascii="Times New Roman" w:eastAsia="Times New Roman" w:hAnsi="Times New Roman" w:cs="Times New Roman"/>
          <w:color w:val="262626"/>
          <w:sz w:val="24"/>
          <w:szCs w:val="24"/>
        </w:rPr>
        <w:t>ed with a sprained ankle that may in fact be a fracture that had partially healed as he refused to go to the hospital after the original injury as he was trying to prepare for Court hearings that this Court refused to reschedule despite being advised of th</w:t>
      </w:r>
      <w:r>
        <w:rPr>
          <w:rFonts w:ascii="Times New Roman" w:eastAsia="Times New Roman" w:hAnsi="Times New Roman" w:cs="Times New Roman"/>
          <w:color w:val="262626"/>
          <w:sz w:val="24"/>
          <w:szCs w:val="24"/>
        </w:rPr>
        <w:t>e life threatening condition Eliot was in and denying his request for extension.   They also diagnosed a MRSA infection developing in the deep wounds that caused his lower leg to completely swell up from infection.  The results of this visit were as follow</w:t>
      </w:r>
      <w:r>
        <w:rPr>
          <w:rFonts w:ascii="Times New Roman" w:eastAsia="Times New Roman" w:hAnsi="Times New Roman" w:cs="Times New Roman"/>
          <w:color w:val="262626"/>
          <w:sz w:val="24"/>
          <w:szCs w:val="24"/>
        </w:rPr>
        <w:t>s, “</w:t>
      </w:r>
      <w:proofErr w:type="spellStart"/>
      <w:r>
        <w:rPr>
          <w:rFonts w:ascii="Times New Roman" w:eastAsia="Times New Roman" w:hAnsi="Times New Roman" w:cs="Times New Roman"/>
          <w:color w:val="262626"/>
          <w:sz w:val="24"/>
          <w:szCs w:val="24"/>
        </w:rPr>
        <w:t>Dx</w:t>
      </w:r>
      <w:proofErr w:type="spellEnd"/>
      <w:r>
        <w:rPr>
          <w:rFonts w:ascii="Times New Roman" w:eastAsia="Times New Roman" w:hAnsi="Times New Roman" w:cs="Times New Roman"/>
          <w:color w:val="262626"/>
          <w:sz w:val="24"/>
          <w:szCs w:val="24"/>
        </w:rPr>
        <w:t xml:space="preserve"> 1: Cellulitis L lower limb, </w:t>
      </w:r>
      <w:proofErr w:type="spellStart"/>
      <w:r>
        <w:rPr>
          <w:rFonts w:ascii="Times New Roman" w:eastAsia="Times New Roman" w:hAnsi="Times New Roman" w:cs="Times New Roman"/>
          <w:color w:val="262626"/>
          <w:sz w:val="24"/>
          <w:szCs w:val="24"/>
        </w:rPr>
        <w:t>Dx</w:t>
      </w:r>
      <w:proofErr w:type="spellEnd"/>
      <w:r>
        <w:rPr>
          <w:rFonts w:ascii="Times New Roman" w:eastAsia="Times New Roman" w:hAnsi="Times New Roman" w:cs="Times New Roman"/>
          <w:color w:val="262626"/>
          <w:sz w:val="24"/>
          <w:szCs w:val="24"/>
        </w:rPr>
        <w:t xml:space="preserve"> 2: Sprain L ankle. </w:t>
      </w:r>
      <w:proofErr w:type="gramStart"/>
      <w:r>
        <w:rPr>
          <w:rFonts w:ascii="Times New Roman" w:eastAsia="Times New Roman" w:hAnsi="Times New Roman" w:cs="Times New Roman"/>
          <w:color w:val="262626"/>
          <w:sz w:val="24"/>
          <w:szCs w:val="24"/>
        </w:rPr>
        <w:t>unspecified</w:t>
      </w:r>
      <w:proofErr w:type="gramEnd"/>
      <w:r>
        <w:rPr>
          <w:rFonts w:ascii="Times New Roman" w:eastAsia="Times New Roman" w:hAnsi="Times New Roman" w:cs="Times New Roman"/>
          <w:color w:val="262626"/>
          <w:sz w:val="24"/>
          <w:szCs w:val="24"/>
        </w:rPr>
        <w:t xml:space="preserve"> ligament, </w:t>
      </w:r>
      <w:proofErr w:type="spellStart"/>
      <w:r>
        <w:rPr>
          <w:rFonts w:ascii="Times New Roman" w:eastAsia="Times New Roman" w:hAnsi="Times New Roman" w:cs="Times New Roman"/>
          <w:color w:val="262626"/>
          <w:sz w:val="24"/>
          <w:szCs w:val="24"/>
        </w:rPr>
        <w:t>Dx</w:t>
      </w:r>
      <w:proofErr w:type="spellEnd"/>
      <w:r>
        <w:rPr>
          <w:rFonts w:ascii="Times New Roman" w:eastAsia="Times New Roman" w:hAnsi="Times New Roman" w:cs="Times New Roman"/>
          <w:color w:val="262626"/>
          <w:sz w:val="24"/>
          <w:szCs w:val="24"/>
        </w:rPr>
        <w:t xml:space="preserve"> 3: </w:t>
      </w:r>
      <w:proofErr w:type="spellStart"/>
      <w:r>
        <w:rPr>
          <w:rFonts w:ascii="Times New Roman" w:eastAsia="Times New Roman" w:hAnsi="Times New Roman" w:cs="Times New Roman"/>
          <w:color w:val="262626"/>
          <w:sz w:val="24"/>
          <w:szCs w:val="24"/>
        </w:rPr>
        <w:t>Fx</w:t>
      </w:r>
      <w:proofErr w:type="spellEnd"/>
      <w:r>
        <w:rPr>
          <w:rFonts w:ascii="Times New Roman" w:eastAsia="Times New Roman" w:hAnsi="Times New Roman" w:cs="Times New Roman"/>
          <w:color w:val="262626"/>
          <w:sz w:val="24"/>
          <w:szCs w:val="24"/>
        </w:rPr>
        <w:t xml:space="preserve"> L foot 5th metatarsal nondisplaced. Closed, Rx 1: Norco Tablets 325mg</w:t>
      </w:r>
      <w:proofErr w:type="gramStart"/>
      <w:r>
        <w:rPr>
          <w:rFonts w:ascii="Times New Roman" w:eastAsia="Times New Roman" w:hAnsi="Times New Roman" w:cs="Times New Roman"/>
          <w:color w:val="262626"/>
          <w:sz w:val="24"/>
          <w:szCs w:val="24"/>
        </w:rPr>
        <w:t>,5mg</w:t>
      </w:r>
      <w:proofErr w:type="gramEnd"/>
      <w:r>
        <w:rPr>
          <w:rFonts w:ascii="Times New Roman" w:eastAsia="Times New Roman" w:hAnsi="Times New Roman" w:cs="Times New Roman"/>
          <w:color w:val="262626"/>
          <w:sz w:val="24"/>
          <w:szCs w:val="24"/>
        </w:rPr>
        <w:t xml:space="preserve"> (</w:t>
      </w:r>
      <w:proofErr w:type="spellStart"/>
      <w:r>
        <w:rPr>
          <w:rFonts w:ascii="Times New Roman" w:eastAsia="Times New Roman" w:hAnsi="Times New Roman" w:cs="Times New Roman"/>
          <w:color w:val="262626"/>
          <w:sz w:val="24"/>
          <w:szCs w:val="24"/>
        </w:rPr>
        <w:t>acetaminophen.hydrocodone</w:t>
      </w:r>
      <w:proofErr w:type="spellEnd"/>
      <w:r>
        <w:rPr>
          <w:rFonts w:ascii="Times New Roman" w:eastAsia="Times New Roman" w:hAnsi="Times New Roman" w:cs="Times New Roman"/>
          <w:color w:val="262626"/>
          <w:sz w:val="24"/>
          <w:szCs w:val="24"/>
        </w:rPr>
        <w:t xml:space="preserve">), 1 tablet by mouth every 6 </w:t>
      </w:r>
      <w:proofErr w:type="spellStart"/>
      <w:r>
        <w:rPr>
          <w:rFonts w:ascii="Times New Roman" w:eastAsia="Times New Roman" w:hAnsi="Times New Roman" w:cs="Times New Roman"/>
          <w:color w:val="262626"/>
          <w:sz w:val="24"/>
          <w:szCs w:val="24"/>
        </w:rPr>
        <w:t>hrs</w:t>
      </w:r>
      <w:proofErr w:type="spellEnd"/>
      <w:r>
        <w:rPr>
          <w:rFonts w:ascii="Times New Roman" w:eastAsia="Times New Roman" w:hAnsi="Times New Roman" w:cs="Times New Roman"/>
          <w:color w:val="262626"/>
          <w:sz w:val="24"/>
          <w:szCs w:val="24"/>
        </w:rPr>
        <w:t xml:space="preserve"> as needed for pain (max 4 tablets p</w:t>
      </w:r>
      <w:r>
        <w:rPr>
          <w:rFonts w:ascii="Times New Roman" w:eastAsia="Times New Roman" w:hAnsi="Times New Roman" w:cs="Times New Roman"/>
          <w:color w:val="262626"/>
          <w:sz w:val="24"/>
          <w:szCs w:val="24"/>
        </w:rPr>
        <w:t>er day), Rx 2: Bactrim OS Tablets (</w:t>
      </w:r>
      <w:proofErr w:type="spellStart"/>
      <w:r>
        <w:rPr>
          <w:rFonts w:ascii="Times New Roman" w:eastAsia="Times New Roman" w:hAnsi="Times New Roman" w:cs="Times New Roman"/>
          <w:color w:val="262626"/>
          <w:sz w:val="24"/>
          <w:szCs w:val="24"/>
        </w:rPr>
        <w:t>sulfamethoxazole,trimethoprim</w:t>
      </w:r>
      <w:proofErr w:type="spellEnd"/>
      <w:r>
        <w:rPr>
          <w:rFonts w:ascii="Times New Roman" w:eastAsia="Times New Roman" w:hAnsi="Times New Roman" w:cs="Times New Roman"/>
          <w:color w:val="262626"/>
          <w:sz w:val="24"/>
          <w:szCs w:val="24"/>
        </w:rPr>
        <w:t xml:space="preserve">) 800mg, 160mg 160mg/tablet Order 1 tablet by mouth every 12 </w:t>
      </w:r>
      <w:proofErr w:type="spellStart"/>
      <w:r>
        <w:rPr>
          <w:rFonts w:ascii="Times New Roman" w:eastAsia="Times New Roman" w:hAnsi="Times New Roman" w:cs="Times New Roman"/>
          <w:color w:val="262626"/>
          <w:sz w:val="24"/>
          <w:szCs w:val="24"/>
        </w:rPr>
        <w:t>hrs</w:t>
      </w:r>
      <w:proofErr w:type="spellEnd"/>
      <w:r>
        <w:rPr>
          <w:rFonts w:ascii="Times New Roman" w:eastAsia="Times New Roman" w:hAnsi="Times New Roman" w:cs="Times New Roman"/>
          <w:color w:val="262626"/>
          <w:sz w:val="24"/>
          <w:szCs w:val="24"/>
        </w:rPr>
        <w:t xml:space="preserve"> for 1 O days, Rx 3: Keflex Capsules (cephalexin) 500mg/capsule, 1 capsule by mouth every 8 </w:t>
      </w:r>
      <w:proofErr w:type="spellStart"/>
      <w:r>
        <w:rPr>
          <w:rFonts w:ascii="Times New Roman" w:eastAsia="Times New Roman" w:hAnsi="Times New Roman" w:cs="Times New Roman"/>
          <w:color w:val="262626"/>
          <w:sz w:val="24"/>
          <w:szCs w:val="24"/>
        </w:rPr>
        <w:t>hrs</w:t>
      </w:r>
      <w:proofErr w:type="spellEnd"/>
      <w:r>
        <w:rPr>
          <w:rFonts w:ascii="Times New Roman" w:eastAsia="Times New Roman" w:hAnsi="Times New Roman" w:cs="Times New Roman"/>
          <w:color w:val="262626"/>
          <w:sz w:val="24"/>
          <w:szCs w:val="24"/>
        </w:rPr>
        <w:t xml:space="preserve"> for 1 O days.”  (Exhibit 6 - Oct</w:t>
      </w:r>
      <w:r>
        <w:rPr>
          <w:rFonts w:ascii="Times New Roman" w:eastAsia="Times New Roman" w:hAnsi="Times New Roman" w:cs="Times New Roman"/>
          <w:color w:val="262626"/>
          <w:sz w:val="24"/>
          <w:szCs w:val="24"/>
        </w:rPr>
        <w:t>ober 17, 2017 Hospital Report)</w:t>
      </w:r>
    </w:p>
    <w:p w:rsidR="00F64E04" w:rsidRDefault="001D452E">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br/>
      </w:r>
      <w:r>
        <w:rPr>
          <w:rFonts w:ascii="Times New Roman" w:eastAsia="Times New Roman" w:hAnsi="Times New Roman" w:cs="Times New Roman"/>
          <w:color w:val="262626"/>
          <w:sz w:val="24"/>
          <w:szCs w:val="24"/>
        </w:rPr>
        <w:tab/>
        <w:t xml:space="preserve">That despite requesting that the October 19, 2017 hearing before this Court be delayed due to these most serious and life threatening conditions the Court instead forced Eliot to appear refusing to reschedule and allow him </w:t>
      </w:r>
      <w:r>
        <w:rPr>
          <w:rFonts w:ascii="Times New Roman" w:eastAsia="Times New Roman" w:hAnsi="Times New Roman" w:cs="Times New Roman"/>
          <w:color w:val="262626"/>
          <w:sz w:val="24"/>
          <w:szCs w:val="24"/>
        </w:rPr>
        <w:t>to recover and complete necessary tests and doctor visits.  The Court will note that Eliot came to court on October 19, 2017 with a sprained/fractured ankle, a case of MRSA, missing his entire bridge of lower teeth and having 8 titanium spikes protruding f</w:t>
      </w:r>
      <w:r>
        <w:rPr>
          <w:rFonts w:ascii="Times New Roman" w:eastAsia="Times New Roman" w:hAnsi="Times New Roman" w:cs="Times New Roman"/>
          <w:color w:val="262626"/>
          <w:sz w:val="24"/>
          <w:szCs w:val="24"/>
        </w:rPr>
        <w:t>rom his lower gums making it virtually impossible for him to talk or chew, two broken ribs and on heavy pain medicine, antibiotics and muscle relaxers.</w:t>
      </w:r>
    </w:p>
    <w:p w:rsidR="00F64E04" w:rsidRDefault="00F64E04">
      <w:pPr>
        <w:rPr>
          <w:rFonts w:ascii="Times New Roman" w:eastAsia="Times New Roman" w:hAnsi="Times New Roman" w:cs="Times New Roman"/>
          <w:color w:val="262626"/>
          <w:sz w:val="24"/>
          <w:szCs w:val="24"/>
        </w:rPr>
      </w:pPr>
    </w:p>
    <w:p w:rsidR="00F64E04" w:rsidRDefault="001D452E">
      <w:pPr>
        <w:ind w:firstLine="720"/>
        <w:rPr>
          <w:rFonts w:ascii="Times New Roman" w:eastAsia="Times New Roman" w:hAnsi="Times New Roman" w:cs="Times New Roman"/>
          <w:color w:val="262626"/>
          <w:sz w:val="24"/>
          <w:szCs w:val="24"/>
        </w:rPr>
      </w:pPr>
      <w:proofErr w:type="gramStart"/>
      <w:r>
        <w:rPr>
          <w:rFonts w:ascii="Times New Roman" w:eastAsia="Times New Roman" w:hAnsi="Times New Roman" w:cs="Times New Roman"/>
          <w:color w:val="262626"/>
          <w:sz w:val="24"/>
          <w:szCs w:val="24"/>
        </w:rPr>
        <w:t>That since the October 19, 2017 hearing that Eliot was debilitated for, Eliot has been in a constant di</w:t>
      </w:r>
      <w:r>
        <w:rPr>
          <w:rFonts w:ascii="Times New Roman" w:eastAsia="Times New Roman" w:hAnsi="Times New Roman" w:cs="Times New Roman"/>
          <w:color w:val="262626"/>
          <w:sz w:val="24"/>
          <w:szCs w:val="24"/>
        </w:rPr>
        <w:t>sabled state and trying to recover but hardly able to get out of bed.</w:t>
      </w:r>
      <w:proofErr w:type="gramEnd"/>
      <w:r>
        <w:rPr>
          <w:rFonts w:ascii="Times New Roman" w:eastAsia="Times New Roman" w:hAnsi="Times New Roman" w:cs="Times New Roman"/>
          <w:color w:val="262626"/>
          <w:sz w:val="24"/>
          <w:szCs w:val="24"/>
        </w:rPr>
        <w:t xml:space="preserve">  He is having daily syncope attacks that leave him under constant supervised care.  The facial swelling caused by the </w:t>
      </w:r>
      <w:r>
        <w:rPr>
          <w:rFonts w:ascii="Times New Roman" w:eastAsia="Times New Roman" w:hAnsi="Times New Roman" w:cs="Times New Roman"/>
          <w:color w:val="262626"/>
          <w:sz w:val="24"/>
          <w:szCs w:val="24"/>
        </w:rPr>
        <w:lastRenderedPageBreak/>
        <w:t>loss of the entire lower jaw of teeth and 8 metal nail implants stic</w:t>
      </w:r>
      <w:r>
        <w:rPr>
          <w:rFonts w:ascii="Times New Roman" w:eastAsia="Times New Roman" w:hAnsi="Times New Roman" w:cs="Times New Roman"/>
          <w:color w:val="262626"/>
          <w:sz w:val="24"/>
          <w:szCs w:val="24"/>
        </w:rPr>
        <w:t>king out from his gums that rip his lips, cheeks and gums daily has also caused him to lose vision in his left eye and make it virtually impossible for him to work on a computer to prepare for the upcoming November 15, 2017 hearing, especially while heavil</w:t>
      </w:r>
      <w:r>
        <w:rPr>
          <w:rFonts w:ascii="Times New Roman" w:eastAsia="Times New Roman" w:hAnsi="Times New Roman" w:cs="Times New Roman"/>
          <w:color w:val="262626"/>
          <w:sz w:val="24"/>
          <w:szCs w:val="24"/>
        </w:rPr>
        <w:t>y medicated (Exhibit 7, August through November 5 2017 Prescription Report) and virtually unable to walk due to his leg injury and infection.</w:t>
      </w:r>
    </w:p>
    <w:p w:rsidR="00F64E04" w:rsidRDefault="001D452E">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br/>
      </w:r>
      <w:r>
        <w:rPr>
          <w:rFonts w:ascii="Times New Roman" w:eastAsia="Times New Roman" w:hAnsi="Times New Roman" w:cs="Times New Roman"/>
          <w:color w:val="262626"/>
          <w:sz w:val="24"/>
          <w:szCs w:val="24"/>
        </w:rPr>
        <w:tab/>
        <w:t xml:space="preserve">That on October 31, 2017 Eliot finally completed the tilt table test for the Vasovagal Syncope and while ruling </w:t>
      </w:r>
      <w:r>
        <w:rPr>
          <w:rFonts w:ascii="Times New Roman" w:eastAsia="Times New Roman" w:hAnsi="Times New Roman" w:cs="Times New Roman"/>
          <w:color w:val="262626"/>
          <w:sz w:val="24"/>
          <w:szCs w:val="24"/>
        </w:rPr>
        <w:t>out a heart condition as the problem, it revealed that the cause of the attacks is due to “situational syncope” stress and coughing being the leading situations of the fainting attacks. Falling from these attacks is life threatening at any given time.  The</w:t>
      </w:r>
      <w:r>
        <w:rPr>
          <w:rFonts w:ascii="Times New Roman" w:eastAsia="Times New Roman" w:hAnsi="Times New Roman" w:cs="Times New Roman"/>
          <w:color w:val="262626"/>
          <w:sz w:val="24"/>
          <w:szCs w:val="24"/>
        </w:rPr>
        <w:t xml:space="preserve"> heart specialist has now referred Eliot to see a Pulmonologist to run the next series of tests and Eliot is scheduling that as soon as his teeth problem is resolved in the next week or two.  The Table Test showed a dramatic loss of blood pressure and a Va</w:t>
      </w:r>
      <w:r>
        <w:rPr>
          <w:rFonts w:ascii="Times New Roman" w:eastAsia="Times New Roman" w:hAnsi="Times New Roman" w:cs="Times New Roman"/>
          <w:color w:val="262626"/>
          <w:sz w:val="24"/>
          <w:szCs w:val="24"/>
        </w:rPr>
        <w:t>sovagal Syncope attack during the procedure that caused Eliot to pass out during the test and this now narrows the causes and may finally provide a solution to the problem.  If it is not pulmonary he will need to be seen by a neurologist and have another s</w:t>
      </w:r>
      <w:r>
        <w:rPr>
          <w:rFonts w:ascii="Times New Roman" w:eastAsia="Times New Roman" w:hAnsi="Times New Roman" w:cs="Times New Roman"/>
          <w:color w:val="262626"/>
          <w:sz w:val="24"/>
          <w:szCs w:val="24"/>
        </w:rPr>
        <w:t xml:space="preserve">eries of tests done, however, the cardiologist after witnessing </w:t>
      </w:r>
      <w:proofErr w:type="gramStart"/>
      <w:r>
        <w:rPr>
          <w:rFonts w:ascii="Times New Roman" w:eastAsia="Times New Roman" w:hAnsi="Times New Roman" w:cs="Times New Roman"/>
          <w:color w:val="262626"/>
          <w:sz w:val="24"/>
          <w:szCs w:val="24"/>
        </w:rPr>
        <w:t>a cough</w:t>
      </w:r>
      <w:proofErr w:type="gramEnd"/>
      <w:r>
        <w:rPr>
          <w:rFonts w:ascii="Times New Roman" w:eastAsia="Times New Roman" w:hAnsi="Times New Roman" w:cs="Times New Roman"/>
          <w:color w:val="262626"/>
          <w:sz w:val="24"/>
          <w:szCs w:val="24"/>
        </w:rPr>
        <w:t xml:space="preserve"> syncope feels strongly it is a pulmonary problem and a classic case of “Cough </w:t>
      </w:r>
      <w:proofErr w:type="spellStart"/>
      <w:r>
        <w:rPr>
          <w:rFonts w:ascii="Times New Roman" w:eastAsia="Times New Roman" w:hAnsi="Times New Roman" w:cs="Times New Roman"/>
          <w:color w:val="262626"/>
          <w:sz w:val="24"/>
          <w:szCs w:val="24"/>
        </w:rPr>
        <w:t>Syncope,”exacerbated</w:t>
      </w:r>
      <w:proofErr w:type="spellEnd"/>
      <w:r>
        <w:rPr>
          <w:rFonts w:ascii="Times New Roman" w:eastAsia="Times New Roman" w:hAnsi="Times New Roman" w:cs="Times New Roman"/>
          <w:color w:val="262626"/>
          <w:sz w:val="24"/>
          <w:szCs w:val="24"/>
        </w:rPr>
        <w:t xml:space="preserve"> by stress.</w:t>
      </w:r>
    </w:p>
    <w:p w:rsidR="00F64E04" w:rsidRDefault="00F64E04">
      <w:pPr>
        <w:rPr>
          <w:rFonts w:ascii="Times New Roman" w:eastAsia="Times New Roman" w:hAnsi="Times New Roman" w:cs="Times New Roman"/>
          <w:color w:val="262626"/>
          <w:sz w:val="24"/>
          <w:szCs w:val="24"/>
        </w:rPr>
      </w:pPr>
    </w:p>
    <w:p w:rsidR="00F64E04" w:rsidRDefault="001D452E">
      <w:pPr>
        <w:ind w:firstLine="720"/>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The Court should note that Eliot has been trying to resolve the Vasovagal</w:t>
      </w:r>
      <w:r>
        <w:rPr>
          <w:rFonts w:ascii="Times New Roman" w:eastAsia="Times New Roman" w:hAnsi="Times New Roman" w:cs="Times New Roman"/>
          <w:color w:val="262626"/>
          <w:sz w:val="24"/>
          <w:szCs w:val="24"/>
        </w:rPr>
        <w:t xml:space="preserve"> Syncope with doctors over the last two years and most of the delay in diagnosis and treatment is due to the Florida </w:t>
      </w:r>
      <w:proofErr w:type="spellStart"/>
      <w:r>
        <w:rPr>
          <w:rFonts w:ascii="Times New Roman" w:eastAsia="Times New Roman" w:hAnsi="Times New Roman" w:cs="Times New Roman"/>
          <w:color w:val="262626"/>
          <w:sz w:val="24"/>
          <w:szCs w:val="24"/>
        </w:rPr>
        <w:t>courts</w:t>
      </w:r>
      <w:proofErr w:type="spellEnd"/>
      <w:r>
        <w:rPr>
          <w:rFonts w:ascii="Times New Roman" w:eastAsia="Times New Roman" w:hAnsi="Times New Roman" w:cs="Times New Roman"/>
          <w:color w:val="262626"/>
          <w:sz w:val="24"/>
          <w:szCs w:val="24"/>
        </w:rPr>
        <w:t xml:space="preserve"> refusal to allow adequate time for Eliot to have proper treatment and opposing counsel continuously demanding hearings whenever he h</w:t>
      </w:r>
      <w:r>
        <w:rPr>
          <w:rFonts w:ascii="Times New Roman" w:eastAsia="Times New Roman" w:hAnsi="Times New Roman" w:cs="Times New Roman"/>
          <w:color w:val="262626"/>
          <w:sz w:val="24"/>
          <w:szCs w:val="24"/>
        </w:rPr>
        <w:t>as pled for extensions for these medical issues instead of allowing proper time for medical treatment, recovery and diagnosis.  In fact, I have read pleadings to the courts by Ted Bernstein and his counsel Alan Rose suggesting that Eliot was faking these i</w:t>
      </w:r>
      <w:r>
        <w:rPr>
          <w:rFonts w:ascii="Times New Roman" w:eastAsia="Times New Roman" w:hAnsi="Times New Roman" w:cs="Times New Roman"/>
          <w:color w:val="262626"/>
          <w:sz w:val="24"/>
          <w:szCs w:val="24"/>
        </w:rPr>
        <w:t>llnesses and the requests for extensions were part of some elaborate plan to delay hearings and I was completely appalled and distraught that the courts bought this wholly unsupported and unsubstantiated claim by opposing counsel without fully checking wit</w:t>
      </w:r>
      <w:r>
        <w:rPr>
          <w:rFonts w:ascii="Times New Roman" w:eastAsia="Times New Roman" w:hAnsi="Times New Roman" w:cs="Times New Roman"/>
          <w:color w:val="262626"/>
          <w:sz w:val="24"/>
          <w:szCs w:val="24"/>
        </w:rPr>
        <w:t xml:space="preserve">h Eliot’s medical doctors or even reviewing medical records supplied in his pleadings and instead demanded timelines be met without concern for his </w:t>
      </w:r>
      <w:proofErr w:type="spellStart"/>
      <w:r>
        <w:rPr>
          <w:rFonts w:ascii="Times New Roman" w:eastAsia="Times New Roman" w:hAnsi="Times New Roman" w:cs="Times New Roman"/>
          <w:color w:val="262626"/>
          <w:sz w:val="24"/>
          <w:szCs w:val="24"/>
        </w:rPr>
        <w:t>well being</w:t>
      </w:r>
      <w:proofErr w:type="spellEnd"/>
      <w:r>
        <w:rPr>
          <w:rFonts w:ascii="Times New Roman" w:eastAsia="Times New Roman" w:hAnsi="Times New Roman" w:cs="Times New Roman"/>
          <w:color w:val="262626"/>
          <w:sz w:val="24"/>
          <w:szCs w:val="24"/>
        </w:rPr>
        <w:t xml:space="preserve">.  </w:t>
      </w:r>
    </w:p>
    <w:p w:rsidR="00F64E04" w:rsidRDefault="00F64E04">
      <w:pPr>
        <w:rPr>
          <w:rFonts w:ascii="Times New Roman" w:eastAsia="Times New Roman" w:hAnsi="Times New Roman" w:cs="Times New Roman"/>
          <w:color w:val="262626"/>
          <w:sz w:val="24"/>
          <w:szCs w:val="24"/>
        </w:rPr>
      </w:pPr>
    </w:p>
    <w:p w:rsidR="00F64E04" w:rsidRDefault="001D452E">
      <w:pPr>
        <w:ind w:firstLine="720"/>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I am also aware that several of the court appointed officers and fiduciaries involved in thes</w:t>
      </w:r>
      <w:r>
        <w:rPr>
          <w:rFonts w:ascii="Times New Roman" w:eastAsia="Times New Roman" w:hAnsi="Times New Roman" w:cs="Times New Roman"/>
          <w:color w:val="262626"/>
          <w:sz w:val="24"/>
          <w:szCs w:val="24"/>
        </w:rPr>
        <w:t xml:space="preserve">e matters thus far have committed a series of FELONY crimes against our family personally and through their law firm and their replacements upon their resignations steeped in fraud appear to be continuing the criminal activity in the courts and are trying </w:t>
      </w:r>
      <w:r>
        <w:rPr>
          <w:rFonts w:ascii="Times New Roman" w:eastAsia="Times New Roman" w:hAnsi="Times New Roman" w:cs="Times New Roman"/>
          <w:color w:val="262626"/>
          <w:sz w:val="24"/>
          <w:szCs w:val="24"/>
        </w:rPr>
        <w:t xml:space="preserve">to cover up the prior crimes and committing others at the same time and definitely taking advantage of my </w:t>
      </w:r>
      <w:proofErr w:type="spellStart"/>
      <w:r>
        <w:rPr>
          <w:rFonts w:ascii="Times New Roman" w:eastAsia="Times New Roman" w:hAnsi="Times New Roman" w:cs="Times New Roman"/>
          <w:color w:val="262626"/>
          <w:sz w:val="24"/>
          <w:szCs w:val="24"/>
        </w:rPr>
        <w:t>husbands</w:t>
      </w:r>
      <w:proofErr w:type="spellEnd"/>
      <w:r>
        <w:rPr>
          <w:rFonts w:ascii="Times New Roman" w:eastAsia="Times New Roman" w:hAnsi="Times New Roman" w:cs="Times New Roman"/>
          <w:color w:val="262626"/>
          <w:sz w:val="24"/>
          <w:szCs w:val="24"/>
        </w:rPr>
        <w:t xml:space="preserve"> medical condition and inability to properly prepare or defend our family as a Pro Se litigant.  </w:t>
      </w:r>
    </w:p>
    <w:p w:rsidR="00F64E04" w:rsidRDefault="00F64E04">
      <w:pPr>
        <w:rPr>
          <w:rFonts w:ascii="Times New Roman" w:eastAsia="Times New Roman" w:hAnsi="Times New Roman" w:cs="Times New Roman"/>
          <w:color w:val="262626"/>
          <w:sz w:val="24"/>
          <w:szCs w:val="24"/>
        </w:rPr>
      </w:pPr>
    </w:p>
    <w:p w:rsidR="00F64E04" w:rsidRDefault="001D452E">
      <w:pPr>
        <w:ind w:firstLine="720"/>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Far more serious are the crimes that have b</w:t>
      </w:r>
      <w:r>
        <w:rPr>
          <w:rFonts w:ascii="Times New Roman" w:eastAsia="Times New Roman" w:hAnsi="Times New Roman" w:cs="Times New Roman"/>
          <w:color w:val="262626"/>
          <w:sz w:val="24"/>
          <w:szCs w:val="24"/>
        </w:rPr>
        <w:t xml:space="preserve">een committed against my husband and my children by the court appointed fiduciaries Ted Bernstein, Robert Spallina, Alan Rose, Donald </w:t>
      </w:r>
      <w:r>
        <w:rPr>
          <w:rFonts w:ascii="Times New Roman" w:eastAsia="Times New Roman" w:hAnsi="Times New Roman" w:cs="Times New Roman"/>
          <w:color w:val="262626"/>
          <w:sz w:val="24"/>
          <w:szCs w:val="24"/>
        </w:rPr>
        <w:lastRenderedPageBreak/>
        <w:t>Tescher et al. and their counsel that I have witnessed while attending every hearing with my husband since September 2013.</w:t>
      </w:r>
      <w:r>
        <w:rPr>
          <w:rFonts w:ascii="Times New Roman" w:eastAsia="Times New Roman" w:hAnsi="Times New Roman" w:cs="Times New Roman"/>
          <w:color w:val="262626"/>
          <w:sz w:val="24"/>
          <w:szCs w:val="24"/>
        </w:rPr>
        <w:t xml:space="preserve">  The following criminal acts committed by fiduciaries and counsel in these matters are the cause for all of these delays and tortious interference with expectancy that have occurred over the four years this has been ongoing in the Florida courts and nothi</w:t>
      </w:r>
      <w:r>
        <w:rPr>
          <w:rFonts w:ascii="Times New Roman" w:eastAsia="Times New Roman" w:hAnsi="Times New Roman" w:cs="Times New Roman"/>
          <w:color w:val="262626"/>
          <w:sz w:val="24"/>
          <w:szCs w:val="24"/>
        </w:rPr>
        <w:t>ng my husband has done.  These crimes that have led to arrest and resignations include but are not limited to,</w:t>
      </w:r>
    </w:p>
    <w:p w:rsidR="00F64E04" w:rsidRDefault="001D452E">
      <w:pPr>
        <w:numPr>
          <w:ilvl w:val="0"/>
          <w:numId w:val="1"/>
        </w:numPr>
        <w:contextualSpacing/>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PROVEN forgery of my </w:t>
      </w:r>
      <w:proofErr w:type="spellStart"/>
      <w:r>
        <w:rPr>
          <w:rFonts w:ascii="Times New Roman" w:eastAsia="Times New Roman" w:hAnsi="Times New Roman" w:cs="Times New Roman"/>
          <w:color w:val="262626"/>
          <w:sz w:val="24"/>
          <w:szCs w:val="24"/>
        </w:rPr>
        <w:t>husbands</w:t>
      </w:r>
      <w:proofErr w:type="spellEnd"/>
      <w:r>
        <w:rPr>
          <w:rFonts w:ascii="Times New Roman" w:eastAsia="Times New Roman" w:hAnsi="Times New Roman" w:cs="Times New Roman"/>
          <w:color w:val="262626"/>
          <w:sz w:val="24"/>
          <w:szCs w:val="24"/>
        </w:rPr>
        <w:t xml:space="preserve"> name on documents submitted to the court along with five other parties names forged in my mother-in-law’s estate. </w:t>
      </w:r>
    </w:p>
    <w:p w:rsidR="00F64E04" w:rsidRDefault="001D452E">
      <w:pPr>
        <w:numPr>
          <w:ilvl w:val="0"/>
          <w:numId w:val="1"/>
        </w:numPr>
        <w:contextualSpacing/>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PROVEN forged documents and fraudulently notarized documents submitted to the court including forgeries done of my father-in-law’s signature after he was deceased. </w:t>
      </w:r>
    </w:p>
    <w:p w:rsidR="00F64E04" w:rsidRDefault="001D452E">
      <w:pPr>
        <w:numPr>
          <w:ilvl w:val="0"/>
          <w:numId w:val="1"/>
        </w:numPr>
        <w:contextualSpacing/>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The PROVEN closing of my mother-in-law’s estate through fraud using my deceased father-in-l</w:t>
      </w:r>
      <w:r>
        <w:rPr>
          <w:rFonts w:ascii="Times New Roman" w:eastAsia="Times New Roman" w:hAnsi="Times New Roman" w:cs="Times New Roman"/>
          <w:color w:val="262626"/>
          <w:sz w:val="24"/>
          <w:szCs w:val="24"/>
        </w:rPr>
        <w:t>aw to appear to have closed her estate as a fiduciary at a time after he was deceased, the uncovering of this fraud leading to the estate being reopened for now 4 years.  This crime was done at a time Ted Bernstein and his lawyers Robert Spallina and Donal</w:t>
      </w:r>
      <w:r>
        <w:rPr>
          <w:rFonts w:ascii="Times New Roman" w:eastAsia="Times New Roman" w:hAnsi="Times New Roman" w:cs="Times New Roman"/>
          <w:color w:val="262626"/>
          <w:sz w:val="24"/>
          <w:szCs w:val="24"/>
        </w:rPr>
        <w:t>d Tescher who were the former estate planning attorney to my mother-in-law and father-in-law, former resigned Co-Personal Representative and Co-Trustee of my father-in-law’s Estate and Trust (resigning after the crimes were admitted to by Spallina to the P</w:t>
      </w:r>
      <w:r>
        <w:rPr>
          <w:rFonts w:ascii="Times New Roman" w:eastAsia="Times New Roman" w:hAnsi="Times New Roman" w:cs="Times New Roman"/>
          <w:color w:val="262626"/>
          <w:sz w:val="24"/>
          <w:szCs w:val="24"/>
        </w:rPr>
        <w:t>alm Beach Sheriff and the Court) and acting counsel to Ted Bernstein as fiduciary in his mother’s estate and trust where many of the crimes were committed that ALL benefited Ted Bernstein to the disadvantage of my family and great suffering and damages cau</w:t>
      </w:r>
      <w:r>
        <w:rPr>
          <w:rFonts w:ascii="Times New Roman" w:eastAsia="Times New Roman" w:hAnsi="Times New Roman" w:cs="Times New Roman"/>
          <w:color w:val="262626"/>
          <w:sz w:val="24"/>
          <w:szCs w:val="24"/>
        </w:rPr>
        <w:t>sed to us and still causing as the Court has allowed Ted to remain a fiduciary despite these facts.</w:t>
      </w:r>
    </w:p>
    <w:p w:rsidR="00F64E04" w:rsidRDefault="001D452E">
      <w:pPr>
        <w:numPr>
          <w:ilvl w:val="0"/>
          <w:numId w:val="1"/>
        </w:numPr>
        <w:contextualSpacing/>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A PROVEN AND ADMITTED forged trust of my mother-in-law’s done after her death by several years and sent via mail fraud to my children’s counsel by Robert Sp</w:t>
      </w:r>
      <w:r>
        <w:rPr>
          <w:rFonts w:ascii="Times New Roman" w:eastAsia="Times New Roman" w:hAnsi="Times New Roman" w:cs="Times New Roman"/>
          <w:color w:val="262626"/>
          <w:sz w:val="24"/>
          <w:szCs w:val="24"/>
        </w:rPr>
        <w:t>allina in efforts to change the beneficiaries of her trust through fraud and deceit and make our former counsel Christine Yates and our family believe that Ted and his sister Pam who were disinherited with their lineal descendants were reinserted back into</w:t>
      </w:r>
      <w:r>
        <w:rPr>
          <w:rFonts w:ascii="Times New Roman" w:eastAsia="Times New Roman" w:hAnsi="Times New Roman" w:cs="Times New Roman"/>
          <w:color w:val="262626"/>
          <w:sz w:val="24"/>
          <w:szCs w:val="24"/>
        </w:rPr>
        <w:t xml:space="preserve"> her trust.  This was done through a fraudulent amendment added in her trust that Spallina crafted allegedly in January 2013.  Spallina admitted to this FELONY crime at a hearing I attended on December 15, 2015, ironically at a “validity” hearing where he </w:t>
      </w:r>
      <w:r>
        <w:rPr>
          <w:rFonts w:ascii="Times New Roman" w:eastAsia="Times New Roman" w:hAnsi="Times New Roman" w:cs="Times New Roman"/>
          <w:color w:val="262626"/>
          <w:sz w:val="24"/>
          <w:szCs w:val="24"/>
        </w:rPr>
        <w:t>was the only witness called by Ted and his counsel Rose to validate documents he drafted, executed and gained interest in and then when cross examined admitted to a host of crimes he personally committed and his law firm had committed.</w:t>
      </w:r>
    </w:p>
    <w:p w:rsidR="00F64E04" w:rsidRDefault="00F64E04">
      <w:pPr>
        <w:rPr>
          <w:rFonts w:ascii="Times New Roman" w:eastAsia="Times New Roman" w:hAnsi="Times New Roman" w:cs="Times New Roman"/>
          <w:color w:val="262626"/>
          <w:sz w:val="24"/>
          <w:szCs w:val="24"/>
        </w:rPr>
      </w:pPr>
    </w:p>
    <w:p w:rsidR="00F64E04" w:rsidRDefault="001D452E">
      <w:pPr>
        <w:ind w:firstLine="720"/>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I have attended num</w:t>
      </w:r>
      <w:r>
        <w:rPr>
          <w:rFonts w:ascii="Times New Roman" w:eastAsia="Times New Roman" w:hAnsi="Times New Roman" w:cs="Times New Roman"/>
          <w:color w:val="262626"/>
          <w:sz w:val="24"/>
          <w:szCs w:val="24"/>
        </w:rPr>
        <w:t>erous sham hearings conducted by former Judge in these matters John L Phillips that resulted in a bizarre series of Orders that have led to claims that my husband has no standing to participate in his father and mother’s estate and trusts, despite him bein</w:t>
      </w:r>
      <w:r>
        <w:rPr>
          <w:rFonts w:ascii="Times New Roman" w:eastAsia="Times New Roman" w:hAnsi="Times New Roman" w:cs="Times New Roman"/>
          <w:color w:val="262626"/>
          <w:sz w:val="24"/>
          <w:szCs w:val="24"/>
        </w:rPr>
        <w:t>g a named beneficiary in all of the documents and further just being a natural born child of his parents giving him standing despite what any documents may say and this after over two years where his standing was never questioned or proven not to exist.  I</w:t>
      </w:r>
      <w:r>
        <w:rPr>
          <w:rFonts w:ascii="Times New Roman" w:eastAsia="Times New Roman" w:hAnsi="Times New Roman" w:cs="Times New Roman"/>
          <w:color w:val="262626"/>
          <w:sz w:val="24"/>
          <w:szCs w:val="24"/>
        </w:rPr>
        <w:t xml:space="preserve"> imagine an Order that states </w:t>
      </w:r>
      <w:r>
        <w:rPr>
          <w:rFonts w:ascii="Times New Roman" w:eastAsia="Times New Roman" w:hAnsi="Times New Roman" w:cs="Times New Roman"/>
          <w:color w:val="262626"/>
          <w:sz w:val="24"/>
          <w:szCs w:val="24"/>
        </w:rPr>
        <w:lastRenderedPageBreak/>
        <w:t xml:space="preserve">that natural born children do not have standing in their </w:t>
      </w:r>
      <w:proofErr w:type="gramStart"/>
      <w:r>
        <w:rPr>
          <w:rFonts w:ascii="Times New Roman" w:eastAsia="Times New Roman" w:hAnsi="Times New Roman" w:cs="Times New Roman"/>
          <w:color w:val="262626"/>
          <w:sz w:val="24"/>
          <w:szCs w:val="24"/>
        </w:rPr>
        <w:t>parents</w:t>
      </w:r>
      <w:proofErr w:type="gramEnd"/>
      <w:r>
        <w:rPr>
          <w:rFonts w:ascii="Times New Roman" w:eastAsia="Times New Roman" w:hAnsi="Times New Roman" w:cs="Times New Roman"/>
          <w:color w:val="262626"/>
          <w:sz w:val="24"/>
          <w:szCs w:val="24"/>
        </w:rPr>
        <w:t xml:space="preserve"> estates and trusts would overturn years of established probate and civil trust law and case law and set new precedence.  </w:t>
      </w:r>
    </w:p>
    <w:p w:rsidR="00F64E04" w:rsidRDefault="00F64E04">
      <w:pPr>
        <w:rPr>
          <w:rFonts w:ascii="Times New Roman" w:eastAsia="Times New Roman" w:hAnsi="Times New Roman" w:cs="Times New Roman"/>
          <w:color w:val="262626"/>
          <w:sz w:val="24"/>
          <w:szCs w:val="24"/>
        </w:rPr>
      </w:pPr>
    </w:p>
    <w:p w:rsidR="00F64E04" w:rsidRDefault="001D452E">
      <w:pPr>
        <w:ind w:firstLine="720"/>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I have then attended hearings after Ju</w:t>
      </w:r>
      <w:r>
        <w:rPr>
          <w:rFonts w:ascii="Times New Roman" w:eastAsia="Times New Roman" w:hAnsi="Times New Roman" w:cs="Times New Roman"/>
          <w:color w:val="262626"/>
          <w:sz w:val="24"/>
          <w:szCs w:val="24"/>
        </w:rPr>
        <w:t>dge Phillips left where a new Judge Honorable Rosemarie Scher has determined that despite prior claims that my husband was not a beneficiary and had no standing in his father’s estate by Ted Bernstein, Alan Rose and Brian O’Connell that he factually did, c</w:t>
      </w:r>
      <w:r>
        <w:rPr>
          <w:rFonts w:ascii="Times New Roman" w:eastAsia="Times New Roman" w:hAnsi="Times New Roman" w:cs="Times New Roman"/>
          <w:color w:val="262626"/>
          <w:sz w:val="24"/>
          <w:szCs w:val="24"/>
        </w:rPr>
        <w:t>ontradicting many pleadings filed by Ted and Alan Rose his counsel that led to sham and void orders that claimed he did not have standing and was not a beneficiary, which kept him from participating in hearings for now almost two years and denied him Const</w:t>
      </w:r>
      <w:r>
        <w:rPr>
          <w:rFonts w:ascii="Times New Roman" w:eastAsia="Times New Roman" w:hAnsi="Times New Roman" w:cs="Times New Roman"/>
          <w:color w:val="262626"/>
          <w:sz w:val="24"/>
          <w:szCs w:val="24"/>
        </w:rPr>
        <w:t xml:space="preserve">itutionally protected due process rights to be heard.  </w:t>
      </w:r>
    </w:p>
    <w:p w:rsidR="00F64E04" w:rsidRDefault="00F64E04">
      <w:pPr>
        <w:rPr>
          <w:rFonts w:ascii="Times New Roman" w:eastAsia="Times New Roman" w:hAnsi="Times New Roman" w:cs="Times New Roman"/>
          <w:color w:val="262626"/>
          <w:sz w:val="24"/>
          <w:szCs w:val="24"/>
        </w:rPr>
      </w:pPr>
    </w:p>
    <w:p w:rsidR="00F64E04" w:rsidRDefault="001D452E">
      <w:pPr>
        <w:ind w:firstLine="720"/>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I have witnessed my husband be removed from a federal action in Illinois, </w:t>
      </w:r>
      <w:r>
        <w:rPr>
          <w:rFonts w:ascii="Times New Roman" w:eastAsia="Times New Roman" w:hAnsi="Times New Roman" w:cs="Times New Roman"/>
          <w:color w:val="262626"/>
          <w:sz w:val="24"/>
          <w:szCs w:val="24"/>
        </w:rPr>
        <w:tab/>
        <w:t>Case # 13-cv-03643 - in the US District Court of Eastern Illinois on claims that this Florida Probate court had determined h</w:t>
      </w:r>
      <w:r>
        <w:rPr>
          <w:rFonts w:ascii="Times New Roman" w:eastAsia="Times New Roman" w:hAnsi="Times New Roman" w:cs="Times New Roman"/>
          <w:color w:val="262626"/>
          <w:sz w:val="24"/>
          <w:szCs w:val="24"/>
        </w:rPr>
        <w:t>e was not a beneficiary and without standing in his father’s estate and citing Collateral Estoppel as the reason for his removal in that action based on this Court’s flawed alleged findings and similarly false pleadings made to that Court by Ted and his co</w:t>
      </w:r>
      <w:r>
        <w:rPr>
          <w:rFonts w:ascii="Times New Roman" w:eastAsia="Times New Roman" w:hAnsi="Times New Roman" w:cs="Times New Roman"/>
          <w:color w:val="262626"/>
          <w:sz w:val="24"/>
          <w:szCs w:val="24"/>
        </w:rPr>
        <w:t xml:space="preserve">unsel.  Despite it now being factually determined that my husband does have standing and is a beneficiary of his father’s estate by Judge Scher the Illinois Court has not been notified by the parties that made these false claims to that court and he still </w:t>
      </w:r>
      <w:r>
        <w:rPr>
          <w:rFonts w:ascii="Times New Roman" w:eastAsia="Times New Roman" w:hAnsi="Times New Roman" w:cs="Times New Roman"/>
          <w:color w:val="262626"/>
          <w:sz w:val="24"/>
          <w:szCs w:val="24"/>
        </w:rPr>
        <w:t>remains removed from the hearing through this fraud and removed from settlements etc. based on the Illinois court and HONORABLE Judge John Robert Blakey not being informed that information tendered to that court was intentionally false and misleading.  Thi</w:t>
      </w:r>
      <w:r>
        <w:rPr>
          <w:rFonts w:ascii="Times New Roman" w:eastAsia="Times New Roman" w:hAnsi="Times New Roman" w:cs="Times New Roman"/>
          <w:color w:val="262626"/>
          <w:sz w:val="24"/>
          <w:szCs w:val="24"/>
        </w:rPr>
        <w:t xml:space="preserve">s again has caused my husband loss of Constitutionally Protected Due Process Rights to be heard in a Federal court.  </w:t>
      </w:r>
    </w:p>
    <w:p w:rsidR="00F64E04" w:rsidRDefault="00F64E04">
      <w:pPr>
        <w:rPr>
          <w:rFonts w:ascii="Times New Roman" w:eastAsia="Times New Roman" w:hAnsi="Times New Roman" w:cs="Times New Roman"/>
          <w:color w:val="262626"/>
          <w:sz w:val="24"/>
          <w:szCs w:val="24"/>
        </w:rPr>
      </w:pPr>
    </w:p>
    <w:p w:rsidR="00F64E04" w:rsidRDefault="001D452E">
      <w:pPr>
        <w:ind w:firstLine="720"/>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I have witnessed a Guardian Ad Litem placed on my adult son in an evidentiary hearing in the Probate court, not a hearing in the GAL Division, at a time when Ted, my son’s uncle and Alan Rose both knew he was an adult and pled fraudulently to the Court tha</w:t>
      </w:r>
      <w:r>
        <w:rPr>
          <w:rFonts w:ascii="Times New Roman" w:eastAsia="Times New Roman" w:hAnsi="Times New Roman" w:cs="Times New Roman"/>
          <w:color w:val="262626"/>
          <w:sz w:val="24"/>
          <w:szCs w:val="24"/>
        </w:rPr>
        <w:t>t he was a minor.  That Guardian, Diana Lewis, also knew she was illegally kidnapping my Adult son’s legal rights through a fraudulent GAL appointment and attended court hearings in his name, entered settlements in his name and destroyed trusts and compani</w:t>
      </w:r>
      <w:r>
        <w:rPr>
          <w:rFonts w:ascii="Times New Roman" w:eastAsia="Times New Roman" w:hAnsi="Times New Roman" w:cs="Times New Roman"/>
          <w:color w:val="262626"/>
          <w:sz w:val="24"/>
          <w:szCs w:val="24"/>
        </w:rPr>
        <w:t>es set up for him by my mother-in-law and father-in-law many years prior to their deaths, all in coordination with Ted Bernstein and Alan Rose.  Despite my son sending Diana Lewis a Cease and Desist letter to cease this fraud she has ignored such request a</w:t>
      </w:r>
      <w:r>
        <w:rPr>
          <w:rFonts w:ascii="Times New Roman" w:eastAsia="Times New Roman" w:hAnsi="Times New Roman" w:cs="Times New Roman"/>
          <w:color w:val="262626"/>
          <w:sz w:val="24"/>
          <w:szCs w:val="24"/>
        </w:rPr>
        <w:t>nd has failed to notify the court or other parties she deceived of her prior acts illegally in his name as his alleged Guardian Ad Litem and continues to act illegally in his name to deprive him his CONSTITUTIONALLY PROTECTED DUE PROCESS RIGHTS.</w:t>
      </w:r>
    </w:p>
    <w:p w:rsidR="00F64E04" w:rsidRDefault="00F64E04">
      <w:pPr>
        <w:rPr>
          <w:rFonts w:ascii="Times New Roman" w:eastAsia="Times New Roman" w:hAnsi="Times New Roman" w:cs="Times New Roman"/>
          <w:color w:val="262626"/>
          <w:sz w:val="24"/>
          <w:szCs w:val="24"/>
        </w:rPr>
      </w:pPr>
    </w:p>
    <w:p w:rsidR="00F64E04" w:rsidRDefault="001D452E">
      <w:pPr>
        <w:ind w:firstLine="720"/>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I have wi</w:t>
      </w:r>
      <w:r>
        <w:rPr>
          <w:rFonts w:ascii="Times New Roman" w:eastAsia="Times New Roman" w:hAnsi="Times New Roman" w:cs="Times New Roman"/>
          <w:color w:val="262626"/>
          <w:sz w:val="24"/>
          <w:szCs w:val="24"/>
        </w:rPr>
        <w:t>tnessed my middle child turn 18 on January 1, 2017 and any predatory GAL that was placed on him should have been ended by Diana Lewis and a final report entered in the Court by her ending her alleged GAL over him and instead she continued to act on his beh</w:t>
      </w:r>
      <w:r>
        <w:rPr>
          <w:rFonts w:ascii="Times New Roman" w:eastAsia="Times New Roman" w:hAnsi="Times New Roman" w:cs="Times New Roman"/>
          <w:color w:val="262626"/>
          <w:sz w:val="24"/>
          <w:szCs w:val="24"/>
        </w:rPr>
        <w:t xml:space="preserve">alf illegally and entered into settlements on his behalf, attended court proceedings representing his </w:t>
      </w:r>
      <w:r>
        <w:rPr>
          <w:rFonts w:ascii="Times New Roman" w:eastAsia="Times New Roman" w:hAnsi="Times New Roman" w:cs="Times New Roman"/>
          <w:color w:val="262626"/>
          <w:sz w:val="24"/>
          <w:szCs w:val="24"/>
        </w:rPr>
        <w:lastRenderedPageBreak/>
        <w:t>interests as a GAL and more.  Despite her receiving a Cease and Desist from him she has still not entered a final report and ceased her representations an</w:t>
      </w:r>
      <w:r>
        <w:rPr>
          <w:rFonts w:ascii="Times New Roman" w:eastAsia="Times New Roman" w:hAnsi="Times New Roman" w:cs="Times New Roman"/>
          <w:color w:val="262626"/>
          <w:sz w:val="24"/>
          <w:szCs w:val="24"/>
        </w:rPr>
        <w:t>d continues to act illegally in his name to deprive him his CONSTITUTIONALLY PROTECTED DUE PROCESS RIGHTS.</w:t>
      </w:r>
    </w:p>
    <w:p w:rsidR="00F64E04" w:rsidRDefault="00F64E04">
      <w:pPr>
        <w:rPr>
          <w:rFonts w:ascii="Times New Roman" w:eastAsia="Times New Roman" w:hAnsi="Times New Roman" w:cs="Times New Roman"/>
          <w:color w:val="262626"/>
          <w:sz w:val="24"/>
          <w:szCs w:val="24"/>
        </w:rPr>
      </w:pPr>
    </w:p>
    <w:p w:rsidR="00F64E04" w:rsidRDefault="001D452E">
      <w:pPr>
        <w:ind w:firstLine="720"/>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These crimes are the reasons for all this delay and my husband’s requests for medical extensions have been due to very serious and life threatening </w:t>
      </w:r>
      <w:r>
        <w:rPr>
          <w:rFonts w:ascii="Times New Roman" w:eastAsia="Times New Roman" w:hAnsi="Times New Roman" w:cs="Times New Roman"/>
          <w:color w:val="262626"/>
          <w:sz w:val="24"/>
          <w:szCs w:val="24"/>
        </w:rPr>
        <w:t>reasons that are medically documented and verified and the Court’s refusal to grant additional time as if these cases now must be rushed to judgment while new frauds are being exposed and there are missing millions of dollars and Shirley’s Trust is unaccou</w:t>
      </w:r>
      <w:r>
        <w:rPr>
          <w:rFonts w:ascii="Times New Roman" w:eastAsia="Times New Roman" w:hAnsi="Times New Roman" w:cs="Times New Roman"/>
          <w:color w:val="262626"/>
          <w:sz w:val="24"/>
          <w:szCs w:val="24"/>
        </w:rPr>
        <w:t>nted for since 2010 in violation of Florida Probate Rules and Statutes seems remarkable to say the least.  Further, the attempt to shift the blame to make my husband appear in the Court record to be the cause of problems, as a disgruntled disinherited son,</w:t>
      </w:r>
      <w:r>
        <w:rPr>
          <w:rFonts w:ascii="Times New Roman" w:eastAsia="Times New Roman" w:hAnsi="Times New Roman" w:cs="Times New Roman"/>
          <w:color w:val="262626"/>
          <w:sz w:val="24"/>
          <w:szCs w:val="24"/>
        </w:rPr>
        <w:t xml:space="preserve"> when in fact our family whether my husband or children have never been disinherited, whereas by brother and sister in law and their lineal descendants have been disinherited. They in fact are the disgruntled family members, creating disputes, generating e</w:t>
      </w:r>
      <w:r>
        <w:rPr>
          <w:rFonts w:ascii="Times New Roman" w:eastAsia="Times New Roman" w:hAnsi="Times New Roman" w:cs="Times New Roman"/>
          <w:color w:val="262626"/>
          <w:sz w:val="24"/>
          <w:szCs w:val="24"/>
        </w:rPr>
        <w:t xml:space="preserve">xorbitant legal fees and frauds to re-insert their lineal descendants back in the wills and trusts fraudulently with help from attorneys that altered and fabricated trust documents. I have witnessed </w:t>
      </w:r>
      <w:proofErr w:type="spellStart"/>
      <w:r>
        <w:rPr>
          <w:rFonts w:ascii="Times New Roman" w:eastAsia="Times New Roman" w:hAnsi="Times New Roman" w:cs="Times New Roman"/>
          <w:color w:val="262626"/>
          <w:sz w:val="24"/>
          <w:szCs w:val="24"/>
        </w:rPr>
        <w:t>first hand</w:t>
      </w:r>
      <w:proofErr w:type="spellEnd"/>
      <w:r>
        <w:rPr>
          <w:rFonts w:ascii="Times New Roman" w:eastAsia="Times New Roman" w:hAnsi="Times New Roman" w:cs="Times New Roman"/>
          <w:color w:val="262626"/>
          <w:sz w:val="24"/>
          <w:szCs w:val="24"/>
        </w:rPr>
        <w:t xml:space="preserve"> the fraud, waste and abuse of court resources </w:t>
      </w:r>
      <w:r>
        <w:rPr>
          <w:rFonts w:ascii="Times New Roman" w:eastAsia="Times New Roman" w:hAnsi="Times New Roman" w:cs="Times New Roman"/>
          <w:color w:val="262626"/>
          <w:sz w:val="24"/>
          <w:szCs w:val="24"/>
        </w:rPr>
        <w:t>in these actions. The Court has wholly failed to report the crimes of the officers of this Court as required by Judicial Canons, Attorney Conduct Codes and laws makes this appear a deliberate attempt to try and shift the blame and take advantage of my husb</w:t>
      </w:r>
      <w:r>
        <w:rPr>
          <w:rFonts w:ascii="Times New Roman" w:eastAsia="Times New Roman" w:hAnsi="Times New Roman" w:cs="Times New Roman"/>
          <w:color w:val="262626"/>
          <w:sz w:val="24"/>
          <w:szCs w:val="24"/>
        </w:rPr>
        <w:t>and or cause him intentional harm that may kill him.  As a Pro Se litigant who crimes have occurred against committed by Court Appointed Officers (Fiduciaries, Attorneys and Guardians) the Court should be sympathetic to him but instead in the last two year</w:t>
      </w:r>
      <w:r>
        <w:rPr>
          <w:rFonts w:ascii="Times New Roman" w:eastAsia="Times New Roman" w:hAnsi="Times New Roman" w:cs="Times New Roman"/>
          <w:color w:val="262626"/>
          <w:sz w:val="24"/>
          <w:szCs w:val="24"/>
        </w:rPr>
        <w:t xml:space="preserve">s of hearings I have witnessed they are completely lacking any care or respect for him.  In fact, I have instead witnessed repeated assaults on him and myself verbally by the Judges and court appointed officers involved, slandering and defaming him and we </w:t>
      </w:r>
      <w:r>
        <w:rPr>
          <w:rFonts w:ascii="Times New Roman" w:eastAsia="Times New Roman" w:hAnsi="Times New Roman" w:cs="Times New Roman"/>
          <w:color w:val="262626"/>
          <w:sz w:val="24"/>
          <w:szCs w:val="24"/>
        </w:rPr>
        <w:t>fear the Court is being used as a weapon against our family to silence our exposure of the mass of frauds taking place and cover up those that have been proven to have taken place in this Court.</w:t>
      </w:r>
      <w:r>
        <w:rPr>
          <w:rFonts w:ascii="Times New Roman" w:eastAsia="Times New Roman" w:hAnsi="Times New Roman" w:cs="Times New Roman"/>
          <w:color w:val="262626"/>
          <w:sz w:val="24"/>
          <w:szCs w:val="24"/>
        </w:rPr>
        <w:br/>
      </w:r>
    </w:p>
    <w:p w:rsidR="00F64E04" w:rsidRDefault="001D452E">
      <w:pPr>
        <w:ind w:firstLine="720"/>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I have attached herein several of the medical reports and pr</w:t>
      </w:r>
      <w:r>
        <w:rPr>
          <w:rFonts w:ascii="Times New Roman" w:eastAsia="Times New Roman" w:hAnsi="Times New Roman" w:cs="Times New Roman"/>
          <w:color w:val="262626"/>
          <w:sz w:val="24"/>
          <w:szCs w:val="24"/>
        </w:rPr>
        <w:t>escription drug reports to support my statement and I am willing to give the Court a complete list of doctors treating him to confirm these claims and the danger to Eliot’s life that is current and ongoing. Eliot is still suffering from syncope episodes ev</w:t>
      </w:r>
      <w:r>
        <w:rPr>
          <w:rFonts w:ascii="Times New Roman" w:eastAsia="Times New Roman" w:hAnsi="Times New Roman" w:cs="Times New Roman"/>
          <w:color w:val="262626"/>
          <w:sz w:val="24"/>
          <w:szCs w:val="24"/>
        </w:rPr>
        <w:t xml:space="preserve">ery 6-8 hours, including night time while he is sleeping. He is only able to sleep for 2-3 hours at </w:t>
      </w:r>
      <w:proofErr w:type="spellStart"/>
      <w:r>
        <w:rPr>
          <w:rFonts w:ascii="Times New Roman" w:eastAsia="Times New Roman" w:hAnsi="Times New Roman" w:cs="Times New Roman"/>
          <w:color w:val="262626"/>
          <w:sz w:val="24"/>
          <w:szCs w:val="24"/>
        </w:rPr>
        <w:t>at</w:t>
      </w:r>
      <w:proofErr w:type="spellEnd"/>
      <w:r>
        <w:rPr>
          <w:rFonts w:ascii="Times New Roman" w:eastAsia="Times New Roman" w:hAnsi="Times New Roman" w:cs="Times New Roman"/>
          <w:color w:val="262626"/>
          <w:sz w:val="24"/>
          <w:szCs w:val="24"/>
        </w:rPr>
        <w:t xml:space="preserve"> time, sitting up only and unable to lie down for any period of time and in constant pain. He is currently being supervised 24/7 and cannot be left alone </w:t>
      </w:r>
      <w:r>
        <w:rPr>
          <w:rFonts w:ascii="Times New Roman" w:eastAsia="Times New Roman" w:hAnsi="Times New Roman" w:cs="Times New Roman"/>
          <w:color w:val="262626"/>
          <w:sz w:val="24"/>
          <w:szCs w:val="24"/>
        </w:rPr>
        <w:t xml:space="preserve">in the event of </w:t>
      </w:r>
      <w:proofErr w:type="gramStart"/>
      <w:r>
        <w:rPr>
          <w:rFonts w:ascii="Times New Roman" w:eastAsia="Times New Roman" w:hAnsi="Times New Roman" w:cs="Times New Roman"/>
          <w:color w:val="262626"/>
          <w:sz w:val="24"/>
          <w:szCs w:val="24"/>
        </w:rPr>
        <w:t>an</w:t>
      </w:r>
      <w:proofErr w:type="gramEnd"/>
      <w:r>
        <w:rPr>
          <w:rFonts w:ascii="Times New Roman" w:eastAsia="Times New Roman" w:hAnsi="Times New Roman" w:cs="Times New Roman"/>
          <w:color w:val="262626"/>
          <w:sz w:val="24"/>
          <w:szCs w:val="24"/>
        </w:rPr>
        <w:t xml:space="preserve"> syncope episode and risk of falling.  I am praying that this Court under the new Judge Rosemarie Scher will take a moment to look at the danger my husband is in physically and understand that he fears for his families lives against those</w:t>
      </w:r>
      <w:r>
        <w:rPr>
          <w:rFonts w:ascii="Times New Roman" w:eastAsia="Times New Roman" w:hAnsi="Times New Roman" w:cs="Times New Roman"/>
          <w:color w:val="262626"/>
          <w:sz w:val="24"/>
          <w:szCs w:val="24"/>
        </w:rPr>
        <w:t xml:space="preserve"> court appointed officers who have already caused our family so much harm and give him the time he is requesting of 30-60 days to be medically evaluated and recover versus forcing him to continue to come to hearings during this time and put his life in imm</w:t>
      </w:r>
      <w:r>
        <w:rPr>
          <w:rFonts w:ascii="Times New Roman" w:eastAsia="Times New Roman" w:hAnsi="Times New Roman" w:cs="Times New Roman"/>
          <w:color w:val="262626"/>
          <w:sz w:val="24"/>
          <w:szCs w:val="24"/>
        </w:rPr>
        <w:t xml:space="preserve">inent danger.  </w:t>
      </w:r>
    </w:p>
    <w:p w:rsidR="00F64E04" w:rsidRDefault="00F64E04">
      <w:pPr>
        <w:rPr>
          <w:rFonts w:ascii="Times New Roman" w:eastAsia="Times New Roman" w:hAnsi="Times New Roman" w:cs="Times New Roman"/>
          <w:color w:val="262626"/>
          <w:sz w:val="24"/>
          <w:szCs w:val="24"/>
        </w:rPr>
      </w:pPr>
    </w:p>
    <w:p w:rsidR="00F64E04" w:rsidRDefault="001D452E">
      <w:pPr>
        <w:ind w:firstLine="720"/>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If the Court refuses I will demand my husband not attend hearings for fear of his life and I will report these matters to state and federal authorities that my husband is already working with as a potential attempt to cause him and my fami</w:t>
      </w:r>
      <w:r>
        <w:rPr>
          <w:rFonts w:ascii="Times New Roman" w:eastAsia="Times New Roman" w:hAnsi="Times New Roman" w:cs="Times New Roman"/>
          <w:color w:val="262626"/>
          <w:sz w:val="24"/>
          <w:szCs w:val="24"/>
        </w:rPr>
        <w:t xml:space="preserve">ly great harm while trying to effectuate further frauds upon us.  I urge the Court to consider the stress upon me personally as I find my husband laying on the ground, passed out, not breathing and appearing dead, then waking out of a coma like state with </w:t>
      </w:r>
      <w:r>
        <w:rPr>
          <w:rFonts w:ascii="Times New Roman" w:eastAsia="Times New Roman" w:hAnsi="Times New Roman" w:cs="Times New Roman"/>
          <w:color w:val="262626"/>
          <w:sz w:val="24"/>
          <w:szCs w:val="24"/>
        </w:rPr>
        <w:t xml:space="preserve">blood coming from his head, his eyes, his leg and more and unable to breath or recognize where he was just a minute ago, rush to hospitals and sleep there as many nights as he is confined and take compassion on our family and give my husband the necessary </w:t>
      </w:r>
      <w:r>
        <w:rPr>
          <w:rFonts w:ascii="Times New Roman" w:eastAsia="Times New Roman" w:hAnsi="Times New Roman" w:cs="Times New Roman"/>
          <w:color w:val="262626"/>
          <w:sz w:val="24"/>
          <w:szCs w:val="24"/>
        </w:rPr>
        <w:t xml:space="preserve">time to respond properly to this Court after his medical tests and recovery is over.  To see my husband try and respond to pleading and prepare for hearings while passing out in his seat choking until he is unconscious is unimaginable but true and he will </w:t>
      </w:r>
      <w:r>
        <w:rPr>
          <w:rFonts w:ascii="Times New Roman" w:eastAsia="Times New Roman" w:hAnsi="Times New Roman" w:cs="Times New Roman"/>
          <w:color w:val="262626"/>
          <w:sz w:val="24"/>
          <w:szCs w:val="24"/>
        </w:rPr>
        <w:t>not lie down with these deadlines and court proceedings to contend with.</w:t>
      </w:r>
    </w:p>
    <w:p w:rsidR="00F64E04" w:rsidRDefault="001D452E">
      <w:pPr>
        <w:ind w:firstLine="720"/>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br/>
      </w:r>
      <w:r>
        <w:rPr>
          <w:rFonts w:ascii="Times New Roman" w:eastAsia="Times New Roman" w:hAnsi="Times New Roman" w:cs="Times New Roman"/>
          <w:color w:val="262626"/>
          <w:sz w:val="24"/>
          <w:szCs w:val="24"/>
        </w:rPr>
        <w:tab/>
        <w:t>Under penalties of perjury, I declare that I have read the foregoing “</w:t>
      </w:r>
      <w:bookmarkStart w:id="0" w:name="_GoBack"/>
      <w:r>
        <w:rPr>
          <w:rFonts w:ascii="Times New Roman" w:eastAsia="Times New Roman" w:hAnsi="Times New Roman" w:cs="Times New Roman"/>
          <w:color w:val="262626"/>
          <w:sz w:val="24"/>
          <w:szCs w:val="24"/>
        </w:rPr>
        <w:t>AFFIDAVIT OF CANDICE BERNSTEIN IN SUPPORT OF ELIOT BERNSTEIN’S MOTION TO POSTPONE AND RESCHEDULE NOVEMBER 15, 2</w:t>
      </w:r>
      <w:r>
        <w:rPr>
          <w:rFonts w:ascii="Times New Roman" w:eastAsia="Times New Roman" w:hAnsi="Times New Roman" w:cs="Times New Roman"/>
          <w:color w:val="262626"/>
          <w:sz w:val="24"/>
          <w:szCs w:val="24"/>
        </w:rPr>
        <w:t>017 HEARING</w:t>
      </w:r>
      <w:bookmarkEnd w:id="0"/>
      <w:r>
        <w:rPr>
          <w:rFonts w:ascii="Times New Roman" w:eastAsia="Times New Roman" w:hAnsi="Times New Roman" w:cs="Times New Roman"/>
          <w:color w:val="262626"/>
          <w:sz w:val="24"/>
          <w:szCs w:val="24"/>
        </w:rPr>
        <w:t xml:space="preserve"> and that the facts stated in it are true to the best of my knowledge and belief”</w:t>
      </w:r>
    </w:p>
    <w:p w:rsidR="00F64E04" w:rsidRDefault="00F64E04">
      <w:pPr>
        <w:rPr>
          <w:rFonts w:ascii="Times New Roman" w:eastAsia="Times New Roman" w:hAnsi="Times New Roman" w:cs="Times New Roman"/>
          <w:color w:val="262626"/>
          <w:sz w:val="24"/>
          <w:szCs w:val="24"/>
        </w:rPr>
      </w:pPr>
    </w:p>
    <w:p w:rsidR="00F64E04" w:rsidRDefault="001D452E">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Dated: November 09, 2017</w:t>
      </w:r>
    </w:p>
    <w:p w:rsidR="00F64E04" w:rsidRDefault="00F64E04">
      <w:pPr>
        <w:rPr>
          <w:rFonts w:ascii="Times New Roman" w:eastAsia="Times New Roman" w:hAnsi="Times New Roman" w:cs="Times New Roman"/>
          <w:color w:val="262626"/>
          <w:sz w:val="24"/>
          <w:szCs w:val="24"/>
        </w:rPr>
      </w:pPr>
    </w:p>
    <w:p w:rsidR="00F64E04" w:rsidRDefault="001D452E">
      <w:pPr>
        <w:ind w:left="5760" w:firstLine="720"/>
        <w:rPr>
          <w:rFonts w:ascii="Times New Roman" w:eastAsia="Times New Roman" w:hAnsi="Times New Roman" w:cs="Times New Roman"/>
          <w:b/>
          <w:color w:val="262626"/>
          <w:sz w:val="24"/>
          <w:szCs w:val="24"/>
          <w:u w:val="single"/>
        </w:rPr>
      </w:pPr>
      <w:r>
        <w:rPr>
          <w:rFonts w:ascii="Times New Roman" w:eastAsia="Times New Roman" w:hAnsi="Times New Roman" w:cs="Times New Roman"/>
          <w:b/>
          <w:color w:val="262626"/>
          <w:sz w:val="24"/>
          <w:szCs w:val="24"/>
          <w:u w:val="single"/>
        </w:rPr>
        <w:t>/s/ Candice Bernstein</w:t>
      </w:r>
    </w:p>
    <w:p w:rsidR="00F64E04" w:rsidRDefault="001D452E">
      <w:pPr>
        <w:ind w:left="5760" w:firstLine="720"/>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Candice Bernstein</w:t>
      </w:r>
    </w:p>
    <w:p w:rsidR="00F64E04" w:rsidRDefault="001D452E">
      <w:pPr>
        <w:ind w:left="5760" w:firstLine="720"/>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2753 NW 34th St.</w:t>
      </w:r>
    </w:p>
    <w:p w:rsidR="00F64E04" w:rsidRDefault="001D452E">
      <w:pPr>
        <w:ind w:left="5760" w:firstLine="720"/>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Boca Raton, FL 33434</w:t>
      </w:r>
    </w:p>
    <w:p w:rsidR="00F64E04" w:rsidRDefault="001D452E">
      <w:pPr>
        <w:ind w:left="5760" w:firstLine="720"/>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(561) 245-8588</w:t>
      </w:r>
    </w:p>
    <w:p w:rsidR="00F64E04" w:rsidRDefault="001D452E">
      <w:pPr>
        <w:ind w:left="5760" w:firstLine="720"/>
        <w:rPr>
          <w:rFonts w:ascii="Times New Roman" w:eastAsia="Times New Roman" w:hAnsi="Times New Roman" w:cs="Times New Roman"/>
          <w:color w:val="262626"/>
          <w:sz w:val="24"/>
          <w:szCs w:val="24"/>
        </w:rPr>
      </w:pPr>
      <w:hyperlink r:id="rId9">
        <w:r>
          <w:rPr>
            <w:rFonts w:ascii="Times New Roman" w:eastAsia="Times New Roman" w:hAnsi="Times New Roman" w:cs="Times New Roman"/>
            <w:color w:val="1155CC"/>
            <w:sz w:val="24"/>
            <w:szCs w:val="24"/>
            <w:u w:val="single"/>
          </w:rPr>
          <w:t>tourcandy@gmail.com</w:t>
        </w:r>
      </w:hyperlink>
    </w:p>
    <w:p w:rsidR="00F64E04" w:rsidRDefault="00F64E04">
      <w:pPr>
        <w:ind w:left="5760" w:firstLine="720"/>
        <w:rPr>
          <w:rFonts w:ascii="Times New Roman" w:eastAsia="Times New Roman" w:hAnsi="Times New Roman" w:cs="Times New Roman"/>
          <w:color w:val="262626"/>
          <w:sz w:val="24"/>
          <w:szCs w:val="24"/>
        </w:rPr>
      </w:pPr>
    </w:p>
    <w:p w:rsidR="00F64E04" w:rsidRDefault="001D452E">
      <w:pPr>
        <w:shd w:val="clear" w:color="auto" w:fill="FFFFFF"/>
        <w:spacing w:after="160"/>
        <w:rPr>
          <w:color w:val="333333"/>
          <w:sz w:val="20"/>
          <w:szCs w:val="20"/>
        </w:rPr>
      </w:pPr>
      <w:r>
        <w:rPr>
          <w:color w:val="333333"/>
          <w:sz w:val="20"/>
          <w:szCs w:val="20"/>
        </w:rPr>
        <w:t xml:space="preserve">_________________________________  </w:t>
      </w:r>
    </w:p>
    <w:p w:rsidR="00F64E04" w:rsidRDefault="001D452E">
      <w:pPr>
        <w:shd w:val="clear" w:color="auto" w:fill="FFFFFF"/>
        <w:spacing w:after="160"/>
        <w:rPr>
          <w:color w:val="333333"/>
          <w:sz w:val="20"/>
          <w:szCs w:val="20"/>
        </w:rPr>
      </w:pPr>
      <w:r>
        <w:rPr>
          <w:i/>
          <w:color w:val="333333"/>
          <w:sz w:val="20"/>
          <w:szCs w:val="20"/>
        </w:rPr>
        <w:t>[</w:t>
      </w:r>
      <w:proofErr w:type="gramStart"/>
      <w:r>
        <w:rPr>
          <w:i/>
          <w:color w:val="333333"/>
          <w:sz w:val="20"/>
          <w:szCs w:val="20"/>
        </w:rPr>
        <w:t>signature</w:t>
      </w:r>
      <w:proofErr w:type="gramEnd"/>
      <w:r>
        <w:rPr>
          <w:i/>
          <w:color w:val="333333"/>
          <w:sz w:val="20"/>
          <w:szCs w:val="20"/>
        </w:rPr>
        <w:t xml:space="preserve"> of affiant]</w:t>
      </w:r>
      <w:r>
        <w:rPr>
          <w:color w:val="333333"/>
          <w:sz w:val="20"/>
          <w:szCs w:val="20"/>
        </w:rPr>
        <w:t xml:space="preserve"> </w:t>
      </w:r>
    </w:p>
    <w:p w:rsidR="00F64E04" w:rsidRDefault="001D452E">
      <w:pPr>
        <w:shd w:val="clear" w:color="auto" w:fill="FFFFFF"/>
        <w:spacing w:after="160"/>
        <w:rPr>
          <w:color w:val="333333"/>
          <w:sz w:val="20"/>
          <w:szCs w:val="20"/>
        </w:rPr>
      </w:pPr>
      <w:r>
        <w:rPr>
          <w:color w:val="333333"/>
          <w:sz w:val="20"/>
          <w:szCs w:val="20"/>
        </w:rPr>
        <w:t xml:space="preserve">Candice Bernstein  </w:t>
      </w:r>
    </w:p>
    <w:p w:rsidR="00F64E04" w:rsidRDefault="001D452E">
      <w:pPr>
        <w:shd w:val="clear" w:color="auto" w:fill="FFFFFF"/>
        <w:spacing w:after="160"/>
        <w:rPr>
          <w:color w:val="333333"/>
          <w:sz w:val="20"/>
          <w:szCs w:val="20"/>
        </w:rPr>
      </w:pPr>
      <w:r>
        <w:rPr>
          <w:color w:val="333333"/>
          <w:sz w:val="20"/>
          <w:szCs w:val="20"/>
        </w:rPr>
        <w:t>2753 NW 34th St.</w:t>
      </w:r>
    </w:p>
    <w:p w:rsidR="00F64E04" w:rsidRDefault="001D452E">
      <w:pPr>
        <w:shd w:val="clear" w:color="auto" w:fill="FFFFFF"/>
        <w:spacing w:after="160"/>
        <w:rPr>
          <w:color w:val="333333"/>
          <w:sz w:val="20"/>
          <w:szCs w:val="20"/>
        </w:rPr>
      </w:pPr>
      <w:r>
        <w:rPr>
          <w:color w:val="333333"/>
          <w:sz w:val="20"/>
          <w:szCs w:val="20"/>
        </w:rPr>
        <w:t>Boca Raton, FL 33434</w:t>
      </w:r>
    </w:p>
    <w:p w:rsidR="00F64E04" w:rsidRDefault="00F64E04">
      <w:pPr>
        <w:shd w:val="clear" w:color="auto" w:fill="FFFFFF"/>
        <w:spacing w:after="160"/>
        <w:rPr>
          <w:i/>
          <w:color w:val="333333"/>
          <w:sz w:val="20"/>
          <w:szCs w:val="20"/>
        </w:rPr>
      </w:pPr>
    </w:p>
    <w:p w:rsidR="00F64E04" w:rsidRDefault="001D452E">
      <w:pPr>
        <w:shd w:val="clear" w:color="auto" w:fill="FFFFFF"/>
        <w:spacing w:after="160"/>
        <w:rPr>
          <w:b/>
          <w:color w:val="333333"/>
          <w:sz w:val="20"/>
          <w:szCs w:val="20"/>
        </w:rPr>
      </w:pPr>
      <w:r>
        <w:rPr>
          <w:b/>
          <w:color w:val="333333"/>
          <w:sz w:val="20"/>
          <w:szCs w:val="20"/>
        </w:rPr>
        <w:t>State of Florida</w:t>
      </w:r>
    </w:p>
    <w:p w:rsidR="00F64E04" w:rsidRDefault="001D452E">
      <w:pPr>
        <w:shd w:val="clear" w:color="auto" w:fill="FFFFFF"/>
        <w:spacing w:after="160"/>
        <w:rPr>
          <w:b/>
          <w:color w:val="333333"/>
          <w:sz w:val="20"/>
          <w:szCs w:val="20"/>
        </w:rPr>
      </w:pPr>
      <w:r>
        <w:rPr>
          <w:b/>
          <w:color w:val="333333"/>
          <w:sz w:val="20"/>
          <w:szCs w:val="20"/>
        </w:rPr>
        <w:t>County of West Palm Beach</w:t>
      </w:r>
    </w:p>
    <w:p w:rsidR="00F64E04" w:rsidRDefault="001D452E">
      <w:pPr>
        <w:shd w:val="clear" w:color="auto" w:fill="FFFFFF"/>
        <w:spacing w:after="160"/>
        <w:rPr>
          <w:color w:val="333333"/>
          <w:sz w:val="20"/>
          <w:szCs w:val="20"/>
        </w:rPr>
      </w:pPr>
      <w:r>
        <w:rPr>
          <w:color w:val="333333"/>
          <w:sz w:val="20"/>
          <w:szCs w:val="20"/>
        </w:rPr>
        <w:t>Sworn to (or affirmed) and subscribed before me this 9th day of November, 2017, by Candice M. Bernstein.</w:t>
      </w:r>
    </w:p>
    <w:p w:rsidR="00F64E04" w:rsidRDefault="00F64E04">
      <w:pPr>
        <w:shd w:val="clear" w:color="auto" w:fill="FFFFFF"/>
        <w:spacing w:after="160"/>
        <w:rPr>
          <w:color w:val="333333"/>
          <w:sz w:val="20"/>
          <w:szCs w:val="20"/>
        </w:rPr>
      </w:pPr>
    </w:p>
    <w:p w:rsidR="00F64E04" w:rsidRDefault="001D452E">
      <w:pPr>
        <w:shd w:val="clear" w:color="auto" w:fill="FFFFFF"/>
        <w:spacing w:after="160"/>
        <w:rPr>
          <w:color w:val="333333"/>
          <w:sz w:val="20"/>
          <w:szCs w:val="20"/>
        </w:rPr>
      </w:pPr>
      <w:r>
        <w:rPr>
          <w:color w:val="333333"/>
          <w:sz w:val="20"/>
          <w:szCs w:val="20"/>
        </w:rPr>
        <w:t xml:space="preserve">___________________________________________________________ </w:t>
      </w:r>
    </w:p>
    <w:p w:rsidR="00F64E04" w:rsidRDefault="001D452E">
      <w:pPr>
        <w:shd w:val="clear" w:color="auto" w:fill="FFFFFF"/>
        <w:spacing w:after="160"/>
        <w:rPr>
          <w:color w:val="333333"/>
          <w:sz w:val="20"/>
          <w:szCs w:val="20"/>
        </w:rPr>
      </w:pPr>
      <w:r>
        <w:rPr>
          <w:color w:val="333333"/>
          <w:sz w:val="20"/>
          <w:szCs w:val="20"/>
        </w:rPr>
        <w:t>(Signature of Notary Public - State of Florida)</w:t>
      </w:r>
    </w:p>
    <w:p w:rsidR="00F64E04" w:rsidRDefault="00F64E04">
      <w:pPr>
        <w:shd w:val="clear" w:color="auto" w:fill="FFFFFF"/>
        <w:spacing w:after="160"/>
        <w:rPr>
          <w:color w:val="333333"/>
          <w:sz w:val="20"/>
          <w:szCs w:val="20"/>
        </w:rPr>
      </w:pPr>
    </w:p>
    <w:p w:rsidR="00F64E04" w:rsidRDefault="001D452E">
      <w:pPr>
        <w:shd w:val="clear" w:color="auto" w:fill="FFFFFF"/>
        <w:spacing w:after="160"/>
        <w:rPr>
          <w:color w:val="333333"/>
          <w:sz w:val="20"/>
          <w:szCs w:val="20"/>
        </w:rPr>
      </w:pPr>
      <w:r>
        <w:rPr>
          <w:color w:val="333333"/>
          <w:sz w:val="20"/>
          <w:szCs w:val="20"/>
        </w:rPr>
        <w:t>________________________________________</w:t>
      </w:r>
      <w:r>
        <w:rPr>
          <w:color w:val="333333"/>
          <w:sz w:val="20"/>
          <w:szCs w:val="20"/>
        </w:rPr>
        <w:t xml:space="preserve">___________________ </w:t>
      </w:r>
    </w:p>
    <w:p w:rsidR="00F64E04" w:rsidRDefault="001D452E">
      <w:pPr>
        <w:shd w:val="clear" w:color="auto" w:fill="FFFFFF"/>
        <w:spacing w:after="160"/>
        <w:rPr>
          <w:color w:val="333333"/>
          <w:sz w:val="20"/>
          <w:szCs w:val="20"/>
        </w:rPr>
      </w:pPr>
      <w:r>
        <w:rPr>
          <w:color w:val="333333"/>
          <w:sz w:val="20"/>
          <w:szCs w:val="20"/>
        </w:rPr>
        <w:t>(Print, Type, or Stamp Commissioned Name of Notary Public)</w:t>
      </w:r>
    </w:p>
    <w:p w:rsidR="00F64E04" w:rsidRDefault="00F64E04">
      <w:pPr>
        <w:shd w:val="clear" w:color="auto" w:fill="FFFFFF"/>
        <w:spacing w:after="160"/>
        <w:rPr>
          <w:color w:val="333333"/>
          <w:sz w:val="20"/>
          <w:szCs w:val="20"/>
        </w:rPr>
      </w:pPr>
    </w:p>
    <w:p w:rsidR="00F64E04" w:rsidRDefault="001D452E">
      <w:pPr>
        <w:shd w:val="clear" w:color="auto" w:fill="FFFFFF"/>
        <w:spacing w:after="160"/>
        <w:rPr>
          <w:color w:val="333333"/>
          <w:sz w:val="20"/>
          <w:szCs w:val="20"/>
        </w:rPr>
      </w:pPr>
      <w:r>
        <w:rPr>
          <w:color w:val="333333"/>
          <w:sz w:val="20"/>
          <w:szCs w:val="20"/>
        </w:rPr>
        <w:t>Personally Known ___________ OR Produced Identification __X__</w:t>
      </w:r>
    </w:p>
    <w:p w:rsidR="00F64E04" w:rsidRDefault="001D452E">
      <w:pPr>
        <w:shd w:val="clear" w:color="auto" w:fill="FFFFFF"/>
        <w:spacing w:after="160"/>
        <w:rPr>
          <w:color w:val="333333"/>
          <w:sz w:val="20"/>
          <w:szCs w:val="20"/>
        </w:rPr>
      </w:pPr>
      <w:r>
        <w:rPr>
          <w:color w:val="333333"/>
          <w:sz w:val="20"/>
          <w:szCs w:val="20"/>
        </w:rPr>
        <w:t xml:space="preserve">Type of Identification Produced - </w:t>
      </w:r>
      <w:proofErr w:type="spellStart"/>
      <w:r>
        <w:rPr>
          <w:color w:val="333333"/>
          <w:sz w:val="20"/>
          <w:szCs w:val="20"/>
        </w:rPr>
        <w:t>Drivers</w:t>
      </w:r>
      <w:proofErr w:type="spellEnd"/>
      <w:r>
        <w:rPr>
          <w:color w:val="333333"/>
          <w:sz w:val="20"/>
          <w:szCs w:val="20"/>
        </w:rPr>
        <w:t xml:space="preserve"> License </w:t>
      </w:r>
      <w:r>
        <w:rPr>
          <w:color w:val="333333"/>
          <w:sz w:val="20"/>
          <w:szCs w:val="20"/>
        </w:rPr>
        <w:br/>
        <w:t>Florida DL # B652-113-72-869-0 Expiration 10/20/24</w:t>
      </w:r>
    </w:p>
    <w:p w:rsidR="00ED04A7" w:rsidRDefault="00ED04A7">
      <w:pPr>
        <w:rPr>
          <w:color w:val="333333"/>
          <w:sz w:val="20"/>
          <w:szCs w:val="20"/>
        </w:rPr>
      </w:pPr>
      <w:r>
        <w:rPr>
          <w:color w:val="333333"/>
          <w:sz w:val="20"/>
          <w:szCs w:val="20"/>
        </w:rPr>
        <w:br w:type="page"/>
      </w:r>
    </w:p>
    <w:p w:rsidR="00ED04A7" w:rsidRPr="00ED04A7" w:rsidRDefault="00ED04A7" w:rsidP="00ED04A7">
      <w:pPr>
        <w:rPr>
          <w:color w:val="333333"/>
          <w:sz w:val="20"/>
          <w:szCs w:val="20"/>
        </w:rPr>
      </w:pPr>
    </w:p>
    <w:sectPr w:rsidR="00ED04A7" w:rsidRPr="00ED04A7" w:rsidSect="00C10DC9">
      <w:footerReference w:type="default" r:id="rId10"/>
      <w:pgSz w:w="12240" w:h="15840"/>
      <w:pgMar w:top="1440" w:right="1440" w:bottom="1440" w:left="1440" w:header="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52E" w:rsidRDefault="001D452E">
      <w:pPr>
        <w:spacing w:line="240" w:lineRule="auto"/>
      </w:pPr>
      <w:r>
        <w:separator/>
      </w:r>
    </w:p>
  </w:endnote>
  <w:endnote w:type="continuationSeparator" w:id="0">
    <w:p w:rsidR="001D452E" w:rsidRDefault="001D45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DC9" w:rsidRPr="00C10DC9" w:rsidRDefault="00C10DC9" w:rsidP="00C10DC9">
    <w:pPr>
      <w:pStyle w:val="Footer"/>
      <w:jc w:val="center"/>
    </w:pPr>
    <w:r w:rsidRPr="00C10DC9">
      <w:rPr>
        <w:noProof/>
      </w:rPr>
      <w:t xml:space="preserve">Page </w:t>
    </w:r>
    <w:r w:rsidRPr="00C10DC9">
      <w:rPr>
        <w:noProof/>
      </w:rPr>
      <w:fldChar w:fldCharType="begin"/>
    </w:r>
    <w:r w:rsidRPr="00C10DC9">
      <w:rPr>
        <w:noProof/>
      </w:rPr>
      <w:instrText xml:space="preserve"> PAGE  \* Arabic  \* MERGEFORMAT </w:instrText>
    </w:r>
    <w:r w:rsidRPr="00C10DC9">
      <w:rPr>
        <w:noProof/>
      </w:rPr>
      <w:fldChar w:fldCharType="separate"/>
    </w:r>
    <w:r w:rsidR="00214E2C">
      <w:rPr>
        <w:noProof/>
      </w:rPr>
      <w:t>10</w:t>
    </w:r>
    <w:r w:rsidRPr="00C10DC9">
      <w:rPr>
        <w:noProof/>
      </w:rPr>
      <w:fldChar w:fldCharType="end"/>
    </w:r>
    <w:r w:rsidRPr="00C10DC9">
      <w:rPr>
        <w:noProof/>
      </w:rPr>
      <w:t xml:space="preserve"> of </w:t>
    </w:r>
    <w:r w:rsidRPr="00C10DC9">
      <w:rPr>
        <w:noProof/>
      </w:rPr>
      <w:fldChar w:fldCharType="begin"/>
    </w:r>
    <w:r w:rsidRPr="00C10DC9">
      <w:rPr>
        <w:noProof/>
      </w:rPr>
      <w:instrText xml:space="preserve"> NUMPAGES  \* Arabic  \* MERGEFORMAT </w:instrText>
    </w:r>
    <w:r w:rsidRPr="00C10DC9">
      <w:rPr>
        <w:noProof/>
      </w:rPr>
      <w:fldChar w:fldCharType="separate"/>
    </w:r>
    <w:r w:rsidR="00214E2C">
      <w:rPr>
        <w:noProof/>
      </w:rPr>
      <w:t>12</w:t>
    </w:r>
    <w:r w:rsidRPr="00C10DC9">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52E" w:rsidRDefault="001D452E">
      <w:pPr>
        <w:spacing w:line="240" w:lineRule="auto"/>
      </w:pPr>
      <w:r>
        <w:separator/>
      </w:r>
    </w:p>
  </w:footnote>
  <w:footnote w:type="continuationSeparator" w:id="0">
    <w:p w:rsidR="001D452E" w:rsidRDefault="001D452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A9331F"/>
    <w:multiLevelType w:val="multilevel"/>
    <w:tmpl w:val="E9EA3F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F64E04"/>
    <w:rsid w:val="001D452E"/>
    <w:rsid w:val="00214E2C"/>
    <w:rsid w:val="007C1513"/>
    <w:rsid w:val="00C10DC9"/>
    <w:rsid w:val="00ED04A7"/>
    <w:rsid w:val="00F64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C10DC9"/>
    <w:pPr>
      <w:tabs>
        <w:tab w:val="center" w:pos="4680"/>
        <w:tab w:val="right" w:pos="9360"/>
      </w:tabs>
      <w:spacing w:line="240" w:lineRule="auto"/>
    </w:pPr>
  </w:style>
  <w:style w:type="character" w:customStyle="1" w:styleId="HeaderChar">
    <w:name w:val="Header Char"/>
    <w:basedOn w:val="DefaultParagraphFont"/>
    <w:link w:val="Header"/>
    <w:uiPriority w:val="99"/>
    <w:rsid w:val="00C10DC9"/>
  </w:style>
  <w:style w:type="paragraph" w:styleId="Footer">
    <w:name w:val="footer"/>
    <w:basedOn w:val="Normal"/>
    <w:link w:val="FooterChar"/>
    <w:uiPriority w:val="99"/>
    <w:unhideWhenUsed/>
    <w:rsid w:val="00C10DC9"/>
    <w:pPr>
      <w:tabs>
        <w:tab w:val="center" w:pos="4680"/>
        <w:tab w:val="right" w:pos="9360"/>
      </w:tabs>
      <w:spacing w:line="240" w:lineRule="auto"/>
    </w:pPr>
  </w:style>
  <w:style w:type="character" w:customStyle="1" w:styleId="FooterChar">
    <w:name w:val="Footer Char"/>
    <w:basedOn w:val="DefaultParagraphFont"/>
    <w:link w:val="Footer"/>
    <w:uiPriority w:val="99"/>
    <w:rsid w:val="00C10D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C10DC9"/>
    <w:pPr>
      <w:tabs>
        <w:tab w:val="center" w:pos="4680"/>
        <w:tab w:val="right" w:pos="9360"/>
      </w:tabs>
      <w:spacing w:line="240" w:lineRule="auto"/>
    </w:pPr>
  </w:style>
  <w:style w:type="character" w:customStyle="1" w:styleId="HeaderChar">
    <w:name w:val="Header Char"/>
    <w:basedOn w:val="DefaultParagraphFont"/>
    <w:link w:val="Header"/>
    <w:uiPriority w:val="99"/>
    <w:rsid w:val="00C10DC9"/>
  </w:style>
  <w:style w:type="paragraph" w:styleId="Footer">
    <w:name w:val="footer"/>
    <w:basedOn w:val="Normal"/>
    <w:link w:val="FooterChar"/>
    <w:uiPriority w:val="99"/>
    <w:unhideWhenUsed/>
    <w:rsid w:val="00C10DC9"/>
    <w:pPr>
      <w:tabs>
        <w:tab w:val="center" w:pos="4680"/>
        <w:tab w:val="right" w:pos="9360"/>
      </w:tabs>
      <w:spacing w:line="240" w:lineRule="auto"/>
    </w:pPr>
  </w:style>
  <w:style w:type="character" w:customStyle="1" w:styleId="FooterChar">
    <w:name w:val="Footer Char"/>
    <w:basedOn w:val="DefaultParagraphFont"/>
    <w:link w:val="Footer"/>
    <w:uiPriority w:val="99"/>
    <w:rsid w:val="00C10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tourcand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2AF4E-CAD0-4DE0-9AA8-0CD3AE285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1034</TotalTime>
  <Pages>1</Pages>
  <Words>4161</Words>
  <Characters>23721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5</cp:revision>
  <cp:lastPrinted>2017-11-09T15:33:00Z</cp:lastPrinted>
  <dcterms:created xsi:type="dcterms:W3CDTF">2017-11-09T15:25:00Z</dcterms:created>
  <dcterms:modified xsi:type="dcterms:W3CDTF">2017-11-10T13:41:00Z</dcterms:modified>
</cp:coreProperties>
</file>