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5110A" w:rsidRDefault="00637680">
      <w:pPr>
        <w:jc w:val="center"/>
      </w:pPr>
      <w:bookmarkStart w:id="0" w:name="_GoBack"/>
      <w:bookmarkEnd w:id="0"/>
      <w:r>
        <w:rPr>
          <w:rFonts w:ascii="Times New Roman" w:eastAsia="Times New Roman" w:hAnsi="Times New Roman" w:cs="Times New Roman"/>
          <w:sz w:val="28"/>
          <w:szCs w:val="28"/>
        </w:rPr>
        <w:t>IN THE DISTRICT COURT OF APPEAL OF THE STATE OF FLORIDA FOURTH DISTRICT,  1525 PALM BEACH LAKES BLVD., WEST PALM BEACH, FL 33401</w:t>
      </w:r>
    </w:p>
    <w:p w:rsidR="0095110A" w:rsidRDefault="00637680">
      <w:r>
        <w:t xml:space="preserve"> </w:t>
      </w:r>
    </w:p>
    <w:p w:rsidR="0095110A" w:rsidRDefault="00637680">
      <w:r>
        <w:rPr>
          <w:rFonts w:ascii="Times New Roman" w:eastAsia="Times New Roman" w:hAnsi="Times New Roman" w:cs="Times New Roman"/>
          <w:sz w:val="28"/>
          <w:szCs w:val="28"/>
        </w:rPr>
        <w:t xml:space="preserve">                                                                          CASE NO.:   4D16-1478</w:t>
      </w:r>
    </w:p>
    <w:p w:rsidR="0095110A" w:rsidRDefault="00637680">
      <w:r>
        <w:rPr>
          <w:rFonts w:ascii="Times New Roman" w:eastAsia="Times New Roman" w:hAnsi="Times New Roman" w:cs="Times New Roman"/>
          <w:sz w:val="28"/>
          <w:szCs w:val="28"/>
        </w:rPr>
        <w:t xml:space="preserve">                                                                          L.T. No.: 2014CP003698XXXXNB</w:t>
      </w:r>
    </w:p>
    <w:p w:rsidR="0095110A" w:rsidRDefault="00637680">
      <w:r>
        <w:t xml:space="preserve"> </w:t>
      </w:r>
    </w:p>
    <w:p w:rsidR="0095110A" w:rsidRDefault="00637680">
      <w:r>
        <w:rPr>
          <w:rFonts w:ascii="Times New Roman" w:eastAsia="Times New Roman" w:hAnsi="Times New Roman" w:cs="Times New Roman"/>
          <w:sz w:val="28"/>
          <w:szCs w:val="28"/>
        </w:rPr>
        <w:t>ELIOT IVAN BERNSTEIN,</w:t>
      </w:r>
    </w:p>
    <w:p w:rsidR="0095110A" w:rsidRDefault="00637680">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p>
    <w:p w:rsidR="0095110A" w:rsidRDefault="00637680">
      <w:r>
        <w:rPr>
          <w:rFonts w:ascii="Times New Roman" w:eastAsia="Times New Roman" w:hAnsi="Times New Roman" w:cs="Times New Roman"/>
          <w:sz w:val="28"/>
          <w:szCs w:val="28"/>
        </w:rPr>
        <w:t xml:space="preserve">Appellant / Petitioners,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OPPOSITION</w:t>
      </w:r>
      <w:r>
        <w:rPr>
          <w:rFonts w:ascii="Times New Roman" w:eastAsia="Times New Roman" w:hAnsi="Times New Roman" w:cs="Times New Roman"/>
          <w:sz w:val="28"/>
          <w:szCs w:val="28"/>
        </w:rPr>
        <w:t xml:space="preserve"> TO APPELLEE'S,</w:t>
      </w:r>
    </w:p>
    <w:p w:rsidR="0095110A" w:rsidRDefault="00637680">
      <w:pPr>
        <w:ind w:left="5040"/>
      </w:pPr>
      <w:proofErr w:type="gramStart"/>
      <w:r>
        <w:rPr>
          <w:rFonts w:ascii="Times New Roman" w:eastAsia="Times New Roman" w:hAnsi="Times New Roman" w:cs="Times New Roman"/>
          <w:sz w:val="28"/>
          <w:szCs w:val="28"/>
        </w:rPr>
        <w:t>MOTION TO CONSOLIDATE APPEALS IN CASES NO.</w:t>
      </w:r>
      <w:proofErr w:type="gramEnd"/>
      <w:r>
        <w:rPr>
          <w:rFonts w:ascii="Times New Roman" w:eastAsia="Times New Roman" w:hAnsi="Times New Roman" w:cs="Times New Roman"/>
          <w:sz w:val="28"/>
          <w:szCs w:val="28"/>
        </w:rPr>
        <w:t xml:space="preserve"> 4D16-1449, 4D16-1476 AND THIS CASE, 4D16-1478</w:t>
      </w:r>
    </w:p>
    <w:p w:rsidR="0095110A" w:rsidRDefault="00637680">
      <w:r>
        <w:rPr>
          <w:rFonts w:ascii="Times New Roman" w:eastAsia="Times New Roman" w:hAnsi="Times New Roman" w:cs="Times New Roman"/>
          <w:sz w:val="28"/>
          <w:szCs w:val="28"/>
        </w:rPr>
        <w:t xml:space="preserve">V.                                                                     </w:t>
      </w:r>
    </w:p>
    <w:p w:rsidR="0095110A" w:rsidRDefault="00637680">
      <w:r>
        <w:rPr>
          <w:b/>
        </w:rPr>
        <w:t xml:space="preserve">                                                                               </w:t>
      </w:r>
      <w:r>
        <w:rPr>
          <w:b/>
        </w:rPr>
        <w:t xml:space="preserve">    </w:t>
      </w:r>
      <w:r>
        <w:rPr>
          <w:b/>
        </w:rPr>
        <w:tab/>
      </w:r>
    </w:p>
    <w:p w:rsidR="0095110A" w:rsidRDefault="00637680">
      <w:r>
        <w:rPr>
          <w:rFonts w:ascii="Times New Roman" w:eastAsia="Times New Roman" w:hAnsi="Times New Roman" w:cs="Times New Roman"/>
          <w:sz w:val="28"/>
          <w:szCs w:val="28"/>
        </w:rPr>
        <w:t>TED S. BERNSTEIN, AS TRUSTEE,</w:t>
      </w:r>
    </w:p>
    <w:p w:rsidR="0095110A" w:rsidRDefault="00637680">
      <w:proofErr w:type="gramStart"/>
      <w:r>
        <w:rPr>
          <w:rFonts w:ascii="Times New Roman" w:eastAsia="Times New Roman" w:hAnsi="Times New Roman" w:cs="Times New Roman"/>
          <w:sz w:val="28"/>
          <w:szCs w:val="28"/>
        </w:rPr>
        <w:t>et</w:t>
      </w:r>
      <w:proofErr w:type="gramEnd"/>
      <w:r>
        <w:rPr>
          <w:rFonts w:ascii="Times New Roman" w:eastAsia="Times New Roman" w:hAnsi="Times New Roman" w:cs="Times New Roman"/>
          <w:sz w:val="28"/>
          <w:szCs w:val="28"/>
        </w:rPr>
        <w:t xml:space="preserve"> al.</w:t>
      </w:r>
    </w:p>
    <w:p w:rsidR="0095110A" w:rsidRDefault="00637680">
      <w:r>
        <w:t xml:space="preserve"> </w:t>
      </w:r>
    </w:p>
    <w:p w:rsidR="0095110A" w:rsidRDefault="00637680">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Appellee / Respondent(s)</w:t>
      </w:r>
    </w:p>
    <w:p w:rsidR="0095110A" w:rsidRDefault="00637680">
      <w:r>
        <w:rPr>
          <w:rFonts w:ascii="Times New Roman" w:eastAsia="Times New Roman" w:hAnsi="Times New Roman" w:cs="Times New Roman"/>
          <w:sz w:val="28"/>
          <w:szCs w:val="28"/>
        </w:rPr>
        <w:t>____________________________________________________</w:t>
      </w:r>
    </w:p>
    <w:p w:rsidR="0095110A" w:rsidRDefault="00637680">
      <w:r>
        <w:t xml:space="preserve"> </w:t>
      </w:r>
    </w:p>
    <w:p w:rsidR="0095110A" w:rsidRDefault="00637680">
      <w:r>
        <w:rPr>
          <w:rFonts w:ascii="Times New Roman" w:eastAsia="Times New Roman" w:hAnsi="Times New Roman" w:cs="Times New Roman"/>
          <w:sz w:val="28"/>
          <w:szCs w:val="28"/>
        </w:rPr>
        <w:t xml:space="preserve">Appellant-Petitioner Eliot I. </w:t>
      </w:r>
      <w:proofErr w:type="gramStart"/>
      <w:r>
        <w:rPr>
          <w:rFonts w:ascii="Times New Roman" w:eastAsia="Times New Roman" w:hAnsi="Times New Roman" w:cs="Times New Roman"/>
          <w:sz w:val="28"/>
          <w:szCs w:val="28"/>
        </w:rPr>
        <w:t>Bernstein,</w:t>
      </w:r>
      <w:proofErr w:type="gramEnd"/>
      <w:r>
        <w:rPr>
          <w:rFonts w:ascii="Times New Roman" w:eastAsia="Times New Roman" w:hAnsi="Times New Roman" w:cs="Times New Roman"/>
          <w:sz w:val="28"/>
          <w:szCs w:val="28"/>
        </w:rPr>
        <w:t xml:space="preserve"> respectfully says and moves this Court as follows:</w:t>
      </w:r>
    </w:p>
    <w:p w:rsidR="0095110A" w:rsidRDefault="00637680">
      <w:r>
        <w:t xml:space="preserve"> </w:t>
      </w:r>
    </w:p>
    <w:p w:rsidR="0095110A" w:rsidRDefault="00637680">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am the Appellant-Petitioner </w:t>
      </w:r>
      <w:r>
        <w:rPr>
          <w:rFonts w:ascii="Times New Roman" w:eastAsia="Times New Roman" w:hAnsi="Times New Roman" w:cs="Times New Roman"/>
          <w:sz w:val="28"/>
          <w:szCs w:val="28"/>
        </w:rPr>
        <w:t xml:space="preserve">Pro Se and in indigent status. </w:t>
      </w:r>
    </w:p>
    <w:p w:rsidR="0095110A" w:rsidRDefault="00637680">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make this motion opposing the motion by Ted Bernstein filed by his attorney Alan B. Rose to consolidate both the appeals under the Shirley Trust case and the Oppenheimer Trust case in relation to appointment of a Guardian </w:t>
      </w:r>
      <w:r>
        <w:rPr>
          <w:rFonts w:ascii="Times New Roman" w:eastAsia="Times New Roman" w:hAnsi="Times New Roman" w:cs="Times New Roman"/>
          <w:sz w:val="28"/>
          <w:szCs w:val="28"/>
        </w:rPr>
        <w:t xml:space="preserve">against my two minor children and my one adult child. </w:t>
      </w:r>
    </w:p>
    <w:p w:rsidR="0095110A" w:rsidRDefault="00637680">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Said motion by Alan Rose being filed August 4th, 2016 and the 10th day falling on a Sunday, non-business day, the filing of this opposition is timely within the Florida Rules of Appellate Procedure. </w:t>
      </w:r>
    </w:p>
    <w:p w:rsidR="0095110A" w:rsidRDefault="00637680">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Pr>
          <w:rFonts w:ascii="Times New Roman" w:eastAsia="Times New Roman" w:hAnsi="Times New Roman" w:cs="Times New Roman"/>
          <w:sz w:val="28"/>
          <w:szCs w:val="28"/>
        </w:rPr>
        <w:t>here is some sense of efficiency and economy in consolidating the 2 Shirley Trust cases but neither should be consolidated with the Oppenheimer Trust cases on appeal as the underlying facts are significantly distinct and separate and in fact the Oppenheime</w:t>
      </w:r>
      <w:r>
        <w:rPr>
          <w:rFonts w:ascii="Times New Roman" w:eastAsia="Times New Roman" w:hAnsi="Times New Roman" w:cs="Times New Roman"/>
          <w:sz w:val="28"/>
          <w:szCs w:val="28"/>
        </w:rPr>
        <w:t xml:space="preserve">r Trusts were created prior to the passing of Shirley or Simon Bernstein and are thus not testamentary or probate cases and not related to Simon and Shirley’s estate and trust cases. </w:t>
      </w:r>
    </w:p>
    <w:p w:rsidR="0095110A" w:rsidRDefault="00637680">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Therefore, I oppose any consolidation of the Shirley Trust case and Oppe</w:t>
      </w:r>
      <w:r>
        <w:rPr>
          <w:rFonts w:ascii="Times New Roman" w:eastAsia="Times New Roman" w:hAnsi="Times New Roman" w:cs="Times New Roman"/>
          <w:sz w:val="28"/>
          <w:szCs w:val="28"/>
        </w:rPr>
        <w:t xml:space="preserve">nheimer cases for the purposes of the present appeals. </w:t>
      </w:r>
    </w:p>
    <w:p w:rsidR="0095110A" w:rsidRDefault="00637680">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That Alan B. Rose, Esq. on August 03, 2016 sent a draft of the motion herein to Eliot Bernstein and by August 04, 2016 had already filed this present motion to consolidate stating he conferred with </w:t>
      </w:r>
      <w:proofErr w:type="gramStart"/>
      <w:r>
        <w:rPr>
          <w:rFonts w:ascii="Times New Roman" w:eastAsia="Times New Roman" w:hAnsi="Times New Roman" w:cs="Times New Roman"/>
          <w:sz w:val="28"/>
          <w:szCs w:val="28"/>
        </w:rPr>
        <w:t>me</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however he did not give ample time to respond as required before filing this motion.</w:t>
      </w:r>
    </w:p>
    <w:p w:rsidR="0095110A" w:rsidRDefault="00637680">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That sharp practices are again found in this pleading whereby false statements are being made to this Court in attempts to continue an ongoing pattern and practice of Fr</w:t>
      </w:r>
      <w:r>
        <w:rPr>
          <w:rFonts w:ascii="Times New Roman" w:eastAsia="Times New Roman" w:hAnsi="Times New Roman" w:cs="Times New Roman"/>
          <w:sz w:val="28"/>
          <w:szCs w:val="28"/>
        </w:rPr>
        <w:t xml:space="preserve">aud on the Court that has yet to be dealt with according to Florida’s Statewide Court fraud policy and established procedures for proven frauds upon the court in the first instance dating back </w:t>
      </w:r>
      <w:r>
        <w:rPr>
          <w:rFonts w:ascii="Times New Roman" w:eastAsia="Times New Roman" w:hAnsi="Times New Roman" w:cs="Times New Roman"/>
          <w:sz w:val="28"/>
          <w:szCs w:val="28"/>
        </w:rPr>
        <w:lastRenderedPageBreak/>
        <w:t>almost 4 years and still unregulated according to the court’s o</w:t>
      </w:r>
      <w:r>
        <w:rPr>
          <w:rFonts w:ascii="Times New Roman" w:eastAsia="Times New Roman" w:hAnsi="Times New Roman" w:cs="Times New Roman"/>
          <w:sz w:val="28"/>
          <w:szCs w:val="28"/>
        </w:rPr>
        <w:t xml:space="preserve">wn fraud policy procedures and law.  </w:t>
      </w:r>
    </w:p>
    <w:p w:rsidR="0095110A" w:rsidRDefault="00637680">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Court may recall Alan B. Rose, Esq. attempting to slander and defame me and mislead this court by falsely altering Federal Judge Shira </w:t>
      </w:r>
      <w:proofErr w:type="spellStart"/>
      <w:r>
        <w:rPr>
          <w:rFonts w:ascii="Times New Roman" w:eastAsia="Times New Roman" w:hAnsi="Times New Roman" w:cs="Times New Roman"/>
          <w:sz w:val="28"/>
          <w:szCs w:val="28"/>
        </w:rPr>
        <w:t>Scheindlin’s</w:t>
      </w:r>
      <w:proofErr w:type="spellEnd"/>
      <w:r>
        <w:rPr>
          <w:rFonts w:ascii="Times New Roman" w:eastAsia="Times New Roman" w:hAnsi="Times New Roman" w:cs="Times New Roman"/>
          <w:sz w:val="28"/>
          <w:szCs w:val="28"/>
        </w:rPr>
        <w:t xml:space="preserve"> August 08, 2008 Order in a pleading to this court, as exhibited herein in a filing stricken by this Cour</w:t>
      </w:r>
      <w:r>
        <w:rPr>
          <w:rFonts w:ascii="Times New Roman" w:eastAsia="Times New Roman" w:hAnsi="Times New Roman" w:cs="Times New Roman"/>
          <w:sz w:val="28"/>
          <w:szCs w:val="28"/>
        </w:rPr>
        <w:t xml:space="preserve">t on procedural grounds dated 12/17/2015, “Petitioner’s Reply to Ted Bernstein/Alan Rose </w:t>
      </w:r>
      <w:proofErr w:type="spellStart"/>
      <w:r>
        <w:rPr>
          <w:rFonts w:ascii="Times New Roman" w:eastAsia="Times New Roman" w:hAnsi="Times New Roman" w:cs="Times New Roman"/>
          <w:sz w:val="28"/>
          <w:szCs w:val="28"/>
        </w:rPr>
        <w:t>Response</w:t>
      </w:r>
      <w:proofErr w:type="gramStart"/>
      <w:r>
        <w:rPr>
          <w:rFonts w:ascii="Times New Roman" w:eastAsia="Times New Roman" w:hAnsi="Times New Roman" w:cs="Times New Roman"/>
          <w:sz w:val="28"/>
          <w:szCs w:val="28"/>
        </w:rPr>
        <w:t>:Motion</w:t>
      </w:r>
      <w:proofErr w:type="spellEnd"/>
      <w:proofErr w:type="gramEnd"/>
      <w:r>
        <w:rPr>
          <w:rFonts w:ascii="Times New Roman" w:eastAsia="Times New Roman" w:hAnsi="Times New Roman" w:cs="Times New Roman"/>
          <w:sz w:val="28"/>
          <w:szCs w:val="28"/>
        </w:rPr>
        <w:t xml:space="preserve"> for Re-Hearing </w:t>
      </w:r>
      <w:proofErr w:type="spellStart"/>
      <w:r>
        <w:rPr>
          <w:rFonts w:ascii="Times New Roman" w:eastAsia="Times New Roman" w:hAnsi="Times New Roman" w:cs="Times New Roman"/>
          <w:sz w:val="28"/>
          <w:szCs w:val="28"/>
        </w:rPr>
        <w:t>En</w:t>
      </w:r>
      <w:proofErr w:type="spellEnd"/>
      <w:r>
        <w:rPr>
          <w:rFonts w:ascii="Times New Roman" w:eastAsia="Times New Roman" w:hAnsi="Times New Roman" w:cs="Times New Roman"/>
          <w:sz w:val="28"/>
          <w:szCs w:val="28"/>
        </w:rPr>
        <w:t xml:space="preserve"> Banc” </w:t>
      </w:r>
      <w:r>
        <w:rPr>
          <w:rFonts w:ascii="Times New Roman" w:eastAsia="Times New Roman" w:hAnsi="Times New Roman" w:cs="Times New Roman"/>
          <w:sz w:val="28"/>
          <w:szCs w:val="28"/>
          <w:vertAlign w:val="superscript"/>
        </w:rPr>
        <w:footnoteReference w:id="1"/>
      </w:r>
      <w:r>
        <w:rPr>
          <w:rFonts w:ascii="Times New Roman" w:eastAsia="Times New Roman" w:hAnsi="Times New Roman" w:cs="Times New Roman"/>
          <w:sz w:val="28"/>
          <w:szCs w:val="28"/>
        </w:rPr>
        <w:t xml:space="preserve"> Pages 5-8.</w:t>
      </w:r>
    </w:p>
    <w:p w:rsidR="0095110A" w:rsidRDefault="00637680">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That while the Response was stricken by this Court on procedural rules, this Court became aware of the false condu</w:t>
      </w:r>
      <w:r>
        <w:rPr>
          <w:rFonts w:ascii="Times New Roman" w:eastAsia="Times New Roman" w:hAnsi="Times New Roman" w:cs="Times New Roman"/>
          <w:sz w:val="28"/>
          <w:szCs w:val="28"/>
        </w:rPr>
        <w:t xml:space="preserve">ct of attorney Alan M. Rose and fraud of altering a Federal Judge’s written Order and ruling in order to falsely defame me and gain favor before the Courts and thus became responsible and liable for taking appropriate actions under the Florida Court Fraud </w:t>
      </w:r>
      <w:r>
        <w:rPr>
          <w:rFonts w:ascii="Times New Roman" w:eastAsia="Times New Roman" w:hAnsi="Times New Roman" w:cs="Times New Roman"/>
          <w:sz w:val="28"/>
          <w:szCs w:val="28"/>
        </w:rPr>
        <w:t xml:space="preserve">Policy and law to report this misconduct </w:t>
      </w:r>
      <w:proofErr w:type="gramStart"/>
      <w:r>
        <w:rPr>
          <w:rFonts w:ascii="Times New Roman" w:eastAsia="Times New Roman" w:hAnsi="Times New Roman" w:cs="Times New Roman"/>
          <w:sz w:val="28"/>
          <w:szCs w:val="28"/>
        </w:rPr>
        <w:t>( criminal</w:t>
      </w:r>
      <w:proofErr w:type="gramEnd"/>
      <w:r>
        <w:rPr>
          <w:rFonts w:ascii="Times New Roman" w:eastAsia="Times New Roman" w:hAnsi="Times New Roman" w:cs="Times New Roman"/>
          <w:sz w:val="28"/>
          <w:szCs w:val="28"/>
        </w:rPr>
        <w:t xml:space="preserve"> misconduct ) of an officer of this Court.  Again, it appears that nothing has been done according to the Court’s procedural rules, attorney ethics rules, judicial canons and law, again furthering the frau</w:t>
      </w:r>
      <w:r>
        <w:rPr>
          <w:rFonts w:ascii="Times New Roman" w:eastAsia="Times New Roman" w:hAnsi="Times New Roman" w:cs="Times New Roman"/>
          <w:sz w:val="28"/>
          <w:szCs w:val="28"/>
        </w:rPr>
        <w:t>ds and covering up such misconduct instead of reporting the crimes to the proper tribunals.</w:t>
      </w:r>
    </w:p>
    <w:p w:rsidR="0095110A" w:rsidRDefault="00637680">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This current pleading again comes under a case filed in the lower court by attorney Alan B. Rose, in which the parties sued do not legally exist as admitted to by A</w:t>
      </w:r>
      <w:r>
        <w:rPr>
          <w:rFonts w:ascii="Times New Roman" w:eastAsia="Times New Roman" w:hAnsi="Times New Roman" w:cs="Times New Roman"/>
          <w:sz w:val="28"/>
          <w:szCs w:val="28"/>
        </w:rPr>
        <w:t>lan B. Rose in an email dated March 08, 2016</w:t>
      </w:r>
      <w:r>
        <w:rPr>
          <w:rFonts w:ascii="Times New Roman" w:eastAsia="Times New Roman" w:hAnsi="Times New Roman" w:cs="Times New Roman"/>
          <w:sz w:val="28"/>
          <w:szCs w:val="28"/>
          <w:vertAlign w:val="superscript"/>
        </w:rPr>
        <w:footnoteReference w:id="2"/>
      </w:r>
      <w:r>
        <w:rPr>
          <w:rFonts w:ascii="Times New Roman" w:eastAsia="Times New Roman" w:hAnsi="Times New Roman" w:cs="Times New Roman"/>
          <w:sz w:val="28"/>
          <w:szCs w:val="28"/>
        </w:rPr>
        <w:t xml:space="preserve"> whereby he confirms that no Simon Bernstein Trust dated September 13, 2012 exists and that the alleged beneficiaries sued, trusts allegedly created on behalf of the grandchildren under such non-existent trust a</w:t>
      </w:r>
      <w:r>
        <w:rPr>
          <w:rFonts w:ascii="Times New Roman" w:eastAsia="Times New Roman" w:hAnsi="Times New Roman" w:cs="Times New Roman"/>
          <w:sz w:val="28"/>
          <w:szCs w:val="28"/>
        </w:rPr>
        <w:t xml:space="preserve">nd the trustee of those trusts sued, myself Eliot Bernstein, also do not factually exist.  Thereby the case is yet another example of False Process and Fraud On the </w:t>
      </w:r>
      <w:proofErr w:type="gramStart"/>
      <w:r>
        <w:rPr>
          <w:rFonts w:ascii="Times New Roman" w:eastAsia="Times New Roman" w:hAnsi="Times New Roman" w:cs="Times New Roman"/>
          <w:sz w:val="28"/>
          <w:szCs w:val="28"/>
        </w:rPr>
        <w:t>Court  and</w:t>
      </w:r>
      <w:proofErr w:type="gramEnd"/>
      <w:r>
        <w:rPr>
          <w:rFonts w:ascii="Times New Roman" w:eastAsia="Times New Roman" w:hAnsi="Times New Roman" w:cs="Times New Roman"/>
          <w:sz w:val="28"/>
          <w:szCs w:val="28"/>
        </w:rPr>
        <w:t xml:space="preserve"> all pleadings, orders, etc. issued without first reconciling the original frauds</w:t>
      </w:r>
      <w:r>
        <w:rPr>
          <w:rFonts w:ascii="Times New Roman" w:eastAsia="Times New Roman" w:hAnsi="Times New Roman" w:cs="Times New Roman"/>
          <w:sz w:val="28"/>
          <w:szCs w:val="28"/>
        </w:rPr>
        <w:t xml:space="preserve"> and subsequent frauds are further part of aiding and abetting such fraud.</w:t>
      </w:r>
    </w:p>
    <w:p w:rsidR="0095110A" w:rsidRDefault="00637680">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Court should note that attached to the email above of the Alan B. Rose is a copy of a different trust than the defendants sued hereunder, the Simon Bernstein Amended and Restate</w:t>
      </w:r>
      <w:r>
        <w:rPr>
          <w:rFonts w:ascii="Times New Roman" w:eastAsia="Times New Roman" w:hAnsi="Times New Roman" w:cs="Times New Roman"/>
          <w:sz w:val="28"/>
          <w:szCs w:val="28"/>
        </w:rPr>
        <w:t>d Trust dated July 25, 2012.   However that Trust is not a defendant or plaintiff in these matters and it should be noted by the court that this trust document has never been produced to the court and both Ted Bernstein and Alan Rose have both stated in he</w:t>
      </w:r>
      <w:r>
        <w:rPr>
          <w:rFonts w:ascii="Times New Roman" w:eastAsia="Times New Roman" w:hAnsi="Times New Roman" w:cs="Times New Roman"/>
          <w:sz w:val="28"/>
          <w:szCs w:val="28"/>
        </w:rPr>
        <w:t>arings that they have never seen or possessed the original of this alleged Trust that was improperly validated by Judge Phillips.</w:t>
      </w:r>
    </w:p>
    <w:p w:rsidR="0095110A" w:rsidRDefault="00637680">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I, Eliot Bernstein have never been in possession of trusts created f/b/o my three children that I am alleged in this suit and </w:t>
      </w:r>
      <w:r>
        <w:rPr>
          <w:rFonts w:ascii="Times New Roman" w:eastAsia="Times New Roman" w:hAnsi="Times New Roman" w:cs="Times New Roman"/>
          <w:sz w:val="28"/>
          <w:szCs w:val="28"/>
        </w:rPr>
        <w:t xml:space="preserve">sued as trustee </w:t>
      </w:r>
      <w:proofErr w:type="gramStart"/>
      <w:r>
        <w:rPr>
          <w:rFonts w:ascii="Times New Roman" w:eastAsia="Times New Roman" w:hAnsi="Times New Roman" w:cs="Times New Roman"/>
          <w:sz w:val="28"/>
          <w:szCs w:val="28"/>
        </w:rPr>
        <w:t>under,</w:t>
      </w:r>
      <w:proofErr w:type="gramEnd"/>
      <w:r>
        <w:rPr>
          <w:rFonts w:ascii="Times New Roman" w:eastAsia="Times New Roman" w:hAnsi="Times New Roman" w:cs="Times New Roman"/>
          <w:sz w:val="28"/>
          <w:szCs w:val="28"/>
        </w:rPr>
        <w:t xml:space="preserve"> Alan Rose has failed to produce to any party including this Court these trusts.</w:t>
      </w:r>
    </w:p>
    <w:p w:rsidR="0095110A" w:rsidRDefault="00637680">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In fact, in the underlying case of this Appeal is the Shirley Bernstein Trust case and her beneficiaries of her IRREVOCABLE trust are Eliot, Jill and Lis</w:t>
      </w:r>
      <w:r>
        <w:rPr>
          <w:rFonts w:ascii="Times New Roman" w:eastAsia="Times New Roman" w:hAnsi="Times New Roman" w:cs="Times New Roman"/>
          <w:sz w:val="28"/>
          <w:szCs w:val="28"/>
        </w:rPr>
        <w:t>a Bernstein and their family trusts created and funded in 2008, namely the Eliot Bernstein Family Trust, the Jill Iantoni Family Trust and the Lisa Friedstein Family Trust.  When Shirley Bernstein died in 2010 her trust beneficiaries became set in stone an</w:t>
      </w:r>
      <w:r>
        <w:rPr>
          <w:rFonts w:ascii="Times New Roman" w:eastAsia="Times New Roman" w:hAnsi="Times New Roman" w:cs="Times New Roman"/>
          <w:sz w:val="28"/>
          <w:szCs w:val="28"/>
        </w:rPr>
        <w:t>d Irrevocable yet none of her true and proper beneficiaries were sued by Alan M. Rose and Ted Bernstein in this trust validity lawsuit.</w:t>
      </w:r>
    </w:p>
    <w:p w:rsidR="0095110A" w:rsidRDefault="00637680">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actual language of the underlying suit in the caption naming the Defendants and in the pleadings used by Florida att</w:t>
      </w:r>
      <w:r>
        <w:rPr>
          <w:rFonts w:ascii="Times New Roman" w:eastAsia="Times New Roman" w:hAnsi="Times New Roman" w:cs="Times New Roman"/>
          <w:sz w:val="28"/>
          <w:szCs w:val="28"/>
        </w:rPr>
        <w:t>orney at law Alan B. Rose regarding the naming of the defendants being sued are as follows;</w:t>
      </w:r>
    </w:p>
    <w:p w:rsidR="0095110A" w:rsidRDefault="00637680">
      <w:pPr>
        <w:spacing w:line="240" w:lineRule="auto"/>
        <w:ind w:left="1440" w:right="1440"/>
      </w:pPr>
      <w:r>
        <w:rPr>
          <w:rFonts w:ascii="Times New Roman" w:eastAsia="Times New Roman" w:hAnsi="Times New Roman" w:cs="Times New Roman"/>
          <w:sz w:val="28"/>
          <w:szCs w:val="28"/>
        </w:rPr>
        <w:t xml:space="preserve">“ELIOT BERNSTEIN, individually, as Trustee f/b/o </w:t>
      </w:r>
      <w:proofErr w:type="spellStart"/>
      <w:r>
        <w:rPr>
          <w:rFonts w:ascii="Times New Roman" w:eastAsia="Times New Roman" w:hAnsi="Times New Roman" w:cs="Times New Roman"/>
          <w:sz w:val="28"/>
          <w:szCs w:val="28"/>
        </w:rPr>
        <w:t>D.B</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Ja</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B. and Jo.</w:t>
      </w:r>
      <w:proofErr w:type="gramEnd"/>
      <w:r>
        <w:rPr>
          <w:rFonts w:ascii="Times New Roman" w:eastAsia="Times New Roman" w:hAnsi="Times New Roman" w:cs="Times New Roman"/>
          <w:sz w:val="28"/>
          <w:szCs w:val="28"/>
        </w:rPr>
        <w:t xml:space="preserve"> B. under the Simon L. Bernstein Trust </w:t>
      </w:r>
      <w:proofErr w:type="spellStart"/>
      <w:r>
        <w:rPr>
          <w:rFonts w:ascii="Times New Roman" w:eastAsia="Times New Roman" w:hAnsi="Times New Roman" w:cs="Times New Roman"/>
          <w:sz w:val="28"/>
          <w:szCs w:val="28"/>
        </w:rPr>
        <w:t>Dtd</w:t>
      </w:r>
      <w:proofErr w:type="spellEnd"/>
      <w:r>
        <w:rPr>
          <w:rFonts w:ascii="Times New Roman" w:eastAsia="Times New Roman" w:hAnsi="Times New Roman" w:cs="Times New Roman"/>
          <w:sz w:val="28"/>
          <w:szCs w:val="28"/>
        </w:rPr>
        <w:t xml:space="preserve"> 9/13/12, and on behalf of his minor children </w:t>
      </w:r>
      <w:proofErr w:type="spellStart"/>
      <w:r>
        <w:rPr>
          <w:rFonts w:ascii="Times New Roman" w:eastAsia="Times New Roman" w:hAnsi="Times New Roman" w:cs="Times New Roman"/>
          <w:sz w:val="28"/>
          <w:szCs w:val="28"/>
        </w:rPr>
        <w:t>D.B</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J</w:t>
      </w:r>
      <w:r>
        <w:rPr>
          <w:rFonts w:ascii="Times New Roman" w:eastAsia="Times New Roman" w:hAnsi="Times New Roman" w:cs="Times New Roman"/>
          <w:sz w:val="28"/>
          <w:szCs w:val="28"/>
        </w:rPr>
        <w:t>a</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B. and Jo.</w:t>
      </w:r>
      <w:proofErr w:type="gramEnd"/>
      <w:r>
        <w:rPr>
          <w:rFonts w:ascii="Times New Roman" w:eastAsia="Times New Roman" w:hAnsi="Times New Roman" w:cs="Times New Roman"/>
          <w:sz w:val="28"/>
          <w:szCs w:val="28"/>
        </w:rPr>
        <w:t xml:space="preserve"> B.;”</w:t>
      </w:r>
    </w:p>
    <w:p w:rsidR="0095110A" w:rsidRDefault="0095110A">
      <w:pPr>
        <w:spacing w:line="240" w:lineRule="auto"/>
        <w:ind w:left="1440" w:right="1440"/>
      </w:pPr>
    </w:p>
    <w:p w:rsidR="0095110A" w:rsidRDefault="00637680">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This is or should be important to this Court simply because this case is fraught with Fraud on the Court nearly since its inception in the lower tribunal that remains uncorrected, uninvestigated, unregulated and ongoing and is another </w:t>
      </w:r>
      <w:r>
        <w:rPr>
          <w:rFonts w:ascii="Times New Roman" w:eastAsia="Times New Roman" w:hAnsi="Times New Roman" w:cs="Times New Roman"/>
          <w:sz w:val="28"/>
          <w:szCs w:val="28"/>
        </w:rPr>
        <w:t xml:space="preserve">lawsuit where alleged trusts are suing defendants and then the </w:t>
      </w:r>
      <w:r>
        <w:rPr>
          <w:rFonts w:ascii="Times New Roman" w:eastAsia="Times New Roman" w:hAnsi="Times New Roman" w:cs="Times New Roman"/>
          <w:sz w:val="28"/>
          <w:szCs w:val="28"/>
        </w:rPr>
        <w:lastRenderedPageBreak/>
        <w:t>Plaintiffs either cannot be legally produced or the defendants.  This case is almost identical to the FRAUD ON THE ILLINOIS FEDERAL COURT, where again, Ted Bernstein is suing parties under a tr</w:t>
      </w:r>
      <w:r>
        <w:rPr>
          <w:rFonts w:ascii="Times New Roman" w:eastAsia="Times New Roman" w:hAnsi="Times New Roman" w:cs="Times New Roman"/>
          <w:sz w:val="28"/>
          <w:szCs w:val="28"/>
        </w:rPr>
        <w:t xml:space="preserve">ust he cannot produce and does not at this time legally exist, yet Ted knowing he did not possess or ever see a copy of the trust he sued people as Trustee of in Illinois regarding a 2-3+ million dollar life insurance policy.  </w:t>
      </w:r>
    </w:p>
    <w:p w:rsidR="0095110A" w:rsidRDefault="00637680">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That further forcing this ca</w:t>
      </w:r>
      <w:r>
        <w:rPr>
          <w:rFonts w:ascii="Times New Roman" w:eastAsia="Times New Roman" w:hAnsi="Times New Roman" w:cs="Times New Roman"/>
          <w:sz w:val="28"/>
          <w:szCs w:val="28"/>
        </w:rPr>
        <w:t>se to seek a Federal Monitor to oversight the Florida Courts is the very fact that ALL the court ordered records of Tescher and Spallina have not been produced to this Court or any party at this time, despite the lower court ordering production of them aft</w:t>
      </w:r>
      <w:r>
        <w:rPr>
          <w:rFonts w:ascii="Times New Roman" w:eastAsia="Times New Roman" w:hAnsi="Times New Roman" w:cs="Times New Roman"/>
          <w:sz w:val="28"/>
          <w:szCs w:val="28"/>
        </w:rPr>
        <w:t>er learning that Tescher and Spallina committed fraud and fraud upon the court.  Yet, not a single valid original testamentary document has ever been produced even at a validity hearing brought by Plaintiff on December 15, 2015, where it was learned that n</w:t>
      </w:r>
      <w:r>
        <w:rPr>
          <w:rFonts w:ascii="Times New Roman" w:eastAsia="Times New Roman" w:hAnsi="Times New Roman" w:cs="Times New Roman"/>
          <w:sz w:val="28"/>
          <w:szCs w:val="28"/>
        </w:rPr>
        <w:t xml:space="preserve">one of the Plaintiffs </w:t>
      </w:r>
      <w:proofErr w:type="gramStart"/>
      <w:r>
        <w:rPr>
          <w:rFonts w:ascii="Times New Roman" w:eastAsia="Times New Roman" w:hAnsi="Times New Roman" w:cs="Times New Roman"/>
          <w:sz w:val="28"/>
          <w:szCs w:val="28"/>
        </w:rPr>
        <w:t>nor</w:t>
      </w:r>
      <w:proofErr w:type="gramEnd"/>
      <w:r>
        <w:rPr>
          <w:rFonts w:ascii="Times New Roman" w:eastAsia="Times New Roman" w:hAnsi="Times New Roman" w:cs="Times New Roman"/>
          <w:sz w:val="28"/>
          <w:szCs w:val="28"/>
        </w:rPr>
        <w:t xml:space="preserve"> their witnesses had possession of the original documents and the fiduciaries claimed never to have seen them or possessed them.  </w:t>
      </w:r>
    </w:p>
    <w:p w:rsidR="0095110A" w:rsidRDefault="00637680">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At this time it is unclear who the judges on each of the separate appeals is as all orders are being</w:t>
      </w:r>
      <w:r>
        <w:rPr>
          <w:rFonts w:ascii="Times New Roman" w:eastAsia="Times New Roman" w:hAnsi="Times New Roman" w:cs="Times New Roman"/>
          <w:sz w:val="28"/>
          <w:szCs w:val="28"/>
        </w:rPr>
        <w:t xml:space="preserve"> signed by the Clerk of this Court and wherefore until such time that Appellant knows of the judges in each case and determines if any are conflicted with these matters, Appellant states the cases should not </w:t>
      </w:r>
      <w:r>
        <w:rPr>
          <w:rFonts w:ascii="Times New Roman" w:eastAsia="Times New Roman" w:hAnsi="Times New Roman" w:cs="Times New Roman"/>
          <w:sz w:val="28"/>
          <w:szCs w:val="28"/>
        </w:rPr>
        <w:lastRenderedPageBreak/>
        <w:t>yet be commingled and consolidated.  There are m</w:t>
      </w:r>
      <w:r>
        <w:rPr>
          <w:rFonts w:ascii="Times New Roman" w:eastAsia="Times New Roman" w:hAnsi="Times New Roman" w:cs="Times New Roman"/>
          <w:sz w:val="28"/>
          <w:szCs w:val="28"/>
        </w:rPr>
        <w:t>any possible conflicts that may arise, some already identified and unresolved with this Court and the lower court case is fraught with conflict and fraud.</w:t>
      </w:r>
    </w:p>
    <w:p w:rsidR="0095110A" w:rsidRDefault="00637680">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That the Plaintiffs, Defendants, Counter Defendants and Counter Plaintiffs in the lower court cases of the Shirley Trust case and the Oppenheimer are wholly different and these cases should not be combined, however it may be expeditious and cost efficient </w:t>
      </w:r>
      <w:r>
        <w:rPr>
          <w:rFonts w:ascii="Times New Roman" w:eastAsia="Times New Roman" w:hAnsi="Times New Roman" w:cs="Times New Roman"/>
          <w:sz w:val="28"/>
          <w:szCs w:val="28"/>
        </w:rPr>
        <w:t>to combine the two Shirley Trust cases and  then separately combine the two Oppenheimer cases, after PRE determining any judicial conflicts and ferreting them out and first taking all actions according to the Statewide fraud policy in these matters and pre</w:t>
      </w:r>
      <w:r>
        <w:rPr>
          <w:rFonts w:ascii="Times New Roman" w:eastAsia="Times New Roman" w:hAnsi="Times New Roman" w:cs="Times New Roman"/>
          <w:sz w:val="28"/>
          <w:szCs w:val="28"/>
        </w:rPr>
        <w:t>clude further fraud on and by the courts of  Florida, including calling in the Inspector General of courts, the Chief Judge (who may have conflict with parties in these matters already) and law enforcement.</w:t>
      </w:r>
    </w:p>
    <w:p w:rsidR="0095110A" w:rsidRDefault="00637680">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Appellees Motion incorrectly states and moves thi</w:t>
      </w:r>
      <w:r>
        <w:rPr>
          <w:rFonts w:ascii="Times New Roman" w:eastAsia="Times New Roman" w:hAnsi="Times New Roman" w:cs="Times New Roman"/>
          <w:sz w:val="28"/>
          <w:szCs w:val="28"/>
        </w:rPr>
        <w:t>s Court knowingly improperly all of the following;</w:t>
      </w:r>
    </w:p>
    <w:p w:rsidR="0095110A" w:rsidRDefault="00637680">
      <w:pPr>
        <w:numPr>
          <w:ilvl w:val="1"/>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Paragraph 4 - “By way of brief explanation, this is a probate matter.”  The Court should question as Appellant does why two civil trust cases, the Shirley Trust lawsuit and the Oppenheimer Trust lawsuit ar</w:t>
      </w:r>
      <w:r>
        <w:rPr>
          <w:rFonts w:ascii="Times New Roman" w:eastAsia="Times New Roman" w:hAnsi="Times New Roman" w:cs="Times New Roman"/>
          <w:sz w:val="28"/>
          <w:szCs w:val="28"/>
        </w:rPr>
        <w:t xml:space="preserve">e not in the proper Court in the first place, as both are not probate court matters but civil trust cases and appear further erroneously filed </w:t>
      </w:r>
      <w:r>
        <w:rPr>
          <w:rFonts w:ascii="Times New Roman" w:eastAsia="Times New Roman" w:hAnsi="Times New Roman" w:cs="Times New Roman"/>
          <w:sz w:val="28"/>
          <w:szCs w:val="28"/>
        </w:rPr>
        <w:lastRenderedPageBreak/>
        <w:t>and handled in the probate court and are not subject to the civil procedure laws of Florida.  Certainly the Oppen</w:t>
      </w:r>
      <w:r>
        <w:rPr>
          <w:rFonts w:ascii="Times New Roman" w:eastAsia="Times New Roman" w:hAnsi="Times New Roman" w:cs="Times New Roman"/>
          <w:sz w:val="28"/>
          <w:szCs w:val="28"/>
        </w:rPr>
        <w:t xml:space="preserve">heimer Trust case being created in 2010 prior to the passing of Shirley and Simon Bernstein is a </w:t>
      </w:r>
      <w:proofErr w:type="gramStart"/>
      <w:r>
        <w:rPr>
          <w:rFonts w:ascii="Times New Roman" w:eastAsia="Times New Roman" w:hAnsi="Times New Roman" w:cs="Times New Roman"/>
          <w:sz w:val="28"/>
          <w:szCs w:val="28"/>
        </w:rPr>
        <w:t>Civil</w:t>
      </w:r>
      <w:proofErr w:type="gramEnd"/>
      <w:r>
        <w:rPr>
          <w:rFonts w:ascii="Times New Roman" w:eastAsia="Times New Roman" w:hAnsi="Times New Roman" w:cs="Times New Roman"/>
          <w:sz w:val="28"/>
          <w:szCs w:val="28"/>
        </w:rPr>
        <w:t xml:space="preserve"> case although treated as Probate and should Not be Combined with the Shirley Trust case, which again appears filed in the wrong court. </w:t>
      </w:r>
    </w:p>
    <w:p w:rsidR="0095110A" w:rsidRDefault="00637680">
      <w:pPr>
        <w:numPr>
          <w:ilvl w:val="1"/>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Paragraph 4 - “El</w:t>
      </w:r>
      <w:r>
        <w:rPr>
          <w:rFonts w:ascii="Times New Roman" w:eastAsia="Times New Roman" w:hAnsi="Times New Roman" w:cs="Times New Roman"/>
          <w:sz w:val="28"/>
          <w:szCs w:val="28"/>
        </w:rPr>
        <w:t xml:space="preserve">iot Bernstein is the son of Simon and Shirley Bernstein, and would have been one of their natural heirs.”  Where Eliot Bernstein is and always was a natural heir of Shirley Bernstein’s trust and estate and once she passed away it was IRREVOCABLE.  </w:t>
      </w:r>
      <w:proofErr w:type="gramStart"/>
      <w:r>
        <w:rPr>
          <w:rFonts w:ascii="Times New Roman" w:eastAsia="Times New Roman" w:hAnsi="Times New Roman" w:cs="Times New Roman"/>
          <w:sz w:val="28"/>
          <w:szCs w:val="28"/>
        </w:rPr>
        <w:t>This fur</w:t>
      </w:r>
      <w:r>
        <w:rPr>
          <w:rFonts w:ascii="Times New Roman" w:eastAsia="Times New Roman" w:hAnsi="Times New Roman" w:cs="Times New Roman"/>
          <w:sz w:val="28"/>
          <w:szCs w:val="28"/>
        </w:rPr>
        <w:t>ther attempts</w:t>
      </w:r>
      <w:proofErr w:type="gramEnd"/>
      <w:r>
        <w:rPr>
          <w:rFonts w:ascii="Times New Roman" w:eastAsia="Times New Roman" w:hAnsi="Times New Roman" w:cs="Times New Roman"/>
          <w:sz w:val="28"/>
          <w:szCs w:val="28"/>
        </w:rPr>
        <w:t xml:space="preserve"> to mislead the court.</w:t>
      </w:r>
    </w:p>
    <w:p w:rsidR="0095110A" w:rsidRDefault="00637680">
      <w:pPr>
        <w:numPr>
          <w:ilvl w:val="1"/>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Paragraph 4 - “However, in their final testamentary documents, if valid, Eliot Bernstein was to be disinherited in favor of his children.”  This also is untrue as in Shirley Bernstein’s testamentary documents Eliot is an</w:t>
      </w:r>
      <w:r>
        <w:rPr>
          <w:rFonts w:ascii="Times New Roman" w:eastAsia="Times New Roman" w:hAnsi="Times New Roman" w:cs="Times New Roman"/>
          <w:sz w:val="28"/>
          <w:szCs w:val="28"/>
        </w:rPr>
        <w:t>d always was a beneficiary and could not be disinherited in favor of his children, especially, again, when her beneficiary class became IRREVOCABLE the day she died.  The attempt to change this fact is part of an ongoing pattern and practice of fraud on th</w:t>
      </w:r>
      <w:r>
        <w:rPr>
          <w:rFonts w:ascii="Times New Roman" w:eastAsia="Times New Roman" w:hAnsi="Times New Roman" w:cs="Times New Roman"/>
          <w:sz w:val="28"/>
          <w:szCs w:val="28"/>
        </w:rPr>
        <w:t xml:space="preserve">e court in these matters, as Ted Bernstein has made improper dispositions of Shirley’s Trust as part of a prior fraud on selling and </w:t>
      </w:r>
      <w:r>
        <w:rPr>
          <w:rFonts w:ascii="Times New Roman" w:eastAsia="Times New Roman" w:hAnsi="Times New Roman" w:cs="Times New Roman"/>
          <w:sz w:val="28"/>
          <w:szCs w:val="28"/>
        </w:rPr>
        <w:lastRenderedPageBreak/>
        <w:t>distributing property in Shirley’s trust to improper parties including his family, where Ted is factually by the language o</w:t>
      </w:r>
      <w:r>
        <w:rPr>
          <w:rFonts w:ascii="Times New Roman" w:eastAsia="Times New Roman" w:hAnsi="Times New Roman" w:cs="Times New Roman"/>
          <w:sz w:val="28"/>
          <w:szCs w:val="28"/>
        </w:rPr>
        <w:t>f the trust, considered predeceased with his lineal descendant for “</w:t>
      </w:r>
      <w:r>
        <w:rPr>
          <w:rFonts w:ascii="Times New Roman" w:eastAsia="Times New Roman" w:hAnsi="Times New Roman" w:cs="Times New Roman"/>
          <w:b/>
          <w:sz w:val="28"/>
          <w:szCs w:val="28"/>
          <w:u w:val="single"/>
        </w:rPr>
        <w:t xml:space="preserve">ALL PURPOSES OF DISPOSITIONS [emphasis added] </w:t>
      </w:r>
      <w:r>
        <w:rPr>
          <w:rFonts w:ascii="Times New Roman" w:eastAsia="Times New Roman" w:hAnsi="Times New Roman" w:cs="Times New Roman"/>
          <w:sz w:val="28"/>
          <w:szCs w:val="28"/>
        </w:rPr>
        <w:t>” OF THE SHIRLEY TRUST, despite whether he is a valid trustee he cannot make any dispositions and when he did they were then fraudulently conv</w:t>
      </w:r>
      <w:r>
        <w:rPr>
          <w:rFonts w:ascii="Times New Roman" w:eastAsia="Times New Roman" w:hAnsi="Times New Roman" w:cs="Times New Roman"/>
          <w:sz w:val="28"/>
          <w:szCs w:val="28"/>
        </w:rPr>
        <w:t xml:space="preserve">eyed.  Through this Shirley Trust case ordered by Martin Colin an attempt was made to make it appear legal that Simon Bernstein’s beneficiaries (again not legally resolved through a construction hearing yet) were part of Shirley Bernstein’s Trust and that </w:t>
      </w:r>
      <w:r>
        <w:rPr>
          <w:rFonts w:ascii="Times New Roman" w:eastAsia="Times New Roman" w:hAnsi="Times New Roman" w:cs="Times New Roman"/>
          <w:sz w:val="28"/>
          <w:szCs w:val="28"/>
        </w:rPr>
        <w:t xml:space="preserve">they could be paid benefits instead of the true and proper beneficiaries of Shirley’s IRREVOCABLE trust.  </w:t>
      </w:r>
    </w:p>
    <w:p w:rsidR="0095110A" w:rsidRDefault="00637680">
      <w:pPr>
        <w:numPr>
          <w:ilvl w:val="1"/>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Paragraph 4 - “Because the assets in these trusts would be distributed to Eliot Bernstein's </w:t>
      </w:r>
      <w:proofErr w:type="gramStart"/>
      <w:r>
        <w:rPr>
          <w:rFonts w:ascii="Times New Roman" w:eastAsia="Times New Roman" w:hAnsi="Times New Roman" w:cs="Times New Roman"/>
          <w:sz w:val="28"/>
          <w:szCs w:val="28"/>
        </w:rPr>
        <w:t>children, that would leave nothing for him and</w:t>
      </w:r>
      <w:r>
        <w:rPr>
          <w:rFonts w:ascii="Times New Roman" w:eastAsia="Times New Roman" w:hAnsi="Times New Roman" w:cs="Times New Roman"/>
          <w:sz w:val="28"/>
          <w:szCs w:val="28"/>
        </w:rPr>
        <w:br/>
        <w:t>would</w:t>
      </w:r>
      <w:proofErr w:type="gramEnd"/>
      <w:r>
        <w:rPr>
          <w:rFonts w:ascii="Times New Roman" w:eastAsia="Times New Roman" w:hAnsi="Times New Roman" w:cs="Times New Roman"/>
          <w:sz w:val="28"/>
          <w:szCs w:val="28"/>
        </w:rPr>
        <w:t xml:space="preserve"> also</w:t>
      </w:r>
      <w:r>
        <w:rPr>
          <w:rFonts w:ascii="Times New Roman" w:eastAsia="Times New Roman" w:hAnsi="Times New Roman" w:cs="Times New Roman"/>
          <w:sz w:val="28"/>
          <w:szCs w:val="28"/>
        </w:rPr>
        <w:t xml:space="preserve"> mean he lacks individual standing to participate in the case below.”  A compound lie by Alan Rose where the assets of the Shirley Trust are already to be distributed upon her death to Eliot Bernstein through his Family trust as named in the Shirley Trust </w:t>
      </w:r>
      <w:r>
        <w:rPr>
          <w:rFonts w:ascii="Times New Roman" w:eastAsia="Times New Roman" w:hAnsi="Times New Roman" w:cs="Times New Roman"/>
          <w:sz w:val="28"/>
          <w:szCs w:val="28"/>
        </w:rPr>
        <w:t xml:space="preserve">and Irrevocable upon her death and thus this again an attempt to mislead the court.  Rose also tries to claim that Eliot would therefore lose standing if the </w:t>
      </w:r>
      <w:r>
        <w:rPr>
          <w:rFonts w:ascii="Times New Roman" w:eastAsia="Times New Roman" w:hAnsi="Times New Roman" w:cs="Times New Roman"/>
          <w:sz w:val="28"/>
          <w:szCs w:val="28"/>
        </w:rPr>
        <w:lastRenderedPageBreak/>
        <w:t>first false argument was true.  Even if true, Eliot has multiple standing grounds as a beneficiary</w:t>
      </w:r>
      <w:r>
        <w:rPr>
          <w:rFonts w:ascii="Times New Roman" w:eastAsia="Times New Roman" w:hAnsi="Times New Roman" w:cs="Times New Roman"/>
          <w:sz w:val="28"/>
          <w:szCs w:val="28"/>
        </w:rPr>
        <w:t xml:space="preserve"> in Shirley’s Trust, as a beneficiary of Shirley’s Estate, as a co-trustee of the Eliot Bernstein Family Trust, as the father of my two minor children and father, with Power of Attorney over my adult son Josh, as an interested party, as an injured party of</w:t>
      </w:r>
      <w:r>
        <w:rPr>
          <w:rFonts w:ascii="Times New Roman" w:eastAsia="Times New Roman" w:hAnsi="Times New Roman" w:cs="Times New Roman"/>
          <w:sz w:val="28"/>
          <w:szCs w:val="28"/>
        </w:rPr>
        <w:t xml:space="preserve"> the fraud on the court by court officers and fiduciaries and as a proper heir to my parents properties and thus Appellant is a proper party with multiple standing in the case below that technically is improperly filed in the first place against </w:t>
      </w:r>
      <w:proofErr w:type="spellStart"/>
      <w:r>
        <w:rPr>
          <w:rFonts w:ascii="Times New Roman" w:eastAsia="Times New Roman" w:hAnsi="Times New Roman" w:cs="Times New Roman"/>
          <w:sz w:val="28"/>
          <w:szCs w:val="28"/>
        </w:rPr>
        <w:t>non existe</w:t>
      </w:r>
      <w:r>
        <w:rPr>
          <w:rFonts w:ascii="Times New Roman" w:eastAsia="Times New Roman" w:hAnsi="Times New Roman" w:cs="Times New Roman"/>
          <w:sz w:val="28"/>
          <w:szCs w:val="28"/>
        </w:rPr>
        <w:t>nt</w:t>
      </w:r>
      <w:proofErr w:type="spellEnd"/>
      <w:r>
        <w:rPr>
          <w:rFonts w:ascii="Times New Roman" w:eastAsia="Times New Roman" w:hAnsi="Times New Roman" w:cs="Times New Roman"/>
          <w:sz w:val="28"/>
          <w:szCs w:val="28"/>
        </w:rPr>
        <w:t xml:space="preserve"> parties.</w:t>
      </w:r>
    </w:p>
    <w:p w:rsidR="0095110A" w:rsidRDefault="00637680">
      <w:pPr>
        <w:numPr>
          <w:ilvl w:val="1"/>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Paragraph 6 - “After it was determined that Eliot Bernstein was not a beneficiary, the trial court then entered an order determining that he lacked standing to participate in the probate matter.”  There was no construction hearing at the sham v</w:t>
      </w:r>
      <w:r>
        <w:rPr>
          <w:rFonts w:ascii="Times New Roman" w:eastAsia="Times New Roman" w:hAnsi="Times New Roman" w:cs="Times New Roman"/>
          <w:sz w:val="28"/>
          <w:szCs w:val="28"/>
        </w:rPr>
        <w:t>alidity hearing and beneficiaries were never litigated and the Order issued does not reflect the trial transcript.  The trial court entered an order determining that Appellant lacked standing after Appellant could not produce the code section that gave ben</w:t>
      </w:r>
      <w:r>
        <w:rPr>
          <w:rFonts w:ascii="Times New Roman" w:eastAsia="Times New Roman" w:hAnsi="Times New Roman" w:cs="Times New Roman"/>
          <w:sz w:val="28"/>
          <w:szCs w:val="28"/>
        </w:rPr>
        <w:t>eficiaries and interested parties standing, where they were sued in the matters by Plaintiff and thus must have standing to counter sue and for false process if they end up not having standing and were sued improperly.  Despite later giving the trial judge</w:t>
      </w:r>
      <w:r>
        <w:rPr>
          <w:rFonts w:ascii="Times New Roman" w:eastAsia="Times New Roman" w:hAnsi="Times New Roman" w:cs="Times New Roman"/>
          <w:sz w:val="28"/>
          <w:szCs w:val="28"/>
        </w:rPr>
        <w:t xml:space="preserve"> Phillips </w:t>
      </w:r>
      <w:r>
        <w:rPr>
          <w:rFonts w:ascii="Times New Roman" w:eastAsia="Times New Roman" w:hAnsi="Times New Roman" w:cs="Times New Roman"/>
          <w:sz w:val="28"/>
          <w:szCs w:val="28"/>
        </w:rPr>
        <w:lastRenderedPageBreak/>
        <w:t>the proper codes for standing the pleadings were rejected allegedly by a court order.  Again, Appellant has multiple standing grounds in these matters.</w:t>
      </w:r>
    </w:p>
    <w:p w:rsidR="0095110A" w:rsidRDefault="00637680">
      <w:pPr>
        <w:numPr>
          <w:ilvl w:val="1"/>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Paragraph 6 - “Despite that ruling, Eliot Bernstein still purported to act as the parent and n</w:t>
      </w:r>
      <w:r>
        <w:rPr>
          <w:rFonts w:ascii="Times New Roman" w:eastAsia="Times New Roman" w:hAnsi="Times New Roman" w:cs="Times New Roman"/>
          <w:sz w:val="28"/>
          <w:szCs w:val="28"/>
        </w:rPr>
        <w:t xml:space="preserve">atural guardian of his three children, who are beneficiaries.”  Eliot is the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parent and natural guardian of his two minor children and has Power of Attorney of his adult son Joshua and Eliot’s children are not beneficiaries of the Shirley Bernstein Irr</w:t>
      </w:r>
      <w:r>
        <w:rPr>
          <w:rFonts w:ascii="Times New Roman" w:eastAsia="Times New Roman" w:hAnsi="Times New Roman" w:cs="Times New Roman"/>
          <w:sz w:val="28"/>
          <w:szCs w:val="28"/>
        </w:rPr>
        <w:t>evocable Trust and this was never adjudicated in the lower court by the trial judge as part of construction hearing.  The ruling is part of the ongoing fraud and an attempt to overturn a defined irrevocable trust beneficiary with no due process or procedur</w:t>
      </w:r>
      <w:r>
        <w:rPr>
          <w:rFonts w:ascii="Times New Roman" w:eastAsia="Times New Roman" w:hAnsi="Times New Roman" w:cs="Times New Roman"/>
          <w:sz w:val="28"/>
          <w:szCs w:val="28"/>
        </w:rPr>
        <w:t>e as no construction hearing was had in order to make the fraudulent conveyances made by Ted Bernstein to improper beneficiaries appear legal, a fraud wrapped inside a fraud and new layers of fraud added with each action by the courts in these matters with</w:t>
      </w:r>
      <w:r>
        <w:rPr>
          <w:rFonts w:ascii="Times New Roman" w:eastAsia="Times New Roman" w:hAnsi="Times New Roman" w:cs="Times New Roman"/>
          <w:sz w:val="28"/>
          <w:szCs w:val="28"/>
        </w:rPr>
        <w:t>out first curing the underlying frauds.</w:t>
      </w:r>
    </w:p>
    <w:p w:rsidR="0095110A" w:rsidRDefault="00637680">
      <w:pPr>
        <w:numPr>
          <w:ilvl w:val="1"/>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Paragraph 6 - “Appellee, joined by Oppenheimer in its case, moved for the appointment of a guardian ad litem.”  Appellant is not sure if this is a coherent sentence or an attempt to confuse the court as to how Guardi</w:t>
      </w:r>
      <w:r>
        <w:rPr>
          <w:rFonts w:ascii="Times New Roman" w:eastAsia="Times New Roman" w:hAnsi="Times New Roman" w:cs="Times New Roman"/>
          <w:sz w:val="28"/>
          <w:szCs w:val="28"/>
        </w:rPr>
        <w:t xml:space="preserve">an hearings were held without audio recordings, transcripts and </w:t>
      </w:r>
      <w:r>
        <w:rPr>
          <w:rFonts w:ascii="Times New Roman" w:eastAsia="Times New Roman" w:hAnsi="Times New Roman" w:cs="Times New Roman"/>
          <w:sz w:val="28"/>
          <w:szCs w:val="28"/>
        </w:rPr>
        <w:lastRenderedPageBreak/>
        <w:t>were NOT scheduled as GAL hearings rather probate evidentiary hearings?</w:t>
      </w:r>
    </w:p>
    <w:p w:rsidR="0095110A" w:rsidRDefault="00637680">
      <w:pPr>
        <w:numPr>
          <w:ilvl w:val="1"/>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Paragraph 7 - “After an evidentiary hearing, the probate court found that Eliot Bernstein was acting "adverse" and "dest</w:t>
      </w:r>
      <w:r>
        <w:rPr>
          <w:rFonts w:ascii="Times New Roman" w:eastAsia="Times New Roman" w:hAnsi="Times New Roman" w:cs="Times New Roman"/>
          <w:sz w:val="28"/>
          <w:szCs w:val="28"/>
        </w:rPr>
        <w:t>ructive" to the interests of his children, and therefore would no longer be permitted to serve as their natural guardian in the litigation, and ruled a Guardian Ad Litem needed to be appointed, in consultation of the parties.”  The hearing was not schedule</w:t>
      </w:r>
      <w:r>
        <w:rPr>
          <w:rFonts w:ascii="Times New Roman" w:eastAsia="Times New Roman" w:hAnsi="Times New Roman" w:cs="Times New Roman"/>
          <w:sz w:val="28"/>
          <w:szCs w:val="28"/>
        </w:rPr>
        <w:t>d as a Guardian Ad Litem hearing and therefore due process and procedure were wholly denied in efforts to secure a predatory guardianship over Appellant’s three children, two being minors at the time and one an adult in efforts to silence Appellant’s effor</w:t>
      </w:r>
      <w:r>
        <w:rPr>
          <w:rFonts w:ascii="Times New Roman" w:eastAsia="Times New Roman" w:hAnsi="Times New Roman" w:cs="Times New Roman"/>
          <w:sz w:val="28"/>
          <w:szCs w:val="28"/>
        </w:rPr>
        <w:t>ts at further exposing the frauds on the court and frauds by the court by wholly removing Appellant and his children’s due process rights through these false processes and orders gained from them.  There are no trial records of these guardian hearings disg</w:t>
      </w:r>
      <w:r>
        <w:rPr>
          <w:rFonts w:ascii="Times New Roman" w:eastAsia="Times New Roman" w:hAnsi="Times New Roman" w:cs="Times New Roman"/>
          <w:sz w:val="28"/>
          <w:szCs w:val="28"/>
        </w:rPr>
        <w:t xml:space="preserve">uised as evidentiary hearings in a probate case that should be a civil case and therefore the cases were shams from start to finish as they were not legally heard according to procedural due process rules for guardianship hearings. </w:t>
      </w:r>
    </w:p>
    <w:p w:rsidR="0095110A" w:rsidRDefault="00637680">
      <w:pPr>
        <w:numPr>
          <w:ilvl w:val="1"/>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Paragraph 8 - “The issu</w:t>
      </w:r>
      <w:r>
        <w:rPr>
          <w:rFonts w:ascii="Times New Roman" w:eastAsia="Times New Roman" w:hAnsi="Times New Roman" w:cs="Times New Roman"/>
          <w:sz w:val="28"/>
          <w:szCs w:val="28"/>
        </w:rPr>
        <w:t>es to be decided in the consolidated appeals would be: (</w:t>
      </w:r>
      <w:proofErr w:type="spellStart"/>
      <w:r>
        <w:rPr>
          <w:rFonts w:ascii="Times New Roman" w:eastAsia="Times New Roman" w:hAnsi="Times New Roman" w:cs="Times New Roman"/>
          <w:sz w:val="28"/>
          <w:szCs w:val="28"/>
        </w:rPr>
        <w:t>i</w:t>
      </w:r>
      <w:proofErr w:type="spellEnd"/>
      <w:r>
        <w:rPr>
          <w:rFonts w:ascii="Times New Roman" w:eastAsia="Times New Roman" w:hAnsi="Times New Roman" w:cs="Times New Roman"/>
          <w:sz w:val="28"/>
          <w:szCs w:val="28"/>
        </w:rPr>
        <w:t>) whether the trial court erred in appointing a guardian ad litem for Eliot Bernstein's children, as beneficiaries of certain trusts; and (ii) whether the trial court erred in appointing former circu</w:t>
      </w:r>
      <w:r>
        <w:rPr>
          <w:rFonts w:ascii="Times New Roman" w:eastAsia="Times New Roman" w:hAnsi="Times New Roman" w:cs="Times New Roman"/>
          <w:sz w:val="28"/>
          <w:szCs w:val="28"/>
        </w:rPr>
        <w:t>it judge Diana Lewis as the guardian.”  There is first the issue of if the case has been filed properly and if the defendants exist as sued.  Then there is the issue of ongoing frauds and breaches of fiduciary duties and the issue of if the hearings were h</w:t>
      </w:r>
      <w:r>
        <w:rPr>
          <w:rFonts w:ascii="Times New Roman" w:eastAsia="Times New Roman" w:hAnsi="Times New Roman" w:cs="Times New Roman"/>
          <w:sz w:val="28"/>
          <w:szCs w:val="28"/>
        </w:rPr>
        <w:t>eld improperly as part of a continuing and ongoing fraud on the court and fraud on this Court.  Then there is the first issue of if this court is conflicted with Appellant and if any adjudicators of these appeals is acting in conflict of interest and final</w:t>
      </w:r>
      <w:r>
        <w:rPr>
          <w:rFonts w:ascii="Times New Roman" w:eastAsia="Times New Roman" w:hAnsi="Times New Roman" w:cs="Times New Roman"/>
          <w:sz w:val="28"/>
          <w:szCs w:val="28"/>
        </w:rPr>
        <w:t>ly if Ted Bernstein can move this Court or any court under the Shirley Bernstein trust where the language of the trust is clear that Ted Bernstein is considered predeceased for “</w:t>
      </w:r>
      <w:r>
        <w:rPr>
          <w:rFonts w:ascii="Times New Roman" w:eastAsia="Times New Roman" w:hAnsi="Times New Roman" w:cs="Times New Roman"/>
          <w:b/>
          <w:sz w:val="28"/>
          <w:szCs w:val="28"/>
          <w:u w:val="single"/>
        </w:rPr>
        <w:t>ALL PURPOSES OF DISPOSITIONS</w:t>
      </w:r>
      <w:r>
        <w:rPr>
          <w:rFonts w:ascii="Times New Roman" w:eastAsia="Times New Roman" w:hAnsi="Times New Roman" w:cs="Times New Roman"/>
          <w:sz w:val="28"/>
          <w:szCs w:val="28"/>
        </w:rPr>
        <w:t xml:space="preserve">” whether he was a named successor trustee or not </w:t>
      </w:r>
      <w:r>
        <w:rPr>
          <w:rFonts w:ascii="Times New Roman" w:eastAsia="Times New Roman" w:hAnsi="Times New Roman" w:cs="Times New Roman"/>
          <w:sz w:val="28"/>
          <w:szCs w:val="28"/>
        </w:rPr>
        <w:t xml:space="preserve">and this pleading would be in efforts to make dispositions of Shirley’s Trust and thus further false process and further that Ted Bernstein is not now a validly serving trustee for a number of serious breaches of fiduciary duties and direct involvement in </w:t>
      </w:r>
      <w:r>
        <w:rPr>
          <w:rFonts w:ascii="Times New Roman" w:eastAsia="Times New Roman" w:hAnsi="Times New Roman" w:cs="Times New Roman"/>
          <w:sz w:val="28"/>
          <w:szCs w:val="28"/>
        </w:rPr>
        <w:t xml:space="preserve">depositing fraudulent documents with the lower tribunal through and with his former </w:t>
      </w:r>
      <w:r>
        <w:rPr>
          <w:rFonts w:ascii="Times New Roman" w:eastAsia="Times New Roman" w:hAnsi="Times New Roman" w:cs="Times New Roman"/>
          <w:sz w:val="28"/>
          <w:szCs w:val="28"/>
        </w:rPr>
        <w:lastRenderedPageBreak/>
        <w:t>counsel Tescher and Spallina et al. and his current counsel, Alan B. Rose et al.</w:t>
      </w:r>
    </w:p>
    <w:p w:rsidR="0095110A" w:rsidRDefault="00637680">
      <w:pPr>
        <w:spacing w:line="480" w:lineRule="auto"/>
        <w:ind w:firstLine="720"/>
      </w:pPr>
      <w:r>
        <w:rPr>
          <w:rFonts w:ascii="Times New Roman" w:eastAsia="Times New Roman" w:hAnsi="Times New Roman" w:cs="Times New Roman"/>
          <w:b/>
          <w:sz w:val="28"/>
          <w:szCs w:val="28"/>
        </w:rPr>
        <w:t>WHEREFORE</w:t>
      </w:r>
      <w:r>
        <w:rPr>
          <w:rFonts w:ascii="Times New Roman" w:eastAsia="Times New Roman" w:hAnsi="Times New Roman" w:cs="Times New Roman"/>
          <w:sz w:val="28"/>
          <w:szCs w:val="28"/>
        </w:rPr>
        <w:t>, Appellant respectfully prays for an Order denying the consolidation of the Guardianship appeal in the Shirley Trust case with the Guardianship appeal from the Oppenheimer case and for such other and further relief as to this Court may seem just and prope</w:t>
      </w:r>
      <w:r>
        <w:rPr>
          <w:rFonts w:ascii="Times New Roman" w:eastAsia="Times New Roman" w:hAnsi="Times New Roman" w:cs="Times New Roman"/>
          <w:sz w:val="28"/>
          <w:szCs w:val="28"/>
        </w:rPr>
        <w:t xml:space="preserve">r. </w:t>
      </w:r>
    </w:p>
    <w:p w:rsidR="0095110A" w:rsidRDefault="00637680">
      <w:pPr>
        <w:spacing w:line="480" w:lineRule="auto"/>
      </w:pPr>
      <w:r>
        <w:rPr>
          <w:rFonts w:ascii="Times New Roman" w:eastAsia="Times New Roman" w:hAnsi="Times New Roman" w:cs="Times New Roman"/>
          <w:sz w:val="28"/>
          <w:szCs w:val="28"/>
        </w:rPr>
        <w:t xml:space="preserve">Dated: August 15, 2016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 xml:space="preserve">                                </w:t>
      </w:r>
    </w:p>
    <w:p w:rsidR="0095110A" w:rsidRDefault="00637680">
      <w:pPr>
        <w:ind w:left="6480"/>
      </w:pPr>
      <w:r>
        <w:rPr>
          <w:rFonts w:ascii="Times New Roman" w:eastAsia="Times New Roman" w:hAnsi="Times New Roman" w:cs="Times New Roman"/>
          <w:b/>
          <w:sz w:val="28"/>
          <w:szCs w:val="28"/>
          <w:u w:val="single"/>
        </w:rPr>
        <w:t>/s/Eliot Ivan Bernstein</w:t>
      </w:r>
    </w:p>
    <w:p w:rsidR="0095110A" w:rsidRDefault="00637680">
      <w:pPr>
        <w:ind w:left="6480"/>
      </w:pPr>
      <w:r>
        <w:rPr>
          <w:rFonts w:ascii="Times New Roman" w:eastAsia="Times New Roman" w:hAnsi="Times New Roman" w:cs="Times New Roman"/>
          <w:sz w:val="28"/>
          <w:szCs w:val="28"/>
        </w:rPr>
        <w:t>Eliot Ivan Bernstein</w:t>
      </w:r>
    </w:p>
    <w:p w:rsidR="0095110A" w:rsidRDefault="00637680">
      <w:pPr>
        <w:ind w:left="6480"/>
      </w:pPr>
      <w:r>
        <w:rPr>
          <w:rFonts w:ascii="Times New Roman" w:eastAsia="Times New Roman" w:hAnsi="Times New Roman" w:cs="Times New Roman"/>
          <w:sz w:val="28"/>
          <w:szCs w:val="28"/>
        </w:rPr>
        <w:t>2753 NW 34th St</w:t>
      </w:r>
    </w:p>
    <w:p w:rsidR="0095110A" w:rsidRDefault="00637680">
      <w:pPr>
        <w:ind w:left="6480"/>
      </w:pPr>
      <w:r>
        <w:rPr>
          <w:rFonts w:ascii="Times New Roman" w:eastAsia="Times New Roman" w:hAnsi="Times New Roman" w:cs="Times New Roman"/>
          <w:sz w:val="28"/>
          <w:szCs w:val="28"/>
        </w:rPr>
        <w:t>Boca Raton, FL 33434 561-245-8588</w:t>
      </w:r>
    </w:p>
    <w:p w:rsidR="0095110A" w:rsidRDefault="00637680">
      <w:pPr>
        <w:ind w:left="6480"/>
      </w:pPr>
      <w:r>
        <w:rPr>
          <w:rFonts w:ascii="Times New Roman" w:eastAsia="Times New Roman" w:hAnsi="Times New Roman" w:cs="Times New Roman"/>
          <w:color w:val="1155CC"/>
          <w:sz w:val="28"/>
          <w:szCs w:val="28"/>
        </w:rPr>
        <w:t>iviewit@iviewit.tv</w:t>
      </w:r>
    </w:p>
    <w:p w:rsidR="0095110A" w:rsidRDefault="00637680">
      <w:pPr>
        <w:spacing w:line="48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u w:val="single"/>
        </w:rPr>
        <w:t xml:space="preserve"> </w:t>
      </w:r>
    </w:p>
    <w:p w:rsidR="0095110A" w:rsidRDefault="00637680">
      <w:pPr>
        <w:spacing w:line="480" w:lineRule="auto"/>
        <w:jc w:val="center"/>
      </w:pPr>
      <w:r>
        <w:rPr>
          <w:rFonts w:ascii="Times New Roman" w:eastAsia="Times New Roman" w:hAnsi="Times New Roman" w:cs="Times New Roman"/>
          <w:b/>
          <w:sz w:val="28"/>
          <w:szCs w:val="28"/>
          <w:u w:val="single"/>
        </w:rPr>
        <w:t>CERTIFICATE OF SERVICE</w:t>
      </w:r>
    </w:p>
    <w:p w:rsidR="0095110A" w:rsidRDefault="00637680">
      <w:pPr>
        <w:spacing w:line="480" w:lineRule="auto"/>
      </w:pPr>
      <w:r>
        <w:rPr>
          <w:rFonts w:ascii="Times New Roman" w:eastAsia="Times New Roman" w:hAnsi="Times New Roman" w:cs="Times New Roman"/>
          <w:sz w:val="28"/>
          <w:szCs w:val="28"/>
        </w:rPr>
        <w:t>I CERTIFY that a copy of the foregoing</w:t>
      </w:r>
      <w:r>
        <w:rPr>
          <w:rFonts w:ascii="Times New Roman" w:eastAsia="Times New Roman" w:hAnsi="Times New Roman" w:cs="Times New Roman"/>
          <w:sz w:val="28"/>
          <w:szCs w:val="28"/>
        </w:rPr>
        <w:t xml:space="preserve"> has been furnished to parties listed on attached Service List by E-mail Electronic Transmission; Court </w:t>
      </w:r>
      <w:proofErr w:type="spellStart"/>
      <w:r>
        <w:rPr>
          <w:rFonts w:ascii="Times New Roman" w:eastAsia="Times New Roman" w:hAnsi="Times New Roman" w:cs="Times New Roman"/>
          <w:sz w:val="28"/>
          <w:szCs w:val="28"/>
        </w:rPr>
        <w:t>ECF</w:t>
      </w:r>
      <w:proofErr w:type="spellEnd"/>
      <w:r>
        <w:rPr>
          <w:rFonts w:ascii="Times New Roman" w:eastAsia="Times New Roman" w:hAnsi="Times New Roman" w:cs="Times New Roman"/>
          <w:sz w:val="28"/>
          <w:szCs w:val="28"/>
        </w:rPr>
        <w:t>; this 15th day of August, 2016.</w:t>
      </w:r>
    </w:p>
    <w:p w:rsidR="0095110A" w:rsidRDefault="00637680">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/s/ Eliot Ivan Bernstei</w:t>
      </w:r>
      <w:r>
        <w:rPr>
          <w:rFonts w:ascii="Times New Roman" w:eastAsia="Times New Roman" w:hAnsi="Times New Roman" w:cs="Times New Roman"/>
          <w:b/>
          <w:sz w:val="28"/>
          <w:szCs w:val="28"/>
          <w:u w:val="single"/>
        </w:rPr>
        <w:t>n</w:t>
      </w:r>
    </w:p>
    <w:p w:rsidR="0095110A" w:rsidRDefault="00637680">
      <w:pPr>
        <w:ind w:left="5760" w:firstLine="720"/>
      </w:pPr>
      <w:r>
        <w:rPr>
          <w:rFonts w:ascii="Times New Roman" w:eastAsia="Times New Roman" w:hAnsi="Times New Roman" w:cs="Times New Roman"/>
          <w:sz w:val="28"/>
          <w:szCs w:val="28"/>
        </w:rPr>
        <w:t>Eliot Ivan Bernstein</w:t>
      </w:r>
    </w:p>
    <w:p w:rsidR="0095110A" w:rsidRDefault="00637680">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2753 NW 34th St.</w:t>
      </w:r>
    </w:p>
    <w:p w:rsidR="0095110A" w:rsidRDefault="00637680">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Boca Raton, FL 33434</w:t>
      </w:r>
    </w:p>
    <w:p w:rsidR="0095110A" w:rsidRDefault="00637680">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561-245-8588</w:t>
      </w:r>
    </w:p>
    <w:p w:rsidR="0095110A" w:rsidRDefault="00637680">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color w:val="1155CC"/>
          <w:sz w:val="28"/>
          <w:szCs w:val="28"/>
        </w:rPr>
        <w:t>iviewit@iviewit.tv</w:t>
      </w:r>
    </w:p>
    <w:p w:rsidR="0095110A" w:rsidRDefault="00637680">
      <w:pPr>
        <w:spacing w:line="48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95110A" w:rsidRDefault="00637680">
      <w:pPr>
        <w:spacing w:line="240" w:lineRule="auto"/>
        <w:jc w:val="center"/>
      </w:pPr>
      <w:proofErr w:type="gramStart"/>
      <w:r>
        <w:rPr>
          <w:rFonts w:ascii="Times New Roman" w:eastAsia="Times New Roman" w:hAnsi="Times New Roman" w:cs="Times New Roman"/>
          <w:b/>
          <w:sz w:val="28"/>
          <w:szCs w:val="28"/>
        </w:rPr>
        <w:lastRenderedPageBreak/>
        <w:t>SERVICE LIST - CASE NO.</w:t>
      </w:r>
      <w:proofErr w:type="gramEnd"/>
      <w:r>
        <w:rPr>
          <w:rFonts w:ascii="Times New Roman" w:eastAsia="Times New Roman" w:hAnsi="Times New Roman" w:cs="Times New Roman"/>
          <w:b/>
          <w:sz w:val="28"/>
          <w:szCs w:val="28"/>
        </w:rPr>
        <w:t xml:space="preserve"> SC15-1077 &amp; LOWER CASES DEFENDANTS, RESPONDENTS, COUNTER DEFENDANTS</w:t>
      </w:r>
    </w:p>
    <w:p w:rsidR="0095110A" w:rsidRDefault="00637680">
      <w:pPr>
        <w:spacing w:line="480" w:lineRule="auto"/>
      </w:pPr>
      <w:r>
        <w:rPr>
          <w:rFonts w:ascii="Times New Roman" w:eastAsia="Times New Roman" w:hAnsi="Times New Roman" w:cs="Times New Roman"/>
          <w:sz w:val="28"/>
          <w:szCs w:val="28"/>
        </w:rPr>
        <w:t xml:space="preserve"> </w:t>
      </w:r>
    </w:p>
    <w:tbl>
      <w:tblPr>
        <w:tblStyle w:val="a"/>
        <w:tblW w:w="9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725"/>
        <w:gridCol w:w="4605"/>
      </w:tblGrid>
      <w:tr w:rsidR="0095110A">
        <w:tc>
          <w:tcPr>
            <w:tcW w:w="4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5110A" w:rsidRDefault="00637680">
            <w:r>
              <w:rPr>
                <w:rFonts w:ascii="Times New Roman" w:eastAsia="Times New Roman" w:hAnsi="Times New Roman" w:cs="Times New Roman"/>
                <w:sz w:val="28"/>
                <w:szCs w:val="28"/>
              </w:rPr>
              <w:t>John P. Morrissey, Esq.</w:t>
            </w:r>
          </w:p>
          <w:p w:rsidR="0095110A" w:rsidRDefault="00637680">
            <w:pPr>
              <w:widowControl w:val="0"/>
            </w:pPr>
            <w:r>
              <w:rPr>
                <w:rFonts w:ascii="Times New Roman" w:eastAsia="Times New Roman" w:hAnsi="Times New Roman" w:cs="Times New Roman"/>
                <w:sz w:val="28"/>
                <w:szCs w:val="28"/>
              </w:rPr>
              <w:t>330 Clematis Street, Suite 213</w:t>
            </w:r>
          </w:p>
          <w:p w:rsidR="0095110A" w:rsidRDefault="00637680">
            <w:pPr>
              <w:widowControl w:val="0"/>
            </w:pPr>
            <w:r>
              <w:rPr>
                <w:rFonts w:ascii="Times New Roman" w:eastAsia="Times New Roman" w:hAnsi="Times New Roman" w:cs="Times New Roman"/>
                <w:sz w:val="28"/>
                <w:szCs w:val="28"/>
              </w:rPr>
              <w:t>West Palm Beach, FL 33401</w:t>
            </w:r>
          </w:p>
          <w:p w:rsidR="0095110A" w:rsidRDefault="00637680">
            <w:pPr>
              <w:widowControl w:val="0"/>
            </w:pPr>
            <w:r>
              <w:rPr>
                <w:rFonts w:ascii="Times New Roman" w:eastAsia="Times New Roman" w:hAnsi="Times New Roman" w:cs="Times New Roman"/>
                <w:sz w:val="28"/>
                <w:szCs w:val="28"/>
              </w:rPr>
              <w:t>(561) 833-0766-Telephone</w:t>
            </w:r>
          </w:p>
          <w:p w:rsidR="0095110A" w:rsidRDefault="00637680">
            <w:pPr>
              <w:widowControl w:val="0"/>
            </w:pPr>
            <w:r>
              <w:rPr>
                <w:rFonts w:ascii="Times New Roman" w:eastAsia="Times New Roman" w:hAnsi="Times New Roman" w:cs="Times New Roman"/>
                <w:sz w:val="28"/>
                <w:szCs w:val="28"/>
              </w:rPr>
              <w:t>(561) 833-0867 -Facsimile</w:t>
            </w:r>
          </w:p>
          <w:p w:rsidR="0095110A" w:rsidRDefault="00637680">
            <w:pPr>
              <w:widowControl w:val="0"/>
            </w:pPr>
            <w:r>
              <w:rPr>
                <w:rFonts w:ascii="Times New Roman" w:eastAsia="Times New Roman" w:hAnsi="Times New Roman" w:cs="Times New Roman"/>
                <w:sz w:val="28"/>
                <w:szCs w:val="28"/>
              </w:rPr>
              <w:t>Email: John P. Morrissey</w:t>
            </w:r>
          </w:p>
          <w:p w:rsidR="0095110A" w:rsidRDefault="00637680">
            <w:pPr>
              <w:widowControl w:val="0"/>
            </w:pPr>
            <w:r>
              <w:rPr>
                <w:rFonts w:ascii="Times New Roman" w:eastAsia="Times New Roman" w:hAnsi="Times New Roman" w:cs="Times New Roman"/>
                <w:sz w:val="28"/>
                <w:szCs w:val="28"/>
              </w:rPr>
              <w:t>(iohn@jrnoiTisseylaw.com)</w:t>
            </w:r>
          </w:p>
          <w:p w:rsidR="0095110A" w:rsidRDefault="00637680">
            <w:pPr>
              <w:widowControl w:val="0"/>
            </w:pPr>
            <w:r>
              <w:rPr>
                <w:rFonts w:ascii="Times New Roman" w:eastAsia="Times New Roman" w:hAnsi="Times New Roman" w:cs="Times New Roman"/>
                <w:sz w:val="28"/>
                <w:szCs w:val="28"/>
              </w:rPr>
              <w:t xml:space="preserve"> </w:t>
            </w:r>
          </w:p>
        </w:tc>
        <w:tc>
          <w:tcPr>
            <w:tcW w:w="460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Lisa Friedstein</w:t>
            </w:r>
          </w:p>
          <w:p w:rsidR="0095110A" w:rsidRDefault="00637680">
            <w:pPr>
              <w:widowControl w:val="0"/>
            </w:pPr>
            <w:r>
              <w:rPr>
                <w:rFonts w:ascii="Times New Roman" w:eastAsia="Times New Roman" w:hAnsi="Times New Roman" w:cs="Times New Roman"/>
                <w:sz w:val="28"/>
                <w:szCs w:val="28"/>
              </w:rPr>
              <w:t>2142 Churchill Lane Highland Park, IL 60035</w:t>
            </w:r>
          </w:p>
          <w:p w:rsidR="0095110A" w:rsidRDefault="00637680">
            <w:pPr>
              <w:widowControl w:val="0"/>
            </w:pPr>
            <w:r>
              <w:rPr>
                <w:rFonts w:ascii="Times New Roman" w:eastAsia="Times New Roman" w:hAnsi="Times New Roman" w:cs="Times New Roman"/>
                <w:sz w:val="28"/>
                <w:szCs w:val="28"/>
              </w:rPr>
              <w:t>lisa@friedsteins.com</w:t>
            </w:r>
          </w:p>
          <w:p w:rsidR="0095110A" w:rsidRDefault="00637680">
            <w:pPr>
              <w:widowControl w:val="0"/>
            </w:pPr>
            <w:r>
              <w:rPr>
                <w:rFonts w:ascii="Times New Roman" w:eastAsia="Times New Roman" w:hAnsi="Times New Roman" w:cs="Times New Roman"/>
                <w:sz w:val="28"/>
                <w:szCs w:val="28"/>
              </w:rPr>
              <w:t xml:space="preserve"> </w:t>
            </w:r>
          </w:p>
        </w:tc>
      </w:tr>
      <w:tr w:rsidR="0095110A">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Peter M. Feaman, Esq.</w:t>
            </w:r>
          </w:p>
          <w:p w:rsidR="0095110A" w:rsidRDefault="00637680">
            <w:pPr>
              <w:widowControl w:val="0"/>
            </w:pPr>
            <w:r>
              <w:rPr>
                <w:rFonts w:ascii="Times New Roman" w:eastAsia="Times New Roman" w:hAnsi="Times New Roman" w:cs="Times New Roman"/>
                <w:sz w:val="28"/>
                <w:szCs w:val="28"/>
              </w:rPr>
              <w:t>Peter M. Feaman, P.A.</w:t>
            </w:r>
          </w:p>
          <w:p w:rsidR="0095110A" w:rsidRDefault="00637680">
            <w:pPr>
              <w:widowControl w:val="0"/>
            </w:pPr>
            <w:r>
              <w:rPr>
                <w:rFonts w:ascii="Times New Roman" w:eastAsia="Times New Roman" w:hAnsi="Times New Roman" w:cs="Times New Roman"/>
                <w:sz w:val="28"/>
                <w:szCs w:val="28"/>
              </w:rPr>
              <w:t>3695 West Boynton Beach Blvd., Suite 9</w:t>
            </w:r>
          </w:p>
          <w:p w:rsidR="0095110A" w:rsidRDefault="00637680">
            <w:pPr>
              <w:widowControl w:val="0"/>
            </w:pPr>
            <w:r>
              <w:rPr>
                <w:rFonts w:ascii="Times New Roman" w:eastAsia="Times New Roman" w:hAnsi="Times New Roman" w:cs="Times New Roman"/>
                <w:sz w:val="28"/>
                <w:szCs w:val="28"/>
              </w:rPr>
              <w:t>Boynton Beach, FL 33436</w:t>
            </w:r>
          </w:p>
          <w:p w:rsidR="0095110A" w:rsidRDefault="00637680">
            <w:pPr>
              <w:widowControl w:val="0"/>
            </w:pPr>
            <w:r>
              <w:rPr>
                <w:rFonts w:ascii="Times New Roman" w:eastAsia="Times New Roman" w:hAnsi="Times New Roman" w:cs="Times New Roman"/>
                <w:sz w:val="28"/>
                <w:szCs w:val="28"/>
              </w:rPr>
              <w:t>(561) 734-55</w:t>
            </w:r>
            <w:r>
              <w:rPr>
                <w:rFonts w:ascii="Times New Roman" w:eastAsia="Times New Roman" w:hAnsi="Times New Roman" w:cs="Times New Roman"/>
                <w:sz w:val="28"/>
                <w:szCs w:val="28"/>
              </w:rPr>
              <w:t>52 -Telephone</w:t>
            </w:r>
          </w:p>
          <w:p w:rsidR="0095110A" w:rsidRDefault="00637680">
            <w:pPr>
              <w:widowControl w:val="0"/>
            </w:pPr>
            <w:r>
              <w:rPr>
                <w:rFonts w:ascii="Times New Roman" w:eastAsia="Times New Roman" w:hAnsi="Times New Roman" w:cs="Times New Roman"/>
                <w:sz w:val="28"/>
                <w:szCs w:val="28"/>
              </w:rPr>
              <w:t>(561) 734-5554 -Facsimile</w:t>
            </w:r>
          </w:p>
          <w:p w:rsidR="0095110A" w:rsidRDefault="00637680">
            <w:pPr>
              <w:widowControl w:val="0"/>
            </w:pPr>
            <w:r>
              <w:rPr>
                <w:rFonts w:ascii="Times New Roman" w:eastAsia="Times New Roman" w:hAnsi="Times New Roman" w:cs="Times New Roman"/>
                <w:sz w:val="28"/>
                <w:szCs w:val="28"/>
              </w:rPr>
              <w:t>Email: service@feamanlaw.com:</w:t>
            </w:r>
          </w:p>
          <w:p w:rsidR="0095110A" w:rsidRDefault="00637680">
            <w:pPr>
              <w:widowControl w:val="0"/>
            </w:pPr>
            <w:r>
              <w:rPr>
                <w:rFonts w:ascii="Times New Roman" w:eastAsia="Times New Roman" w:hAnsi="Times New Roman" w:cs="Times New Roman"/>
                <w:sz w:val="28"/>
                <w:szCs w:val="28"/>
              </w:rPr>
              <w:t>mkoskey@feamanlaw.com</w:t>
            </w:r>
          </w:p>
        </w:tc>
        <w:tc>
          <w:tcPr>
            <w:tcW w:w="4605" w:type="dxa"/>
            <w:tcBorders>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Jill Iantoni</w:t>
            </w:r>
          </w:p>
          <w:p w:rsidR="0095110A" w:rsidRDefault="00637680">
            <w:pPr>
              <w:widowControl w:val="0"/>
            </w:pPr>
            <w:r>
              <w:rPr>
                <w:rFonts w:ascii="Times New Roman" w:eastAsia="Times New Roman" w:hAnsi="Times New Roman" w:cs="Times New Roman"/>
                <w:sz w:val="28"/>
                <w:szCs w:val="28"/>
              </w:rPr>
              <w:t>2101 Magnolia Lane Highland Park, IL 60035</w:t>
            </w:r>
          </w:p>
          <w:p w:rsidR="0095110A" w:rsidRDefault="00637680">
            <w:pPr>
              <w:widowControl w:val="0"/>
            </w:pPr>
            <w:r>
              <w:rPr>
                <w:rFonts w:ascii="Times New Roman" w:eastAsia="Times New Roman" w:hAnsi="Times New Roman" w:cs="Times New Roman"/>
                <w:sz w:val="28"/>
                <w:szCs w:val="28"/>
              </w:rPr>
              <w:t>jilliantoni@gmail.com</w:t>
            </w:r>
          </w:p>
        </w:tc>
      </w:tr>
      <w:tr w:rsidR="0095110A">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Gary R. Shendell, Esq.</w:t>
            </w:r>
          </w:p>
          <w:p w:rsidR="0095110A" w:rsidRDefault="00637680">
            <w:pPr>
              <w:widowControl w:val="0"/>
            </w:pPr>
            <w:r>
              <w:rPr>
                <w:rFonts w:ascii="Times New Roman" w:eastAsia="Times New Roman" w:hAnsi="Times New Roman" w:cs="Times New Roman"/>
                <w:sz w:val="28"/>
                <w:szCs w:val="28"/>
              </w:rPr>
              <w:t>Kenneth S. Pollock, Esq.</w:t>
            </w:r>
          </w:p>
          <w:p w:rsidR="0095110A" w:rsidRDefault="00637680">
            <w:pPr>
              <w:widowControl w:val="0"/>
            </w:pPr>
            <w:r>
              <w:rPr>
                <w:rFonts w:ascii="Times New Roman" w:eastAsia="Times New Roman" w:hAnsi="Times New Roman" w:cs="Times New Roman"/>
                <w:sz w:val="28"/>
                <w:szCs w:val="28"/>
              </w:rPr>
              <w:t xml:space="preserve">Shendell &amp; Pollock, </w:t>
            </w:r>
            <w:proofErr w:type="spellStart"/>
            <w:r>
              <w:rPr>
                <w:rFonts w:ascii="Times New Roman" w:eastAsia="Times New Roman" w:hAnsi="Times New Roman" w:cs="Times New Roman"/>
                <w:sz w:val="28"/>
                <w:szCs w:val="28"/>
              </w:rPr>
              <w:t>P.L</w:t>
            </w:r>
            <w:proofErr w:type="spellEnd"/>
            <w:r>
              <w:rPr>
                <w:rFonts w:ascii="Times New Roman" w:eastAsia="Times New Roman" w:hAnsi="Times New Roman" w:cs="Times New Roman"/>
                <w:sz w:val="28"/>
                <w:szCs w:val="28"/>
              </w:rPr>
              <w:t>.</w:t>
            </w:r>
          </w:p>
          <w:p w:rsidR="0095110A" w:rsidRDefault="00637680">
            <w:pPr>
              <w:widowControl w:val="0"/>
            </w:pPr>
            <w:r>
              <w:rPr>
                <w:rFonts w:ascii="Times New Roman" w:eastAsia="Times New Roman" w:hAnsi="Times New Roman" w:cs="Times New Roman"/>
                <w:sz w:val="28"/>
                <w:szCs w:val="28"/>
              </w:rPr>
              <w:t>2700 N. Military Trail,</w:t>
            </w:r>
          </w:p>
          <w:p w:rsidR="0095110A" w:rsidRDefault="00637680">
            <w:pPr>
              <w:widowControl w:val="0"/>
            </w:pPr>
            <w:r>
              <w:rPr>
                <w:rFonts w:ascii="Times New Roman" w:eastAsia="Times New Roman" w:hAnsi="Times New Roman" w:cs="Times New Roman"/>
                <w:sz w:val="28"/>
                <w:szCs w:val="28"/>
              </w:rPr>
              <w:t>Suite 150</w:t>
            </w:r>
          </w:p>
          <w:p w:rsidR="0095110A" w:rsidRDefault="00637680">
            <w:pPr>
              <w:widowControl w:val="0"/>
            </w:pPr>
            <w:r>
              <w:rPr>
                <w:rFonts w:ascii="Times New Roman" w:eastAsia="Times New Roman" w:hAnsi="Times New Roman" w:cs="Times New Roman"/>
                <w:sz w:val="28"/>
                <w:szCs w:val="28"/>
              </w:rPr>
              <w:t>Boca Raton, FL 33431</w:t>
            </w:r>
          </w:p>
          <w:p w:rsidR="0095110A" w:rsidRDefault="00637680">
            <w:pPr>
              <w:widowControl w:val="0"/>
            </w:pPr>
            <w:r>
              <w:rPr>
                <w:rFonts w:ascii="Times New Roman" w:eastAsia="Times New Roman" w:hAnsi="Times New Roman" w:cs="Times New Roman"/>
                <w:sz w:val="28"/>
                <w:szCs w:val="28"/>
              </w:rPr>
              <w:t>(561)241-2323 - Telephone (561)241-2330-Facsimile</w:t>
            </w:r>
          </w:p>
          <w:p w:rsidR="0095110A" w:rsidRDefault="00637680">
            <w:pPr>
              <w:widowControl w:val="0"/>
            </w:pPr>
            <w:r>
              <w:rPr>
                <w:rFonts w:ascii="Times New Roman" w:eastAsia="Times New Roman" w:hAnsi="Times New Roman" w:cs="Times New Roman"/>
                <w:sz w:val="28"/>
                <w:szCs w:val="28"/>
              </w:rPr>
              <w:t>Email: gary@shendellpollock.com</w:t>
            </w:r>
          </w:p>
          <w:p w:rsidR="0095110A" w:rsidRDefault="00637680">
            <w:pPr>
              <w:widowControl w:val="0"/>
            </w:pPr>
            <w:r>
              <w:rPr>
                <w:rFonts w:ascii="Times New Roman" w:eastAsia="Times New Roman" w:hAnsi="Times New Roman" w:cs="Times New Roman"/>
                <w:sz w:val="28"/>
                <w:szCs w:val="28"/>
              </w:rPr>
              <w:t>ken@shendellpollock.com</w:t>
            </w:r>
          </w:p>
          <w:p w:rsidR="0095110A" w:rsidRDefault="00637680">
            <w:pPr>
              <w:widowControl w:val="0"/>
            </w:pPr>
            <w:r>
              <w:rPr>
                <w:rFonts w:ascii="Times New Roman" w:eastAsia="Times New Roman" w:hAnsi="Times New Roman" w:cs="Times New Roman"/>
                <w:sz w:val="28"/>
                <w:szCs w:val="28"/>
              </w:rPr>
              <w:t>estella@shendellpollock.com</w:t>
            </w:r>
          </w:p>
          <w:p w:rsidR="0095110A" w:rsidRDefault="00637680">
            <w:pPr>
              <w:widowControl w:val="0"/>
            </w:pPr>
            <w:r>
              <w:rPr>
                <w:rFonts w:ascii="Times New Roman" w:eastAsia="Times New Roman" w:hAnsi="Times New Roman" w:cs="Times New Roman"/>
                <w:sz w:val="28"/>
                <w:szCs w:val="28"/>
              </w:rPr>
              <w:t>britt@shendellpollock.com</w:t>
            </w:r>
          </w:p>
          <w:p w:rsidR="0095110A" w:rsidRDefault="00637680">
            <w:pPr>
              <w:widowControl w:val="0"/>
            </w:pPr>
            <w:r>
              <w:rPr>
                <w:rFonts w:ascii="Times New Roman" w:eastAsia="Times New Roman" w:hAnsi="Times New Roman" w:cs="Times New Roman"/>
                <w:sz w:val="28"/>
                <w:szCs w:val="28"/>
              </w:rPr>
              <w:t>grs@shendellpollock.com</w:t>
            </w:r>
          </w:p>
        </w:tc>
        <w:tc>
          <w:tcPr>
            <w:tcW w:w="4605" w:type="dxa"/>
            <w:tcBorders>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Counter Defendant</w:t>
            </w:r>
          </w:p>
          <w:p w:rsidR="0095110A" w:rsidRDefault="00637680">
            <w:pPr>
              <w:widowControl w:val="0"/>
            </w:pPr>
            <w:r>
              <w:rPr>
                <w:rFonts w:ascii="Times New Roman" w:eastAsia="Times New Roman" w:hAnsi="Times New Roman" w:cs="Times New Roman"/>
                <w:sz w:val="28"/>
                <w:szCs w:val="28"/>
              </w:rPr>
              <w:t>Robert Spallina, Esq.</w:t>
            </w:r>
          </w:p>
          <w:p w:rsidR="0095110A" w:rsidRDefault="00637680">
            <w:pPr>
              <w:widowControl w:val="0"/>
            </w:pPr>
            <w:r>
              <w:rPr>
                <w:rFonts w:ascii="Times New Roman" w:eastAsia="Times New Roman" w:hAnsi="Times New Roman" w:cs="Times New Roman"/>
                <w:sz w:val="28"/>
                <w:szCs w:val="28"/>
              </w:rPr>
              <w:t>Donald Tescher, Esq.</w:t>
            </w:r>
          </w:p>
          <w:p w:rsidR="0095110A" w:rsidRDefault="00637680">
            <w:pPr>
              <w:widowControl w:val="0"/>
            </w:pPr>
            <w:r>
              <w:rPr>
                <w:rFonts w:ascii="Times New Roman" w:eastAsia="Times New Roman" w:hAnsi="Times New Roman" w:cs="Times New Roman"/>
                <w:sz w:val="28"/>
                <w:szCs w:val="28"/>
              </w:rPr>
              <w:t>Tescher &amp; Spallina</w:t>
            </w:r>
          </w:p>
          <w:p w:rsidR="0095110A" w:rsidRDefault="00637680">
            <w:pPr>
              <w:widowControl w:val="0"/>
            </w:pPr>
            <w:r>
              <w:rPr>
                <w:rFonts w:ascii="Times New Roman" w:eastAsia="Times New Roman" w:hAnsi="Times New Roman" w:cs="Times New Roman"/>
                <w:sz w:val="28"/>
                <w:szCs w:val="28"/>
              </w:rPr>
              <w:t>925 South Federal Hwy., Suite 500</w:t>
            </w:r>
          </w:p>
          <w:p w:rsidR="0095110A" w:rsidRDefault="00637680">
            <w:pPr>
              <w:widowControl w:val="0"/>
            </w:pPr>
            <w:r>
              <w:rPr>
                <w:rFonts w:ascii="Times New Roman" w:eastAsia="Times New Roman" w:hAnsi="Times New Roman" w:cs="Times New Roman"/>
                <w:sz w:val="28"/>
                <w:szCs w:val="28"/>
              </w:rPr>
              <w:t>Boca Raton, Florida 33432</w:t>
            </w:r>
          </w:p>
          <w:p w:rsidR="0095110A" w:rsidRDefault="00637680">
            <w:pPr>
              <w:widowControl w:val="0"/>
            </w:pPr>
            <w:r>
              <w:rPr>
                <w:rFonts w:ascii="Times New Roman" w:eastAsia="Times New Roman" w:hAnsi="Times New Roman" w:cs="Times New Roman"/>
                <w:sz w:val="28"/>
                <w:szCs w:val="28"/>
              </w:rPr>
              <w:t xml:space="preserve"> </w:t>
            </w:r>
          </w:p>
        </w:tc>
      </w:tr>
      <w:tr w:rsidR="0095110A">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lastRenderedPageBreak/>
              <w:t>Brian M. O'Connell, Esq.</w:t>
            </w:r>
          </w:p>
          <w:p w:rsidR="0095110A" w:rsidRDefault="00637680">
            <w:pPr>
              <w:widowControl w:val="0"/>
            </w:pPr>
            <w:r>
              <w:rPr>
                <w:rFonts w:ascii="Times New Roman" w:eastAsia="Times New Roman" w:hAnsi="Times New Roman" w:cs="Times New Roman"/>
                <w:sz w:val="28"/>
                <w:szCs w:val="28"/>
              </w:rPr>
              <w:t>Joielle A. Foglietta, Esq.</w:t>
            </w:r>
          </w:p>
          <w:p w:rsidR="0095110A" w:rsidRDefault="00637680">
            <w:pPr>
              <w:widowControl w:val="0"/>
            </w:pPr>
            <w:proofErr w:type="spellStart"/>
            <w:r>
              <w:rPr>
                <w:rFonts w:ascii="Times New Roman" w:eastAsia="Times New Roman" w:hAnsi="Times New Roman" w:cs="Times New Roman"/>
                <w:sz w:val="28"/>
                <w:szCs w:val="28"/>
              </w:rPr>
              <w:t>Ciklin</w:t>
            </w:r>
            <w:proofErr w:type="spellEnd"/>
            <w:r>
              <w:rPr>
                <w:rFonts w:ascii="Times New Roman" w:eastAsia="Times New Roman" w:hAnsi="Times New Roman" w:cs="Times New Roman"/>
                <w:sz w:val="28"/>
                <w:szCs w:val="28"/>
              </w:rPr>
              <w:t xml:space="preserve"> Lubitz Martens &amp; O'Connell</w:t>
            </w:r>
          </w:p>
          <w:p w:rsidR="0095110A" w:rsidRDefault="00637680">
            <w:pPr>
              <w:widowControl w:val="0"/>
            </w:pPr>
            <w:r>
              <w:rPr>
                <w:rFonts w:ascii="Times New Roman" w:eastAsia="Times New Roman" w:hAnsi="Times New Roman" w:cs="Times New Roman"/>
                <w:sz w:val="28"/>
                <w:szCs w:val="28"/>
              </w:rPr>
              <w:t>515 N. Flagler Dr., 20th Floor</w:t>
            </w:r>
          </w:p>
          <w:p w:rsidR="0095110A" w:rsidRDefault="00637680">
            <w:pPr>
              <w:widowControl w:val="0"/>
            </w:pPr>
            <w:r>
              <w:rPr>
                <w:rFonts w:ascii="Times New Roman" w:eastAsia="Times New Roman" w:hAnsi="Times New Roman" w:cs="Times New Roman"/>
                <w:sz w:val="28"/>
                <w:szCs w:val="28"/>
              </w:rPr>
              <w:t>West Palm Beach, FL 33401</w:t>
            </w:r>
          </w:p>
          <w:p w:rsidR="0095110A" w:rsidRDefault="00637680">
            <w:pPr>
              <w:widowControl w:val="0"/>
            </w:pPr>
            <w:r>
              <w:rPr>
                <w:rFonts w:ascii="Times New Roman" w:eastAsia="Times New Roman" w:hAnsi="Times New Roman" w:cs="Times New Roman"/>
                <w:sz w:val="28"/>
                <w:szCs w:val="28"/>
              </w:rPr>
              <w:t>561-832-5900-Telephone</w:t>
            </w:r>
          </w:p>
          <w:p w:rsidR="0095110A" w:rsidRDefault="00637680">
            <w:pPr>
              <w:widowControl w:val="0"/>
            </w:pPr>
            <w:r>
              <w:rPr>
                <w:rFonts w:ascii="Times New Roman" w:eastAsia="Times New Roman" w:hAnsi="Times New Roman" w:cs="Times New Roman"/>
                <w:sz w:val="28"/>
                <w:szCs w:val="28"/>
              </w:rPr>
              <w:t>561-833-4209 - Facsimile</w:t>
            </w:r>
          </w:p>
          <w:p w:rsidR="0095110A" w:rsidRDefault="00637680">
            <w:pPr>
              <w:widowControl w:val="0"/>
            </w:pPr>
            <w:r>
              <w:rPr>
                <w:rFonts w:ascii="Times New Roman" w:eastAsia="Times New Roman" w:hAnsi="Times New Roman" w:cs="Times New Roman"/>
                <w:sz w:val="28"/>
                <w:szCs w:val="28"/>
              </w:rPr>
              <w:t>Email: boconnell@ciklinlubitz.com;</w:t>
            </w:r>
          </w:p>
          <w:p w:rsidR="0095110A" w:rsidRDefault="00637680">
            <w:pPr>
              <w:widowControl w:val="0"/>
            </w:pPr>
            <w:r>
              <w:rPr>
                <w:rFonts w:ascii="Times New Roman" w:eastAsia="Times New Roman" w:hAnsi="Times New Roman" w:cs="Times New Roman"/>
                <w:sz w:val="28"/>
                <w:szCs w:val="28"/>
              </w:rPr>
              <w:t>ifoglietta@ciklinlubitz.com;</w:t>
            </w:r>
          </w:p>
          <w:p w:rsidR="0095110A" w:rsidRDefault="00637680">
            <w:pPr>
              <w:widowControl w:val="0"/>
            </w:pPr>
            <w:r>
              <w:rPr>
                <w:rFonts w:ascii="Times New Roman" w:eastAsia="Times New Roman" w:hAnsi="Times New Roman" w:cs="Times New Roman"/>
                <w:sz w:val="28"/>
                <w:szCs w:val="28"/>
              </w:rPr>
              <w:t>service@ciklinlubitz.com;</w:t>
            </w:r>
          </w:p>
          <w:p w:rsidR="0095110A" w:rsidRDefault="00637680">
            <w:pPr>
              <w:widowControl w:val="0"/>
            </w:pPr>
            <w:r>
              <w:rPr>
                <w:rFonts w:ascii="Times New Roman" w:eastAsia="Times New Roman" w:hAnsi="Times New Roman" w:cs="Times New Roman"/>
                <w:sz w:val="28"/>
                <w:szCs w:val="28"/>
              </w:rPr>
              <w:t>slobdell@ciklinliibitz.com</w:t>
            </w:r>
          </w:p>
        </w:tc>
        <w:tc>
          <w:tcPr>
            <w:tcW w:w="4605" w:type="dxa"/>
            <w:tcBorders>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Counter Defendant</w:t>
            </w:r>
          </w:p>
          <w:p w:rsidR="0095110A" w:rsidRDefault="00637680">
            <w:pPr>
              <w:widowControl w:val="0"/>
            </w:pPr>
            <w:r>
              <w:rPr>
                <w:rFonts w:ascii="Times New Roman" w:eastAsia="Times New Roman" w:hAnsi="Times New Roman" w:cs="Times New Roman"/>
                <w:sz w:val="28"/>
                <w:szCs w:val="28"/>
              </w:rPr>
              <w:t>John J. Pankauski, Esq.</w:t>
            </w:r>
          </w:p>
          <w:p w:rsidR="0095110A" w:rsidRDefault="00637680">
            <w:pPr>
              <w:widowControl w:val="0"/>
            </w:pPr>
            <w:r>
              <w:rPr>
                <w:rFonts w:ascii="Times New Roman" w:eastAsia="Times New Roman" w:hAnsi="Times New Roman" w:cs="Times New Roman"/>
                <w:sz w:val="28"/>
                <w:szCs w:val="28"/>
              </w:rPr>
              <w:t>Pankauski Law Firm PLLC</w:t>
            </w:r>
          </w:p>
          <w:p w:rsidR="0095110A" w:rsidRDefault="00637680">
            <w:pPr>
              <w:widowControl w:val="0"/>
            </w:pPr>
            <w:r>
              <w:rPr>
                <w:rFonts w:ascii="Times New Roman" w:eastAsia="Times New Roman" w:hAnsi="Times New Roman" w:cs="Times New Roman"/>
                <w:sz w:val="28"/>
                <w:szCs w:val="28"/>
              </w:rPr>
              <w:t>120 South Olive Avenue</w:t>
            </w:r>
          </w:p>
          <w:p w:rsidR="0095110A" w:rsidRDefault="00637680">
            <w:pPr>
              <w:widowControl w:val="0"/>
            </w:pPr>
            <w:r>
              <w:rPr>
                <w:rFonts w:ascii="Times New Roman" w:eastAsia="Times New Roman" w:hAnsi="Times New Roman" w:cs="Times New Roman"/>
                <w:sz w:val="28"/>
                <w:szCs w:val="28"/>
              </w:rPr>
              <w:t>7th Floor</w:t>
            </w:r>
          </w:p>
          <w:p w:rsidR="0095110A" w:rsidRDefault="00637680">
            <w:pPr>
              <w:widowControl w:val="0"/>
            </w:pPr>
            <w:r>
              <w:rPr>
                <w:rFonts w:ascii="Times New Roman" w:eastAsia="Times New Roman" w:hAnsi="Times New Roman" w:cs="Times New Roman"/>
                <w:sz w:val="28"/>
                <w:szCs w:val="28"/>
              </w:rPr>
              <w:t>West Palm Beach, FL 33401</w:t>
            </w:r>
          </w:p>
          <w:p w:rsidR="0095110A" w:rsidRDefault="00637680">
            <w:pPr>
              <w:widowControl w:val="0"/>
            </w:pPr>
            <w:r>
              <w:rPr>
                <w:rFonts w:ascii="Times New Roman" w:eastAsia="Times New Roman" w:hAnsi="Times New Roman" w:cs="Times New Roman"/>
                <w:sz w:val="28"/>
                <w:szCs w:val="28"/>
              </w:rPr>
              <w:t>courtfilings@pankauskilawfirm.com</w:t>
            </w:r>
          </w:p>
          <w:p w:rsidR="0095110A" w:rsidRDefault="00637680">
            <w:pPr>
              <w:widowControl w:val="0"/>
            </w:pPr>
            <w:r>
              <w:rPr>
                <w:rFonts w:ascii="Times New Roman" w:eastAsia="Times New Roman" w:hAnsi="Times New Roman" w:cs="Times New Roman"/>
                <w:sz w:val="28"/>
                <w:szCs w:val="28"/>
              </w:rPr>
              <w:t>john@pankauskilawfirm.com</w:t>
            </w:r>
          </w:p>
        </w:tc>
      </w:tr>
      <w:tr w:rsidR="0095110A">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Counter Defendant</w:t>
            </w:r>
          </w:p>
          <w:p w:rsidR="0095110A" w:rsidRDefault="00637680">
            <w:pPr>
              <w:widowControl w:val="0"/>
            </w:pPr>
            <w:r>
              <w:rPr>
                <w:rFonts w:ascii="Times New Roman" w:eastAsia="Times New Roman" w:hAnsi="Times New Roman" w:cs="Times New Roman"/>
                <w:sz w:val="28"/>
                <w:szCs w:val="28"/>
              </w:rPr>
              <w:t>Mark R. Manceri, Esq., and</w:t>
            </w:r>
          </w:p>
          <w:p w:rsidR="0095110A" w:rsidRDefault="00637680">
            <w:pPr>
              <w:widowControl w:val="0"/>
            </w:pPr>
            <w:r>
              <w:rPr>
                <w:rFonts w:ascii="Times New Roman" w:eastAsia="Times New Roman" w:hAnsi="Times New Roman" w:cs="Times New Roman"/>
                <w:sz w:val="28"/>
                <w:szCs w:val="28"/>
              </w:rPr>
              <w:t>Mark R. Manceri, P.A.,</w:t>
            </w:r>
          </w:p>
          <w:p w:rsidR="0095110A" w:rsidRDefault="00637680">
            <w:pPr>
              <w:widowControl w:val="0"/>
            </w:pPr>
            <w:r>
              <w:rPr>
                <w:rFonts w:ascii="Times New Roman" w:eastAsia="Times New Roman" w:hAnsi="Times New Roman" w:cs="Times New Roman"/>
                <w:sz w:val="28"/>
                <w:szCs w:val="28"/>
              </w:rPr>
              <w:t>2929 East Commercial Boulevard</w:t>
            </w:r>
          </w:p>
          <w:p w:rsidR="0095110A" w:rsidRDefault="00637680">
            <w:pPr>
              <w:widowControl w:val="0"/>
            </w:pPr>
            <w:r>
              <w:rPr>
                <w:rFonts w:ascii="Times New Roman" w:eastAsia="Times New Roman" w:hAnsi="Times New Roman" w:cs="Times New Roman"/>
                <w:sz w:val="28"/>
                <w:szCs w:val="28"/>
              </w:rPr>
              <w:t>Suite 702</w:t>
            </w:r>
          </w:p>
          <w:p w:rsidR="0095110A" w:rsidRDefault="00637680">
            <w:pPr>
              <w:widowControl w:val="0"/>
            </w:pPr>
            <w:r>
              <w:rPr>
                <w:rFonts w:ascii="Times New Roman" w:eastAsia="Times New Roman" w:hAnsi="Times New Roman" w:cs="Times New Roman"/>
                <w:sz w:val="28"/>
                <w:szCs w:val="28"/>
              </w:rPr>
              <w:t>Fort Lauderdale, FL 33308</w:t>
            </w:r>
          </w:p>
          <w:p w:rsidR="0095110A" w:rsidRDefault="00637680">
            <w:pPr>
              <w:widowControl w:val="0"/>
            </w:pPr>
            <w:r>
              <w:rPr>
                <w:rFonts w:ascii="Times New Roman" w:eastAsia="Times New Roman" w:hAnsi="Times New Roman" w:cs="Times New Roman"/>
                <w:sz w:val="28"/>
                <w:szCs w:val="28"/>
              </w:rPr>
              <w:t>mrmlaw@comcast.net</w:t>
            </w:r>
          </w:p>
        </w:tc>
        <w:tc>
          <w:tcPr>
            <w:tcW w:w="4605" w:type="dxa"/>
            <w:tcBorders>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Counter Defendant</w:t>
            </w:r>
          </w:p>
          <w:p w:rsidR="0095110A" w:rsidRDefault="00637680">
            <w:pPr>
              <w:widowControl w:val="0"/>
            </w:pPr>
            <w:r>
              <w:rPr>
                <w:rFonts w:ascii="Times New Roman" w:eastAsia="Times New Roman" w:hAnsi="Times New Roman" w:cs="Times New Roman"/>
                <w:sz w:val="28"/>
                <w:szCs w:val="28"/>
              </w:rPr>
              <w:t>Donald Tescher, Esq.,</w:t>
            </w:r>
          </w:p>
          <w:p w:rsidR="0095110A" w:rsidRDefault="00637680">
            <w:pPr>
              <w:widowControl w:val="0"/>
            </w:pPr>
            <w:r>
              <w:rPr>
                <w:rFonts w:ascii="Times New Roman" w:eastAsia="Times New Roman" w:hAnsi="Times New Roman" w:cs="Times New Roman"/>
                <w:sz w:val="28"/>
                <w:szCs w:val="28"/>
              </w:rPr>
              <w:t>Tescher &amp; Spallina, P.A.</w:t>
            </w:r>
          </w:p>
          <w:p w:rsidR="0095110A" w:rsidRDefault="00637680">
            <w:pPr>
              <w:widowControl w:val="0"/>
            </w:pPr>
            <w:r>
              <w:rPr>
                <w:rFonts w:ascii="Times New Roman" w:eastAsia="Times New Roman" w:hAnsi="Times New Roman" w:cs="Times New Roman"/>
                <w:sz w:val="28"/>
                <w:szCs w:val="28"/>
              </w:rPr>
              <w:t>Wells Fargo Plaza</w:t>
            </w:r>
          </w:p>
          <w:p w:rsidR="0095110A" w:rsidRDefault="00637680">
            <w:pPr>
              <w:widowControl w:val="0"/>
            </w:pPr>
            <w:r>
              <w:rPr>
                <w:rFonts w:ascii="Times New Roman" w:eastAsia="Times New Roman" w:hAnsi="Times New Roman" w:cs="Times New Roman"/>
                <w:sz w:val="28"/>
                <w:szCs w:val="28"/>
              </w:rPr>
              <w:t>925 South Federal Hwy Suite 500</w:t>
            </w:r>
          </w:p>
          <w:p w:rsidR="0095110A" w:rsidRDefault="00637680">
            <w:pPr>
              <w:widowControl w:val="0"/>
            </w:pPr>
            <w:r>
              <w:rPr>
                <w:rFonts w:ascii="Times New Roman" w:eastAsia="Times New Roman" w:hAnsi="Times New Roman" w:cs="Times New Roman"/>
                <w:sz w:val="28"/>
                <w:szCs w:val="28"/>
              </w:rPr>
              <w:t>Boca Raton, Florida 33432</w:t>
            </w:r>
          </w:p>
          <w:p w:rsidR="0095110A" w:rsidRDefault="00637680">
            <w:pPr>
              <w:widowControl w:val="0"/>
            </w:pPr>
            <w:r>
              <w:rPr>
                <w:rFonts w:ascii="Times New Roman" w:eastAsia="Times New Roman" w:hAnsi="Times New Roman" w:cs="Times New Roman"/>
                <w:sz w:val="28"/>
                <w:szCs w:val="28"/>
              </w:rPr>
              <w:t>dtescher@tescherspallina.com</w:t>
            </w:r>
          </w:p>
        </w:tc>
      </w:tr>
      <w:tr w:rsidR="0095110A">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Theodore Stuart Bernstein</w:t>
            </w:r>
          </w:p>
          <w:p w:rsidR="0095110A" w:rsidRDefault="00637680">
            <w:pPr>
              <w:widowControl w:val="0"/>
            </w:pPr>
            <w:r>
              <w:rPr>
                <w:rFonts w:ascii="Times New Roman" w:eastAsia="Times New Roman" w:hAnsi="Times New Roman" w:cs="Times New Roman"/>
                <w:sz w:val="28"/>
                <w:szCs w:val="28"/>
              </w:rPr>
              <w:t>880 Berkeley</w:t>
            </w:r>
          </w:p>
          <w:p w:rsidR="0095110A" w:rsidRDefault="00637680">
            <w:pPr>
              <w:widowControl w:val="0"/>
            </w:pPr>
            <w:r>
              <w:rPr>
                <w:rFonts w:ascii="Times New Roman" w:eastAsia="Times New Roman" w:hAnsi="Times New Roman" w:cs="Times New Roman"/>
                <w:sz w:val="28"/>
                <w:szCs w:val="28"/>
              </w:rPr>
              <w:t>Boca Raton, FL 33487</w:t>
            </w:r>
          </w:p>
          <w:p w:rsidR="0095110A" w:rsidRDefault="00637680">
            <w:pPr>
              <w:widowControl w:val="0"/>
            </w:pPr>
            <w:r>
              <w:rPr>
                <w:rFonts w:ascii="Times New Roman" w:eastAsia="Times New Roman" w:hAnsi="Times New Roman" w:cs="Times New Roman"/>
                <w:sz w:val="28"/>
                <w:szCs w:val="28"/>
              </w:rPr>
              <w:t>tbernstein@lifeinsuranceconcepts.com</w:t>
            </w:r>
          </w:p>
        </w:tc>
        <w:tc>
          <w:tcPr>
            <w:tcW w:w="4605" w:type="dxa"/>
            <w:tcBorders>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Counter Defendant</w:t>
            </w:r>
          </w:p>
          <w:p w:rsidR="0095110A" w:rsidRDefault="00637680">
            <w:pPr>
              <w:widowControl w:val="0"/>
            </w:pPr>
            <w:r>
              <w:rPr>
                <w:rFonts w:ascii="Times New Roman" w:eastAsia="Times New Roman" w:hAnsi="Times New Roman" w:cs="Times New Roman"/>
                <w:sz w:val="28"/>
                <w:szCs w:val="28"/>
              </w:rPr>
              <w:t xml:space="preserve">TESCHER &amp; SPALLINA, </w:t>
            </w:r>
            <w:proofErr w:type="gramStart"/>
            <w:r>
              <w:rPr>
                <w:rFonts w:ascii="Times New Roman" w:eastAsia="Times New Roman" w:hAnsi="Times New Roman" w:cs="Times New Roman"/>
                <w:i/>
                <w:sz w:val="28"/>
                <w:szCs w:val="28"/>
              </w:rPr>
              <w:t>P.A.</w:t>
            </w:r>
            <w:r>
              <w:rPr>
                <w:rFonts w:ascii="Times New Roman" w:eastAsia="Times New Roman" w:hAnsi="Times New Roman" w:cs="Times New Roman"/>
                <w:sz w:val="28"/>
                <w:szCs w:val="28"/>
              </w:rPr>
              <w:t>.</w:t>
            </w:r>
            <w:proofErr w:type="gramEnd"/>
          </w:p>
          <w:p w:rsidR="0095110A" w:rsidRDefault="00637680">
            <w:pPr>
              <w:widowControl w:val="0"/>
            </w:pPr>
            <w:r>
              <w:rPr>
                <w:rFonts w:ascii="Times New Roman" w:eastAsia="Times New Roman" w:hAnsi="Times New Roman" w:cs="Times New Roman"/>
                <w:sz w:val="28"/>
                <w:szCs w:val="28"/>
              </w:rPr>
              <w:t>Wells Fargo Plaza</w:t>
            </w:r>
          </w:p>
          <w:p w:rsidR="0095110A" w:rsidRDefault="00637680">
            <w:pPr>
              <w:widowControl w:val="0"/>
            </w:pPr>
            <w:r>
              <w:rPr>
                <w:rFonts w:ascii="Times New Roman" w:eastAsia="Times New Roman" w:hAnsi="Times New Roman" w:cs="Times New Roman"/>
                <w:sz w:val="28"/>
                <w:szCs w:val="28"/>
              </w:rPr>
              <w:t>925 South Federal Hwy Suite 500</w:t>
            </w:r>
          </w:p>
          <w:p w:rsidR="0095110A" w:rsidRDefault="00637680">
            <w:pPr>
              <w:widowControl w:val="0"/>
            </w:pPr>
            <w:r>
              <w:rPr>
                <w:rFonts w:ascii="Times New Roman" w:eastAsia="Times New Roman" w:hAnsi="Times New Roman" w:cs="Times New Roman"/>
                <w:sz w:val="28"/>
                <w:szCs w:val="28"/>
              </w:rPr>
              <w:t>Boca Raton, Florida 33432</w:t>
            </w:r>
          </w:p>
          <w:p w:rsidR="0095110A" w:rsidRDefault="00637680">
            <w:pPr>
              <w:widowControl w:val="0"/>
            </w:pPr>
            <w:r>
              <w:rPr>
                <w:rFonts w:ascii="Times New Roman" w:eastAsia="Times New Roman" w:hAnsi="Times New Roman" w:cs="Times New Roman"/>
                <w:sz w:val="28"/>
                <w:szCs w:val="28"/>
              </w:rPr>
              <w:t>dtescher@tescherspallina.com</w:t>
            </w:r>
          </w:p>
        </w:tc>
      </w:tr>
      <w:tr w:rsidR="0095110A">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Theodore Stuart Bernstein</w:t>
            </w:r>
          </w:p>
          <w:p w:rsidR="0095110A" w:rsidRDefault="00637680">
            <w:pPr>
              <w:widowControl w:val="0"/>
            </w:pPr>
            <w:r>
              <w:rPr>
                <w:rFonts w:ascii="Times New Roman" w:eastAsia="Times New Roman" w:hAnsi="Times New Roman" w:cs="Times New Roman"/>
                <w:sz w:val="28"/>
                <w:szCs w:val="28"/>
              </w:rPr>
              <w:t>Life Insurance Concepts, Inc.</w:t>
            </w:r>
          </w:p>
          <w:p w:rsidR="0095110A" w:rsidRDefault="00637680">
            <w:pPr>
              <w:widowControl w:val="0"/>
            </w:pPr>
            <w:r>
              <w:rPr>
                <w:rFonts w:ascii="Times New Roman" w:eastAsia="Times New Roman" w:hAnsi="Times New Roman" w:cs="Times New Roman"/>
                <w:sz w:val="28"/>
                <w:szCs w:val="28"/>
              </w:rPr>
              <w:t>950 Peninsula</w:t>
            </w:r>
            <w:r>
              <w:rPr>
                <w:rFonts w:ascii="Times New Roman" w:eastAsia="Times New Roman" w:hAnsi="Times New Roman" w:cs="Times New Roman"/>
                <w:sz w:val="28"/>
                <w:szCs w:val="28"/>
              </w:rPr>
              <w:t xml:space="preserve"> Corporate Circle</w:t>
            </w:r>
          </w:p>
          <w:p w:rsidR="0095110A" w:rsidRDefault="00637680">
            <w:pPr>
              <w:widowControl w:val="0"/>
            </w:pPr>
            <w:r>
              <w:rPr>
                <w:rFonts w:ascii="Times New Roman" w:eastAsia="Times New Roman" w:hAnsi="Times New Roman" w:cs="Times New Roman"/>
                <w:sz w:val="28"/>
                <w:szCs w:val="28"/>
              </w:rPr>
              <w:t>Suite 3010</w:t>
            </w:r>
          </w:p>
          <w:p w:rsidR="0095110A" w:rsidRDefault="00637680">
            <w:pPr>
              <w:widowControl w:val="0"/>
            </w:pPr>
            <w:r>
              <w:rPr>
                <w:rFonts w:ascii="Times New Roman" w:eastAsia="Times New Roman" w:hAnsi="Times New Roman" w:cs="Times New Roman"/>
                <w:sz w:val="28"/>
                <w:szCs w:val="28"/>
              </w:rPr>
              <w:t>Boca Raton, FL 33487</w:t>
            </w:r>
          </w:p>
          <w:p w:rsidR="0095110A" w:rsidRDefault="00637680">
            <w:pPr>
              <w:widowControl w:val="0"/>
            </w:pPr>
            <w:r>
              <w:rPr>
                <w:rFonts w:ascii="Times New Roman" w:eastAsia="Times New Roman" w:hAnsi="Times New Roman" w:cs="Times New Roman"/>
                <w:sz w:val="28"/>
                <w:szCs w:val="28"/>
              </w:rPr>
              <w:t>tbernstein@lifeinsuranceconcepts.com</w:t>
            </w:r>
          </w:p>
        </w:tc>
        <w:tc>
          <w:tcPr>
            <w:tcW w:w="4605" w:type="dxa"/>
            <w:tcBorders>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Counter Defendant</w:t>
            </w:r>
          </w:p>
          <w:p w:rsidR="0095110A" w:rsidRDefault="00637680">
            <w:pPr>
              <w:widowControl w:val="0"/>
            </w:pPr>
            <w:r>
              <w:rPr>
                <w:rFonts w:ascii="Times New Roman" w:eastAsia="Times New Roman" w:hAnsi="Times New Roman" w:cs="Times New Roman"/>
                <w:sz w:val="28"/>
                <w:szCs w:val="28"/>
              </w:rPr>
              <w:t>Alan B. Rose, Esq.</w:t>
            </w:r>
          </w:p>
          <w:p w:rsidR="0095110A" w:rsidRDefault="00637680">
            <w:pPr>
              <w:widowControl w:val="0"/>
            </w:pPr>
            <w:r>
              <w:rPr>
                <w:rFonts w:ascii="Times New Roman" w:eastAsia="Times New Roman" w:hAnsi="Times New Roman" w:cs="Times New Roman"/>
                <w:sz w:val="28"/>
                <w:szCs w:val="28"/>
              </w:rPr>
              <w:t xml:space="preserve">PAGE, MRACHEK, FITZGERALD, </w:t>
            </w:r>
            <w:proofErr w:type="gramStart"/>
            <w:r>
              <w:rPr>
                <w:rFonts w:ascii="Times New Roman" w:eastAsia="Times New Roman" w:hAnsi="Times New Roman" w:cs="Times New Roman"/>
                <w:sz w:val="28"/>
                <w:szCs w:val="28"/>
              </w:rPr>
              <w:t>ROSE</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KONOPKA</w:t>
            </w:r>
            <w:proofErr w:type="spellEnd"/>
            <w:r>
              <w:rPr>
                <w:rFonts w:ascii="Times New Roman" w:eastAsia="Times New Roman" w:hAnsi="Times New Roman" w:cs="Times New Roman"/>
                <w:sz w:val="28"/>
                <w:szCs w:val="28"/>
              </w:rPr>
              <w:t>, THOMAS &amp; WEISS, P.A.</w:t>
            </w:r>
          </w:p>
          <w:p w:rsidR="0095110A" w:rsidRDefault="00637680">
            <w:pPr>
              <w:widowControl w:val="0"/>
            </w:pPr>
            <w:r>
              <w:rPr>
                <w:rFonts w:ascii="Times New Roman" w:eastAsia="Times New Roman" w:hAnsi="Times New Roman" w:cs="Times New Roman"/>
                <w:sz w:val="28"/>
                <w:szCs w:val="28"/>
              </w:rPr>
              <w:t>505 South Flagler Drive, Suite 600</w:t>
            </w:r>
          </w:p>
          <w:p w:rsidR="0095110A" w:rsidRDefault="00637680">
            <w:pPr>
              <w:widowControl w:val="0"/>
            </w:pPr>
            <w:r>
              <w:rPr>
                <w:rFonts w:ascii="Times New Roman" w:eastAsia="Times New Roman" w:hAnsi="Times New Roman" w:cs="Times New Roman"/>
                <w:sz w:val="28"/>
                <w:szCs w:val="28"/>
              </w:rPr>
              <w:t>West Palm Beach, Florida 33401</w:t>
            </w:r>
          </w:p>
          <w:p w:rsidR="0095110A" w:rsidRDefault="00637680">
            <w:pPr>
              <w:widowControl w:val="0"/>
            </w:pPr>
            <w:r>
              <w:rPr>
                <w:rFonts w:ascii="Times New Roman" w:eastAsia="Times New Roman" w:hAnsi="Times New Roman" w:cs="Times New Roman"/>
                <w:sz w:val="28"/>
                <w:szCs w:val="28"/>
              </w:rPr>
              <w:t>561-355-6991</w:t>
            </w:r>
          </w:p>
          <w:p w:rsidR="0095110A" w:rsidRDefault="00637680">
            <w:pPr>
              <w:widowControl w:val="0"/>
            </w:pPr>
            <w:r>
              <w:rPr>
                <w:rFonts w:ascii="Times New Roman" w:eastAsia="Times New Roman" w:hAnsi="Times New Roman" w:cs="Times New Roman"/>
                <w:sz w:val="28"/>
                <w:szCs w:val="28"/>
              </w:rPr>
              <w:lastRenderedPageBreak/>
              <w:t>arose@pm-law.com</w:t>
            </w:r>
          </w:p>
          <w:p w:rsidR="0095110A" w:rsidRDefault="00637680">
            <w:pPr>
              <w:widowControl w:val="0"/>
            </w:pPr>
            <w:r>
              <w:rPr>
                <w:rFonts w:ascii="Times New Roman" w:eastAsia="Times New Roman" w:hAnsi="Times New Roman" w:cs="Times New Roman"/>
                <w:sz w:val="28"/>
                <w:szCs w:val="28"/>
              </w:rPr>
              <w:t>arose@mrachek-law.com</w:t>
            </w:r>
          </w:p>
        </w:tc>
      </w:tr>
      <w:tr w:rsidR="0095110A">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lastRenderedPageBreak/>
              <w:t>Pamela Beth Simon</w:t>
            </w:r>
          </w:p>
          <w:p w:rsidR="0095110A" w:rsidRDefault="00637680">
            <w:pPr>
              <w:widowControl w:val="0"/>
            </w:pPr>
            <w:r>
              <w:rPr>
                <w:rFonts w:ascii="Times New Roman" w:eastAsia="Times New Roman" w:hAnsi="Times New Roman" w:cs="Times New Roman"/>
                <w:sz w:val="28"/>
                <w:szCs w:val="28"/>
              </w:rPr>
              <w:t>950 N. Michigan Avenue</w:t>
            </w:r>
          </w:p>
          <w:p w:rsidR="0095110A" w:rsidRDefault="00637680">
            <w:pPr>
              <w:widowControl w:val="0"/>
            </w:pPr>
            <w:r>
              <w:rPr>
                <w:rFonts w:ascii="Times New Roman" w:eastAsia="Times New Roman" w:hAnsi="Times New Roman" w:cs="Times New Roman"/>
                <w:sz w:val="28"/>
                <w:szCs w:val="28"/>
              </w:rPr>
              <w:t>Apartment 2603</w:t>
            </w:r>
          </w:p>
          <w:p w:rsidR="0095110A" w:rsidRDefault="00637680">
            <w:pPr>
              <w:widowControl w:val="0"/>
            </w:pPr>
            <w:r>
              <w:rPr>
                <w:rFonts w:ascii="Times New Roman" w:eastAsia="Times New Roman" w:hAnsi="Times New Roman" w:cs="Times New Roman"/>
                <w:sz w:val="28"/>
                <w:szCs w:val="28"/>
              </w:rPr>
              <w:t>Chicago, IL 60611</w:t>
            </w:r>
          </w:p>
          <w:p w:rsidR="0095110A" w:rsidRDefault="00637680">
            <w:pPr>
              <w:widowControl w:val="0"/>
            </w:pPr>
            <w:r>
              <w:rPr>
                <w:rFonts w:ascii="Times New Roman" w:eastAsia="Times New Roman" w:hAnsi="Times New Roman" w:cs="Times New Roman"/>
                <w:sz w:val="28"/>
                <w:szCs w:val="28"/>
              </w:rPr>
              <w:t>psimon@stpcorp.com</w:t>
            </w:r>
          </w:p>
        </w:tc>
        <w:tc>
          <w:tcPr>
            <w:tcW w:w="4605" w:type="dxa"/>
            <w:tcBorders>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Counter Defendant</w:t>
            </w:r>
          </w:p>
          <w:p w:rsidR="0095110A" w:rsidRDefault="00637680">
            <w:pPr>
              <w:widowControl w:val="0"/>
            </w:pPr>
            <w:r>
              <w:rPr>
                <w:rFonts w:ascii="Times New Roman" w:eastAsia="Times New Roman" w:hAnsi="Times New Roman" w:cs="Times New Roman"/>
                <w:sz w:val="28"/>
                <w:szCs w:val="28"/>
              </w:rPr>
              <w:t>L. Louis Mrachek, Esq.</w:t>
            </w:r>
          </w:p>
          <w:p w:rsidR="0095110A" w:rsidRDefault="00637680">
            <w:pPr>
              <w:widowControl w:val="0"/>
            </w:pPr>
            <w:r>
              <w:rPr>
                <w:rFonts w:ascii="Times New Roman" w:eastAsia="Times New Roman" w:hAnsi="Times New Roman" w:cs="Times New Roman"/>
                <w:sz w:val="28"/>
                <w:szCs w:val="28"/>
              </w:rPr>
              <w:t xml:space="preserve">PAGE, MRACHEK, FITZGERALD, </w:t>
            </w:r>
            <w:proofErr w:type="gramStart"/>
            <w:r>
              <w:rPr>
                <w:rFonts w:ascii="Times New Roman" w:eastAsia="Times New Roman" w:hAnsi="Times New Roman" w:cs="Times New Roman"/>
                <w:sz w:val="28"/>
                <w:szCs w:val="28"/>
              </w:rPr>
              <w:t>ROSE</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KONOPKA</w:t>
            </w:r>
            <w:proofErr w:type="spellEnd"/>
            <w:r>
              <w:rPr>
                <w:rFonts w:ascii="Times New Roman" w:eastAsia="Times New Roman" w:hAnsi="Times New Roman" w:cs="Times New Roman"/>
                <w:sz w:val="28"/>
                <w:szCs w:val="28"/>
              </w:rPr>
              <w:t>, THOMAS &amp; WEISS, P.A.</w:t>
            </w:r>
          </w:p>
          <w:p w:rsidR="0095110A" w:rsidRDefault="00637680">
            <w:pPr>
              <w:widowControl w:val="0"/>
            </w:pPr>
            <w:r>
              <w:rPr>
                <w:rFonts w:ascii="Times New Roman" w:eastAsia="Times New Roman" w:hAnsi="Times New Roman" w:cs="Times New Roman"/>
                <w:sz w:val="28"/>
                <w:szCs w:val="28"/>
              </w:rPr>
              <w:t>505 So</w:t>
            </w:r>
            <w:r>
              <w:rPr>
                <w:rFonts w:ascii="Times New Roman" w:eastAsia="Times New Roman" w:hAnsi="Times New Roman" w:cs="Times New Roman"/>
                <w:sz w:val="28"/>
                <w:szCs w:val="28"/>
              </w:rPr>
              <w:t>uth Flagler Drive, Suite 600</w:t>
            </w:r>
          </w:p>
          <w:p w:rsidR="0095110A" w:rsidRDefault="00637680">
            <w:pPr>
              <w:widowControl w:val="0"/>
            </w:pPr>
            <w:r>
              <w:rPr>
                <w:rFonts w:ascii="Times New Roman" w:eastAsia="Times New Roman" w:hAnsi="Times New Roman" w:cs="Times New Roman"/>
                <w:sz w:val="28"/>
                <w:szCs w:val="28"/>
              </w:rPr>
              <w:t>West Palm Beach, Florida 33401</w:t>
            </w:r>
          </w:p>
          <w:p w:rsidR="0095110A" w:rsidRDefault="00637680">
            <w:pPr>
              <w:widowControl w:val="0"/>
            </w:pPr>
            <w:r>
              <w:rPr>
                <w:rFonts w:ascii="Times New Roman" w:eastAsia="Times New Roman" w:hAnsi="Times New Roman" w:cs="Times New Roman"/>
                <w:sz w:val="28"/>
                <w:szCs w:val="28"/>
              </w:rPr>
              <w:t>561-355-6991</w:t>
            </w:r>
          </w:p>
          <w:p w:rsidR="0095110A" w:rsidRDefault="00637680">
            <w:pPr>
              <w:widowControl w:val="0"/>
            </w:pPr>
            <w:r>
              <w:rPr>
                <w:rFonts w:ascii="Times New Roman" w:eastAsia="Times New Roman" w:hAnsi="Times New Roman" w:cs="Times New Roman"/>
                <w:sz w:val="28"/>
                <w:szCs w:val="28"/>
              </w:rPr>
              <w:t>lmrachek@mrachek-law.com</w:t>
            </w:r>
          </w:p>
        </w:tc>
      </w:tr>
      <w:tr w:rsidR="0095110A">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Jill Iantoni</w:t>
            </w:r>
          </w:p>
          <w:p w:rsidR="0095110A" w:rsidRDefault="00637680">
            <w:pPr>
              <w:widowControl w:val="0"/>
            </w:pPr>
            <w:r>
              <w:rPr>
                <w:rFonts w:ascii="Times New Roman" w:eastAsia="Times New Roman" w:hAnsi="Times New Roman" w:cs="Times New Roman"/>
                <w:color w:val="252525"/>
                <w:sz w:val="28"/>
                <w:szCs w:val="28"/>
              </w:rPr>
              <w:t>2101 Magnolia Lane</w:t>
            </w:r>
          </w:p>
          <w:p w:rsidR="0095110A" w:rsidRDefault="00637680">
            <w:pPr>
              <w:widowControl w:val="0"/>
            </w:pPr>
            <w:r>
              <w:rPr>
                <w:rFonts w:ascii="Times New Roman" w:eastAsia="Times New Roman" w:hAnsi="Times New Roman" w:cs="Times New Roman"/>
                <w:color w:val="252525"/>
                <w:sz w:val="28"/>
                <w:szCs w:val="28"/>
              </w:rPr>
              <w:t>Highland Park</w:t>
            </w:r>
            <w:r>
              <w:rPr>
                <w:rFonts w:ascii="Times New Roman" w:eastAsia="Times New Roman" w:hAnsi="Times New Roman" w:cs="Times New Roman"/>
                <w:color w:val="474747"/>
                <w:sz w:val="28"/>
                <w:szCs w:val="28"/>
              </w:rPr>
              <w:t xml:space="preserve">, </w:t>
            </w:r>
            <w:r>
              <w:rPr>
                <w:rFonts w:ascii="Times New Roman" w:eastAsia="Times New Roman" w:hAnsi="Times New Roman" w:cs="Times New Roman"/>
                <w:color w:val="252525"/>
                <w:sz w:val="28"/>
                <w:szCs w:val="28"/>
              </w:rPr>
              <w:t>IL 60035</w:t>
            </w:r>
          </w:p>
          <w:p w:rsidR="0095110A" w:rsidRDefault="00637680">
            <w:pPr>
              <w:widowControl w:val="0"/>
            </w:pPr>
            <w:r>
              <w:rPr>
                <w:rFonts w:ascii="Times New Roman" w:eastAsia="Times New Roman" w:hAnsi="Times New Roman" w:cs="Times New Roman"/>
                <w:sz w:val="28"/>
                <w:szCs w:val="28"/>
              </w:rPr>
              <w:t>jilliantoni@gmail.com</w:t>
            </w:r>
          </w:p>
        </w:tc>
        <w:tc>
          <w:tcPr>
            <w:tcW w:w="4605" w:type="dxa"/>
            <w:tcBorders>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Counter Defendant</w:t>
            </w:r>
          </w:p>
          <w:p w:rsidR="0095110A" w:rsidRDefault="00637680">
            <w:pPr>
              <w:widowControl w:val="0"/>
            </w:pPr>
            <w:r>
              <w:rPr>
                <w:rFonts w:ascii="Times New Roman" w:eastAsia="Times New Roman" w:hAnsi="Times New Roman" w:cs="Times New Roman"/>
                <w:sz w:val="28"/>
                <w:szCs w:val="28"/>
              </w:rPr>
              <w:t>Pankauski Law Firm PLLC</w:t>
            </w:r>
          </w:p>
          <w:p w:rsidR="0095110A" w:rsidRDefault="00637680">
            <w:pPr>
              <w:widowControl w:val="0"/>
            </w:pPr>
            <w:r>
              <w:rPr>
                <w:rFonts w:ascii="Times New Roman" w:eastAsia="Times New Roman" w:hAnsi="Times New Roman" w:cs="Times New Roman"/>
                <w:sz w:val="28"/>
                <w:szCs w:val="28"/>
              </w:rPr>
              <w:t>120 South Olive Avenue</w:t>
            </w:r>
          </w:p>
          <w:p w:rsidR="0095110A" w:rsidRDefault="00637680">
            <w:pPr>
              <w:widowControl w:val="0"/>
            </w:pPr>
            <w:r>
              <w:rPr>
                <w:rFonts w:ascii="Times New Roman" w:eastAsia="Times New Roman" w:hAnsi="Times New Roman" w:cs="Times New Roman"/>
                <w:sz w:val="28"/>
                <w:szCs w:val="28"/>
              </w:rPr>
              <w:t>7th Floor</w:t>
            </w:r>
          </w:p>
          <w:p w:rsidR="0095110A" w:rsidRDefault="00637680">
            <w:pPr>
              <w:widowControl w:val="0"/>
            </w:pPr>
            <w:r>
              <w:rPr>
                <w:rFonts w:ascii="Times New Roman" w:eastAsia="Times New Roman" w:hAnsi="Times New Roman" w:cs="Times New Roman"/>
                <w:sz w:val="28"/>
                <w:szCs w:val="28"/>
              </w:rPr>
              <w:t>West Palm Beach, FL 33401</w:t>
            </w:r>
          </w:p>
        </w:tc>
      </w:tr>
      <w:tr w:rsidR="0095110A">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Lisa Sue Friedstein</w:t>
            </w:r>
          </w:p>
          <w:p w:rsidR="0095110A" w:rsidRDefault="00637680">
            <w:pPr>
              <w:widowControl w:val="0"/>
            </w:pPr>
            <w:r>
              <w:rPr>
                <w:rFonts w:ascii="Times New Roman" w:eastAsia="Times New Roman" w:hAnsi="Times New Roman" w:cs="Times New Roman"/>
                <w:sz w:val="28"/>
                <w:szCs w:val="28"/>
              </w:rPr>
              <w:t>2142 Churchill Lane</w:t>
            </w:r>
          </w:p>
          <w:p w:rsidR="0095110A" w:rsidRDefault="00637680">
            <w:pPr>
              <w:widowControl w:val="0"/>
            </w:pPr>
            <w:r>
              <w:rPr>
                <w:rFonts w:ascii="Times New Roman" w:eastAsia="Times New Roman" w:hAnsi="Times New Roman" w:cs="Times New Roman"/>
                <w:sz w:val="28"/>
                <w:szCs w:val="28"/>
              </w:rPr>
              <w:t>Highland Park, IL 60035</w:t>
            </w:r>
          </w:p>
          <w:p w:rsidR="0095110A" w:rsidRDefault="00637680">
            <w:pPr>
              <w:widowControl w:val="0"/>
            </w:pPr>
            <w:r>
              <w:rPr>
                <w:rFonts w:ascii="Times New Roman" w:eastAsia="Times New Roman" w:hAnsi="Times New Roman" w:cs="Times New Roman"/>
                <w:sz w:val="28"/>
                <w:szCs w:val="28"/>
              </w:rPr>
              <w:t>lisa.friedstein@gmail.com</w:t>
            </w:r>
          </w:p>
          <w:p w:rsidR="0095110A" w:rsidRDefault="00637680">
            <w:pPr>
              <w:widowControl w:val="0"/>
            </w:pPr>
            <w:r>
              <w:rPr>
                <w:rFonts w:ascii="Times New Roman" w:eastAsia="Times New Roman" w:hAnsi="Times New Roman" w:cs="Times New Roman"/>
                <w:sz w:val="28"/>
                <w:szCs w:val="28"/>
              </w:rPr>
              <w:t>lisa@friedsteins.com</w:t>
            </w:r>
          </w:p>
        </w:tc>
        <w:tc>
          <w:tcPr>
            <w:tcW w:w="4605" w:type="dxa"/>
            <w:tcBorders>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Dennis McNamara</w:t>
            </w:r>
          </w:p>
          <w:p w:rsidR="0095110A" w:rsidRDefault="00637680">
            <w:pPr>
              <w:widowControl w:val="0"/>
            </w:pPr>
            <w:r>
              <w:rPr>
                <w:rFonts w:ascii="Times New Roman" w:eastAsia="Times New Roman" w:hAnsi="Times New Roman" w:cs="Times New Roman"/>
                <w:sz w:val="28"/>
                <w:szCs w:val="28"/>
              </w:rPr>
              <w:t xml:space="preserve">Executive Vice President and General Counsel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p>
          <w:p w:rsidR="0095110A" w:rsidRDefault="00637680">
            <w:pPr>
              <w:widowControl w:val="0"/>
            </w:pPr>
            <w:r>
              <w:rPr>
                <w:rFonts w:ascii="Times New Roman" w:eastAsia="Times New Roman" w:hAnsi="Times New Roman" w:cs="Times New Roman"/>
                <w:sz w:val="28"/>
                <w:szCs w:val="28"/>
              </w:rPr>
              <w:t>Oppenheimer &amp; Co. Inc.</w:t>
            </w:r>
          </w:p>
          <w:p w:rsidR="0095110A" w:rsidRDefault="00637680">
            <w:pPr>
              <w:widowControl w:val="0"/>
            </w:pPr>
            <w:r>
              <w:rPr>
                <w:rFonts w:ascii="Times New Roman" w:eastAsia="Times New Roman" w:hAnsi="Times New Roman" w:cs="Times New Roman"/>
                <w:sz w:val="28"/>
                <w:szCs w:val="28"/>
              </w:rPr>
              <w:t>Corporate Headquarters</w:t>
            </w:r>
          </w:p>
          <w:p w:rsidR="0095110A" w:rsidRDefault="00637680">
            <w:pPr>
              <w:widowControl w:val="0"/>
            </w:pPr>
            <w:r>
              <w:rPr>
                <w:rFonts w:ascii="Times New Roman" w:eastAsia="Times New Roman" w:hAnsi="Times New Roman" w:cs="Times New Roman"/>
                <w:sz w:val="28"/>
                <w:szCs w:val="28"/>
              </w:rPr>
              <w:t>125 Broad Street</w:t>
            </w:r>
          </w:p>
          <w:p w:rsidR="0095110A" w:rsidRDefault="00637680">
            <w:pPr>
              <w:widowControl w:val="0"/>
            </w:pPr>
            <w:r>
              <w:rPr>
                <w:rFonts w:ascii="Times New Roman" w:eastAsia="Times New Roman" w:hAnsi="Times New Roman" w:cs="Times New Roman"/>
                <w:sz w:val="28"/>
                <w:szCs w:val="28"/>
              </w:rPr>
              <w:t>New York, NY 10004</w:t>
            </w:r>
          </w:p>
          <w:p w:rsidR="0095110A" w:rsidRDefault="00637680">
            <w:pPr>
              <w:widowControl w:val="0"/>
            </w:pPr>
            <w:r>
              <w:rPr>
                <w:rFonts w:ascii="Times New Roman" w:eastAsia="Times New Roman" w:hAnsi="Times New Roman" w:cs="Times New Roman"/>
                <w:sz w:val="28"/>
                <w:szCs w:val="28"/>
              </w:rPr>
              <w:t>800-221-5588</w:t>
            </w:r>
          </w:p>
          <w:p w:rsidR="0095110A" w:rsidRDefault="00637680">
            <w:pPr>
              <w:widowControl w:val="0"/>
            </w:pPr>
            <w:r>
              <w:rPr>
                <w:rFonts w:ascii="Times New Roman" w:eastAsia="Times New Roman" w:hAnsi="Times New Roman" w:cs="Times New Roman"/>
                <w:sz w:val="28"/>
                <w:szCs w:val="28"/>
              </w:rPr>
              <w:t>Dennis.mcnamara@opco.com</w:t>
            </w:r>
          </w:p>
          <w:p w:rsidR="0095110A" w:rsidRDefault="00637680">
            <w:pPr>
              <w:widowControl w:val="0"/>
            </w:pPr>
            <w:r>
              <w:rPr>
                <w:rFonts w:ascii="Times New Roman" w:eastAsia="Times New Roman" w:hAnsi="Times New Roman" w:cs="Times New Roman"/>
                <w:sz w:val="28"/>
                <w:szCs w:val="28"/>
              </w:rPr>
              <w:t>info@opco.com</w:t>
            </w:r>
          </w:p>
          <w:p w:rsidR="0095110A" w:rsidRDefault="00637680">
            <w:pPr>
              <w:widowControl w:val="0"/>
            </w:pPr>
            <w:r>
              <w:rPr>
                <w:rFonts w:ascii="Times New Roman" w:eastAsia="Times New Roman" w:hAnsi="Times New Roman" w:cs="Times New Roman"/>
                <w:sz w:val="28"/>
                <w:szCs w:val="28"/>
              </w:rPr>
              <w:t xml:space="preserve"> </w:t>
            </w:r>
          </w:p>
        </w:tc>
      </w:tr>
      <w:tr w:rsidR="0095110A">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 xml:space="preserve">Dennis G. </w:t>
            </w:r>
            <w:proofErr w:type="spellStart"/>
            <w:r>
              <w:rPr>
                <w:rFonts w:ascii="Times New Roman" w:eastAsia="Times New Roman" w:hAnsi="Times New Roman" w:cs="Times New Roman"/>
                <w:sz w:val="28"/>
                <w:szCs w:val="28"/>
              </w:rPr>
              <w:t>Bedley</w:t>
            </w:r>
            <w:proofErr w:type="spellEnd"/>
          </w:p>
          <w:p w:rsidR="0095110A" w:rsidRDefault="00637680">
            <w:pPr>
              <w:widowControl w:val="0"/>
            </w:pPr>
            <w:r>
              <w:rPr>
                <w:rFonts w:ascii="Times New Roman" w:eastAsia="Times New Roman" w:hAnsi="Times New Roman" w:cs="Times New Roman"/>
                <w:sz w:val="28"/>
                <w:szCs w:val="28"/>
              </w:rPr>
              <w:t>Chairman of the Board, Director and Chief Executive Officer</w:t>
            </w:r>
          </w:p>
          <w:p w:rsidR="0095110A" w:rsidRDefault="00637680">
            <w:pPr>
              <w:widowControl w:val="0"/>
            </w:pPr>
            <w:r>
              <w:rPr>
                <w:rFonts w:ascii="Times New Roman" w:eastAsia="Times New Roman" w:hAnsi="Times New Roman" w:cs="Times New Roman"/>
                <w:sz w:val="28"/>
                <w:szCs w:val="28"/>
              </w:rPr>
              <w:t>Legacy Bank of Florida</w:t>
            </w:r>
          </w:p>
          <w:p w:rsidR="0095110A" w:rsidRDefault="00637680">
            <w:pPr>
              <w:widowControl w:val="0"/>
            </w:pPr>
            <w:r>
              <w:rPr>
                <w:rFonts w:ascii="Times New Roman" w:eastAsia="Times New Roman" w:hAnsi="Times New Roman" w:cs="Times New Roman"/>
                <w:sz w:val="28"/>
                <w:szCs w:val="28"/>
              </w:rPr>
              <w:t>Glades Twin Plaza</w:t>
            </w:r>
          </w:p>
          <w:p w:rsidR="0095110A" w:rsidRDefault="00637680">
            <w:pPr>
              <w:widowControl w:val="0"/>
            </w:pPr>
            <w:r>
              <w:rPr>
                <w:rFonts w:ascii="Times New Roman" w:eastAsia="Times New Roman" w:hAnsi="Times New Roman" w:cs="Times New Roman"/>
                <w:sz w:val="28"/>
                <w:szCs w:val="28"/>
              </w:rPr>
              <w:lastRenderedPageBreak/>
              <w:t>2300 Glades Road</w:t>
            </w:r>
          </w:p>
          <w:p w:rsidR="0095110A" w:rsidRDefault="00637680">
            <w:pPr>
              <w:widowControl w:val="0"/>
            </w:pPr>
            <w:r>
              <w:rPr>
                <w:rFonts w:ascii="Times New Roman" w:eastAsia="Times New Roman" w:hAnsi="Times New Roman" w:cs="Times New Roman"/>
                <w:sz w:val="28"/>
                <w:szCs w:val="28"/>
              </w:rPr>
              <w:t>Suite 120 West – Executive Off</w:t>
            </w:r>
            <w:r>
              <w:rPr>
                <w:rFonts w:ascii="Times New Roman" w:eastAsia="Times New Roman" w:hAnsi="Times New Roman" w:cs="Times New Roman"/>
                <w:sz w:val="28"/>
                <w:szCs w:val="28"/>
              </w:rPr>
              <w:t>ice</w:t>
            </w:r>
          </w:p>
          <w:p w:rsidR="0095110A" w:rsidRDefault="00637680">
            <w:pPr>
              <w:widowControl w:val="0"/>
            </w:pPr>
            <w:r>
              <w:rPr>
                <w:rFonts w:ascii="Times New Roman" w:eastAsia="Times New Roman" w:hAnsi="Times New Roman" w:cs="Times New Roman"/>
                <w:sz w:val="28"/>
                <w:szCs w:val="28"/>
              </w:rPr>
              <w:t>Boca Raton, FL 33431</w:t>
            </w:r>
          </w:p>
          <w:p w:rsidR="0095110A" w:rsidRDefault="00637680">
            <w:pPr>
              <w:widowControl w:val="0"/>
            </w:pPr>
            <w:r>
              <w:rPr>
                <w:rFonts w:ascii="Times New Roman" w:eastAsia="Times New Roman" w:hAnsi="Times New Roman" w:cs="Times New Roman"/>
                <w:sz w:val="28"/>
                <w:szCs w:val="28"/>
              </w:rPr>
              <w:t>info@legacybankfl.com</w:t>
            </w:r>
          </w:p>
          <w:p w:rsidR="0095110A" w:rsidRDefault="00637680">
            <w:pPr>
              <w:widowControl w:val="0"/>
            </w:pPr>
            <w:r>
              <w:rPr>
                <w:rFonts w:ascii="Times New Roman" w:eastAsia="Times New Roman" w:hAnsi="Times New Roman" w:cs="Times New Roman"/>
                <w:sz w:val="28"/>
                <w:szCs w:val="28"/>
              </w:rPr>
              <w:t>DBedley@LegacyBankFL.com</w:t>
            </w:r>
          </w:p>
        </w:tc>
        <w:tc>
          <w:tcPr>
            <w:tcW w:w="4605" w:type="dxa"/>
            <w:tcBorders>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lastRenderedPageBreak/>
              <w:t>Hunt Worth, Esq.</w:t>
            </w:r>
          </w:p>
          <w:p w:rsidR="0095110A" w:rsidRDefault="00637680">
            <w:pPr>
              <w:widowControl w:val="0"/>
            </w:pPr>
            <w:r>
              <w:rPr>
                <w:rFonts w:ascii="Times New Roman" w:eastAsia="Times New Roman" w:hAnsi="Times New Roman" w:cs="Times New Roman"/>
                <w:sz w:val="28"/>
                <w:szCs w:val="28"/>
              </w:rPr>
              <w:t>President</w:t>
            </w:r>
          </w:p>
          <w:p w:rsidR="0095110A" w:rsidRDefault="00637680">
            <w:pPr>
              <w:widowControl w:val="0"/>
            </w:pPr>
            <w:r>
              <w:rPr>
                <w:rFonts w:ascii="Times New Roman" w:eastAsia="Times New Roman" w:hAnsi="Times New Roman" w:cs="Times New Roman"/>
                <w:sz w:val="28"/>
                <w:szCs w:val="28"/>
              </w:rPr>
              <w:t>Oppenheimer Trust Company of Delaware</w:t>
            </w:r>
          </w:p>
          <w:p w:rsidR="0095110A" w:rsidRDefault="00637680">
            <w:pPr>
              <w:widowControl w:val="0"/>
            </w:pPr>
            <w:r>
              <w:rPr>
                <w:rFonts w:ascii="Times New Roman" w:eastAsia="Times New Roman" w:hAnsi="Times New Roman" w:cs="Times New Roman"/>
                <w:sz w:val="28"/>
                <w:szCs w:val="28"/>
              </w:rPr>
              <w:t>405 Silverside Road</w:t>
            </w:r>
          </w:p>
          <w:p w:rsidR="0095110A" w:rsidRDefault="00637680">
            <w:pPr>
              <w:widowControl w:val="0"/>
            </w:pPr>
            <w:r>
              <w:rPr>
                <w:rFonts w:ascii="Times New Roman" w:eastAsia="Times New Roman" w:hAnsi="Times New Roman" w:cs="Times New Roman"/>
                <w:sz w:val="28"/>
                <w:szCs w:val="28"/>
              </w:rPr>
              <w:lastRenderedPageBreak/>
              <w:t>Wilmington, DE 19809</w:t>
            </w:r>
          </w:p>
          <w:p w:rsidR="0095110A" w:rsidRDefault="00637680">
            <w:pPr>
              <w:widowControl w:val="0"/>
            </w:pPr>
            <w:r>
              <w:rPr>
                <w:rFonts w:ascii="Times New Roman" w:eastAsia="Times New Roman" w:hAnsi="Times New Roman" w:cs="Times New Roman"/>
                <w:sz w:val="28"/>
                <w:szCs w:val="28"/>
              </w:rPr>
              <w:t>302-792-3500</w:t>
            </w:r>
          </w:p>
          <w:p w:rsidR="0095110A" w:rsidRDefault="00637680">
            <w:pPr>
              <w:widowControl w:val="0"/>
            </w:pPr>
            <w:r>
              <w:rPr>
                <w:rFonts w:ascii="Times New Roman" w:eastAsia="Times New Roman" w:hAnsi="Times New Roman" w:cs="Times New Roman"/>
                <w:sz w:val="28"/>
                <w:szCs w:val="28"/>
              </w:rPr>
              <w:t>hunt.worth@opco.com</w:t>
            </w:r>
          </w:p>
        </w:tc>
      </w:tr>
      <w:tr w:rsidR="0095110A">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lastRenderedPageBreak/>
              <w:t xml:space="preserve">James </w:t>
            </w:r>
            <w:proofErr w:type="spellStart"/>
            <w:r>
              <w:rPr>
                <w:rFonts w:ascii="Times New Roman" w:eastAsia="Times New Roman" w:hAnsi="Times New Roman" w:cs="Times New Roman"/>
                <w:sz w:val="28"/>
                <w:szCs w:val="28"/>
              </w:rPr>
              <w:t>Dimon</w:t>
            </w:r>
            <w:proofErr w:type="spellEnd"/>
          </w:p>
          <w:p w:rsidR="0095110A" w:rsidRDefault="00637680">
            <w:pPr>
              <w:widowControl w:val="0"/>
            </w:pPr>
            <w:r>
              <w:rPr>
                <w:rFonts w:ascii="Times New Roman" w:eastAsia="Times New Roman" w:hAnsi="Times New Roman" w:cs="Times New Roman"/>
                <w:sz w:val="28"/>
                <w:szCs w:val="28"/>
              </w:rPr>
              <w:t>Chairman of the Board and Chief Executive Officer</w:t>
            </w:r>
          </w:p>
          <w:p w:rsidR="0095110A" w:rsidRDefault="00637680">
            <w:pPr>
              <w:widowControl w:val="0"/>
            </w:pPr>
            <w:r>
              <w:rPr>
                <w:rFonts w:ascii="Times New Roman" w:eastAsia="Times New Roman" w:hAnsi="Times New Roman" w:cs="Times New Roman"/>
                <w:sz w:val="28"/>
                <w:szCs w:val="28"/>
              </w:rPr>
              <w:t>JP Morgan Chase &amp; CO.</w:t>
            </w:r>
          </w:p>
          <w:p w:rsidR="0095110A" w:rsidRDefault="00637680">
            <w:pPr>
              <w:widowControl w:val="0"/>
            </w:pPr>
            <w:r>
              <w:rPr>
                <w:rFonts w:ascii="Times New Roman" w:eastAsia="Times New Roman" w:hAnsi="Times New Roman" w:cs="Times New Roman"/>
                <w:sz w:val="28"/>
                <w:szCs w:val="28"/>
              </w:rPr>
              <w:t>270 Park Ave. New York, NY 10017-2070</w:t>
            </w:r>
          </w:p>
          <w:p w:rsidR="0095110A" w:rsidRDefault="00637680">
            <w:pPr>
              <w:widowControl w:val="0"/>
            </w:pPr>
            <w:r>
              <w:rPr>
                <w:rFonts w:ascii="Times New Roman" w:eastAsia="Times New Roman" w:hAnsi="Times New Roman" w:cs="Times New Roman"/>
                <w:sz w:val="28"/>
                <w:szCs w:val="28"/>
              </w:rPr>
              <w:t>Jamie.dimon@jpmchase.com</w:t>
            </w:r>
          </w:p>
        </w:tc>
        <w:tc>
          <w:tcPr>
            <w:tcW w:w="4605" w:type="dxa"/>
            <w:tcBorders>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Neil Wolfson</w:t>
            </w:r>
          </w:p>
          <w:p w:rsidR="0095110A" w:rsidRDefault="00637680">
            <w:pPr>
              <w:widowControl w:val="0"/>
            </w:pPr>
            <w:r>
              <w:rPr>
                <w:rFonts w:ascii="Times New Roman" w:eastAsia="Times New Roman" w:hAnsi="Times New Roman" w:cs="Times New Roman"/>
                <w:sz w:val="28"/>
                <w:szCs w:val="28"/>
              </w:rPr>
              <w:t>President &amp; Chief Executive Officer</w:t>
            </w:r>
          </w:p>
          <w:p w:rsidR="0095110A" w:rsidRDefault="00637680">
            <w:pPr>
              <w:widowControl w:val="0"/>
            </w:pPr>
            <w:r>
              <w:rPr>
                <w:rFonts w:ascii="Times New Roman" w:eastAsia="Times New Roman" w:hAnsi="Times New Roman" w:cs="Times New Roman"/>
                <w:sz w:val="28"/>
                <w:szCs w:val="28"/>
              </w:rPr>
              <w:t>Wilmington Trust Company</w:t>
            </w:r>
          </w:p>
          <w:p w:rsidR="0095110A" w:rsidRDefault="00637680">
            <w:pPr>
              <w:widowControl w:val="0"/>
            </w:pPr>
            <w:r>
              <w:rPr>
                <w:rFonts w:ascii="Times New Roman" w:eastAsia="Times New Roman" w:hAnsi="Times New Roman" w:cs="Times New Roman"/>
                <w:sz w:val="28"/>
                <w:szCs w:val="28"/>
              </w:rPr>
              <w:t>1100 North Market Street</w:t>
            </w:r>
          </w:p>
          <w:p w:rsidR="0095110A" w:rsidRDefault="00637680">
            <w:pPr>
              <w:widowControl w:val="0"/>
            </w:pPr>
            <w:r>
              <w:rPr>
                <w:rFonts w:ascii="Times New Roman" w:eastAsia="Times New Roman" w:hAnsi="Times New Roman" w:cs="Times New Roman"/>
                <w:sz w:val="28"/>
                <w:szCs w:val="28"/>
              </w:rPr>
              <w:t>Wilmington, DE 19890-0</w:t>
            </w:r>
            <w:r>
              <w:rPr>
                <w:rFonts w:ascii="Times New Roman" w:eastAsia="Times New Roman" w:hAnsi="Times New Roman" w:cs="Times New Roman"/>
                <w:sz w:val="28"/>
                <w:szCs w:val="28"/>
              </w:rPr>
              <w:t>001</w:t>
            </w:r>
          </w:p>
          <w:p w:rsidR="0095110A" w:rsidRDefault="00637680">
            <w:pPr>
              <w:widowControl w:val="0"/>
            </w:pPr>
            <w:r>
              <w:rPr>
                <w:rFonts w:ascii="Times New Roman" w:eastAsia="Times New Roman" w:hAnsi="Times New Roman" w:cs="Times New Roman"/>
                <w:sz w:val="28"/>
                <w:szCs w:val="28"/>
              </w:rPr>
              <w:t>nwolfson@wilmingtontrust.com</w:t>
            </w:r>
          </w:p>
        </w:tc>
      </w:tr>
      <w:tr w:rsidR="0095110A">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William McCabe</w:t>
            </w:r>
          </w:p>
          <w:p w:rsidR="0095110A" w:rsidRDefault="00637680">
            <w:pPr>
              <w:widowControl w:val="0"/>
            </w:pPr>
            <w:r>
              <w:rPr>
                <w:rFonts w:ascii="Times New Roman" w:eastAsia="Times New Roman" w:hAnsi="Times New Roman" w:cs="Times New Roman"/>
                <w:sz w:val="28"/>
                <w:szCs w:val="28"/>
              </w:rPr>
              <w:t>Oppenheimer &amp; Co., Inc.</w:t>
            </w:r>
          </w:p>
          <w:p w:rsidR="0095110A" w:rsidRDefault="00637680">
            <w:pPr>
              <w:widowControl w:val="0"/>
            </w:pPr>
            <w:r>
              <w:rPr>
                <w:rFonts w:ascii="Times New Roman" w:eastAsia="Times New Roman" w:hAnsi="Times New Roman" w:cs="Times New Roman"/>
                <w:sz w:val="28"/>
                <w:szCs w:val="28"/>
              </w:rPr>
              <w:t xml:space="preserve">85 Broad St </w:t>
            </w:r>
            <w:proofErr w:type="spellStart"/>
            <w:r>
              <w:rPr>
                <w:rFonts w:ascii="Times New Roman" w:eastAsia="Times New Roman" w:hAnsi="Times New Roman" w:cs="Times New Roman"/>
                <w:sz w:val="28"/>
                <w:szCs w:val="28"/>
              </w:rPr>
              <w:t>Fl</w:t>
            </w:r>
            <w:proofErr w:type="spellEnd"/>
            <w:r>
              <w:rPr>
                <w:rFonts w:ascii="Times New Roman" w:eastAsia="Times New Roman" w:hAnsi="Times New Roman" w:cs="Times New Roman"/>
                <w:sz w:val="28"/>
                <w:szCs w:val="28"/>
              </w:rPr>
              <w:t xml:space="preserve"> 25</w:t>
            </w:r>
          </w:p>
          <w:p w:rsidR="0095110A" w:rsidRDefault="00637680">
            <w:pPr>
              <w:widowControl w:val="0"/>
            </w:pPr>
            <w:r>
              <w:rPr>
                <w:rFonts w:ascii="Times New Roman" w:eastAsia="Times New Roman" w:hAnsi="Times New Roman" w:cs="Times New Roman"/>
                <w:sz w:val="28"/>
                <w:szCs w:val="28"/>
              </w:rPr>
              <w:t>New York, NY 10004</w:t>
            </w:r>
          </w:p>
          <w:p w:rsidR="0095110A" w:rsidRDefault="00637680">
            <w:pPr>
              <w:widowControl w:val="0"/>
            </w:pPr>
            <w:r>
              <w:rPr>
                <w:rFonts w:ascii="Times New Roman" w:eastAsia="Times New Roman" w:hAnsi="Times New Roman" w:cs="Times New Roman"/>
                <w:sz w:val="28"/>
                <w:szCs w:val="28"/>
              </w:rPr>
              <w:t>William.McCabe@opco.com</w:t>
            </w:r>
          </w:p>
        </w:tc>
        <w:tc>
          <w:tcPr>
            <w:tcW w:w="4605" w:type="dxa"/>
            <w:tcBorders>
              <w:bottom w:val="single" w:sz="8" w:space="0" w:color="000000"/>
              <w:right w:val="single" w:sz="8" w:space="0" w:color="000000"/>
            </w:tcBorders>
            <w:tcMar>
              <w:top w:w="100" w:type="dxa"/>
              <w:left w:w="100" w:type="dxa"/>
              <w:bottom w:w="100" w:type="dxa"/>
              <w:right w:w="100" w:type="dxa"/>
            </w:tcMar>
          </w:tcPr>
          <w:p w:rsidR="0095110A" w:rsidRDefault="00637680">
            <w:pPr>
              <w:widowControl w:val="0"/>
            </w:pPr>
            <w:proofErr w:type="spellStart"/>
            <w:r>
              <w:rPr>
                <w:rFonts w:ascii="Times New Roman" w:eastAsia="Times New Roman" w:hAnsi="Times New Roman" w:cs="Times New Roman"/>
                <w:sz w:val="28"/>
                <w:szCs w:val="28"/>
              </w:rPr>
              <w:t>STP</w:t>
            </w:r>
            <w:proofErr w:type="spellEnd"/>
            <w:r>
              <w:rPr>
                <w:rFonts w:ascii="Times New Roman" w:eastAsia="Times New Roman" w:hAnsi="Times New Roman" w:cs="Times New Roman"/>
                <w:sz w:val="28"/>
                <w:szCs w:val="28"/>
              </w:rPr>
              <w:t xml:space="preserve"> Enterprises, Inc.</w:t>
            </w:r>
          </w:p>
          <w:p w:rsidR="0095110A" w:rsidRDefault="00637680">
            <w:pPr>
              <w:widowControl w:val="0"/>
            </w:pPr>
            <w:r>
              <w:rPr>
                <w:rFonts w:ascii="Times New Roman" w:eastAsia="Times New Roman" w:hAnsi="Times New Roman" w:cs="Times New Roman"/>
                <w:sz w:val="28"/>
                <w:szCs w:val="28"/>
              </w:rPr>
              <w:t>303 East Wacker Drive</w:t>
            </w:r>
          </w:p>
          <w:p w:rsidR="0095110A" w:rsidRDefault="00637680">
            <w:pPr>
              <w:widowControl w:val="0"/>
            </w:pPr>
            <w:r>
              <w:rPr>
                <w:rFonts w:ascii="Times New Roman" w:eastAsia="Times New Roman" w:hAnsi="Times New Roman" w:cs="Times New Roman"/>
                <w:sz w:val="28"/>
                <w:szCs w:val="28"/>
              </w:rPr>
              <w:t>Suite 210</w:t>
            </w:r>
          </w:p>
          <w:p w:rsidR="0095110A" w:rsidRDefault="00637680">
            <w:pPr>
              <w:widowControl w:val="0"/>
            </w:pPr>
            <w:r>
              <w:rPr>
                <w:rFonts w:ascii="Times New Roman" w:eastAsia="Times New Roman" w:hAnsi="Times New Roman" w:cs="Times New Roman"/>
                <w:sz w:val="28"/>
                <w:szCs w:val="28"/>
              </w:rPr>
              <w:t>Chicago IL 60601-5210</w:t>
            </w:r>
          </w:p>
          <w:p w:rsidR="0095110A" w:rsidRDefault="00637680">
            <w:pPr>
              <w:widowControl w:val="0"/>
            </w:pPr>
            <w:r>
              <w:rPr>
                <w:rFonts w:ascii="Times New Roman" w:eastAsia="Times New Roman" w:hAnsi="Times New Roman" w:cs="Times New Roman"/>
                <w:sz w:val="28"/>
                <w:szCs w:val="28"/>
              </w:rPr>
              <w:t>psimon@stpcorp.com</w:t>
            </w:r>
          </w:p>
        </w:tc>
      </w:tr>
      <w:tr w:rsidR="0095110A">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Charles D. Rubin</w:t>
            </w:r>
          </w:p>
          <w:p w:rsidR="0095110A" w:rsidRDefault="00637680">
            <w:pPr>
              <w:widowControl w:val="0"/>
            </w:pPr>
            <w:r>
              <w:rPr>
                <w:rFonts w:ascii="Times New Roman" w:eastAsia="Times New Roman" w:hAnsi="Times New Roman" w:cs="Times New Roman"/>
                <w:sz w:val="28"/>
                <w:szCs w:val="28"/>
              </w:rPr>
              <w:t>Managing Partner</w:t>
            </w:r>
          </w:p>
          <w:p w:rsidR="0095110A" w:rsidRDefault="00637680">
            <w:pPr>
              <w:widowControl w:val="0"/>
            </w:pPr>
            <w:r>
              <w:rPr>
                <w:rFonts w:ascii="Times New Roman" w:eastAsia="Times New Roman" w:hAnsi="Times New Roman" w:cs="Times New Roman"/>
                <w:sz w:val="28"/>
                <w:szCs w:val="28"/>
              </w:rPr>
              <w:t xml:space="preserve">Gutter Chaves </w:t>
            </w:r>
            <w:proofErr w:type="spellStart"/>
            <w:r>
              <w:rPr>
                <w:rFonts w:ascii="Times New Roman" w:eastAsia="Times New Roman" w:hAnsi="Times New Roman" w:cs="Times New Roman"/>
                <w:sz w:val="28"/>
                <w:szCs w:val="28"/>
              </w:rPr>
              <w:t>Josepher</w:t>
            </w:r>
            <w:proofErr w:type="spellEnd"/>
            <w:r>
              <w:rPr>
                <w:rFonts w:ascii="Times New Roman" w:eastAsia="Times New Roman" w:hAnsi="Times New Roman" w:cs="Times New Roman"/>
                <w:sz w:val="28"/>
                <w:szCs w:val="28"/>
              </w:rPr>
              <w:t xml:space="preserve"> Rubin Forman Fleisher Miller PA</w:t>
            </w:r>
          </w:p>
          <w:p w:rsidR="0095110A" w:rsidRDefault="00637680">
            <w:pPr>
              <w:widowControl w:val="0"/>
            </w:pPr>
            <w:r>
              <w:rPr>
                <w:rFonts w:ascii="Times New Roman" w:eastAsia="Times New Roman" w:hAnsi="Times New Roman" w:cs="Times New Roman"/>
                <w:sz w:val="28"/>
                <w:szCs w:val="28"/>
              </w:rPr>
              <w:t>Boca Corporate Center</w:t>
            </w:r>
          </w:p>
          <w:p w:rsidR="0095110A" w:rsidRDefault="00637680">
            <w:pPr>
              <w:widowControl w:val="0"/>
            </w:pPr>
            <w:r>
              <w:rPr>
                <w:rFonts w:ascii="Times New Roman" w:eastAsia="Times New Roman" w:hAnsi="Times New Roman" w:cs="Times New Roman"/>
                <w:sz w:val="28"/>
                <w:szCs w:val="28"/>
              </w:rPr>
              <w:t>2101 NW Corporate Blvd., Suite 107</w:t>
            </w:r>
          </w:p>
          <w:p w:rsidR="0095110A" w:rsidRDefault="00637680">
            <w:pPr>
              <w:widowControl w:val="0"/>
            </w:pPr>
            <w:r>
              <w:rPr>
                <w:rFonts w:ascii="Times New Roman" w:eastAsia="Times New Roman" w:hAnsi="Times New Roman" w:cs="Times New Roman"/>
                <w:sz w:val="28"/>
                <w:szCs w:val="28"/>
              </w:rPr>
              <w:t>Boca Raton, FL 33431-7343</w:t>
            </w:r>
          </w:p>
          <w:p w:rsidR="0095110A" w:rsidRDefault="00637680">
            <w:pPr>
              <w:widowControl w:val="0"/>
            </w:pPr>
            <w:r>
              <w:rPr>
                <w:rFonts w:ascii="Times New Roman" w:eastAsia="Times New Roman" w:hAnsi="Times New Roman" w:cs="Times New Roman"/>
                <w:sz w:val="28"/>
                <w:szCs w:val="28"/>
              </w:rPr>
              <w:t>crubin@floridatax.com</w:t>
            </w:r>
          </w:p>
        </w:tc>
        <w:tc>
          <w:tcPr>
            <w:tcW w:w="4605" w:type="dxa"/>
            <w:tcBorders>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 xml:space="preserve">Ralph S. </w:t>
            </w:r>
            <w:proofErr w:type="spellStart"/>
            <w:r>
              <w:rPr>
                <w:rFonts w:ascii="Times New Roman" w:eastAsia="Times New Roman" w:hAnsi="Times New Roman" w:cs="Times New Roman"/>
                <w:sz w:val="28"/>
                <w:szCs w:val="28"/>
              </w:rPr>
              <w:t>Janvey</w:t>
            </w:r>
            <w:proofErr w:type="spellEnd"/>
          </w:p>
          <w:p w:rsidR="0095110A" w:rsidRDefault="00637680">
            <w:pPr>
              <w:widowControl w:val="0"/>
            </w:pPr>
            <w:proofErr w:type="spellStart"/>
            <w:r>
              <w:rPr>
                <w:rFonts w:ascii="Times New Roman" w:eastAsia="Times New Roman" w:hAnsi="Times New Roman" w:cs="Times New Roman"/>
                <w:sz w:val="28"/>
                <w:szCs w:val="28"/>
              </w:rPr>
              <w:t>Krage</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Janvey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L.L.P</w:t>
            </w:r>
            <w:proofErr w:type="spellEnd"/>
            <w:r>
              <w:rPr>
                <w:rFonts w:ascii="Times New Roman" w:eastAsia="Times New Roman" w:hAnsi="Times New Roman" w:cs="Times New Roman"/>
                <w:sz w:val="28"/>
                <w:szCs w:val="28"/>
              </w:rPr>
              <w:t>.</w:t>
            </w:r>
          </w:p>
          <w:p w:rsidR="0095110A" w:rsidRDefault="00637680">
            <w:pPr>
              <w:widowControl w:val="0"/>
            </w:pPr>
            <w:r>
              <w:rPr>
                <w:rFonts w:ascii="Times New Roman" w:eastAsia="Times New Roman" w:hAnsi="Times New Roman" w:cs="Times New Roman"/>
                <w:sz w:val="28"/>
                <w:szCs w:val="28"/>
              </w:rPr>
              <w:t>Federal Court Appointed Receiver</w:t>
            </w:r>
          </w:p>
          <w:p w:rsidR="0095110A" w:rsidRDefault="00637680">
            <w:pPr>
              <w:widowControl w:val="0"/>
            </w:pPr>
            <w:r>
              <w:rPr>
                <w:rFonts w:ascii="Times New Roman" w:eastAsia="Times New Roman" w:hAnsi="Times New Roman" w:cs="Times New Roman"/>
                <w:sz w:val="28"/>
                <w:szCs w:val="28"/>
              </w:rPr>
              <w:t>Stanford Financial Group</w:t>
            </w:r>
          </w:p>
          <w:p w:rsidR="0095110A" w:rsidRDefault="00637680">
            <w:pPr>
              <w:widowControl w:val="0"/>
            </w:pPr>
            <w:r>
              <w:rPr>
                <w:rFonts w:ascii="Times New Roman" w:eastAsia="Times New Roman" w:hAnsi="Times New Roman" w:cs="Times New Roman"/>
                <w:sz w:val="28"/>
                <w:szCs w:val="28"/>
              </w:rPr>
              <w:t>2100 Ross Ave, Dallas, TX 75201</w:t>
            </w:r>
          </w:p>
          <w:p w:rsidR="0095110A" w:rsidRDefault="00637680">
            <w:pPr>
              <w:widowControl w:val="0"/>
            </w:pPr>
            <w:r>
              <w:rPr>
                <w:rFonts w:ascii="Times New Roman" w:eastAsia="Times New Roman" w:hAnsi="Times New Roman" w:cs="Times New Roman"/>
                <w:sz w:val="28"/>
                <w:szCs w:val="28"/>
              </w:rPr>
              <w:t>rjanvey@kjllp.com</w:t>
            </w:r>
          </w:p>
        </w:tc>
      </w:tr>
      <w:tr w:rsidR="0095110A">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Kimberly Moran</w:t>
            </w:r>
          </w:p>
          <w:p w:rsidR="0095110A" w:rsidRDefault="00637680">
            <w:pPr>
              <w:widowControl w:val="0"/>
            </w:pPr>
            <w:r>
              <w:rPr>
                <w:rFonts w:ascii="Times New Roman" w:eastAsia="Times New Roman" w:hAnsi="Times New Roman" w:cs="Times New Roman"/>
                <w:sz w:val="28"/>
                <w:szCs w:val="28"/>
              </w:rPr>
              <w:t>Tescher &amp; Spallina, P.A.</w:t>
            </w:r>
          </w:p>
          <w:p w:rsidR="0095110A" w:rsidRDefault="00637680">
            <w:pPr>
              <w:widowControl w:val="0"/>
            </w:pPr>
            <w:r>
              <w:rPr>
                <w:rFonts w:ascii="Times New Roman" w:eastAsia="Times New Roman" w:hAnsi="Times New Roman" w:cs="Times New Roman"/>
                <w:sz w:val="28"/>
                <w:szCs w:val="28"/>
              </w:rPr>
              <w:t>Wells Fargo Plaza</w:t>
            </w:r>
          </w:p>
          <w:p w:rsidR="0095110A" w:rsidRDefault="00637680">
            <w:pPr>
              <w:widowControl w:val="0"/>
            </w:pPr>
            <w:r>
              <w:rPr>
                <w:rFonts w:ascii="Times New Roman" w:eastAsia="Times New Roman" w:hAnsi="Times New Roman" w:cs="Times New Roman"/>
                <w:sz w:val="28"/>
                <w:szCs w:val="28"/>
              </w:rPr>
              <w:t>925 South Federal Hwy Suite 500</w:t>
            </w:r>
          </w:p>
          <w:p w:rsidR="0095110A" w:rsidRDefault="00637680">
            <w:pPr>
              <w:widowControl w:val="0"/>
            </w:pPr>
            <w:r>
              <w:rPr>
                <w:rFonts w:ascii="Times New Roman" w:eastAsia="Times New Roman" w:hAnsi="Times New Roman" w:cs="Times New Roman"/>
                <w:sz w:val="28"/>
                <w:szCs w:val="28"/>
              </w:rPr>
              <w:t>Boca Raton, Florida 33432</w:t>
            </w:r>
          </w:p>
          <w:p w:rsidR="0095110A" w:rsidRDefault="00637680">
            <w:pPr>
              <w:widowControl w:val="0"/>
            </w:pPr>
            <w:r>
              <w:rPr>
                <w:rFonts w:ascii="Times New Roman" w:eastAsia="Times New Roman" w:hAnsi="Times New Roman" w:cs="Times New Roman"/>
                <w:sz w:val="28"/>
                <w:szCs w:val="28"/>
              </w:rPr>
              <w:t>kmoran@tescherspallina.com</w:t>
            </w:r>
          </w:p>
        </w:tc>
        <w:tc>
          <w:tcPr>
            <w:tcW w:w="4605" w:type="dxa"/>
            <w:tcBorders>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Lindsay Baxley aka Lindsay Giles</w:t>
            </w:r>
          </w:p>
          <w:p w:rsidR="0095110A" w:rsidRDefault="00637680">
            <w:pPr>
              <w:widowControl w:val="0"/>
            </w:pPr>
            <w:r>
              <w:rPr>
                <w:rFonts w:ascii="Times New Roman" w:eastAsia="Times New Roman" w:hAnsi="Times New Roman" w:cs="Times New Roman"/>
                <w:sz w:val="28"/>
                <w:szCs w:val="28"/>
              </w:rPr>
              <w:t>Life</w:t>
            </w:r>
            <w:r>
              <w:rPr>
                <w:rFonts w:ascii="Times New Roman" w:eastAsia="Times New Roman" w:hAnsi="Times New Roman" w:cs="Times New Roman"/>
                <w:sz w:val="28"/>
                <w:szCs w:val="28"/>
              </w:rPr>
              <w:t xml:space="preserve"> Insurance Concepts</w:t>
            </w:r>
          </w:p>
          <w:p w:rsidR="0095110A" w:rsidRDefault="00637680">
            <w:pPr>
              <w:widowControl w:val="0"/>
            </w:pPr>
            <w:r>
              <w:rPr>
                <w:rFonts w:ascii="Times New Roman" w:eastAsia="Times New Roman" w:hAnsi="Times New Roman" w:cs="Times New Roman"/>
                <w:sz w:val="28"/>
                <w:szCs w:val="28"/>
              </w:rPr>
              <w:t>950 Peninsula Corporate Circle</w:t>
            </w:r>
          </w:p>
          <w:p w:rsidR="0095110A" w:rsidRDefault="00637680">
            <w:pPr>
              <w:widowControl w:val="0"/>
            </w:pPr>
            <w:r>
              <w:rPr>
                <w:rFonts w:ascii="Times New Roman" w:eastAsia="Times New Roman" w:hAnsi="Times New Roman" w:cs="Times New Roman"/>
                <w:sz w:val="28"/>
                <w:szCs w:val="28"/>
              </w:rPr>
              <w:t>Suite 3010</w:t>
            </w:r>
          </w:p>
          <w:p w:rsidR="0095110A" w:rsidRDefault="00637680">
            <w:pPr>
              <w:widowControl w:val="0"/>
            </w:pPr>
            <w:r>
              <w:rPr>
                <w:rFonts w:ascii="Times New Roman" w:eastAsia="Times New Roman" w:hAnsi="Times New Roman" w:cs="Times New Roman"/>
                <w:sz w:val="28"/>
                <w:szCs w:val="28"/>
              </w:rPr>
              <w:t>Boca Raton, FL 33487</w:t>
            </w:r>
          </w:p>
          <w:p w:rsidR="0095110A" w:rsidRDefault="00637680">
            <w:pPr>
              <w:widowControl w:val="0"/>
            </w:pPr>
            <w:r>
              <w:rPr>
                <w:rFonts w:ascii="Times New Roman" w:eastAsia="Times New Roman" w:hAnsi="Times New Roman" w:cs="Times New Roman"/>
                <w:sz w:val="28"/>
                <w:szCs w:val="28"/>
              </w:rPr>
              <w:t>lindsay@lifeinsuranceconcepts.com</w:t>
            </w:r>
          </w:p>
        </w:tc>
      </w:tr>
      <w:tr w:rsidR="0095110A">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lastRenderedPageBreak/>
              <w:t>Gerald R. Lewin</w:t>
            </w:r>
          </w:p>
          <w:p w:rsidR="0095110A" w:rsidRDefault="00637680">
            <w:pPr>
              <w:widowControl w:val="0"/>
            </w:pPr>
            <w:r>
              <w:rPr>
                <w:rFonts w:ascii="Times New Roman" w:eastAsia="Times New Roman" w:hAnsi="Times New Roman" w:cs="Times New Roman"/>
                <w:sz w:val="28"/>
                <w:szCs w:val="28"/>
              </w:rPr>
              <w:t>CBIZ MHM, LLC</w:t>
            </w:r>
          </w:p>
          <w:p w:rsidR="0095110A" w:rsidRDefault="00637680">
            <w:pPr>
              <w:widowControl w:val="0"/>
            </w:pPr>
            <w:r>
              <w:rPr>
                <w:rFonts w:ascii="Times New Roman" w:eastAsia="Times New Roman" w:hAnsi="Times New Roman" w:cs="Times New Roman"/>
                <w:sz w:val="28"/>
                <w:szCs w:val="28"/>
              </w:rPr>
              <w:t>1675 N Military Trail</w:t>
            </w:r>
          </w:p>
          <w:p w:rsidR="0095110A" w:rsidRDefault="00637680">
            <w:pPr>
              <w:widowControl w:val="0"/>
            </w:pPr>
            <w:r>
              <w:rPr>
                <w:rFonts w:ascii="Times New Roman" w:eastAsia="Times New Roman" w:hAnsi="Times New Roman" w:cs="Times New Roman"/>
                <w:sz w:val="28"/>
                <w:szCs w:val="28"/>
              </w:rPr>
              <w:t>Fifth Floor</w:t>
            </w:r>
          </w:p>
          <w:p w:rsidR="0095110A" w:rsidRDefault="00637680">
            <w:pPr>
              <w:widowControl w:val="0"/>
            </w:pPr>
            <w:r>
              <w:rPr>
                <w:rFonts w:ascii="Times New Roman" w:eastAsia="Times New Roman" w:hAnsi="Times New Roman" w:cs="Times New Roman"/>
                <w:sz w:val="28"/>
                <w:szCs w:val="28"/>
              </w:rPr>
              <w:t>Boca Raton, FL 33486</w:t>
            </w:r>
          </w:p>
        </w:tc>
        <w:tc>
          <w:tcPr>
            <w:tcW w:w="4605" w:type="dxa"/>
            <w:tcBorders>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CBIZ MHM, LLC</w:t>
            </w:r>
          </w:p>
          <w:p w:rsidR="0095110A" w:rsidRDefault="00637680">
            <w:pPr>
              <w:widowControl w:val="0"/>
            </w:pPr>
            <w:r>
              <w:rPr>
                <w:rFonts w:ascii="Times New Roman" w:eastAsia="Times New Roman" w:hAnsi="Times New Roman" w:cs="Times New Roman"/>
                <w:sz w:val="28"/>
                <w:szCs w:val="28"/>
              </w:rPr>
              <w:t>General Counsel</w:t>
            </w:r>
          </w:p>
          <w:p w:rsidR="0095110A" w:rsidRDefault="00637680">
            <w:pPr>
              <w:widowControl w:val="0"/>
            </w:pPr>
            <w:r>
              <w:rPr>
                <w:rFonts w:ascii="Times New Roman" w:eastAsia="Times New Roman" w:hAnsi="Times New Roman" w:cs="Times New Roman"/>
                <w:sz w:val="28"/>
                <w:szCs w:val="28"/>
              </w:rPr>
              <w:t xml:space="preserve">6480 </w:t>
            </w:r>
            <w:proofErr w:type="spellStart"/>
            <w:r>
              <w:rPr>
                <w:rFonts w:ascii="Times New Roman" w:eastAsia="Times New Roman" w:hAnsi="Times New Roman" w:cs="Times New Roman"/>
                <w:sz w:val="28"/>
                <w:szCs w:val="28"/>
              </w:rPr>
              <w:t>Rockside</w:t>
            </w:r>
            <w:proofErr w:type="spellEnd"/>
            <w:r>
              <w:rPr>
                <w:rFonts w:ascii="Times New Roman" w:eastAsia="Times New Roman" w:hAnsi="Times New Roman" w:cs="Times New Roman"/>
                <w:sz w:val="28"/>
                <w:szCs w:val="28"/>
              </w:rPr>
              <w:t xml:space="preserve"> Woods Blvd. South</w:t>
            </w:r>
          </w:p>
          <w:p w:rsidR="0095110A" w:rsidRDefault="00637680">
            <w:pPr>
              <w:widowControl w:val="0"/>
            </w:pPr>
            <w:r>
              <w:rPr>
                <w:rFonts w:ascii="Times New Roman" w:eastAsia="Times New Roman" w:hAnsi="Times New Roman" w:cs="Times New Roman"/>
                <w:sz w:val="28"/>
                <w:szCs w:val="28"/>
              </w:rPr>
              <w:t>Suite 330</w:t>
            </w:r>
          </w:p>
          <w:p w:rsidR="0095110A" w:rsidRDefault="00637680">
            <w:pPr>
              <w:widowControl w:val="0"/>
            </w:pPr>
            <w:r>
              <w:rPr>
                <w:rFonts w:ascii="Times New Roman" w:eastAsia="Times New Roman" w:hAnsi="Times New Roman" w:cs="Times New Roman"/>
                <w:sz w:val="28"/>
                <w:szCs w:val="28"/>
              </w:rPr>
              <w:t>Cleveland, OH 44131</w:t>
            </w:r>
          </w:p>
          <w:p w:rsidR="0095110A" w:rsidRDefault="00637680">
            <w:pPr>
              <w:widowControl w:val="0"/>
            </w:pPr>
            <w:r>
              <w:rPr>
                <w:rFonts w:ascii="Times New Roman" w:eastAsia="Times New Roman" w:hAnsi="Times New Roman" w:cs="Times New Roman"/>
                <w:sz w:val="28"/>
                <w:szCs w:val="28"/>
              </w:rPr>
              <w:t>ATTN: General Counsel</w:t>
            </w:r>
          </w:p>
          <w:p w:rsidR="0095110A" w:rsidRDefault="00637680">
            <w:pPr>
              <w:widowControl w:val="0"/>
            </w:pPr>
            <w:r>
              <w:rPr>
                <w:rFonts w:ascii="Times New Roman" w:eastAsia="Times New Roman" w:hAnsi="Times New Roman" w:cs="Times New Roman"/>
                <w:sz w:val="28"/>
                <w:szCs w:val="28"/>
              </w:rPr>
              <w:t>generalcounsel@cbiz.com</w:t>
            </w:r>
          </w:p>
          <w:p w:rsidR="0095110A" w:rsidRDefault="00637680">
            <w:pPr>
              <w:widowControl w:val="0"/>
            </w:pPr>
            <w:r>
              <w:rPr>
                <w:rFonts w:ascii="Times New Roman" w:eastAsia="Times New Roman" w:hAnsi="Times New Roman" w:cs="Times New Roman"/>
                <w:sz w:val="28"/>
                <w:szCs w:val="28"/>
              </w:rPr>
              <w:t>(216)447-9000</w:t>
            </w:r>
          </w:p>
        </w:tc>
      </w:tr>
      <w:tr w:rsidR="0095110A">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 xml:space="preserve">Albert </w:t>
            </w:r>
            <w:proofErr w:type="spellStart"/>
            <w:r>
              <w:rPr>
                <w:rFonts w:ascii="Times New Roman" w:eastAsia="Times New Roman" w:hAnsi="Times New Roman" w:cs="Times New Roman"/>
                <w:sz w:val="28"/>
                <w:szCs w:val="28"/>
              </w:rPr>
              <w:t>Gortz</w:t>
            </w:r>
            <w:proofErr w:type="spellEnd"/>
            <w:r>
              <w:rPr>
                <w:rFonts w:ascii="Times New Roman" w:eastAsia="Times New Roman" w:hAnsi="Times New Roman" w:cs="Times New Roman"/>
                <w:sz w:val="28"/>
                <w:szCs w:val="28"/>
              </w:rPr>
              <w:t>, Esq.</w:t>
            </w:r>
          </w:p>
          <w:p w:rsidR="0095110A" w:rsidRDefault="00637680">
            <w:pPr>
              <w:widowControl w:val="0"/>
            </w:pPr>
            <w:r>
              <w:rPr>
                <w:rFonts w:ascii="Times New Roman" w:eastAsia="Times New Roman" w:hAnsi="Times New Roman" w:cs="Times New Roman"/>
                <w:sz w:val="28"/>
                <w:szCs w:val="28"/>
              </w:rPr>
              <w:t>Proskauer Rose LLP</w:t>
            </w:r>
          </w:p>
          <w:p w:rsidR="0095110A" w:rsidRDefault="00637680">
            <w:pPr>
              <w:widowControl w:val="0"/>
            </w:pPr>
            <w:r>
              <w:rPr>
                <w:rFonts w:ascii="Times New Roman" w:eastAsia="Times New Roman" w:hAnsi="Times New Roman" w:cs="Times New Roman"/>
                <w:sz w:val="28"/>
                <w:szCs w:val="28"/>
              </w:rPr>
              <w:t>One Boca Place</w:t>
            </w:r>
          </w:p>
          <w:p w:rsidR="0095110A" w:rsidRDefault="00637680">
            <w:pPr>
              <w:widowControl w:val="0"/>
            </w:pPr>
            <w:r>
              <w:rPr>
                <w:rFonts w:ascii="Times New Roman" w:eastAsia="Times New Roman" w:hAnsi="Times New Roman" w:cs="Times New Roman"/>
                <w:sz w:val="28"/>
                <w:szCs w:val="28"/>
              </w:rPr>
              <w:t>2255 Glades Road</w:t>
            </w:r>
          </w:p>
          <w:p w:rsidR="0095110A" w:rsidRDefault="00637680">
            <w:pPr>
              <w:widowControl w:val="0"/>
            </w:pPr>
            <w:r>
              <w:rPr>
                <w:rFonts w:ascii="Times New Roman" w:eastAsia="Times New Roman" w:hAnsi="Times New Roman" w:cs="Times New Roman"/>
                <w:sz w:val="28"/>
                <w:szCs w:val="28"/>
              </w:rPr>
              <w:t>Suite 421 Atrium</w:t>
            </w:r>
          </w:p>
          <w:p w:rsidR="0095110A" w:rsidRDefault="00637680">
            <w:pPr>
              <w:widowControl w:val="0"/>
            </w:pPr>
            <w:r>
              <w:rPr>
                <w:rFonts w:ascii="Times New Roman" w:eastAsia="Times New Roman" w:hAnsi="Times New Roman" w:cs="Times New Roman"/>
                <w:sz w:val="28"/>
                <w:szCs w:val="28"/>
              </w:rPr>
              <w:t>Boca Raton, FL 33431-7360</w:t>
            </w:r>
          </w:p>
          <w:p w:rsidR="0095110A" w:rsidRDefault="00637680">
            <w:pPr>
              <w:widowControl w:val="0"/>
            </w:pPr>
            <w:r>
              <w:rPr>
                <w:rFonts w:ascii="Times New Roman" w:eastAsia="Times New Roman" w:hAnsi="Times New Roman" w:cs="Times New Roman"/>
                <w:sz w:val="28"/>
                <w:szCs w:val="28"/>
              </w:rPr>
              <w:t>agortz@proskauer.com</w:t>
            </w:r>
          </w:p>
        </w:tc>
        <w:tc>
          <w:tcPr>
            <w:tcW w:w="4605" w:type="dxa"/>
            <w:tcBorders>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Heritage Union Life Insurance Company</w:t>
            </w:r>
          </w:p>
          <w:p w:rsidR="0095110A" w:rsidRDefault="00637680">
            <w:pPr>
              <w:widowControl w:val="0"/>
            </w:pPr>
            <w:r>
              <w:rPr>
                <w:rFonts w:ascii="Times New Roman" w:eastAsia="Times New Roman" w:hAnsi="Times New Roman" w:cs="Times New Roman"/>
                <w:sz w:val="28"/>
                <w:szCs w:val="28"/>
              </w:rPr>
              <w:t xml:space="preserve">A member of </w:t>
            </w:r>
            <w:proofErr w:type="spellStart"/>
            <w:r>
              <w:rPr>
                <w:rFonts w:ascii="Times New Roman" w:eastAsia="Times New Roman" w:hAnsi="Times New Roman" w:cs="Times New Roman"/>
                <w:sz w:val="28"/>
                <w:szCs w:val="28"/>
              </w:rPr>
              <w:t>WiltonRe</w:t>
            </w:r>
            <w:proofErr w:type="spellEnd"/>
            <w:r>
              <w:rPr>
                <w:rFonts w:ascii="Times New Roman" w:eastAsia="Times New Roman" w:hAnsi="Times New Roman" w:cs="Times New Roman"/>
                <w:sz w:val="28"/>
                <w:szCs w:val="28"/>
              </w:rPr>
              <w:t xml:space="preserve"> Group of Companies</w:t>
            </w:r>
          </w:p>
          <w:p w:rsidR="0095110A" w:rsidRDefault="00637680">
            <w:pPr>
              <w:widowControl w:val="0"/>
            </w:pPr>
            <w:r>
              <w:rPr>
                <w:rFonts w:ascii="Times New Roman" w:eastAsia="Times New Roman" w:hAnsi="Times New Roman" w:cs="Times New Roman"/>
                <w:sz w:val="28"/>
                <w:szCs w:val="28"/>
              </w:rPr>
              <w:t>187 Danbury Road</w:t>
            </w:r>
          </w:p>
          <w:p w:rsidR="0095110A" w:rsidRDefault="00637680">
            <w:pPr>
              <w:widowControl w:val="0"/>
            </w:pPr>
            <w:r>
              <w:rPr>
                <w:rFonts w:ascii="Times New Roman" w:eastAsia="Times New Roman" w:hAnsi="Times New Roman" w:cs="Times New Roman"/>
                <w:sz w:val="28"/>
                <w:szCs w:val="28"/>
              </w:rPr>
              <w:t>Wilton, CT 06897</w:t>
            </w:r>
          </w:p>
          <w:p w:rsidR="0095110A" w:rsidRDefault="00637680">
            <w:pPr>
              <w:widowControl w:val="0"/>
            </w:pPr>
            <w:r>
              <w:rPr>
                <w:rFonts w:ascii="Times New Roman" w:eastAsia="Times New Roman" w:hAnsi="Times New Roman" w:cs="Times New Roman"/>
                <w:sz w:val="28"/>
                <w:szCs w:val="28"/>
              </w:rPr>
              <w:t>cstroup@wiltonre.com</w:t>
            </w:r>
          </w:p>
        </w:tc>
      </w:tr>
      <w:tr w:rsidR="0095110A">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Estate of Simon Bernstein</w:t>
            </w:r>
          </w:p>
          <w:p w:rsidR="0095110A" w:rsidRDefault="00637680">
            <w:pPr>
              <w:widowControl w:val="0"/>
            </w:pPr>
            <w:r>
              <w:rPr>
                <w:rFonts w:ascii="Times New Roman" w:eastAsia="Times New Roman" w:hAnsi="Times New Roman" w:cs="Times New Roman"/>
                <w:sz w:val="28"/>
                <w:szCs w:val="28"/>
              </w:rPr>
              <w:t>Brian M O'Connell Pa</w:t>
            </w:r>
          </w:p>
          <w:p w:rsidR="0095110A" w:rsidRDefault="00637680">
            <w:pPr>
              <w:widowControl w:val="0"/>
            </w:pPr>
            <w:r>
              <w:rPr>
                <w:rFonts w:ascii="Times New Roman" w:eastAsia="Times New Roman" w:hAnsi="Times New Roman" w:cs="Times New Roman"/>
                <w:sz w:val="28"/>
                <w:szCs w:val="28"/>
              </w:rPr>
              <w:t>515 N Flagler Drive</w:t>
            </w:r>
          </w:p>
          <w:p w:rsidR="0095110A" w:rsidRDefault="00637680">
            <w:pPr>
              <w:widowControl w:val="0"/>
            </w:pPr>
            <w:r>
              <w:rPr>
                <w:rFonts w:ascii="Times New Roman" w:eastAsia="Times New Roman" w:hAnsi="Times New Roman" w:cs="Times New Roman"/>
                <w:sz w:val="28"/>
                <w:szCs w:val="28"/>
              </w:rPr>
              <w:t>West Palm Beach, FL 33401</w:t>
            </w:r>
          </w:p>
          <w:p w:rsidR="0095110A" w:rsidRDefault="00637680">
            <w:pPr>
              <w:widowControl w:val="0"/>
            </w:pPr>
            <w:r>
              <w:rPr>
                <w:rFonts w:ascii="Times New Roman" w:eastAsia="Times New Roman" w:hAnsi="Times New Roman" w:cs="Times New Roman"/>
                <w:sz w:val="28"/>
                <w:szCs w:val="28"/>
              </w:rPr>
              <w:t>boconnell@ciklinlubitz.com</w:t>
            </w:r>
          </w:p>
        </w:tc>
        <w:tc>
          <w:tcPr>
            <w:tcW w:w="4605" w:type="dxa"/>
            <w:tcBorders>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Counter Defendant</w:t>
            </w:r>
          </w:p>
          <w:p w:rsidR="0095110A" w:rsidRDefault="00637680">
            <w:pPr>
              <w:widowControl w:val="0"/>
            </w:pPr>
            <w:r>
              <w:rPr>
                <w:rFonts w:ascii="Times New Roman" w:eastAsia="Times New Roman" w:hAnsi="Times New Roman" w:cs="Times New Roman"/>
                <w:sz w:val="28"/>
                <w:szCs w:val="28"/>
              </w:rPr>
              <w:t>Steven Lessne, Esq.</w:t>
            </w:r>
          </w:p>
          <w:p w:rsidR="0095110A" w:rsidRDefault="00637680">
            <w:pPr>
              <w:widowControl w:val="0"/>
            </w:pPr>
            <w:r>
              <w:rPr>
                <w:rFonts w:ascii="Times New Roman" w:eastAsia="Times New Roman" w:hAnsi="Times New Roman" w:cs="Times New Roman"/>
                <w:sz w:val="28"/>
                <w:szCs w:val="28"/>
              </w:rPr>
              <w:t>Gray Robinson, PA</w:t>
            </w:r>
          </w:p>
          <w:p w:rsidR="0095110A" w:rsidRDefault="00637680">
            <w:pPr>
              <w:widowControl w:val="0"/>
            </w:pPr>
            <w:r>
              <w:rPr>
                <w:rFonts w:ascii="Times New Roman" w:eastAsia="Times New Roman" w:hAnsi="Times New Roman" w:cs="Times New Roman"/>
                <w:sz w:val="28"/>
                <w:szCs w:val="28"/>
              </w:rPr>
              <w:t xml:space="preserve">225 NE </w:t>
            </w:r>
            <w:proofErr w:type="spellStart"/>
            <w:r>
              <w:rPr>
                <w:rFonts w:ascii="Times New Roman" w:eastAsia="Times New Roman" w:hAnsi="Times New Roman" w:cs="Times New Roman"/>
                <w:sz w:val="28"/>
                <w:szCs w:val="28"/>
              </w:rPr>
              <w:t>Mizner</w:t>
            </w:r>
            <w:proofErr w:type="spellEnd"/>
            <w:r>
              <w:rPr>
                <w:rFonts w:ascii="Times New Roman" w:eastAsia="Times New Roman" w:hAnsi="Times New Roman" w:cs="Times New Roman"/>
                <w:sz w:val="28"/>
                <w:szCs w:val="28"/>
              </w:rPr>
              <w:t xml:space="preserve"> Blvd #500</w:t>
            </w:r>
          </w:p>
          <w:p w:rsidR="0095110A" w:rsidRDefault="00637680">
            <w:pPr>
              <w:widowControl w:val="0"/>
            </w:pPr>
            <w:r>
              <w:rPr>
                <w:rFonts w:ascii="Times New Roman" w:eastAsia="Times New Roman" w:hAnsi="Times New Roman" w:cs="Times New Roman"/>
                <w:sz w:val="28"/>
                <w:szCs w:val="28"/>
              </w:rPr>
              <w:t>Boca Raton, FL 33432</w:t>
            </w:r>
          </w:p>
          <w:p w:rsidR="0095110A" w:rsidRDefault="00637680">
            <w:pPr>
              <w:widowControl w:val="0"/>
            </w:pPr>
            <w:r>
              <w:rPr>
                <w:rFonts w:ascii="Times New Roman" w:eastAsia="Times New Roman" w:hAnsi="Times New Roman" w:cs="Times New Roman"/>
                <w:sz w:val="28"/>
                <w:szCs w:val="28"/>
              </w:rPr>
              <w:t>steven.lessne@gray-robinson.com</w:t>
            </w:r>
          </w:p>
        </w:tc>
      </w:tr>
      <w:tr w:rsidR="0095110A">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Byrd F. "Biff" Marshall, Jr.</w:t>
            </w:r>
          </w:p>
          <w:p w:rsidR="0095110A" w:rsidRDefault="00637680">
            <w:pPr>
              <w:widowControl w:val="0"/>
            </w:pPr>
            <w:r>
              <w:rPr>
                <w:rFonts w:ascii="Times New Roman" w:eastAsia="Times New Roman" w:hAnsi="Times New Roman" w:cs="Times New Roman"/>
                <w:sz w:val="28"/>
                <w:szCs w:val="28"/>
              </w:rPr>
              <w:t>President &amp; Managing Director</w:t>
            </w:r>
          </w:p>
          <w:p w:rsidR="0095110A" w:rsidRDefault="00637680">
            <w:pPr>
              <w:widowControl w:val="0"/>
            </w:pPr>
            <w:r>
              <w:rPr>
                <w:rFonts w:ascii="Times New Roman" w:eastAsia="Times New Roman" w:hAnsi="Times New Roman" w:cs="Times New Roman"/>
                <w:sz w:val="28"/>
                <w:szCs w:val="28"/>
              </w:rPr>
              <w:t>Gray Robinson, PA</w:t>
            </w:r>
          </w:p>
          <w:p w:rsidR="0095110A" w:rsidRDefault="00637680">
            <w:pPr>
              <w:widowControl w:val="0"/>
            </w:pPr>
            <w:r>
              <w:rPr>
                <w:rFonts w:ascii="Times New Roman" w:eastAsia="Times New Roman" w:hAnsi="Times New Roman" w:cs="Times New Roman"/>
                <w:sz w:val="28"/>
                <w:szCs w:val="28"/>
              </w:rPr>
              <w:t xml:space="preserve">225 NE </w:t>
            </w:r>
            <w:proofErr w:type="spellStart"/>
            <w:r>
              <w:rPr>
                <w:rFonts w:ascii="Times New Roman" w:eastAsia="Times New Roman" w:hAnsi="Times New Roman" w:cs="Times New Roman"/>
                <w:sz w:val="28"/>
                <w:szCs w:val="28"/>
              </w:rPr>
              <w:t>Mizner</w:t>
            </w:r>
            <w:proofErr w:type="spellEnd"/>
            <w:r>
              <w:rPr>
                <w:rFonts w:ascii="Times New Roman" w:eastAsia="Times New Roman" w:hAnsi="Times New Roman" w:cs="Times New Roman"/>
                <w:sz w:val="28"/>
                <w:szCs w:val="28"/>
              </w:rPr>
              <w:t xml:space="preserve"> Blvd #500</w:t>
            </w:r>
          </w:p>
          <w:p w:rsidR="0095110A" w:rsidRDefault="00637680">
            <w:pPr>
              <w:widowControl w:val="0"/>
            </w:pPr>
            <w:r>
              <w:rPr>
                <w:rFonts w:ascii="Times New Roman" w:eastAsia="Times New Roman" w:hAnsi="Times New Roman" w:cs="Times New Roman"/>
                <w:sz w:val="28"/>
                <w:szCs w:val="28"/>
              </w:rPr>
              <w:t xml:space="preserve">Boca Raton, FL 33432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p>
          <w:p w:rsidR="0095110A" w:rsidRDefault="00637680">
            <w:pPr>
              <w:widowControl w:val="0"/>
            </w:pPr>
            <w:r>
              <w:rPr>
                <w:rFonts w:ascii="Times New Roman" w:eastAsia="Times New Roman" w:hAnsi="Times New Roman" w:cs="Times New Roman"/>
                <w:sz w:val="28"/>
                <w:szCs w:val="28"/>
              </w:rPr>
              <w:t>biff.marshall@gray-robinson.com</w:t>
            </w:r>
          </w:p>
        </w:tc>
        <w:tc>
          <w:tcPr>
            <w:tcW w:w="4605" w:type="dxa"/>
            <w:tcBorders>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Steven A. Lessne, Esq.</w:t>
            </w:r>
          </w:p>
          <w:p w:rsidR="0095110A" w:rsidRDefault="00637680">
            <w:pPr>
              <w:widowControl w:val="0"/>
            </w:pPr>
            <w:proofErr w:type="spellStart"/>
            <w:r>
              <w:rPr>
                <w:rFonts w:ascii="Times New Roman" w:eastAsia="Times New Roman" w:hAnsi="Times New Roman" w:cs="Times New Roman"/>
                <w:sz w:val="28"/>
                <w:szCs w:val="28"/>
              </w:rPr>
              <w:t>Gunster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Yoakley</w:t>
            </w:r>
            <w:proofErr w:type="spellEnd"/>
            <w:r>
              <w:rPr>
                <w:rFonts w:ascii="Times New Roman" w:eastAsia="Times New Roman" w:hAnsi="Times New Roman" w:cs="Times New Roman"/>
                <w:sz w:val="28"/>
                <w:szCs w:val="28"/>
              </w:rPr>
              <w:t xml:space="preserve"> &amp; Stewart, P.A.</w:t>
            </w:r>
          </w:p>
          <w:p w:rsidR="0095110A" w:rsidRDefault="00637680">
            <w:pPr>
              <w:widowControl w:val="0"/>
            </w:pPr>
            <w:r>
              <w:rPr>
                <w:rFonts w:ascii="Times New Roman" w:eastAsia="Times New Roman" w:hAnsi="Times New Roman" w:cs="Times New Roman"/>
                <w:sz w:val="28"/>
                <w:szCs w:val="28"/>
              </w:rPr>
              <w:t>777 South Flagler Drive, Suite 500 East</w:t>
            </w:r>
          </w:p>
          <w:p w:rsidR="0095110A" w:rsidRDefault="00637680">
            <w:pPr>
              <w:widowControl w:val="0"/>
            </w:pPr>
            <w:r>
              <w:rPr>
                <w:rFonts w:ascii="Times New Roman" w:eastAsia="Times New Roman" w:hAnsi="Times New Roman" w:cs="Times New Roman"/>
                <w:sz w:val="28"/>
                <w:szCs w:val="28"/>
              </w:rPr>
              <w:t>West Palm Beach, FL 33401</w:t>
            </w:r>
          </w:p>
          <w:p w:rsidR="0095110A" w:rsidRDefault="00637680">
            <w:pPr>
              <w:widowControl w:val="0"/>
            </w:pPr>
            <w:r>
              <w:rPr>
                <w:rFonts w:ascii="Times New Roman" w:eastAsia="Times New Roman" w:hAnsi="Times New Roman" w:cs="Times New Roman"/>
                <w:sz w:val="28"/>
                <w:szCs w:val="28"/>
              </w:rPr>
              <w:t>Telephone: (561) 650-0545</w:t>
            </w:r>
          </w:p>
          <w:p w:rsidR="0095110A" w:rsidRDefault="00637680">
            <w:pPr>
              <w:widowControl w:val="0"/>
            </w:pPr>
            <w:r>
              <w:rPr>
                <w:rFonts w:ascii="Times New Roman" w:eastAsia="Times New Roman" w:hAnsi="Times New Roman" w:cs="Times New Roman"/>
                <w:sz w:val="28"/>
                <w:szCs w:val="28"/>
              </w:rPr>
              <w:t>Facsimile: (561) 655-5677</w:t>
            </w:r>
          </w:p>
          <w:p w:rsidR="0095110A" w:rsidRDefault="00637680">
            <w:pPr>
              <w:widowControl w:val="0"/>
            </w:pPr>
            <w:r>
              <w:rPr>
                <w:rFonts w:ascii="Times New Roman" w:eastAsia="Times New Roman" w:hAnsi="Times New Roman" w:cs="Times New Roman"/>
                <w:sz w:val="28"/>
                <w:szCs w:val="28"/>
              </w:rPr>
              <w:t>E-Mail Design</w:t>
            </w:r>
            <w:r>
              <w:rPr>
                <w:rFonts w:ascii="Times New Roman" w:eastAsia="Times New Roman" w:hAnsi="Times New Roman" w:cs="Times New Roman"/>
                <w:sz w:val="28"/>
                <w:szCs w:val="28"/>
              </w:rPr>
              <w:t>ations:</w:t>
            </w:r>
          </w:p>
          <w:p w:rsidR="0095110A" w:rsidRDefault="00637680">
            <w:pPr>
              <w:widowControl w:val="0"/>
            </w:pPr>
            <w:r>
              <w:rPr>
                <w:rFonts w:ascii="Times New Roman" w:eastAsia="Times New Roman" w:hAnsi="Times New Roman" w:cs="Times New Roman"/>
                <w:sz w:val="28"/>
                <w:szCs w:val="28"/>
              </w:rPr>
              <w:t>slessne@gunster.com</w:t>
            </w:r>
          </w:p>
          <w:p w:rsidR="0095110A" w:rsidRDefault="00637680">
            <w:pPr>
              <w:widowControl w:val="0"/>
            </w:pPr>
            <w:r>
              <w:rPr>
                <w:rFonts w:ascii="Times New Roman" w:eastAsia="Times New Roman" w:hAnsi="Times New Roman" w:cs="Times New Roman"/>
                <w:sz w:val="28"/>
                <w:szCs w:val="28"/>
              </w:rPr>
              <w:t>jhoppel@gunster.com</w:t>
            </w:r>
          </w:p>
          <w:p w:rsidR="0095110A" w:rsidRDefault="00637680">
            <w:pPr>
              <w:widowControl w:val="0"/>
            </w:pPr>
            <w:r>
              <w:rPr>
                <w:rFonts w:ascii="Times New Roman" w:eastAsia="Times New Roman" w:hAnsi="Times New Roman" w:cs="Times New Roman"/>
                <w:sz w:val="28"/>
                <w:szCs w:val="28"/>
              </w:rPr>
              <w:t>eservice@gunster.com</w:t>
            </w:r>
          </w:p>
        </w:tc>
      </w:tr>
      <w:tr w:rsidR="0095110A">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5110A" w:rsidRDefault="00637680">
            <w:pPr>
              <w:widowControl w:val="0"/>
            </w:pPr>
            <w:proofErr w:type="spellStart"/>
            <w:r>
              <w:rPr>
                <w:rFonts w:ascii="Times New Roman" w:eastAsia="Times New Roman" w:hAnsi="Times New Roman" w:cs="Times New Roman"/>
                <w:sz w:val="28"/>
                <w:szCs w:val="28"/>
              </w:rPr>
              <w:lastRenderedPageBreak/>
              <w:t>T&amp;S</w:t>
            </w:r>
            <w:proofErr w:type="spellEnd"/>
            <w:r>
              <w:rPr>
                <w:rFonts w:ascii="Times New Roman" w:eastAsia="Times New Roman" w:hAnsi="Times New Roman" w:cs="Times New Roman"/>
                <w:sz w:val="28"/>
                <w:szCs w:val="28"/>
              </w:rPr>
              <w:t xml:space="preserve"> Registered Agents, LLC</w:t>
            </w:r>
          </w:p>
          <w:p w:rsidR="0095110A" w:rsidRDefault="00637680">
            <w:pPr>
              <w:widowControl w:val="0"/>
            </w:pPr>
            <w:r>
              <w:rPr>
                <w:rFonts w:ascii="Times New Roman" w:eastAsia="Times New Roman" w:hAnsi="Times New Roman" w:cs="Times New Roman"/>
                <w:sz w:val="28"/>
                <w:szCs w:val="28"/>
              </w:rPr>
              <w:t>Wells Fargo Plaza</w:t>
            </w:r>
          </w:p>
          <w:p w:rsidR="0095110A" w:rsidRDefault="00637680">
            <w:pPr>
              <w:widowControl w:val="0"/>
            </w:pPr>
            <w:r>
              <w:rPr>
                <w:rFonts w:ascii="Times New Roman" w:eastAsia="Times New Roman" w:hAnsi="Times New Roman" w:cs="Times New Roman"/>
                <w:sz w:val="28"/>
                <w:szCs w:val="28"/>
              </w:rPr>
              <w:t>925 South Federal Hwy Suite 500</w:t>
            </w:r>
          </w:p>
          <w:p w:rsidR="0095110A" w:rsidRDefault="00637680">
            <w:pPr>
              <w:widowControl w:val="0"/>
            </w:pPr>
            <w:r>
              <w:rPr>
                <w:rFonts w:ascii="Times New Roman" w:eastAsia="Times New Roman" w:hAnsi="Times New Roman" w:cs="Times New Roman"/>
                <w:sz w:val="28"/>
                <w:szCs w:val="28"/>
              </w:rPr>
              <w:t>Boca Raton, Florida 33432</w:t>
            </w:r>
          </w:p>
          <w:p w:rsidR="0095110A" w:rsidRDefault="00637680">
            <w:pPr>
              <w:widowControl w:val="0"/>
            </w:pPr>
            <w:r>
              <w:rPr>
                <w:rFonts w:ascii="Times New Roman" w:eastAsia="Times New Roman" w:hAnsi="Times New Roman" w:cs="Times New Roman"/>
                <w:sz w:val="28"/>
                <w:szCs w:val="28"/>
              </w:rPr>
              <w:t>dtescher@tescherspallina.com</w:t>
            </w:r>
          </w:p>
        </w:tc>
        <w:tc>
          <w:tcPr>
            <w:tcW w:w="4605" w:type="dxa"/>
            <w:tcBorders>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 xml:space="preserve">David </w:t>
            </w:r>
            <w:proofErr w:type="spellStart"/>
            <w:r>
              <w:rPr>
                <w:rFonts w:ascii="Times New Roman" w:eastAsia="Times New Roman" w:hAnsi="Times New Roman" w:cs="Times New Roman"/>
                <w:sz w:val="28"/>
                <w:szCs w:val="28"/>
              </w:rPr>
              <w:t>Lanciotti</w:t>
            </w:r>
            <w:proofErr w:type="spellEnd"/>
          </w:p>
          <w:p w:rsidR="0095110A" w:rsidRDefault="00637680">
            <w:pPr>
              <w:widowControl w:val="0"/>
            </w:pPr>
            <w:r>
              <w:rPr>
                <w:rFonts w:ascii="Times New Roman" w:eastAsia="Times New Roman" w:hAnsi="Times New Roman" w:cs="Times New Roman"/>
                <w:sz w:val="28"/>
                <w:szCs w:val="28"/>
              </w:rPr>
              <w:t>Executive VP and General Counsel</w:t>
            </w:r>
          </w:p>
          <w:p w:rsidR="0095110A" w:rsidRDefault="00637680">
            <w:pPr>
              <w:widowControl w:val="0"/>
            </w:pPr>
            <w:r>
              <w:rPr>
                <w:rFonts w:ascii="Times New Roman" w:eastAsia="Times New Roman" w:hAnsi="Times New Roman" w:cs="Times New Roman"/>
                <w:sz w:val="28"/>
                <w:szCs w:val="28"/>
              </w:rPr>
              <w:t>LaSalle National Trust NA</w:t>
            </w:r>
          </w:p>
          <w:p w:rsidR="0095110A" w:rsidRDefault="00637680">
            <w:pPr>
              <w:widowControl w:val="0"/>
            </w:pPr>
            <w:r>
              <w:rPr>
                <w:rFonts w:ascii="Times New Roman" w:eastAsia="Times New Roman" w:hAnsi="Times New Roman" w:cs="Times New Roman"/>
                <w:sz w:val="28"/>
                <w:szCs w:val="28"/>
              </w:rPr>
              <w:t>CHICAGO TITLE LAND TRUST COMPANY, as Successor</w:t>
            </w:r>
          </w:p>
          <w:p w:rsidR="0095110A" w:rsidRDefault="00637680">
            <w:pPr>
              <w:widowControl w:val="0"/>
            </w:pPr>
            <w:r>
              <w:rPr>
                <w:rFonts w:ascii="Times New Roman" w:eastAsia="Times New Roman" w:hAnsi="Times New Roman" w:cs="Times New Roman"/>
                <w:sz w:val="28"/>
                <w:szCs w:val="28"/>
              </w:rPr>
              <w:t>10 South LaSalle Street</w:t>
            </w:r>
          </w:p>
          <w:p w:rsidR="0095110A" w:rsidRDefault="00637680">
            <w:pPr>
              <w:widowControl w:val="0"/>
            </w:pPr>
            <w:r>
              <w:rPr>
                <w:rFonts w:ascii="Times New Roman" w:eastAsia="Times New Roman" w:hAnsi="Times New Roman" w:cs="Times New Roman"/>
                <w:sz w:val="28"/>
                <w:szCs w:val="28"/>
              </w:rPr>
              <w:t>Suite 2750</w:t>
            </w:r>
          </w:p>
          <w:p w:rsidR="0095110A" w:rsidRDefault="00637680">
            <w:pPr>
              <w:widowControl w:val="0"/>
            </w:pPr>
            <w:r>
              <w:rPr>
                <w:rFonts w:ascii="Times New Roman" w:eastAsia="Times New Roman" w:hAnsi="Times New Roman" w:cs="Times New Roman"/>
                <w:sz w:val="28"/>
                <w:szCs w:val="28"/>
              </w:rPr>
              <w:t>Chicago, IL 60603</w:t>
            </w:r>
          </w:p>
          <w:p w:rsidR="0095110A" w:rsidRDefault="00637680">
            <w:pPr>
              <w:widowControl w:val="0"/>
            </w:pPr>
            <w:r>
              <w:rPr>
                <w:rFonts w:ascii="Times New Roman" w:eastAsia="Times New Roman" w:hAnsi="Times New Roman" w:cs="Times New Roman"/>
                <w:sz w:val="28"/>
                <w:szCs w:val="28"/>
              </w:rPr>
              <w:t>David.Lanciotti@ctt.com</w:t>
            </w:r>
          </w:p>
        </w:tc>
      </w:tr>
      <w:tr w:rsidR="0095110A">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 xml:space="preserve">Joseph M. </w:t>
            </w:r>
            <w:proofErr w:type="spellStart"/>
            <w:r>
              <w:rPr>
                <w:rFonts w:ascii="Times New Roman" w:eastAsia="Times New Roman" w:hAnsi="Times New Roman" w:cs="Times New Roman"/>
                <w:sz w:val="28"/>
                <w:szCs w:val="28"/>
              </w:rPr>
              <w:t>Leccese</w:t>
            </w:r>
            <w:proofErr w:type="spellEnd"/>
          </w:p>
          <w:p w:rsidR="0095110A" w:rsidRDefault="00637680">
            <w:pPr>
              <w:widowControl w:val="0"/>
            </w:pPr>
            <w:r>
              <w:rPr>
                <w:rFonts w:ascii="Times New Roman" w:eastAsia="Times New Roman" w:hAnsi="Times New Roman" w:cs="Times New Roman"/>
                <w:sz w:val="28"/>
                <w:szCs w:val="28"/>
              </w:rPr>
              <w:t>Chairman</w:t>
            </w:r>
          </w:p>
          <w:p w:rsidR="0095110A" w:rsidRDefault="00637680">
            <w:pPr>
              <w:widowControl w:val="0"/>
            </w:pPr>
            <w:r>
              <w:rPr>
                <w:rFonts w:ascii="Times New Roman" w:eastAsia="Times New Roman" w:hAnsi="Times New Roman" w:cs="Times New Roman"/>
                <w:sz w:val="28"/>
                <w:szCs w:val="28"/>
              </w:rPr>
              <w:t>Proskauer Rose LLP</w:t>
            </w:r>
          </w:p>
          <w:p w:rsidR="0095110A" w:rsidRDefault="00637680">
            <w:pPr>
              <w:widowControl w:val="0"/>
            </w:pPr>
            <w:r>
              <w:rPr>
                <w:rFonts w:ascii="Times New Roman" w:eastAsia="Times New Roman" w:hAnsi="Times New Roman" w:cs="Times New Roman"/>
                <w:sz w:val="28"/>
                <w:szCs w:val="28"/>
              </w:rPr>
              <w:t>Eleven Times Square</w:t>
            </w:r>
          </w:p>
          <w:p w:rsidR="0095110A" w:rsidRDefault="00637680">
            <w:pPr>
              <w:widowControl w:val="0"/>
            </w:pPr>
            <w:r>
              <w:rPr>
                <w:rFonts w:ascii="Times New Roman" w:eastAsia="Times New Roman" w:hAnsi="Times New Roman" w:cs="Times New Roman"/>
                <w:sz w:val="28"/>
                <w:szCs w:val="28"/>
              </w:rPr>
              <w:t>New York, NY 10036</w:t>
            </w:r>
          </w:p>
          <w:p w:rsidR="0095110A" w:rsidRDefault="00637680">
            <w:pPr>
              <w:widowControl w:val="0"/>
            </w:pPr>
            <w:r>
              <w:rPr>
                <w:rFonts w:ascii="Times New Roman" w:eastAsia="Times New Roman" w:hAnsi="Times New Roman" w:cs="Times New Roman"/>
                <w:sz w:val="28"/>
                <w:szCs w:val="28"/>
              </w:rPr>
              <w:t>jleccese@proskauer.com</w:t>
            </w:r>
          </w:p>
        </w:tc>
        <w:tc>
          <w:tcPr>
            <w:tcW w:w="4605" w:type="dxa"/>
            <w:tcBorders>
              <w:bottom w:val="single" w:sz="8" w:space="0" w:color="000000"/>
              <w:right w:val="single" w:sz="8" w:space="0" w:color="000000"/>
            </w:tcBorders>
            <w:tcMar>
              <w:top w:w="100" w:type="dxa"/>
              <w:left w:w="100" w:type="dxa"/>
              <w:bottom w:w="100" w:type="dxa"/>
              <w:right w:w="100" w:type="dxa"/>
            </w:tcMar>
          </w:tcPr>
          <w:p w:rsidR="0095110A" w:rsidRDefault="00637680">
            <w:pPr>
              <w:widowControl w:val="0"/>
            </w:pPr>
            <w:r>
              <w:rPr>
                <w:rFonts w:ascii="Times New Roman" w:eastAsia="Times New Roman" w:hAnsi="Times New Roman" w:cs="Times New Roman"/>
                <w:sz w:val="28"/>
                <w:szCs w:val="28"/>
              </w:rPr>
              <w:t>Brian Moynihan</w:t>
            </w:r>
          </w:p>
          <w:p w:rsidR="0095110A" w:rsidRDefault="00637680">
            <w:pPr>
              <w:widowControl w:val="0"/>
            </w:pPr>
            <w:r>
              <w:rPr>
                <w:rFonts w:ascii="Times New Roman" w:eastAsia="Times New Roman" w:hAnsi="Times New Roman" w:cs="Times New Roman"/>
                <w:sz w:val="28"/>
                <w:szCs w:val="28"/>
              </w:rPr>
              <w:t>Chairman of the Board and Chief Executive Officer</w:t>
            </w:r>
          </w:p>
          <w:p w:rsidR="0095110A" w:rsidRDefault="00637680">
            <w:pPr>
              <w:widowControl w:val="0"/>
            </w:pPr>
            <w:r>
              <w:rPr>
                <w:rFonts w:ascii="Times New Roman" w:eastAsia="Times New Roman" w:hAnsi="Times New Roman" w:cs="Times New Roman"/>
                <w:sz w:val="28"/>
                <w:szCs w:val="28"/>
              </w:rPr>
              <w:t>100 N Tryon St #170, Charlotte, NC 28202</w:t>
            </w:r>
          </w:p>
          <w:p w:rsidR="0095110A" w:rsidRDefault="00637680">
            <w:pPr>
              <w:widowControl w:val="0"/>
            </w:pPr>
            <w:r>
              <w:rPr>
                <w:rFonts w:ascii="Times New Roman" w:eastAsia="Times New Roman" w:hAnsi="Times New Roman" w:cs="Times New Roman"/>
                <w:sz w:val="28"/>
                <w:szCs w:val="28"/>
              </w:rPr>
              <w:t>Phone:(980) 335-3561</w:t>
            </w:r>
          </w:p>
        </w:tc>
      </w:tr>
    </w:tbl>
    <w:p w:rsidR="0095110A" w:rsidRDefault="0095110A"/>
    <w:p w:rsidR="0095110A" w:rsidRDefault="0095110A"/>
    <w:sectPr w:rsidR="0095110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680" w:rsidRDefault="00637680">
      <w:pPr>
        <w:spacing w:line="240" w:lineRule="auto"/>
      </w:pPr>
      <w:r>
        <w:separator/>
      </w:r>
    </w:p>
  </w:endnote>
  <w:endnote w:type="continuationSeparator" w:id="0">
    <w:p w:rsidR="00637680" w:rsidRDefault="006376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680" w:rsidRDefault="00637680">
      <w:pPr>
        <w:spacing w:line="240" w:lineRule="auto"/>
      </w:pPr>
      <w:r>
        <w:separator/>
      </w:r>
    </w:p>
  </w:footnote>
  <w:footnote w:type="continuationSeparator" w:id="0">
    <w:p w:rsidR="00637680" w:rsidRDefault="00637680">
      <w:pPr>
        <w:spacing w:line="240" w:lineRule="auto"/>
      </w:pPr>
      <w:r>
        <w:continuationSeparator/>
      </w:r>
    </w:p>
  </w:footnote>
  <w:footnote w:id="1">
    <w:p w:rsidR="0095110A" w:rsidRDefault="00637680">
      <w:pPr>
        <w:spacing w:line="240" w:lineRule="auto"/>
      </w:pPr>
      <w:r>
        <w:rPr>
          <w:vertAlign w:val="superscript"/>
        </w:rPr>
        <w:footnoteRef/>
      </w:r>
      <w:r>
        <w:rPr>
          <w:sz w:val="20"/>
          <w:szCs w:val="20"/>
        </w:rPr>
        <w:t xml:space="preserve"> 20151217 “Petitioner’s Reply to Ted Bernstein/Alan Rose </w:t>
      </w:r>
      <w:proofErr w:type="spellStart"/>
      <w:r>
        <w:rPr>
          <w:sz w:val="20"/>
          <w:szCs w:val="20"/>
        </w:rPr>
        <w:t>Response:Motion</w:t>
      </w:r>
      <w:proofErr w:type="spellEnd"/>
      <w:r>
        <w:rPr>
          <w:sz w:val="20"/>
          <w:szCs w:val="20"/>
        </w:rPr>
        <w:t xml:space="preserve"> for Re-Hearing </w:t>
      </w:r>
      <w:proofErr w:type="spellStart"/>
      <w:r>
        <w:rPr>
          <w:sz w:val="20"/>
          <w:szCs w:val="20"/>
        </w:rPr>
        <w:t>En</w:t>
      </w:r>
      <w:proofErr w:type="spellEnd"/>
      <w:r>
        <w:rPr>
          <w:sz w:val="20"/>
          <w:szCs w:val="20"/>
        </w:rPr>
        <w:t xml:space="preserve"> Banc”</w:t>
      </w:r>
    </w:p>
    <w:p w:rsidR="0095110A" w:rsidRDefault="00637680">
      <w:pPr>
        <w:spacing w:line="240" w:lineRule="auto"/>
      </w:pPr>
      <w:proofErr w:type="gramStart"/>
      <w:r>
        <w:rPr>
          <w:sz w:val="20"/>
          <w:szCs w:val="20"/>
        </w:rPr>
        <w:t xml:space="preserve">@ </w:t>
      </w:r>
      <w:hyperlink r:id="rId1">
        <w:r>
          <w:rPr>
            <w:color w:val="1155CC"/>
            <w:sz w:val="20"/>
            <w:szCs w:val="20"/>
            <w:u w:val="single"/>
          </w:rPr>
          <w:t>https://edca.4dca.org/DCADocs/2015/3849/153849_1668_12172015_05412299_e.pdf</w:t>
        </w:r>
      </w:hyperlink>
      <w:r>
        <w:rPr>
          <w:sz w:val="20"/>
          <w:szCs w:val="20"/>
        </w:rPr>
        <w:t xml:space="preserve"> (fully incorporated by reference herein.)</w:t>
      </w:r>
      <w:proofErr w:type="gramEnd"/>
    </w:p>
  </w:footnote>
  <w:footnote w:id="2">
    <w:p w:rsidR="0095110A" w:rsidRDefault="00637680">
      <w:pPr>
        <w:spacing w:line="240" w:lineRule="auto"/>
      </w:pPr>
      <w:r>
        <w:rPr>
          <w:vertAlign w:val="superscript"/>
        </w:rPr>
        <w:footnoteRef/>
      </w:r>
      <w:r>
        <w:rPr>
          <w:sz w:val="20"/>
          <w:szCs w:val="20"/>
        </w:rPr>
        <w:t xml:space="preserve"> March 08 , 2015 </w:t>
      </w:r>
      <w:hyperlink r:id="rId2">
        <w:r>
          <w:rPr>
            <w:color w:val="1155CC"/>
            <w:sz w:val="20"/>
            <w:szCs w:val="20"/>
            <w:u w:val="single"/>
          </w:rPr>
          <w:t>http://iviewit.tv/Simon%20and%20Shirley%20Estate/20160308%20Alan%20Rose%20Mrachek%20L</w:t>
        </w:r>
        <w:r>
          <w:rPr>
            <w:color w:val="1155CC"/>
            <w:sz w:val="20"/>
            <w:szCs w:val="20"/>
            <w:u w:val="single"/>
          </w:rPr>
          <w:t>etter%20Regarding%20No%20Trusts%20for%20Josh%20Jake%20and%20Danny%20under%20Simon%20Trust.pdf</w:t>
        </w:r>
      </w:hyperlink>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E70D5"/>
    <w:multiLevelType w:val="multilevel"/>
    <w:tmpl w:val="C576E72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5110A"/>
    <w:rsid w:val="00212BE9"/>
    <w:rsid w:val="00637680"/>
    <w:rsid w:val="008E1820"/>
    <w:rsid w:val="00951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iviewit.tv/Simon%20and%20Shirley%20Estate/20160308%20Alan%20Rose%20Mrachek%20Letter%20Regarding%20No%20Trusts%20for%20Josh%20Jake%20and%20Danny%20under%20Simon%20Trust.pdf" TargetMode="External"/><Relationship Id="rId1" Type="http://schemas.openxmlformats.org/officeDocument/2006/relationships/hyperlink" Target="https://edca.4dca.org/DCADocs/2015/3849/153849_1668_12172015_05412299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3794</Words>
  <Characters>21626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2016-08-16T01:52:00Z</dcterms:created>
  <dcterms:modified xsi:type="dcterms:W3CDTF">2016-08-16T01:52:00Z</dcterms:modified>
</cp:coreProperties>
</file>