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B3" w:rsidRPr="00725ECD" w:rsidRDefault="00335C29" w:rsidP="00CA7DED">
      <w:pPr>
        <w:pStyle w:val="NormalWeb"/>
        <w:tabs>
          <w:tab w:val="left" w:pos="180"/>
        </w:tabs>
        <w:jc w:val="center"/>
        <w:rPr>
          <w:b/>
          <w:u w:val="single"/>
        </w:rPr>
      </w:pPr>
      <w:proofErr w:type="gramStart"/>
      <w:r w:rsidRPr="00335C29">
        <w:rPr>
          <w:rStyle w:val="Emphasis"/>
          <w:b/>
          <w:bCs/>
          <w:u w:val="single"/>
        </w:rPr>
        <w:t>RULE 2.420.</w:t>
      </w:r>
      <w:proofErr w:type="gramEnd"/>
      <w:r w:rsidRPr="00335C29">
        <w:rPr>
          <w:rStyle w:val="Emphasis"/>
          <w:b/>
          <w:bCs/>
          <w:u w:val="single"/>
        </w:rPr>
        <w:t xml:space="preserve"> PUBLIC ACCESS TO JUDICIAL BRANCH RECORDS</w:t>
      </w:r>
      <w:r w:rsidR="00696DB3" w:rsidRPr="00725ECD">
        <w:rPr>
          <w:rStyle w:val="Emphasis"/>
          <w:b/>
          <w:bCs/>
          <w:u w:val="single"/>
        </w:rPr>
        <w:t xml:space="preserve"> – PUBLIC RECORDS REQUEST</w:t>
      </w:r>
      <w:r>
        <w:rPr>
          <w:rStyle w:val="Emphasis"/>
          <w:b/>
          <w:bCs/>
          <w:u w:val="single"/>
        </w:rPr>
        <w:t xml:space="preserve"> PALM BEACH COUNTY </w:t>
      </w:r>
      <w:r w:rsidR="009B1F51">
        <w:rPr>
          <w:rStyle w:val="Emphasis"/>
          <w:b/>
          <w:bCs/>
          <w:u w:val="single"/>
        </w:rPr>
        <w:t>Fifteenth Judicial Circuit Court</w:t>
      </w:r>
    </w:p>
    <w:p w:rsidR="009B1F51" w:rsidRDefault="009B1F51" w:rsidP="00A53AB9">
      <w:pPr>
        <w:pStyle w:val="NormalWeb"/>
        <w:tabs>
          <w:tab w:val="left" w:pos="180"/>
        </w:tabs>
        <w:spacing w:after="0" w:afterAutospacing="0"/>
        <w:rPr>
          <w:rStyle w:val="Strong"/>
        </w:rPr>
      </w:pPr>
    </w:p>
    <w:p w:rsidR="003D61E2" w:rsidRDefault="00335C29" w:rsidP="00A53AB9">
      <w:pPr>
        <w:pStyle w:val="NormalWeb"/>
        <w:tabs>
          <w:tab w:val="left" w:pos="180"/>
        </w:tabs>
        <w:spacing w:after="0" w:afterAutospacing="0"/>
        <w:rPr>
          <w:rStyle w:val="Strong"/>
        </w:rPr>
      </w:pPr>
      <w:r>
        <w:rPr>
          <w:rStyle w:val="Strong"/>
        </w:rPr>
        <w:t>Thursday, May 12, 2016</w:t>
      </w:r>
      <w:r w:rsidR="00696DB3">
        <w:br/>
      </w:r>
    </w:p>
    <w:p w:rsidR="003229A4" w:rsidRDefault="003D61E2" w:rsidP="00A53AB9">
      <w:pPr>
        <w:pStyle w:val="NormalWeb"/>
        <w:tabs>
          <w:tab w:val="left" w:pos="180"/>
        </w:tabs>
        <w:spacing w:after="0" w:afterAutospacing="0"/>
        <w:rPr>
          <w:rStyle w:val="Strong"/>
        </w:rPr>
      </w:pPr>
      <w:r w:rsidRPr="003D61E2">
        <w:rPr>
          <w:rStyle w:val="Strong"/>
        </w:rPr>
        <w:t xml:space="preserve">Amy </w:t>
      </w:r>
      <w:proofErr w:type="spellStart"/>
      <w:r w:rsidRPr="003D61E2">
        <w:rPr>
          <w:rStyle w:val="Strong"/>
        </w:rPr>
        <w:t>Bor</w:t>
      </w:r>
      <w:r w:rsidR="00EE67B9">
        <w:rPr>
          <w:rStyle w:val="Strong"/>
        </w:rPr>
        <w:t>m</w:t>
      </w:r>
      <w:r w:rsidRPr="003D61E2">
        <w:rPr>
          <w:rStyle w:val="Strong"/>
        </w:rPr>
        <w:t>a</w:t>
      </w:r>
      <w:r w:rsidR="00EE67B9">
        <w:rPr>
          <w:rStyle w:val="Strong"/>
        </w:rPr>
        <w:t>n</w:t>
      </w:r>
      <w:proofErr w:type="spellEnd"/>
      <w:r w:rsidRPr="003D61E2">
        <w:rPr>
          <w:rStyle w:val="Strong"/>
        </w:rPr>
        <w:t>, Esq.</w:t>
      </w:r>
      <w:r w:rsidR="003229A4" w:rsidRPr="003229A4">
        <w:rPr>
          <w:rStyle w:val="Strong"/>
        </w:rPr>
        <w:t xml:space="preserve"> </w:t>
      </w:r>
    </w:p>
    <w:p w:rsidR="009B1F51" w:rsidRDefault="003D61E2" w:rsidP="00CA7DED">
      <w:pPr>
        <w:pStyle w:val="NormalWeb"/>
        <w:tabs>
          <w:tab w:val="left" w:pos="180"/>
        </w:tabs>
        <w:spacing w:before="0" w:beforeAutospacing="0" w:after="0" w:afterAutospacing="0"/>
        <w:rPr>
          <w:rStyle w:val="Strong"/>
        </w:rPr>
      </w:pPr>
      <w:r>
        <w:rPr>
          <w:rStyle w:val="Strong"/>
        </w:rPr>
        <w:t>General Counsel</w:t>
      </w:r>
      <w:r w:rsidR="009B1F51">
        <w:rPr>
          <w:rStyle w:val="Strong"/>
        </w:rPr>
        <w:t xml:space="preserve"> </w:t>
      </w:r>
    </w:p>
    <w:p w:rsidR="003229A4" w:rsidRDefault="009B1F51" w:rsidP="00CA7DED">
      <w:pPr>
        <w:pStyle w:val="NormalWeb"/>
        <w:tabs>
          <w:tab w:val="left" w:pos="180"/>
        </w:tabs>
        <w:spacing w:before="0" w:beforeAutospacing="0" w:after="0" w:afterAutospacing="0"/>
        <w:rPr>
          <w:rStyle w:val="Strong"/>
        </w:rPr>
      </w:pPr>
      <w:r>
        <w:rPr>
          <w:rStyle w:val="Strong"/>
        </w:rPr>
        <w:t>Custodian of Records</w:t>
      </w:r>
    </w:p>
    <w:p w:rsidR="003D61E2" w:rsidRDefault="003D61E2" w:rsidP="003D61E2">
      <w:pPr>
        <w:pStyle w:val="NormalWeb"/>
        <w:tabs>
          <w:tab w:val="left" w:pos="180"/>
        </w:tabs>
        <w:spacing w:before="0" w:beforeAutospacing="0" w:after="0" w:afterAutospacing="0"/>
        <w:rPr>
          <w:rStyle w:val="Strong"/>
        </w:rPr>
      </w:pPr>
      <w:r>
        <w:rPr>
          <w:rStyle w:val="Strong"/>
        </w:rPr>
        <w:t>15</w:t>
      </w:r>
      <w:r w:rsidRPr="003D61E2">
        <w:rPr>
          <w:rStyle w:val="Strong"/>
          <w:vertAlign w:val="superscript"/>
        </w:rPr>
        <w:t>th</w:t>
      </w:r>
      <w:r>
        <w:rPr>
          <w:rStyle w:val="Strong"/>
        </w:rPr>
        <w:t xml:space="preserve"> Judicial Circuit Court</w:t>
      </w:r>
    </w:p>
    <w:p w:rsidR="003D61E2" w:rsidRDefault="003D61E2" w:rsidP="003D61E2">
      <w:pPr>
        <w:pStyle w:val="NormalWeb"/>
        <w:tabs>
          <w:tab w:val="left" w:pos="180"/>
        </w:tabs>
        <w:spacing w:before="0" w:beforeAutospacing="0" w:after="0" w:afterAutospacing="0"/>
        <w:rPr>
          <w:rStyle w:val="Strong"/>
        </w:rPr>
      </w:pPr>
      <w:r w:rsidRPr="003D61E2">
        <w:rPr>
          <w:rStyle w:val="Strong"/>
        </w:rPr>
        <w:t>205 N Dixie Highway</w:t>
      </w:r>
    </w:p>
    <w:p w:rsidR="003D61E2" w:rsidRPr="003D61E2" w:rsidRDefault="003D61E2" w:rsidP="003D61E2">
      <w:pPr>
        <w:pStyle w:val="NormalWeb"/>
        <w:tabs>
          <w:tab w:val="left" w:pos="180"/>
        </w:tabs>
        <w:spacing w:before="0" w:beforeAutospacing="0" w:after="0" w:afterAutospacing="0"/>
        <w:rPr>
          <w:rStyle w:val="Strong"/>
        </w:rPr>
      </w:pPr>
      <w:r w:rsidRPr="003D61E2">
        <w:rPr>
          <w:rStyle w:val="Strong"/>
        </w:rPr>
        <w:t>West Palm Beach, FL 33401</w:t>
      </w:r>
    </w:p>
    <w:p w:rsidR="003D61E2" w:rsidRDefault="003D61E2" w:rsidP="003D61E2">
      <w:pPr>
        <w:pStyle w:val="NormalWeb"/>
        <w:tabs>
          <w:tab w:val="left" w:pos="180"/>
        </w:tabs>
        <w:spacing w:before="0" w:beforeAutospacing="0" w:after="0" w:afterAutospacing="0"/>
        <w:rPr>
          <w:rStyle w:val="Strong"/>
        </w:rPr>
      </w:pPr>
      <w:r w:rsidRPr="003D61E2">
        <w:rPr>
          <w:rStyle w:val="Strong"/>
        </w:rPr>
        <w:t>(561) 355-1952</w:t>
      </w:r>
      <w:bookmarkStart w:id="0" w:name="_GoBack"/>
      <w:bookmarkEnd w:id="0"/>
    </w:p>
    <w:p w:rsidR="007A0AD4" w:rsidRPr="003229A4" w:rsidRDefault="00EE67B9" w:rsidP="003D61E2">
      <w:pPr>
        <w:pStyle w:val="NormalWeb"/>
        <w:tabs>
          <w:tab w:val="left" w:pos="180"/>
        </w:tabs>
        <w:spacing w:before="0" w:beforeAutospacing="0" w:after="0" w:afterAutospacing="0"/>
        <w:rPr>
          <w:rStyle w:val="Strong"/>
        </w:rPr>
      </w:pPr>
      <w:hyperlink r:id="rId6" w:history="1">
        <w:r w:rsidR="007A0AD4">
          <w:rPr>
            <w:rStyle w:val="Hyperlink"/>
          </w:rPr>
          <w:t>ABorman@pbcgov.org</w:t>
        </w:r>
      </w:hyperlink>
    </w:p>
    <w:p w:rsidR="00335C29" w:rsidRDefault="00725ECD" w:rsidP="00CA7DED">
      <w:pPr>
        <w:pStyle w:val="NormalWeb"/>
        <w:tabs>
          <w:tab w:val="left" w:pos="180"/>
        </w:tabs>
      </w:pPr>
      <w:r>
        <w:t xml:space="preserve">RE: </w:t>
      </w:r>
      <w:r w:rsidR="00335C29">
        <w:t xml:space="preserve">REVISED </w:t>
      </w:r>
      <w:r>
        <w:t>RECORDS REQUEST</w:t>
      </w:r>
      <w:r w:rsidR="00696DB3">
        <w:br/>
      </w:r>
    </w:p>
    <w:p w:rsidR="00475506" w:rsidRDefault="00696DB3" w:rsidP="00CA7DED">
      <w:pPr>
        <w:pStyle w:val="NormalWeb"/>
        <w:tabs>
          <w:tab w:val="left" w:pos="180"/>
        </w:tabs>
      </w:pPr>
      <w:r>
        <w:t>Dear</w:t>
      </w:r>
      <w:r w:rsidR="00475506">
        <w:t xml:space="preserve"> Custodian of Records</w:t>
      </w:r>
      <w:r>
        <w:t>:</w:t>
      </w:r>
    </w:p>
    <w:p w:rsidR="00335C29" w:rsidRDefault="00335C29" w:rsidP="00CA7DED">
      <w:pPr>
        <w:pStyle w:val="NormalWeb"/>
        <w:tabs>
          <w:tab w:val="left" w:pos="180"/>
        </w:tabs>
      </w:pPr>
      <w:r>
        <w:t>I have revised my May 10, 2016 records request to your office as follows:</w:t>
      </w:r>
    </w:p>
    <w:p w:rsidR="00475506" w:rsidRDefault="00696DB3" w:rsidP="00CA7DED">
      <w:pPr>
        <w:pStyle w:val="NormalWeb"/>
        <w:tabs>
          <w:tab w:val="left" w:pos="180"/>
        </w:tabs>
      </w:pPr>
      <w:r>
        <w:t xml:space="preserve">Pursuant </w:t>
      </w:r>
      <w:proofErr w:type="gramStart"/>
      <w:r>
        <w:t xml:space="preserve">to </w:t>
      </w:r>
      <w:r w:rsidR="00E70117">
        <w:t xml:space="preserve"> </w:t>
      </w:r>
      <w:r w:rsidR="00E70117" w:rsidRPr="00E70117">
        <w:t>RULE</w:t>
      </w:r>
      <w:proofErr w:type="gramEnd"/>
      <w:r w:rsidR="00E70117" w:rsidRPr="00E70117">
        <w:t xml:space="preserve"> 2.420. PUBLIC ACCESS TO JUDICIAL BRANCH</w:t>
      </w:r>
      <w:r>
        <w:t xml:space="preserve">, I am requesting an opportunity to inspect or obtain copies of public records that </w:t>
      </w:r>
      <w:r w:rsidR="00475506">
        <w:t xml:space="preserve">relate to Palm Beach County </w:t>
      </w:r>
      <w:r w:rsidR="007A0AD4">
        <w:t>Civil Circuit Court Cases in the 15</w:t>
      </w:r>
      <w:r w:rsidR="007A0AD4" w:rsidRPr="007A0AD4">
        <w:rPr>
          <w:vertAlign w:val="superscript"/>
        </w:rPr>
        <w:t>th</w:t>
      </w:r>
      <w:r w:rsidR="007A0AD4">
        <w:t xml:space="preserve"> Judicial</w:t>
      </w:r>
      <w:r w:rsidR="00475506">
        <w:t>:</w:t>
      </w:r>
    </w:p>
    <w:p w:rsidR="007A0AD4" w:rsidRDefault="007A0AD4" w:rsidP="007A0AD4">
      <w:pPr>
        <w:pStyle w:val="ListParagraph"/>
        <w:numPr>
          <w:ilvl w:val="0"/>
          <w:numId w:val="2"/>
        </w:numPr>
      </w:pPr>
      <w:r>
        <w:t xml:space="preserve">Case # 502012CP004391XXXXSB </w:t>
      </w:r>
    </w:p>
    <w:p w:rsidR="007A0AD4" w:rsidRDefault="007A0AD4" w:rsidP="007A0AD4">
      <w:pPr>
        <w:pStyle w:val="ListParagraph"/>
        <w:numPr>
          <w:ilvl w:val="0"/>
          <w:numId w:val="2"/>
        </w:numPr>
      </w:pPr>
      <w:r w:rsidRPr="007A0AD4">
        <w:t>Case # 502012CP004391XXXX</w:t>
      </w:r>
      <w:r>
        <w:t>N</w:t>
      </w:r>
      <w:r w:rsidRPr="007A0AD4">
        <w:t>B</w:t>
      </w:r>
    </w:p>
    <w:p w:rsidR="007A0AD4" w:rsidRDefault="007A0AD4" w:rsidP="007A0AD4">
      <w:pPr>
        <w:pStyle w:val="ListParagraph"/>
        <w:numPr>
          <w:ilvl w:val="0"/>
          <w:numId w:val="2"/>
        </w:numPr>
      </w:pPr>
      <w:r w:rsidRPr="007A0AD4">
        <w:t>Case # 50201</w:t>
      </w:r>
      <w:r>
        <w:t>5CP001162XXXXS</w:t>
      </w:r>
      <w:r w:rsidRPr="007A0AD4">
        <w:t>B</w:t>
      </w:r>
    </w:p>
    <w:p w:rsidR="007A0AD4" w:rsidRDefault="007A0AD4" w:rsidP="007A0AD4">
      <w:pPr>
        <w:pStyle w:val="ListParagraph"/>
        <w:numPr>
          <w:ilvl w:val="0"/>
          <w:numId w:val="2"/>
        </w:numPr>
      </w:pPr>
      <w:r>
        <w:t xml:space="preserve">Case # 502015CP001162XXXXNB </w:t>
      </w:r>
    </w:p>
    <w:p w:rsidR="007A0AD4" w:rsidRDefault="007A0AD4" w:rsidP="007A0AD4">
      <w:pPr>
        <w:pStyle w:val="ListParagraph"/>
        <w:numPr>
          <w:ilvl w:val="0"/>
          <w:numId w:val="2"/>
        </w:numPr>
      </w:pPr>
      <w:r>
        <w:t>Case # 502014CA014637XXXXMB</w:t>
      </w:r>
    </w:p>
    <w:p w:rsidR="007A0AD4" w:rsidRDefault="007A0AD4" w:rsidP="007A0AD4">
      <w:pPr>
        <w:pStyle w:val="ListParagraph"/>
        <w:numPr>
          <w:ilvl w:val="0"/>
          <w:numId w:val="2"/>
        </w:numPr>
      </w:pPr>
      <w:r>
        <w:t>Case # 502011CP000653XXXXSB</w:t>
      </w:r>
    </w:p>
    <w:p w:rsidR="007A0AD4" w:rsidRPr="007A0AD4" w:rsidRDefault="007A0AD4" w:rsidP="007A0AD4">
      <w:pPr>
        <w:pStyle w:val="ListParagraph"/>
        <w:numPr>
          <w:ilvl w:val="0"/>
          <w:numId w:val="2"/>
        </w:numPr>
      </w:pPr>
      <w:r>
        <w:t>Case # 502011CP000653XXXXN</w:t>
      </w:r>
      <w:r w:rsidRPr="007A0AD4">
        <w:t>B</w:t>
      </w:r>
    </w:p>
    <w:p w:rsidR="007A0AD4" w:rsidRDefault="007A0AD4" w:rsidP="007A0AD4">
      <w:pPr>
        <w:pStyle w:val="ListParagraph"/>
        <w:numPr>
          <w:ilvl w:val="0"/>
          <w:numId w:val="2"/>
        </w:numPr>
      </w:pPr>
      <w:r>
        <w:t>Case # 502014CP003698XXXXS</w:t>
      </w:r>
      <w:r w:rsidRPr="007A0AD4">
        <w:t>B</w:t>
      </w:r>
    </w:p>
    <w:p w:rsidR="007A0AD4" w:rsidRDefault="007A0AD4" w:rsidP="007A0AD4">
      <w:pPr>
        <w:pStyle w:val="ListParagraph"/>
        <w:numPr>
          <w:ilvl w:val="0"/>
          <w:numId w:val="2"/>
        </w:numPr>
      </w:pPr>
      <w:r>
        <w:t>Case # 502014CP003698XXXXNB</w:t>
      </w:r>
    </w:p>
    <w:p w:rsidR="007A0AD4" w:rsidRDefault="007A0AD4" w:rsidP="007A0AD4">
      <w:pPr>
        <w:pStyle w:val="ListParagraph"/>
        <w:numPr>
          <w:ilvl w:val="0"/>
          <w:numId w:val="2"/>
        </w:numPr>
      </w:pPr>
      <w:r>
        <w:t>Case # 502014CP002815XXXXSB</w:t>
      </w:r>
    </w:p>
    <w:p w:rsidR="007A0AD4" w:rsidRPr="007A0AD4" w:rsidRDefault="007A0AD4" w:rsidP="007A0AD4">
      <w:pPr>
        <w:pStyle w:val="ListParagraph"/>
        <w:numPr>
          <w:ilvl w:val="0"/>
          <w:numId w:val="2"/>
        </w:numPr>
      </w:pPr>
      <w:r>
        <w:t>Case # 502014CP002815XXXXN</w:t>
      </w:r>
      <w:r w:rsidRPr="007A0AD4">
        <w:t>B</w:t>
      </w:r>
    </w:p>
    <w:p w:rsidR="007A0AD4" w:rsidRDefault="007A0AD4" w:rsidP="007A0AD4">
      <w:pPr>
        <w:pStyle w:val="ListParagraph"/>
        <w:numPr>
          <w:ilvl w:val="0"/>
          <w:numId w:val="2"/>
        </w:numPr>
      </w:pPr>
      <w:r>
        <w:t xml:space="preserve">Case # 502015CP002717XXXX </w:t>
      </w:r>
    </w:p>
    <w:p w:rsidR="007A0AD4" w:rsidRDefault="007A0AD4" w:rsidP="007A0AD4">
      <w:pPr>
        <w:pStyle w:val="ListParagraph"/>
        <w:numPr>
          <w:ilvl w:val="0"/>
          <w:numId w:val="2"/>
        </w:numPr>
      </w:pPr>
      <w:r>
        <w:t>Case # 502014CA014637XXXXMB</w:t>
      </w:r>
    </w:p>
    <w:p w:rsidR="00E70117" w:rsidRDefault="00E70117" w:rsidP="00E70117">
      <w:pPr>
        <w:pStyle w:val="NormalWeb"/>
        <w:tabs>
          <w:tab w:val="left" w:pos="180"/>
        </w:tabs>
        <w:ind w:firstLine="720"/>
      </w:pPr>
      <w:r>
        <w:t xml:space="preserve">The Records of the judicial branch are ALL records, regardless of physical form, characteristics, or means of transmission, made or received in connection with the transaction of official business by any judicial branch entity and consist of:  </w:t>
      </w:r>
    </w:p>
    <w:p w:rsidR="00E70117" w:rsidRDefault="00E70117" w:rsidP="00E70117">
      <w:pPr>
        <w:pStyle w:val="NormalWeb"/>
        <w:tabs>
          <w:tab w:val="left" w:pos="180"/>
        </w:tabs>
        <w:ind w:firstLine="720"/>
      </w:pPr>
      <w:r>
        <w:lastRenderedPageBreak/>
        <w:t>1.</w:t>
      </w:r>
      <w:r>
        <w:tab/>
        <w:t xml:space="preserve">“court records,” which are the contents of the court file, including the progress docket and other similar records generated to document activity in a case, transcripts filed with the clerk, documentary exhibits in the custody of the clerk, and electronic records, videotapes, or stenographic tapes of depositions or other proceedings filed with the clerk, and electronic records, videotapes, or stenographic tapes of court proceedings; and </w:t>
      </w:r>
    </w:p>
    <w:p w:rsidR="00E70117" w:rsidRDefault="00E70117" w:rsidP="00E70117">
      <w:pPr>
        <w:pStyle w:val="NormalWeb"/>
        <w:tabs>
          <w:tab w:val="left" w:pos="180"/>
        </w:tabs>
        <w:ind w:firstLine="720"/>
      </w:pPr>
      <w:r>
        <w:t>2.</w:t>
      </w:r>
      <w:r>
        <w:tab/>
      </w:r>
      <w:proofErr w:type="gramStart"/>
      <w:r>
        <w:t>“ administrative</w:t>
      </w:r>
      <w:proofErr w:type="gramEnd"/>
      <w:r>
        <w:t xml:space="preserve"> records,” which are all other records made or received pursuant to court rule, law, or ordinance, or in connection with the transaction of official business by any judicial branch entity.</w:t>
      </w:r>
    </w:p>
    <w:p w:rsidR="00335C29" w:rsidRDefault="00335C29" w:rsidP="00E70117">
      <w:pPr>
        <w:pStyle w:val="NormalWeb"/>
        <w:tabs>
          <w:tab w:val="left" w:pos="180"/>
        </w:tabs>
        <w:ind w:firstLine="720"/>
      </w:pPr>
      <w:r>
        <w:t>3.</w:t>
      </w:r>
      <w:r>
        <w:tab/>
      </w:r>
      <w:proofErr w:type="gramStart"/>
      <w:r>
        <w:t>any</w:t>
      </w:r>
      <w:proofErr w:type="gramEnd"/>
      <w:r>
        <w:t xml:space="preserve"> and all records sent to the court to include all postal envelopes or transmission receipts included whether by fax, email, in person or any other means employed.</w:t>
      </w:r>
    </w:p>
    <w:p w:rsidR="00475506" w:rsidRDefault="00475506" w:rsidP="00CA7DED">
      <w:pPr>
        <w:pStyle w:val="NormalWeb"/>
        <w:tabs>
          <w:tab w:val="left" w:pos="180"/>
        </w:tabs>
        <w:ind w:firstLine="720"/>
      </w:pPr>
      <w:r>
        <w:t xml:space="preserve">I am looking to receive </w:t>
      </w:r>
      <w:r w:rsidR="007A0AD4">
        <w:t xml:space="preserve">any and </w:t>
      </w:r>
      <w:r>
        <w:t>all documents including case reports, case notes,</w:t>
      </w:r>
      <w:r w:rsidR="007A0AD4">
        <w:t xml:space="preserve"> judicial notes, judicial calendars, </w:t>
      </w:r>
      <w:r w:rsidR="00E70117">
        <w:t xml:space="preserve">judicial assistant calendars and notes, all </w:t>
      </w:r>
      <w:r w:rsidR="007A0AD4">
        <w:t>administrative records,</w:t>
      </w:r>
      <w:r>
        <w:t xml:space="preserve"> audio/video recordings associated, documents and exhibits entered as evi</w:t>
      </w:r>
      <w:r w:rsidR="007A0AD4">
        <w:t>dence, phone records</w:t>
      </w:r>
      <w:r>
        <w:t xml:space="preserve"> regarding these case matters and everything that is publically available for inspection</w:t>
      </w:r>
      <w:r w:rsidR="00E70117">
        <w:t xml:space="preserve">.  Please provide this </w:t>
      </w:r>
      <w:r w:rsidR="007A0AD4">
        <w:t>for all parties</w:t>
      </w:r>
      <w:r w:rsidR="00E70117">
        <w:t>, including</w:t>
      </w:r>
      <w:r w:rsidR="00335C29">
        <w:t xml:space="preserve"> but not limited to,</w:t>
      </w:r>
      <w:r w:rsidR="00E70117">
        <w:t xml:space="preserve"> any prior judges and their staff</w:t>
      </w:r>
      <w:r w:rsidR="007A0AD4">
        <w:t xml:space="preserve"> who have had any involvement in these cases</w:t>
      </w:r>
      <w:r>
        <w:t>.</w:t>
      </w:r>
    </w:p>
    <w:p w:rsidR="007A0AD4" w:rsidRDefault="00E70117" w:rsidP="00CA7DED">
      <w:pPr>
        <w:pStyle w:val="NormalWeb"/>
        <w:tabs>
          <w:tab w:val="left" w:pos="180"/>
        </w:tabs>
        <w:ind w:firstLine="720"/>
      </w:pPr>
      <w:r>
        <w:t>Due to the fact that t</w:t>
      </w:r>
      <w:r w:rsidR="007A0AD4">
        <w:t>here has been</w:t>
      </w:r>
      <w:r>
        <w:t xml:space="preserve"> proven and admitted </w:t>
      </w:r>
      <w:r w:rsidR="007A0AD4">
        <w:t xml:space="preserve">fraud upon the court </w:t>
      </w:r>
      <w:r>
        <w:t xml:space="preserve">by Officers of the Court and others </w:t>
      </w:r>
      <w:r w:rsidR="007A0AD4">
        <w:t>in certain of the cases cited above that have materially harmed parties</w:t>
      </w:r>
      <w:r>
        <w:t xml:space="preserve">, </w:t>
      </w:r>
      <w:r w:rsidR="007A0AD4">
        <w:t xml:space="preserve">all records of the court and its officers </w:t>
      </w:r>
      <w:r>
        <w:t>are</w:t>
      </w:r>
      <w:r w:rsidR="007A0AD4">
        <w:t xml:space="preserve"> vital to understanding all elements of the fraud and may evidence other frauds and thus are vital to the administration of due process.</w:t>
      </w:r>
      <w:r>
        <w:t xml:space="preserve">  Therefore, </w:t>
      </w:r>
      <w:proofErr w:type="gramStart"/>
      <w:r>
        <w:t>Certified</w:t>
      </w:r>
      <w:proofErr w:type="gramEnd"/>
      <w:r>
        <w:t xml:space="preserve"> copies of all judgements are requested and certified and conformed copies of all Wills and Trusts on record in the cases are also requested.</w:t>
      </w:r>
    </w:p>
    <w:p w:rsidR="00725ECD" w:rsidRDefault="00725ECD" w:rsidP="00CA7DED">
      <w:pPr>
        <w:pStyle w:val="NormalWeb"/>
        <w:tabs>
          <w:tab w:val="left" w:pos="180"/>
        </w:tabs>
        <w:ind w:firstLine="720"/>
      </w:pPr>
      <w:r>
        <w:t>If there are costs associated I ask that they be waived due to the fact that the crimes reported have caused financial hardships</w:t>
      </w:r>
      <w:r w:rsidR="00335C29">
        <w:t xml:space="preserve"> and I am court approved indigent</w:t>
      </w:r>
      <w:r>
        <w:t>.  In civil cases involving these matters court costs have been waived and Complainant is Indigent in the record.  Since these records relate to the ongoing civil and other criminal cases ongoing they are urgent and necessary to due process rights.</w:t>
      </w:r>
    </w:p>
    <w:p w:rsidR="00696DB3" w:rsidRDefault="00A53AB9" w:rsidP="00CA7DED">
      <w:pPr>
        <w:pStyle w:val="NormalWeb"/>
        <w:tabs>
          <w:tab w:val="left" w:pos="180"/>
        </w:tabs>
      </w:pPr>
      <w:r>
        <w:tab/>
      </w:r>
      <w:r>
        <w:tab/>
      </w:r>
      <w:r w:rsidR="00725ECD">
        <w:t xml:space="preserve">I </w:t>
      </w:r>
      <w:r w:rsidR="00696DB3">
        <w:t>request a waiver of all fees for this request since the disclosure of the information I seek is not primarily in my commercial interest, and is likely to contribute significantly to public understanding of the operations or activities of the government, making the disclosure a matter of public interest.  </w:t>
      </w:r>
    </w:p>
    <w:p w:rsidR="00696DB3" w:rsidRDefault="00A53AB9" w:rsidP="00CA7DED">
      <w:pPr>
        <w:pStyle w:val="NormalWeb"/>
        <w:tabs>
          <w:tab w:val="left" w:pos="180"/>
        </w:tabs>
      </w:pPr>
      <w:r>
        <w:tab/>
      </w:r>
      <w:r>
        <w:tab/>
      </w:r>
      <w:r w:rsidR="00696DB3">
        <w:t>Should you deny my request, or any part of the request, please state in writing the basis for the denial, including the exact statutory citation authorizing the denial as required by s. 119.07(1</w:t>
      </w:r>
      <w:proofErr w:type="gramStart"/>
      <w:r w:rsidR="00696DB3">
        <w:t>)(</w:t>
      </w:r>
      <w:proofErr w:type="gramEnd"/>
      <w:r w:rsidR="00696DB3">
        <w:t xml:space="preserve">d), </w:t>
      </w:r>
      <w:proofErr w:type="spellStart"/>
      <w:r w:rsidR="00696DB3">
        <w:t>F.S</w:t>
      </w:r>
      <w:proofErr w:type="spellEnd"/>
      <w:r w:rsidR="00696DB3">
        <w:t>.</w:t>
      </w:r>
    </w:p>
    <w:p w:rsidR="00696DB3" w:rsidRDefault="00A53AB9" w:rsidP="00CA7DED">
      <w:pPr>
        <w:pStyle w:val="NormalWeb"/>
        <w:tabs>
          <w:tab w:val="left" w:pos="180"/>
        </w:tabs>
      </w:pPr>
      <w:r>
        <w:tab/>
      </w:r>
      <w:r>
        <w:tab/>
      </w:r>
      <w:r w:rsidR="00696DB3">
        <w:t xml:space="preserve">I will contact your office within </w:t>
      </w:r>
      <w:r w:rsidR="00725ECD">
        <w:t>one week</w:t>
      </w:r>
      <w:r w:rsidR="00696DB3">
        <w:t xml:space="preserve"> to discuss when I may expect fulfillment of my request</w:t>
      </w:r>
      <w:r w:rsidR="00725ECD">
        <w:t xml:space="preserve"> or you may contact me as soon as you know when they may be expected</w:t>
      </w:r>
      <w:r w:rsidR="00696DB3">
        <w:t xml:space="preserve"> and payment of any statutorily prescribed fees.  If you have any questions in the interim, you may contact me at </w:t>
      </w:r>
      <w:r w:rsidR="00725ECD">
        <w:t xml:space="preserve">(561) 245-8588 and </w:t>
      </w:r>
      <w:hyperlink r:id="rId7" w:history="1">
        <w:r w:rsidR="00725ECD" w:rsidRPr="000E3EC1">
          <w:rPr>
            <w:rStyle w:val="Hyperlink"/>
          </w:rPr>
          <w:t>iviewit@iviewit.tv</w:t>
        </w:r>
      </w:hyperlink>
      <w:r w:rsidR="00725ECD">
        <w:t xml:space="preserve"> </w:t>
      </w:r>
      <w:r w:rsidR="00696DB3">
        <w:t>.</w:t>
      </w:r>
    </w:p>
    <w:p w:rsidR="00696DB3" w:rsidRDefault="00696DB3" w:rsidP="00CA7DED">
      <w:pPr>
        <w:pStyle w:val="NormalWeb"/>
        <w:tabs>
          <w:tab w:val="left" w:pos="180"/>
        </w:tabs>
      </w:pPr>
      <w:r>
        <w:lastRenderedPageBreak/>
        <w:t> </w:t>
      </w:r>
    </w:p>
    <w:p w:rsidR="00696DB3" w:rsidRDefault="00696DB3" w:rsidP="009B1F51">
      <w:pPr>
        <w:pStyle w:val="NormalWeb"/>
        <w:tabs>
          <w:tab w:val="left" w:pos="180"/>
        </w:tabs>
        <w:ind w:left="720"/>
      </w:pPr>
      <w:r>
        <w:t>Thank you</w:t>
      </w:r>
      <w:r w:rsidR="00725ECD">
        <w:t>,</w:t>
      </w:r>
    </w:p>
    <w:p w:rsidR="00725ECD" w:rsidRDefault="00725ECD" w:rsidP="009B1F51">
      <w:pPr>
        <w:pStyle w:val="NormalWeb"/>
        <w:tabs>
          <w:tab w:val="left" w:pos="180"/>
        </w:tabs>
        <w:spacing w:before="0" w:beforeAutospacing="0" w:after="0" w:afterAutospacing="0"/>
        <w:ind w:left="720"/>
      </w:pPr>
      <w:r>
        <w:t>Eliot I. Bernstein</w:t>
      </w:r>
    </w:p>
    <w:p w:rsidR="00725ECD" w:rsidRDefault="00725ECD" w:rsidP="009B1F51">
      <w:pPr>
        <w:pStyle w:val="NormalWeb"/>
        <w:tabs>
          <w:tab w:val="left" w:pos="180"/>
        </w:tabs>
        <w:spacing w:before="0" w:beforeAutospacing="0" w:after="0" w:afterAutospacing="0"/>
        <w:ind w:left="720"/>
      </w:pPr>
      <w:r>
        <w:t>Inventor</w:t>
      </w:r>
    </w:p>
    <w:p w:rsidR="00725ECD" w:rsidRDefault="00725ECD" w:rsidP="009B1F51">
      <w:pPr>
        <w:pStyle w:val="NormalWeb"/>
        <w:tabs>
          <w:tab w:val="left" w:pos="180"/>
        </w:tabs>
        <w:spacing w:before="0" w:beforeAutospacing="0" w:after="0" w:afterAutospacing="0"/>
        <w:ind w:left="720"/>
      </w:pPr>
      <w:r>
        <w:t>Iviewit Holdings, Inc. – DL</w:t>
      </w:r>
    </w:p>
    <w:p w:rsidR="00725ECD" w:rsidRDefault="00725ECD" w:rsidP="009B1F51">
      <w:pPr>
        <w:pStyle w:val="NormalWeb"/>
        <w:tabs>
          <w:tab w:val="left" w:pos="180"/>
        </w:tabs>
        <w:spacing w:before="0" w:beforeAutospacing="0" w:after="0" w:afterAutospacing="0"/>
        <w:ind w:left="720"/>
      </w:pPr>
      <w:r>
        <w:t>2753 N.W. 34th St.</w:t>
      </w:r>
    </w:p>
    <w:p w:rsidR="00725ECD" w:rsidRDefault="00725ECD" w:rsidP="009B1F51">
      <w:pPr>
        <w:pStyle w:val="NormalWeb"/>
        <w:tabs>
          <w:tab w:val="left" w:pos="180"/>
        </w:tabs>
        <w:spacing w:before="0" w:beforeAutospacing="0" w:after="0" w:afterAutospacing="0"/>
        <w:ind w:left="720"/>
      </w:pPr>
      <w:r>
        <w:t>Boca Raton, Florida  33434-3459</w:t>
      </w:r>
    </w:p>
    <w:p w:rsidR="00725ECD" w:rsidRDefault="00725ECD" w:rsidP="009B1F51">
      <w:pPr>
        <w:pStyle w:val="NormalWeb"/>
        <w:tabs>
          <w:tab w:val="left" w:pos="180"/>
        </w:tabs>
        <w:spacing w:before="0" w:beforeAutospacing="0" w:after="0" w:afterAutospacing="0"/>
        <w:ind w:left="720"/>
      </w:pPr>
      <w:r>
        <w:t>(561) 245.8588 (o)</w:t>
      </w:r>
    </w:p>
    <w:p w:rsidR="00725ECD" w:rsidRDefault="00725ECD" w:rsidP="009B1F51">
      <w:pPr>
        <w:pStyle w:val="NormalWeb"/>
        <w:tabs>
          <w:tab w:val="left" w:pos="180"/>
        </w:tabs>
        <w:spacing w:before="0" w:beforeAutospacing="0" w:after="0" w:afterAutospacing="0"/>
        <w:ind w:left="720"/>
      </w:pPr>
      <w:r>
        <w:t>(561) 886.7628 (c)</w:t>
      </w:r>
    </w:p>
    <w:p w:rsidR="00725ECD" w:rsidRDefault="00725ECD" w:rsidP="009B1F51">
      <w:pPr>
        <w:pStyle w:val="NormalWeb"/>
        <w:tabs>
          <w:tab w:val="left" w:pos="180"/>
        </w:tabs>
        <w:spacing w:before="0" w:beforeAutospacing="0" w:after="0" w:afterAutospacing="0"/>
        <w:ind w:left="720"/>
      </w:pPr>
      <w:r>
        <w:t>(561) 245-8644 (f)</w:t>
      </w:r>
    </w:p>
    <w:p w:rsidR="00725ECD" w:rsidRDefault="00725ECD" w:rsidP="009B1F51">
      <w:pPr>
        <w:pStyle w:val="NormalWeb"/>
        <w:tabs>
          <w:tab w:val="left" w:pos="180"/>
        </w:tabs>
        <w:spacing w:before="0" w:beforeAutospacing="0" w:after="0" w:afterAutospacing="0"/>
        <w:ind w:left="720"/>
      </w:pPr>
      <w:r>
        <w:t xml:space="preserve">iviewit@iviewit.tv </w:t>
      </w:r>
    </w:p>
    <w:p w:rsidR="00725ECD" w:rsidRDefault="00725ECD" w:rsidP="009B1F51">
      <w:pPr>
        <w:pStyle w:val="NormalWeb"/>
        <w:tabs>
          <w:tab w:val="left" w:pos="180"/>
        </w:tabs>
        <w:spacing w:before="0" w:beforeAutospacing="0" w:after="0" w:afterAutospacing="0"/>
        <w:ind w:left="720"/>
      </w:pPr>
      <w:r>
        <w:t>http://www.iviewit.tv</w:t>
      </w:r>
    </w:p>
    <w:p w:rsidR="00D73B3C" w:rsidRDefault="00D73B3C" w:rsidP="00CA7DED">
      <w:pPr>
        <w:tabs>
          <w:tab w:val="left" w:pos="180"/>
        </w:tabs>
      </w:pPr>
    </w:p>
    <w:sectPr w:rsidR="00D73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BF6"/>
    <w:multiLevelType w:val="hybridMultilevel"/>
    <w:tmpl w:val="0EFE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51BA9"/>
    <w:multiLevelType w:val="hybridMultilevel"/>
    <w:tmpl w:val="17CC3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EBC6750"/>
    <w:multiLevelType w:val="hybridMultilevel"/>
    <w:tmpl w:val="57F838AC"/>
    <w:lvl w:ilvl="0" w:tplc="0EECAEE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A6"/>
    <w:rsid w:val="00036228"/>
    <w:rsid w:val="00285D78"/>
    <w:rsid w:val="003229A4"/>
    <w:rsid w:val="00323E00"/>
    <w:rsid w:val="00335C29"/>
    <w:rsid w:val="00357E12"/>
    <w:rsid w:val="003A6619"/>
    <w:rsid w:val="003D0AF1"/>
    <w:rsid w:val="003D61E2"/>
    <w:rsid w:val="00460D33"/>
    <w:rsid w:val="00475506"/>
    <w:rsid w:val="004E602C"/>
    <w:rsid w:val="00696DB3"/>
    <w:rsid w:val="00725ECD"/>
    <w:rsid w:val="007A0AD4"/>
    <w:rsid w:val="007F1CAF"/>
    <w:rsid w:val="009B1F51"/>
    <w:rsid w:val="00A53AB9"/>
    <w:rsid w:val="00B03441"/>
    <w:rsid w:val="00CA7DED"/>
    <w:rsid w:val="00D22EA6"/>
    <w:rsid w:val="00D260D2"/>
    <w:rsid w:val="00D73B3C"/>
    <w:rsid w:val="00DB6824"/>
    <w:rsid w:val="00E70117"/>
    <w:rsid w:val="00EE67B9"/>
    <w:rsid w:val="00FB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 w:type="paragraph" w:styleId="ListParagraph">
    <w:name w:val="List Paragraph"/>
    <w:basedOn w:val="Normal"/>
    <w:uiPriority w:val="34"/>
    <w:qFormat/>
    <w:rsid w:val="007A0AD4"/>
    <w:pPr>
      <w:spacing w:after="0" w:line="240" w:lineRule="auto"/>
      <w:ind w:left="720"/>
    </w:pPr>
  </w:style>
  <w:style w:type="paragraph" w:styleId="BalloonText">
    <w:name w:val="Balloon Text"/>
    <w:basedOn w:val="Normal"/>
    <w:link w:val="BalloonTextChar"/>
    <w:uiPriority w:val="99"/>
    <w:semiHidden/>
    <w:unhideWhenUsed/>
    <w:rsid w:val="00EE6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 w:type="paragraph" w:styleId="ListParagraph">
    <w:name w:val="List Paragraph"/>
    <w:basedOn w:val="Normal"/>
    <w:uiPriority w:val="34"/>
    <w:qFormat/>
    <w:rsid w:val="007A0AD4"/>
    <w:pPr>
      <w:spacing w:after="0" w:line="240" w:lineRule="auto"/>
      <w:ind w:left="720"/>
    </w:pPr>
  </w:style>
  <w:style w:type="paragraph" w:styleId="BalloonText">
    <w:name w:val="Balloon Text"/>
    <w:basedOn w:val="Normal"/>
    <w:link w:val="BalloonTextChar"/>
    <w:uiPriority w:val="99"/>
    <w:semiHidden/>
    <w:unhideWhenUsed/>
    <w:rsid w:val="00EE6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86432">
      <w:bodyDiv w:val="1"/>
      <w:marLeft w:val="0"/>
      <w:marRight w:val="0"/>
      <w:marTop w:val="0"/>
      <w:marBottom w:val="0"/>
      <w:divBdr>
        <w:top w:val="none" w:sz="0" w:space="0" w:color="auto"/>
        <w:left w:val="none" w:sz="0" w:space="0" w:color="auto"/>
        <w:bottom w:val="none" w:sz="0" w:space="0" w:color="auto"/>
        <w:right w:val="none" w:sz="0" w:space="0" w:color="auto"/>
      </w:divBdr>
    </w:div>
    <w:div w:id="21164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viewit@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orman@pbcgov.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5</cp:revision>
  <cp:lastPrinted>2016-05-12T09:39:00Z</cp:lastPrinted>
  <dcterms:created xsi:type="dcterms:W3CDTF">2016-05-12T09:05:00Z</dcterms:created>
  <dcterms:modified xsi:type="dcterms:W3CDTF">2016-05-12T09:49:00Z</dcterms:modified>
</cp:coreProperties>
</file>