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20AB" w:rsidRDefault="00FA20AB"/>
    <w:p w:rsidR="00FA20AB" w:rsidRDefault="00194398">
      <w:pPr>
        <w:jc w:val="center"/>
      </w:pPr>
      <w:r>
        <w:rPr>
          <w:rFonts w:ascii="Times New Roman" w:eastAsia="Times New Roman" w:hAnsi="Times New Roman" w:cs="Times New Roman"/>
          <w:sz w:val="24"/>
          <w:szCs w:val="24"/>
        </w:rPr>
        <w:t xml:space="preserve">IN THE DISTRICT COURT OF APPEAL OF THE STATE OF FLORIDA FOURTH DISTRICT,                     </w:t>
      </w:r>
    </w:p>
    <w:p w:rsidR="00FA20AB" w:rsidRDefault="00194398">
      <w:r>
        <w:rPr>
          <w:rFonts w:ascii="Times New Roman" w:eastAsia="Times New Roman" w:hAnsi="Times New Roman" w:cs="Times New Roman"/>
          <w:sz w:val="24"/>
          <w:szCs w:val="24"/>
        </w:rPr>
        <w:t xml:space="preserve">          1525 PALM BEACH LAKES BLVD., WEST PALM BEACH, FL 33401 </w:t>
      </w:r>
    </w:p>
    <w:p w:rsidR="00FA20AB" w:rsidRDefault="00FA20AB"/>
    <w:p w:rsidR="00FA20AB" w:rsidRDefault="00194398">
      <w:r>
        <w:rPr>
          <w:rFonts w:ascii="Times New Roman" w:eastAsia="Times New Roman" w:hAnsi="Times New Roman" w:cs="Times New Roman"/>
          <w:sz w:val="24"/>
          <w:szCs w:val="24"/>
        </w:rPr>
        <w:t xml:space="preserve">                                                                          CASE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4D16-0222 </w:t>
      </w:r>
    </w:p>
    <w:p w:rsidR="00FA20AB" w:rsidRDefault="00194398">
      <w:r>
        <w:rPr>
          <w:rFonts w:ascii="Times New Roman" w:eastAsia="Times New Roman" w:hAnsi="Times New Roman" w:cs="Times New Roman"/>
          <w:sz w:val="24"/>
          <w:szCs w:val="24"/>
        </w:rPr>
        <w:t xml:space="preserve">                                                                          L.T. No.: </w:t>
      </w:r>
      <w:r>
        <w:rPr>
          <w:rFonts w:ascii="Times New Roman" w:eastAsia="Times New Roman" w:hAnsi="Times New Roman" w:cs="Times New Roman"/>
          <w:sz w:val="24"/>
          <w:szCs w:val="24"/>
        </w:rPr>
        <w:tab/>
        <w:t xml:space="preserve">2011CP000653XXXXSB </w:t>
      </w:r>
    </w:p>
    <w:p w:rsidR="00FA20AB" w:rsidRDefault="00194398">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2014CP003698XXXXNB</w:t>
      </w:r>
    </w:p>
    <w:p w:rsidR="00FA20AB" w:rsidRDefault="00FA20AB"/>
    <w:p w:rsidR="00FA20AB" w:rsidRDefault="00194398">
      <w:r>
        <w:rPr>
          <w:rFonts w:ascii="Times New Roman" w:eastAsia="Times New Roman" w:hAnsi="Times New Roman" w:cs="Times New Roman"/>
          <w:sz w:val="24"/>
          <w:szCs w:val="24"/>
        </w:rPr>
        <w:t xml:space="preserve">ELIOT IVAN BERNSTEIN, </w:t>
      </w:r>
    </w:p>
    <w:p w:rsidR="00FA20AB" w:rsidRDefault="00FA20AB"/>
    <w:p w:rsidR="00FA20AB" w:rsidRDefault="00194398">
      <w:r>
        <w:rPr>
          <w:rFonts w:ascii="Times New Roman" w:eastAsia="Times New Roman" w:hAnsi="Times New Roman" w:cs="Times New Roman"/>
          <w:sz w:val="24"/>
          <w:szCs w:val="24"/>
        </w:rPr>
        <w:t>Appella</w:t>
      </w:r>
      <w:r>
        <w:rPr>
          <w:rFonts w:ascii="Times New Roman" w:eastAsia="Times New Roman" w:hAnsi="Times New Roman" w:cs="Times New Roman"/>
          <w:sz w:val="24"/>
          <w:szCs w:val="24"/>
        </w:rPr>
        <w:t xml:space="preserve">nt / Petitioners,                                     </w:t>
      </w:r>
      <w:r>
        <w:rPr>
          <w:rFonts w:ascii="Times New Roman" w:eastAsia="Times New Roman" w:hAnsi="Times New Roman" w:cs="Times New Roman"/>
          <w:b/>
          <w:sz w:val="24"/>
          <w:szCs w:val="24"/>
        </w:rPr>
        <w:t xml:space="preserve">Appellant’s Response to Show Cause; </w:t>
      </w:r>
      <w:r>
        <w:rPr>
          <w:rFonts w:ascii="Times New Roman" w:eastAsia="Times New Roman" w:hAnsi="Times New Roman" w:cs="Times New Roman"/>
          <w:sz w:val="24"/>
          <w:szCs w:val="24"/>
        </w:rPr>
        <w:t xml:space="preserve">  </w:t>
      </w:r>
    </w:p>
    <w:p w:rsidR="00FA20AB" w:rsidRDefault="00194398">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Request for Extension to File Initial Brief</w:t>
      </w:r>
    </w:p>
    <w:p w:rsidR="00FA20AB" w:rsidRDefault="00194398">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 xml:space="preserve">. </w:t>
      </w:r>
    </w:p>
    <w:p w:rsidR="00FA20AB" w:rsidRDefault="00FA20AB"/>
    <w:p w:rsidR="00FA20AB" w:rsidRDefault="00194398">
      <w:proofErr w:type="gramStart"/>
      <w:r>
        <w:rPr>
          <w:rFonts w:ascii="Times New Roman" w:eastAsia="Times New Roman" w:hAnsi="Times New Roman" w:cs="Times New Roman"/>
          <w:sz w:val="24"/>
          <w:szCs w:val="24"/>
        </w:rPr>
        <w:t>TED BERNSTEIN, AS TRUSTEE, ET AL.</w:t>
      </w:r>
      <w:proofErr w:type="gramEnd"/>
    </w:p>
    <w:p w:rsidR="00FA20AB" w:rsidRDefault="00FA20AB"/>
    <w:p w:rsidR="00FA20AB" w:rsidRDefault="00194398">
      <w:r>
        <w:rPr>
          <w:rFonts w:ascii="Times New Roman" w:eastAsia="Times New Roman" w:hAnsi="Times New Roman" w:cs="Times New Roman"/>
          <w:sz w:val="24"/>
          <w:szCs w:val="24"/>
        </w:rPr>
        <w:t xml:space="preserve"> Appel</w:t>
      </w:r>
      <w:r>
        <w:rPr>
          <w:rFonts w:ascii="Times New Roman" w:eastAsia="Times New Roman" w:hAnsi="Times New Roman" w:cs="Times New Roman"/>
          <w:sz w:val="24"/>
          <w:szCs w:val="24"/>
        </w:rPr>
        <w:t>lee / Respondent(s)</w:t>
      </w:r>
    </w:p>
    <w:p w:rsidR="00FA20AB" w:rsidRDefault="00194398">
      <w:r>
        <w:rPr>
          <w:rFonts w:ascii="Times New Roman" w:eastAsia="Times New Roman" w:hAnsi="Times New Roman" w:cs="Times New Roman"/>
          <w:sz w:val="24"/>
          <w:szCs w:val="24"/>
        </w:rPr>
        <w:t>____________________________________________________</w:t>
      </w:r>
    </w:p>
    <w:p w:rsidR="00FA20AB" w:rsidRDefault="00FA20AB"/>
    <w:p w:rsidR="00FA20AB" w:rsidRDefault="00194398">
      <w:r>
        <w:rPr>
          <w:rFonts w:ascii="Times New Roman" w:eastAsia="Times New Roman" w:hAnsi="Times New Roman" w:cs="Times New Roman"/>
          <w:sz w:val="24"/>
          <w:szCs w:val="24"/>
        </w:rPr>
        <w:t xml:space="preserve">Appellant-Petitioner Eliot I. </w:t>
      </w:r>
      <w:proofErr w:type="gramStart"/>
      <w:r>
        <w:rPr>
          <w:rFonts w:ascii="Times New Roman" w:eastAsia="Times New Roman" w:hAnsi="Times New Roman" w:cs="Times New Roman"/>
          <w:sz w:val="24"/>
          <w:szCs w:val="24"/>
        </w:rPr>
        <w:t>Bernstein,</w:t>
      </w:r>
      <w:proofErr w:type="gramEnd"/>
      <w:r>
        <w:rPr>
          <w:rFonts w:ascii="Times New Roman" w:eastAsia="Times New Roman" w:hAnsi="Times New Roman" w:cs="Times New Roman"/>
          <w:sz w:val="24"/>
          <w:szCs w:val="24"/>
        </w:rPr>
        <w:t xml:space="preserve"> respectfully says and moves this Court as follows: </w:t>
      </w:r>
    </w:p>
    <w:p w:rsidR="00FA20AB" w:rsidRDefault="00FA20AB"/>
    <w:p w:rsidR="00FA20AB" w:rsidRDefault="0019439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the Appellant and Petitioner herein and </w:t>
      </w:r>
      <w:proofErr w:type="gramStart"/>
      <w:r>
        <w:rPr>
          <w:rFonts w:ascii="Times New Roman" w:eastAsia="Times New Roman" w:hAnsi="Times New Roman" w:cs="Times New Roman"/>
          <w:sz w:val="24"/>
          <w:szCs w:val="24"/>
        </w:rPr>
        <w:t>am  responding</w:t>
      </w:r>
      <w:proofErr w:type="gramEnd"/>
      <w:r>
        <w:rPr>
          <w:rFonts w:ascii="Times New Roman" w:eastAsia="Times New Roman" w:hAnsi="Times New Roman" w:cs="Times New Roman"/>
          <w:sz w:val="24"/>
          <w:szCs w:val="24"/>
        </w:rPr>
        <w:t xml:space="preserve"> to this Court’s Order to Sho</w:t>
      </w:r>
      <w:r>
        <w:rPr>
          <w:rFonts w:ascii="Times New Roman" w:eastAsia="Times New Roman" w:hAnsi="Times New Roman" w:cs="Times New Roman"/>
          <w:sz w:val="24"/>
          <w:szCs w:val="24"/>
        </w:rPr>
        <w:t>w Cause regarding the dismissal of the Appeal for lack of prosecution and respectfully request this Court grant a reasonable extension of time to allow me to file and serve my Initial Brief and am requesting no less than an additional 15 days from April 15</w:t>
      </w:r>
      <w:r>
        <w:rPr>
          <w:rFonts w:ascii="Times New Roman" w:eastAsia="Times New Roman" w:hAnsi="Times New Roman" w:cs="Times New Roman"/>
          <w:sz w:val="24"/>
          <w:szCs w:val="24"/>
        </w:rPr>
        <w:t xml:space="preserve">, 2016 and ideally 30 days in the Court’s discretion. </w:t>
      </w:r>
    </w:p>
    <w:p w:rsidR="00FA20AB" w:rsidRDefault="0019439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 Appeal of a “one-day” “Validity” Trial before Judge John </w:t>
      </w:r>
      <w:proofErr w:type="gramStart"/>
      <w:r>
        <w:rPr>
          <w:rFonts w:ascii="Times New Roman" w:eastAsia="Times New Roman" w:hAnsi="Times New Roman" w:cs="Times New Roman"/>
          <w:sz w:val="24"/>
          <w:szCs w:val="24"/>
        </w:rPr>
        <w:t>Phillips  relating</w:t>
      </w:r>
      <w:proofErr w:type="gramEnd"/>
      <w:r>
        <w:rPr>
          <w:rFonts w:ascii="Times New Roman" w:eastAsia="Times New Roman" w:hAnsi="Times New Roman" w:cs="Times New Roman"/>
          <w:sz w:val="24"/>
          <w:szCs w:val="24"/>
        </w:rPr>
        <w:t xml:space="preserve"> to the validity of certain Wills and Trust instruments in a complex case that has at least 6 related Cases involve</w:t>
      </w:r>
      <w:r>
        <w:rPr>
          <w:rFonts w:ascii="Times New Roman" w:eastAsia="Times New Roman" w:hAnsi="Times New Roman" w:cs="Times New Roman"/>
          <w:sz w:val="24"/>
          <w:szCs w:val="24"/>
        </w:rPr>
        <w:t xml:space="preserve">d, although procedurally and substantively the cases have not been treated as a “complex” case under the Rules of Civil Procedure in the Probate Court and Courts below. </w:t>
      </w:r>
      <w:bookmarkStart w:id="0" w:name="_GoBack"/>
      <w:bookmarkEnd w:id="0"/>
    </w:p>
    <w:p w:rsidR="00FA20AB" w:rsidRDefault="0019439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are genuine and substantial merits to the instant appeal based upon US and State</w:t>
      </w:r>
      <w:r>
        <w:rPr>
          <w:rFonts w:ascii="Times New Roman" w:eastAsia="Times New Roman" w:hAnsi="Times New Roman" w:cs="Times New Roman"/>
          <w:sz w:val="24"/>
          <w:szCs w:val="24"/>
        </w:rPr>
        <w:t xml:space="preserve"> Constitutional principles such as denial of procedural and substantive Due process, failure to comply with the Rules of Civil Procedure and Pre-Trial and Trial procedural due process, abuse of discretion, Discovery abuses, best evidence and </w:t>
      </w:r>
      <w:proofErr w:type="spellStart"/>
      <w:r>
        <w:rPr>
          <w:rFonts w:ascii="Times New Roman" w:eastAsia="Times New Roman" w:hAnsi="Times New Roman" w:cs="Times New Roman"/>
          <w:sz w:val="24"/>
          <w:szCs w:val="24"/>
        </w:rPr>
        <w:t>spoilation</w:t>
      </w:r>
      <w:proofErr w:type="spellEnd"/>
      <w:r>
        <w:rPr>
          <w:rFonts w:ascii="Times New Roman" w:eastAsia="Times New Roman" w:hAnsi="Times New Roman" w:cs="Times New Roman"/>
          <w:sz w:val="24"/>
          <w:szCs w:val="24"/>
        </w:rPr>
        <w:t xml:space="preserve"> - l</w:t>
      </w:r>
      <w:r>
        <w:rPr>
          <w:rFonts w:ascii="Times New Roman" w:eastAsia="Times New Roman" w:hAnsi="Times New Roman" w:cs="Times New Roman"/>
          <w:sz w:val="24"/>
          <w:szCs w:val="24"/>
        </w:rPr>
        <w:t xml:space="preserve">oss of evidence issues, and related meritorious claims on appeal. </w:t>
      </w:r>
    </w:p>
    <w:p w:rsidR="00FA20AB" w:rsidRDefault="0019439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April 4th, 2016 just 3 days after Appellee’s attorney Alan Rose had filed the motion to Dismiss the Appeal for lack of Prosecution, I wrote to Alan Rose by email seeking voluntary consen</w:t>
      </w:r>
      <w:r>
        <w:rPr>
          <w:rFonts w:ascii="Times New Roman" w:eastAsia="Times New Roman" w:hAnsi="Times New Roman" w:cs="Times New Roman"/>
          <w:sz w:val="24"/>
          <w:szCs w:val="24"/>
        </w:rPr>
        <w:t xml:space="preserve">t to an Order granting at least 15 additional days after April 15th, 2016 but this was rejected by the Appellee and his attorney. </w:t>
      </w:r>
    </w:p>
    <w:p w:rsidR="00FA20AB" w:rsidRDefault="0019439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also noted in this email as follows: “</w:t>
      </w:r>
      <w:r>
        <w:rPr>
          <w:rFonts w:ascii="Times New Roman" w:eastAsia="Times New Roman" w:hAnsi="Times New Roman" w:cs="Times New Roman"/>
          <w:b/>
          <w:i/>
          <w:color w:val="222222"/>
          <w:sz w:val="24"/>
          <w:szCs w:val="24"/>
          <w:highlight w:val="white"/>
        </w:rPr>
        <w:t xml:space="preserve">Also, unless I have not received some form of Electronic or hard copy mail, I am not </w:t>
      </w:r>
      <w:r>
        <w:rPr>
          <w:rFonts w:ascii="Times New Roman" w:eastAsia="Times New Roman" w:hAnsi="Times New Roman" w:cs="Times New Roman"/>
          <w:b/>
          <w:i/>
          <w:color w:val="222222"/>
          <w:sz w:val="24"/>
          <w:szCs w:val="24"/>
          <w:highlight w:val="white"/>
        </w:rPr>
        <w:t>aware that the Clerk of the Lower Court has filed the Record as required and notice that you had not raised this issue in your motion</w:t>
      </w:r>
      <w:r>
        <w:rPr>
          <w:rFonts w:ascii="Times New Roman" w:eastAsia="Times New Roman" w:hAnsi="Times New Roman" w:cs="Times New Roman"/>
          <w:b/>
          <w:color w:val="222222"/>
          <w:sz w:val="24"/>
          <w:szCs w:val="24"/>
          <w:highlight w:val="white"/>
        </w:rPr>
        <w:t>.</w:t>
      </w:r>
      <w:r>
        <w:rPr>
          <w:rFonts w:ascii="Times New Roman" w:eastAsia="Times New Roman" w:hAnsi="Times New Roman" w:cs="Times New Roman"/>
          <w:color w:val="222222"/>
          <w:sz w:val="24"/>
          <w:szCs w:val="24"/>
          <w:highlight w:val="white"/>
        </w:rPr>
        <w:t>”</w:t>
      </w:r>
    </w:p>
    <w:p w:rsidR="00FA20AB" w:rsidRDefault="0019439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 And further noted in the email</w:t>
      </w:r>
      <w:proofErr w:type="gramStart"/>
      <w:r>
        <w:rPr>
          <w:rFonts w:ascii="Times New Roman" w:eastAsia="Times New Roman" w:hAnsi="Times New Roman" w:cs="Times New Roman"/>
          <w:b/>
          <w:i/>
          <w:color w:val="222222"/>
          <w:sz w:val="24"/>
          <w:szCs w:val="24"/>
          <w:highlight w:val="white"/>
        </w:rPr>
        <w:t>, ”</w:t>
      </w:r>
      <w:proofErr w:type="gramEnd"/>
      <w:r>
        <w:rPr>
          <w:rFonts w:ascii="Times New Roman" w:eastAsia="Times New Roman" w:hAnsi="Times New Roman" w:cs="Times New Roman"/>
          <w:b/>
          <w:i/>
          <w:color w:val="222222"/>
          <w:sz w:val="24"/>
          <w:szCs w:val="24"/>
          <w:highlight w:val="white"/>
        </w:rPr>
        <w:t>Thus a motion under 9.200(e) is required as well which you could have raised which pro</w:t>
      </w:r>
      <w:r>
        <w:rPr>
          <w:rFonts w:ascii="Times New Roman" w:eastAsia="Times New Roman" w:hAnsi="Times New Roman" w:cs="Times New Roman"/>
          <w:b/>
          <w:i/>
          <w:color w:val="222222"/>
          <w:sz w:val="24"/>
          <w:szCs w:val="24"/>
          <w:highlight w:val="white"/>
        </w:rPr>
        <w:t>vides: "Duties of Appellant or Petitioner. The burden to ensure that the record is prepared and transmitted in accordance with these rules shall be on the petitioner or appellant. Any party may enforce the provisions of this rule by motion."</w:t>
      </w:r>
    </w:p>
    <w:p w:rsidR="00FA20AB" w:rsidRDefault="00194398">
      <w:pPr>
        <w:numPr>
          <w:ilvl w:val="0"/>
          <w:numId w:val="1"/>
        </w:numPr>
        <w:spacing w:line="480" w:lineRule="auto"/>
        <w:ind w:hanging="360"/>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Appellees knew that such Record had not been produced by the Clerk of the Court as of the time of the motion to dismiss but did not raise this issue with this Court. </w:t>
      </w:r>
    </w:p>
    <w:p w:rsidR="00FA20AB" w:rsidRDefault="0019439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Just 2 days after my Email to Alan Rose of April 4, 2016, the Clerk of the lower Court su</w:t>
      </w:r>
      <w:r>
        <w:rPr>
          <w:rFonts w:ascii="Times New Roman" w:eastAsia="Times New Roman" w:hAnsi="Times New Roman" w:cs="Times New Roman"/>
          <w:sz w:val="24"/>
          <w:szCs w:val="24"/>
        </w:rPr>
        <w:t xml:space="preserve">ddenly filed the Index and Record with this Court from 2 of the Cases in the lower Court below being the Shirley Bernstein Estate and Trust cases. </w:t>
      </w:r>
    </w:p>
    <w:p w:rsidR="00FA20AB" w:rsidRDefault="0019439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the Court’s Order and Judgment that is on Appeal also involves the validity of instruments from the</w:t>
      </w:r>
      <w:r>
        <w:rPr>
          <w:rFonts w:ascii="Times New Roman" w:eastAsia="Times New Roman" w:hAnsi="Times New Roman" w:cs="Times New Roman"/>
          <w:sz w:val="24"/>
          <w:szCs w:val="24"/>
        </w:rPr>
        <w:t xml:space="preserve"> Simon Bernstein Trust and Simon Bernstein Estate cases under Case </w:t>
      </w:r>
      <w:proofErr w:type="gramStart"/>
      <w:r>
        <w:rPr>
          <w:rFonts w:ascii="Times New Roman" w:eastAsia="Times New Roman" w:hAnsi="Times New Roman" w:cs="Times New Roman"/>
          <w:sz w:val="24"/>
          <w:szCs w:val="24"/>
        </w:rPr>
        <w:t xml:space="preserve">Numbers  </w:t>
      </w:r>
      <w:r>
        <w:rPr>
          <w:rFonts w:ascii="Times New Roman" w:eastAsia="Times New Roman" w:hAnsi="Times New Roman" w:cs="Times New Roman"/>
          <w:color w:val="373E4D"/>
          <w:sz w:val="24"/>
          <w:szCs w:val="24"/>
          <w:shd w:val="clear" w:color="auto" w:fill="FEFEFE"/>
        </w:rPr>
        <w:t>502015CP001162XXXXSB</w:t>
      </w:r>
      <w:proofErr w:type="gramEnd"/>
      <w:r>
        <w:rPr>
          <w:rFonts w:ascii="Times New Roman" w:eastAsia="Times New Roman" w:hAnsi="Times New Roman" w:cs="Times New Roman"/>
          <w:color w:val="373E4D"/>
          <w:sz w:val="24"/>
          <w:szCs w:val="24"/>
          <w:shd w:val="clear" w:color="auto" w:fill="FEFEFE"/>
        </w:rPr>
        <w:t xml:space="preserve"> and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73E4D"/>
          <w:sz w:val="24"/>
          <w:szCs w:val="24"/>
          <w:shd w:val="clear" w:color="auto" w:fill="FEFEFE"/>
        </w:rPr>
        <w:t xml:space="preserve">502012CP004391XXXXSB and I contacted the Clerk of the Court on Monday April 11, 2016 and spoke with a </w:t>
      </w:r>
      <w:proofErr w:type="spellStart"/>
      <w:r>
        <w:rPr>
          <w:rFonts w:ascii="Times New Roman" w:eastAsia="Times New Roman" w:hAnsi="Times New Roman" w:cs="Times New Roman"/>
          <w:color w:val="373E4D"/>
          <w:sz w:val="24"/>
          <w:szCs w:val="24"/>
          <w:shd w:val="clear" w:color="auto" w:fill="FEFEFE"/>
        </w:rPr>
        <w:t>Corine</w:t>
      </w:r>
      <w:proofErr w:type="spellEnd"/>
      <w:r>
        <w:rPr>
          <w:rFonts w:ascii="Times New Roman" w:eastAsia="Times New Roman" w:hAnsi="Times New Roman" w:cs="Times New Roman"/>
          <w:color w:val="373E4D"/>
          <w:sz w:val="24"/>
          <w:szCs w:val="24"/>
          <w:shd w:val="clear" w:color="auto" w:fill="FEFEFE"/>
        </w:rPr>
        <w:t>(</w:t>
      </w:r>
      <w:proofErr w:type="spellStart"/>
      <w:r>
        <w:rPr>
          <w:rFonts w:ascii="Times New Roman" w:eastAsia="Times New Roman" w:hAnsi="Times New Roman" w:cs="Times New Roman"/>
          <w:color w:val="373E4D"/>
          <w:sz w:val="24"/>
          <w:szCs w:val="24"/>
          <w:shd w:val="clear" w:color="auto" w:fill="FEFEFE"/>
        </w:rPr>
        <w:t>sp</w:t>
      </w:r>
      <w:proofErr w:type="spellEnd"/>
      <w:r>
        <w:rPr>
          <w:rFonts w:ascii="Times New Roman" w:eastAsia="Times New Roman" w:hAnsi="Times New Roman" w:cs="Times New Roman"/>
          <w:color w:val="373E4D"/>
          <w:sz w:val="24"/>
          <w:szCs w:val="24"/>
          <w:shd w:val="clear" w:color="auto" w:fill="FEFEFE"/>
        </w:rPr>
        <w:t xml:space="preserve">) who indicated she would have to speak to </w:t>
      </w:r>
      <w:r>
        <w:rPr>
          <w:rFonts w:ascii="Times New Roman" w:eastAsia="Times New Roman" w:hAnsi="Times New Roman" w:cs="Times New Roman"/>
          <w:color w:val="373E4D"/>
          <w:sz w:val="24"/>
          <w:szCs w:val="24"/>
          <w:shd w:val="clear" w:color="auto" w:fill="FEFEFE"/>
        </w:rPr>
        <w:t xml:space="preserve">her Supervisor to find out how long it would take to produce the Index and Record from the other 2 cases. </w:t>
      </w:r>
    </w:p>
    <w:p w:rsidR="00FA20AB" w:rsidRDefault="00194398">
      <w:pPr>
        <w:numPr>
          <w:ilvl w:val="0"/>
          <w:numId w:val="1"/>
        </w:numPr>
        <w:spacing w:line="480" w:lineRule="auto"/>
        <w:ind w:hanging="360"/>
        <w:contextualSpacing/>
        <w:rPr>
          <w:rFonts w:ascii="Times New Roman" w:eastAsia="Times New Roman" w:hAnsi="Times New Roman" w:cs="Times New Roman"/>
          <w:color w:val="373E4D"/>
          <w:sz w:val="24"/>
          <w:szCs w:val="24"/>
          <w:shd w:val="clear" w:color="auto" w:fill="FEFEFE"/>
        </w:rPr>
      </w:pPr>
      <w:r>
        <w:rPr>
          <w:rFonts w:ascii="Times New Roman" w:eastAsia="Times New Roman" w:hAnsi="Times New Roman" w:cs="Times New Roman"/>
          <w:color w:val="373E4D"/>
          <w:sz w:val="24"/>
          <w:szCs w:val="24"/>
          <w:shd w:val="clear" w:color="auto" w:fill="FEFEFE"/>
        </w:rPr>
        <w:t>This Clerk called back and despite the fact that the Clerk’s Office had already produced and filed the Index and Record with this Court from the Shir</w:t>
      </w:r>
      <w:r>
        <w:rPr>
          <w:rFonts w:ascii="Times New Roman" w:eastAsia="Times New Roman" w:hAnsi="Times New Roman" w:cs="Times New Roman"/>
          <w:color w:val="373E4D"/>
          <w:sz w:val="24"/>
          <w:szCs w:val="24"/>
          <w:shd w:val="clear" w:color="auto" w:fill="FEFEFE"/>
        </w:rPr>
        <w:t xml:space="preserve">ley cases and despite this Court having on file in the Docket an approval of my </w:t>
      </w:r>
      <w:proofErr w:type="spellStart"/>
      <w:r>
        <w:rPr>
          <w:rFonts w:ascii="Times New Roman" w:eastAsia="Times New Roman" w:hAnsi="Times New Roman" w:cs="Times New Roman"/>
          <w:color w:val="373E4D"/>
          <w:sz w:val="24"/>
          <w:szCs w:val="24"/>
          <w:shd w:val="clear" w:color="auto" w:fill="FEFEFE"/>
        </w:rPr>
        <w:t>Indigency</w:t>
      </w:r>
      <w:proofErr w:type="spellEnd"/>
      <w:r>
        <w:rPr>
          <w:rFonts w:ascii="Times New Roman" w:eastAsia="Times New Roman" w:hAnsi="Times New Roman" w:cs="Times New Roman"/>
          <w:color w:val="373E4D"/>
          <w:sz w:val="24"/>
          <w:szCs w:val="24"/>
          <w:shd w:val="clear" w:color="auto" w:fill="FEFEFE"/>
        </w:rPr>
        <w:t xml:space="preserve"> Status which appears in this Court’s docket as filed on Jan. 20, 2016, I am now being told I have to re-apply for </w:t>
      </w:r>
      <w:proofErr w:type="spellStart"/>
      <w:r>
        <w:rPr>
          <w:rFonts w:ascii="Times New Roman" w:eastAsia="Times New Roman" w:hAnsi="Times New Roman" w:cs="Times New Roman"/>
          <w:color w:val="373E4D"/>
          <w:sz w:val="24"/>
          <w:szCs w:val="24"/>
          <w:shd w:val="clear" w:color="auto" w:fill="FEFEFE"/>
        </w:rPr>
        <w:t>Indigency</w:t>
      </w:r>
      <w:proofErr w:type="spellEnd"/>
      <w:r>
        <w:rPr>
          <w:rFonts w:ascii="Times New Roman" w:eastAsia="Times New Roman" w:hAnsi="Times New Roman" w:cs="Times New Roman"/>
          <w:color w:val="373E4D"/>
          <w:sz w:val="24"/>
          <w:szCs w:val="24"/>
          <w:shd w:val="clear" w:color="auto" w:fill="FEFEFE"/>
        </w:rPr>
        <w:t xml:space="preserve"> and that it will take the lower Court Cler</w:t>
      </w:r>
      <w:r>
        <w:rPr>
          <w:rFonts w:ascii="Times New Roman" w:eastAsia="Times New Roman" w:hAnsi="Times New Roman" w:cs="Times New Roman"/>
          <w:color w:val="373E4D"/>
          <w:sz w:val="24"/>
          <w:szCs w:val="24"/>
          <w:shd w:val="clear" w:color="auto" w:fill="FEFEFE"/>
        </w:rPr>
        <w:t xml:space="preserve">k at least 3-5 days after </w:t>
      </w:r>
      <w:proofErr w:type="spellStart"/>
      <w:r>
        <w:rPr>
          <w:rFonts w:ascii="Times New Roman" w:eastAsia="Times New Roman" w:hAnsi="Times New Roman" w:cs="Times New Roman"/>
          <w:color w:val="373E4D"/>
          <w:sz w:val="24"/>
          <w:szCs w:val="24"/>
          <w:shd w:val="clear" w:color="auto" w:fill="FEFEFE"/>
        </w:rPr>
        <w:t>Indigency</w:t>
      </w:r>
      <w:proofErr w:type="spellEnd"/>
      <w:r>
        <w:rPr>
          <w:rFonts w:ascii="Times New Roman" w:eastAsia="Times New Roman" w:hAnsi="Times New Roman" w:cs="Times New Roman"/>
          <w:color w:val="373E4D"/>
          <w:sz w:val="24"/>
          <w:szCs w:val="24"/>
          <w:shd w:val="clear" w:color="auto" w:fill="FEFEFE"/>
        </w:rPr>
        <w:t xml:space="preserve"> is “re-approved” to produce and complete the Index and Record from each of these other cases. </w:t>
      </w:r>
    </w:p>
    <w:p w:rsidR="00FA20AB" w:rsidRDefault="00194398">
      <w:pPr>
        <w:numPr>
          <w:ilvl w:val="0"/>
          <w:numId w:val="1"/>
        </w:numPr>
        <w:spacing w:line="480" w:lineRule="auto"/>
        <w:ind w:hanging="360"/>
        <w:contextualSpacing/>
        <w:rPr>
          <w:rFonts w:ascii="Times New Roman" w:eastAsia="Times New Roman" w:hAnsi="Times New Roman" w:cs="Times New Roman"/>
          <w:color w:val="373E4D"/>
          <w:sz w:val="24"/>
          <w:szCs w:val="24"/>
          <w:shd w:val="clear" w:color="auto" w:fill="FEFEFE"/>
        </w:rPr>
      </w:pPr>
      <w:r>
        <w:rPr>
          <w:rFonts w:ascii="Times New Roman" w:eastAsia="Times New Roman" w:hAnsi="Times New Roman" w:cs="Times New Roman"/>
          <w:color w:val="373E4D"/>
          <w:sz w:val="24"/>
          <w:szCs w:val="24"/>
          <w:shd w:val="clear" w:color="auto" w:fill="FEFEFE"/>
        </w:rPr>
        <w:t xml:space="preserve"> There should be no reason to have to “re-apply” for </w:t>
      </w:r>
      <w:proofErr w:type="spellStart"/>
      <w:r>
        <w:rPr>
          <w:rFonts w:ascii="Times New Roman" w:eastAsia="Times New Roman" w:hAnsi="Times New Roman" w:cs="Times New Roman"/>
          <w:color w:val="373E4D"/>
          <w:sz w:val="24"/>
          <w:szCs w:val="24"/>
          <w:shd w:val="clear" w:color="auto" w:fill="FEFEFE"/>
        </w:rPr>
        <w:t>Indigency</w:t>
      </w:r>
      <w:proofErr w:type="spellEnd"/>
      <w:r>
        <w:rPr>
          <w:rFonts w:ascii="Times New Roman" w:eastAsia="Times New Roman" w:hAnsi="Times New Roman" w:cs="Times New Roman"/>
          <w:color w:val="373E4D"/>
          <w:sz w:val="24"/>
          <w:szCs w:val="24"/>
          <w:shd w:val="clear" w:color="auto" w:fill="FEFEFE"/>
        </w:rPr>
        <w:t xml:space="preserve"> status as my family remains on Food Stamps / Welfare having re</w:t>
      </w:r>
      <w:r>
        <w:rPr>
          <w:rFonts w:ascii="Times New Roman" w:eastAsia="Times New Roman" w:hAnsi="Times New Roman" w:cs="Times New Roman"/>
          <w:color w:val="373E4D"/>
          <w:sz w:val="24"/>
          <w:szCs w:val="24"/>
          <w:shd w:val="clear" w:color="auto" w:fill="FEFEFE"/>
        </w:rPr>
        <w:t xml:space="preserve">ceived no distributions from the Trusts and inheritances in the 4-5 years the respective cases have been in the Palm Beach courts. </w:t>
      </w:r>
    </w:p>
    <w:p w:rsidR="00FA20AB" w:rsidRDefault="00194398">
      <w:pPr>
        <w:numPr>
          <w:ilvl w:val="0"/>
          <w:numId w:val="1"/>
        </w:numPr>
        <w:spacing w:line="480" w:lineRule="auto"/>
        <w:ind w:hanging="360"/>
        <w:contextualSpacing/>
        <w:rPr>
          <w:rFonts w:ascii="Times New Roman" w:eastAsia="Times New Roman" w:hAnsi="Times New Roman" w:cs="Times New Roman"/>
          <w:color w:val="373E4D"/>
          <w:sz w:val="24"/>
          <w:szCs w:val="24"/>
          <w:shd w:val="clear" w:color="auto" w:fill="FEFEFE"/>
        </w:rPr>
      </w:pPr>
      <w:r>
        <w:rPr>
          <w:rFonts w:ascii="Times New Roman" w:eastAsia="Times New Roman" w:hAnsi="Times New Roman" w:cs="Times New Roman"/>
          <w:color w:val="373E4D"/>
          <w:sz w:val="24"/>
          <w:szCs w:val="24"/>
          <w:shd w:val="clear" w:color="auto" w:fill="FEFEFE"/>
        </w:rPr>
        <w:t xml:space="preserve"> Further, as it relates to timeliness, I was forced to expend substantial time repeatedly responding to motions below where </w:t>
      </w:r>
      <w:r>
        <w:rPr>
          <w:rFonts w:ascii="Times New Roman" w:eastAsia="Times New Roman" w:hAnsi="Times New Roman" w:cs="Times New Roman"/>
          <w:color w:val="373E4D"/>
          <w:sz w:val="24"/>
          <w:szCs w:val="24"/>
          <w:shd w:val="clear" w:color="auto" w:fill="FEFEFE"/>
        </w:rPr>
        <w:t>I had already filed Unavailability, was under medication - treatment during a significant period of this time, repeatedly responding to motions by several attorneys as a pro se litigant who is indigent, have had periods of time where my entire internet and</w:t>
      </w:r>
      <w:r>
        <w:rPr>
          <w:rFonts w:ascii="Times New Roman" w:eastAsia="Times New Roman" w:hAnsi="Times New Roman" w:cs="Times New Roman"/>
          <w:color w:val="373E4D"/>
          <w:sz w:val="24"/>
          <w:szCs w:val="24"/>
          <w:shd w:val="clear" w:color="auto" w:fill="FEFEFE"/>
        </w:rPr>
        <w:t xml:space="preserve"> phone system have been suddenly “out” right around the times of deadlines below, and still have the related ongoing federal litigation for Life </w:t>
      </w:r>
      <w:r>
        <w:rPr>
          <w:rFonts w:ascii="Times New Roman" w:eastAsia="Times New Roman" w:hAnsi="Times New Roman" w:cs="Times New Roman"/>
          <w:color w:val="373E4D"/>
          <w:sz w:val="24"/>
          <w:szCs w:val="24"/>
          <w:shd w:val="clear" w:color="auto" w:fill="FEFEFE"/>
        </w:rPr>
        <w:lastRenderedPageBreak/>
        <w:t xml:space="preserve">Insurance proceeds which Ted Bernstein and related parties filed for in Illinois to address as well. </w:t>
      </w:r>
    </w:p>
    <w:p w:rsidR="00FA20AB" w:rsidRDefault="00194398">
      <w:pPr>
        <w:numPr>
          <w:ilvl w:val="0"/>
          <w:numId w:val="1"/>
        </w:numPr>
        <w:spacing w:line="480" w:lineRule="auto"/>
        <w:ind w:hanging="360"/>
        <w:contextualSpacing/>
        <w:rPr>
          <w:rFonts w:ascii="Times New Roman" w:eastAsia="Times New Roman" w:hAnsi="Times New Roman" w:cs="Times New Roman"/>
          <w:color w:val="373E4D"/>
          <w:sz w:val="24"/>
          <w:szCs w:val="24"/>
          <w:shd w:val="clear" w:color="auto" w:fill="FEFEFE"/>
        </w:rPr>
      </w:pPr>
      <w:r>
        <w:rPr>
          <w:rFonts w:ascii="Times New Roman" w:eastAsia="Times New Roman" w:hAnsi="Times New Roman" w:cs="Times New Roman"/>
          <w:color w:val="373E4D"/>
          <w:sz w:val="24"/>
          <w:szCs w:val="24"/>
          <w:shd w:val="clear" w:color="auto" w:fill="FEFEFE"/>
        </w:rPr>
        <w:t xml:space="preserve"> I am res</w:t>
      </w:r>
      <w:r>
        <w:rPr>
          <w:rFonts w:ascii="Times New Roman" w:eastAsia="Times New Roman" w:hAnsi="Times New Roman" w:cs="Times New Roman"/>
          <w:color w:val="373E4D"/>
          <w:sz w:val="24"/>
          <w:szCs w:val="24"/>
          <w:shd w:val="clear" w:color="auto" w:fill="FEFEFE"/>
        </w:rPr>
        <w:t>pectfully seeking a substantial and reasonable extension of time to complete the filing of the initial brief in this Court’s own discretion taking into consideration the time delay that it will take the Clerk of the lower Court to produce the other cases a</w:t>
      </w:r>
      <w:r>
        <w:rPr>
          <w:rFonts w:ascii="Times New Roman" w:eastAsia="Times New Roman" w:hAnsi="Times New Roman" w:cs="Times New Roman"/>
          <w:color w:val="373E4D"/>
          <w:sz w:val="24"/>
          <w:szCs w:val="24"/>
          <w:shd w:val="clear" w:color="auto" w:fill="FEFEFE"/>
        </w:rPr>
        <w:t xml:space="preserve">s well and seek the lower court to be directed to waive the necessity of re-applying for </w:t>
      </w:r>
      <w:proofErr w:type="spellStart"/>
      <w:r>
        <w:rPr>
          <w:rFonts w:ascii="Times New Roman" w:eastAsia="Times New Roman" w:hAnsi="Times New Roman" w:cs="Times New Roman"/>
          <w:color w:val="373E4D"/>
          <w:sz w:val="24"/>
          <w:szCs w:val="24"/>
          <w:shd w:val="clear" w:color="auto" w:fill="FEFEFE"/>
        </w:rPr>
        <w:t>indigency</w:t>
      </w:r>
      <w:proofErr w:type="spellEnd"/>
      <w:r>
        <w:rPr>
          <w:rFonts w:ascii="Times New Roman" w:eastAsia="Times New Roman" w:hAnsi="Times New Roman" w:cs="Times New Roman"/>
          <w:color w:val="373E4D"/>
          <w:sz w:val="24"/>
          <w:szCs w:val="24"/>
          <w:shd w:val="clear" w:color="auto" w:fill="FEFEFE"/>
        </w:rPr>
        <w:t xml:space="preserve"> as such </w:t>
      </w:r>
      <w:proofErr w:type="spellStart"/>
      <w:r>
        <w:rPr>
          <w:rFonts w:ascii="Times New Roman" w:eastAsia="Times New Roman" w:hAnsi="Times New Roman" w:cs="Times New Roman"/>
          <w:color w:val="373E4D"/>
          <w:sz w:val="24"/>
          <w:szCs w:val="24"/>
          <w:shd w:val="clear" w:color="auto" w:fill="FEFEFE"/>
        </w:rPr>
        <w:t>indigency</w:t>
      </w:r>
      <w:proofErr w:type="spellEnd"/>
      <w:r>
        <w:rPr>
          <w:rFonts w:ascii="Times New Roman" w:eastAsia="Times New Roman" w:hAnsi="Times New Roman" w:cs="Times New Roman"/>
          <w:color w:val="373E4D"/>
          <w:sz w:val="24"/>
          <w:szCs w:val="24"/>
          <w:shd w:val="clear" w:color="auto" w:fill="FEFEFE"/>
        </w:rPr>
        <w:t xml:space="preserve"> was just recently approved by said Court in January of 2016, 3 months ago. </w:t>
      </w:r>
    </w:p>
    <w:p w:rsidR="00FA20AB" w:rsidRDefault="00FA20AB">
      <w:pPr>
        <w:spacing w:line="480" w:lineRule="auto"/>
        <w:ind w:firstLine="720"/>
      </w:pPr>
    </w:p>
    <w:p w:rsidR="00FA20AB" w:rsidRDefault="00194398">
      <w:pPr>
        <w:spacing w:line="480" w:lineRule="auto"/>
        <w:ind w:firstLine="720"/>
      </w:pPr>
      <w:r>
        <w:rPr>
          <w:rFonts w:ascii="Times New Roman" w:eastAsia="Times New Roman" w:hAnsi="Times New Roman" w:cs="Times New Roman"/>
          <w:color w:val="373E4D"/>
          <w:sz w:val="24"/>
          <w:szCs w:val="24"/>
          <w:shd w:val="clear" w:color="auto" w:fill="FEFEFE"/>
        </w:rPr>
        <w:t xml:space="preserve">WHEREFORE, it is respectfully prayed for an Order granting an </w:t>
      </w:r>
      <w:r>
        <w:rPr>
          <w:rFonts w:ascii="Times New Roman" w:eastAsia="Times New Roman" w:hAnsi="Times New Roman" w:cs="Times New Roman"/>
          <w:color w:val="373E4D"/>
          <w:sz w:val="24"/>
          <w:szCs w:val="24"/>
          <w:shd w:val="clear" w:color="auto" w:fill="FEFEFE"/>
        </w:rPr>
        <w:t xml:space="preserve">extension of time to file the initial brief upon reasonable terms no less than 15 days from April 15, 2016 and such greater period of time as in this Court’s discretion is just and proper. </w:t>
      </w:r>
    </w:p>
    <w:p w:rsidR="00FA20AB" w:rsidRDefault="00194398">
      <w:pPr>
        <w:spacing w:line="480" w:lineRule="auto"/>
      </w:pPr>
      <w:r>
        <w:rPr>
          <w:rFonts w:ascii="Times New Roman" w:eastAsia="Times New Roman" w:hAnsi="Times New Roman" w:cs="Times New Roman"/>
          <w:sz w:val="24"/>
          <w:szCs w:val="24"/>
        </w:rPr>
        <w:t xml:space="preserve">Dated: April 12, 2016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p>
    <w:p w:rsidR="00FA20AB" w:rsidRDefault="00194398">
      <w:pPr>
        <w:spacing w:line="240" w:lineRule="auto"/>
        <w:ind w:left="5760"/>
      </w:pPr>
      <w:r>
        <w:rPr>
          <w:rFonts w:ascii="Times New Roman" w:eastAsia="Times New Roman" w:hAnsi="Times New Roman" w:cs="Times New Roman"/>
          <w:b/>
          <w:sz w:val="24"/>
          <w:szCs w:val="24"/>
          <w:u w:val="single"/>
        </w:rPr>
        <w:t>/s/Eliot Ivan Bernstein</w:t>
      </w:r>
    </w:p>
    <w:p w:rsidR="00FA20AB" w:rsidRDefault="00194398">
      <w:pPr>
        <w:spacing w:line="240" w:lineRule="auto"/>
        <w:ind w:left="5040" w:firstLine="720"/>
      </w:pPr>
      <w:r>
        <w:rPr>
          <w:rFonts w:ascii="Times New Roman" w:eastAsia="Times New Roman" w:hAnsi="Times New Roman" w:cs="Times New Roman"/>
          <w:sz w:val="24"/>
          <w:szCs w:val="24"/>
        </w:rPr>
        <w:t>Eliot Ivan Bernstein</w:t>
      </w:r>
    </w:p>
    <w:p w:rsidR="00FA20AB" w:rsidRDefault="00194398">
      <w:pPr>
        <w:spacing w:line="240" w:lineRule="auto"/>
        <w:ind w:left="5040" w:firstLine="720"/>
      </w:pPr>
      <w:r>
        <w:rPr>
          <w:rFonts w:ascii="Times New Roman" w:eastAsia="Times New Roman" w:hAnsi="Times New Roman" w:cs="Times New Roman"/>
          <w:sz w:val="24"/>
          <w:szCs w:val="24"/>
        </w:rPr>
        <w:t>2753 NW 34th St</w:t>
      </w:r>
    </w:p>
    <w:p w:rsidR="00FA20AB" w:rsidRDefault="00194398">
      <w:pPr>
        <w:spacing w:line="240" w:lineRule="auto"/>
        <w:ind w:left="5760"/>
      </w:pPr>
      <w:r>
        <w:rPr>
          <w:rFonts w:ascii="Times New Roman" w:eastAsia="Times New Roman" w:hAnsi="Times New Roman" w:cs="Times New Roman"/>
          <w:sz w:val="24"/>
          <w:szCs w:val="24"/>
        </w:rPr>
        <w:t>Boca Raton, FL 33434                                561-245-8588</w:t>
      </w:r>
    </w:p>
    <w:p w:rsidR="00FA20AB" w:rsidRDefault="00194398">
      <w:pPr>
        <w:spacing w:line="240" w:lineRule="auto"/>
        <w:ind w:left="5040" w:firstLine="720"/>
      </w:pPr>
      <w:r>
        <w:rPr>
          <w:rFonts w:ascii="Times New Roman" w:eastAsia="Times New Roman" w:hAnsi="Times New Roman" w:cs="Times New Roman"/>
          <w:color w:val="1155CC"/>
          <w:sz w:val="24"/>
          <w:szCs w:val="24"/>
        </w:rPr>
        <w:t>iviewit@iviewit.tv</w:t>
      </w:r>
    </w:p>
    <w:p w:rsidR="00FA20AB" w:rsidRDefault="00194398">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 </w:t>
      </w:r>
    </w:p>
    <w:p w:rsidR="00FA20AB" w:rsidRDefault="00194398">
      <w:pPr>
        <w:spacing w:line="480" w:lineRule="auto"/>
        <w:jc w:val="center"/>
      </w:pPr>
      <w:r>
        <w:rPr>
          <w:rFonts w:ascii="Times New Roman" w:eastAsia="Times New Roman" w:hAnsi="Times New Roman" w:cs="Times New Roman"/>
          <w:b/>
          <w:sz w:val="24"/>
          <w:szCs w:val="24"/>
          <w:u w:val="single"/>
        </w:rPr>
        <w:t>CERTIFICATE OF SERVICE</w:t>
      </w:r>
    </w:p>
    <w:p w:rsidR="00FA20AB" w:rsidRDefault="00194398">
      <w:pPr>
        <w:spacing w:line="480" w:lineRule="auto"/>
        <w:ind w:firstLine="720"/>
      </w:pPr>
      <w:r>
        <w:rPr>
          <w:rFonts w:ascii="Times New Roman" w:eastAsia="Times New Roman" w:hAnsi="Times New Roman" w:cs="Times New Roman"/>
          <w:sz w:val="24"/>
          <w:szCs w:val="24"/>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this 12th day of April, 2016.</w:t>
      </w:r>
    </w:p>
    <w:p w:rsidR="00FA20AB" w:rsidRDefault="0019439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 Eliot Ivan Bernstein</w:t>
      </w:r>
    </w:p>
    <w:p w:rsidR="00FA20AB" w:rsidRDefault="00194398">
      <w:pPr>
        <w:spacing w:line="240" w:lineRule="auto"/>
        <w:ind w:left="5040" w:firstLine="720"/>
      </w:pPr>
      <w:r>
        <w:rPr>
          <w:rFonts w:ascii="Times New Roman" w:eastAsia="Times New Roman" w:hAnsi="Times New Roman" w:cs="Times New Roman"/>
          <w:sz w:val="24"/>
          <w:szCs w:val="24"/>
        </w:rPr>
        <w:t>Eliot Ivan Bernstein</w:t>
      </w:r>
    </w:p>
    <w:p w:rsidR="00FA20AB" w:rsidRDefault="0019439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34th St.</w:t>
      </w:r>
    </w:p>
    <w:p w:rsidR="00FA20AB" w:rsidRDefault="0019439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Boca Ra</w:t>
      </w:r>
      <w:r>
        <w:rPr>
          <w:rFonts w:ascii="Times New Roman" w:eastAsia="Times New Roman" w:hAnsi="Times New Roman" w:cs="Times New Roman"/>
          <w:sz w:val="24"/>
          <w:szCs w:val="24"/>
        </w:rPr>
        <w:t>ton, FL 33434</w:t>
      </w:r>
    </w:p>
    <w:p w:rsidR="00FA20AB" w:rsidRDefault="0019439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561-245-8588</w:t>
      </w:r>
    </w:p>
    <w:p w:rsidR="00FA20AB" w:rsidRDefault="0019439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1155CC"/>
          <w:sz w:val="24"/>
          <w:szCs w:val="24"/>
        </w:rPr>
        <w:t>iviewit@iviewit.tv</w:t>
      </w:r>
    </w:p>
    <w:p w:rsidR="00FA20AB" w:rsidRDefault="00194398">
      <w:pPr>
        <w:spacing w:line="480" w:lineRule="auto"/>
      </w:pPr>
      <w:r>
        <w:rPr>
          <w:rFonts w:ascii="Times New Roman" w:eastAsia="Times New Roman" w:hAnsi="Times New Roman" w:cs="Times New Roman"/>
          <w:sz w:val="24"/>
          <w:szCs w:val="24"/>
        </w:rPr>
        <w:t xml:space="preserve">                                                                                    </w:t>
      </w:r>
    </w:p>
    <w:p w:rsidR="00FA20AB" w:rsidRDefault="00194398">
      <w:pPr>
        <w:spacing w:line="480" w:lineRule="auto"/>
        <w:jc w:val="center"/>
      </w:pPr>
      <w:proofErr w:type="gramStart"/>
      <w:r>
        <w:rPr>
          <w:rFonts w:ascii="Times New Roman" w:eastAsia="Times New Roman" w:hAnsi="Times New Roman" w:cs="Times New Roman"/>
          <w:b/>
          <w:sz w:val="24"/>
          <w:szCs w:val="24"/>
        </w:rPr>
        <w:lastRenderedPageBreak/>
        <w:t>SERVICE LIST - CASE NO.</w:t>
      </w:r>
      <w:proofErr w:type="gramEnd"/>
      <w:r>
        <w:rPr>
          <w:rFonts w:ascii="Times New Roman" w:eastAsia="Times New Roman" w:hAnsi="Times New Roman" w:cs="Times New Roman"/>
          <w:b/>
          <w:sz w:val="24"/>
          <w:szCs w:val="24"/>
        </w:rPr>
        <w:t xml:space="preserve"> SC15-1077 &amp; LOWER CASES DEFENDANTS, RESPONDENTS, COUNTER DEFENDANTS</w:t>
      </w:r>
    </w:p>
    <w:p w:rsidR="00FA20AB" w:rsidRDefault="00194398">
      <w:pPr>
        <w:spacing w:line="480" w:lineRule="auto"/>
      </w:pPr>
      <w:r>
        <w:rPr>
          <w:rFonts w:ascii="Times New Roman" w:eastAsia="Times New Roman" w:hAnsi="Times New Roman" w:cs="Times New Roman"/>
          <w:sz w:val="24"/>
          <w:szCs w:val="24"/>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FA20AB">
        <w:trPr>
          <w:trHeight w:val="222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John P. Morrissey, Esq.</w:t>
            </w:r>
          </w:p>
          <w:p w:rsidR="00FA20AB" w:rsidRDefault="00194398">
            <w:pPr>
              <w:widowControl w:val="0"/>
            </w:pPr>
            <w:r>
              <w:rPr>
                <w:rFonts w:ascii="Times New Roman" w:eastAsia="Times New Roman" w:hAnsi="Times New Roman" w:cs="Times New Roman"/>
                <w:sz w:val="20"/>
                <w:szCs w:val="20"/>
              </w:rPr>
              <w:t>330 Clematis Street, Suite 213</w:t>
            </w:r>
          </w:p>
          <w:p w:rsidR="00FA20AB" w:rsidRDefault="00194398">
            <w:pPr>
              <w:widowControl w:val="0"/>
            </w:pPr>
            <w:r>
              <w:rPr>
                <w:rFonts w:ascii="Times New Roman" w:eastAsia="Times New Roman" w:hAnsi="Times New Roman" w:cs="Times New Roman"/>
                <w:sz w:val="20"/>
                <w:szCs w:val="20"/>
              </w:rPr>
              <w:t>West Palm Beach, FL 33</w:t>
            </w:r>
            <w:r>
              <w:rPr>
                <w:rFonts w:ascii="Times New Roman" w:eastAsia="Times New Roman" w:hAnsi="Times New Roman" w:cs="Times New Roman"/>
                <w:sz w:val="20"/>
                <w:szCs w:val="20"/>
              </w:rPr>
              <w:t>401</w:t>
            </w:r>
          </w:p>
          <w:p w:rsidR="00FA20AB" w:rsidRDefault="00194398">
            <w:pPr>
              <w:widowControl w:val="0"/>
            </w:pPr>
            <w:r>
              <w:rPr>
                <w:rFonts w:ascii="Times New Roman" w:eastAsia="Times New Roman" w:hAnsi="Times New Roman" w:cs="Times New Roman"/>
                <w:sz w:val="20"/>
                <w:szCs w:val="20"/>
              </w:rPr>
              <w:t>(561) 833-0766-Telephone</w:t>
            </w:r>
          </w:p>
          <w:p w:rsidR="00FA20AB" w:rsidRDefault="00194398">
            <w:pPr>
              <w:widowControl w:val="0"/>
            </w:pPr>
            <w:r>
              <w:rPr>
                <w:rFonts w:ascii="Times New Roman" w:eastAsia="Times New Roman" w:hAnsi="Times New Roman" w:cs="Times New Roman"/>
                <w:sz w:val="20"/>
                <w:szCs w:val="20"/>
              </w:rPr>
              <w:t>(561) 833-0867 -Facsimile</w:t>
            </w:r>
          </w:p>
          <w:p w:rsidR="00FA20AB" w:rsidRDefault="00194398">
            <w:pPr>
              <w:widowControl w:val="0"/>
            </w:pPr>
            <w:r>
              <w:rPr>
                <w:rFonts w:ascii="Times New Roman" w:eastAsia="Times New Roman" w:hAnsi="Times New Roman" w:cs="Times New Roman"/>
                <w:sz w:val="20"/>
                <w:szCs w:val="20"/>
              </w:rPr>
              <w:t>Email: John P. Morrissey</w:t>
            </w:r>
          </w:p>
          <w:p w:rsidR="00FA20AB" w:rsidRDefault="00194398">
            <w:pPr>
              <w:widowControl w:val="0"/>
            </w:pPr>
            <w:r>
              <w:rPr>
                <w:rFonts w:ascii="Times New Roman" w:eastAsia="Times New Roman" w:hAnsi="Times New Roman" w:cs="Times New Roman"/>
                <w:sz w:val="20"/>
                <w:szCs w:val="20"/>
              </w:rPr>
              <w:t>(iohn@jrnoiTisseylaw.com)</w:t>
            </w:r>
          </w:p>
          <w:p w:rsidR="00FA20AB" w:rsidRDefault="00194398">
            <w:pPr>
              <w:widowControl w:val="0"/>
            </w:pPr>
            <w:r>
              <w:rPr>
                <w:rFonts w:ascii="Times New Roman" w:eastAsia="Times New Roman" w:hAnsi="Times New Roman" w:cs="Times New Roman"/>
                <w:sz w:val="24"/>
                <w:szCs w:val="24"/>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Lisa Friedstein</w:t>
            </w:r>
          </w:p>
          <w:p w:rsidR="00FA20AB" w:rsidRDefault="00194398">
            <w:pPr>
              <w:widowControl w:val="0"/>
            </w:pPr>
            <w:r>
              <w:rPr>
                <w:rFonts w:ascii="Times New Roman" w:eastAsia="Times New Roman" w:hAnsi="Times New Roman" w:cs="Times New Roman"/>
                <w:sz w:val="20"/>
                <w:szCs w:val="20"/>
              </w:rPr>
              <w:t>2142 Churchill Lane Highland Park, IL 60035</w:t>
            </w:r>
          </w:p>
          <w:p w:rsidR="00FA20AB" w:rsidRDefault="00194398">
            <w:pPr>
              <w:widowControl w:val="0"/>
            </w:pPr>
            <w:r>
              <w:rPr>
                <w:rFonts w:ascii="Times New Roman" w:eastAsia="Times New Roman" w:hAnsi="Times New Roman" w:cs="Times New Roman"/>
                <w:sz w:val="20"/>
                <w:szCs w:val="20"/>
              </w:rPr>
              <w:t>lisa@friedsteins.com</w:t>
            </w:r>
          </w:p>
          <w:p w:rsidR="00FA20AB" w:rsidRDefault="00194398">
            <w:pPr>
              <w:widowControl w:val="0"/>
            </w:pPr>
            <w:r>
              <w:rPr>
                <w:rFonts w:ascii="Times New Roman" w:eastAsia="Times New Roman" w:hAnsi="Times New Roman" w:cs="Times New Roman"/>
                <w:sz w:val="24"/>
                <w:szCs w:val="24"/>
              </w:rPr>
              <w:t xml:space="preserve"> </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Peter M. Feaman, Esq.</w:t>
            </w:r>
          </w:p>
          <w:p w:rsidR="00FA20AB" w:rsidRDefault="00194398">
            <w:pPr>
              <w:widowControl w:val="0"/>
            </w:pPr>
            <w:r>
              <w:rPr>
                <w:rFonts w:ascii="Times New Roman" w:eastAsia="Times New Roman" w:hAnsi="Times New Roman" w:cs="Times New Roman"/>
                <w:sz w:val="20"/>
                <w:szCs w:val="20"/>
              </w:rPr>
              <w:t>Peter M. Feaman, P.A.</w:t>
            </w:r>
          </w:p>
          <w:p w:rsidR="00FA20AB" w:rsidRDefault="00194398">
            <w:pPr>
              <w:widowControl w:val="0"/>
            </w:pPr>
            <w:r>
              <w:rPr>
                <w:rFonts w:ascii="Times New Roman" w:eastAsia="Times New Roman" w:hAnsi="Times New Roman" w:cs="Times New Roman"/>
                <w:sz w:val="20"/>
                <w:szCs w:val="20"/>
              </w:rPr>
              <w:t>3695 West Boynton Beach Blvd., Suite 9</w:t>
            </w:r>
          </w:p>
          <w:p w:rsidR="00FA20AB" w:rsidRDefault="00194398">
            <w:pPr>
              <w:widowControl w:val="0"/>
            </w:pPr>
            <w:r>
              <w:rPr>
                <w:rFonts w:ascii="Times New Roman" w:eastAsia="Times New Roman" w:hAnsi="Times New Roman" w:cs="Times New Roman"/>
                <w:sz w:val="20"/>
                <w:szCs w:val="20"/>
              </w:rPr>
              <w:t>Boynton Beach, FL 33436</w:t>
            </w:r>
          </w:p>
          <w:p w:rsidR="00FA20AB" w:rsidRDefault="00194398">
            <w:pPr>
              <w:widowControl w:val="0"/>
            </w:pPr>
            <w:r>
              <w:rPr>
                <w:rFonts w:ascii="Times New Roman" w:eastAsia="Times New Roman" w:hAnsi="Times New Roman" w:cs="Times New Roman"/>
                <w:sz w:val="20"/>
                <w:szCs w:val="20"/>
              </w:rPr>
              <w:t>(561) 734-5552 -Telephone</w:t>
            </w:r>
          </w:p>
          <w:p w:rsidR="00FA20AB" w:rsidRDefault="00194398">
            <w:pPr>
              <w:widowControl w:val="0"/>
            </w:pPr>
            <w:r>
              <w:rPr>
                <w:rFonts w:ascii="Times New Roman" w:eastAsia="Times New Roman" w:hAnsi="Times New Roman" w:cs="Times New Roman"/>
                <w:sz w:val="20"/>
                <w:szCs w:val="20"/>
              </w:rPr>
              <w:t>(561) 734-5554 -Facsimile</w:t>
            </w:r>
          </w:p>
          <w:p w:rsidR="00FA20AB" w:rsidRDefault="00194398">
            <w:pPr>
              <w:widowControl w:val="0"/>
            </w:pPr>
            <w:r>
              <w:rPr>
                <w:rFonts w:ascii="Times New Roman" w:eastAsia="Times New Roman" w:hAnsi="Times New Roman" w:cs="Times New Roman"/>
                <w:sz w:val="20"/>
                <w:szCs w:val="20"/>
              </w:rPr>
              <w:t>Email: service@feamanlaw.com:</w:t>
            </w:r>
          </w:p>
          <w:p w:rsidR="00FA20AB" w:rsidRDefault="00194398">
            <w:pPr>
              <w:widowControl w:val="0"/>
            </w:pPr>
            <w:r>
              <w:rPr>
                <w:rFonts w:ascii="Times New Roman" w:eastAsia="Times New Roman" w:hAnsi="Times New Roman" w:cs="Times New Roman"/>
                <w:sz w:val="20"/>
                <w:szCs w:val="20"/>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Jill Iantoni</w:t>
            </w:r>
          </w:p>
          <w:p w:rsidR="00FA20AB" w:rsidRDefault="00194398">
            <w:pPr>
              <w:widowControl w:val="0"/>
            </w:pPr>
            <w:r>
              <w:rPr>
                <w:rFonts w:ascii="Times New Roman" w:eastAsia="Times New Roman" w:hAnsi="Times New Roman" w:cs="Times New Roman"/>
                <w:sz w:val="20"/>
                <w:szCs w:val="20"/>
              </w:rPr>
              <w:t>2101 Magnolia Lane Highland Park, IL 60035</w:t>
            </w:r>
          </w:p>
          <w:p w:rsidR="00FA20AB" w:rsidRDefault="00194398">
            <w:pPr>
              <w:widowControl w:val="0"/>
            </w:pPr>
            <w:r>
              <w:rPr>
                <w:rFonts w:ascii="Times New Roman" w:eastAsia="Times New Roman" w:hAnsi="Times New Roman" w:cs="Times New Roman"/>
                <w:sz w:val="20"/>
                <w:szCs w:val="20"/>
              </w:rPr>
              <w:t>jilliantoni@gmail.com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Gary R. Shendell, Esq.</w:t>
            </w:r>
          </w:p>
          <w:p w:rsidR="00FA20AB" w:rsidRDefault="00194398">
            <w:pPr>
              <w:widowControl w:val="0"/>
            </w:pPr>
            <w:r>
              <w:rPr>
                <w:rFonts w:ascii="Times New Roman" w:eastAsia="Times New Roman" w:hAnsi="Times New Roman" w:cs="Times New Roman"/>
                <w:sz w:val="20"/>
                <w:szCs w:val="20"/>
              </w:rPr>
              <w:t>Kenneth S. Pollock, Esq.</w:t>
            </w:r>
          </w:p>
          <w:p w:rsidR="00FA20AB" w:rsidRDefault="00194398">
            <w:pPr>
              <w:widowControl w:val="0"/>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FA20AB" w:rsidRDefault="00194398">
            <w:pPr>
              <w:widowControl w:val="0"/>
            </w:pPr>
            <w:r>
              <w:rPr>
                <w:rFonts w:ascii="Times New Roman" w:eastAsia="Times New Roman" w:hAnsi="Times New Roman" w:cs="Times New Roman"/>
                <w:sz w:val="20"/>
                <w:szCs w:val="20"/>
              </w:rPr>
              <w:t>2700 N. Military Trail,</w:t>
            </w:r>
          </w:p>
          <w:p w:rsidR="00FA20AB" w:rsidRDefault="00194398">
            <w:pPr>
              <w:widowControl w:val="0"/>
            </w:pPr>
            <w:r>
              <w:rPr>
                <w:rFonts w:ascii="Times New Roman" w:eastAsia="Times New Roman" w:hAnsi="Times New Roman" w:cs="Times New Roman"/>
                <w:sz w:val="20"/>
                <w:szCs w:val="20"/>
              </w:rPr>
              <w:t>Suite 150</w:t>
            </w:r>
          </w:p>
          <w:p w:rsidR="00FA20AB" w:rsidRDefault="00194398">
            <w:pPr>
              <w:widowControl w:val="0"/>
            </w:pPr>
            <w:r>
              <w:rPr>
                <w:rFonts w:ascii="Times New Roman" w:eastAsia="Times New Roman" w:hAnsi="Times New Roman" w:cs="Times New Roman"/>
                <w:sz w:val="20"/>
                <w:szCs w:val="20"/>
              </w:rPr>
              <w:t>Boca Raton, FL 33431</w:t>
            </w:r>
          </w:p>
          <w:p w:rsidR="00FA20AB" w:rsidRDefault="00194398">
            <w:pPr>
              <w:widowControl w:val="0"/>
            </w:pPr>
            <w:r>
              <w:rPr>
                <w:rFonts w:ascii="Times New Roman" w:eastAsia="Times New Roman" w:hAnsi="Times New Roman" w:cs="Times New Roman"/>
                <w:sz w:val="20"/>
                <w:szCs w:val="20"/>
              </w:rPr>
              <w:t>(561)241-2323 - Telephone (561)241-2330-Facsimile</w:t>
            </w:r>
          </w:p>
          <w:p w:rsidR="00FA20AB" w:rsidRDefault="00194398">
            <w:pPr>
              <w:widowControl w:val="0"/>
            </w:pPr>
            <w:r>
              <w:rPr>
                <w:rFonts w:ascii="Times New Roman" w:eastAsia="Times New Roman" w:hAnsi="Times New Roman" w:cs="Times New Roman"/>
                <w:sz w:val="20"/>
                <w:szCs w:val="20"/>
              </w:rPr>
              <w:t>Email: gary@shendellpollock.com</w:t>
            </w:r>
          </w:p>
          <w:p w:rsidR="00FA20AB" w:rsidRDefault="00194398">
            <w:pPr>
              <w:widowControl w:val="0"/>
            </w:pPr>
            <w:r>
              <w:rPr>
                <w:rFonts w:ascii="Times New Roman" w:eastAsia="Times New Roman" w:hAnsi="Times New Roman" w:cs="Times New Roman"/>
                <w:sz w:val="20"/>
                <w:szCs w:val="20"/>
              </w:rPr>
              <w:t>ken@shendellpollock.com</w:t>
            </w:r>
          </w:p>
          <w:p w:rsidR="00FA20AB" w:rsidRDefault="00194398">
            <w:pPr>
              <w:widowControl w:val="0"/>
            </w:pPr>
            <w:r>
              <w:rPr>
                <w:rFonts w:ascii="Times New Roman" w:eastAsia="Times New Roman" w:hAnsi="Times New Roman" w:cs="Times New Roman"/>
                <w:sz w:val="20"/>
                <w:szCs w:val="20"/>
              </w:rPr>
              <w:t>estella@shendellpolloc</w:t>
            </w:r>
            <w:r>
              <w:rPr>
                <w:rFonts w:ascii="Times New Roman" w:eastAsia="Times New Roman" w:hAnsi="Times New Roman" w:cs="Times New Roman"/>
                <w:sz w:val="20"/>
                <w:szCs w:val="20"/>
              </w:rPr>
              <w:t>k.com</w:t>
            </w:r>
          </w:p>
          <w:p w:rsidR="00FA20AB" w:rsidRDefault="00194398">
            <w:pPr>
              <w:widowControl w:val="0"/>
            </w:pPr>
            <w:r>
              <w:rPr>
                <w:rFonts w:ascii="Times New Roman" w:eastAsia="Times New Roman" w:hAnsi="Times New Roman" w:cs="Times New Roman"/>
                <w:sz w:val="20"/>
                <w:szCs w:val="20"/>
              </w:rPr>
              <w:t>britt@shendellpollock.com</w:t>
            </w:r>
          </w:p>
          <w:p w:rsidR="00FA20AB" w:rsidRDefault="00194398">
            <w:pPr>
              <w:widowControl w:val="0"/>
            </w:pPr>
            <w:r>
              <w:rPr>
                <w:rFonts w:ascii="Times New Roman" w:eastAsia="Times New Roman" w:hAnsi="Times New Roman" w:cs="Times New Roman"/>
                <w:sz w:val="20"/>
                <w:szCs w:val="20"/>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Counter Defendant</w:t>
            </w:r>
          </w:p>
          <w:p w:rsidR="00FA20AB" w:rsidRDefault="00194398">
            <w:pPr>
              <w:widowControl w:val="0"/>
            </w:pPr>
            <w:r>
              <w:rPr>
                <w:rFonts w:ascii="Times New Roman" w:eastAsia="Times New Roman" w:hAnsi="Times New Roman" w:cs="Times New Roman"/>
                <w:sz w:val="20"/>
                <w:szCs w:val="20"/>
              </w:rPr>
              <w:t>Robert Spallina, Esq.</w:t>
            </w:r>
          </w:p>
          <w:p w:rsidR="00FA20AB" w:rsidRDefault="00194398">
            <w:pPr>
              <w:widowControl w:val="0"/>
            </w:pPr>
            <w:r>
              <w:rPr>
                <w:rFonts w:ascii="Times New Roman" w:eastAsia="Times New Roman" w:hAnsi="Times New Roman" w:cs="Times New Roman"/>
                <w:sz w:val="20"/>
                <w:szCs w:val="20"/>
              </w:rPr>
              <w:t>Donald Tescher, Esq.</w:t>
            </w:r>
          </w:p>
          <w:p w:rsidR="00FA20AB" w:rsidRDefault="00194398">
            <w:pPr>
              <w:widowControl w:val="0"/>
            </w:pPr>
            <w:r>
              <w:rPr>
                <w:rFonts w:ascii="Times New Roman" w:eastAsia="Times New Roman" w:hAnsi="Times New Roman" w:cs="Times New Roman"/>
                <w:sz w:val="20"/>
                <w:szCs w:val="20"/>
              </w:rPr>
              <w:t>Tescher &amp; Spallina</w:t>
            </w:r>
          </w:p>
          <w:p w:rsidR="00FA20AB" w:rsidRDefault="00194398">
            <w:pPr>
              <w:widowControl w:val="0"/>
            </w:pPr>
            <w:r>
              <w:rPr>
                <w:rFonts w:ascii="Times New Roman" w:eastAsia="Times New Roman" w:hAnsi="Times New Roman" w:cs="Times New Roman"/>
                <w:sz w:val="20"/>
                <w:szCs w:val="20"/>
              </w:rPr>
              <w:t>925 South Federal Hwy., Suite 500</w:t>
            </w:r>
          </w:p>
          <w:p w:rsidR="00FA20AB" w:rsidRDefault="00194398">
            <w:pPr>
              <w:widowControl w:val="0"/>
            </w:pPr>
            <w:r>
              <w:rPr>
                <w:rFonts w:ascii="Times New Roman" w:eastAsia="Times New Roman" w:hAnsi="Times New Roman" w:cs="Times New Roman"/>
                <w:sz w:val="20"/>
                <w:szCs w:val="20"/>
              </w:rPr>
              <w:t>Boca Raton, Florida 33432</w:t>
            </w:r>
          </w:p>
          <w:p w:rsidR="00FA20AB" w:rsidRDefault="00194398">
            <w:pPr>
              <w:widowControl w:val="0"/>
            </w:pPr>
            <w:r>
              <w:rPr>
                <w:rFonts w:ascii="Times New Roman" w:eastAsia="Times New Roman" w:hAnsi="Times New Roman" w:cs="Times New Roman"/>
                <w:sz w:val="24"/>
                <w:szCs w:val="24"/>
              </w:rPr>
              <w:t xml:space="preserve"> </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Brian M. O'Connell, Esq.</w:t>
            </w:r>
          </w:p>
          <w:p w:rsidR="00FA20AB" w:rsidRDefault="00194398">
            <w:pPr>
              <w:widowControl w:val="0"/>
            </w:pPr>
            <w:r>
              <w:rPr>
                <w:rFonts w:ascii="Times New Roman" w:eastAsia="Times New Roman" w:hAnsi="Times New Roman" w:cs="Times New Roman"/>
                <w:sz w:val="20"/>
                <w:szCs w:val="20"/>
              </w:rPr>
              <w:t>Joielle A. Foglietta, Esq.</w:t>
            </w:r>
          </w:p>
          <w:p w:rsidR="00FA20AB" w:rsidRDefault="00194398">
            <w:pPr>
              <w:widowControl w:val="0"/>
            </w:pPr>
            <w:proofErr w:type="spellStart"/>
            <w:r>
              <w:rPr>
                <w:rFonts w:ascii="Times New Roman" w:eastAsia="Times New Roman" w:hAnsi="Times New Roman" w:cs="Times New Roman"/>
                <w:sz w:val="20"/>
                <w:szCs w:val="20"/>
              </w:rPr>
              <w:t>Ciklin</w:t>
            </w:r>
            <w:proofErr w:type="spellEnd"/>
            <w:r>
              <w:rPr>
                <w:rFonts w:ascii="Times New Roman" w:eastAsia="Times New Roman" w:hAnsi="Times New Roman" w:cs="Times New Roman"/>
                <w:sz w:val="20"/>
                <w:szCs w:val="20"/>
              </w:rPr>
              <w:t xml:space="preserve"> Lubitz Martens &amp; O'Connell</w:t>
            </w:r>
          </w:p>
          <w:p w:rsidR="00FA20AB" w:rsidRDefault="00194398">
            <w:pPr>
              <w:widowControl w:val="0"/>
            </w:pPr>
            <w:r>
              <w:rPr>
                <w:rFonts w:ascii="Times New Roman" w:eastAsia="Times New Roman" w:hAnsi="Times New Roman" w:cs="Times New Roman"/>
                <w:sz w:val="20"/>
                <w:szCs w:val="20"/>
              </w:rPr>
              <w:t>515 N. Flagler Dr., 20th Floor</w:t>
            </w:r>
          </w:p>
          <w:p w:rsidR="00FA20AB" w:rsidRDefault="00194398">
            <w:pPr>
              <w:widowControl w:val="0"/>
            </w:pPr>
            <w:r>
              <w:rPr>
                <w:rFonts w:ascii="Times New Roman" w:eastAsia="Times New Roman" w:hAnsi="Times New Roman" w:cs="Times New Roman"/>
                <w:sz w:val="20"/>
                <w:szCs w:val="20"/>
              </w:rPr>
              <w:t>West Palm Beach, FL 33401</w:t>
            </w:r>
          </w:p>
          <w:p w:rsidR="00FA20AB" w:rsidRDefault="00194398">
            <w:pPr>
              <w:widowControl w:val="0"/>
            </w:pPr>
            <w:r>
              <w:rPr>
                <w:rFonts w:ascii="Times New Roman" w:eastAsia="Times New Roman" w:hAnsi="Times New Roman" w:cs="Times New Roman"/>
                <w:sz w:val="20"/>
                <w:szCs w:val="20"/>
              </w:rPr>
              <w:t>561-832-5900-Telephone</w:t>
            </w:r>
          </w:p>
          <w:p w:rsidR="00FA20AB" w:rsidRDefault="00194398">
            <w:pPr>
              <w:widowControl w:val="0"/>
            </w:pPr>
            <w:r>
              <w:rPr>
                <w:rFonts w:ascii="Times New Roman" w:eastAsia="Times New Roman" w:hAnsi="Times New Roman" w:cs="Times New Roman"/>
                <w:sz w:val="20"/>
                <w:szCs w:val="20"/>
              </w:rPr>
              <w:t>561-833-4209 - Facsimile</w:t>
            </w:r>
          </w:p>
          <w:p w:rsidR="00FA20AB" w:rsidRDefault="00194398">
            <w:pPr>
              <w:widowControl w:val="0"/>
            </w:pPr>
            <w:r>
              <w:rPr>
                <w:rFonts w:ascii="Times New Roman" w:eastAsia="Times New Roman" w:hAnsi="Times New Roman" w:cs="Times New Roman"/>
                <w:sz w:val="20"/>
                <w:szCs w:val="20"/>
              </w:rPr>
              <w:t>Email: boconnell@ciklinlubitz.com;</w:t>
            </w:r>
          </w:p>
          <w:p w:rsidR="00FA20AB" w:rsidRDefault="00194398">
            <w:pPr>
              <w:widowControl w:val="0"/>
            </w:pPr>
            <w:r>
              <w:rPr>
                <w:rFonts w:ascii="Times New Roman" w:eastAsia="Times New Roman" w:hAnsi="Times New Roman" w:cs="Times New Roman"/>
                <w:sz w:val="20"/>
                <w:szCs w:val="20"/>
              </w:rPr>
              <w:t>ifoglietta@ciklinlubitz.com;</w:t>
            </w:r>
          </w:p>
          <w:p w:rsidR="00FA20AB" w:rsidRDefault="00194398">
            <w:pPr>
              <w:widowControl w:val="0"/>
            </w:pPr>
            <w:r>
              <w:rPr>
                <w:rFonts w:ascii="Times New Roman" w:eastAsia="Times New Roman" w:hAnsi="Times New Roman" w:cs="Times New Roman"/>
                <w:sz w:val="20"/>
                <w:szCs w:val="20"/>
              </w:rPr>
              <w:t>service@ciklinlubitz.com;</w:t>
            </w:r>
          </w:p>
          <w:p w:rsidR="00FA20AB" w:rsidRDefault="00194398">
            <w:pPr>
              <w:widowControl w:val="0"/>
            </w:pPr>
            <w:r>
              <w:rPr>
                <w:rFonts w:ascii="Times New Roman" w:eastAsia="Times New Roman" w:hAnsi="Times New Roman" w:cs="Times New Roman"/>
                <w:sz w:val="20"/>
                <w:szCs w:val="20"/>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Counter Defendant</w:t>
            </w:r>
          </w:p>
          <w:p w:rsidR="00FA20AB" w:rsidRDefault="00194398">
            <w:pPr>
              <w:widowControl w:val="0"/>
            </w:pPr>
            <w:r>
              <w:rPr>
                <w:rFonts w:ascii="Times New Roman" w:eastAsia="Times New Roman" w:hAnsi="Times New Roman" w:cs="Times New Roman"/>
                <w:sz w:val="20"/>
                <w:szCs w:val="20"/>
              </w:rPr>
              <w:t>John J. Pankauski, Esq.</w:t>
            </w:r>
          </w:p>
          <w:p w:rsidR="00FA20AB" w:rsidRDefault="00194398">
            <w:pPr>
              <w:widowControl w:val="0"/>
            </w:pPr>
            <w:r>
              <w:rPr>
                <w:rFonts w:ascii="Times New Roman" w:eastAsia="Times New Roman" w:hAnsi="Times New Roman" w:cs="Times New Roman"/>
                <w:sz w:val="20"/>
                <w:szCs w:val="20"/>
              </w:rPr>
              <w:t>Pankauski Law Firm PLLC</w:t>
            </w:r>
          </w:p>
          <w:p w:rsidR="00FA20AB" w:rsidRDefault="00194398">
            <w:pPr>
              <w:widowControl w:val="0"/>
            </w:pPr>
            <w:r>
              <w:rPr>
                <w:rFonts w:ascii="Times New Roman" w:eastAsia="Times New Roman" w:hAnsi="Times New Roman" w:cs="Times New Roman"/>
                <w:sz w:val="20"/>
                <w:szCs w:val="20"/>
              </w:rPr>
              <w:t>120 South Olive Avenue</w:t>
            </w:r>
          </w:p>
          <w:p w:rsidR="00FA20AB" w:rsidRDefault="00194398">
            <w:pPr>
              <w:widowControl w:val="0"/>
            </w:pPr>
            <w:r>
              <w:rPr>
                <w:rFonts w:ascii="Times New Roman" w:eastAsia="Times New Roman" w:hAnsi="Times New Roman" w:cs="Times New Roman"/>
                <w:sz w:val="20"/>
                <w:szCs w:val="20"/>
              </w:rPr>
              <w:t>7th Floor</w:t>
            </w:r>
          </w:p>
          <w:p w:rsidR="00FA20AB" w:rsidRDefault="00194398">
            <w:pPr>
              <w:widowControl w:val="0"/>
            </w:pPr>
            <w:r>
              <w:rPr>
                <w:rFonts w:ascii="Times New Roman" w:eastAsia="Times New Roman" w:hAnsi="Times New Roman" w:cs="Times New Roman"/>
                <w:sz w:val="20"/>
                <w:szCs w:val="20"/>
              </w:rPr>
              <w:t>West Palm Beach, FL 33401</w:t>
            </w:r>
          </w:p>
          <w:p w:rsidR="00FA20AB" w:rsidRDefault="00194398">
            <w:pPr>
              <w:widowControl w:val="0"/>
            </w:pPr>
            <w:r>
              <w:rPr>
                <w:rFonts w:ascii="Times New Roman" w:eastAsia="Times New Roman" w:hAnsi="Times New Roman" w:cs="Times New Roman"/>
                <w:sz w:val="20"/>
                <w:szCs w:val="20"/>
              </w:rPr>
              <w:t>courtfilings@pankauskilawfirm.com</w:t>
            </w:r>
          </w:p>
          <w:p w:rsidR="00FA20AB" w:rsidRDefault="00194398">
            <w:pPr>
              <w:widowControl w:val="0"/>
            </w:pPr>
            <w:r>
              <w:rPr>
                <w:rFonts w:ascii="Times New Roman" w:eastAsia="Times New Roman" w:hAnsi="Times New Roman" w:cs="Times New Roman"/>
                <w:sz w:val="20"/>
                <w:szCs w:val="20"/>
              </w:rPr>
              <w:t>john@pankauskilawfirm.com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lastRenderedPageBreak/>
              <w:t>Counter Defendant</w:t>
            </w:r>
          </w:p>
          <w:p w:rsidR="00FA20AB" w:rsidRDefault="00194398">
            <w:pPr>
              <w:widowControl w:val="0"/>
            </w:pPr>
            <w:r>
              <w:rPr>
                <w:rFonts w:ascii="Times New Roman" w:eastAsia="Times New Roman" w:hAnsi="Times New Roman" w:cs="Times New Roman"/>
                <w:sz w:val="20"/>
                <w:szCs w:val="20"/>
              </w:rPr>
              <w:t>Mark R. Manceri, Esq., and</w:t>
            </w:r>
          </w:p>
          <w:p w:rsidR="00FA20AB" w:rsidRDefault="00194398">
            <w:pPr>
              <w:widowControl w:val="0"/>
            </w:pPr>
            <w:r>
              <w:rPr>
                <w:rFonts w:ascii="Times New Roman" w:eastAsia="Times New Roman" w:hAnsi="Times New Roman" w:cs="Times New Roman"/>
                <w:sz w:val="20"/>
                <w:szCs w:val="20"/>
              </w:rPr>
              <w:t>Mark R. Manceri, P.A.,</w:t>
            </w:r>
          </w:p>
          <w:p w:rsidR="00FA20AB" w:rsidRDefault="00194398">
            <w:pPr>
              <w:widowControl w:val="0"/>
            </w:pPr>
            <w:r>
              <w:rPr>
                <w:rFonts w:ascii="Times New Roman" w:eastAsia="Times New Roman" w:hAnsi="Times New Roman" w:cs="Times New Roman"/>
                <w:sz w:val="20"/>
                <w:szCs w:val="20"/>
              </w:rPr>
              <w:t>2929 East Commercial Boulevard</w:t>
            </w:r>
          </w:p>
          <w:p w:rsidR="00FA20AB" w:rsidRDefault="00194398">
            <w:pPr>
              <w:widowControl w:val="0"/>
            </w:pPr>
            <w:r>
              <w:rPr>
                <w:rFonts w:ascii="Times New Roman" w:eastAsia="Times New Roman" w:hAnsi="Times New Roman" w:cs="Times New Roman"/>
                <w:sz w:val="20"/>
                <w:szCs w:val="20"/>
              </w:rPr>
              <w:t>Suite 702</w:t>
            </w:r>
          </w:p>
          <w:p w:rsidR="00FA20AB" w:rsidRDefault="00194398">
            <w:pPr>
              <w:widowControl w:val="0"/>
            </w:pPr>
            <w:r>
              <w:rPr>
                <w:rFonts w:ascii="Times New Roman" w:eastAsia="Times New Roman" w:hAnsi="Times New Roman" w:cs="Times New Roman"/>
                <w:sz w:val="20"/>
                <w:szCs w:val="20"/>
              </w:rPr>
              <w:t>Fort Lauderdale, FL 33308</w:t>
            </w:r>
          </w:p>
          <w:p w:rsidR="00FA20AB" w:rsidRDefault="00194398">
            <w:pPr>
              <w:widowControl w:val="0"/>
            </w:pPr>
            <w:r>
              <w:rPr>
                <w:rFonts w:ascii="Times New Roman" w:eastAsia="Times New Roman" w:hAnsi="Times New Roman" w:cs="Times New Roman"/>
                <w:sz w:val="20"/>
                <w:szCs w:val="20"/>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Counter Defendant</w:t>
            </w:r>
          </w:p>
          <w:p w:rsidR="00FA20AB" w:rsidRDefault="00194398">
            <w:pPr>
              <w:widowControl w:val="0"/>
            </w:pPr>
            <w:r>
              <w:rPr>
                <w:rFonts w:ascii="Times New Roman" w:eastAsia="Times New Roman" w:hAnsi="Times New Roman" w:cs="Times New Roman"/>
                <w:sz w:val="20"/>
                <w:szCs w:val="20"/>
              </w:rPr>
              <w:t>Donald Tescher, Esq.,</w:t>
            </w:r>
          </w:p>
          <w:p w:rsidR="00FA20AB" w:rsidRDefault="00194398">
            <w:pPr>
              <w:widowControl w:val="0"/>
            </w:pPr>
            <w:r>
              <w:rPr>
                <w:rFonts w:ascii="Times New Roman" w:eastAsia="Times New Roman" w:hAnsi="Times New Roman" w:cs="Times New Roman"/>
                <w:sz w:val="20"/>
                <w:szCs w:val="20"/>
              </w:rPr>
              <w:t>Tescher &amp; Spallina, P.A.</w:t>
            </w:r>
          </w:p>
          <w:p w:rsidR="00FA20AB" w:rsidRDefault="00194398">
            <w:pPr>
              <w:widowControl w:val="0"/>
            </w:pPr>
            <w:r>
              <w:rPr>
                <w:rFonts w:ascii="Times New Roman" w:eastAsia="Times New Roman" w:hAnsi="Times New Roman" w:cs="Times New Roman"/>
                <w:sz w:val="20"/>
                <w:szCs w:val="20"/>
              </w:rPr>
              <w:t>Wells Fargo Plaza</w:t>
            </w:r>
          </w:p>
          <w:p w:rsidR="00FA20AB" w:rsidRDefault="00194398">
            <w:pPr>
              <w:widowControl w:val="0"/>
            </w:pPr>
            <w:r>
              <w:rPr>
                <w:rFonts w:ascii="Times New Roman" w:eastAsia="Times New Roman" w:hAnsi="Times New Roman" w:cs="Times New Roman"/>
                <w:sz w:val="20"/>
                <w:szCs w:val="20"/>
              </w:rPr>
              <w:t>925 South Federal Hwy Suite 500</w:t>
            </w:r>
          </w:p>
          <w:p w:rsidR="00FA20AB" w:rsidRDefault="00194398">
            <w:pPr>
              <w:widowControl w:val="0"/>
            </w:pPr>
            <w:r>
              <w:rPr>
                <w:rFonts w:ascii="Times New Roman" w:eastAsia="Times New Roman" w:hAnsi="Times New Roman" w:cs="Times New Roman"/>
                <w:sz w:val="20"/>
                <w:szCs w:val="20"/>
              </w:rPr>
              <w:t>Boca Raton, Florida 33432</w:t>
            </w:r>
          </w:p>
          <w:p w:rsidR="00FA20AB" w:rsidRDefault="00194398">
            <w:pPr>
              <w:widowControl w:val="0"/>
            </w:pPr>
            <w:r>
              <w:rPr>
                <w:rFonts w:ascii="Times New Roman" w:eastAsia="Times New Roman" w:hAnsi="Times New Roman" w:cs="Times New Roman"/>
                <w:sz w:val="20"/>
                <w:szCs w:val="20"/>
              </w:rPr>
              <w:t>dtescher@tescherspallina.com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Theodore Stuart Bernstein</w:t>
            </w:r>
          </w:p>
          <w:p w:rsidR="00FA20AB" w:rsidRDefault="00194398">
            <w:pPr>
              <w:widowControl w:val="0"/>
            </w:pPr>
            <w:r>
              <w:rPr>
                <w:rFonts w:ascii="Times New Roman" w:eastAsia="Times New Roman" w:hAnsi="Times New Roman" w:cs="Times New Roman"/>
                <w:sz w:val="20"/>
                <w:szCs w:val="20"/>
              </w:rPr>
              <w:t>880 Berkeley</w:t>
            </w:r>
          </w:p>
          <w:p w:rsidR="00FA20AB" w:rsidRDefault="00194398">
            <w:pPr>
              <w:widowControl w:val="0"/>
            </w:pPr>
            <w:r>
              <w:rPr>
                <w:rFonts w:ascii="Times New Roman" w:eastAsia="Times New Roman" w:hAnsi="Times New Roman" w:cs="Times New Roman"/>
                <w:sz w:val="20"/>
                <w:szCs w:val="20"/>
              </w:rPr>
              <w:t>Boca Raton, FL 33487</w:t>
            </w:r>
          </w:p>
          <w:p w:rsidR="00FA20AB" w:rsidRDefault="00194398">
            <w:pPr>
              <w:widowControl w:val="0"/>
            </w:pPr>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Counter Defendant</w:t>
            </w:r>
          </w:p>
          <w:p w:rsidR="00FA20AB" w:rsidRDefault="00194398">
            <w:pPr>
              <w:widowControl w:val="0"/>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FA20AB" w:rsidRDefault="00194398">
            <w:pPr>
              <w:widowControl w:val="0"/>
            </w:pPr>
            <w:r>
              <w:rPr>
                <w:rFonts w:ascii="Times New Roman" w:eastAsia="Times New Roman" w:hAnsi="Times New Roman" w:cs="Times New Roman"/>
                <w:sz w:val="20"/>
                <w:szCs w:val="20"/>
              </w:rPr>
              <w:t>Wells Fargo Plaza</w:t>
            </w:r>
          </w:p>
          <w:p w:rsidR="00FA20AB" w:rsidRDefault="00194398">
            <w:pPr>
              <w:widowControl w:val="0"/>
            </w:pPr>
            <w:r>
              <w:rPr>
                <w:rFonts w:ascii="Times New Roman" w:eastAsia="Times New Roman" w:hAnsi="Times New Roman" w:cs="Times New Roman"/>
                <w:sz w:val="20"/>
                <w:szCs w:val="20"/>
              </w:rPr>
              <w:t>925 South Federal Hwy Suite 500</w:t>
            </w:r>
          </w:p>
          <w:p w:rsidR="00FA20AB" w:rsidRDefault="00194398">
            <w:pPr>
              <w:widowControl w:val="0"/>
            </w:pPr>
            <w:r>
              <w:rPr>
                <w:rFonts w:ascii="Times New Roman" w:eastAsia="Times New Roman" w:hAnsi="Times New Roman" w:cs="Times New Roman"/>
                <w:sz w:val="20"/>
                <w:szCs w:val="20"/>
              </w:rPr>
              <w:t>Boca Raton, Florida 33432</w:t>
            </w:r>
          </w:p>
          <w:p w:rsidR="00FA20AB" w:rsidRDefault="00194398">
            <w:pPr>
              <w:widowControl w:val="0"/>
            </w:pPr>
            <w:r>
              <w:rPr>
                <w:rFonts w:ascii="Times New Roman" w:eastAsia="Times New Roman" w:hAnsi="Times New Roman" w:cs="Times New Roman"/>
                <w:sz w:val="20"/>
                <w:szCs w:val="20"/>
              </w:rPr>
              <w:t>dtescher@tescherspallina.com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Theodore Stuart Bernstein</w:t>
            </w:r>
          </w:p>
          <w:p w:rsidR="00FA20AB" w:rsidRDefault="00194398">
            <w:pPr>
              <w:widowControl w:val="0"/>
            </w:pPr>
            <w:r>
              <w:rPr>
                <w:rFonts w:ascii="Times New Roman" w:eastAsia="Times New Roman" w:hAnsi="Times New Roman" w:cs="Times New Roman"/>
                <w:sz w:val="20"/>
                <w:szCs w:val="20"/>
              </w:rPr>
              <w:t>Life Insurance Concepts, Inc.</w:t>
            </w:r>
          </w:p>
          <w:p w:rsidR="00FA20AB" w:rsidRDefault="00194398">
            <w:pPr>
              <w:widowControl w:val="0"/>
            </w:pPr>
            <w:r>
              <w:rPr>
                <w:rFonts w:ascii="Times New Roman" w:eastAsia="Times New Roman" w:hAnsi="Times New Roman" w:cs="Times New Roman"/>
                <w:sz w:val="20"/>
                <w:szCs w:val="20"/>
              </w:rPr>
              <w:t>950 Peninsula Corporate Circle</w:t>
            </w:r>
          </w:p>
          <w:p w:rsidR="00FA20AB" w:rsidRDefault="00194398">
            <w:pPr>
              <w:widowControl w:val="0"/>
            </w:pPr>
            <w:r>
              <w:rPr>
                <w:rFonts w:ascii="Times New Roman" w:eastAsia="Times New Roman" w:hAnsi="Times New Roman" w:cs="Times New Roman"/>
                <w:sz w:val="20"/>
                <w:szCs w:val="20"/>
              </w:rPr>
              <w:t>Suite 3010</w:t>
            </w:r>
          </w:p>
          <w:p w:rsidR="00FA20AB" w:rsidRDefault="00194398">
            <w:pPr>
              <w:widowControl w:val="0"/>
            </w:pPr>
            <w:r>
              <w:rPr>
                <w:rFonts w:ascii="Times New Roman" w:eastAsia="Times New Roman" w:hAnsi="Times New Roman" w:cs="Times New Roman"/>
                <w:sz w:val="20"/>
                <w:szCs w:val="20"/>
              </w:rPr>
              <w:t>Boca Raton, FL 33487</w:t>
            </w:r>
          </w:p>
          <w:p w:rsidR="00FA20AB" w:rsidRDefault="00194398">
            <w:pPr>
              <w:widowControl w:val="0"/>
            </w:pPr>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Counter Defendant</w:t>
            </w:r>
          </w:p>
          <w:p w:rsidR="00FA20AB" w:rsidRDefault="00194398">
            <w:pPr>
              <w:widowControl w:val="0"/>
            </w:pPr>
            <w:r>
              <w:rPr>
                <w:rFonts w:ascii="Times New Roman" w:eastAsia="Times New Roman" w:hAnsi="Times New Roman" w:cs="Times New Roman"/>
                <w:sz w:val="20"/>
                <w:szCs w:val="20"/>
              </w:rPr>
              <w:t>Alan B. Rose, Esq.</w:t>
            </w:r>
          </w:p>
          <w:p w:rsidR="00FA20AB" w:rsidRDefault="00194398">
            <w:pPr>
              <w:widowControl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FA20AB" w:rsidRDefault="00194398">
            <w:pPr>
              <w:widowControl w:val="0"/>
            </w:pPr>
            <w:r>
              <w:rPr>
                <w:rFonts w:ascii="Times New Roman" w:eastAsia="Times New Roman" w:hAnsi="Times New Roman" w:cs="Times New Roman"/>
                <w:sz w:val="20"/>
                <w:szCs w:val="20"/>
              </w:rPr>
              <w:t>505 South Flagler Drive, Suite 600</w:t>
            </w:r>
          </w:p>
          <w:p w:rsidR="00FA20AB" w:rsidRDefault="00194398">
            <w:pPr>
              <w:widowControl w:val="0"/>
            </w:pPr>
            <w:r>
              <w:rPr>
                <w:rFonts w:ascii="Times New Roman" w:eastAsia="Times New Roman" w:hAnsi="Times New Roman" w:cs="Times New Roman"/>
                <w:sz w:val="20"/>
                <w:szCs w:val="20"/>
              </w:rPr>
              <w:t>West Palm Beach, Florida 33401</w:t>
            </w:r>
          </w:p>
          <w:p w:rsidR="00FA20AB" w:rsidRDefault="00194398">
            <w:pPr>
              <w:widowControl w:val="0"/>
            </w:pPr>
            <w:r>
              <w:rPr>
                <w:rFonts w:ascii="Times New Roman" w:eastAsia="Times New Roman" w:hAnsi="Times New Roman" w:cs="Times New Roman"/>
                <w:sz w:val="20"/>
                <w:szCs w:val="20"/>
              </w:rPr>
              <w:t>561-355-6991</w:t>
            </w:r>
          </w:p>
          <w:p w:rsidR="00FA20AB" w:rsidRDefault="00194398">
            <w:pPr>
              <w:widowControl w:val="0"/>
            </w:pPr>
            <w:r>
              <w:rPr>
                <w:rFonts w:ascii="Times New Roman" w:eastAsia="Times New Roman" w:hAnsi="Times New Roman" w:cs="Times New Roman"/>
                <w:sz w:val="20"/>
                <w:szCs w:val="20"/>
              </w:rPr>
              <w:t>arose@pm-law.com</w:t>
            </w:r>
          </w:p>
          <w:p w:rsidR="00FA20AB" w:rsidRDefault="00194398">
            <w:pPr>
              <w:widowControl w:val="0"/>
            </w:pPr>
            <w:r>
              <w:rPr>
                <w:rFonts w:ascii="Times New Roman" w:eastAsia="Times New Roman" w:hAnsi="Times New Roman" w:cs="Times New Roman"/>
                <w:sz w:val="20"/>
                <w:szCs w:val="20"/>
              </w:rPr>
              <w:t>arose@mrachek-law.com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Pamela Beth Simon</w:t>
            </w:r>
          </w:p>
          <w:p w:rsidR="00FA20AB" w:rsidRDefault="00194398">
            <w:pPr>
              <w:widowControl w:val="0"/>
            </w:pPr>
            <w:r>
              <w:rPr>
                <w:rFonts w:ascii="Times New Roman" w:eastAsia="Times New Roman" w:hAnsi="Times New Roman" w:cs="Times New Roman"/>
                <w:sz w:val="20"/>
                <w:szCs w:val="20"/>
              </w:rPr>
              <w:t>950 N. Michigan Avenue</w:t>
            </w:r>
          </w:p>
          <w:p w:rsidR="00FA20AB" w:rsidRDefault="00194398">
            <w:pPr>
              <w:widowControl w:val="0"/>
            </w:pPr>
            <w:r>
              <w:rPr>
                <w:rFonts w:ascii="Times New Roman" w:eastAsia="Times New Roman" w:hAnsi="Times New Roman" w:cs="Times New Roman"/>
                <w:sz w:val="20"/>
                <w:szCs w:val="20"/>
              </w:rPr>
              <w:t>Apartment 2603</w:t>
            </w:r>
          </w:p>
          <w:p w:rsidR="00FA20AB" w:rsidRDefault="00194398">
            <w:pPr>
              <w:widowControl w:val="0"/>
            </w:pPr>
            <w:r>
              <w:rPr>
                <w:rFonts w:ascii="Times New Roman" w:eastAsia="Times New Roman" w:hAnsi="Times New Roman" w:cs="Times New Roman"/>
                <w:sz w:val="20"/>
                <w:szCs w:val="20"/>
              </w:rPr>
              <w:t>Chicago, IL 60611</w:t>
            </w:r>
          </w:p>
          <w:p w:rsidR="00FA20AB" w:rsidRDefault="00194398">
            <w:pPr>
              <w:widowControl w:val="0"/>
            </w:pPr>
            <w:r>
              <w:rPr>
                <w:rFonts w:ascii="Times New Roman" w:eastAsia="Times New Roman" w:hAnsi="Times New Roman" w:cs="Times New Roman"/>
                <w:sz w:val="20"/>
                <w:szCs w:val="20"/>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Counter Defendant</w:t>
            </w:r>
          </w:p>
          <w:p w:rsidR="00FA20AB" w:rsidRDefault="00194398">
            <w:pPr>
              <w:widowControl w:val="0"/>
            </w:pPr>
            <w:r>
              <w:rPr>
                <w:rFonts w:ascii="Times New Roman" w:eastAsia="Times New Roman" w:hAnsi="Times New Roman" w:cs="Times New Roman"/>
                <w:sz w:val="20"/>
                <w:szCs w:val="20"/>
              </w:rPr>
              <w:t>L. Louis Mrachek, Esq.</w:t>
            </w:r>
          </w:p>
          <w:p w:rsidR="00FA20AB" w:rsidRDefault="00194398">
            <w:pPr>
              <w:widowControl w:val="0"/>
            </w:pPr>
            <w:r>
              <w:rPr>
                <w:rFonts w:ascii="Times New Roman" w:eastAsia="Times New Roman" w:hAnsi="Times New Roman" w:cs="Times New Roman"/>
                <w:sz w:val="20"/>
                <w:szCs w:val="20"/>
              </w:rPr>
              <w:t>PAG</w:t>
            </w:r>
            <w:r>
              <w:rPr>
                <w:rFonts w:ascii="Times New Roman" w:eastAsia="Times New Roman" w:hAnsi="Times New Roman" w:cs="Times New Roman"/>
                <w:sz w:val="20"/>
                <w:szCs w:val="20"/>
              </w:rPr>
              <w:t xml:space="preserve">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FA20AB" w:rsidRDefault="00194398">
            <w:pPr>
              <w:widowControl w:val="0"/>
            </w:pPr>
            <w:r>
              <w:rPr>
                <w:rFonts w:ascii="Times New Roman" w:eastAsia="Times New Roman" w:hAnsi="Times New Roman" w:cs="Times New Roman"/>
                <w:sz w:val="20"/>
                <w:szCs w:val="20"/>
              </w:rPr>
              <w:t>505 South Flagler Drive, Suite 600</w:t>
            </w:r>
          </w:p>
          <w:p w:rsidR="00FA20AB" w:rsidRDefault="00194398">
            <w:pPr>
              <w:widowControl w:val="0"/>
            </w:pPr>
            <w:r>
              <w:rPr>
                <w:rFonts w:ascii="Times New Roman" w:eastAsia="Times New Roman" w:hAnsi="Times New Roman" w:cs="Times New Roman"/>
                <w:sz w:val="20"/>
                <w:szCs w:val="20"/>
              </w:rPr>
              <w:t>West Palm Beach, Florida 33401</w:t>
            </w:r>
          </w:p>
          <w:p w:rsidR="00FA20AB" w:rsidRDefault="00194398">
            <w:pPr>
              <w:widowControl w:val="0"/>
            </w:pPr>
            <w:r>
              <w:rPr>
                <w:rFonts w:ascii="Times New Roman" w:eastAsia="Times New Roman" w:hAnsi="Times New Roman" w:cs="Times New Roman"/>
                <w:sz w:val="20"/>
                <w:szCs w:val="20"/>
              </w:rPr>
              <w:t>561-355-6991</w:t>
            </w:r>
          </w:p>
          <w:p w:rsidR="00FA20AB" w:rsidRDefault="00194398">
            <w:pPr>
              <w:widowControl w:val="0"/>
            </w:pPr>
            <w:r>
              <w:rPr>
                <w:rFonts w:ascii="Times New Roman" w:eastAsia="Times New Roman" w:hAnsi="Times New Roman" w:cs="Times New Roman"/>
                <w:sz w:val="20"/>
                <w:szCs w:val="20"/>
              </w:rPr>
              <w:t>lmrachek@mrachek-law.com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Jill Iantoni</w:t>
            </w:r>
          </w:p>
          <w:p w:rsidR="00FA20AB" w:rsidRDefault="00194398">
            <w:pPr>
              <w:widowControl w:val="0"/>
            </w:pPr>
            <w:r>
              <w:rPr>
                <w:rFonts w:ascii="Times New Roman" w:eastAsia="Times New Roman" w:hAnsi="Times New Roman" w:cs="Times New Roman"/>
                <w:color w:val="252525"/>
                <w:sz w:val="20"/>
                <w:szCs w:val="20"/>
              </w:rPr>
              <w:t>2101 Magnolia Lane</w:t>
            </w:r>
          </w:p>
          <w:p w:rsidR="00FA20AB" w:rsidRDefault="00194398">
            <w:pPr>
              <w:widowControl w:val="0"/>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FA20AB" w:rsidRDefault="00194398">
            <w:pPr>
              <w:widowControl w:val="0"/>
            </w:pPr>
            <w:r>
              <w:rPr>
                <w:rFonts w:ascii="Times New Roman" w:eastAsia="Times New Roman" w:hAnsi="Times New Roman" w:cs="Times New Roman"/>
                <w:sz w:val="20"/>
                <w:szCs w:val="20"/>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Counter Defendant</w:t>
            </w:r>
          </w:p>
          <w:p w:rsidR="00FA20AB" w:rsidRDefault="00194398">
            <w:pPr>
              <w:widowControl w:val="0"/>
            </w:pPr>
            <w:r>
              <w:rPr>
                <w:rFonts w:ascii="Times New Roman" w:eastAsia="Times New Roman" w:hAnsi="Times New Roman" w:cs="Times New Roman"/>
                <w:sz w:val="20"/>
                <w:szCs w:val="20"/>
              </w:rPr>
              <w:t>Pankauski Law Firm PLLC</w:t>
            </w:r>
          </w:p>
          <w:p w:rsidR="00FA20AB" w:rsidRDefault="00194398">
            <w:pPr>
              <w:widowControl w:val="0"/>
            </w:pPr>
            <w:r>
              <w:rPr>
                <w:rFonts w:ascii="Times New Roman" w:eastAsia="Times New Roman" w:hAnsi="Times New Roman" w:cs="Times New Roman"/>
                <w:sz w:val="20"/>
                <w:szCs w:val="20"/>
              </w:rPr>
              <w:t>120 South Olive Avenue</w:t>
            </w:r>
          </w:p>
          <w:p w:rsidR="00FA20AB" w:rsidRDefault="00194398">
            <w:pPr>
              <w:widowControl w:val="0"/>
            </w:pPr>
            <w:r>
              <w:rPr>
                <w:rFonts w:ascii="Times New Roman" w:eastAsia="Times New Roman" w:hAnsi="Times New Roman" w:cs="Times New Roman"/>
                <w:sz w:val="20"/>
                <w:szCs w:val="20"/>
              </w:rPr>
              <w:t>7th Floor</w:t>
            </w:r>
          </w:p>
          <w:p w:rsidR="00FA20AB" w:rsidRDefault="00194398">
            <w:pPr>
              <w:widowControl w:val="0"/>
            </w:pPr>
            <w:r>
              <w:rPr>
                <w:rFonts w:ascii="Times New Roman" w:eastAsia="Times New Roman" w:hAnsi="Times New Roman" w:cs="Times New Roman"/>
                <w:sz w:val="20"/>
                <w:szCs w:val="20"/>
              </w:rPr>
              <w:t>West Palm Beach, FL 33401</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Lisa Sue Friedstein</w:t>
            </w:r>
          </w:p>
          <w:p w:rsidR="00FA20AB" w:rsidRDefault="00194398">
            <w:pPr>
              <w:widowControl w:val="0"/>
            </w:pPr>
            <w:r>
              <w:rPr>
                <w:rFonts w:ascii="Times New Roman" w:eastAsia="Times New Roman" w:hAnsi="Times New Roman" w:cs="Times New Roman"/>
                <w:sz w:val="20"/>
                <w:szCs w:val="20"/>
              </w:rPr>
              <w:t>2142 Churchill Lane</w:t>
            </w:r>
          </w:p>
          <w:p w:rsidR="00FA20AB" w:rsidRDefault="00194398">
            <w:pPr>
              <w:widowControl w:val="0"/>
            </w:pPr>
            <w:r>
              <w:rPr>
                <w:rFonts w:ascii="Times New Roman" w:eastAsia="Times New Roman" w:hAnsi="Times New Roman" w:cs="Times New Roman"/>
                <w:sz w:val="20"/>
                <w:szCs w:val="20"/>
              </w:rPr>
              <w:t>Highland Park, IL 60035</w:t>
            </w:r>
          </w:p>
          <w:p w:rsidR="00FA20AB" w:rsidRDefault="00194398">
            <w:pPr>
              <w:widowControl w:val="0"/>
            </w:pPr>
            <w:r>
              <w:rPr>
                <w:rFonts w:ascii="Times New Roman" w:eastAsia="Times New Roman" w:hAnsi="Times New Roman" w:cs="Times New Roman"/>
                <w:sz w:val="20"/>
                <w:szCs w:val="20"/>
              </w:rPr>
              <w:t>lisa.friedstein@gmail.com</w:t>
            </w:r>
          </w:p>
          <w:p w:rsidR="00FA20AB" w:rsidRDefault="00194398">
            <w:pPr>
              <w:widowControl w:val="0"/>
            </w:pPr>
            <w:r>
              <w:rPr>
                <w:rFonts w:ascii="Times New Roman" w:eastAsia="Times New Roman" w:hAnsi="Times New Roman" w:cs="Times New Roman"/>
                <w:sz w:val="20"/>
                <w:szCs w:val="20"/>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Dennis McNamara</w:t>
            </w:r>
          </w:p>
          <w:p w:rsidR="00FA20AB" w:rsidRDefault="00194398">
            <w:pPr>
              <w:widowControl w:val="0"/>
            </w:pPr>
            <w:r>
              <w:rPr>
                <w:rFonts w:ascii="Times New Roman" w:eastAsia="Times New Roman" w:hAnsi="Times New Roman" w:cs="Times New Roman"/>
                <w:sz w:val="20"/>
                <w:szCs w:val="20"/>
              </w:rPr>
              <w:t>Executive Vice President an</w:t>
            </w:r>
            <w:r>
              <w:rPr>
                <w:rFonts w:ascii="Times New Roman" w:eastAsia="Times New Roman" w:hAnsi="Times New Roman" w:cs="Times New Roman"/>
                <w:sz w:val="20"/>
                <w:szCs w:val="20"/>
              </w:rPr>
              <w:t xml:space="preserve">d General Counsel         </w:t>
            </w:r>
            <w:r>
              <w:rPr>
                <w:rFonts w:ascii="Times New Roman" w:eastAsia="Times New Roman" w:hAnsi="Times New Roman" w:cs="Times New Roman"/>
                <w:sz w:val="20"/>
                <w:szCs w:val="20"/>
              </w:rPr>
              <w:tab/>
            </w:r>
          </w:p>
          <w:p w:rsidR="00FA20AB" w:rsidRDefault="00194398">
            <w:pPr>
              <w:widowControl w:val="0"/>
            </w:pPr>
            <w:r>
              <w:rPr>
                <w:rFonts w:ascii="Times New Roman" w:eastAsia="Times New Roman" w:hAnsi="Times New Roman" w:cs="Times New Roman"/>
                <w:sz w:val="20"/>
                <w:szCs w:val="20"/>
              </w:rPr>
              <w:t>Oppenheimer &amp; Co. Inc.</w:t>
            </w:r>
          </w:p>
          <w:p w:rsidR="00FA20AB" w:rsidRDefault="00194398">
            <w:pPr>
              <w:widowControl w:val="0"/>
            </w:pPr>
            <w:r>
              <w:rPr>
                <w:rFonts w:ascii="Times New Roman" w:eastAsia="Times New Roman" w:hAnsi="Times New Roman" w:cs="Times New Roman"/>
                <w:sz w:val="20"/>
                <w:szCs w:val="20"/>
              </w:rPr>
              <w:t>Corporate Headquarters</w:t>
            </w:r>
          </w:p>
          <w:p w:rsidR="00FA20AB" w:rsidRDefault="00194398">
            <w:pPr>
              <w:widowControl w:val="0"/>
            </w:pPr>
            <w:r>
              <w:rPr>
                <w:rFonts w:ascii="Times New Roman" w:eastAsia="Times New Roman" w:hAnsi="Times New Roman" w:cs="Times New Roman"/>
                <w:sz w:val="20"/>
                <w:szCs w:val="20"/>
              </w:rPr>
              <w:t>125 Broad Street</w:t>
            </w:r>
          </w:p>
          <w:p w:rsidR="00FA20AB" w:rsidRDefault="00194398">
            <w:pPr>
              <w:widowControl w:val="0"/>
            </w:pPr>
            <w:r>
              <w:rPr>
                <w:rFonts w:ascii="Times New Roman" w:eastAsia="Times New Roman" w:hAnsi="Times New Roman" w:cs="Times New Roman"/>
                <w:sz w:val="20"/>
                <w:szCs w:val="20"/>
              </w:rPr>
              <w:t>New York, NY 10004</w:t>
            </w:r>
          </w:p>
          <w:p w:rsidR="00FA20AB" w:rsidRDefault="00194398">
            <w:pPr>
              <w:widowControl w:val="0"/>
            </w:pPr>
            <w:r>
              <w:rPr>
                <w:rFonts w:ascii="Times New Roman" w:eastAsia="Times New Roman" w:hAnsi="Times New Roman" w:cs="Times New Roman"/>
                <w:sz w:val="20"/>
                <w:szCs w:val="20"/>
              </w:rPr>
              <w:t>800-221-5588</w:t>
            </w:r>
          </w:p>
          <w:p w:rsidR="00FA20AB" w:rsidRDefault="00194398">
            <w:pPr>
              <w:widowControl w:val="0"/>
            </w:pPr>
            <w:r>
              <w:rPr>
                <w:rFonts w:ascii="Times New Roman" w:eastAsia="Times New Roman" w:hAnsi="Times New Roman" w:cs="Times New Roman"/>
                <w:sz w:val="20"/>
                <w:szCs w:val="20"/>
              </w:rPr>
              <w:t>Dennis.mcnamara@opco.com</w:t>
            </w:r>
          </w:p>
          <w:p w:rsidR="00FA20AB" w:rsidRDefault="00194398">
            <w:pPr>
              <w:widowControl w:val="0"/>
            </w:pPr>
            <w:r>
              <w:rPr>
                <w:rFonts w:ascii="Times New Roman" w:eastAsia="Times New Roman" w:hAnsi="Times New Roman" w:cs="Times New Roman"/>
                <w:sz w:val="20"/>
                <w:szCs w:val="20"/>
              </w:rPr>
              <w:t>info@opco.com</w:t>
            </w:r>
          </w:p>
          <w:p w:rsidR="00FA20AB" w:rsidRDefault="00194398">
            <w:pPr>
              <w:widowControl w:val="0"/>
            </w:pPr>
            <w:r>
              <w:rPr>
                <w:rFonts w:ascii="Times New Roman" w:eastAsia="Times New Roman" w:hAnsi="Times New Roman" w:cs="Times New Roman"/>
                <w:sz w:val="24"/>
                <w:szCs w:val="24"/>
              </w:rPr>
              <w:lastRenderedPageBreak/>
              <w:t xml:space="preserve"> </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lastRenderedPageBreak/>
              <w:t xml:space="preserve">Dennis G. </w:t>
            </w:r>
            <w:proofErr w:type="spellStart"/>
            <w:r>
              <w:rPr>
                <w:rFonts w:ascii="Times New Roman" w:eastAsia="Times New Roman" w:hAnsi="Times New Roman" w:cs="Times New Roman"/>
                <w:sz w:val="20"/>
                <w:szCs w:val="20"/>
              </w:rPr>
              <w:t>Bedley</w:t>
            </w:r>
            <w:proofErr w:type="spellEnd"/>
          </w:p>
          <w:p w:rsidR="00FA20AB" w:rsidRDefault="00194398">
            <w:pPr>
              <w:widowControl w:val="0"/>
            </w:pPr>
            <w:r>
              <w:rPr>
                <w:rFonts w:ascii="Times New Roman" w:eastAsia="Times New Roman" w:hAnsi="Times New Roman" w:cs="Times New Roman"/>
                <w:sz w:val="20"/>
                <w:szCs w:val="20"/>
              </w:rPr>
              <w:t>Chairman of the Board, Director and Chief Executive Officer</w:t>
            </w:r>
          </w:p>
          <w:p w:rsidR="00FA20AB" w:rsidRDefault="00194398">
            <w:pPr>
              <w:widowControl w:val="0"/>
            </w:pPr>
            <w:r>
              <w:rPr>
                <w:rFonts w:ascii="Times New Roman" w:eastAsia="Times New Roman" w:hAnsi="Times New Roman" w:cs="Times New Roman"/>
                <w:sz w:val="20"/>
                <w:szCs w:val="20"/>
              </w:rPr>
              <w:t>Legacy Bank of Florida</w:t>
            </w:r>
          </w:p>
          <w:p w:rsidR="00FA20AB" w:rsidRDefault="00194398">
            <w:pPr>
              <w:widowControl w:val="0"/>
            </w:pPr>
            <w:r>
              <w:rPr>
                <w:rFonts w:ascii="Times New Roman" w:eastAsia="Times New Roman" w:hAnsi="Times New Roman" w:cs="Times New Roman"/>
                <w:sz w:val="20"/>
                <w:szCs w:val="20"/>
              </w:rPr>
              <w:t>Glades Twin Plaza</w:t>
            </w:r>
          </w:p>
          <w:p w:rsidR="00FA20AB" w:rsidRDefault="00194398">
            <w:pPr>
              <w:widowControl w:val="0"/>
            </w:pPr>
            <w:r>
              <w:rPr>
                <w:rFonts w:ascii="Times New Roman" w:eastAsia="Times New Roman" w:hAnsi="Times New Roman" w:cs="Times New Roman"/>
                <w:sz w:val="20"/>
                <w:szCs w:val="20"/>
              </w:rPr>
              <w:t>2300 Glades Road</w:t>
            </w:r>
          </w:p>
          <w:p w:rsidR="00FA20AB" w:rsidRDefault="00194398">
            <w:pPr>
              <w:widowControl w:val="0"/>
            </w:pPr>
            <w:r>
              <w:rPr>
                <w:rFonts w:ascii="Times New Roman" w:eastAsia="Times New Roman" w:hAnsi="Times New Roman" w:cs="Times New Roman"/>
                <w:sz w:val="20"/>
                <w:szCs w:val="20"/>
              </w:rPr>
              <w:t>Suite 120 West – Executive Office</w:t>
            </w:r>
          </w:p>
          <w:p w:rsidR="00FA20AB" w:rsidRDefault="00194398">
            <w:pPr>
              <w:widowControl w:val="0"/>
            </w:pPr>
            <w:r>
              <w:rPr>
                <w:rFonts w:ascii="Times New Roman" w:eastAsia="Times New Roman" w:hAnsi="Times New Roman" w:cs="Times New Roman"/>
                <w:sz w:val="20"/>
                <w:szCs w:val="20"/>
              </w:rPr>
              <w:t>Boca Raton, FL 33431</w:t>
            </w:r>
          </w:p>
          <w:p w:rsidR="00FA20AB" w:rsidRDefault="00194398">
            <w:pPr>
              <w:widowControl w:val="0"/>
            </w:pPr>
            <w:r>
              <w:rPr>
                <w:rFonts w:ascii="Times New Roman" w:eastAsia="Times New Roman" w:hAnsi="Times New Roman" w:cs="Times New Roman"/>
                <w:sz w:val="20"/>
                <w:szCs w:val="20"/>
              </w:rPr>
              <w:t>info@legacybankfl.com</w:t>
            </w:r>
          </w:p>
          <w:p w:rsidR="00FA20AB" w:rsidRDefault="00194398">
            <w:pPr>
              <w:widowControl w:val="0"/>
            </w:pPr>
            <w:r>
              <w:rPr>
                <w:rFonts w:ascii="Times New Roman" w:eastAsia="Times New Roman" w:hAnsi="Times New Roman" w:cs="Times New Roman"/>
                <w:sz w:val="20"/>
                <w:szCs w:val="20"/>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Hunt Worth, Esq.</w:t>
            </w:r>
          </w:p>
          <w:p w:rsidR="00FA20AB" w:rsidRDefault="00194398">
            <w:pPr>
              <w:widowControl w:val="0"/>
            </w:pPr>
            <w:r>
              <w:rPr>
                <w:rFonts w:ascii="Times New Roman" w:eastAsia="Times New Roman" w:hAnsi="Times New Roman" w:cs="Times New Roman"/>
                <w:sz w:val="20"/>
                <w:szCs w:val="20"/>
              </w:rPr>
              <w:t>President</w:t>
            </w:r>
          </w:p>
          <w:p w:rsidR="00FA20AB" w:rsidRDefault="00194398">
            <w:pPr>
              <w:widowControl w:val="0"/>
            </w:pPr>
            <w:r>
              <w:rPr>
                <w:rFonts w:ascii="Times New Roman" w:eastAsia="Times New Roman" w:hAnsi="Times New Roman" w:cs="Times New Roman"/>
                <w:sz w:val="20"/>
                <w:szCs w:val="20"/>
              </w:rPr>
              <w:t>Oppenheimer Trust Company of Delaware</w:t>
            </w:r>
          </w:p>
          <w:p w:rsidR="00FA20AB" w:rsidRDefault="00194398">
            <w:pPr>
              <w:widowControl w:val="0"/>
            </w:pPr>
            <w:r>
              <w:rPr>
                <w:rFonts w:ascii="Times New Roman" w:eastAsia="Times New Roman" w:hAnsi="Times New Roman" w:cs="Times New Roman"/>
                <w:sz w:val="20"/>
                <w:szCs w:val="20"/>
              </w:rPr>
              <w:t>405 Silverside Road</w:t>
            </w:r>
          </w:p>
          <w:p w:rsidR="00FA20AB" w:rsidRDefault="00194398">
            <w:pPr>
              <w:widowControl w:val="0"/>
            </w:pPr>
            <w:r>
              <w:rPr>
                <w:rFonts w:ascii="Times New Roman" w:eastAsia="Times New Roman" w:hAnsi="Times New Roman" w:cs="Times New Roman"/>
                <w:sz w:val="20"/>
                <w:szCs w:val="20"/>
              </w:rPr>
              <w:t>Wilmington, DE 19809</w:t>
            </w:r>
          </w:p>
          <w:p w:rsidR="00FA20AB" w:rsidRDefault="00194398">
            <w:pPr>
              <w:widowControl w:val="0"/>
            </w:pPr>
            <w:r>
              <w:rPr>
                <w:rFonts w:ascii="Times New Roman" w:eastAsia="Times New Roman" w:hAnsi="Times New Roman" w:cs="Times New Roman"/>
                <w:sz w:val="20"/>
                <w:szCs w:val="20"/>
              </w:rPr>
              <w:t>302-792-3500</w:t>
            </w:r>
          </w:p>
          <w:p w:rsidR="00FA20AB" w:rsidRDefault="00194398">
            <w:pPr>
              <w:widowControl w:val="0"/>
            </w:pPr>
            <w:r>
              <w:rPr>
                <w:rFonts w:ascii="Times New Roman" w:eastAsia="Times New Roman" w:hAnsi="Times New Roman" w:cs="Times New Roman"/>
                <w:sz w:val="20"/>
                <w:szCs w:val="20"/>
              </w:rPr>
              <w:t>hunt.worth@opco.com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FA20AB" w:rsidRDefault="00194398">
            <w:pPr>
              <w:widowControl w:val="0"/>
            </w:pPr>
            <w:r>
              <w:rPr>
                <w:rFonts w:ascii="Times New Roman" w:eastAsia="Times New Roman" w:hAnsi="Times New Roman" w:cs="Times New Roman"/>
                <w:sz w:val="20"/>
                <w:szCs w:val="20"/>
              </w:rPr>
              <w:t>Chairman of the Board and Chief Executive Officer</w:t>
            </w:r>
          </w:p>
          <w:p w:rsidR="00FA20AB" w:rsidRDefault="00194398">
            <w:pPr>
              <w:widowControl w:val="0"/>
            </w:pPr>
            <w:r>
              <w:rPr>
                <w:rFonts w:ascii="Times New Roman" w:eastAsia="Times New Roman" w:hAnsi="Times New Roman" w:cs="Times New Roman"/>
                <w:sz w:val="20"/>
                <w:szCs w:val="20"/>
              </w:rPr>
              <w:t>JP Morgan Chase &amp; CO.</w:t>
            </w:r>
          </w:p>
          <w:p w:rsidR="00FA20AB" w:rsidRDefault="00194398">
            <w:pPr>
              <w:widowControl w:val="0"/>
            </w:pPr>
            <w:r>
              <w:rPr>
                <w:rFonts w:ascii="Times New Roman" w:eastAsia="Times New Roman" w:hAnsi="Times New Roman" w:cs="Times New Roman"/>
                <w:sz w:val="20"/>
                <w:szCs w:val="20"/>
              </w:rPr>
              <w:t>270 Park Ave. New York, NY 10017-2070</w:t>
            </w:r>
          </w:p>
          <w:p w:rsidR="00FA20AB" w:rsidRDefault="00194398">
            <w:pPr>
              <w:widowControl w:val="0"/>
            </w:pPr>
            <w:r>
              <w:rPr>
                <w:rFonts w:ascii="Times New Roman" w:eastAsia="Times New Roman" w:hAnsi="Times New Roman" w:cs="Times New Roman"/>
                <w:sz w:val="20"/>
                <w:szCs w:val="20"/>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Neil Wolfson</w:t>
            </w:r>
          </w:p>
          <w:p w:rsidR="00FA20AB" w:rsidRDefault="00194398">
            <w:pPr>
              <w:widowControl w:val="0"/>
            </w:pPr>
            <w:r>
              <w:rPr>
                <w:rFonts w:ascii="Times New Roman" w:eastAsia="Times New Roman" w:hAnsi="Times New Roman" w:cs="Times New Roman"/>
                <w:sz w:val="20"/>
                <w:szCs w:val="20"/>
              </w:rPr>
              <w:t>President &amp; Chief Executive Officer</w:t>
            </w:r>
          </w:p>
          <w:p w:rsidR="00FA20AB" w:rsidRDefault="00194398">
            <w:pPr>
              <w:widowControl w:val="0"/>
            </w:pPr>
            <w:r>
              <w:rPr>
                <w:rFonts w:ascii="Times New Roman" w:eastAsia="Times New Roman" w:hAnsi="Times New Roman" w:cs="Times New Roman"/>
                <w:sz w:val="20"/>
                <w:szCs w:val="20"/>
              </w:rPr>
              <w:t>Wilmi</w:t>
            </w:r>
            <w:r>
              <w:rPr>
                <w:rFonts w:ascii="Times New Roman" w:eastAsia="Times New Roman" w:hAnsi="Times New Roman" w:cs="Times New Roman"/>
                <w:sz w:val="20"/>
                <w:szCs w:val="20"/>
              </w:rPr>
              <w:t>ngton Trust Company</w:t>
            </w:r>
          </w:p>
          <w:p w:rsidR="00FA20AB" w:rsidRDefault="00194398">
            <w:pPr>
              <w:widowControl w:val="0"/>
            </w:pPr>
            <w:r>
              <w:rPr>
                <w:rFonts w:ascii="Times New Roman" w:eastAsia="Times New Roman" w:hAnsi="Times New Roman" w:cs="Times New Roman"/>
                <w:sz w:val="20"/>
                <w:szCs w:val="20"/>
              </w:rPr>
              <w:t>1100 North Market Street</w:t>
            </w:r>
          </w:p>
          <w:p w:rsidR="00FA20AB" w:rsidRDefault="00194398">
            <w:pPr>
              <w:widowControl w:val="0"/>
            </w:pPr>
            <w:r>
              <w:rPr>
                <w:rFonts w:ascii="Times New Roman" w:eastAsia="Times New Roman" w:hAnsi="Times New Roman" w:cs="Times New Roman"/>
                <w:sz w:val="20"/>
                <w:szCs w:val="20"/>
              </w:rPr>
              <w:t>Wilmington, DE 19890-0001</w:t>
            </w:r>
          </w:p>
          <w:p w:rsidR="00FA20AB" w:rsidRDefault="00194398">
            <w:pPr>
              <w:widowControl w:val="0"/>
            </w:pPr>
            <w:r>
              <w:rPr>
                <w:rFonts w:ascii="Times New Roman" w:eastAsia="Times New Roman" w:hAnsi="Times New Roman" w:cs="Times New Roman"/>
                <w:sz w:val="20"/>
                <w:szCs w:val="20"/>
              </w:rPr>
              <w:t>nwolfson@wilmingtontrust.com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William McCabe</w:t>
            </w:r>
          </w:p>
          <w:p w:rsidR="00FA20AB" w:rsidRDefault="00194398">
            <w:pPr>
              <w:widowControl w:val="0"/>
            </w:pPr>
            <w:r>
              <w:rPr>
                <w:rFonts w:ascii="Times New Roman" w:eastAsia="Times New Roman" w:hAnsi="Times New Roman" w:cs="Times New Roman"/>
                <w:sz w:val="20"/>
                <w:szCs w:val="20"/>
              </w:rPr>
              <w:t>Oppenheimer &amp; Co., Inc.</w:t>
            </w:r>
          </w:p>
          <w:p w:rsidR="00FA20AB" w:rsidRDefault="00194398">
            <w:pPr>
              <w:widowControl w:val="0"/>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FA20AB" w:rsidRDefault="00194398">
            <w:pPr>
              <w:widowControl w:val="0"/>
            </w:pPr>
            <w:r>
              <w:rPr>
                <w:rFonts w:ascii="Times New Roman" w:eastAsia="Times New Roman" w:hAnsi="Times New Roman" w:cs="Times New Roman"/>
                <w:sz w:val="20"/>
                <w:szCs w:val="20"/>
              </w:rPr>
              <w:t>New York, NY 10004</w:t>
            </w:r>
          </w:p>
          <w:p w:rsidR="00FA20AB" w:rsidRDefault="00194398">
            <w:pPr>
              <w:widowControl w:val="0"/>
            </w:pPr>
            <w:r>
              <w:rPr>
                <w:rFonts w:ascii="Times New Roman" w:eastAsia="Times New Roman" w:hAnsi="Times New Roman" w:cs="Times New Roman"/>
                <w:sz w:val="20"/>
                <w:szCs w:val="20"/>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FA20AB" w:rsidRDefault="00194398">
            <w:pPr>
              <w:widowControl w:val="0"/>
            </w:pPr>
            <w:r>
              <w:rPr>
                <w:rFonts w:ascii="Times New Roman" w:eastAsia="Times New Roman" w:hAnsi="Times New Roman" w:cs="Times New Roman"/>
                <w:sz w:val="20"/>
                <w:szCs w:val="20"/>
              </w:rPr>
              <w:t>303 East Wacker Drive</w:t>
            </w:r>
          </w:p>
          <w:p w:rsidR="00FA20AB" w:rsidRDefault="00194398">
            <w:pPr>
              <w:widowControl w:val="0"/>
            </w:pPr>
            <w:r>
              <w:rPr>
                <w:rFonts w:ascii="Times New Roman" w:eastAsia="Times New Roman" w:hAnsi="Times New Roman" w:cs="Times New Roman"/>
                <w:sz w:val="20"/>
                <w:szCs w:val="20"/>
              </w:rPr>
              <w:t>Suite 210</w:t>
            </w:r>
          </w:p>
          <w:p w:rsidR="00FA20AB" w:rsidRDefault="00194398">
            <w:pPr>
              <w:widowControl w:val="0"/>
            </w:pPr>
            <w:r>
              <w:rPr>
                <w:rFonts w:ascii="Times New Roman" w:eastAsia="Times New Roman" w:hAnsi="Times New Roman" w:cs="Times New Roman"/>
                <w:sz w:val="20"/>
                <w:szCs w:val="20"/>
              </w:rPr>
              <w:t>Chicago IL 60601-5210</w:t>
            </w:r>
          </w:p>
          <w:p w:rsidR="00FA20AB" w:rsidRDefault="00194398">
            <w:pPr>
              <w:widowControl w:val="0"/>
            </w:pPr>
            <w:r>
              <w:rPr>
                <w:rFonts w:ascii="Times New Roman" w:eastAsia="Times New Roman" w:hAnsi="Times New Roman" w:cs="Times New Roman"/>
                <w:sz w:val="20"/>
                <w:szCs w:val="20"/>
              </w:rPr>
              <w:t>psimon@stpcorp.com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Charles D. Rubin</w:t>
            </w:r>
          </w:p>
          <w:p w:rsidR="00FA20AB" w:rsidRDefault="00194398">
            <w:pPr>
              <w:widowControl w:val="0"/>
            </w:pPr>
            <w:r>
              <w:rPr>
                <w:rFonts w:ascii="Times New Roman" w:eastAsia="Times New Roman" w:hAnsi="Times New Roman" w:cs="Times New Roman"/>
                <w:sz w:val="20"/>
                <w:szCs w:val="20"/>
              </w:rPr>
              <w:t>Managing Partner</w:t>
            </w:r>
          </w:p>
          <w:p w:rsidR="00FA20AB" w:rsidRDefault="00194398">
            <w:pPr>
              <w:widowControl w:val="0"/>
            </w:pPr>
            <w:r>
              <w:rPr>
                <w:rFonts w:ascii="Times New Roman" w:eastAsia="Times New Roman" w:hAnsi="Times New Roman" w:cs="Times New Roman"/>
                <w:sz w:val="20"/>
                <w:szCs w:val="20"/>
              </w:rPr>
              <w:t xml:space="preserve">Gutter Chaves </w:t>
            </w:r>
            <w:proofErr w:type="spellStart"/>
            <w:r>
              <w:rPr>
                <w:rFonts w:ascii="Times New Roman" w:eastAsia="Times New Roman" w:hAnsi="Times New Roman" w:cs="Times New Roman"/>
                <w:sz w:val="20"/>
                <w:szCs w:val="20"/>
              </w:rPr>
              <w:t>Josepher</w:t>
            </w:r>
            <w:proofErr w:type="spellEnd"/>
            <w:r>
              <w:rPr>
                <w:rFonts w:ascii="Times New Roman" w:eastAsia="Times New Roman" w:hAnsi="Times New Roman" w:cs="Times New Roman"/>
                <w:sz w:val="20"/>
                <w:szCs w:val="20"/>
              </w:rPr>
              <w:t xml:space="preserve"> Rubin Forman Fleisher Miller PA</w:t>
            </w:r>
          </w:p>
          <w:p w:rsidR="00FA20AB" w:rsidRDefault="00194398">
            <w:pPr>
              <w:widowControl w:val="0"/>
            </w:pPr>
            <w:r>
              <w:rPr>
                <w:rFonts w:ascii="Times New Roman" w:eastAsia="Times New Roman" w:hAnsi="Times New Roman" w:cs="Times New Roman"/>
                <w:sz w:val="20"/>
                <w:szCs w:val="20"/>
              </w:rPr>
              <w:t>Boca Corporate Center</w:t>
            </w:r>
          </w:p>
          <w:p w:rsidR="00FA20AB" w:rsidRDefault="00194398">
            <w:pPr>
              <w:widowControl w:val="0"/>
            </w:pPr>
            <w:r>
              <w:rPr>
                <w:rFonts w:ascii="Times New Roman" w:eastAsia="Times New Roman" w:hAnsi="Times New Roman" w:cs="Times New Roman"/>
                <w:sz w:val="20"/>
                <w:szCs w:val="20"/>
              </w:rPr>
              <w:t>2101 NW Corporate Blvd., Suite 107</w:t>
            </w:r>
          </w:p>
          <w:p w:rsidR="00FA20AB" w:rsidRDefault="00194398">
            <w:pPr>
              <w:widowControl w:val="0"/>
            </w:pPr>
            <w:r>
              <w:rPr>
                <w:rFonts w:ascii="Times New Roman" w:eastAsia="Times New Roman" w:hAnsi="Times New Roman" w:cs="Times New Roman"/>
                <w:sz w:val="20"/>
                <w:szCs w:val="20"/>
              </w:rPr>
              <w:t>Boca Raton, FL 33431-7343</w:t>
            </w:r>
          </w:p>
          <w:p w:rsidR="00FA20AB" w:rsidRDefault="00194398">
            <w:pPr>
              <w:widowControl w:val="0"/>
            </w:pPr>
            <w:r>
              <w:rPr>
                <w:rFonts w:ascii="Times New Roman" w:eastAsia="Times New Roman" w:hAnsi="Times New Roman" w:cs="Times New Roman"/>
                <w:sz w:val="20"/>
                <w:szCs w:val="20"/>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FA20AB" w:rsidRDefault="00194398">
            <w:pPr>
              <w:widowControl w:val="0"/>
            </w:pPr>
            <w:proofErr w:type="spellStart"/>
            <w:r>
              <w:rPr>
                <w:rFonts w:ascii="Times New Roman" w:eastAsia="Times New Roman" w:hAnsi="Times New Roman" w:cs="Times New Roman"/>
                <w:sz w:val="20"/>
                <w:szCs w:val="20"/>
              </w:rPr>
              <w:t>Krag</w:t>
            </w:r>
            <w:r>
              <w:rPr>
                <w:rFonts w:ascii="Times New Roman" w:eastAsia="Times New Roman" w:hAnsi="Times New Roman" w:cs="Times New Roman"/>
                <w:sz w:val="20"/>
                <w:szCs w:val="20"/>
              </w:rPr>
              <w:t>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FA20AB" w:rsidRDefault="00194398">
            <w:pPr>
              <w:widowControl w:val="0"/>
            </w:pPr>
            <w:r>
              <w:rPr>
                <w:rFonts w:ascii="Times New Roman" w:eastAsia="Times New Roman" w:hAnsi="Times New Roman" w:cs="Times New Roman"/>
                <w:sz w:val="20"/>
                <w:szCs w:val="20"/>
              </w:rPr>
              <w:t>Federal Court Appointed Receiver</w:t>
            </w:r>
          </w:p>
          <w:p w:rsidR="00FA20AB" w:rsidRDefault="00194398">
            <w:pPr>
              <w:widowControl w:val="0"/>
            </w:pPr>
            <w:r>
              <w:rPr>
                <w:rFonts w:ascii="Times New Roman" w:eastAsia="Times New Roman" w:hAnsi="Times New Roman" w:cs="Times New Roman"/>
                <w:sz w:val="20"/>
                <w:szCs w:val="20"/>
              </w:rPr>
              <w:t>Stanford Financial Group</w:t>
            </w:r>
          </w:p>
          <w:p w:rsidR="00FA20AB" w:rsidRDefault="00194398">
            <w:pPr>
              <w:widowControl w:val="0"/>
            </w:pPr>
            <w:r>
              <w:rPr>
                <w:rFonts w:ascii="Times New Roman" w:eastAsia="Times New Roman" w:hAnsi="Times New Roman" w:cs="Times New Roman"/>
                <w:sz w:val="20"/>
                <w:szCs w:val="20"/>
              </w:rPr>
              <w:t>2100 Ross Ave, Dallas, TX 75201</w:t>
            </w:r>
          </w:p>
          <w:p w:rsidR="00FA20AB" w:rsidRDefault="00194398">
            <w:pPr>
              <w:widowControl w:val="0"/>
            </w:pPr>
            <w:r>
              <w:rPr>
                <w:rFonts w:ascii="Times New Roman" w:eastAsia="Times New Roman" w:hAnsi="Times New Roman" w:cs="Times New Roman"/>
                <w:sz w:val="20"/>
                <w:szCs w:val="20"/>
              </w:rPr>
              <w:t>rjanvey@kjllp.com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Kimberly Moran</w:t>
            </w:r>
          </w:p>
          <w:p w:rsidR="00FA20AB" w:rsidRDefault="00194398">
            <w:pPr>
              <w:widowControl w:val="0"/>
            </w:pPr>
            <w:r>
              <w:rPr>
                <w:rFonts w:ascii="Times New Roman" w:eastAsia="Times New Roman" w:hAnsi="Times New Roman" w:cs="Times New Roman"/>
                <w:sz w:val="20"/>
                <w:szCs w:val="20"/>
              </w:rPr>
              <w:t>Tescher &amp; Spallina, P.A.</w:t>
            </w:r>
          </w:p>
          <w:p w:rsidR="00FA20AB" w:rsidRDefault="00194398">
            <w:pPr>
              <w:widowControl w:val="0"/>
            </w:pPr>
            <w:r>
              <w:rPr>
                <w:rFonts w:ascii="Times New Roman" w:eastAsia="Times New Roman" w:hAnsi="Times New Roman" w:cs="Times New Roman"/>
                <w:sz w:val="20"/>
                <w:szCs w:val="20"/>
              </w:rPr>
              <w:t>Wells Fargo Plaza</w:t>
            </w:r>
          </w:p>
          <w:p w:rsidR="00FA20AB" w:rsidRDefault="00194398">
            <w:pPr>
              <w:widowControl w:val="0"/>
            </w:pPr>
            <w:r>
              <w:rPr>
                <w:rFonts w:ascii="Times New Roman" w:eastAsia="Times New Roman" w:hAnsi="Times New Roman" w:cs="Times New Roman"/>
                <w:sz w:val="20"/>
                <w:szCs w:val="20"/>
              </w:rPr>
              <w:t>925 South Federal Hwy Suite 500</w:t>
            </w:r>
          </w:p>
          <w:p w:rsidR="00FA20AB" w:rsidRDefault="00194398">
            <w:pPr>
              <w:widowControl w:val="0"/>
            </w:pPr>
            <w:r>
              <w:rPr>
                <w:rFonts w:ascii="Times New Roman" w:eastAsia="Times New Roman" w:hAnsi="Times New Roman" w:cs="Times New Roman"/>
                <w:sz w:val="20"/>
                <w:szCs w:val="20"/>
              </w:rPr>
              <w:t>Boca Raton, Florida 33432</w:t>
            </w:r>
          </w:p>
          <w:p w:rsidR="00FA20AB" w:rsidRDefault="00194398">
            <w:pPr>
              <w:widowControl w:val="0"/>
            </w:pPr>
            <w:r>
              <w:rPr>
                <w:rFonts w:ascii="Times New Roman" w:eastAsia="Times New Roman" w:hAnsi="Times New Roman" w:cs="Times New Roman"/>
                <w:sz w:val="20"/>
                <w:szCs w:val="20"/>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Lindsay Baxley aka Lindsay Giles</w:t>
            </w:r>
          </w:p>
          <w:p w:rsidR="00FA20AB" w:rsidRDefault="00194398">
            <w:pPr>
              <w:widowControl w:val="0"/>
            </w:pPr>
            <w:r>
              <w:rPr>
                <w:rFonts w:ascii="Times New Roman" w:eastAsia="Times New Roman" w:hAnsi="Times New Roman" w:cs="Times New Roman"/>
                <w:sz w:val="20"/>
                <w:szCs w:val="20"/>
              </w:rPr>
              <w:t>Life Insurance Concepts</w:t>
            </w:r>
          </w:p>
          <w:p w:rsidR="00FA20AB" w:rsidRDefault="00194398">
            <w:pPr>
              <w:widowControl w:val="0"/>
            </w:pPr>
            <w:r>
              <w:rPr>
                <w:rFonts w:ascii="Times New Roman" w:eastAsia="Times New Roman" w:hAnsi="Times New Roman" w:cs="Times New Roman"/>
                <w:sz w:val="20"/>
                <w:szCs w:val="20"/>
              </w:rPr>
              <w:t>950 Peninsula Corporate Circle</w:t>
            </w:r>
          </w:p>
          <w:p w:rsidR="00FA20AB" w:rsidRDefault="00194398">
            <w:pPr>
              <w:widowControl w:val="0"/>
            </w:pPr>
            <w:r>
              <w:rPr>
                <w:rFonts w:ascii="Times New Roman" w:eastAsia="Times New Roman" w:hAnsi="Times New Roman" w:cs="Times New Roman"/>
                <w:sz w:val="20"/>
                <w:szCs w:val="20"/>
              </w:rPr>
              <w:t>Suite 3010</w:t>
            </w:r>
          </w:p>
          <w:p w:rsidR="00FA20AB" w:rsidRDefault="00194398">
            <w:pPr>
              <w:widowControl w:val="0"/>
            </w:pPr>
            <w:r>
              <w:rPr>
                <w:rFonts w:ascii="Times New Roman" w:eastAsia="Times New Roman" w:hAnsi="Times New Roman" w:cs="Times New Roman"/>
                <w:sz w:val="20"/>
                <w:szCs w:val="20"/>
              </w:rPr>
              <w:t>Boca Raton, FL 33487</w:t>
            </w:r>
          </w:p>
          <w:p w:rsidR="00FA20AB" w:rsidRDefault="00194398">
            <w:pPr>
              <w:widowControl w:val="0"/>
            </w:pPr>
            <w:r>
              <w:rPr>
                <w:rFonts w:ascii="Times New Roman" w:eastAsia="Times New Roman" w:hAnsi="Times New Roman" w:cs="Times New Roman"/>
                <w:sz w:val="20"/>
                <w:szCs w:val="20"/>
              </w:rPr>
              <w:t>lindsay@lifeinsuranceconcepts.com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Gerald R. Lewin</w:t>
            </w:r>
          </w:p>
          <w:p w:rsidR="00FA20AB" w:rsidRDefault="00194398">
            <w:pPr>
              <w:widowControl w:val="0"/>
            </w:pPr>
            <w:r>
              <w:rPr>
                <w:rFonts w:ascii="Times New Roman" w:eastAsia="Times New Roman" w:hAnsi="Times New Roman" w:cs="Times New Roman"/>
                <w:sz w:val="20"/>
                <w:szCs w:val="20"/>
              </w:rPr>
              <w:t>CBIZ MHM, LLC</w:t>
            </w:r>
          </w:p>
          <w:p w:rsidR="00FA20AB" w:rsidRDefault="00194398">
            <w:pPr>
              <w:widowControl w:val="0"/>
            </w:pPr>
            <w:r>
              <w:rPr>
                <w:rFonts w:ascii="Times New Roman" w:eastAsia="Times New Roman" w:hAnsi="Times New Roman" w:cs="Times New Roman"/>
                <w:sz w:val="20"/>
                <w:szCs w:val="20"/>
              </w:rPr>
              <w:t>1675 N Military Trail</w:t>
            </w:r>
          </w:p>
          <w:p w:rsidR="00FA20AB" w:rsidRDefault="00194398">
            <w:pPr>
              <w:widowControl w:val="0"/>
            </w:pPr>
            <w:r>
              <w:rPr>
                <w:rFonts w:ascii="Times New Roman" w:eastAsia="Times New Roman" w:hAnsi="Times New Roman" w:cs="Times New Roman"/>
                <w:sz w:val="20"/>
                <w:szCs w:val="20"/>
              </w:rPr>
              <w:t>Fifth Floor</w:t>
            </w:r>
          </w:p>
          <w:p w:rsidR="00FA20AB" w:rsidRDefault="00194398">
            <w:pPr>
              <w:widowControl w:val="0"/>
            </w:pPr>
            <w:r>
              <w:rPr>
                <w:rFonts w:ascii="Times New Roman" w:eastAsia="Times New Roman" w:hAnsi="Times New Roman" w:cs="Times New Roman"/>
                <w:sz w:val="20"/>
                <w:szCs w:val="20"/>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CBIZ MHM, LLC</w:t>
            </w:r>
          </w:p>
          <w:p w:rsidR="00FA20AB" w:rsidRDefault="00194398">
            <w:pPr>
              <w:widowControl w:val="0"/>
            </w:pPr>
            <w:r>
              <w:rPr>
                <w:rFonts w:ascii="Times New Roman" w:eastAsia="Times New Roman" w:hAnsi="Times New Roman" w:cs="Times New Roman"/>
                <w:sz w:val="20"/>
                <w:szCs w:val="20"/>
              </w:rPr>
              <w:t>General Counsel</w:t>
            </w:r>
          </w:p>
          <w:p w:rsidR="00FA20AB" w:rsidRDefault="00194398">
            <w:pPr>
              <w:widowControl w:val="0"/>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FA20AB" w:rsidRDefault="00194398">
            <w:pPr>
              <w:widowControl w:val="0"/>
            </w:pPr>
            <w:r>
              <w:rPr>
                <w:rFonts w:ascii="Times New Roman" w:eastAsia="Times New Roman" w:hAnsi="Times New Roman" w:cs="Times New Roman"/>
                <w:sz w:val="20"/>
                <w:szCs w:val="20"/>
              </w:rPr>
              <w:t>Suite 330</w:t>
            </w:r>
          </w:p>
          <w:p w:rsidR="00FA20AB" w:rsidRDefault="00194398">
            <w:pPr>
              <w:widowControl w:val="0"/>
            </w:pPr>
            <w:r>
              <w:rPr>
                <w:rFonts w:ascii="Times New Roman" w:eastAsia="Times New Roman" w:hAnsi="Times New Roman" w:cs="Times New Roman"/>
                <w:sz w:val="20"/>
                <w:szCs w:val="20"/>
              </w:rPr>
              <w:t>Cleveland, OH 44131</w:t>
            </w:r>
          </w:p>
          <w:p w:rsidR="00FA20AB" w:rsidRDefault="00194398">
            <w:pPr>
              <w:widowControl w:val="0"/>
            </w:pPr>
            <w:r>
              <w:rPr>
                <w:rFonts w:ascii="Times New Roman" w:eastAsia="Times New Roman" w:hAnsi="Times New Roman" w:cs="Times New Roman"/>
                <w:sz w:val="20"/>
                <w:szCs w:val="20"/>
              </w:rPr>
              <w:t>ATTN: General Counsel</w:t>
            </w:r>
          </w:p>
          <w:p w:rsidR="00FA20AB" w:rsidRDefault="00194398">
            <w:pPr>
              <w:widowControl w:val="0"/>
            </w:pPr>
            <w:r>
              <w:rPr>
                <w:rFonts w:ascii="Times New Roman" w:eastAsia="Times New Roman" w:hAnsi="Times New Roman" w:cs="Times New Roman"/>
                <w:sz w:val="20"/>
                <w:szCs w:val="20"/>
              </w:rPr>
              <w:t>generalcounsel@cbiz.com</w:t>
            </w:r>
          </w:p>
          <w:p w:rsidR="00FA20AB" w:rsidRDefault="00194398">
            <w:pPr>
              <w:widowControl w:val="0"/>
            </w:pPr>
            <w:r>
              <w:rPr>
                <w:rFonts w:ascii="Times New Roman" w:eastAsia="Times New Roman" w:hAnsi="Times New Roman" w:cs="Times New Roman"/>
                <w:sz w:val="20"/>
                <w:szCs w:val="20"/>
              </w:rPr>
              <w:lastRenderedPageBreak/>
              <w:t>(216)447-9000</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lastRenderedPageBreak/>
              <w:t xml:space="preserve">Albert </w:t>
            </w:r>
            <w:proofErr w:type="spellStart"/>
            <w:r>
              <w:rPr>
                <w:rFonts w:ascii="Times New Roman" w:eastAsia="Times New Roman" w:hAnsi="Times New Roman" w:cs="Times New Roman"/>
                <w:sz w:val="20"/>
                <w:szCs w:val="20"/>
              </w:rPr>
              <w:t>Gortz</w:t>
            </w:r>
            <w:proofErr w:type="spellEnd"/>
            <w:r>
              <w:rPr>
                <w:rFonts w:ascii="Times New Roman" w:eastAsia="Times New Roman" w:hAnsi="Times New Roman" w:cs="Times New Roman"/>
                <w:sz w:val="20"/>
                <w:szCs w:val="20"/>
              </w:rPr>
              <w:t>, Esq.</w:t>
            </w:r>
          </w:p>
          <w:p w:rsidR="00FA20AB" w:rsidRDefault="00194398">
            <w:pPr>
              <w:widowControl w:val="0"/>
            </w:pPr>
            <w:r>
              <w:rPr>
                <w:rFonts w:ascii="Times New Roman" w:eastAsia="Times New Roman" w:hAnsi="Times New Roman" w:cs="Times New Roman"/>
                <w:sz w:val="20"/>
                <w:szCs w:val="20"/>
              </w:rPr>
              <w:t>Proskauer Rose LLP</w:t>
            </w:r>
          </w:p>
          <w:p w:rsidR="00FA20AB" w:rsidRDefault="00194398">
            <w:pPr>
              <w:widowControl w:val="0"/>
            </w:pPr>
            <w:r>
              <w:rPr>
                <w:rFonts w:ascii="Times New Roman" w:eastAsia="Times New Roman" w:hAnsi="Times New Roman" w:cs="Times New Roman"/>
                <w:sz w:val="20"/>
                <w:szCs w:val="20"/>
              </w:rPr>
              <w:t>One Boca Place</w:t>
            </w:r>
          </w:p>
          <w:p w:rsidR="00FA20AB" w:rsidRDefault="00194398">
            <w:pPr>
              <w:widowControl w:val="0"/>
            </w:pPr>
            <w:r>
              <w:rPr>
                <w:rFonts w:ascii="Times New Roman" w:eastAsia="Times New Roman" w:hAnsi="Times New Roman" w:cs="Times New Roman"/>
                <w:sz w:val="20"/>
                <w:szCs w:val="20"/>
              </w:rPr>
              <w:t>2255 Glades Road</w:t>
            </w:r>
          </w:p>
          <w:p w:rsidR="00FA20AB" w:rsidRDefault="00194398">
            <w:pPr>
              <w:widowControl w:val="0"/>
            </w:pPr>
            <w:r>
              <w:rPr>
                <w:rFonts w:ascii="Times New Roman" w:eastAsia="Times New Roman" w:hAnsi="Times New Roman" w:cs="Times New Roman"/>
                <w:sz w:val="20"/>
                <w:szCs w:val="20"/>
              </w:rPr>
              <w:t>Suite 421 At</w:t>
            </w:r>
            <w:r>
              <w:rPr>
                <w:rFonts w:ascii="Times New Roman" w:eastAsia="Times New Roman" w:hAnsi="Times New Roman" w:cs="Times New Roman"/>
                <w:sz w:val="20"/>
                <w:szCs w:val="20"/>
              </w:rPr>
              <w:t>rium</w:t>
            </w:r>
          </w:p>
          <w:p w:rsidR="00FA20AB" w:rsidRDefault="00194398">
            <w:pPr>
              <w:widowControl w:val="0"/>
            </w:pPr>
            <w:r>
              <w:rPr>
                <w:rFonts w:ascii="Times New Roman" w:eastAsia="Times New Roman" w:hAnsi="Times New Roman" w:cs="Times New Roman"/>
                <w:sz w:val="20"/>
                <w:szCs w:val="20"/>
              </w:rPr>
              <w:t>Boca Raton, FL 33431-7360</w:t>
            </w:r>
          </w:p>
          <w:p w:rsidR="00FA20AB" w:rsidRDefault="00194398">
            <w:pPr>
              <w:widowControl w:val="0"/>
            </w:pPr>
            <w:r>
              <w:rPr>
                <w:rFonts w:ascii="Times New Roman" w:eastAsia="Times New Roman" w:hAnsi="Times New Roman" w:cs="Times New Roman"/>
                <w:sz w:val="20"/>
                <w:szCs w:val="20"/>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Heritage Union Life Insurance Company</w:t>
            </w:r>
          </w:p>
          <w:p w:rsidR="00FA20AB" w:rsidRDefault="00194398">
            <w:pPr>
              <w:widowControl w:val="0"/>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FA20AB" w:rsidRDefault="00194398">
            <w:pPr>
              <w:widowControl w:val="0"/>
            </w:pPr>
            <w:r>
              <w:rPr>
                <w:rFonts w:ascii="Times New Roman" w:eastAsia="Times New Roman" w:hAnsi="Times New Roman" w:cs="Times New Roman"/>
                <w:sz w:val="20"/>
                <w:szCs w:val="20"/>
              </w:rPr>
              <w:t>187 Danbury Road</w:t>
            </w:r>
          </w:p>
          <w:p w:rsidR="00FA20AB" w:rsidRDefault="00194398">
            <w:pPr>
              <w:widowControl w:val="0"/>
            </w:pPr>
            <w:r>
              <w:rPr>
                <w:rFonts w:ascii="Times New Roman" w:eastAsia="Times New Roman" w:hAnsi="Times New Roman" w:cs="Times New Roman"/>
                <w:sz w:val="20"/>
                <w:szCs w:val="20"/>
              </w:rPr>
              <w:t>Wilton, CT 06897</w:t>
            </w:r>
          </w:p>
          <w:p w:rsidR="00FA20AB" w:rsidRDefault="00194398">
            <w:pPr>
              <w:widowControl w:val="0"/>
            </w:pPr>
            <w:r>
              <w:rPr>
                <w:rFonts w:ascii="Times New Roman" w:eastAsia="Times New Roman" w:hAnsi="Times New Roman" w:cs="Times New Roman"/>
                <w:sz w:val="20"/>
                <w:szCs w:val="20"/>
              </w:rPr>
              <w:t>cstroup@wiltonre.com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Estate of Simon Bernstein</w:t>
            </w:r>
          </w:p>
          <w:p w:rsidR="00FA20AB" w:rsidRDefault="00194398">
            <w:pPr>
              <w:widowControl w:val="0"/>
            </w:pPr>
            <w:r>
              <w:rPr>
                <w:rFonts w:ascii="Times New Roman" w:eastAsia="Times New Roman" w:hAnsi="Times New Roman" w:cs="Times New Roman"/>
                <w:sz w:val="20"/>
                <w:szCs w:val="20"/>
              </w:rPr>
              <w:t>Brian M O'Connell Pa</w:t>
            </w:r>
          </w:p>
          <w:p w:rsidR="00FA20AB" w:rsidRDefault="00194398">
            <w:pPr>
              <w:widowControl w:val="0"/>
            </w:pPr>
            <w:r>
              <w:rPr>
                <w:rFonts w:ascii="Times New Roman" w:eastAsia="Times New Roman" w:hAnsi="Times New Roman" w:cs="Times New Roman"/>
                <w:sz w:val="20"/>
                <w:szCs w:val="20"/>
              </w:rPr>
              <w:t>515 N Flagler Drive</w:t>
            </w:r>
          </w:p>
          <w:p w:rsidR="00FA20AB" w:rsidRDefault="00194398">
            <w:pPr>
              <w:widowControl w:val="0"/>
            </w:pPr>
            <w:r>
              <w:rPr>
                <w:rFonts w:ascii="Times New Roman" w:eastAsia="Times New Roman" w:hAnsi="Times New Roman" w:cs="Times New Roman"/>
                <w:sz w:val="20"/>
                <w:szCs w:val="20"/>
              </w:rPr>
              <w:t>West Palm Beach, FL 33401</w:t>
            </w:r>
          </w:p>
          <w:p w:rsidR="00FA20AB" w:rsidRDefault="00194398">
            <w:pPr>
              <w:widowControl w:val="0"/>
            </w:pPr>
            <w:r>
              <w:rPr>
                <w:rFonts w:ascii="Times New Roman" w:eastAsia="Times New Roman" w:hAnsi="Times New Roman" w:cs="Times New Roman"/>
                <w:sz w:val="20"/>
                <w:szCs w:val="20"/>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Counter Defendant</w:t>
            </w:r>
          </w:p>
          <w:p w:rsidR="00FA20AB" w:rsidRDefault="00194398">
            <w:pPr>
              <w:widowControl w:val="0"/>
            </w:pPr>
            <w:r>
              <w:rPr>
                <w:rFonts w:ascii="Times New Roman" w:eastAsia="Times New Roman" w:hAnsi="Times New Roman" w:cs="Times New Roman"/>
                <w:sz w:val="20"/>
                <w:szCs w:val="20"/>
              </w:rPr>
              <w:t>Steven Lessne, Esq.</w:t>
            </w:r>
          </w:p>
          <w:p w:rsidR="00FA20AB" w:rsidRDefault="00194398">
            <w:pPr>
              <w:widowControl w:val="0"/>
            </w:pPr>
            <w:r>
              <w:rPr>
                <w:rFonts w:ascii="Times New Roman" w:eastAsia="Times New Roman" w:hAnsi="Times New Roman" w:cs="Times New Roman"/>
                <w:sz w:val="20"/>
                <w:szCs w:val="20"/>
              </w:rPr>
              <w:t>Gray Robinson, PA</w:t>
            </w:r>
          </w:p>
          <w:p w:rsidR="00FA20AB" w:rsidRDefault="00194398">
            <w:pPr>
              <w:widowControl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FA20AB" w:rsidRDefault="00194398">
            <w:pPr>
              <w:widowControl w:val="0"/>
            </w:pPr>
            <w:r>
              <w:rPr>
                <w:rFonts w:ascii="Times New Roman" w:eastAsia="Times New Roman" w:hAnsi="Times New Roman" w:cs="Times New Roman"/>
                <w:sz w:val="20"/>
                <w:szCs w:val="20"/>
              </w:rPr>
              <w:t>Boca Raton, FL 33432</w:t>
            </w:r>
          </w:p>
          <w:p w:rsidR="00FA20AB" w:rsidRDefault="00194398">
            <w:pPr>
              <w:widowControl w:val="0"/>
            </w:pPr>
            <w:r>
              <w:rPr>
                <w:rFonts w:ascii="Times New Roman" w:eastAsia="Times New Roman" w:hAnsi="Times New Roman" w:cs="Times New Roman"/>
                <w:sz w:val="20"/>
                <w:szCs w:val="20"/>
              </w:rPr>
              <w:t>steven.lessne@gray-robinson.com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Byrd F. "Biff" Marshall, Jr.</w:t>
            </w:r>
          </w:p>
          <w:p w:rsidR="00FA20AB" w:rsidRDefault="00194398">
            <w:pPr>
              <w:widowControl w:val="0"/>
            </w:pPr>
            <w:r>
              <w:rPr>
                <w:rFonts w:ascii="Times New Roman" w:eastAsia="Times New Roman" w:hAnsi="Times New Roman" w:cs="Times New Roman"/>
                <w:sz w:val="20"/>
                <w:szCs w:val="20"/>
              </w:rPr>
              <w:t>President &amp; Managing Director</w:t>
            </w:r>
          </w:p>
          <w:p w:rsidR="00FA20AB" w:rsidRDefault="00194398">
            <w:pPr>
              <w:widowControl w:val="0"/>
            </w:pPr>
            <w:r>
              <w:rPr>
                <w:rFonts w:ascii="Times New Roman" w:eastAsia="Times New Roman" w:hAnsi="Times New Roman" w:cs="Times New Roman"/>
                <w:sz w:val="20"/>
                <w:szCs w:val="20"/>
              </w:rPr>
              <w:t>Gray Robinson, PA</w:t>
            </w:r>
          </w:p>
          <w:p w:rsidR="00FA20AB" w:rsidRDefault="00194398">
            <w:pPr>
              <w:widowControl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FA20AB" w:rsidRDefault="00194398">
            <w:pPr>
              <w:widowControl w:val="0"/>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FA20AB" w:rsidRDefault="00194398">
            <w:pPr>
              <w:widowControl w:val="0"/>
            </w:pPr>
            <w:r>
              <w:rPr>
                <w:rFonts w:ascii="Times New Roman" w:eastAsia="Times New Roman" w:hAnsi="Times New Roman" w:cs="Times New Roman"/>
                <w:sz w:val="20"/>
                <w:szCs w:val="20"/>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Steven A. Lessne, Esq.</w:t>
            </w:r>
          </w:p>
          <w:p w:rsidR="00FA20AB" w:rsidRDefault="00194398">
            <w:pPr>
              <w:widowControl w:val="0"/>
            </w:pPr>
            <w:proofErr w:type="spellStart"/>
            <w:r>
              <w:rPr>
                <w:rFonts w:ascii="Times New Roman" w:eastAsia="Times New Roman" w:hAnsi="Times New Roman" w:cs="Times New Roman"/>
                <w:sz w:val="20"/>
                <w:szCs w:val="20"/>
              </w:rPr>
              <w:t>Gunster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Yoakley</w:t>
            </w:r>
            <w:proofErr w:type="spellEnd"/>
            <w:r>
              <w:rPr>
                <w:rFonts w:ascii="Times New Roman" w:eastAsia="Times New Roman" w:hAnsi="Times New Roman" w:cs="Times New Roman"/>
                <w:sz w:val="20"/>
                <w:szCs w:val="20"/>
              </w:rPr>
              <w:t xml:space="preserve"> &amp; Stewart, P.A.</w:t>
            </w:r>
          </w:p>
          <w:p w:rsidR="00FA20AB" w:rsidRDefault="00194398">
            <w:pPr>
              <w:widowControl w:val="0"/>
            </w:pPr>
            <w:r>
              <w:rPr>
                <w:rFonts w:ascii="Times New Roman" w:eastAsia="Times New Roman" w:hAnsi="Times New Roman" w:cs="Times New Roman"/>
                <w:sz w:val="20"/>
                <w:szCs w:val="20"/>
              </w:rPr>
              <w:t>777 South Flagler Drive, Suite 500 East</w:t>
            </w:r>
          </w:p>
          <w:p w:rsidR="00FA20AB" w:rsidRDefault="00194398">
            <w:pPr>
              <w:widowControl w:val="0"/>
            </w:pPr>
            <w:r>
              <w:rPr>
                <w:rFonts w:ascii="Times New Roman" w:eastAsia="Times New Roman" w:hAnsi="Times New Roman" w:cs="Times New Roman"/>
                <w:sz w:val="20"/>
                <w:szCs w:val="20"/>
              </w:rPr>
              <w:t>West Palm Beach, FL 33401</w:t>
            </w:r>
          </w:p>
          <w:p w:rsidR="00FA20AB" w:rsidRDefault="00194398">
            <w:pPr>
              <w:widowControl w:val="0"/>
            </w:pPr>
            <w:r>
              <w:rPr>
                <w:rFonts w:ascii="Times New Roman" w:eastAsia="Times New Roman" w:hAnsi="Times New Roman" w:cs="Times New Roman"/>
                <w:sz w:val="20"/>
                <w:szCs w:val="20"/>
              </w:rPr>
              <w:t>Telephone: (561) 650-0545</w:t>
            </w:r>
          </w:p>
          <w:p w:rsidR="00FA20AB" w:rsidRDefault="00194398">
            <w:pPr>
              <w:widowControl w:val="0"/>
            </w:pPr>
            <w:r>
              <w:rPr>
                <w:rFonts w:ascii="Times New Roman" w:eastAsia="Times New Roman" w:hAnsi="Times New Roman" w:cs="Times New Roman"/>
                <w:sz w:val="20"/>
                <w:szCs w:val="20"/>
              </w:rPr>
              <w:t>Facsimile: (561) 655-5677</w:t>
            </w:r>
          </w:p>
          <w:p w:rsidR="00FA20AB" w:rsidRDefault="00194398">
            <w:pPr>
              <w:widowControl w:val="0"/>
            </w:pPr>
            <w:r>
              <w:rPr>
                <w:rFonts w:ascii="Times New Roman" w:eastAsia="Times New Roman" w:hAnsi="Times New Roman" w:cs="Times New Roman"/>
                <w:sz w:val="20"/>
                <w:szCs w:val="20"/>
              </w:rPr>
              <w:t>E-Mail Designations:</w:t>
            </w:r>
          </w:p>
          <w:p w:rsidR="00FA20AB" w:rsidRDefault="00194398">
            <w:pPr>
              <w:widowControl w:val="0"/>
            </w:pPr>
            <w:r>
              <w:rPr>
                <w:rFonts w:ascii="Times New Roman" w:eastAsia="Times New Roman" w:hAnsi="Times New Roman" w:cs="Times New Roman"/>
                <w:sz w:val="20"/>
                <w:szCs w:val="20"/>
              </w:rPr>
              <w:t>slessne@gunster.com</w:t>
            </w:r>
          </w:p>
          <w:p w:rsidR="00FA20AB" w:rsidRDefault="00194398">
            <w:pPr>
              <w:widowControl w:val="0"/>
            </w:pPr>
            <w:r>
              <w:rPr>
                <w:rFonts w:ascii="Times New Roman" w:eastAsia="Times New Roman" w:hAnsi="Times New Roman" w:cs="Times New Roman"/>
                <w:sz w:val="20"/>
                <w:szCs w:val="20"/>
              </w:rPr>
              <w:t>jhoppel@gunster.com</w:t>
            </w:r>
          </w:p>
          <w:p w:rsidR="00FA20AB" w:rsidRDefault="00194398">
            <w:pPr>
              <w:widowControl w:val="0"/>
            </w:pPr>
            <w:r>
              <w:rPr>
                <w:rFonts w:ascii="Times New Roman" w:eastAsia="Times New Roman" w:hAnsi="Times New Roman" w:cs="Times New Roman"/>
                <w:sz w:val="20"/>
                <w:szCs w:val="20"/>
              </w:rPr>
              <w:t>eservice@gunster.com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FA20AB" w:rsidRDefault="00194398">
            <w:pPr>
              <w:widowControl w:val="0"/>
            </w:pPr>
            <w:r>
              <w:rPr>
                <w:rFonts w:ascii="Times New Roman" w:eastAsia="Times New Roman" w:hAnsi="Times New Roman" w:cs="Times New Roman"/>
                <w:sz w:val="20"/>
                <w:szCs w:val="20"/>
              </w:rPr>
              <w:t>Wells Fargo Plaza</w:t>
            </w:r>
          </w:p>
          <w:p w:rsidR="00FA20AB" w:rsidRDefault="00194398">
            <w:pPr>
              <w:widowControl w:val="0"/>
            </w:pPr>
            <w:r>
              <w:rPr>
                <w:rFonts w:ascii="Times New Roman" w:eastAsia="Times New Roman" w:hAnsi="Times New Roman" w:cs="Times New Roman"/>
                <w:sz w:val="20"/>
                <w:szCs w:val="20"/>
              </w:rPr>
              <w:t>925 South Federal Hwy Suite 500</w:t>
            </w:r>
          </w:p>
          <w:p w:rsidR="00FA20AB" w:rsidRDefault="00194398">
            <w:pPr>
              <w:widowControl w:val="0"/>
            </w:pPr>
            <w:r>
              <w:rPr>
                <w:rFonts w:ascii="Times New Roman" w:eastAsia="Times New Roman" w:hAnsi="Times New Roman" w:cs="Times New Roman"/>
                <w:sz w:val="20"/>
                <w:szCs w:val="20"/>
              </w:rPr>
              <w:t>Boca Raton, Florida 33432</w:t>
            </w:r>
          </w:p>
          <w:p w:rsidR="00FA20AB" w:rsidRDefault="00194398">
            <w:pPr>
              <w:widowControl w:val="0"/>
            </w:pPr>
            <w:r>
              <w:rPr>
                <w:rFonts w:ascii="Times New Roman" w:eastAsia="Times New Roman" w:hAnsi="Times New Roman" w:cs="Times New Roman"/>
                <w:sz w:val="20"/>
                <w:szCs w:val="20"/>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FA20AB" w:rsidRDefault="00194398">
            <w:pPr>
              <w:widowControl w:val="0"/>
            </w:pPr>
            <w:r>
              <w:rPr>
                <w:rFonts w:ascii="Times New Roman" w:eastAsia="Times New Roman" w:hAnsi="Times New Roman" w:cs="Times New Roman"/>
                <w:sz w:val="20"/>
                <w:szCs w:val="20"/>
              </w:rPr>
              <w:t>Executive VP and General Counsel</w:t>
            </w:r>
          </w:p>
          <w:p w:rsidR="00FA20AB" w:rsidRDefault="00194398">
            <w:pPr>
              <w:widowControl w:val="0"/>
            </w:pPr>
            <w:r>
              <w:rPr>
                <w:rFonts w:ascii="Times New Roman" w:eastAsia="Times New Roman" w:hAnsi="Times New Roman" w:cs="Times New Roman"/>
                <w:sz w:val="20"/>
                <w:szCs w:val="20"/>
              </w:rPr>
              <w:t>LaSalle National Trust NA</w:t>
            </w:r>
          </w:p>
          <w:p w:rsidR="00FA20AB" w:rsidRDefault="00194398">
            <w:pPr>
              <w:widowControl w:val="0"/>
            </w:pPr>
            <w:r>
              <w:rPr>
                <w:rFonts w:ascii="Times New Roman" w:eastAsia="Times New Roman" w:hAnsi="Times New Roman" w:cs="Times New Roman"/>
                <w:sz w:val="20"/>
                <w:szCs w:val="20"/>
              </w:rPr>
              <w:t>CHICAGO TITLE LAND TRUST COMPANY, as Successor</w:t>
            </w:r>
          </w:p>
          <w:p w:rsidR="00FA20AB" w:rsidRDefault="00194398">
            <w:pPr>
              <w:widowControl w:val="0"/>
            </w:pPr>
            <w:r>
              <w:rPr>
                <w:rFonts w:ascii="Times New Roman" w:eastAsia="Times New Roman" w:hAnsi="Times New Roman" w:cs="Times New Roman"/>
                <w:sz w:val="20"/>
                <w:szCs w:val="20"/>
              </w:rPr>
              <w:t>10 South LaSalle Street</w:t>
            </w:r>
          </w:p>
          <w:p w:rsidR="00FA20AB" w:rsidRDefault="00194398">
            <w:pPr>
              <w:widowControl w:val="0"/>
            </w:pPr>
            <w:r>
              <w:rPr>
                <w:rFonts w:ascii="Times New Roman" w:eastAsia="Times New Roman" w:hAnsi="Times New Roman" w:cs="Times New Roman"/>
                <w:sz w:val="20"/>
                <w:szCs w:val="20"/>
              </w:rPr>
              <w:t>Suite 2750</w:t>
            </w:r>
          </w:p>
          <w:p w:rsidR="00FA20AB" w:rsidRDefault="00194398">
            <w:pPr>
              <w:widowControl w:val="0"/>
            </w:pPr>
            <w:r>
              <w:rPr>
                <w:rFonts w:ascii="Times New Roman" w:eastAsia="Times New Roman" w:hAnsi="Times New Roman" w:cs="Times New Roman"/>
                <w:sz w:val="20"/>
                <w:szCs w:val="20"/>
              </w:rPr>
              <w:t>Chicago, IL 60603</w:t>
            </w:r>
          </w:p>
          <w:p w:rsidR="00FA20AB" w:rsidRDefault="00194398">
            <w:pPr>
              <w:widowControl w:val="0"/>
            </w:pPr>
            <w:r>
              <w:rPr>
                <w:rFonts w:ascii="Times New Roman" w:eastAsia="Times New Roman" w:hAnsi="Times New Roman" w:cs="Times New Roman"/>
                <w:sz w:val="20"/>
                <w:szCs w:val="20"/>
              </w:rPr>
              <w:t>David.Lanciotti@ctt.com</w:t>
            </w:r>
          </w:p>
        </w:tc>
      </w:tr>
      <w:tr w:rsidR="00FA20A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FA20AB" w:rsidRDefault="00194398">
            <w:pPr>
              <w:widowControl w:val="0"/>
            </w:pPr>
            <w:r>
              <w:rPr>
                <w:rFonts w:ascii="Times New Roman" w:eastAsia="Times New Roman" w:hAnsi="Times New Roman" w:cs="Times New Roman"/>
                <w:sz w:val="20"/>
                <w:szCs w:val="20"/>
              </w:rPr>
              <w:t>Chairman</w:t>
            </w:r>
          </w:p>
          <w:p w:rsidR="00FA20AB" w:rsidRDefault="00194398">
            <w:pPr>
              <w:widowControl w:val="0"/>
            </w:pPr>
            <w:r>
              <w:rPr>
                <w:rFonts w:ascii="Times New Roman" w:eastAsia="Times New Roman" w:hAnsi="Times New Roman" w:cs="Times New Roman"/>
                <w:sz w:val="20"/>
                <w:szCs w:val="20"/>
              </w:rPr>
              <w:t>Proskauer Rose LLP</w:t>
            </w:r>
          </w:p>
          <w:p w:rsidR="00FA20AB" w:rsidRDefault="00194398">
            <w:pPr>
              <w:widowControl w:val="0"/>
            </w:pPr>
            <w:r>
              <w:rPr>
                <w:rFonts w:ascii="Times New Roman" w:eastAsia="Times New Roman" w:hAnsi="Times New Roman" w:cs="Times New Roman"/>
                <w:sz w:val="20"/>
                <w:szCs w:val="20"/>
              </w:rPr>
              <w:t>Eleven Times Square</w:t>
            </w:r>
          </w:p>
          <w:p w:rsidR="00FA20AB" w:rsidRDefault="00194398">
            <w:pPr>
              <w:widowControl w:val="0"/>
            </w:pPr>
            <w:r>
              <w:rPr>
                <w:rFonts w:ascii="Times New Roman" w:eastAsia="Times New Roman" w:hAnsi="Times New Roman" w:cs="Times New Roman"/>
                <w:sz w:val="20"/>
                <w:szCs w:val="20"/>
              </w:rPr>
              <w:t>New York, NY 10036</w:t>
            </w:r>
          </w:p>
          <w:p w:rsidR="00FA20AB" w:rsidRDefault="00194398">
            <w:pPr>
              <w:widowControl w:val="0"/>
            </w:pPr>
            <w:r>
              <w:rPr>
                <w:rFonts w:ascii="Times New Roman" w:eastAsia="Times New Roman" w:hAnsi="Times New Roman" w:cs="Times New Roman"/>
                <w:sz w:val="20"/>
                <w:szCs w:val="20"/>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FA20AB" w:rsidRDefault="00194398">
            <w:pPr>
              <w:widowControl w:val="0"/>
            </w:pPr>
            <w:r>
              <w:rPr>
                <w:rFonts w:ascii="Times New Roman" w:eastAsia="Times New Roman" w:hAnsi="Times New Roman" w:cs="Times New Roman"/>
                <w:sz w:val="20"/>
                <w:szCs w:val="20"/>
              </w:rPr>
              <w:t>Brian Moynihan</w:t>
            </w:r>
          </w:p>
          <w:p w:rsidR="00FA20AB" w:rsidRDefault="00194398">
            <w:pPr>
              <w:widowControl w:val="0"/>
            </w:pPr>
            <w:r>
              <w:rPr>
                <w:rFonts w:ascii="Times New Roman" w:eastAsia="Times New Roman" w:hAnsi="Times New Roman" w:cs="Times New Roman"/>
                <w:sz w:val="20"/>
                <w:szCs w:val="20"/>
              </w:rPr>
              <w:t>Chairman of the Board and Chief Executive Officer</w:t>
            </w:r>
          </w:p>
          <w:p w:rsidR="00FA20AB" w:rsidRDefault="00194398">
            <w:pPr>
              <w:widowControl w:val="0"/>
            </w:pPr>
            <w:r>
              <w:rPr>
                <w:rFonts w:ascii="Times New Roman" w:eastAsia="Times New Roman" w:hAnsi="Times New Roman" w:cs="Times New Roman"/>
                <w:sz w:val="20"/>
                <w:szCs w:val="20"/>
              </w:rPr>
              <w:t>100 N Tryon St #170, Charlotte, NC 28202</w:t>
            </w:r>
          </w:p>
          <w:p w:rsidR="00FA20AB" w:rsidRDefault="00194398">
            <w:pPr>
              <w:widowControl w:val="0"/>
            </w:pPr>
            <w:r>
              <w:rPr>
                <w:rFonts w:ascii="Times New Roman" w:eastAsia="Times New Roman" w:hAnsi="Times New Roman" w:cs="Times New Roman"/>
                <w:sz w:val="20"/>
                <w:szCs w:val="20"/>
              </w:rPr>
              <w:t>Phone:(980) 335-3561</w:t>
            </w:r>
          </w:p>
        </w:tc>
      </w:tr>
    </w:tbl>
    <w:p w:rsidR="00FA20AB" w:rsidRDefault="00194398">
      <w:pPr>
        <w:spacing w:line="480" w:lineRule="auto"/>
      </w:pPr>
      <w:r>
        <w:rPr>
          <w:rFonts w:ascii="Times New Roman" w:eastAsia="Times New Roman" w:hAnsi="Times New Roman" w:cs="Times New Roman"/>
          <w:sz w:val="24"/>
          <w:szCs w:val="24"/>
        </w:rPr>
        <w:t xml:space="preserve"> </w:t>
      </w:r>
    </w:p>
    <w:p w:rsidR="00FA20AB" w:rsidRDefault="00194398">
      <w:pPr>
        <w:spacing w:line="480" w:lineRule="auto"/>
      </w:pPr>
      <w:r>
        <w:rPr>
          <w:rFonts w:ascii="Times New Roman" w:eastAsia="Times New Roman" w:hAnsi="Times New Roman" w:cs="Times New Roman"/>
          <w:sz w:val="24"/>
          <w:szCs w:val="24"/>
        </w:rPr>
        <w:t xml:space="preserve"> </w:t>
      </w:r>
    </w:p>
    <w:p w:rsidR="00FA20AB" w:rsidRDefault="00194398">
      <w:pPr>
        <w:spacing w:line="480" w:lineRule="auto"/>
      </w:pPr>
      <w:r>
        <w:rPr>
          <w:rFonts w:ascii="Times New Roman" w:eastAsia="Times New Roman" w:hAnsi="Times New Roman" w:cs="Times New Roman"/>
          <w:sz w:val="24"/>
          <w:szCs w:val="24"/>
        </w:rPr>
        <w:t xml:space="preserve">                                              </w:t>
      </w:r>
      <w:r w:rsidR="00B0668F">
        <w:rPr>
          <w:rFonts w:ascii="Times New Roman" w:eastAsia="Times New Roman" w:hAnsi="Times New Roman" w:cs="Times New Roman"/>
          <w:sz w:val="24"/>
          <w:szCs w:val="24"/>
        </w:rPr>
        <w:t xml:space="preserve">                              </w:t>
      </w:r>
    </w:p>
    <w:sectPr w:rsidR="00FA20A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98" w:rsidRDefault="00194398" w:rsidP="00B0668F">
      <w:pPr>
        <w:spacing w:line="240" w:lineRule="auto"/>
      </w:pPr>
      <w:r>
        <w:separator/>
      </w:r>
    </w:p>
  </w:endnote>
  <w:endnote w:type="continuationSeparator" w:id="0">
    <w:p w:rsidR="00194398" w:rsidRDefault="00194398" w:rsidP="00B06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8F" w:rsidRDefault="00B0668F" w:rsidP="00B0668F">
    <w:pPr>
      <w:pStyle w:val="Footer"/>
      <w:jc w:val="cen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98" w:rsidRDefault="00194398" w:rsidP="00B0668F">
      <w:pPr>
        <w:spacing w:line="240" w:lineRule="auto"/>
      </w:pPr>
      <w:r>
        <w:separator/>
      </w:r>
    </w:p>
  </w:footnote>
  <w:footnote w:type="continuationSeparator" w:id="0">
    <w:p w:rsidR="00194398" w:rsidRDefault="00194398" w:rsidP="00B066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3F75"/>
    <w:multiLevelType w:val="multilevel"/>
    <w:tmpl w:val="5A8ABC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A20AB"/>
    <w:rsid w:val="00194398"/>
    <w:rsid w:val="00B0668F"/>
    <w:rsid w:val="00F77E18"/>
    <w:rsid w:val="00FA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0668F"/>
    <w:pPr>
      <w:tabs>
        <w:tab w:val="center" w:pos="4680"/>
        <w:tab w:val="right" w:pos="9360"/>
      </w:tabs>
      <w:spacing w:line="240" w:lineRule="auto"/>
    </w:pPr>
  </w:style>
  <w:style w:type="character" w:customStyle="1" w:styleId="HeaderChar">
    <w:name w:val="Header Char"/>
    <w:basedOn w:val="DefaultParagraphFont"/>
    <w:link w:val="Header"/>
    <w:uiPriority w:val="99"/>
    <w:rsid w:val="00B0668F"/>
  </w:style>
  <w:style w:type="paragraph" w:styleId="Footer">
    <w:name w:val="footer"/>
    <w:basedOn w:val="Normal"/>
    <w:link w:val="FooterChar"/>
    <w:uiPriority w:val="99"/>
    <w:unhideWhenUsed/>
    <w:rsid w:val="00B0668F"/>
    <w:pPr>
      <w:tabs>
        <w:tab w:val="center" w:pos="4680"/>
        <w:tab w:val="right" w:pos="9360"/>
      </w:tabs>
      <w:spacing w:line="240" w:lineRule="auto"/>
    </w:pPr>
  </w:style>
  <w:style w:type="character" w:customStyle="1" w:styleId="FooterChar">
    <w:name w:val="Footer Char"/>
    <w:basedOn w:val="DefaultParagraphFont"/>
    <w:link w:val="Footer"/>
    <w:uiPriority w:val="99"/>
    <w:rsid w:val="00B0668F"/>
  </w:style>
  <w:style w:type="paragraph" w:styleId="BalloonText">
    <w:name w:val="Balloon Text"/>
    <w:basedOn w:val="Normal"/>
    <w:link w:val="BalloonTextChar"/>
    <w:uiPriority w:val="99"/>
    <w:semiHidden/>
    <w:unhideWhenUsed/>
    <w:rsid w:val="00B066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0668F"/>
    <w:pPr>
      <w:tabs>
        <w:tab w:val="center" w:pos="4680"/>
        <w:tab w:val="right" w:pos="9360"/>
      </w:tabs>
      <w:spacing w:line="240" w:lineRule="auto"/>
    </w:pPr>
  </w:style>
  <w:style w:type="character" w:customStyle="1" w:styleId="HeaderChar">
    <w:name w:val="Header Char"/>
    <w:basedOn w:val="DefaultParagraphFont"/>
    <w:link w:val="Header"/>
    <w:uiPriority w:val="99"/>
    <w:rsid w:val="00B0668F"/>
  </w:style>
  <w:style w:type="paragraph" w:styleId="Footer">
    <w:name w:val="footer"/>
    <w:basedOn w:val="Normal"/>
    <w:link w:val="FooterChar"/>
    <w:uiPriority w:val="99"/>
    <w:unhideWhenUsed/>
    <w:rsid w:val="00B0668F"/>
    <w:pPr>
      <w:tabs>
        <w:tab w:val="center" w:pos="4680"/>
        <w:tab w:val="right" w:pos="9360"/>
      </w:tabs>
      <w:spacing w:line="240" w:lineRule="auto"/>
    </w:pPr>
  </w:style>
  <w:style w:type="character" w:customStyle="1" w:styleId="FooterChar">
    <w:name w:val="Footer Char"/>
    <w:basedOn w:val="DefaultParagraphFont"/>
    <w:link w:val="Footer"/>
    <w:uiPriority w:val="99"/>
    <w:rsid w:val="00B0668F"/>
  </w:style>
  <w:style w:type="paragraph" w:styleId="BalloonText">
    <w:name w:val="Balloon Text"/>
    <w:basedOn w:val="Normal"/>
    <w:link w:val="BalloonTextChar"/>
    <w:uiPriority w:val="99"/>
    <w:semiHidden/>
    <w:unhideWhenUsed/>
    <w:rsid w:val="00B066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2016-04-13T01:11:00Z</cp:lastPrinted>
  <dcterms:created xsi:type="dcterms:W3CDTF">2016-04-13T01:13:00Z</dcterms:created>
  <dcterms:modified xsi:type="dcterms:W3CDTF">2016-04-13T01:13:00Z</dcterms:modified>
</cp:coreProperties>
</file>