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7E84" w:rsidRDefault="00953B13">
      <w:bookmarkStart w:id="0" w:name="_GoBack"/>
      <w:bookmarkEnd w:id="0"/>
      <w:r>
        <w:rPr>
          <w:rFonts w:ascii="Times New Roman" w:eastAsia="Times New Roman" w:hAnsi="Times New Roman" w:cs="Times New Roman"/>
          <w:sz w:val="24"/>
          <w:szCs w:val="24"/>
        </w:rPr>
        <w:t>IN THE CIRCUIT COURT OF THE FIFTEENTH JUDICIAL CIRCUIT IN AND FOR PALM BEACH COUNTY, FLORIDA</w:t>
      </w:r>
    </w:p>
    <w:p w:rsidR="009D7E84" w:rsidRDefault="00953B13">
      <w:r>
        <w:rPr>
          <w:rFonts w:ascii="Times New Roman" w:eastAsia="Times New Roman" w:hAnsi="Times New Roman" w:cs="Times New Roman"/>
          <w:sz w:val="24"/>
          <w:szCs w:val="24"/>
        </w:rPr>
        <w:t xml:space="preserve"> </w:t>
      </w:r>
    </w:p>
    <w:p w:rsidR="009D7E84" w:rsidRDefault="00953B13">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Probate Division </w:t>
      </w:r>
    </w:p>
    <w:p w:rsidR="009D7E84" w:rsidRDefault="00953B13">
      <w:r>
        <w:rPr>
          <w:rFonts w:ascii="Times New Roman" w:eastAsia="Times New Roman" w:hAnsi="Times New Roman" w:cs="Times New Roman"/>
          <w:sz w:val="24"/>
          <w:szCs w:val="24"/>
        </w:rPr>
        <w:t xml:space="preserve">TED BERNSTEIN, as Trustee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Case.:</w:t>
      </w:r>
      <w:proofErr w:type="gramEnd"/>
      <w:r>
        <w:rPr>
          <w:rFonts w:ascii="Times New Roman" w:eastAsia="Times New Roman" w:hAnsi="Times New Roman" w:cs="Times New Roman"/>
          <w:sz w:val="24"/>
          <w:szCs w:val="24"/>
        </w:rPr>
        <w:t xml:space="preserve"> 502014CP003698XXXXNB</w:t>
      </w:r>
    </w:p>
    <w:p w:rsidR="009D7E84" w:rsidRDefault="00953B13">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Shirley Bernstein Trust Agreement </w:t>
      </w:r>
    </w:p>
    <w:p w:rsidR="009D7E84" w:rsidRDefault="00953B13">
      <w:proofErr w:type="gramStart"/>
      <w:r>
        <w:rPr>
          <w:rFonts w:ascii="Times New Roman" w:eastAsia="Times New Roman" w:hAnsi="Times New Roman" w:cs="Times New Roman"/>
          <w:sz w:val="24"/>
          <w:szCs w:val="24"/>
        </w:rPr>
        <w:t>dated</w:t>
      </w:r>
      <w:proofErr w:type="gramEnd"/>
      <w:r>
        <w:rPr>
          <w:rFonts w:ascii="Times New Roman" w:eastAsia="Times New Roman" w:hAnsi="Times New Roman" w:cs="Times New Roman"/>
          <w:sz w:val="24"/>
          <w:szCs w:val="24"/>
        </w:rPr>
        <w:t xml:space="preserve"> May 20, 2008, as amended, </w:t>
      </w:r>
    </w:p>
    <w:p w:rsidR="009D7E84" w:rsidRDefault="00953B1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Phillips</w:t>
      </w:r>
    </w:p>
    <w:p w:rsidR="009D7E84" w:rsidRDefault="00953B13">
      <w:pPr>
        <w:ind w:firstLine="720"/>
      </w:pPr>
      <w:r>
        <w:rPr>
          <w:rFonts w:ascii="Times New Roman" w:eastAsia="Times New Roman" w:hAnsi="Times New Roman" w:cs="Times New Roman"/>
          <w:sz w:val="24"/>
          <w:szCs w:val="24"/>
        </w:rPr>
        <w:t>Plaintiff,</w:t>
      </w:r>
    </w:p>
    <w:p w:rsidR="009D7E84" w:rsidRDefault="00953B1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Response in Opposition</w:t>
      </w:r>
    </w:p>
    <w:p w:rsidR="009D7E84" w:rsidRDefault="00953B13">
      <w:r>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Motions for Guardian &amp; Gag</w:t>
      </w:r>
    </w:p>
    <w:p w:rsidR="009D7E84" w:rsidRDefault="00953B13">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Order filed by Alan M. Rose</w:t>
      </w:r>
    </w:p>
    <w:p w:rsidR="009D7E84" w:rsidRDefault="009D7E84"/>
    <w:p w:rsidR="009D7E84" w:rsidRDefault="00953B13">
      <w:pPr>
        <w:ind w:right="5310"/>
      </w:pPr>
      <w:r>
        <w:rPr>
          <w:rFonts w:ascii="Times New Roman" w:eastAsia="Times New Roman" w:hAnsi="Times New Roman" w:cs="Times New Roman"/>
          <w:sz w:val="24"/>
          <w:szCs w:val="24"/>
        </w:rPr>
        <w:t xml:space="preserve">ALEXANDRA BERNSTEIN; ERIC               </w:t>
      </w:r>
      <w:r>
        <w:rPr>
          <w:rFonts w:ascii="Times New Roman" w:eastAsia="Times New Roman" w:hAnsi="Times New Roman" w:cs="Times New Roman"/>
          <w:sz w:val="24"/>
          <w:szCs w:val="24"/>
        </w:rPr>
        <w:t xml:space="preserve">                  BERNSTEIN; MICHAEL BERNSTEIN; MOLLY SIMON; </w:t>
      </w:r>
    </w:p>
    <w:p w:rsidR="009D7E84" w:rsidRDefault="00953B13">
      <w:pPr>
        <w:ind w:right="5310"/>
      </w:pPr>
      <w:r>
        <w:rPr>
          <w:rFonts w:ascii="Times New Roman" w:eastAsia="Times New Roman" w:hAnsi="Times New Roman" w:cs="Times New Roman"/>
          <w:sz w:val="24"/>
          <w:szCs w:val="24"/>
        </w:rPr>
        <w:t xml:space="preserve">PAMELA B. SIMON, Individually and as Trustee f/b/o Molly Simon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ELIOT BERNSTEIN, individually, as Trustee f/b/o </w:t>
      </w:r>
      <w:proofErr w:type="spellStart"/>
      <w:r>
        <w:rPr>
          <w:rFonts w:ascii="Times New Roman" w:eastAsia="Times New Roman" w:hAnsi="Times New Roman" w:cs="Times New Roman"/>
          <w:sz w:val="24"/>
          <w:szCs w:val="24"/>
        </w:rPr>
        <w:t>D.B</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 and Jo.</w:t>
      </w:r>
      <w:proofErr w:type="gramEnd"/>
      <w:r>
        <w:rPr>
          <w:rFonts w:ascii="Times New Roman" w:eastAsia="Times New Roman" w:hAnsi="Times New Roman" w:cs="Times New Roman"/>
          <w:sz w:val="24"/>
          <w:szCs w:val="24"/>
        </w:rPr>
        <w:t xml:space="preserve"> B. under the S</w:t>
      </w:r>
      <w:r>
        <w:rPr>
          <w:rFonts w:ascii="Times New Roman" w:eastAsia="Times New Roman" w:hAnsi="Times New Roman" w:cs="Times New Roman"/>
          <w:sz w:val="24"/>
          <w:szCs w:val="24"/>
        </w:rPr>
        <w:t xml:space="preserve">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and on behalf of his minor children </w:t>
      </w:r>
      <w:proofErr w:type="spellStart"/>
      <w:r>
        <w:rPr>
          <w:rFonts w:ascii="Times New Roman" w:eastAsia="Times New Roman" w:hAnsi="Times New Roman" w:cs="Times New Roman"/>
          <w:sz w:val="24"/>
          <w:szCs w:val="24"/>
        </w:rPr>
        <w:t>D.B</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 and Jo.</w:t>
      </w:r>
      <w:proofErr w:type="gramEnd"/>
      <w:r>
        <w:rPr>
          <w:rFonts w:ascii="Times New Roman" w:eastAsia="Times New Roman" w:hAnsi="Times New Roman" w:cs="Times New Roman"/>
          <w:sz w:val="24"/>
          <w:szCs w:val="24"/>
        </w:rPr>
        <w:t xml:space="preserve"> B.; JILL IANTONI, Individually, as Trustee f/b/o </w:t>
      </w:r>
      <w:proofErr w:type="spellStart"/>
      <w:r>
        <w:rPr>
          <w:rFonts w:ascii="Times New Roman" w:eastAsia="Times New Roman" w:hAnsi="Times New Roman" w:cs="Times New Roman"/>
          <w:sz w:val="24"/>
          <w:szCs w:val="24"/>
        </w:rPr>
        <w:t>J.I</w:t>
      </w:r>
      <w:proofErr w:type="spellEnd"/>
      <w:r>
        <w:rPr>
          <w:rFonts w:ascii="Times New Roman" w:eastAsia="Times New Roman" w:hAnsi="Times New Roman" w:cs="Times New Roman"/>
          <w:sz w:val="24"/>
          <w:szCs w:val="24"/>
        </w:rPr>
        <w:t xml:space="preserve">.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and on behalf of her Minor child </w:t>
      </w:r>
      <w:proofErr w:type="spellStart"/>
      <w:r>
        <w:rPr>
          <w:rFonts w:ascii="Times New Roman" w:eastAsia="Times New Roman" w:hAnsi="Times New Roman" w:cs="Times New Roman"/>
          <w:sz w:val="24"/>
          <w:szCs w:val="24"/>
        </w:rPr>
        <w:t>J.I</w:t>
      </w:r>
      <w:proofErr w:type="spellEnd"/>
      <w:r>
        <w:rPr>
          <w:rFonts w:ascii="Times New Roman" w:eastAsia="Times New Roman" w:hAnsi="Times New Roman" w:cs="Times New Roman"/>
          <w:sz w:val="24"/>
          <w:szCs w:val="24"/>
        </w:rPr>
        <w:t xml:space="preserve">.; MAX FRIEDSTEIN; LISA </w:t>
      </w:r>
      <w:r>
        <w:rPr>
          <w:rFonts w:ascii="Times New Roman" w:eastAsia="Times New Roman" w:hAnsi="Times New Roman" w:cs="Times New Roman"/>
          <w:sz w:val="24"/>
          <w:szCs w:val="24"/>
        </w:rPr>
        <w:t xml:space="preserve">FRIEDSTEIN, Individually, as Trustee f/b/o Max Friedstein and C.F., under the Simon L. Bernstein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9/13/12, and on behalf of her minor child, C.F., </w:t>
      </w:r>
    </w:p>
    <w:p w:rsidR="009D7E84" w:rsidRDefault="009D7E84"/>
    <w:p w:rsidR="009D7E84" w:rsidRDefault="00953B13">
      <w:pPr>
        <w:ind w:firstLine="720"/>
      </w:pPr>
      <w:proofErr w:type="gramStart"/>
      <w:r>
        <w:t>Defendants.</w:t>
      </w:r>
      <w:proofErr w:type="gramEnd"/>
    </w:p>
    <w:p w:rsidR="009D7E84" w:rsidRDefault="00953B13">
      <w:r>
        <w:t>____________________________________/</w:t>
      </w:r>
    </w:p>
    <w:p w:rsidR="009D7E84" w:rsidRDefault="009D7E84"/>
    <w:p w:rsidR="009D7E84" w:rsidRDefault="00953B13">
      <w:pPr>
        <w:spacing w:line="240" w:lineRule="auto"/>
        <w:jc w:val="center"/>
      </w:pPr>
      <w:r>
        <w:rPr>
          <w:rFonts w:ascii="Times New Roman" w:eastAsia="Times New Roman" w:hAnsi="Times New Roman" w:cs="Times New Roman"/>
          <w:b/>
          <w:sz w:val="23"/>
          <w:szCs w:val="23"/>
          <w:u w:val="single"/>
        </w:rPr>
        <w:t>RESPONSE IN OPPOSITION MOTIONS FOR GUARDIAN &amp; G</w:t>
      </w:r>
      <w:r>
        <w:rPr>
          <w:rFonts w:ascii="Times New Roman" w:eastAsia="Times New Roman" w:hAnsi="Times New Roman" w:cs="Times New Roman"/>
          <w:b/>
          <w:sz w:val="23"/>
          <w:szCs w:val="23"/>
          <w:u w:val="single"/>
        </w:rPr>
        <w:t>AG FILED BY ALAN B. ROSE</w:t>
      </w:r>
    </w:p>
    <w:p w:rsidR="009D7E84" w:rsidRDefault="009D7E84">
      <w:pPr>
        <w:spacing w:line="480" w:lineRule="auto"/>
        <w:ind w:firstLine="720"/>
      </w:pPr>
    </w:p>
    <w:p w:rsidR="009D7E84" w:rsidRDefault="00953B13">
      <w:pPr>
        <w:spacing w:line="480" w:lineRule="auto"/>
        <w:ind w:firstLine="720"/>
      </w:pPr>
      <w:r>
        <w:rPr>
          <w:rFonts w:ascii="Times New Roman" w:eastAsia="Times New Roman" w:hAnsi="Times New Roman" w:cs="Times New Roman"/>
          <w:sz w:val="23"/>
          <w:szCs w:val="23"/>
        </w:rPr>
        <w:lastRenderedPageBreak/>
        <w:t>COMES NOW, PRO SE, Eliot Ivan Bernstein (“Eliot”) or (“Petitioner”) as Beneficiary and Interested Party both for himself personally and as Guardians for his three minor children Beneficiaries of the Shirley Bernstein Trust and her</w:t>
      </w:r>
      <w:r>
        <w:rPr>
          <w:rFonts w:ascii="Times New Roman" w:eastAsia="Times New Roman" w:hAnsi="Times New Roman" w:cs="Times New Roman"/>
          <w:sz w:val="23"/>
          <w:szCs w:val="23"/>
        </w:rPr>
        <w:t xml:space="preserve">eby files this and in support thereof states, on </w:t>
      </w:r>
      <w:r>
        <w:rPr>
          <w:rFonts w:ascii="Times New Roman" w:eastAsia="Times New Roman" w:hAnsi="Times New Roman" w:cs="Times New Roman"/>
          <w:sz w:val="24"/>
          <w:szCs w:val="24"/>
        </w:rPr>
        <w:t>information and belief, as follows:</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oppose the motion by Alan M. Rose to appoint a Guardian for my children and oppose his motion for any “gag” order and since an Evidentiary Hearing and Testimony are both</w:t>
      </w:r>
      <w:r>
        <w:rPr>
          <w:rFonts w:ascii="Times New Roman" w:eastAsia="Times New Roman" w:hAnsi="Times New Roman" w:cs="Times New Roman"/>
          <w:sz w:val="24"/>
          <w:szCs w:val="24"/>
        </w:rPr>
        <w:t xml:space="preserve"> necessary with respect to the factual pleadings by Alan Rose and such evidence and testimony  including my own testimony on both matters which would last well beyond 30 minutes alone it is inappropriate and improper process to achieve anything at the Unif</w:t>
      </w:r>
      <w:r>
        <w:rPr>
          <w:rFonts w:ascii="Times New Roman" w:eastAsia="Times New Roman" w:hAnsi="Times New Roman" w:cs="Times New Roman"/>
          <w:sz w:val="24"/>
          <w:szCs w:val="24"/>
        </w:rPr>
        <w:t xml:space="preserve">orm Motion Calendar Hearing on Jan. 14, 2016 beyond Scheduling of Compliance for outstanding Discovery and Production, depositions and then an evidentiary hearing and a proper Case Management Conference for this “Complex” case.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however, naturally ra</w:t>
      </w:r>
      <w:r>
        <w:rPr>
          <w:rFonts w:ascii="Times New Roman" w:eastAsia="Times New Roman" w:hAnsi="Times New Roman" w:cs="Times New Roman"/>
          <w:sz w:val="24"/>
          <w:szCs w:val="24"/>
        </w:rPr>
        <w:t xml:space="preserve">ises the issue of first scheduling the hearings on the motions to remove Ted Bernstein as Trustee for not being qualified under the language of the trusts, for misconduct in fiduciary capacity, for waste and fraud upon the estate and other matters wherein </w:t>
      </w:r>
      <w:r>
        <w:rPr>
          <w:rFonts w:ascii="Times New Roman" w:eastAsia="Times New Roman" w:hAnsi="Times New Roman" w:cs="Times New Roman"/>
          <w:sz w:val="24"/>
          <w:szCs w:val="24"/>
        </w:rPr>
        <w:t>even this very response by myself in this filing has been delayed by Representations by Creditor William Stansbury that his Florida Licensed Attorney Peter Feaman would be filing yesterday with the Court and Alan Rose a request to delay any hearing on thes</w:t>
      </w:r>
      <w:r>
        <w:rPr>
          <w:rFonts w:ascii="Times New Roman" w:eastAsia="Times New Roman" w:hAnsi="Times New Roman" w:cs="Times New Roman"/>
          <w:sz w:val="24"/>
          <w:szCs w:val="24"/>
        </w:rPr>
        <w:t>e motions until a Status Conference / Case Management Conference for the Orderly scheduling of further hearings wherein Peter Feaman already notified this Court on Sept. 15, 2015 at the Case Management Conference that removal of Ted Bernstein as Trustee sh</w:t>
      </w:r>
      <w:r>
        <w:rPr>
          <w:rFonts w:ascii="Times New Roman" w:eastAsia="Times New Roman" w:hAnsi="Times New Roman" w:cs="Times New Roman"/>
          <w:sz w:val="24"/>
          <w:szCs w:val="24"/>
        </w:rPr>
        <w:t>ould be the first order of business instead of a validity trial with Ted Bernstein as Trustee, but whereupon this Court improperly moved to Schedule Trial in Shirley Bernstein’s Trust case as Alan Rose misled the Court to believe that all cases were called</w:t>
      </w:r>
      <w:r>
        <w:rPr>
          <w:rFonts w:ascii="Times New Roman" w:eastAsia="Times New Roman" w:hAnsi="Times New Roman" w:cs="Times New Roman"/>
          <w:sz w:val="24"/>
          <w:szCs w:val="24"/>
        </w:rPr>
        <w:t xml:space="preserve"> up, which was untrue, where Shirley’s </w:t>
      </w:r>
      <w:r>
        <w:rPr>
          <w:rFonts w:ascii="Times New Roman" w:eastAsia="Times New Roman" w:hAnsi="Times New Roman" w:cs="Times New Roman"/>
          <w:sz w:val="24"/>
          <w:szCs w:val="24"/>
        </w:rPr>
        <w:lastRenderedPageBreak/>
        <w:t>Trust case was Not Notified for the Case Management Conference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requested by the current PR of Simon’s Estate being Mr. Brian O’Connell and Joy Foglietta of the </w:t>
      </w: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O'Connell firm who filed the Not</w:t>
      </w:r>
      <w:r>
        <w:rPr>
          <w:rFonts w:ascii="Times New Roman" w:eastAsia="Times New Roman" w:hAnsi="Times New Roman" w:cs="Times New Roman"/>
          <w:sz w:val="24"/>
          <w:szCs w:val="24"/>
        </w:rPr>
        <w:t xml:space="preserve">ice to bring the matter up for the Case Management Conference on Sept. 15, 2015 in the first instance.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both alleged Creditor William Stansbury and Florida Licensed Attorney Peter Feaman are both Necessary Witnesses in relation to the Integrity of th</w:t>
      </w:r>
      <w:r>
        <w:rPr>
          <w:rFonts w:ascii="Times New Roman" w:eastAsia="Times New Roman" w:hAnsi="Times New Roman" w:cs="Times New Roman"/>
          <w:sz w:val="24"/>
          <w:szCs w:val="24"/>
        </w:rPr>
        <w:t>ese proceedings and the good faith efforts I have undertaken to uncover fraud upon the Court and in the Court which is directly relevant to resolution of any sham claim by attorney Alan Rose or Steven Lessne regarding guardianship, both being Florida licen</w:t>
      </w:r>
      <w:r>
        <w:rPr>
          <w:rFonts w:ascii="Times New Roman" w:eastAsia="Times New Roman" w:hAnsi="Times New Roman" w:cs="Times New Roman"/>
          <w:sz w:val="24"/>
          <w:szCs w:val="24"/>
        </w:rPr>
        <w:t>sed attorneys who have directly Misled this Court in many ways including but not limited to falsely citing language from other Court orders such as Southern District of New York Judge Shira Scheindlin, or Alan Rose falsely claiming during the alleged valid</w:t>
      </w:r>
      <w:r>
        <w:rPr>
          <w:rFonts w:ascii="Times New Roman" w:eastAsia="Times New Roman" w:hAnsi="Times New Roman" w:cs="Times New Roman"/>
          <w:sz w:val="24"/>
          <w:szCs w:val="24"/>
        </w:rPr>
        <w:t>ity trial that there has been no prior Order for Production of all Original Records by Tescher and Spallina when in fact this was part of the Discharge Order of Judge Colin to the extent any such Order of Judge Colin remains valid. See, Order of Colin on P</w:t>
      </w:r>
      <w:r>
        <w:rPr>
          <w:rFonts w:ascii="Times New Roman" w:eastAsia="Times New Roman" w:hAnsi="Times New Roman" w:cs="Times New Roman"/>
          <w:sz w:val="24"/>
          <w:szCs w:val="24"/>
        </w:rPr>
        <w:t>roduction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Alan Rose, a Served Counter Defendant in this very action has knowingly misquoted an Order of SDNY Judge Shira Scheindlin by falsely portraying a Proskauer Rose proposed language in an Order as an actual Order, quote, finding of Hon. Judge Sc</w:t>
      </w:r>
      <w:r>
        <w:rPr>
          <w:rFonts w:ascii="Times New Roman" w:eastAsia="Times New Roman" w:hAnsi="Times New Roman" w:cs="Times New Roman"/>
          <w:sz w:val="24"/>
          <w:szCs w:val="24"/>
        </w:rPr>
        <w:t xml:space="preserve">heindlin </w:t>
      </w:r>
      <w:r>
        <w:rPr>
          <w:rFonts w:ascii="Times New Roman" w:eastAsia="Times New Roman" w:hAnsi="Times New Roman" w:cs="Times New Roman"/>
          <w:sz w:val="24"/>
          <w:szCs w:val="24"/>
        </w:rPr>
        <w:lastRenderedPageBreak/>
        <w:t xml:space="preserve">herself and while this conduct recently occurred in matters before the 4th </w:t>
      </w:r>
      <w:proofErr w:type="spellStart"/>
      <w:r>
        <w:rPr>
          <w:rFonts w:ascii="Times New Roman" w:eastAsia="Times New Roman" w:hAnsi="Times New Roman" w:cs="Times New Roman"/>
          <w:sz w:val="24"/>
          <w:szCs w:val="24"/>
        </w:rPr>
        <w:t>DCA</w:t>
      </w:r>
      <w:proofErr w:type="spellEnd"/>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this evidence is representative of the sharp practices that Alan Rose and Ted Bernstein have employed to avoid full and fair hearings, obstruct due process, and obscu</w:t>
      </w:r>
      <w:r>
        <w:rPr>
          <w:rFonts w:ascii="Times New Roman" w:eastAsia="Times New Roman" w:hAnsi="Times New Roman" w:cs="Times New Roman"/>
          <w:sz w:val="24"/>
          <w:szCs w:val="24"/>
        </w:rPr>
        <w:t>re actual truth seeking processes acting in conflict of interest and more while simultaneously not only denying proper funds for myself to obtain proper counsel for my minor children and myself but further denied retained Texas attorney Candice Schwager do</w:t>
      </w:r>
      <w:r>
        <w:rPr>
          <w:rFonts w:ascii="Times New Roman" w:eastAsia="Times New Roman" w:hAnsi="Times New Roman" w:cs="Times New Roman"/>
          <w:sz w:val="24"/>
          <w:szCs w:val="24"/>
        </w:rPr>
        <w:t xml:space="preserve">cuments to review for her to further an application to be admitted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after having opportunity to scope potential conflicts of interest between myself and minor children.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falsely stated to this Court at the Case Management Conference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no hearings were held prior for guardianship hearings but yet Alan Rose had only a year earlier been denied</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by Judge Colin who claimed Eliot and Candice did not need Guardians for their children.</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attorney Alan Rose’s conduct himself in these pr</w:t>
      </w:r>
      <w:r>
        <w:rPr>
          <w:rFonts w:ascii="Times New Roman" w:eastAsia="Times New Roman" w:hAnsi="Times New Roman" w:cs="Times New Roman"/>
          <w:sz w:val="24"/>
          <w:szCs w:val="24"/>
        </w:rPr>
        <w:t>oceedings has relevance to his sham motion for guardianship since his own conduct has caused waste and harm to beneficiaries and delayed and obstructed the fact finding and truth seeking processes of this court and thus right there alone are 3 Witnesses in</w:t>
      </w:r>
      <w:r>
        <w:rPr>
          <w:rFonts w:ascii="Times New Roman" w:eastAsia="Times New Roman" w:hAnsi="Times New Roman" w:cs="Times New Roman"/>
          <w:sz w:val="24"/>
          <w:szCs w:val="24"/>
        </w:rPr>
        <w:t xml:space="preserve"> addition to myself that should be part of any Evidentiary hearing relating to appointment of a Guardianship and thus arriving at a Schedule would be the most that can happen on Jan. 14, 2016, or at least should be the most that can happen on this date.</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w:t>
      </w:r>
      <w:r>
        <w:rPr>
          <w:rFonts w:ascii="Times New Roman" w:eastAsia="Times New Roman" w:hAnsi="Times New Roman" w:cs="Times New Roman"/>
          <w:sz w:val="24"/>
          <w:szCs w:val="24"/>
        </w:rPr>
        <w:t xml:space="preserve"> fact, Florida licensed attorney Peter Feaman has directly prepared pleadings and correspondence showing myself as being the only sibling in these cases to expose fraud and forgery and other proper matters in these cases and eligible to be a Successor. See</w:t>
      </w:r>
      <w:r>
        <w:rPr>
          <w:rFonts w:ascii="Times New Roman" w:eastAsia="Times New Roman" w:hAnsi="Times New Roman" w:cs="Times New Roman"/>
          <w:sz w:val="24"/>
          <w:szCs w:val="24"/>
        </w:rPr>
        <w:t xml:space="preserve">, below.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222222"/>
          <w:sz w:val="24"/>
          <w:szCs w:val="24"/>
          <w:highlight w:val="white"/>
        </w:rPr>
        <w:t>ee filings by Peter Feaman on behalf of alleged Creditor William Stansbury relevant to the sham filing for Guardianship by Alan Rose on behalf of Ted Bernstein.</w:t>
      </w:r>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hyperlink r:id="rId8">
        <w:r>
          <w:rPr>
            <w:rFonts w:ascii="Times New Roman" w:eastAsia="Times New Roman" w:hAnsi="Times New Roman" w:cs="Times New Roman"/>
            <w:color w:val="0000FF"/>
            <w:sz w:val="24"/>
            <w:szCs w:val="24"/>
            <w:highlight w:val="white"/>
            <w:u w:val="single"/>
          </w:rPr>
          <w:t>http://iviewit.tv/Simon%20and%20Shirley%20Estate/20140217%20Stansbury%20Response%20in%20Opposition.pdf</w:t>
        </w:r>
      </w:hyperlink>
      <w:r>
        <w:rPr>
          <w:rFonts w:ascii="Times New Roman" w:eastAsia="Times New Roman" w:hAnsi="Times New Roman" w:cs="Times New Roman"/>
          <w:color w:val="222222"/>
          <w:sz w:val="24"/>
          <w:szCs w:val="24"/>
          <w:highlight w:val="white"/>
        </w:rPr>
        <w:t xml:space="preserve">  Page 4-6 (C)     </w:t>
      </w:r>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0000FF"/>
            <w:sz w:val="24"/>
            <w:szCs w:val="24"/>
            <w:highlight w:val="white"/>
            <w:u w:val="single"/>
          </w:rPr>
          <w:t>h</w:t>
        </w:r>
      </w:hyperlink>
      <w:hyperlink r:id="rId10">
        <w:r>
          <w:rPr>
            <w:rFonts w:ascii="Times New Roman" w:eastAsia="Times New Roman" w:hAnsi="Times New Roman" w:cs="Times New Roman"/>
            <w:color w:val="0000FF"/>
            <w:sz w:val="24"/>
            <w:szCs w:val="24"/>
            <w:highlight w:val="white"/>
            <w:u w:val="single"/>
          </w:rPr>
          <w:t>ttp://iviewit.tv/Simon%20and%20Shirley%20Estate/20140522%20JOINDER%20IN%20PETITION%20FILED%20BY%20ELIOT</w:t>
        </w:r>
        <w:r>
          <w:rPr>
            <w:rFonts w:ascii="Times New Roman" w:eastAsia="Times New Roman" w:hAnsi="Times New Roman" w:cs="Times New Roman"/>
            <w:color w:val="0000FF"/>
            <w:sz w:val="24"/>
            <w:szCs w:val="24"/>
            <w:highlight w:val="white"/>
            <w:u w:val="single"/>
          </w:rPr>
          <w:t>%20IVAN%20BERNSTEIN%20FOR%20REMOVAL%20OF%20TRUSTEE%20AND%20FOR%20TRUST%20ACCOUNTING.pdf</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hyperlink r:id="rId11">
        <w:r>
          <w:rPr>
            <w:rFonts w:ascii="Times New Roman" w:eastAsia="Times New Roman" w:hAnsi="Times New Roman" w:cs="Times New Roman"/>
            <w:color w:val="0000FF"/>
            <w:sz w:val="24"/>
            <w:szCs w:val="24"/>
            <w:highlight w:val="white"/>
            <w:u w:val="single"/>
          </w:rPr>
          <w:t>h</w:t>
        </w:r>
      </w:hyperlink>
      <w:hyperlink r:id="rId12">
        <w:r>
          <w:rPr>
            <w:rFonts w:ascii="Times New Roman" w:eastAsia="Times New Roman" w:hAnsi="Times New Roman" w:cs="Times New Roman"/>
            <w:color w:val="0000FF"/>
            <w:sz w:val="24"/>
            <w:szCs w:val="24"/>
            <w:highlight w:val="white"/>
            <w:u w:val="single"/>
          </w:rPr>
          <w:t>ttp://iviewit.tv/Simon%20and%20Shirley%20Estate/20140627%20Response%20in%20Opposition%20to%20the%20Appointment%20of%20Ted%20Bersntein%20as%20Successor%20PR%20etc%20filed%20by%20Feaman%20Stansbury.pdf</w:t>
        </w:r>
      </w:hyperlink>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Then of course is the letter by Florida</w:t>
      </w:r>
      <w:r>
        <w:rPr>
          <w:rFonts w:ascii="Times New Roman" w:eastAsia="Times New Roman" w:hAnsi="Times New Roman" w:cs="Times New Roman"/>
          <w:sz w:val="24"/>
          <w:szCs w:val="24"/>
        </w:rPr>
        <w:t xml:space="preserve"> Licensed attorney Peter Feaman from August of 2014, nearly 17 months ago claiming PR Brian O’Connell had an absolute “duty” to file to Remove Ted Bernstein in showing failure to provide Accountings, waste of Trust assets and other matters, yet no action t</w:t>
      </w:r>
      <w:r>
        <w:rPr>
          <w:rFonts w:ascii="Times New Roman" w:eastAsia="Times New Roman" w:hAnsi="Times New Roman" w:cs="Times New Roman"/>
          <w:sz w:val="24"/>
          <w:szCs w:val="24"/>
        </w:rPr>
        <w:t>aken by PR O’Connell and no present follow-up by Peter Feaman although as indicated I have been delayed in this very filing by Representations of William Stansbury that Peter Feaman would be filing with the Court relative to these matters including holding</w:t>
      </w:r>
      <w:r>
        <w:rPr>
          <w:rFonts w:ascii="Times New Roman" w:eastAsia="Times New Roman" w:hAnsi="Times New Roman" w:cs="Times New Roman"/>
          <w:sz w:val="24"/>
          <w:szCs w:val="24"/>
        </w:rPr>
        <w:t xml:space="preserve"> hearings off until a Status or Case Management Conference but has yet to do that either, although it was represented it would be filed Tuesday, Jan., 12, 2016 further knowing I had filed for Unavailability with this Court which was served upon Alan Rose a</w:t>
      </w:r>
      <w:r>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lastRenderedPageBreak/>
        <w:t xml:space="preserve">further filed in my last opposition to the Gag order that I was under medication and needing medical care.  See,  </w:t>
      </w:r>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August 29, 2014 Letter from Attorney at Law Peter Feaman, Esq. to Personal Representative Attorney Brian O’Connell re Conflicts and more o</w:t>
      </w:r>
      <w:r>
        <w:rPr>
          <w:rFonts w:ascii="Times New Roman" w:eastAsia="Times New Roman" w:hAnsi="Times New Roman" w:cs="Times New Roman"/>
          <w:sz w:val="24"/>
          <w:szCs w:val="24"/>
        </w:rPr>
        <w:t xml:space="preserve">f Ted and Alan Rose. </w:t>
      </w:r>
      <w:hyperlink r:id="rId13">
        <w:r>
          <w:rPr>
            <w:rFonts w:ascii="Times New Roman" w:eastAsia="Times New Roman" w:hAnsi="Times New Roman" w:cs="Times New Roman"/>
            <w:color w:val="0000FF"/>
            <w:sz w:val="24"/>
            <w:szCs w:val="24"/>
            <w:highlight w:val="white"/>
            <w:u w:val="single"/>
          </w:rPr>
          <w:t>http://iviewit.tv/Simon%20and%20Shirley%20Estate/20140829%20Feaman%20Stansbury%20Letter%20to%20Br</w:t>
        </w:r>
        <w:r>
          <w:rPr>
            <w:rFonts w:ascii="Times New Roman" w:eastAsia="Times New Roman" w:hAnsi="Times New Roman" w:cs="Times New Roman"/>
            <w:color w:val="0000FF"/>
            <w:sz w:val="24"/>
            <w:szCs w:val="24"/>
            <w:highlight w:val="white"/>
            <w:u w:val="single"/>
          </w:rPr>
          <w:t xml:space="preserve">ian%20O'Connell.pdf </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December 16, 2014, Letter from Attorney Peter Feaman to PR and Attorney Brian O’Connell Letter re O’ Connell’s Absolute Duty to Remove Ted – </w:t>
      </w:r>
      <w:hyperlink r:id="rId14">
        <w:r>
          <w:rPr>
            <w:rFonts w:ascii="Times New Roman" w:eastAsia="Times New Roman" w:hAnsi="Times New Roman" w:cs="Times New Roman"/>
            <w:color w:val="0000FF"/>
            <w:sz w:val="24"/>
            <w:szCs w:val="24"/>
            <w:highlight w:val="white"/>
            <w:u w:val="single"/>
          </w:rPr>
          <w:t>http://iviewit.tv/Simon%20and%20Shirley%20Estate/20141216%20Attorney%20</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hyperlink r:id="rId15">
        <w:r>
          <w:rPr>
            <w:rFonts w:ascii="Times New Roman" w:eastAsia="Times New Roman" w:hAnsi="Times New Roman" w:cs="Times New Roman"/>
            <w:color w:val="0000FF"/>
            <w:sz w:val="24"/>
            <w:szCs w:val="24"/>
            <w:highlight w:val="white"/>
            <w:u w:val="single"/>
          </w:rPr>
          <w:t>Peter%20Feaman%20Letter%20to%20Attorney%20Personal%20Representative%20Brian%20O'Connell%20re%2</w:t>
        </w:r>
        <w:r>
          <w:rPr>
            <w:rFonts w:ascii="Times New Roman" w:eastAsia="Times New Roman" w:hAnsi="Times New Roman" w:cs="Times New Roman"/>
            <w:color w:val="0000FF"/>
            <w:sz w:val="24"/>
            <w:szCs w:val="24"/>
            <w:highlight w:val="white"/>
            <w:u w:val="single"/>
          </w:rPr>
          <w:t>0Ted%20and%20Alan%20Conflicts.pdf</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September 19, 2014 Attorney Peter Feaman to PR Attorney Brian O’Connell re Assets of Estates - </w:t>
      </w:r>
      <w:hyperlink r:id="rId16">
        <w:r>
          <w:rPr>
            <w:rFonts w:ascii="Times New Roman" w:eastAsia="Times New Roman" w:hAnsi="Times New Roman" w:cs="Times New Roman"/>
            <w:color w:val="0000FF"/>
            <w:sz w:val="24"/>
            <w:szCs w:val="24"/>
            <w:highlight w:val="white"/>
            <w:u w:val="single"/>
          </w:rPr>
          <w:t>http://iviewit.tv/Simon%20and%20Shirley%20Estate/20140919%20Feaman%20Letter%20to%20Brian%20Oconnell%20re%20assets%20of%20Simon%20Estate%209%2019%2014.pdf</w:t>
        </w:r>
      </w:hyperlink>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Stansbury is further a necessary Witness as he h</w:t>
      </w:r>
      <w:r>
        <w:rPr>
          <w:rFonts w:ascii="Times New Roman" w:eastAsia="Times New Roman" w:hAnsi="Times New Roman" w:cs="Times New Roman"/>
          <w:sz w:val="24"/>
          <w:szCs w:val="24"/>
        </w:rPr>
        <w:t>as information relating to an ongoing Federal investigation of Ted Bernstein by the US Dept. of Labor in relation to Ted Bernstein’s fiduciary actions as Plan Administrator / Trustee involving Arbitrage International an asset of the Estate and Trusts where</w:t>
      </w:r>
      <w:r>
        <w:rPr>
          <w:rFonts w:ascii="Times New Roman" w:eastAsia="Times New Roman" w:hAnsi="Times New Roman" w:cs="Times New Roman"/>
          <w:sz w:val="24"/>
          <w:szCs w:val="24"/>
        </w:rPr>
        <w:t xml:space="preserve"> it is likely that further financial harm to beneficiaries including my minor children has occurred according to William Stansbury and yet Alan Rose and Ted Bernstein have not only failed to Disclose these matters to the Court </w:t>
      </w:r>
      <w:r>
        <w:rPr>
          <w:rFonts w:ascii="Times New Roman" w:eastAsia="Times New Roman" w:hAnsi="Times New Roman" w:cs="Times New Roman"/>
          <w:sz w:val="24"/>
          <w:szCs w:val="24"/>
        </w:rPr>
        <w:lastRenderedPageBreak/>
        <w:t>and parties but further faile</w:t>
      </w:r>
      <w:r>
        <w:rPr>
          <w:rFonts w:ascii="Times New Roman" w:eastAsia="Times New Roman" w:hAnsi="Times New Roman" w:cs="Times New Roman"/>
          <w:sz w:val="24"/>
          <w:szCs w:val="24"/>
        </w:rPr>
        <w:t xml:space="preserve">d to disclose these matters in an alleged Meeting involving Bernstein Holdings and Bernstein Family Investments where Ted Bernstein and Alan Rose .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unknown why neither Creditor William Stansbury or his Florida licensed attorney Peter Feaman has yet </w:t>
      </w:r>
      <w:r>
        <w:rPr>
          <w:rFonts w:ascii="Times New Roman" w:eastAsia="Times New Roman" w:hAnsi="Times New Roman" w:cs="Times New Roman"/>
          <w:sz w:val="24"/>
          <w:szCs w:val="24"/>
        </w:rPr>
        <w:t>to bring this information to the Court further making them necessary witnesses while it is further noted that just last week Alan Rose improperly scheduled a Hearing without contacting me although being on the phone that same morning with my retained attor</w:t>
      </w:r>
      <w:r>
        <w:rPr>
          <w:rFonts w:ascii="Times New Roman" w:eastAsia="Times New Roman" w:hAnsi="Times New Roman" w:cs="Times New Roman"/>
          <w:sz w:val="24"/>
          <w:szCs w:val="24"/>
        </w:rPr>
        <w:t xml:space="preserve">ney Candice Schwager of Texas seeking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admission yet never mentioned the hearing and yet Rose later claimed in an email on Jan. 7, 2016 that an agreement he made with Attorney Peter Feaman to appear on short notice further justified his filing </w:t>
      </w:r>
      <w:r>
        <w:rPr>
          <w:rFonts w:ascii="Times New Roman" w:eastAsia="Times New Roman" w:hAnsi="Times New Roman" w:cs="Times New Roman"/>
          <w:sz w:val="24"/>
          <w:szCs w:val="24"/>
        </w:rPr>
        <w:t xml:space="preserve">thus playing a “circus” / “charade” game of having Stansbury/Feaman in some parts of the cases but then not having them in on others all the while claiming that Ted Bernstein should be removed.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that the Estate itself by and through Brian O’Connell</w:t>
      </w:r>
      <w:r>
        <w:rPr>
          <w:rFonts w:ascii="Times New Roman" w:eastAsia="Times New Roman" w:hAnsi="Times New Roman" w:cs="Times New Roman"/>
          <w:sz w:val="24"/>
          <w:szCs w:val="24"/>
        </w:rPr>
        <w:t xml:space="preserve"> and Joy Foglietta has failed to account or provide Documents and Records despite prior Court Ordered Production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upon the former PR’s, Tescher and Spallina, after their removal after admissions to fraudulently altering and creating a fraudulent Shirley Tr</w:t>
      </w:r>
      <w:r>
        <w:rPr>
          <w:rFonts w:ascii="Times New Roman" w:eastAsia="Times New Roman" w:hAnsi="Times New Roman" w:cs="Times New Roman"/>
          <w:sz w:val="24"/>
          <w:szCs w:val="24"/>
        </w:rPr>
        <w:t>ust that Alan Rose misleads this Court about there being no such Court Order during an alleged Validity Trial</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and having multiple cross examination questions sustained as a result of such misstatement to the Court where it appears that in </w:t>
      </w:r>
      <w:r>
        <w:rPr>
          <w:rFonts w:ascii="Times New Roman" w:eastAsia="Times New Roman" w:hAnsi="Times New Roman" w:cs="Times New Roman"/>
          <w:b/>
          <w:i/>
          <w:sz w:val="24"/>
          <w:szCs w:val="24"/>
          <w:u w:val="single"/>
        </w:rPr>
        <w:t>contempt of such</w:t>
      </w:r>
      <w:r>
        <w:rPr>
          <w:rFonts w:ascii="Times New Roman" w:eastAsia="Times New Roman" w:hAnsi="Times New Roman" w:cs="Times New Roman"/>
          <w:b/>
          <w:i/>
          <w:sz w:val="24"/>
          <w:szCs w:val="24"/>
          <w:u w:val="single"/>
        </w:rPr>
        <w:t xml:space="preserve"> order</w:t>
      </w:r>
      <w:r>
        <w:rPr>
          <w:rFonts w:ascii="Times New Roman" w:eastAsia="Times New Roman" w:hAnsi="Times New Roman" w:cs="Times New Roman"/>
          <w:sz w:val="24"/>
          <w:szCs w:val="24"/>
        </w:rPr>
        <w:t xml:space="preserve"> for Tescher &amp;</w:t>
      </w:r>
      <w:r>
        <w:rPr>
          <w:rFonts w:ascii="Times New Roman" w:eastAsia="Times New Roman" w:hAnsi="Times New Roman" w:cs="Times New Roman"/>
          <w:sz w:val="24"/>
          <w:szCs w:val="24"/>
        </w:rPr>
        <w:t xml:space="preserve"> Spallina to Produce and turn over all Originals and files, Alan Rose, alleged Fiduciary and Trustee Ted Bernstein, Brian </w:t>
      </w:r>
      <w:r>
        <w:rPr>
          <w:rFonts w:ascii="Times New Roman" w:eastAsia="Times New Roman" w:hAnsi="Times New Roman" w:cs="Times New Roman"/>
          <w:sz w:val="24"/>
          <w:szCs w:val="24"/>
        </w:rPr>
        <w:lastRenderedPageBreak/>
        <w:t>O’Connell and Joy Foglietta and potentially others have left “Original” documents and files instead in the Custody of Tescher &amp; Spalli</w:t>
      </w:r>
      <w:r>
        <w:rPr>
          <w:rFonts w:ascii="Times New Roman" w:eastAsia="Times New Roman" w:hAnsi="Times New Roman" w:cs="Times New Roman"/>
          <w:sz w:val="24"/>
          <w:szCs w:val="24"/>
        </w:rPr>
        <w:t>na where Spallina has now admitted to fraud upon beneficiaries and their counsel, mail fraud, fraud upon the Court in the filings his office prepared and other crimes and misconduct during the alleged “validity” trial before Your Honor where the PRs O’Conn</w:t>
      </w:r>
      <w:r>
        <w:rPr>
          <w:rFonts w:ascii="Times New Roman" w:eastAsia="Times New Roman" w:hAnsi="Times New Roman" w:cs="Times New Roman"/>
          <w:sz w:val="24"/>
          <w:szCs w:val="24"/>
        </w:rPr>
        <w:t xml:space="preserve">ell &amp; Foglietta are </w:t>
      </w:r>
      <w:r>
        <w:rPr>
          <w:rFonts w:ascii="Times New Roman" w:eastAsia="Times New Roman" w:hAnsi="Times New Roman" w:cs="Times New Roman"/>
          <w:b/>
          <w:i/>
          <w:sz w:val="24"/>
          <w:szCs w:val="24"/>
          <w:u w:val="single"/>
        </w:rPr>
        <w:t xml:space="preserve">wholly and conspicuously absent from the “Validity trial” </w:t>
      </w:r>
      <w:r>
        <w:rPr>
          <w:rFonts w:ascii="Times New Roman" w:eastAsia="Times New Roman" w:hAnsi="Times New Roman" w:cs="Times New Roman"/>
          <w:sz w:val="24"/>
          <w:szCs w:val="24"/>
        </w:rPr>
        <w:t xml:space="preserve"> (despite having pleaded to the Court in the Shirley Trust Construction case that Ted was NOT A VALID TRUSTEE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in the SIMON TRUST, which would have materially affected the outcom</w:t>
      </w:r>
      <w:r>
        <w:rPr>
          <w:rFonts w:ascii="Times New Roman" w:eastAsia="Times New Roman" w:hAnsi="Times New Roman" w:cs="Times New Roman"/>
          <w:sz w:val="24"/>
          <w:szCs w:val="24"/>
        </w:rPr>
        <w:t>e of such hearing on the Simon Trust case and Ted’s ability to argue the validity in the first place) among many other “</w:t>
      </w:r>
      <w:r>
        <w:rPr>
          <w:rFonts w:ascii="Times New Roman" w:eastAsia="Times New Roman" w:hAnsi="Times New Roman" w:cs="Times New Roman"/>
          <w:b/>
          <w:i/>
          <w:sz w:val="24"/>
          <w:szCs w:val="24"/>
          <w:u w:val="single"/>
        </w:rPr>
        <w:t>missing Witnesses”</w:t>
      </w:r>
      <w:r>
        <w:rPr>
          <w:rFonts w:ascii="Times New Roman" w:eastAsia="Times New Roman" w:hAnsi="Times New Roman" w:cs="Times New Roman"/>
          <w:sz w:val="24"/>
          <w:szCs w:val="24"/>
        </w:rPr>
        <w:t xml:space="preserve"> at the alleged validity Trial such as Traci Kratish, Notaries Diana Banks, Kimberly Moran (charged with Felony fraudu</w:t>
      </w:r>
      <w:r>
        <w:rPr>
          <w:rFonts w:ascii="Times New Roman" w:eastAsia="Times New Roman" w:hAnsi="Times New Roman" w:cs="Times New Roman"/>
          <w:sz w:val="24"/>
          <w:szCs w:val="24"/>
        </w:rPr>
        <w:t xml:space="preserve">lent notarization and admitted Forgery of documents in these matters) and Lindsay </w:t>
      </w:r>
      <w:proofErr w:type="spellStart"/>
      <w:r>
        <w:rPr>
          <w:rFonts w:ascii="Times New Roman" w:eastAsia="Times New Roman" w:hAnsi="Times New Roman" w:cs="Times New Roman"/>
          <w:sz w:val="24"/>
          <w:szCs w:val="24"/>
        </w:rPr>
        <w:t>Baxkey</w:t>
      </w:r>
      <w:proofErr w:type="spellEnd"/>
      <w:r>
        <w:rPr>
          <w:rFonts w:ascii="Times New Roman" w:eastAsia="Times New Roman" w:hAnsi="Times New Roman" w:cs="Times New Roman"/>
          <w:sz w:val="24"/>
          <w:szCs w:val="24"/>
        </w:rPr>
        <w:t xml:space="preserve"> and Donald Tescher and an unknown signatory witnesses, leaving the Estate of Simon Bernstein </w:t>
      </w:r>
      <w:r>
        <w:rPr>
          <w:rFonts w:ascii="Times New Roman" w:eastAsia="Times New Roman" w:hAnsi="Times New Roman" w:cs="Times New Roman"/>
          <w:b/>
          <w:i/>
          <w:sz w:val="24"/>
          <w:szCs w:val="24"/>
          <w:u w:val="single"/>
        </w:rPr>
        <w:t>without counsel</w:t>
      </w:r>
      <w:r>
        <w:rPr>
          <w:rFonts w:ascii="Times New Roman" w:eastAsia="Times New Roman" w:hAnsi="Times New Roman" w:cs="Times New Roman"/>
          <w:sz w:val="24"/>
          <w:szCs w:val="24"/>
        </w:rPr>
        <w:t xml:space="preserve"> despite the fact that one of the First Orders of Business </w:t>
      </w:r>
      <w:r>
        <w:rPr>
          <w:rFonts w:ascii="Times New Roman" w:eastAsia="Times New Roman" w:hAnsi="Times New Roman" w:cs="Times New Roman"/>
          <w:sz w:val="24"/>
          <w:szCs w:val="24"/>
        </w:rPr>
        <w:t>PRs O’Connell and Foglietta should have sought at the Case Management Conference held Sept. 15, 2015 which was Held and Noticed only in the Estate of Simon Bernstein is a Compliance Order to obtain all the “Originals” and files/documents from Tescher &amp; Spa</w:t>
      </w:r>
      <w:r>
        <w:rPr>
          <w:rFonts w:ascii="Times New Roman" w:eastAsia="Times New Roman" w:hAnsi="Times New Roman" w:cs="Times New Roman"/>
          <w:sz w:val="24"/>
          <w:szCs w:val="24"/>
        </w:rPr>
        <w:t xml:space="preserve">llina so proper Discovery and Production could occur to prove validity but instead results in an improperly schedule Trial in Shirley’s Trust case which was not Noticed for Sept. 15, 2015 as required in the procedural rules of the Court.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Brian O’Con</w:t>
      </w:r>
      <w:r>
        <w:rPr>
          <w:rFonts w:ascii="Times New Roman" w:eastAsia="Times New Roman" w:hAnsi="Times New Roman" w:cs="Times New Roman"/>
          <w:sz w:val="24"/>
          <w:szCs w:val="24"/>
        </w:rPr>
        <w:t xml:space="preserve">nell and Joy Foglietta should further be called as Necessary Witnesses in relation to the integrity of proceedings and were further factual Witnesses in relation to </w:t>
      </w:r>
      <w:r>
        <w:rPr>
          <w:rFonts w:ascii="Times New Roman" w:eastAsia="Times New Roman" w:hAnsi="Times New Roman" w:cs="Times New Roman"/>
          <w:sz w:val="24"/>
          <w:szCs w:val="24"/>
        </w:rPr>
        <w:lastRenderedPageBreak/>
        <w:t xml:space="preserve">missing documents, missing production, missing business records and intertwined in conduct </w:t>
      </w:r>
      <w:r>
        <w:rPr>
          <w:rFonts w:ascii="Times New Roman" w:eastAsia="Times New Roman" w:hAnsi="Times New Roman" w:cs="Times New Roman"/>
          <w:sz w:val="24"/>
          <w:szCs w:val="24"/>
        </w:rPr>
        <w:t>with Alan Rose in sudden emerging “original” documents from the St. Andrew’s Home allegedly for the Oppenheimer matters and other dispositive Estate and Trust documents yet Creditor William Stansbury had previously stated that his Florida licensed attorney</w:t>
      </w:r>
      <w:r>
        <w:rPr>
          <w:rFonts w:ascii="Times New Roman" w:eastAsia="Times New Roman" w:hAnsi="Times New Roman" w:cs="Times New Roman"/>
          <w:sz w:val="24"/>
          <w:szCs w:val="24"/>
        </w:rPr>
        <w:t xml:space="preserve"> Peter Feaman suggested that a Meeting at his Office and or Brian O’Connell’s Office and inviting the Palm Beach County Sheriff’s for Criminal investigation and prosecution of Ted Bernstein in relation to the missing Tangible Personal Property (“</w:t>
      </w:r>
      <w:proofErr w:type="spellStart"/>
      <w:r>
        <w:rPr>
          <w:rFonts w:ascii="Times New Roman" w:eastAsia="Times New Roman" w:hAnsi="Times New Roman" w:cs="Times New Roman"/>
          <w:sz w:val="24"/>
          <w:szCs w:val="24"/>
        </w:rPr>
        <w:t>TTP</w:t>
      </w:r>
      <w:proofErr w:type="spellEnd"/>
      <w:r>
        <w:rPr>
          <w:rFonts w:ascii="Times New Roman" w:eastAsia="Times New Roman" w:hAnsi="Times New Roman" w:cs="Times New Roman"/>
          <w:sz w:val="24"/>
          <w:szCs w:val="24"/>
        </w:rPr>
        <w:t>”) shou</w:t>
      </w:r>
      <w:r>
        <w:rPr>
          <w:rFonts w:ascii="Times New Roman" w:eastAsia="Times New Roman" w:hAnsi="Times New Roman" w:cs="Times New Roman"/>
          <w:sz w:val="24"/>
          <w:szCs w:val="24"/>
        </w:rPr>
        <w:t xml:space="preserve">ld occur, thus intertwining all of the various parties as witnesses in relation to any Guardianship hearing and necessity.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Licensed attorney Peter Feaman and his client alleged Creditor William Stansbury further being Witnesses as both claimed to have obs</w:t>
      </w:r>
      <w:r>
        <w:rPr>
          <w:rFonts w:ascii="Times New Roman" w:eastAsia="Times New Roman" w:hAnsi="Times New Roman" w:cs="Times New Roman"/>
          <w:sz w:val="24"/>
          <w:szCs w:val="24"/>
        </w:rPr>
        <w:t>erved Donald Tescher at the Courthouse after the validity trial yet was not produced by Alan Rose suggesting Tescher’s presence was under Alan Rose’s control and yet because this Court had impermissibly prejudiced and “pre-judged” the validity trial by imp</w:t>
      </w:r>
      <w:r>
        <w:rPr>
          <w:rFonts w:ascii="Times New Roman" w:eastAsia="Times New Roman" w:hAnsi="Times New Roman" w:cs="Times New Roman"/>
          <w:sz w:val="24"/>
          <w:szCs w:val="24"/>
        </w:rPr>
        <w:t xml:space="preserve">roperly limiting it to one day ordered in the wrong case without addressing discovery and dispositive motions there was no timing remaining for further necessary witnesses and thus the validity trial should be vacated.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understand it was filed in </w:t>
      </w:r>
      <w:r>
        <w:rPr>
          <w:rFonts w:ascii="Times New Roman" w:eastAsia="Times New Roman" w:hAnsi="Times New Roman" w:cs="Times New Roman"/>
          <w:sz w:val="24"/>
          <w:szCs w:val="24"/>
        </w:rPr>
        <w:t xml:space="preserve">a different case number, Steven Lessne is intertwined with Rose on numerous issues including not only the sudden emergence of “original” documents in the Oppenheimer case but further the sharp practices conduct wherein Lessne has </w:t>
      </w:r>
      <w:r>
        <w:rPr>
          <w:rFonts w:ascii="Times New Roman" w:eastAsia="Times New Roman" w:hAnsi="Times New Roman" w:cs="Times New Roman"/>
          <w:b/>
          <w:i/>
          <w:sz w:val="24"/>
          <w:szCs w:val="24"/>
          <w:u w:val="single"/>
        </w:rPr>
        <w:t>directly mislead this Cour</w:t>
      </w:r>
      <w:r>
        <w:rPr>
          <w:rFonts w:ascii="Times New Roman" w:eastAsia="Times New Roman" w:hAnsi="Times New Roman" w:cs="Times New Roman"/>
          <w:b/>
          <w:i/>
          <w:sz w:val="24"/>
          <w:szCs w:val="24"/>
          <w:u w:val="single"/>
        </w:rPr>
        <w:t>t</w:t>
      </w:r>
      <w:r>
        <w:rPr>
          <w:rFonts w:ascii="Times New Roman" w:eastAsia="Times New Roman" w:hAnsi="Times New Roman" w:cs="Times New Roman"/>
          <w:sz w:val="24"/>
          <w:szCs w:val="24"/>
        </w:rPr>
        <w:t xml:space="preserve"> by an almost identical sharp practice of Alan Rose where Southern District of New York Judge Hon. Shira Scheindlin is again knowingly misquoted wherein Lessne claims Judge Scheindlin issued some nationwide injunction against me again misquoting language </w:t>
      </w:r>
      <w:r>
        <w:rPr>
          <w:rFonts w:ascii="Times New Roman" w:eastAsia="Times New Roman" w:hAnsi="Times New Roman" w:cs="Times New Roman"/>
          <w:sz w:val="24"/>
          <w:szCs w:val="24"/>
        </w:rPr>
        <w:t xml:space="preserve">“proposed” by Proskauer Rose where in actuality the language Judge Scheindlin determined in the Order was as follows: “IV. CONCLUSION For the foregoing </w:t>
      </w:r>
      <w:r>
        <w:rPr>
          <w:rFonts w:ascii="Times New Roman" w:eastAsia="Times New Roman" w:hAnsi="Times New Roman" w:cs="Times New Roman"/>
          <w:sz w:val="24"/>
          <w:szCs w:val="24"/>
        </w:rPr>
        <w:lastRenderedPageBreak/>
        <w:t>reasons, a monetary sanction in the amount of $3,500 is hereby imposed on Bernstein as is the injunctive</w:t>
      </w:r>
      <w:r>
        <w:rPr>
          <w:rFonts w:ascii="Times New Roman" w:eastAsia="Times New Roman" w:hAnsi="Times New Roman" w:cs="Times New Roman"/>
          <w:sz w:val="24"/>
          <w:szCs w:val="24"/>
        </w:rPr>
        <w:t xml:space="preserve"> sanction described above. The money is to be paid to the Clerk of the Court, Southern District of New York, forthwith. If Bernstein ignores the monetary sanction, defendants may obtain an enforceable judgment in the amount of $3,500. If Bernstein continue</w:t>
      </w:r>
      <w:r>
        <w:rPr>
          <w:rFonts w:ascii="Times New Roman" w:eastAsia="Times New Roman" w:hAnsi="Times New Roman" w:cs="Times New Roman"/>
          <w:sz w:val="24"/>
          <w:szCs w:val="24"/>
        </w:rPr>
        <w:t>s to file motions in this case, he may be subject to additional monetary sanctions. The Clerk of the Court is directed to close the motion for sanctions (Docket Entry # 145). Dated: 14 New York, New York August 29, 2013 Opposition at 13. 7</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only</w:t>
      </w:r>
      <w:r>
        <w:rPr>
          <w:rFonts w:ascii="Times New Roman" w:eastAsia="Times New Roman" w:hAnsi="Times New Roman" w:cs="Times New Roman"/>
          <w:sz w:val="24"/>
          <w:szCs w:val="24"/>
        </w:rPr>
        <w:t xml:space="preserve"> injunctive limitation determined by SDNY Judge Scheindlin is that if I file motions “</w:t>
      </w:r>
      <w:r>
        <w:rPr>
          <w:rFonts w:ascii="Times New Roman" w:eastAsia="Times New Roman" w:hAnsi="Times New Roman" w:cs="Times New Roman"/>
          <w:b/>
          <w:i/>
          <w:sz w:val="24"/>
          <w:szCs w:val="24"/>
          <w:u w:val="single"/>
        </w:rPr>
        <w:t>in this case”</w:t>
      </w:r>
      <w:r>
        <w:rPr>
          <w:rFonts w:ascii="Times New Roman" w:eastAsia="Times New Roman" w:hAnsi="Times New Roman" w:cs="Times New Roman"/>
          <w:sz w:val="24"/>
          <w:szCs w:val="24"/>
        </w:rPr>
        <w:t>, being the SDNY case, I “</w:t>
      </w:r>
      <w:r>
        <w:rPr>
          <w:rFonts w:ascii="Times New Roman" w:eastAsia="Times New Roman" w:hAnsi="Times New Roman" w:cs="Times New Roman"/>
          <w:b/>
          <w:i/>
          <w:sz w:val="24"/>
          <w:szCs w:val="24"/>
          <w:u w:val="single"/>
        </w:rPr>
        <w:t>may be subject to additional monetary sanctions”</w:t>
      </w:r>
      <w:proofErr w:type="gramStart"/>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xml:space="preserve"> thus</w:t>
      </w:r>
      <w:proofErr w:type="gramEnd"/>
      <w:r>
        <w:rPr>
          <w:rFonts w:ascii="Times New Roman" w:eastAsia="Times New Roman" w:hAnsi="Times New Roman" w:cs="Times New Roman"/>
          <w:sz w:val="24"/>
          <w:szCs w:val="24"/>
        </w:rPr>
        <w:t xml:space="preserve"> showing Lessne himself directly misleading this Court as a Florida licensed</w:t>
      </w:r>
      <w:r>
        <w:rPr>
          <w:rFonts w:ascii="Times New Roman" w:eastAsia="Times New Roman" w:hAnsi="Times New Roman" w:cs="Times New Roman"/>
          <w:sz w:val="24"/>
          <w:szCs w:val="24"/>
        </w:rPr>
        <w:t xml:space="preserve"> attorney.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Court should note that Lessne left his firm Gray Robinson and took with him the Bernstein / Oppenheimer case as he transitioned to Alan Rose’s prior law firm </w:t>
      </w:r>
      <w:proofErr w:type="spellStart"/>
      <w:r>
        <w:rPr>
          <w:rFonts w:ascii="Times New Roman" w:eastAsia="Times New Roman" w:hAnsi="Times New Roman" w:cs="Times New Roman"/>
          <w:sz w:val="24"/>
          <w:szCs w:val="24"/>
        </w:rPr>
        <w:t>Gunster</w:t>
      </w:r>
      <w:proofErr w:type="spellEnd"/>
      <w:r>
        <w:rPr>
          <w:rFonts w:ascii="Times New Roman" w:eastAsia="Times New Roman" w:hAnsi="Times New Roman" w:cs="Times New Roman"/>
          <w:sz w:val="24"/>
          <w:szCs w:val="24"/>
        </w:rPr>
        <w:t>.</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any Order of Judge Colin remains valid, he has already rule</w:t>
      </w:r>
      <w:r>
        <w:rPr>
          <w:rFonts w:ascii="Times New Roman" w:eastAsia="Times New Roman" w:hAnsi="Times New Roman" w:cs="Times New Roman"/>
          <w:sz w:val="24"/>
          <w:szCs w:val="24"/>
        </w:rPr>
        <w:t xml:space="preserve">d upon motions by Alan Rose and Ted Bernstein on Guardianship and the related matters and DENIED those matters.  See below </w:t>
      </w:r>
      <w:r>
        <w:rPr>
          <w:rFonts w:ascii="Times New Roman" w:eastAsia="Times New Roman" w:hAnsi="Times New Roman" w:cs="Times New Roman"/>
          <w:color w:val="222222"/>
          <w:sz w:val="24"/>
          <w:szCs w:val="24"/>
          <w:highlight w:val="white"/>
        </w:rPr>
        <w:t xml:space="preserve">Orders Colin </w:t>
      </w:r>
      <w:proofErr w:type="gramStart"/>
      <w:r>
        <w:rPr>
          <w:rFonts w:ascii="Times New Roman" w:eastAsia="Times New Roman" w:hAnsi="Times New Roman" w:cs="Times New Roman"/>
          <w:color w:val="222222"/>
          <w:sz w:val="24"/>
          <w:szCs w:val="24"/>
          <w:highlight w:val="white"/>
        </w:rPr>
        <w:t>in  Rose</w:t>
      </w:r>
      <w:proofErr w:type="gramEnd"/>
      <w:r>
        <w:rPr>
          <w:rFonts w:ascii="Times New Roman" w:eastAsia="Times New Roman" w:hAnsi="Times New Roman" w:cs="Times New Roman"/>
          <w:color w:val="222222"/>
          <w:sz w:val="24"/>
          <w:szCs w:val="24"/>
          <w:highlight w:val="white"/>
        </w:rPr>
        <w:t xml:space="preserve"> Denial Guardian Shirley Trust Construction stating no Guardian necessary and Oppenheimer denial of same,  This </w:t>
      </w:r>
      <w:r>
        <w:rPr>
          <w:rFonts w:ascii="Times New Roman" w:eastAsia="Times New Roman" w:hAnsi="Times New Roman" w:cs="Times New Roman"/>
          <w:color w:val="222222"/>
          <w:sz w:val="24"/>
          <w:szCs w:val="24"/>
          <w:highlight w:val="white"/>
        </w:rPr>
        <w:t>renewed attempt on virtually the same grounds constitutes further harassment and a 2</w:t>
      </w:r>
      <w:r>
        <w:rPr>
          <w:rFonts w:ascii="Times New Roman" w:eastAsia="Times New Roman" w:hAnsi="Times New Roman" w:cs="Times New Roman"/>
          <w:color w:val="222222"/>
          <w:sz w:val="24"/>
          <w:szCs w:val="24"/>
          <w:highlight w:val="white"/>
          <w:vertAlign w:val="superscript"/>
        </w:rPr>
        <w:t>nd</w:t>
      </w:r>
      <w:r>
        <w:rPr>
          <w:rFonts w:ascii="Times New Roman" w:eastAsia="Times New Roman" w:hAnsi="Times New Roman" w:cs="Times New Roman"/>
          <w:color w:val="222222"/>
          <w:sz w:val="24"/>
          <w:szCs w:val="24"/>
          <w:highlight w:val="white"/>
        </w:rPr>
        <w:t xml:space="preserve"> bite at apple hoping for a better outcome than with Judge Colin.</w:t>
      </w:r>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Oppenheimer </w:t>
      </w:r>
      <w:r>
        <w:rPr>
          <w:rFonts w:ascii="Times New Roman" w:eastAsia="Times New Roman" w:hAnsi="Times New Roman" w:cs="Times New Roman"/>
          <w:color w:val="222222"/>
          <w:sz w:val="24"/>
          <w:szCs w:val="24"/>
          <w:highlight w:val="white"/>
        </w:rPr>
        <w:t xml:space="preserve">Denial </w:t>
      </w:r>
      <w:hyperlink r:id="rId17">
        <w:r>
          <w:rPr>
            <w:rFonts w:ascii="Times New Roman" w:eastAsia="Times New Roman" w:hAnsi="Times New Roman" w:cs="Times New Roman"/>
            <w:color w:val="0000FF"/>
            <w:sz w:val="24"/>
            <w:szCs w:val="24"/>
            <w:highlight w:val="white"/>
            <w:u w:val="single"/>
          </w:rPr>
          <w:t>http://www.iviewit.tv/Simon%20and%20Shirley%20Estate/20141107%20Omnibus%20Order%20Colin%20Oppenheimer%20Case.pdf</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Pr>
          <w:rFonts w:ascii="Times New Roman" w:eastAsia="Times New Roman" w:hAnsi="Times New Roman" w:cs="Times New Roman"/>
          <w:color w:val="222222"/>
          <w:sz w:val="24"/>
          <w:szCs w:val="24"/>
          <w:highlight w:val="white"/>
        </w:rPr>
        <w:t xml:space="preserve">ose Trust Construction Denial </w:t>
      </w:r>
      <w:hyperlink r:id="rId18">
        <w:r>
          <w:rPr>
            <w:rFonts w:ascii="Times New Roman" w:eastAsia="Times New Roman" w:hAnsi="Times New Roman" w:cs="Times New Roman"/>
            <w:color w:val="0000FF"/>
            <w:sz w:val="24"/>
            <w:szCs w:val="24"/>
            <w:highlight w:val="white"/>
            <w:u w:val="single"/>
          </w:rPr>
          <w:t>http://iviewit.tv/Simon%20and%20Shirley%20Estate/20140814%20Order%20Judge%20Martin%20Colin%20NO%20GUARDIAN%20FOR%20ELIOT%20CHILDREN.pdf</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Order </w:t>
      </w:r>
      <w:r>
        <w:rPr>
          <w:rFonts w:ascii="Times New Roman" w:eastAsia="Times New Roman" w:hAnsi="Times New Roman" w:cs="Times New Roman"/>
          <w:color w:val="222222"/>
          <w:sz w:val="24"/>
          <w:szCs w:val="24"/>
          <w:highlight w:val="white"/>
        </w:rPr>
        <w:t xml:space="preserve">Denying Contempt Against Eliot - </w:t>
      </w:r>
      <w:hyperlink r:id="rId19">
        <w:r>
          <w:rPr>
            <w:rFonts w:ascii="Times New Roman" w:eastAsia="Times New Roman" w:hAnsi="Times New Roman" w:cs="Times New Roman"/>
            <w:color w:val="0000FF"/>
            <w:sz w:val="24"/>
            <w:szCs w:val="24"/>
            <w:highlight w:val="white"/>
            <w:u w:val="single"/>
          </w:rPr>
          <w:t>http://iviewit.tv/Simon%20and%20Shirley%20Estate/20150504%20Ord</w:t>
        </w:r>
        <w:r>
          <w:rPr>
            <w:rFonts w:ascii="Times New Roman" w:eastAsia="Times New Roman" w:hAnsi="Times New Roman" w:cs="Times New Roman"/>
            <w:color w:val="0000FF"/>
            <w:sz w:val="24"/>
            <w:szCs w:val="24"/>
            <w:highlight w:val="white"/>
            <w:u w:val="single"/>
          </w:rPr>
          <w:t>er%20on%20Motion%20to%20Hold%20Eliot%20Bernstein%20in%20Contempt%20DENIED.pdf</w:t>
        </w:r>
      </w:hyperlink>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has been no “construction” hearing scheduled much less any full and fair hearing after proper discovery and depositions.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alleged Creditor William Stansbury’s attorney has previously written to Rose directly regarding Rose’s conflicts of interest and other matters of testimony relevant at any hearing as follows: </w:t>
      </w:r>
      <w:r>
        <w:rPr>
          <w:rFonts w:ascii="Calibri" w:eastAsia="Calibri" w:hAnsi="Calibri" w:cs="Calibri"/>
          <w:color w:val="222222"/>
          <w:sz w:val="19"/>
          <w:szCs w:val="19"/>
          <w:highlight w:val="white"/>
        </w:rPr>
        <w:t xml:space="preserve"> </w:t>
      </w:r>
      <w:r>
        <w:rPr>
          <w:color w:val="222222"/>
          <w:sz w:val="24"/>
          <w:szCs w:val="24"/>
          <w:highlight w:val="white"/>
        </w:rPr>
        <w:t xml:space="preserve"> </w:t>
      </w:r>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August 08, 2014 Feaman Letters to Rose </w:t>
      </w:r>
      <w:hyperlink r:id="rId20">
        <w:r>
          <w:rPr>
            <w:rFonts w:ascii="Times New Roman" w:eastAsia="Times New Roman" w:hAnsi="Times New Roman" w:cs="Times New Roman"/>
            <w:color w:val="0000FF"/>
            <w:sz w:val="24"/>
            <w:szCs w:val="24"/>
            <w:highlight w:val="white"/>
            <w:u w:val="single"/>
          </w:rPr>
          <w:t>http://iviewit.tv/Simon%20and%20Shirley%20Estate/20140808%20Response%20</w:t>
        </w:r>
        <w:r>
          <w:rPr>
            <w:rFonts w:ascii="Times New Roman" w:eastAsia="Times New Roman" w:hAnsi="Times New Roman" w:cs="Times New Roman"/>
            <w:color w:val="0000FF"/>
            <w:sz w:val="24"/>
            <w:szCs w:val="24"/>
            <w:highlight w:val="white"/>
            <w:u w:val="single"/>
          </w:rPr>
          <w:t>to%20Motion%20for%20Contempt%20-%20Exhibit%20Feaman%20Letter%20to%20Alan%20Re%20St%20Andrews%20Tuition.pdf</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Pleading f</w:t>
      </w:r>
      <w:r>
        <w:rPr>
          <w:rFonts w:ascii="Times New Roman" w:eastAsia="Times New Roman" w:hAnsi="Times New Roman" w:cs="Times New Roman"/>
          <w:color w:val="222222"/>
          <w:sz w:val="24"/>
          <w:szCs w:val="24"/>
          <w:highlight w:val="white"/>
        </w:rPr>
        <w:t xml:space="preserve">iled by PR Attorney Brian O’Connell in Shirley Trust – Ted NOT A VALID TRUSTEE IN SIMON - </w:t>
      </w:r>
      <w:hyperlink r:id="rId21">
        <w:r>
          <w:rPr>
            <w:rFonts w:ascii="Times New Roman" w:eastAsia="Times New Roman" w:hAnsi="Times New Roman" w:cs="Times New Roman"/>
            <w:color w:val="0000FF"/>
            <w:sz w:val="24"/>
            <w:szCs w:val="24"/>
            <w:highlight w:val="white"/>
            <w:u w:val="single"/>
          </w:rPr>
          <w:t>http://iviewit.tv/Simon%20and%20Shirley%20Estate/20150217%20Answer%20%20Affirmative%20Defenses%20O'Connell%20States%20Ted%20is%20</w:t>
        </w:r>
        <w:r>
          <w:rPr>
            <w:rFonts w:ascii="Times New Roman" w:eastAsia="Times New Roman" w:hAnsi="Times New Roman" w:cs="Times New Roman"/>
            <w:color w:val="0000FF"/>
            <w:sz w:val="24"/>
            <w:szCs w:val="24"/>
            <w:highlight w:val="white"/>
            <w:u w:val="single"/>
          </w:rPr>
          <w:t>NOT%20VALID%20TRUSTEE.pdf</w:t>
        </w:r>
      </w:hyperlink>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January 16, 2015 Nevada District Court Ruling - C</w:t>
      </w:r>
      <w:r>
        <w:rPr>
          <w:rFonts w:ascii="Times New Roman" w:eastAsia="Times New Roman" w:hAnsi="Times New Roman" w:cs="Times New Roman"/>
          <w:color w:val="222222"/>
          <w:sz w:val="24"/>
          <w:szCs w:val="24"/>
          <w:highlight w:val="white"/>
        </w:rPr>
        <w:t xml:space="preserve">rystal Cox ruling Eliot and Crystal not associated - </w:t>
      </w:r>
      <w:hyperlink r:id="rId22">
        <w:r>
          <w:rPr>
            <w:rFonts w:ascii="Times New Roman" w:eastAsia="Times New Roman" w:hAnsi="Times New Roman" w:cs="Times New Roman"/>
            <w:color w:val="0000FF"/>
            <w:sz w:val="24"/>
            <w:szCs w:val="24"/>
            <w:highlight w:val="white"/>
            <w:u w:val="single"/>
          </w:rPr>
          <w:t>http://iviewit.tv/Simon%20and%20Shirley%20Estate/20150116%20Cox%20Bernstein%20Nevada%20RICO%20Order%20Denying%20Motions%20for%20Summary%20Judgement.pdf</w:t>
        </w:r>
      </w:hyperlink>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re-plead and re-allege the following in further opposition </w:t>
      </w:r>
      <w:r>
        <w:rPr>
          <w:rFonts w:ascii="Times New Roman" w:eastAsia="Times New Roman" w:hAnsi="Times New Roman" w:cs="Times New Roman"/>
          <w:sz w:val="24"/>
          <w:szCs w:val="24"/>
        </w:rPr>
        <w:t xml:space="preserve">to any continued improper attempts at a gag order which should be denied and stricken but certainly would require an adversarial evidentiary hearing first not part of the Uniform Motion Calendar Hearing of Jan. 14, 2016 and certainly not in 10 minutes.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have already had to reschedule medical/dental related appointments due to Alan Rose’s actions this New Year, I am currently on prescription medication since January 02, 2016, including painkillers and muscle relaxers and am not fit to attend hearings, whic</w:t>
      </w:r>
      <w:r>
        <w:rPr>
          <w:rFonts w:ascii="Times New Roman" w:eastAsia="Times New Roman" w:hAnsi="Times New Roman" w:cs="Times New Roman"/>
          <w:sz w:val="24"/>
          <w:szCs w:val="24"/>
        </w:rPr>
        <w:t xml:space="preserve">h is part of the reason for my unavailability this month.  This scheduling and notice is improper and further harassment and this is not the first time Alan Rose has deployed these tactics as the record for the cases reflects.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nothing but more of </w:t>
      </w:r>
      <w:r>
        <w:rPr>
          <w:rFonts w:ascii="Times New Roman" w:eastAsia="Times New Roman" w:hAnsi="Times New Roman" w:cs="Times New Roman"/>
          <w:sz w:val="24"/>
          <w:szCs w:val="24"/>
        </w:rPr>
        <w:t xml:space="preserve">the same “sharp practices” and legal process abuses that Alan Rose and Trustee Ted Bernstein have perpetuated throughout the litigation.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Licensed attorney </w:t>
      </w:r>
      <w:proofErr w:type="gramStart"/>
      <w:r>
        <w:rPr>
          <w:rFonts w:ascii="Times New Roman" w:eastAsia="Times New Roman" w:hAnsi="Times New Roman" w:cs="Times New Roman"/>
          <w:sz w:val="24"/>
          <w:szCs w:val="24"/>
        </w:rPr>
        <w:t>( presently</w:t>
      </w:r>
      <w:proofErr w:type="gramEnd"/>
      <w:r>
        <w:rPr>
          <w:rFonts w:ascii="Times New Roman" w:eastAsia="Times New Roman" w:hAnsi="Times New Roman" w:cs="Times New Roman"/>
          <w:sz w:val="24"/>
          <w:szCs w:val="24"/>
        </w:rPr>
        <w:t xml:space="preserve"> ) Alan Rose and his client Ted Bernstein fail to point out to this Court their c</w:t>
      </w:r>
      <w:r>
        <w:rPr>
          <w:rFonts w:ascii="Times New Roman" w:eastAsia="Times New Roman" w:hAnsi="Times New Roman" w:cs="Times New Roman"/>
          <w:sz w:val="24"/>
          <w:szCs w:val="24"/>
        </w:rPr>
        <w:t xml:space="preserve">ontinuing Conflicts of Interest since both Alan Rose and Ted Bernstein have actively worked Against the Interests of the “grandchildren” to Shirley and Simon Bernstein by trying to block $1.7 in Life Insurance proceeds from coming into the Estate.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Both at</w:t>
      </w:r>
      <w:r>
        <w:rPr>
          <w:rFonts w:ascii="Times New Roman" w:eastAsia="Times New Roman" w:hAnsi="Times New Roman" w:cs="Times New Roman"/>
          <w:sz w:val="24"/>
          <w:szCs w:val="24"/>
        </w:rPr>
        <w:t xml:space="preserve">torney Alan Rose and Ted Bernstein have been involved in actions which directly were contrary to the best interests of minor children by refusing to agree to a Continuance of the validity trial in Dec. 2015 even for 30 days so my minor children could have </w:t>
      </w:r>
      <w:r>
        <w:rPr>
          <w:rFonts w:ascii="Times New Roman" w:eastAsia="Times New Roman" w:hAnsi="Times New Roman" w:cs="Times New Roman"/>
          <w:sz w:val="24"/>
          <w:szCs w:val="24"/>
        </w:rPr>
        <w:t xml:space="preserve">Counsel by Candice Schwager, Esq. and yet now try to claim to come to this court for the welfare of minor children.  See, </w:t>
      </w:r>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12, 2015 Attorney Candice Schwager Pro </w:t>
      </w:r>
      <w:proofErr w:type="spellStart"/>
      <w:r>
        <w:rPr>
          <w:rFonts w:ascii="Times New Roman" w:eastAsia="Times New Roman" w:hAnsi="Times New Roman" w:cs="Times New Roman"/>
          <w:sz w:val="24"/>
          <w:szCs w:val="24"/>
        </w:rPr>
        <w:t>Hac</w:t>
      </w:r>
      <w:proofErr w:type="spellEnd"/>
      <w:r>
        <w:rPr>
          <w:rFonts w:ascii="Times New Roman" w:eastAsia="Times New Roman" w:hAnsi="Times New Roman" w:cs="Times New Roman"/>
          <w:sz w:val="24"/>
          <w:szCs w:val="24"/>
        </w:rPr>
        <w:t xml:space="preserve"> Vice Letter to Court</w:t>
      </w:r>
    </w:p>
    <w:p w:rsidR="009D7E84" w:rsidRDefault="00953B13">
      <w:pPr>
        <w:spacing w:line="480" w:lineRule="auto"/>
        <w:ind w:left="1440"/>
      </w:pPr>
      <w:hyperlink r:id="rId23">
        <w:r>
          <w:rPr>
            <w:rFonts w:ascii="Times New Roman" w:eastAsia="Times New Roman" w:hAnsi="Times New Roman" w:cs="Times New Roman"/>
            <w:color w:val="1155CC"/>
            <w:sz w:val="24"/>
            <w:szCs w:val="24"/>
            <w:u w:val="single"/>
          </w:rPr>
          <w:t>http://iviewit.tv/Simon%20and%20Shirley%20Estate/20151212%20Candice%20Schwager%20Pro%20Hac%20Vice%20ECF%20Filing%20Stamped%20Copy.pdf</w:t>
        </w:r>
      </w:hyperlink>
      <w:r>
        <w:rPr>
          <w:rFonts w:ascii="Times New Roman" w:eastAsia="Times New Roman" w:hAnsi="Times New Roman" w:cs="Times New Roman"/>
          <w:sz w:val="24"/>
          <w:szCs w:val="24"/>
        </w:rPr>
        <w:t xml:space="preserve"> </w:t>
      </w:r>
    </w:p>
    <w:p w:rsidR="009D7E84" w:rsidRDefault="00953B13">
      <w:pPr>
        <w:spacing w:line="480" w:lineRule="auto"/>
        <w:ind w:left="360"/>
      </w:pPr>
      <w:proofErr w:type="gramStart"/>
      <w:r>
        <w:rPr>
          <w:rFonts w:ascii="Times New Roman" w:eastAsia="Times New Roman" w:hAnsi="Times New Roman" w:cs="Times New Roman"/>
          <w:sz w:val="24"/>
          <w:szCs w:val="24"/>
        </w:rPr>
        <w:t>and</w:t>
      </w:r>
      <w:proofErr w:type="gramEnd"/>
    </w:p>
    <w:p w:rsidR="009D7E84" w:rsidRDefault="00953B13">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15, 2015 Phillips Trial Stay </w:t>
      </w:r>
      <w:hyperlink r:id="rId24">
        <w:r>
          <w:rPr>
            <w:rFonts w:ascii="Times New Roman" w:eastAsia="Times New Roman" w:hAnsi="Times New Roman" w:cs="Times New Roman"/>
            <w:color w:val="1155CC"/>
            <w:sz w:val="24"/>
            <w:szCs w:val="24"/>
            <w:u w:val="single"/>
          </w:rPr>
          <w:t>http://iviewit.tv/Simon%20and%20Shirley%20Estate/20151215%20ESIGNED%20Phillips</w:t>
        </w:r>
        <w:r>
          <w:rPr>
            <w:rFonts w:ascii="Times New Roman" w:eastAsia="Times New Roman" w:hAnsi="Times New Roman" w:cs="Times New Roman"/>
            <w:color w:val="1155CC"/>
            <w:sz w:val="24"/>
            <w:szCs w:val="24"/>
            <w:u w:val="single"/>
          </w:rPr>
          <w:t>%20Trial%20Stay%20ECF%20STAMPED%20COPY.pdf</w:t>
        </w:r>
      </w:hyperlink>
      <w:r>
        <w:rPr>
          <w:rFonts w:ascii="Times New Roman" w:eastAsia="Times New Roman" w:hAnsi="Times New Roman" w:cs="Times New Roman"/>
          <w:sz w:val="24"/>
          <w:szCs w:val="24"/>
        </w:rPr>
        <w:t xml:space="preserve"> </w:t>
      </w:r>
    </w:p>
    <w:p w:rsidR="009D7E84" w:rsidRDefault="009D7E84">
      <w:pPr>
        <w:spacing w:line="240" w:lineRule="auto"/>
        <w:ind w:left="360"/>
      </w:pP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Bernstein and Alan Rose have articulated no adequate basis to impose a Gag order.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according to the Email Letter sent by attorney Schwager today to Alan Rose (see </w:t>
      </w:r>
      <w:hyperlink r:id="rId25">
        <w:r>
          <w:rPr>
            <w:rFonts w:ascii="Times New Roman" w:eastAsia="Times New Roman" w:hAnsi="Times New Roman" w:cs="Times New Roman"/>
            <w:color w:val="1155CC"/>
            <w:sz w:val="24"/>
            <w:szCs w:val="24"/>
            <w:u w:val="single"/>
          </w:rPr>
          <w:t>http://iviewit.tv/Simon%20and%20Shirley%20Estate/20160106%20Schwager%20Letter%20to%20Alan%20Rose%20to%20Cancel%20Hearings.pdf</w:t>
        </w:r>
      </w:hyperlink>
      <w:r>
        <w:rPr>
          <w:rFonts w:ascii="Times New Roman" w:eastAsia="Times New Roman" w:hAnsi="Times New Roman" w:cs="Times New Roman"/>
          <w:sz w:val="24"/>
          <w:szCs w:val="24"/>
        </w:rPr>
        <w:t xml:space="preserve"> ) to seek his volunta</w:t>
      </w:r>
      <w:r>
        <w:rPr>
          <w:rFonts w:ascii="Times New Roman" w:eastAsia="Times New Roman" w:hAnsi="Times New Roman" w:cs="Times New Roman"/>
          <w:sz w:val="24"/>
          <w:szCs w:val="24"/>
        </w:rPr>
        <w:t xml:space="preserve">ry withdrawal of this Hearing, even one of the cases cited by Alan Rose actually has the District Court of Appeals reversing a Trial Court’s Order closing a Trial from the public:  </w:t>
      </w:r>
      <w:r>
        <w:rPr>
          <w:rFonts w:ascii="Times New Roman" w:eastAsia="Times New Roman" w:hAnsi="Times New Roman" w:cs="Times New Roman"/>
          <w:color w:val="171E22"/>
          <w:sz w:val="24"/>
          <w:szCs w:val="24"/>
        </w:rPr>
        <w:t>“The orders of the trial court sealing the file and closing the proceedings</w:t>
      </w:r>
      <w:r>
        <w:rPr>
          <w:rFonts w:ascii="Times New Roman" w:eastAsia="Times New Roman" w:hAnsi="Times New Roman" w:cs="Times New Roman"/>
          <w:color w:val="171E22"/>
          <w:sz w:val="24"/>
          <w:szCs w:val="24"/>
        </w:rPr>
        <w:t xml:space="preserve"> are REVERSED. The public shall be permitted access to the court file and the transcript or reporter's notes of any proceedings in the trial court. ERVIN, J., concurs. </w:t>
      </w:r>
      <w:proofErr w:type="spellStart"/>
      <w:r>
        <w:rPr>
          <w:rFonts w:ascii="Times New Roman" w:eastAsia="Times New Roman" w:hAnsi="Times New Roman" w:cs="Times New Roman"/>
          <w:color w:val="171E22"/>
          <w:sz w:val="24"/>
          <w:szCs w:val="24"/>
        </w:rPr>
        <w:t>NIMMONS</w:t>
      </w:r>
      <w:proofErr w:type="spellEnd"/>
      <w:r>
        <w:rPr>
          <w:rFonts w:ascii="Times New Roman" w:eastAsia="Times New Roman" w:hAnsi="Times New Roman" w:cs="Times New Roman"/>
          <w:color w:val="171E22"/>
          <w:sz w:val="24"/>
          <w:szCs w:val="24"/>
        </w:rPr>
        <w:t xml:space="preserve">, J., concurs, with written opinion.” </w:t>
      </w:r>
      <w:r>
        <w:rPr>
          <w:rFonts w:ascii="Times New Roman" w:eastAsia="Times New Roman" w:hAnsi="Times New Roman" w:cs="Times New Roman"/>
          <w:color w:val="1155CC"/>
          <w:sz w:val="24"/>
          <w:szCs w:val="24"/>
          <w:u w:val="single"/>
        </w:rPr>
        <w:t>h</w:t>
      </w:r>
      <w:hyperlink r:id="rId26">
        <w:r>
          <w:rPr>
            <w:rFonts w:ascii="Times New Roman" w:eastAsia="Times New Roman" w:hAnsi="Times New Roman" w:cs="Times New Roman"/>
            <w:color w:val="1155CC"/>
            <w:sz w:val="24"/>
            <w:szCs w:val="24"/>
            <w:u w:val="single"/>
          </w:rPr>
          <w:t>ttps://casetext.com/case/florida-freedom-newspapers-v-sirmons</w:t>
        </w:r>
      </w:hyperlink>
      <w:hyperlink r:id="rId27"/>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was minimal if virtually any naming of the “grandchildren” and/or </w:t>
      </w:r>
      <w:r>
        <w:rPr>
          <w:rFonts w:ascii="Times New Roman" w:eastAsia="Times New Roman" w:hAnsi="Times New Roman" w:cs="Times New Roman"/>
          <w:sz w:val="24"/>
          <w:szCs w:val="24"/>
        </w:rPr>
        <w:t>“minor children” in the Trial in any event and I should have every right to inspect and have my own copy of the Transcript and this appears to be nothing more than the bully sharp practices of Alan Rose and Ted Bernstein in trying to deny due process and a</w:t>
      </w:r>
      <w:r>
        <w:rPr>
          <w:rFonts w:ascii="Times New Roman" w:eastAsia="Times New Roman" w:hAnsi="Times New Roman" w:cs="Times New Roman"/>
          <w:sz w:val="24"/>
          <w:szCs w:val="24"/>
        </w:rPr>
        <w:t xml:space="preserve">ccess to the courts and the ability to seek proper appeal, collateral attack and other motions concerning the trial.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attorney Schwager pointed out in her letter, “</w:t>
      </w:r>
      <w:r>
        <w:rPr>
          <w:rFonts w:ascii="Times New Roman" w:eastAsia="Times New Roman" w:hAnsi="Times New Roman" w:cs="Times New Roman"/>
          <w:color w:val="171E22"/>
          <w:sz w:val="24"/>
          <w:szCs w:val="24"/>
        </w:rPr>
        <w:t>Thus, it truly appears that your motion is more of a “smoke-screen” and “sharp practices”</w:t>
      </w:r>
      <w:r>
        <w:rPr>
          <w:rFonts w:ascii="Times New Roman" w:eastAsia="Times New Roman" w:hAnsi="Times New Roman" w:cs="Times New Roman"/>
          <w:color w:val="171E22"/>
          <w:sz w:val="24"/>
          <w:szCs w:val="24"/>
        </w:rPr>
        <w:t xml:space="preserve"> which are more designed to further delay, obstruct and hinder the due process rights of Eliot Bernstein and his minor children and perh</w:t>
      </w:r>
      <w:r>
        <w:rPr>
          <w:rFonts w:ascii="Times New Roman" w:eastAsia="Times New Roman" w:hAnsi="Times New Roman" w:cs="Times New Roman"/>
          <w:sz w:val="24"/>
          <w:szCs w:val="24"/>
        </w:rPr>
        <w:t>aps others in the truth seeking processes by this motion which must be withdrawn.”</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one breathe, Alan Rose and Ted Ber</w:t>
      </w:r>
      <w:r>
        <w:rPr>
          <w:rFonts w:ascii="Times New Roman" w:eastAsia="Times New Roman" w:hAnsi="Times New Roman" w:cs="Times New Roman"/>
          <w:sz w:val="24"/>
          <w:szCs w:val="24"/>
        </w:rPr>
        <w:t xml:space="preserve">nstein rush to push a validity Trial through that had been requested years before by Plaintiff Eliot and do so in a manner to Deny Counsel to Minor Children but now that the hour of Truth is at hand where Ted Bernstein’s business partner / former business </w:t>
      </w:r>
      <w:r>
        <w:rPr>
          <w:rFonts w:ascii="Times New Roman" w:eastAsia="Times New Roman" w:hAnsi="Times New Roman" w:cs="Times New Roman"/>
          <w:sz w:val="24"/>
          <w:szCs w:val="24"/>
        </w:rPr>
        <w:t>partner Robert Spallina’s testimony Admitting to mail fraud, fraudulently creating an Invalid Trust and Fraud Upon the Court in these matters and related Testimony is about to be available as it should be, Alan Rose and Ted Bernstein are now suddenly ( and</w:t>
      </w:r>
      <w:r>
        <w:rPr>
          <w:rFonts w:ascii="Times New Roman" w:eastAsia="Times New Roman" w:hAnsi="Times New Roman" w:cs="Times New Roman"/>
          <w:sz w:val="24"/>
          <w:szCs w:val="24"/>
        </w:rPr>
        <w:t xml:space="preserve"> frantically ) the big heroes for minor children and rushing in by an improperly Noticed Hearing to gag truth without providing any specific justification that this will benefit any minor children.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as stated by the very case Alan Rose and Ted Bernste</w:t>
      </w:r>
      <w:r>
        <w:rPr>
          <w:rFonts w:ascii="Times New Roman" w:eastAsia="Times New Roman" w:hAnsi="Times New Roman" w:cs="Times New Roman"/>
          <w:sz w:val="24"/>
          <w:szCs w:val="24"/>
        </w:rPr>
        <w:t xml:space="preserve">in have cited for this Court,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171E22"/>
          <w:sz w:val="24"/>
          <w:szCs w:val="24"/>
        </w:rPr>
        <w:t>Preserving</w:t>
      </w:r>
      <w:proofErr w:type="gramEnd"/>
      <w:r>
        <w:rPr>
          <w:rFonts w:ascii="Times New Roman" w:eastAsia="Times New Roman" w:hAnsi="Times New Roman" w:cs="Times New Roman"/>
          <w:color w:val="171E22"/>
          <w:sz w:val="24"/>
          <w:szCs w:val="24"/>
        </w:rPr>
        <w:t xml:space="preserve"> the independence and integrity of the judicial process through open and publicly scrutinized judicial proceedings is the issue.”</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color w:val="171E22"/>
          <w:sz w:val="24"/>
          <w:szCs w:val="24"/>
        </w:rPr>
        <w:t xml:space="preserve"> strong and independent judiciary is the bulwark of a free society. If there </w:t>
      </w:r>
      <w:r>
        <w:rPr>
          <w:rFonts w:ascii="Times New Roman" w:eastAsia="Times New Roman" w:hAnsi="Times New Roman" w:cs="Times New Roman"/>
          <w:color w:val="171E22"/>
          <w:sz w:val="24"/>
          <w:szCs w:val="24"/>
        </w:rPr>
        <w:t>were no public access to proceedings before the trial judge, there would be no safeguard for judicial independence nor any assurance of judicial integrity.”</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w:t>
      </w:r>
      <w:r>
        <w:rPr>
          <w:rFonts w:ascii="Times New Roman" w:eastAsia="Times New Roman" w:hAnsi="Times New Roman" w:cs="Times New Roman"/>
          <w:sz w:val="24"/>
          <w:szCs w:val="24"/>
        </w:rPr>
        <w:t xml:space="preserve">It </w:t>
      </w:r>
      <w:r>
        <w:rPr>
          <w:rFonts w:ascii="Times New Roman" w:eastAsia="Times New Roman" w:hAnsi="Times New Roman" w:cs="Times New Roman"/>
          <w:color w:val="171E22"/>
          <w:sz w:val="24"/>
          <w:szCs w:val="24"/>
        </w:rPr>
        <w:t>is the existence of the right of access that is critical to the court's autonomy, not the publi</w:t>
      </w:r>
      <w:r>
        <w:rPr>
          <w:rFonts w:ascii="Times New Roman" w:eastAsia="Times New Roman" w:hAnsi="Times New Roman" w:cs="Times New Roman"/>
          <w:color w:val="171E22"/>
          <w:sz w:val="24"/>
          <w:szCs w:val="24"/>
        </w:rPr>
        <w:t xml:space="preserve">c's exercise of that right. Knowing the public can attend these proceedings and review judicial records helps guarantee that those matters will be conducted with due regard for the public's interest in a fair and impartial judiciary.” See, </w:t>
      </w:r>
      <w:hyperlink r:id="rId28">
        <w:r>
          <w:rPr>
            <w:rFonts w:ascii="Times New Roman" w:eastAsia="Times New Roman" w:hAnsi="Times New Roman" w:cs="Times New Roman"/>
            <w:color w:val="1155CC"/>
            <w:sz w:val="24"/>
            <w:szCs w:val="24"/>
            <w:u w:val="single"/>
          </w:rPr>
          <w:t>https://casetext.com/case/florida-freedom-newspapers-v-sirmons</w:t>
        </w:r>
      </w:hyperlink>
      <w:r>
        <w:rPr>
          <w:rFonts w:ascii="Times New Roman" w:eastAsia="Times New Roman" w:hAnsi="Times New Roman" w:cs="Times New Roman"/>
          <w:color w:val="171E22"/>
          <w:sz w:val="24"/>
          <w:szCs w:val="24"/>
        </w:rPr>
        <w:t xml:space="preserv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Minor </w:t>
      </w:r>
      <w:r>
        <w:rPr>
          <w:rFonts w:ascii="Times New Roman" w:eastAsia="Times New Roman" w:hAnsi="Times New Roman" w:cs="Times New Roman"/>
          <w:color w:val="171E22"/>
          <w:sz w:val="24"/>
          <w:szCs w:val="24"/>
        </w:rPr>
        <w:t xml:space="preserve">children ultimately have to grow up and learn the laws of civil societies.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color w:val="171E22"/>
          <w:sz w:val="24"/>
          <w:szCs w:val="24"/>
        </w:rPr>
        <w:t xml:space="preserve">is nothing in the Transcripts that relates to the actions and behaviors of the minor children and thus Alan Rose and Ted Bernstein have </w:t>
      </w:r>
      <w:proofErr w:type="gramStart"/>
      <w:r>
        <w:rPr>
          <w:rFonts w:ascii="Times New Roman" w:eastAsia="Times New Roman" w:hAnsi="Times New Roman" w:cs="Times New Roman"/>
          <w:color w:val="171E22"/>
          <w:sz w:val="24"/>
          <w:szCs w:val="24"/>
        </w:rPr>
        <w:t xml:space="preserve">shown </w:t>
      </w:r>
      <w:r>
        <w:rPr>
          <w:rFonts w:ascii="Times New Roman" w:eastAsia="Times New Roman" w:hAnsi="Times New Roman" w:cs="Times New Roman"/>
          <w:b/>
          <w:i/>
          <w:color w:val="171E22"/>
          <w:sz w:val="24"/>
          <w:szCs w:val="24"/>
          <w:u w:val="single"/>
        </w:rPr>
        <w:t xml:space="preserve"> </w:t>
      </w:r>
      <w:r>
        <w:rPr>
          <w:rFonts w:ascii="Times New Roman" w:eastAsia="Times New Roman" w:hAnsi="Times New Roman" w:cs="Times New Roman"/>
          <w:b/>
          <w:i/>
          <w:color w:val="171E22"/>
          <w:sz w:val="24"/>
          <w:szCs w:val="24"/>
        </w:rPr>
        <w:t>nothing</w:t>
      </w:r>
      <w:proofErr w:type="gramEnd"/>
      <w:r>
        <w:rPr>
          <w:rFonts w:ascii="Times New Roman" w:eastAsia="Times New Roman" w:hAnsi="Times New Roman" w:cs="Times New Roman"/>
          <w:b/>
          <w:i/>
          <w:color w:val="171E22"/>
          <w:sz w:val="24"/>
          <w:szCs w:val="24"/>
        </w:rPr>
        <w:t xml:space="preserve"> </w:t>
      </w:r>
      <w:r>
        <w:rPr>
          <w:rFonts w:ascii="Times New Roman" w:eastAsia="Times New Roman" w:hAnsi="Times New Roman" w:cs="Times New Roman"/>
          <w:b/>
          <w:i/>
          <w:color w:val="171E22"/>
          <w:sz w:val="24"/>
          <w:szCs w:val="24"/>
          <w:u w:val="single"/>
        </w:rPr>
        <w:t xml:space="preserve">specific </w:t>
      </w:r>
      <w:r>
        <w:rPr>
          <w:rFonts w:ascii="Times New Roman" w:eastAsia="Times New Roman" w:hAnsi="Times New Roman" w:cs="Times New Roman"/>
          <w:b/>
          <w:i/>
          <w:color w:val="171E22"/>
          <w:sz w:val="24"/>
          <w:szCs w:val="24"/>
        </w:rPr>
        <w:t xml:space="preserve">of </w:t>
      </w:r>
      <w:r>
        <w:rPr>
          <w:rFonts w:ascii="Times New Roman" w:eastAsia="Times New Roman" w:hAnsi="Times New Roman" w:cs="Times New Roman"/>
          <w:b/>
          <w:i/>
          <w:color w:val="171E22"/>
          <w:sz w:val="24"/>
          <w:szCs w:val="24"/>
          <w:u w:val="single"/>
        </w:rPr>
        <w:t>a compelling nature</w:t>
      </w:r>
      <w:r>
        <w:rPr>
          <w:rFonts w:ascii="Times New Roman" w:eastAsia="Times New Roman" w:hAnsi="Times New Roman" w:cs="Times New Roman"/>
          <w:color w:val="171E22"/>
          <w:sz w:val="24"/>
          <w:szCs w:val="24"/>
        </w:rPr>
        <w:t xml:space="preserve"> with respect to the minor children and this motion should be struck from the Calendar and denied.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w:t>
      </w:r>
      <w:r>
        <w:rPr>
          <w:rFonts w:ascii="Times New Roman" w:eastAsia="Times New Roman" w:hAnsi="Times New Roman" w:cs="Times New Roman"/>
          <w:color w:val="171E22"/>
          <w:sz w:val="24"/>
          <w:szCs w:val="24"/>
        </w:rPr>
        <w:t>the Trial consisted of testimony and actions by Ted Bernstein’s business partners and his former counsel to him as fiduciary Robert Spallina and Don</w:t>
      </w:r>
      <w:r>
        <w:rPr>
          <w:rFonts w:ascii="Times New Roman" w:eastAsia="Times New Roman" w:hAnsi="Times New Roman" w:cs="Times New Roman"/>
          <w:color w:val="171E22"/>
          <w:sz w:val="24"/>
          <w:szCs w:val="24"/>
        </w:rPr>
        <w:t>ald Tescher who admitted to (</w:t>
      </w:r>
      <w:proofErr w:type="spellStart"/>
      <w:r>
        <w:rPr>
          <w:rFonts w:ascii="Times New Roman" w:eastAsia="Times New Roman" w:hAnsi="Times New Roman" w:cs="Times New Roman"/>
          <w:color w:val="171E22"/>
          <w:sz w:val="24"/>
          <w:szCs w:val="24"/>
        </w:rPr>
        <w:t>i</w:t>
      </w:r>
      <w:proofErr w:type="spellEnd"/>
      <w:r>
        <w:rPr>
          <w:rFonts w:ascii="Times New Roman" w:eastAsia="Times New Roman" w:hAnsi="Times New Roman" w:cs="Times New Roman"/>
          <w:color w:val="171E22"/>
          <w:sz w:val="24"/>
          <w:szCs w:val="24"/>
        </w:rPr>
        <w:t>) illegally using the Mails to mail a fraudulently created invalid trust to the three minor children’s prior counsel Christine Yates, (ii) that his law firm deposited fraudulent documents in the Court record in the cases, (iii</w:t>
      </w:r>
      <w:r>
        <w:rPr>
          <w:rFonts w:ascii="Times New Roman" w:eastAsia="Times New Roman" w:hAnsi="Times New Roman" w:cs="Times New Roman"/>
          <w:color w:val="171E22"/>
          <w:sz w:val="24"/>
          <w:szCs w:val="24"/>
        </w:rPr>
        <w:t>) that he fraudulently used a deceased Personal Representative to Fraudulently close the Estate of Shirley Bernstein in these matters leading to the reopening of the Estate of Shirley and three years of litigation costs and expenses and (iv) that he was un</w:t>
      </w:r>
      <w:r>
        <w:rPr>
          <w:rFonts w:ascii="Times New Roman" w:eastAsia="Times New Roman" w:hAnsi="Times New Roman" w:cs="Times New Roman"/>
          <w:color w:val="171E22"/>
          <w:sz w:val="24"/>
          <w:szCs w:val="24"/>
        </w:rPr>
        <w:t xml:space="preserve">der an SEC Consent order for Felony Insider Trading charges and other matters.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Pr>
          <w:rFonts w:ascii="Times New Roman" w:eastAsia="Times New Roman" w:hAnsi="Times New Roman" w:cs="Times New Roman"/>
          <w:color w:val="171E22"/>
          <w:sz w:val="24"/>
          <w:szCs w:val="24"/>
        </w:rPr>
        <w:t>SEC Consent Orders</w:t>
      </w:r>
      <w:r>
        <w:rPr>
          <w:rFonts w:ascii="Times New Roman" w:eastAsia="Times New Roman" w:hAnsi="Times New Roman" w:cs="Times New Roman"/>
          <w:color w:val="171E22"/>
          <w:sz w:val="24"/>
          <w:szCs w:val="24"/>
          <w:vertAlign w:val="superscript"/>
        </w:rPr>
        <w:footnoteReference w:id="10"/>
      </w:r>
      <w:r>
        <w:rPr>
          <w:rFonts w:ascii="Times New Roman" w:eastAsia="Times New Roman" w:hAnsi="Times New Roman" w:cs="Times New Roman"/>
          <w:color w:val="171E22"/>
          <w:sz w:val="24"/>
          <w:szCs w:val="24"/>
        </w:rPr>
        <w:t xml:space="preserve"> for Spallina and Tescher are already of Public Record by the Washington, DC Office of the US SEC itself naming Robert Spallina and Donald Tescher, Ted B</w:t>
      </w:r>
      <w:r>
        <w:rPr>
          <w:rFonts w:ascii="Times New Roman" w:eastAsia="Times New Roman" w:hAnsi="Times New Roman" w:cs="Times New Roman"/>
          <w:color w:val="171E22"/>
          <w:sz w:val="24"/>
          <w:szCs w:val="24"/>
        </w:rPr>
        <w:t>ernstein’s business partners and former disgraced counsel to him as fiduciary in these matters, who he and Alan Rose allowed to “hold onto” Original records even after Spallina’s admitting to fraud that benefited his client Ted directly and also having the</w:t>
      </w:r>
      <w:r>
        <w:rPr>
          <w:rFonts w:ascii="Times New Roman" w:eastAsia="Times New Roman" w:hAnsi="Times New Roman" w:cs="Times New Roman"/>
          <w:color w:val="171E22"/>
          <w:sz w:val="24"/>
          <w:szCs w:val="24"/>
        </w:rPr>
        <w:t xml:space="preserve"> firm's paralegal notary public Kimberly Moran admit to criminal charges in this matter of forging documents,  fraudulently notarizing them, including Post Mortem for Simon Bernstein and committing multiple frauds on the Court and beneficiaries in these ma</w:t>
      </w:r>
      <w:r>
        <w:rPr>
          <w:rFonts w:ascii="Times New Roman" w:eastAsia="Times New Roman" w:hAnsi="Times New Roman" w:cs="Times New Roman"/>
          <w:color w:val="171E22"/>
          <w:sz w:val="24"/>
          <w:szCs w:val="24"/>
        </w:rPr>
        <w:t>tters.</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171E22"/>
          <w:sz w:val="24"/>
          <w:szCs w:val="24"/>
        </w:rPr>
        <w:t xml:space="preserve">ee, “ </w:t>
      </w:r>
      <w:r>
        <w:rPr>
          <w:rFonts w:ascii="Times New Roman" w:eastAsia="Times New Roman" w:hAnsi="Times New Roman" w:cs="Times New Roman"/>
          <w:b/>
          <w:color w:val="171E22"/>
          <w:sz w:val="24"/>
          <w:szCs w:val="24"/>
        </w:rPr>
        <w:t xml:space="preserve">FOR IMMEDIATE RELEASE 2015-213 </w:t>
      </w:r>
      <w:r>
        <w:rPr>
          <w:rFonts w:ascii="Times New Roman" w:eastAsia="Times New Roman" w:hAnsi="Times New Roman" w:cs="Times New Roman"/>
          <w:i/>
          <w:color w:val="171E22"/>
          <w:sz w:val="24"/>
          <w:szCs w:val="24"/>
        </w:rPr>
        <w:t xml:space="preserve">Washington D.C., Sept. 28, 2015 </w:t>
      </w:r>
      <w:r>
        <w:rPr>
          <w:rFonts w:ascii="Times New Roman" w:eastAsia="Times New Roman" w:hAnsi="Times New Roman" w:cs="Times New Roman"/>
          <w:color w:val="171E22"/>
          <w:sz w:val="24"/>
          <w:szCs w:val="24"/>
        </w:rPr>
        <w:t xml:space="preserve">— The Securities and Exchange Commission today charged five Florida residents – including two lawyers and an accountant – with insider trading in advance of the acquisition of </w:t>
      </w:r>
      <w:proofErr w:type="spellStart"/>
      <w:r>
        <w:rPr>
          <w:rFonts w:ascii="Times New Roman" w:eastAsia="Times New Roman" w:hAnsi="Times New Roman" w:cs="Times New Roman"/>
          <w:color w:val="171E22"/>
          <w:sz w:val="24"/>
          <w:szCs w:val="24"/>
        </w:rPr>
        <w:t>Pha</w:t>
      </w:r>
      <w:r>
        <w:rPr>
          <w:rFonts w:ascii="Times New Roman" w:eastAsia="Times New Roman" w:hAnsi="Times New Roman" w:cs="Times New Roman"/>
          <w:color w:val="171E22"/>
          <w:sz w:val="24"/>
          <w:szCs w:val="24"/>
        </w:rPr>
        <w:t>rmasset</w:t>
      </w:r>
      <w:proofErr w:type="spellEnd"/>
      <w:r>
        <w:rPr>
          <w:rFonts w:ascii="Times New Roman" w:eastAsia="Times New Roman" w:hAnsi="Times New Roman" w:cs="Times New Roman"/>
          <w:color w:val="171E22"/>
          <w:sz w:val="24"/>
          <w:szCs w:val="24"/>
        </w:rPr>
        <w:t xml:space="preserve"> Inc. by Gilead Sciences Inc. In a complaint filed in federal court in Newark, New Jersey, the SEC alleged that attorneys Robert L. Spallina and Donald R. Tescher and accountant Steven G. Rosen illegally traded on confidential information obtained f</w:t>
      </w:r>
      <w:r>
        <w:rPr>
          <w:rFonts w:ascii="Times New Roman" w:eastAsia="Times New Roman" w:hAnsi="Times New Roman" w:cs="Times New Roman"/>
          <w:color w:val="171E22"/>
          <w:sz w:val="24"/>
          <w:szCs w:val="24"/>
        </w:rPr>
        <w:t xml:space="preserve">rom a mutual client who served on the board of directors of Princeton, New Jersey-based </w:t>
      </w:r>
      <w:proofErr w:type="spellStart"/>
      <w:r>
        <w:rPr>
          <w:rFonts w:ascii="Times New Roman" w:eastAsia="Times New Roman" w:hAnsi="Times New Roman" w:cs="Times New Roman"/>
          <w:color w:val="171E22"/>
          <w:sz w:val="24"/>
          <w:szCs w:val="24"/>
        </w:rPr>
        <w:t>Pharmasset</w:t>
      </w:r>
      <w:proofErr w:type="spellEnd"/>
      <w:r>
        <w:rPr>
          <w:rFonts w:ascii="Times New Roman" w:eastAsia="Times New Roman" w:hAnsi="Times New Roman" w:cs="Times New Roman"/>
          <w:color w:val="171E22"/>
          <w:sz w:val="24"/>
          <w:szCs w:val="24"/>
        </w:rPr>
        <w:t>.”</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r>
        <w:rPr>
          <w:rFonts w:ascii="Times New Roman" w:eastAsia="Times New Roman" w:hAnsi="Times New Roman" w:cs="Times New Roman"/>
          <w:color w:val="171E22"/>
          <w:sz w:val="24"/>
          <w:szCs w:val="24"/>
        </w:rPr>
        <w:t xml:space="preserve"> Tescher, Rosen, Palermo, and Markowitz collectively agreed to pay approximately $489,000 to settle the charges.   The settlements are subject to </w:t>
      </w:r>
      <w:r>
        <w:rPr>
          <w:rFonts w:ascii="Times New Roman" w:eastAsia="Times New Roman" w:hAnsi="Times New Roman" w:cs="Times New Roman"/>
          <w:color w:val="171E22"/>
          <w:sz w:val="24"/>
          <w:szCs w:val="24"/>
        </w:rPr>
        <w:t>court approval.</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lastRenderedPageBreak/>
        <w:t>“</w:t>
      </w:r>
      <w:r>
        <w:rPr>
          <w:rFonts w:ascii="Times New Roman" w:eastAsia="Times New Roman" w:hAnsi="Times New Roman" w:cs="Times New Roman"/>
          <w:sz w:val="24"/>
          <w:szCs w:val="24"/>
        </w:rPr>
        <w:t xml:space="preserve">Lawyers </w:t>
      </w:r>
      <w:r>
        <w:rPr>
          <w:rFonts w:ascii="Times New Roman" w:eastAsia="Times New Roman" w:hAnsi="Times New Roman" w:cs="Times New Roman"/>
          <w:color w:val="171E22"/>
          <w:sz w:val="24"/>
          <w:szCs w:val="24"/>
        </w:rPr>
        <w:t xml:space="preserve">and accountants occupy special positions of trust and confidence and are required to protect the information entrusted to them by their clients,” said Joseph G. </w:t>
      </w:r>
      <w:proofErr w:type="spellStart"/>
      <w:r>
        <w:rPr>
          <w:rFonts w:ascii="Times New Roman" w:eastAsia="Times New Roman" w:hAnsi="Times New Roman" w:cs="Times New Roman"/>
          <w:color w:val="171E22"/>
          <w:sz w:val="24"/>
          <w:szCs w:val="24"/>
        </w:rPr>
        <w:t>Sansone</w:t>
      </w:r>
      <w:proofErr w:type="spellEnd"/>
      <w:r>
        <w:rPr>
          <w:rFonts w:ascii="Times New Roman" w:eastAsia="Times New Roman" w:hAnsi="Times New Roman" w:cs="Times New Roman"/>
          <w:color w:val="171E22"/>
          <w:sz w:val="24"/>
          <w:szCs w:val="24"/>
        </w:rPr>
        <w:t xml:space="preserve">, Co-Chief of the SEC’s Market Abuse Unit.  “It is illegal for </w:t>
      </w:r>
      <w:r>
        <w:rPr>
          <w:rFonts w:ascii="Times New Roman" w:eastAsia="Times New Roman" w:hAnsi="Times New Roman" w:cs="Times New Roman"/>
          <w:color w:val="171E22"/>
          <w:sz w:val="24"/>
          <w:szCs w:val="24"/>
        </w:rPr>
        <w:t xml:space="preserve">them to steal their clients’ confidential information to trade securities for their own profit or to tip others.”   See, </w:t>
      </w:r>
      <w:hyperlink r:id="rId29">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color w:val="171E22"/>
          <w:sz w:val="24"/>
          <w:szCs w:val="24"/>
        </w:rPr>
        <w:t xml:space="preserv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r>
        <w:rPr>
          <w:rFonts w:ascii="Times New Roman" w:eastAsia="Times New Roman" w:hAnsi="Times New Roman" w:cs="Times New Roman"/>
          <w:color w:val="171E22"/>
          <w:sz w:val="24"/>
          <w:szCs w:val="24"/>
        </w:rPr>
        <w:t xml:space="preserve"> those matters regarding Ted Bernstein’s business partners and prior counsel to him as fiduciaries are already a matter of public record being made public by the federal government.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Pr>
          <w:rFonts w:ascii="Times New Roman" w:eastAsia="Times New Roman" w:hAnsi="Times New Roman" w:cs="Times New Roman"/>
          <w:color w:val="171E22"/>
          <w:sz w:val="24"/>
          <w:szCs w:val="24"/>
        </w:rPr>
        <w:t>in the December 15, 2015 Hearing Spallina testifying to the valid</w:t>
      </w:r>
      <w:r>
        <w:rPr>
          <w:rFonts w:ascii="Times New Roman" w:eastAsia="Times New Roman" w:hAnsi="Times New Roman" w:cs="Times New Roman"/>
          <w:color w:val="171E22"/>
          <w:sz w:val="24"/>
          <w:szCs w:val="24"/>
        </w:rPr>
        <w:t xml:space="preserve">ity of documents he already admitted in the hearing to having fraudulently altered and disseminated via mail, states to Your Honor that he had </w:t>
      </w:r>
      <w:r>
        <w:rPr>
          <w:rFonts w:ascii="Times New Roman" w:eastAsia="Times New Roman" w:hAnsi="Times New Roman" w:cs="Times New Roman"/>
          <w:b/>
          <w:color w:val="171E22"/>
          <w:sz w:val="24"/>
          <w:szCs w:val="24"/>
          <w:u w:val="single"/>
        </w:rPr>
        <w:t>NOT</w:t>
      </w:r>
      <w:r>
        <w:rPr>
          <w:rFonts w:ascii="Times New Roman" w:eastAsia="Times New Roman" w:hAnsi="Times New Roman" w:cs="Times New Roman"/>
          <w:color w:val="171E22"/>
          <w:sz w:val="24"/>
          <w:szCs w:val="24"/>
        </w:rPr>
        <w:t xml:space="preserve"> pled guilty to either felony or misdemeanor criminal conduct and yet the Consent Order signed by Spallina dir</w:t>
      </w:r>
      <w:r>
        <w:rPr>
          <w:rFonts w:ascii="Times New Roman" w:eastAsia="Times New Roman" w:hAnsi="Times New Roman" w:cs="Times New Roman"/>
          <w:color w:val="171E22"/>
          <w:sz w:val="24"/>
          <w:szCs w:val="24"/>
        </w:rPr>
        <w:t>ectly contradicts his testimony before this Court and this Court should take Judicial Notice and report such misconduct.</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That SPALLINA perjured his testimony and further misled this court as he did plead guilty of criminal misconduct and the SEC Consent si</w:t>
      </w:r>
      <w:r>
        <w:rPr>
          <w:rFonts w:ascii="Times New Roman" w:eastAsia="Times New Roman" w:hAnsi="Times New Roman" w:cs="Times New Roman"/>
          <w:color w:val="171E22"/>
          <w:sz w:val="24"/>
          <w:szCs w:val="24"/>
        </w:rPr>
        <w:t xml:space="preserve">gned by SPALLINA states, </w:t>
      </w:r>
      <w:r>
        <w:rPr>
          <w:rFonts w:ascii="Times New Roman" w:eastAsia="Times New Roman" w:hAnsi="Times New Roman" w:cs="Times New Roman"/>
          <w:sz w:val="24"/>
          <w:szCs w:val="24"/>
        </w:rPr>
        <w:t xml:space="preserve">, </w:t>
      </w:r>
    </w:p>
    <w:p w:rsidR="009D7E84" w:rsidRDefault="00953B13">
      <w:pPr>
        <w:spacing w:line="240" w:lineRule="auto"/>
        <w:ind w:left="720" w:right="720"/>
      </w:pPr>
      <w:r>
        <w:rPr>
          <w:rFonts w:ascii="Times New Roman" w:eastAsia="Times New Roman" w:hAnsi="Times New Roman" w:cs="Times New Roman"/>
          <w:sz w:val="24"/>
          <w:szCs w:val="24"/>
        </w:rPr>
        <w:t>“2. Defendant [Robert Spallina] has agreed to plead guilty to criminal conduct relating to certain matters alleged in the complaint in this action and acknowledges that his conduct violated the federal securities laws.  Specific</w:t>
      </w:r>
      <w:r>
        <w:rPr>
          <w:rFonts w:ascii="Times New Roman" w:eastAsia="Times New Roman" w:hAnsi="Times New Roman" w:cs="Times New Roman"/>
          <w:sz w:val="24"/>
          <w:szCs w:val="24"/>
        </w:rPr>
        <w:t xml:space="preserve">ally, Defendant has agreed to plead guilty to </w:t>
      </w:r>
      <w:proofErr w:type="gramStart"/>
      <w:r>
        <w:rPr>
          <w:rFonts w:ascii="Times New Roman" w:eastAsia="Times New Roman" w:hAnsi="Times New Roman" w:cs="Times New Roman"/>
          <w:sz w:val="24"/>
          <w:szCs w:val="24"/>
        </w:rPr>
        <w:t>a one</w:t>
      </w:r>
      <w:proofErr w:type="gramEnd"/>
      <w:r>
        <w:rPr>
          <w:rFonts w:ascii="Times New Roman" w:eastAsia="Times New Roman" w:hAnsi="Times New Roman" w:cs="Times New Roman"/>
          <w:sz w:val="24"/>
          <w:szCs w:val="24"/>
        </w:rPr>
        <w:t xml:space="preserve"> count information which charges him with committing securities fraud involving insider trading in the securities of </w:t>
      </w:r>
      <w:proofErr w:type="spellStart"/>
      <w:r>
        <w:rPr>
          <w:rFonts w:ascii="Times New Roman" w:eastAsia="Times New Roman" w:hAnsi="Times New Roman" w:cs="Times New Roman"/>
          <w:sz w:val="24"/>
          <w:szCs w:val="24"/>
        </w:rPr>
        <w:t>Pharmasset</w:t>
      </w:r>
      <w:proofErr w:type="spellEnd"/>
      <w:r>
        <w:rPr>
          <w:rFonts w:ascii="Times New Roman" w:eastAsia="Times New Roman" w:hAnsi="Times New Roman" w:cs="Times New Roman"/>
          <w:sz w:val="24"/>
          <w:szCs w:val="24"/>
        </w:rPr>
        <w:t>, Inc. in a matter to be filed in the United States District Court for the Dis</w:t>
      </w:r>
      <w:r>
        <w:rPr>
          <w:rFonts w:ascii="Times New Roman" w:eastAsia="Times New Roman" w:hAnsi="Times New Roman" w:cs="Times New Roman"/>
          <w:sz w:val="24"/>
          <w:szCs w:val="24"/>
        </w:rPr>
        <w:t>trict of New Jersey, (the “Criminal Action”).”</w:t>
      </w:r>
    </w:p>
    <w:p w:rsidR="009D7E84" w:rsidRDefault="009D7E84">
      <w:pPr>
        <w:spacing w:line="240" w:lineRule="auto"/>
        <w:ind w:left="720" w:right="720"/>
      </w:pP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in a December 15, 2015 hearing under sworn oath as a witness in a Validity Hearing before Judge PHILLIPS, SPALLINA stated the following from the hearing transcript Page 93 Lines 14-17</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rsidR="009D7E84" w:rsidRDefault="00953B13">
      <w:pPr>
        <w:spacing w:line="240" w:lineRule="auto"/>
        <w:ind w:left="720"/>
      </w:pPr>
      <w:r>
        <w:rPr>
          <w:rFonts w:ascii="Times New Roman" w:eastAsia="Times New Roman" w:hAnsi="Times New Roman" w:cs="Times New Roman"/>
          <w:sz w:val="24"/>
          <w:szCs w:val="24"/>
        </w:rPr>
        <w:lastRenderedPageBreak/>
        <w:t>14· · · · · · ·TH</w:t>
      </w:r>
      <w:r>
        <w:rPr>
          <w:rFonts w:ascii="Times New Roman" w:eastAsia="Times New Roman" w:hAnsi="Times New Roman" w:cs="Times New Roman"/>
          <w:sz w:val="24"/>
          <w:szCs w:val="24"/>
        </w:rPr>
        <w:t>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can answer the question, which</w:t>
      </w:r>
    </w:p>
    <w:p w:rsidR="009D7E84" w:rsidRDefault="00953B13">
      <w:pPr>
        <w:spacing w:line="240" w:lineRule="auto"/>
        <w:ind w:left="720"/>
      </w:pPr>
      <w:r>
        <w:rPr>
          <w:rFonts w:ascii="Times New Roman" w:eastAsia="Times New Roman" w:hAnsi="Times New Roman" w:cs="Times New Roman"/>
          <w:sz w:val="24"/>
          <w:szCs w:val="24"/>
        </w:rPr>
        <w:t>15· · · · is, did you plead to a felony?</w:t>
      </w:r>
    </w:p>
    <w:p w:rsidR="009D7E84" w:rsidRDefault="00953B13">
      <w:pPr>
        <w:spacing w:line="240" w:lineRule="auto"/>
        <w:ind w:left="720"/>
      </w:pPr>
      <w:r>
        <w:rPr>
          <w:rFonts w:ascii="Times New Roman" w:eastAsia="Times New Roman" w:hAnsi="Times New Roman" w:cs="Times New Roman"/>
          <w:sz w:val="24"/>
          <w:szCs w:val="24"/>
        </w:rPr>
        <w:t>16·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Sorry, sir.</w:t>
      </w:r>
    </w:p>
    <w:p w:rsidR="009D7E84" w:rsidRDefault="00953B13">
      <w:pPr>
        <w:spacing w:line="240" w:lineRule="auto"/>
        <w:ind w:left="720"/>
      </w:pPr>
      <w:r>
        <w:rPr>
          <w:rFonts w:ascii="Times New Roman" w:eastAsia="Times New Roman" w:hAnsi="Times New Roman" w:cs="Times New Roman"/>
          <w:sz w:val="24"/>
          <w:szCs w:val="24"/>
        </w:rPr>
        <w:t>17·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9D7E84" w:rsidRDefault="009D7E84">
      <w:pPr>
        <w:spacing w:line="240" w:lineRule="auto"/>
        <w:ind w:left="720"/>
      </w:pP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in the SEC Consent signed by SPALLINA reads,</w:t>
      </w:r>
    </w:p>
    <w:p w:rsidR="009D7E84" w:rsidRDefault="00953B13">
      <w:pPr>
        <w:spacing w:line="240" w:lineRule="auto"/>
        <w:ind w:left="720" w:right="720"/>
      </w:pPr>
      <w:r>
        <w:rPr>
          <w:rFonts w:ascii="Times New Roman" w:eastAsia="Times New Roman" w:hAnsi="Times New Roman" w:cs="Times New Roman"/>
          <w:sz w:val="24"/>
          <w:szCs w:val="24"/>
        </w:rPr>
        <w:t xml:space="preserve">“12. Defendant understands and </w:t>
      </w:r>
      <w:r>
        <w:rPr>
          <w:rFonts w:ascii="Times New Roman" w:eastAsia="Times New Roman" w:hAnsi="Times New Roman" w:cs="Times New Roman"/>
          <w:sz w:val="24"/>
          <w:szCs w:val="24"/>
        </w:rPr>
        <w:t xml:space="preserve">agrees to comply with the term of 17 </w:t>
      </w:r>
      <w:proofErr w:type="spellStart"/>
      <w:r>
        <w:rPr>
          <w:rFonts w:ascii="Times New Roman" w:eastAsia="Times New Roman" w:hAnsi="Times New Roman" w:cs="Times New Roman"/>
          <w:sz w:val="24"/>
          <w:szCs w:val="24"/>
        </w:rPr>
        <w:t>C.P.R</w:t>
      </w:r>
      <w:proofErr w:type="spellEnd"/>
      <w:r>
        <w:rPr>
          <w:rFonts w:ascii="Times New Roman" w:eastAsia="Times New Roman" w:hAnsi="Times New Roman" w:cs="Times New Roman"/>
          <w:sz w:val="24"/>
          <w:szCs w:val="24"/>
        </w:rPr>
        <w:t>. f 202</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provides in part that it is the Commission's policy ''not to permit a defendant or respondent to consent to a judgment or order that imposes a sanction while denying the allegations in the compl</w:t>
      </w:r>
      <w:r>
        <w:rPr>
          <w:rFonts w:ascii="Times New Roman" w:eastAsia="Times New Roman" w:hAnsi="Times New Roman" w:cs="Times New Roman"/>
          <w:sz w:val="24"/>
          <w:szCs w:val="24"/>
        </w:rPr>
        <w:t>aint or order for proceedings." As part of Defendant's agreement to comply with the terms of Section 202.5(e), Defendant acknowledges that he has agreed to plead guilty for related conduct as described in paragraph 2 above, and: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will not take any actio</w:t>
      </w:r>
      <w:r>
        <w:rPr>
          <w:rFonts w:ascii="Times New Roman" w:eastAsia="Times New Roman" w:hAnsi="Times New Roman" w:cs="Times New Roman"/>
          <w:sz w:val="24"/>
          <w:szCs w:val="24"/>
        </w:rPr>
        <w:t>n or make or permit to be made any public statement denying, directly or indirectly, any allegation in the complaint or creating the impression that the complaint is without factual basis; (ii) will not make or permit to be made any public statement to the</w:t>
      </w:r>
      <w:r>
        <w:rPr>
          <w:rFonts w:ascii="Times New Roman" w:eastAsia="Times New Roman" w:hAnsi="Times New Roman" w:cs="Times New Roman"/>
          <w:sz w:val="24"/>
          <w:szCs w:val="24"/>
        </w:rPr>
        <w:t xml:space="preserve"> effect that Defendant does not admit the allegations of the complaint, or that this Consent contains no admission of the allegations; (iii) upon the filing of this Consent, Defendant hereby withdraws any papers filed in this action to the extent that they</w:t>
      </w:r>
      <w:r>
        <w:rPr>
          <w:rFonts w:ascii="Times New Roman" w:eastAsia="Times New Roman" w:hAnsi="Times New Roman" w:cs="Times New Roman"/>
          <w:sz w:val="24"/>
          <w:szCs w:val="24"/>
        </w:rPr>
        <w:t xml:space="preserve"> deny any allegation in the complaint; </w:t>
      </w:r>
      <w:proofErr w:type="spellStart"/>
      <w:r>
        <w:rPr>
          <w:rFonts w:ascii="Times New Roman" w:eastAsia="Times New Roman" w:hAnsi="Times New Roman" w:cs="Times New Roman"/>
          <w:sz w:val="24"/>
          <w:szCs w:val="24"/>
        </w:rPr>
        <w:t>aud</w:t>
      </w:r>
      <w:proofErr w:type="spellEnd"/>
      <w:r>
        <w:rPr>
          <w:rFonts w:ascii="Times New Roman" w:eastAsia="Times New Roman" w:hAnsi="Times New Roman" w:cs="Times New Roman"/>
          <w:sz w:val="24"/>
          <w:szCs w:val="24"/>
        </w:rPr>
        <w:t xml:space="preserve"> (iv) stipulates for purposes of exceptions to discharge </w:t>
      </w:r>
      <w:proofErr w:type="spellStart"/>
      <w:r>
        <w:rPr>
          <w:rFonts w:ascii="Times New Roman" w:eastAsia="Times New Roman" w:hAnsi="Times New Roman" w:cs="Times New Roman"/>
          <w:sz w:val="24"/>
          <w:szCs w:val="24"/>
        </w:rPr>
        <w:t>sot</w:t>
      </w:r>
      <w:proofErr w:type="spellEnd"/>
      <w:r>
        <w:rPr>
          <w:rFonts w:ascii="Times New Roman" w:eastAsia="Times New Roman" w:hAnsi="Times New Roman" w:cs="Times New Roman"/>
          <w:sz w:val="24"/>
          <w:szCs w:val="24"/>
        </w:rPr>
        <w:t xml:space="preserve"> forth in Section 523 of the Bankruptcy Code, 11 U.S.C.. §523.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 allegations in the complaint are true…”</w:t>
      </w:r>
    </w:p>
    <w:p w:rsidR="009D7E84" w:rsidRDefault="009D7E84">
      <w:pPr>
        <w:spacing w:line="240" w:lineRule="auto"/>
        <w:ind w:left="720" w:right="720"/>
      </w:pP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Pr>
          <w:rFonts w:ascii="Times New Roman" w:eastAsia="Times New Roman" w:hAnsi="Times New Roman" w:cs="Times New Roman"/>
          <w:color w:val="171E22"/>
          <w:sz w:val="24"/>
          <w:szCs w:val="24"/>
        </w:rPr>
        <w:t xml:space="preserve">compelling circumstances are shown by </w:t>
      </w:r>
      <w:r>
        <w:rPr>
          <w:rFonts w:ascii="Times New Roman" w:eastAsia="Times New Roman" w:hAnsi="Times New Roman" w:cs="Times New Roman"/>
          <w:color w:val="171E22"/>
          <w:sz w:val="24"/>
          <w:szCs w:val="24"/>
        </w:rPr>
        <w:t>Ted Bernstein and his attorney Alan Rose to gag any part of the Trial herein other than what my attorney Candice Schwager says in her Letter Email that the standard in federal court for Pleadings is to simply abbreviate the minor child’s name instead of sp</w:t>
      </w:r>
      <w:r>
        <w:rPr>
          <w:rFonts w:ascii="Times New Roman" w:eastAsia="Times New Roman" w:hAnsi="Times New Roman" w:cs="Times New Roman"/>
          <w:color w:val="171E22"/>
          <w:sz w:val="24"/>
          <w:szCs w:val="24"/>
        </w:rPr>
        <w:t>elling it out such as “J.B.”, “</w:t>
      </w:r>
      <w:proofErr w:type="spellStart"/>
      <w:r>
        <w:rPr>
          <w:rFonts w:ascii="Times New Roman" w:eastAsia="Times New Roman" w:hAnsi="Times New Roman" w:cs="Times New Roman"/>
          <w:color w:val="171E22"/>
          <w:sz w:val="24"/>
          <w:szCs w:val="24"/>
        </w:rPr>
        <w:t>D.B</w:t>
      </w:r>
      <w:proofErr w:type="spellEnd"/>
      <w:r>
        <w:rPr>
          <w:rFonts w:ascii="Times New Roman" w:eastAsia="Times New Roman" w:hAnsi="Times New Roman" w:cs="Times New Roman"/>
          <w:color w:val="171E22"/>
          <w:sz w:val="24"/>
          <w:szCs w:val="24"/>
        </w:rPr>
        <w:t xml:space="preserve">”, etc.  Where none of the parents of the minor children have objected on their children’s behalf either.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 xml:space="preserve">Nothing else more </w:t>
      </w:r>
      <w:r>
        <w:rPr>
          <w:rFonts w:ascii="Times New Roman" w:eastAsia="Times New Roman" w:hAnsi="Times New Roman" w:cs="Times New Roman"/>
          <w:sz w:val="24"/>
          <w:szCs w:val="24"/>
        </w:rPr>
        <w:t xml:space="preserve">than </w:t>
      </w:r>
      <w:r>
        <w:rPr>
          <w:rFonts w:ascii="Times New Roman" w:eastAsia="Times New Roman" w:hAnsi="Times New Roman" w:cs="Times New Roman"/>
          <w:color w:val="171E22"/>
          <w:sz w:val="24"/>
          <w:szCs w:val="24"/>
        </w:rPr>
        <w:t xml:space="preserve">that should happen here.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Alan</w:t>
      </w:r>
      <w:r>
        <w:rPr>
          <w:rFonts w:ascii="Times New Roman" w:eastAsia="Times New Roman" w:hAnsi="Times New Roman" w:cs="Times New Roman"/>
          <w:sz w:val="24"/>
          <w:szCs w:val="24"/>
        </w:rPr>
        <w:t xml:space="preserve"> R</w:t>
      </w:r>
      <w:r>
        <w:rPr>
          <w:rFonts w:ascii="Times New Roman" w:eastAsia="Times New Roman" w:hAnsi="Times New Roman" w:cs="Times New Roman"/>
          <w:color w:val="171E22"/>
          <w:sz w:val="24"/>
          <w:szCs w:val="24"/>
        </w:rPr>
        <w:t>ose and Ted Bernstein’s desperate attempt to hide and concea</w:t>
      </w:r>
      <w:r>
        <w:rPr>
          <w:rFonts w:ascii="Times New Roman" w:eastAsia="Times New Roman" w:hAnsi="Times New Roman" w:cs="Times New Roman"/>
          <w:color w:val="171E22"/>
          <w:sz w:val="24"/>
          <w:szCs w:val="24"/>
        </w:rPr>
        <w:t>l the Truth of the Trial is just like what the District Court of Appeals found offensive in the case their papers cited</w:t>
      </w:r>
      <w:proofErr w:type="gramStart"/>
      <w:r>
        <w:rPr>
          <w:rFonts w:ascii="Times New Roman" w:eastAsia="Times New Roman" w:hAnsi="Times New Roman" w:cs="Times New Roman"/>
          <w:color w:val="171E22"/>
          <w:sz w:val="24"/>
          <w:szCs w:val="24"/>
        </w:rPr>
        <w:t>,  “</w:t>
      </w:r>
      <w:proofErr w:type="gramEnd"/>
      <w:r>
        <w:rPr>
          <w:rFonts w:ascii="Times New Roman" w:eastAsia="Times New Roman" w:hAnsi="Times New Roman" w:cs="Times New Roman"/>
          <w:color w:val="171E22"/>
          <w:sz w:val="24"/>
          <w:szCs w:val="24"/>
        </w:rPr>
        <w:t>In essence, one of the parties wished to conduct the proceedings in private to prevent the disclosure of certain information the part</w:t>
      </w:r>
      <w:r>
        <w:rPr>
          <w:rFonts w:ascii="Times New Roman" w:eastAsia="Times New Roman" w:hAnsi="Times New Roman" w:cs="Times New Roman"/>
          <w:color w:val="171E22"/>
          <w:sz w:val="24"/>
          <w:szCs w:val="24"/>
        </w:rPr>
        <w:t xml:space="preserve">y would otherwise prefer not be made public. The information is of a somewhat general nature and not specifically tied to a domestic relations </w:t>
      </w:r>
      <w:r>
        <w:rPr>
          <w:rFonts w:ascii="Times New Roman" w:eastAsia="Times New Roman" w:hAnsi="Times New Roman" w:cs="Times New Roman"/>
          <w:color w:val="171E22"/>
          <w:sz w:val="24"/>
          <w:szCs w:val="24"/>
        </w:rPr>
        <w:lastRenderedPageBreak/>
        <w:t>case.</w:t>
      </w:r>
      <w:hyperlink r:id="rId30" w:anchor="idm140481513182928-fn8">
        <w:proofErr w:type="gramStart"/>
        <w:r>
          <w:rPr>
            <w:rFonts w:ascii="Times New Roman" w:eastAsia="Times New Roman" w:hAnsi="Times New Roman" w:cs="Times New Roman"/>
            <w:color w:val="4A7BA5"/>
            <w:sz w:val="24"/>
            <w:szCs w:val="24"/>
          </w:rPr>
          <w:t>8</w:t>
        </w:r>
      </w:hyperlink>
      <w:r>
        <w:rPr>
          <w:rFonts w:ascii="Times New Roman" w:eastAsia="Times New Roman" w:hAnsi="Times New Roman" w:cs="Times New Roman"/>
          <w:color w:val="171E22"/>
          <w:sz w:val="24"/>
          <w:szCs w:val="24"/>
        </w:rPr>
        <w:t xml:space="preserve"> The information is not related to the</w:t>
      </w:r>
      <w:r>
        <w:rPr>
          <w:rFonts w:ascii="Times New Roman" w:eastAsia="Times New Roman" w:hAnsi="Times New Roman" w:cs="Times New Roman"/>
          <w:color w:val="171E22"/>
          <w:sz w:val="24"/>
          <w:szCs w:val="24"/>
        </w:rPr>
        <w:t xml:space="preserve"> marital relationship nor its breakup, to the welfare of the children, nor to the marital property.”</w:t>
      </w:r>
      <w:proofErr w:type="gramEnd"/>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w:t>
      </w: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171E22"/>
          <w:sz w:val="24"/>
          <w:szCs w:val="24"/>
        </w:rPr>
        <w:t>may be so, but we do not find this reason to be sufficiently compelling, rising to the level that would deny the party an opportunity to receive a fa</w:t>
      </w:r>
      <w:r>
        <w:rPr>
          <w:rFonts w:ascii="Times New Roman" w:eastAsia="Times New Roman" w:hAnsi="Times New Roman" w:cs="Times New Roman"/>
          <w:color w:val="171E22"/>
          <w:sz w:val="24"/>
          <w:szCs w:val="24"/>
        </w:rPr>
        <w:t xml:space="preserve">ir trial, to justify closing these proceedings.” District Court of Appeal of Florida, First District. 508 So.2d 462 (Fla. Dist. Ct. App. 1987 ) </w:t>
      </w:r>
      <w:hyperlink r:id="rId31">
        <w:r>
          <w:rPr>
            <w:rFonts w:ascii="Times New Roman" w:eastAsia="Times New Roman" w:hAnsi="Times New Roman" w:cs="Times New Roman"/>
            <w:color w:val="1155CC"/>
            <w:sz w:val="24"/>
            <w:szCs w:val="24"/>
            <w:u w:val="single"/>
          </w:rPr>
          <w:t>https://casetext.com/case/florida-freedom-newspapers-v-sirmons</w:t>
        </w:r>
      </w:hyperlink>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w:t>
      </w:r>
      <w:r>
        <w:rPr>
          <w:rFonts w:ascii="Times New Roman" w:eastAsia="Times New Roman" w:hAnsi="Times New Roman" w:cs="Times New Roman"/>
          <w:color w:val="171E22"/>
          <w:sz w:val="24"/>
          <w:szCs w:val="24"/>
        </w:rPr>
        <w:t xml:space="preserve">acted to repeatedly </w:t>
      </w:r>
      <w:proofErr w:type="gramStart"/>
      <w:r>
        <w:rPr>
          <w:rFonts w:ascii="Times New Roman" w:eastAsia="Times New Roman" w:hAnsi="Times New Roman" w:cs="Times New Roman"/>
          <w:color w:val="171E22"/>
          <w:sz w:val="24"/>
          <w:szCs w:val="24"/>
        </w:rPr>
        <w:t>Deny</w:t>
      </w:r>
      <w:proofErr w:type="gramEnd"/>
      <w:r>
        <w:rPr>
          <w:rFonts w:ascii="Times New Roman" w:eastAsia="Times New Roman" w:hAnsi="Times New Roman" w:cs="Times New Roman"/>
          <w:color w:val="171E22"/>
          <w:sz w:val="24"/>
          <w:szCs w:val="24"/>
        </w:rPr>
        <w:t xml:space="preserve"> minor children Counsel by denial of proper Trust funds and thus deny minor children rights, these actions now by Ted Bernstein and Alan Rose are a sham and must be denied.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w:t>
      </w:r>
      <w:r>
        <w:rPr>
          <w:rFonts w:ascii="Times New Roman" w:eastAsia="Times New Roman" w:hAnsi="Times New Roman" w:cs="Times New Roman"/>
          <w:color w:val="171E22"/>
          <w:sz w:val="24"/>
          <w:szCs w:val="24"/>
        </w:rPr>
        <w:t>Bernstein would have this Court disregard and deny the</w:t>
      </w:r>
      <w:r>
        <w:rPr>
          <w:rFonts w:ascii="Times New Roman" w:eastAsia="Times New Roman" w:hAnsi="Times New Roman" w:cs="Times New Roman"/>
          <w:color w:val="171E22"/>
          <w:sz w:val="24"/>
          <w:szCs w:val="24"/>
        </w:rPr>
        <w:t xml:space="preserve"> actual history of fraud and abusive, bullying, extortive, illegal and coercive tactics and conduct of he and his business partners and his former counsel against Minor children as if Ted Bernstein had the Court on his own Payroll.  See, May 6, 2013 Emerge</w:t>
      </w:r>
      <w:r>
        <w:rPr>
          <w:rFonts w:ascii="Times New Roman" w:eastAsia="Times New Roman" w:hAnsi="Times New Roman" w:cs="Times New Roman"/>
          <w:color w:val="171E22"/>
          <w:sz w:val="24"/>
          <w:szCs w:val="24"/>
        </w:rPr>
        <w:t>ncy Motion</w:t>
      </w:r>
      <w:r>
        <w:rPr>
          <w:rFonts w:ascii="Times New Roman" w:eastAsia="Times New Roman" w:hAnsi="Times New Roman" w:cs="Times New Roman"/>
          <w:color w:val="171E22"/>
          <w:sz w:val="24"/>
          <w:szCs w:val="24"/>
          <w:vertAlign w:val="superscript"/>
        </w:rPr>
        <w:footnoteReference w:id="12"/>
      </w:r>
      <w:r>
        <w:rPr>
          <w:rFonts w:ascii="Times New Roman" w:eastAsia="Times New Roman" w:hAnsi="Times New Roman" w:cs="Times New Roman"/>
          <w:color w:val="171E22"/>
          <w:sz w:val="24"/>
          <w:szCs w:val="24"/>
        </w:rPr>
        <w:t xml:space="preserve"> and See Motion on St. Andrew’s School</w:t>
      </w:r>
      <w:r>
        <w:rPr>
          <w:rFonts w:ascii="Times New Roman" w:eastAsia="Times New Roman" w:hAnsi="Times New Roman" w:cs="Times New Roman"/>
          <w:color w:val="171E22"/>
          <w:sz w:val="24"/>
          <w:szCs w:val="24"/>
          <w:vertAlign w:val="superscript"/>
        </w:rPr>
        <w:footnoteReference w:id="13"/>
      </w:r>
      <w:r>
        <w:rPr>
          <w:rFonts w:ascii="Times New Roman" w:eastAsia="Times New Roman" w:hAnsi="Times New Roman" w:cs="Times New Roman"/>
          <w:color w:val="171E22"/>
          <w:sz w:val="24"/>
          <w:szCs w:val="24"/>
        </w:rPr>
        <w:t xml:space="preserve">, </w:t>
      </w:r>
    </w:p>
    <w:p w:rsidR="009D7E84" w:rsidRDefault="00953B13">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 xml:space="preserve">I, </w:t>
      </w:r>
      <w:r>
        <w:rPr>
          <w:rFonts w:ascii="Times New Roman" w:eastAsia="Times New Roman" w:hAnsi="Times New Roman" w:cs="Times New Roman"/>
          <w:sz w:val="24"/>
          <w:szCs w:val="24"/>
        </w:rPr>
        <w:t xml:space="preserve">Eliot </w:t>
      </w:r>
      <w:r>
        <w:rPr>
          <w:rFonts w:ascii="Times New Roman" w:eastAsia="Times New Roman" w:hAnsi="Times New Roman" w:cs="Times New Roman"/>
          <w:color w:val="171E22"/>
          <w:sz w:val="24"/>
          <w:szCs w:val="24"/>
        </w:rPr>
        <w:t>Bernstein, further renews and reminds this Court that it lacks jurisdiction to hear the matter as this Court was mandatorily disqualified at least as of Dec. 4, 2015</w:t>
      </w:r>
      <w:r>
        <w:rPr>
          <w:rFonts w:ascii="Times New Roman" w:eastAsia="Times New Roman" w:hAnsi="Times New Roman" w:cs="Times New Roman"/>
          <w:color w:val="171E22"/>
          <w:sz w:val="24"/>
          <w:szCs w:val="24"/>
          <w:vertAlign w:val="superscript"/>
        </w:rPr>
        <w:footnoteReference w:id="14"/>
      </w:r>
      <w:r>
        <w:rPr>
          <w:rFonts w:ascii="Times New Roman" w:eastAsia="Times New Roman" w:hAnsi="Times New Roman" w:cs="Times New Roman"/>
          <w:color w:val="171E22"/>
          <w:sz w:val="24"/>
          <w:szCs w:val="24"/>
        </w:rPr>
        <w:t xml:space="preserve"> and was further </w:t>
      </w:r>
      <w:r>
        <w:rPr>
          <w:rFonts w:ascii="Times New Roman" w:eastAsia="Times New Roman" w:hAnsi="Times New Roman" w:cs="Times New Roman"/>
          <w:color w:val="171E22"/>
          <w:sz w:val="24"/>
          <w:szCs w:val="24"/>
        </w:rPr>
        <w:lastRenderedPageBreak/>
        <w:t>moved to ma</w:t>
      </w:r>
      <w:r>
        <w:rPr>
          <w:rFonts w:ascii="Times New Roman" w:eastAsia="Times New Roman" w:hAnsi="Times New Roman" w:cs="Times New Roman"/>
          <w:color w:val="171E22"/>
          <w:sz w:val="24"/>
          <w:szCs w:val="24"/>
        </w:rPr>
        <w:t>ndatory disqualify Dec.28, 2015</w:t>
      </w:r>
      <w:r>
        <w:rPr>
          <w:rFonts w:ascii="Times New Roman" w:eastAsia="Times New Roman" w:hAnsi="Times New Roman" w:cs="Times New Roman"/>
          <w:color w:val="171E22"/>
          <w:sz w:val="24"/>
          <w:szCs w:val="24"/>
          <w:vertAlign w:val="superscript"/>
        </w:rPr>
        <w:footnoteReference w:id="15"/>
      </w:r>
      <w:r>
        <w:rPr>
          <w:rFonts w:ascii="Times New Roman" w:eastAsia="Times New Roman" w:hAnsi="Times New Roman" w:cs="Times New Roman"/>
          <w:color w:val="171E22"/>
          <w:sz w:val="24"/>
          <w:szCs w:val="24"/>
        </w:rPr>
        <w:t xml:space="preserve"> and thus no further action may be taken at this time beyond mandatory Disqualification.  </w:t>
      </w:r>
    </w:p>
    <w:p w:rsidR="009D7E84" w:rsidRDefault="00953B13">
      <w:pPr>
        <w:spacing w:line="480" w:lineRule="auto"/>
        <w:ind w:firstLine="720"/>
      </w:pPr>
      <w:r>
        <w:rPr>
          <w:rFonts w:ascii="Times New Roman" w:eastAsia="Times New Roman" w:hAnsi="Times New Roman" w:cs="Times New Roman"/>
          <w:sz w:val="24"/>
          <w:szCs w:val="24"/>
        </w:rPr>
        <w:t>WHEREFORE,</w:t>
      </w:r>
      <w:r>
        <w:rPr>
          <w:rFonts w:ascii="Times New Roman" w:eastAsia="Times New Roman" w:hAnsi="Times New Roman" w:cs="Times New Roman"/>
          <w:color w:val="171E22"/>
          <w:sz w:val="24"/>
          <w:szCs w:val="24"/>
        </w:rPr>
        <w:t xml:space="preserve"> it is respectfully prayed for an Order mandatorily Disqualifying Judge John L. Phillips, striking or alternatively Continu</w:t>
      </w:r>
      <w:r>
        <w:rPr>
          <w:rFonts w:ascii="Times New Roman" w:eastAsia="Times New Roman" w:hAnsi="Times New Roman" w:cs="Times New Roman"/>
          <w:color w:val="171E22"/>
          <w:sz w:val="24"/>
          <w:szCs w:val="24"/>
        </w:rPr>
        <w:t>ing the motions of Ted Bernstein and Alan Rose until after a properly scheduled, noticed and held Case Management Conference for a “complex” case, proper Discovery, depositions and proper evidentiary hearings held first, sanctions against Alan Rose and Ted</w:t>
      </w:r>
      <w:r>
        <w:rPr>
          <w:rFonts w:ascii="Times New Roman" w:eastAsia="Times New Roman" w:hAnsi="Times New Roman" w:cs="Times New Roman"/>
          <w:color w:val="171E22"/>
          <w:sz w:val="24"/>
          <w:szCs w:val="24"/>
        </w:rPr>
        <w:t xml:space="preserve"> Bernstein and such other and further relief as may be just and proper.</w:t>
      </w:r>
    </w:p>
    <w:p w:rsidR="009D7E84" w:rsidRDefault="00953B13">
      <w:pPr>
        <w:ind w:firstLine="720"/>
      </w:pPr>
      <w:r>
        <w:rPr>
          <w:rFonts w:ascii="Times New Roman" w:eastAsia="Times New Roman" w:hAnsi="Times New Roman" w:cs="Times New Roman"/>
          <w:sz w:val="24"/>
          <w:szCs w:val="24"/>
        </w:rPr>
        <w:t xml:space="preserve">Dated: January 13, 2016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9D7E84" w:rsidRDefault="00953B13">
      <w:pPr>
        <w:jc w:val="center"/>
      </w:pPr>
      <w:r>
        <w:rPr>
          <w:rFonts w:ascii="Times New Roman" w:eastAsia="Times New Roman" w:hAnsi="Times New Roman" w:cs="Times New Roman"/>
          <w:sz w:val="24"/>
          <w:szCs w:val="24"/>
        </w:rPr>
        <w:t xml:space="preserve"> </w:t>
      </w:r>
    </w:p>
    <w:p w:rsidR="009D7E84" w:rsidRDefault="00953B13">
      <w:pPr>
        <w:ind w:left="5040" w:firstLine="720"/>
      </w:pPr>
      <w:r>
        <w:rPr>
          <w:rFonts w:ascii="Times New Roman" w:eastAsia="Times New Roman" w:hAnsi="Times New Roman" w:cs="Times New Roman"/>
          <w:b/>
          <w:sz w:val="24"/>
          <w:szCs w:val="24"/>
          <w:u w:val="single"/>
        </w:rPr>
        <w:t>/s/Eliot Ivan Bernstein</w:t>
      </w:r>
    </w:p>
    <w:p w:rsidR="009D7E84" w:rsidRDefault="00953B13">
      <w:pPr>
        <w:ind w:left="5040" w:firstLine="720"/>
      </w:pPr>
      <w:r>
        <w:t>Eliot Ivan Bernstein</w:t>
      </w:r>
    </w:p>
    <w:p w:rsidR="009D7E84" w:rsidRDefault="00953B13">
      <w:pPr>
        <w:ind w:left="5040" w:firstLine="720"/>
      </w:pPr>
      <w:r>
        <w:t>2753 NW 34th St</w:t>
      </w:r>
    </w:p>
    <w:p w:rsidR="009D7E84" w:rsidRDefault="00953B13">
      <w:pPr>
        <w:ind w:left="5040" w:firstLine="720"/>
      </w:pPr>
      <w:r>
        <w:t xml:space="preserve">Boca Raton, FL 33434                             </w:t>
      </w:r>
      <w:r>
        <w:t xml:space="preserve">   </w:t>
      </w:r>
      <w:r>
        <w:tab/>
        <w:t>561-245-8588</w:t>
      </w:r>
    </w:p>
    <w:p w:rsidR="009D7E84" w:rsidRDefault="00953B13">
      <w:pPr>
        <w:ind w:left="5040" w:firstLine="720"/>
      </w:pPr>
      <w:r>
        <w:rPr>
          <w:color w:val="1155CC"/>
        </w:rPr>
        <w:t>iviewit@iviewit.tv</w:t>
      </w:r>
    </w:p>
    <w:p w:rsidR="009D7E84" w:rsidRDefault="00953B13">
      <w:pPr>
        <w:spacing w:line="480" w:lineRule="auto"/>
        <w:jc w:val="center"/>
      </w:pPr>
      <w:r>
        <w:t xml:space="preserve"> </w:t>
      </w:r>
    </w:p>
    <w:p w:rsidR="009D7E84" w:rsidRDefault="00953B13">
      <w:pPr>
        <w:spacing w:line="480" w:lineRule="auto"/>
        <w:jc w:val="center"/>
      </w:pPr>
      <w:r>
        <w:rPr>
          <w:b/>
          <w:u w:val="single"/>
        </w:rPr>
        <w:t xml:space="preserve"> </w:t>
      </w:r>
    </w:p>
    <w:p w:rsidR="009D7E84" w:rsidRDefault="00953B13">
      <w:pPr>
        <w:spacing w:line="480" w:lineRule="auto"/>
        <w:jc w:val="center"/>
      </w:pPr>
      <w:r>
        <w:rPr>
          <w:b/>
          <w:u w:val="single"/>
        </w:rPr>
        <w:t>CERTIFICATE OF SERVICE</w:t>
      </w:r>
    </w:p>
    <w:p w:rsidR="009D7E84" w:rsidRDefault="00953B13">
      <w:pPr>
        <w:spacing w:line="480" w:lineRule="auto"/>
        <w:ind w:firstLine="720"/>
      </w:pPr>
      <w:r>
        <w:t xml:space="preserve">I CERTIFY that a copy of the foregoing has been furnished to parties listed on attached Service List by E-mail Electronic Transmission; Court </w:t>
      </w:r>
      <w:proofErr w:type="spellStart"/>
      <w:r>
        <w:t>ECF</w:t>
      </w:r>
      <w:proofErr w:type="spellEnd"/>
      <w:r>
        <w:t>; this 13th day of January, 2016.</w:t>
      </w:r>
    </w:p>
    <w:p w:rsidR="009D7E84" w:rsidRDefault="00953B13">
      <w:pPr>
        <w:jc w:val="center"/>
      </w:pPr>
      <w:r>
        <w:t xml:space="preserve">              </w:t>
      </w:r>
      <w:r>
        <w:t xml:space="preserve">      </w:t>
      </w:r>
      <w:r>
        <w:tab/>
      </w:r>
      <w:r>
        <w:tab/>
      </w:r>
      <w:r>
        <w:tab/>
      </w:r>
      <w:r>
        <w:tab/>
      </w:r>
      <w:r>
        <w:tab/>
      </w:r>
      <w:r>
        <w:rPr>
          <w:rFonts w:ascii="Times New Roman" w:eastAsia="Times New Roman" w:hAnsi="Times New Roman" w:cs="Times New Roman"/>
          <w:b/>
          <w:sz w:val="24"/>
          <w:szCs w:val="24"/>
          <w:u w:val="single"/>
        </w:rPr>
        <w:t>/s/Eliot Ivan Bernstein</w:t>
      </w:r>
    </w:p>
    <w:p w:rsidR="009D7E84" w:rsidRDefault="00953B13">
      <w:pPr>
        <w:ind w:left="5040" w:firstLine="720"/>
      </w:pPr>
      <w:r>
        <w:t>Eliot Ivan Bernstein</w:t>
      </w:r>
    </w:p>
    <w:p w:rsidR="009D7E84" w:rsidRDefault="00953B13">
      <w:pPr>
        <w:ind w:left="5040" w:firstLine="720"/>
      </w:pPr>
      <w:r>
        <w:t>2753 NW 34th St</w:t>
      </w:r>
    </w:p>
    <w:p w:rsidR="009D7E84" w:rsidRDefault="00953B13">
      <w:pPr>
        <w:ind w:left="5040" w:firstLine="720"/>
      </w:pPr>
      <w:r>
        <w:t xml:space="preserve">Boca Raton, FL 33434                                </w:t>
      </w:r>
      <w:r>
        <w:tab/>
        <w:t>561-245-8588</w:t>
      </w:r>
    </w:p>
    <w:p w:rsidR="009D7E84" w:rsidRDefault="00953B13">
      <w:pPr>
        <w:ind w:left="5040" w:firstLine="720"/>
      </w:pPr>
      <w:r>
        <w:rPr>
          <w:color w:val="1155CC"/>
        </w:rPr>
        <w:t>iviewit@iviewit.tv</w:t>
      </w:r>
      <w:r>
        <w:t xml:space="preserve">                                                        </w:t>
      </w:r>
    </w:p>
    <w:p w:rsidR="009D7E84" w:rsidRDefault="009D7E84">
      <w:pPr>
        <w:jc w:val="center"/>
      </w:pPr>
    </w:p>
    <w:p w:rsidR="009D7E84" w:rsidRDefault="009D7E84">
      <w:pPr>
        <w:jc w:val="center"/>
      </w:pPr>
    </w:p>
    <w:p w:rsidR="009D7E84" w:rsidRDefault="00953B13">
      <w:pPr>
        <w:jc w:val="center"/>
      </w:pPr>
      <w:r>
        <w:rPr>
          <w:b/>
          <w:u w:val="single"/>
        </w:rPr>
        <w:t>SERVICE LIST</w:t>
      </w:r>
    </w:p>
    <w:p w:rsidR="009D7E84" w:rsidRDefault="009D7E84"/>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D7E84">
        <w:tc>
          <w:tcPr>
            <w:tcW w:w="3120" w:type="dxa"/>
            <w:tcMar>
              <w:top w:w="100" w:type="dxa"/>
              <w:left w:w="100" w:type="dxa"/>
              <w:bottom w:w="100" w:type="dxa"/>
              <w:right w:w="100" w:type="dxa"/>
            </w:tcMar>
          </w:tcPr>
          <w:p w:rsidR="009D7E84" w:rsidRDefault="00953B13">
            <w:r>
              <w:rPr>
                <w:rFonts w:ascii="Calibri" w:eastAsia="Calibri" w:hAnsi="Calibri" w:cs="Calibri"/>
                <w:b/>
              </w:rPr>
              <w:t>COUNTER DEFENDANT</w:t>
            </w:r>
          </w:p>
          <w:p w:rsidR="009D7E84" w:rsidRDefault="00953B13">
            <w:r>
              <w:rPr>
                <w:rFonts w:ascii="Calibri" w:eastAsia="Calibri" w:hAnsi="Calibri" w:cs="Calibri"/>
              </w:rPr>
              <w:t>Robert L. Spallina, Esq.,</w:t>
            </w:r>
          </w:p>
          <w:p w:rsidR="009D7E84" w:rsidRDefault="00953B13">
            <w:r>
              <w:rPr>
                <w:rFonts w:ascii="Calibri" w:eastAsia="Calibri" w:hAnsi="Calibri" w:cs="Calibri"/>
              </w:rPr>
              <w:t>Tescher &amp; Spallina, P.A.</w:t>
            </w:r>
          </w:p>
          <w:p w:rsidR="009D7E84" w:rsidRDefault="00953B13">
            <w:r>
              <w:rPr>
                <w:rFonts w:ascii="Calibri" w:eastAsia="Calibri" w:hAnsi="Calibri" w:cs="Calibri"/>
              </w:rPr>
              <w:t>Wells Fargo Plaza</w:t>
            </w:r>
          </w:p>
          <w:p w:rsidR="009D7E84" w:rsidRDefault="00953B13">
            <w:r>
              <w:rPr>
                <w:rFonts w:ascii="Calibri" w:eastAsia="Calibri" w:hAnsi="Calibri" w:cs="Calibri"/>
              </w:rPr>
              <w:t>925 South Federal Hwy Suite 500</w:t>
            </w:r>
          </w:p>
          <w:p w:rsidR="009D7E84" w:rsidRDefault="00953B13">
            <w:r>
              <w:rPr>
                <w:rFonts w:ascii="Calibri" w:eastAsia="Calibri" w:hAnsi="Calibri" w:cs="Calibri"/>
              </w:rPr>
              <w:t>Boca Raton, Florida 33432</w:t>
            </w:r>
          </w:p>
          <w:p w:rsidR="009D7E84" w:rsidRDefault="00953B13">
            <w:r>
              <w:rPr>
                <w:rFonts w:ascii="Calibri" w:eastAsia="Calibri" w:hAnsi="Calibri" w:cs="Calibri"/>
              </w:rPr>
              <w:t>rspallina@tescherspallina.com</w:t>
            </w:r>
          </w:p>
          <w:p w:rsidR="009D7E84" w:rsidRDefault="00953B13">
            <w:r>
              <w:rPr>
                <w:rFonts w:ascii="Calibri" w:eastAsia="Calibri" w:hAnsi="Calibri" w:cs="Calibri"/>
              </w:rPr>
              <w:t xml:space="preserve">kmoran@tescherspallina.com   </w:t>
            </w:r>
          </w:p>
          <w:p w:rsidR="009D7E84" w:rsidRDefault="00953B13">
            <w:hyperlink r:id="rId32">
              <w:r>
                <w:rPr>
                  <w:rFonts w:ascii="Calibri" w:eastAsia="Calibri" w:hAnsi="Calibri" w:cs="Calibri"/>
                  <w:color w:val="1155CC"/>
                  <w:u w:val="single"/>
                </w:rPr>
                <w:t>ddustin@tescher</w:t>
              </w:r>
              <w:r>
                <w:rPr>
                  <w:rFonts w:ascii="Calibri" w:eastAsia="Calibri" w:hAnsi="Calibri" w:cs="Calibri"/>
                  <w:color w:val="1155CC"/>
                  <w:u w:val="single"/>
                </w:rPr>
                <w:t>spallina.com</w:t>
              </w:r>
            </w:hyperlink>
          </w:p>
        </w:tc>
        <w:tc>
          <w:tcPr>
            <w:tcW w:w="3120" w:type="dxa"/>
            <w:tcMar>
              <w:top w:w="100" w:type="dxa"/>
              <w:left w:w="100" w:type="dxa"/>
              <w:bottom w:w="100" w:type="dxa"/>
              <w:right w:w="100" w:type="dxa"/>
            </w:tcMar>
          </w:tcPr>
          <w:p w:rsidR="009D7E84" w:rsidRDefault="00953B13">
            <w:r>
              <w:rPr>
                <w:rFonts w:ascii="Calibri" w:eastAsia="Calibri" w:hAnsi="Calibri" w:cs="Calibri"/>
                <w:b/>
              </w:rPr>
              <w:t>COUNTER DEFENDANT</w:t>
            </w:r>
          </w:p>
          <w:p w:rsidR="009D7E84" w:rsidRDefault="00953B13">
            <w:r>
              <w:rPr>
                <w:rFonts w:ascii="Calibri" w:eastAsia="Calibri" w:hAnsi="Calibri" w:cs="Calibri"/>
              </w:rPr>
              <w:t xml:space="preserve">Ted Bernstein, </w:t>
            </w:r>
            <w:proofErr w:type="spellStart"/>
            <w:r>
              <w:rPr>
                <w:rFonts w:ascii="Calibri" w:eastAsia="Calibri" w:hAnsi="Calibri" w:cs="Calibri"/>
              </w:rPr>
              <w:t>Indvidually</w:t>
            </w:r>
            <w:proofErr w:type="spellEnd"/>
          </w:p>
          <w:p w:rsidR="009D7E84" w:rsidRDefault="00953B13">
            <w:r>
              <w:rPr>
                <w:rFonts w:ascii="Calibri" w:eastAsia="Calibri" w:hAnsi="Calibri" w:cs="Calibri"/>
              </w:rPr>
              <w:t>880 Berkeley</w:t>
            </w:r>
          </w:p>
          <w:p w:rsidR="009D7E84" w:rsidRDefault="00953B13">
            <w:r>
              <w:rPr>
                <w:rFonts w:ascii="Calibri" w:eastAsia="Calibri" w:hAnsi="Calibri" w:cs="Calibri"/>
              </w:rPr>
              <w:t>Boca Raton, FL 33487</w:t>
            </w:r>
          </w:p>
          <w:p w:rsidR="009D7E84" w:rsidRDefault="00953B13">
            <w:hyperlink r:id="rId33">
              <w:r>
                <w:rPr>
                  <w:rFonts w:ascii="Calibri" w:eastAsia="Calibri" w:hAnsi="Calibri" w:cs="Calibri"/>
                  <w:color w:val="1155CC"/>
                  <w:u w:val="single"/>
                </w:rPr>
                <w:t>tbernstein@lifeinsuranceconcepts.com</w:t>
              </w:r>
            </w:hyperlink>
          </w:p>
        </w:tc>
        <w:tc>
          <w:tcPr>
            <w:tcW w:w="3120" w:type="dxa"/>
            <w:tcMar>
              <w:top w:w="100" w:type="dxa"/>
              <w:left w:w="100" w:type="dxa"/>
              <w:bottom w:w="100" w:type="dxa"/>
              <w:right w:w="100" w:type="dxa"/>
            </w:tcMar>
          </w:tcPr>
          <w:p w:rsidR="009D7E84" w:rsidRDefault="00953B13">
            <w:r>
              <w:rPr>
                <w:rFonts w:ascii="Calibri" w:eastAsia="Calibri" w:hAnsi="Calibri" w:cs="Calibri"/>
                <w:b/>
              </w:rPr>
              <w:t>COUNTER DEFENDANT</w:t>
            </w:r>
          </w:p>
          <w:p w:rsidR="009D7E84" w:rsidRDefault="00953B13">
            <w:pPr>
              <w:widowControl w:val="0"/>
            </w:pPr>
            <w:r>
              <w:rPr>
                <w:rFonts w:ascii="Calibri" w:eastAsia="Calibri" w:hAnsi="Calibri" w:cs="Calibri"/>
              </w:rPr>
              <w:t>John J. Pankauski, Esq.</w:t>
            </w:r>
          </w:p>
          <w:p w:rsidR="009D7E84" w:rsidRDefault="00953B13">
            <w:pPr>
              <w:widowControl w:val="0"/>
            </w:pPr>
            <w:r>
              <w:rPr>
                <w:rFonts w:ascii="Calibri" w:eastAsia="Calibri" w:hAnsi="Calibri" w:cs="Calibri"/>
              </w:rPr>
              <w:t>Pankauski Law Firm PLL</w:t>
            </w:r>
            <w:r>
              <w:rPr>
                <w:rFonts w:ascii="Calibri" w:eastAsia="Calibri" w:hAnsi="Calibri" w:cs="Calibri"/>
              </w:rPr>
              <w:t>C</w:t>
            </w:r>
          </w:p>
          <w:p w:rsidR="009D7E84" w:rsidRDefault="00953B13">
            <w:pPr>
              <w:widowControl w:val="0"/>
            </w:pPr>
            <w:r>
              <w:rPr>
                <w:rFonts w:ascii="Calibri" w:eastAsia="Calibri" w:hAnsi="Calibri" w:cs="Calibri"/>
              </w:rPr>
              <w:t>120 South Olive Avenue</w:t>
            </w:r>
          </w:p>
          <w:p w:rsidR="009D7E84" w:rsidRDefault="00953B13">
            <w:pPr>
              <w:widowControl w:val="0"/>
            </w:pPr>
            <w:r>
              <w:rPr>
                <w:rFonts w:ascii="Calibri" w:eastAsia="Calibri" w:hAnsi="Calibri" w:cs="Calibri"/>
              </w:rPr>
              <w:t>7th Floor</w:t>
            </w:r>
          </w:p>
          <w:p w:rsidR="009D7E84" w:rsidRDefault="00953B13">
            <w:pPr>
              <w:widowControl w:val="0"/>
            </w:pPr>
            <w:r>
              <w:rPr>
                <w:rFonts w:ascii="Calibri" w:eastAsia="Calibri" w:hAnsi="Calibri" w:cs="Calibri"/>
              </w:rPr>
              <w:t>West Palm Beach, FL 33401</w:t>
            </w:r>
          </w:p>
          <w:p w:rsidR="009D7E84" w:rsidRDefault="009D7E84">
            <w:pPr>
              <w:widowControl w:val="0"/>
            </w:pPr>
          </w:p>
          <w:p w:rsidR="009D7E84" w:rsidRDefault="009D7E84">
            <w:pPr>
              <w:widowControl w:val="0"/>
              <w:spacing w:line="240" w:lineRule="auto"/>
            </w:pPr>
          </w:p>
        </w:tc>
      </w:tr>
      <w:tr w:rsidR="009D7E84">
        <w:tc>
          <w:tcPr>
            <w:tcW w:w="3120" w:type="dxa"/>
            <w:tcMar>
              <w:top w:w="100" w:type="dxa"/>
              <w:left w:w="100" w:type="dxa"/>
              <w:bottom w:w="100" w:type="dxa"/>
              <w:right w:w="100" w:type="dxa"/>
            </w:tcMar>
          </w:tcPr>
          <w:p w:rsidR="009D7E84" w:rsidRDefault="00953B13">
            <w:r>
              <w:rPr>
                <w:rFonts w:ascii="Calibri" w:eastAsia="Calibri" w:hAnsi="Calibri" w:cs="Calibri"/>
                <w:b/>
              </w:rPr>
              <w:t>COUNTER DEFENDANT</w:t>
            </w:r>
          </w:p>
          <w:p w:rsidR="009D7E84" w:rsidRDefault="00953B13">
            <w:r>
              <w:rPr>
                <w:rFonts w:ascii="Calibri" w:eastAsia="Calibri" w:hAnsi="Calibri" w:cs="Calibri"/>
              </w:rPr>
              <w:t>Donald Tescher, Esq.,</w:t>
            </w:r>
          </w:p>
          <w:p w:rsidR="009D7E84" w:rsidRDefault="00953B13">
            <w:r>
              <w:rPr>
                <w:rFonts w:ascii="Calibri" w:eastAsia="Calibri" w:hAnsi="Calibri" w:cs="Calibri"/>
              </w:rPr>
              <w:t>Tescher &amp; Spallina, P.A.</w:t>
            </w:r>
          </w:p>
          <w:p w:rsidR="009D7E84" w:rsidRDefault="00953B13">
            <w:r>
              <w:rPr>
                <w:rFonts w:ascii="Calibri" w:eastAsia="Calibri" w:hAnsi="Calibri" w:cs="Calibri"/>
              </w:rPr>
              <w:t>Wells Fargo Plaza</w:t>
            </w:r>
          </w:p>
          <w:p w:rsidR="009D7E84" w:rsidRDefault="00953B13">
            <w:r>
              <w:rPr>
                <w:rFonts w:ascii="Calibri" w:eastAsia="Calibri" w:hAnsi="Calibri" w:cs="Calibri"/>
              </w:rPr>
              <w:t>925 South Federal Hwy Suite 500</w:t>
            </w:r>
          </w:p>
          <w:p w:rsidR="009D7E84" w:rsidRDefault="00953B13">
            <w:r>
              <w:rPr>
                <w:rFonts w:ascii="Calibri" w:eastAsia="Calibri" w:hAnsi="Calibri" w:cs="Calibri"/>
              </w:rPr>
              <w:t>Boca Raton, Florida 33432</w:t>
            </w:r>
          </w:p>
          <w:p w:rsidR="009D7E84" w:rsidRDefault="00953B13">
            <w:r>
              <w:rPr>
                <w:rFonts w:ascii="Calibri" w:eastAsia="Calibri" w:hAnsi="Calibri" w:cs="Calibri"/>
              </w:rPr>
              <w:t>dtescher@tescherspallina.com  ddustin@tescherspallina.com  kmoran@tescherspallina.com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w:t>
            </w:r>
          </w:p>
          <w:p w:rsidR="009D7E84" w:rsidRDefault="00953B13">
            <w:pPr>
              <w:widowControl w:val="0"/>
            </w:pPr>
            <w:r>
              <w:rPr>
                <w:rFonts w:ascii="Calibri" w:eastAsia="Calibri" w:hAnsi="Calibri" w:cs="Calibri"/>
              </w:rPr>
              <w:t>Ted Bernstein</w:t>
            </w:r>
          </w:p>
          <w:p w:rsidR="009D7E84" w:rsidRDefault="00953B13">
            <w:pPr>
              <w:widowControl w:val="0"/>
            </w:pPr>
            <w:r>
              <w:rPr>
                <w:rFonts w:ascii="Calibri" w:eastAsia="Calibri" w:hAnsi="Calibri" w:cs="Calibri"/>
              </w:rPr>
              <w:t>Life Insurance Concepts et al.</w:t>
            </w:r>
          </w:p>
          <w:p w:rsidR="009D7E84" w:rsidRDefault="00953B13">
            <w:pPr>
              <w:widowControl w:val="0"/>
            </w:pPr>
            <w:r>
              <w:rPr>
                <w:rFonts w:ascii="Calibri" w:eastAsia="Calibri" w:hAnsi="Calibri" w:cs="Calibri"/>
              </w:rPr>
              <w:t>950 Peninsula Corporate Circle</w:t>
            </w:r>
          </w:p>
          <w:p w:rsidR="009D7E84" w:rsidRDefault="00953B13">
            <w:pPr>
              <w:widowControl w:val="0"/>
            </w:pPr>
            <w:r>
              <w:rPr>
                <w:rFonts w:ascii="Calibri" w:eastAsia="Calibri" w:hAnsi="Calibri" w:cs="Calibri"/>
              </w:rPr>
              <w:t>Suite 3010</w:t>
            </w:r>
          </w:p>
          <w:p w:rsidR="009D7E84" w:rsidRDefault="00953B13">
            <w:pPr>
              <w:widowControl w:val="0"/>
            </w:pPr>
            <w:r>
              <w:rPr>
                <w:rFonts w:ascii="Calibri" w:eastAsia="Calibri" w:hAnsi="Calibri" w:cs="Calibri"/>
              </w:rPr>
              <w:t>Boca Raton, FL 33487</w:t>
            </w:r>
          </w:p>
          <w:p w:rsidR="009D7E84" w:rsidRDefault="00953B13">
            <w:pPr>
              <w:widowControl w:val="0"/>
              <w:spacing w:line="240" w:lineRule="auto"/>
            </w:pPr>
            <w:r>
              <w:rPr>
                <w:rFonts w:ascii="Calibri" w:eastAsia="Calibri" w:hAnsi="Calibri" w:cs="Calibri"/>
              </w:rPr>
              <w:t>tbernstein@lifeinsuranceconcepts.com</w:t>
            </w:r>
          </w:p>
        </w:tc>
        <w:tc>
          <w:tcPr>
            <w:tcW w:w="3120" w:type="dxa"/>
            <w:tcMar>
              <w:top w:w="100" w:type="dxa"/>
              <w:left w:w="100" w:type="dxa"/>
              <w:bottom w:w="100" w:type="dxa"/>
              <w:right w:w="100" w:type="dxa"/>
            </w:tcMar>
          </w:tcPr>
          <w:p w:rsidR="009D7E84" w:rsidRDefault="00953B13">
            <w:r>
              <w:rPr>
                <w:rFonts w:ascii="Calibri" w:eastAsia="Calibri" w:hAnsi="Calibri" w:cs="Calibri"/>
                <w:b/>
              </w:rPr>
              <w:t>COUNTER DEFENDANT</w:t>
            </w:r>
          </w:p>
          <w:p w:rsidR="009D7E84" w:rsidRDefault="00953B13">
            <w:pPr>
              <w:widowControl w:val="0"/>
            </w:pPr>
            <w:r>
              <w:rPr>
                <w:rFonts w:ascii="Calibri" w:eastAsia="Calibri" w:hAnsi="Calibri" w:cs="Calibri"/>
              </w:rPr>
              <w:t>Pankauski Law Firm PLLC</w:t>
            </w:r>
          </w:p>
          <w:p w:rsidR="009D7E84" w:rsidRDefault="00953B13">
            <w:pPr>
              <w:widowControl w:val="0"/>
            </w:pPr>
            <w:r>
              <w:rPr>
                <w:rFonts w:ascii="Calibri" w:eastAsia="Calibri" w:hAnsi="Calibri" w:cs="Calibri"/>
              </w:rPr>
              <w:t>120 South Olive Avenue</w:t>
            </w:r>
          </w:p>
          <w:p w:rsidR="009D7E84" w:rsidRDefault="00953B13">
            <w:pPr>
              <w:widowControl w:val="0"/>
            </w:pPr>
            <w:r>
              <w:rPr>
                <w:rFonts w:ascii="Calibri" w:eastAsia="Calibri" w:hAnsi="Calibri" w:cs="Calibri"/>
              </w:rPr>
              <w:t>7th Floor</w:t>
            </w:r>
          </w:p>
          <w:p w:rsidR="009D7E84" w:rsidRDefault="00953B13">
            <w:pPr>
              <w:widowControl w:val="0"/>
            </w:pPr>
            <w:r>
              <w:rPr>
                <w:rFonts w:ascii="Calibri" w:eastAsia="Calibri" w:hAnsi="Calibri" w:cs="Calibri"/>
              </w:rPr>
              <w:t>West Palm Beach, FL 33401</w:t>
            </w:r>
          </w:p>
          <w:p w:rsidR="009D7E84" w:rsidRDefault="00953B13">
            <w:pPr>
              <w:widowControl w:val="0"/>
            </w:pPr>
            <w:r>
              <w:rPr>
                <w:rFonts w:ascii="Calibri" w:eastAsia="Calibri" w:hAnsi="Calibri" w:cs="Calibri"/>
              </w:rPr>
              <w:t>courtfilings@pankauskilawfirm.com</w:t>
            </w:r>
          </w:p>
          <w:p w:rsidR="009D7E84" w:rsidRDefault="00953B13">
            <w:pPr>
              <w:widowControl w:val="0"/>
              <w:spacing w:line="240" w:lineRule="auto"/>
            </w:pPr>
            <w:r>
              <w:rPr>
                <w:rFonts w:ascii="Calibri" w:eastAsia="Calibri" w:hAnsi="Calibri" w:cs="Calibri"/>
              </w:rPr>
              <w:t xml:space="preserve">john@pankauskilawfirm.com </w:t>
            </w:r>
          </w:p>
        </w:tc>
      </w:tr>
      <w:tr w:rsidR="009D7E84">
        <w:tc>
          <w:tcPr>
            <w:tcW w:w="3120" w:type="dxa"/>
            <w:tcMar>
              <w:top w:w="100" w:type="dxa"/>
              <w:left w:w="100" w:type="dxa"/>
              <w:bottom w:w="100" w:type="dxa"/>
              <w:right w:w="100" w:type="dxa"/>
            </w:tcMar>
          </w:tcPr>
          <w:p w:rsidR="009D7E84" w:rsidRDefault="009D7E84"/>
          <w:tbl>
            <w:tblPr>
              <w:tblStyle w:val="a"/>
              <w:tblW w:w="2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8"/>
            </w:tblGrid>
            <w:tr w:rsidR="009D7E84">
              <w:tc>
                <w:tcPr>
                  <w:tcW w:w="2808" w:type="dxa"/>
                </w:tcPr>
                <w:p w:rsidR="009D7E84" w:rsidRDefault="00953B13">
                  <w:r>
                    <w:rPr>
                      <w:rFonts w:ascii="Calibri" w:eastAsia="Calibri" w:hAnsi="Calibri" w:cs="Calibri"/>
                      <w:b/>
                    </w:rPr>
                    <w:t>COUNTER DEFENDANT</w:t>
                  </w:r>
                </w:p>
                <w:p w:rsidR="009D7E84" w:rsidRDefault="00953B13">
                  <w:pPr>
                    <w:widowControl w:val="0"/>
                  </w:pPr>
                  <w:r>
                    <w:rPr>
                      <w:rFonts w:ascii="Calibri" w:eastAsia="Calibri" w:hAnsi="Calibri" w:cs="Calibri"/>
                    </w:rPr>
                    <w:t>Donald Tescher, Esq.,</w:t>
                  </w:r>
                </w:p>
                <w:p w:rsidR="009D7E84" w:rsidRDefault="00953B13">
                  <w:pPr>
                    <w:widowControl w:val="0"/>
                  </w:pPr>
                  <w:r>
                    <w:rPr>
                      <w:rFonts w:ascii="Calibri" w:eastAsia="Calibri" w:hAnsi="Calibri" w:cs="Calibri"/>
                    </w:rPr>
                    <w:t>Tescher &amp; Spallina, P.A.</w:t>
                  </w:r>
                </w:p>
                <w:p w:rsidR="009D7E84" w:rsidRDefault="00953B13">
                  <w:pPr>
                    <w:widowControl w:val="0"/>
                  </w:pPr>
                  <w:r>
                    <w:rPr>
                      <w:rFonts w:ascii="Calibri" w:eastAsia="Calibri" w:hAnsi="Calibri" w:cs="Calibri"/>
                    </w:rPr>
                    <w:t>Wells Fargo Plaza</w:t>
                  </w:r>
                </w:p>
                <w:p w:rsidR="009D7E84" w:rsidRDefault="00953B13">
                  <w:pPr>
                    <w:widowControl w:val="0"/>
                  </w:pPr>
                  <w:r>
                    <w:rPr>
                      <w:rFonts w:ascii="Calibri" w:eastAsia="Calibri" w:hAnsi="Calibri" w:cs="Calibri"/>
                    </w:rPr>
                    <w:t>925 South Federal Hwy Suite 500</w:t>
                  </w:r>
                </w:p>
                <w:p w:rsidR="009D7E84" w:rsidRDefault="00953B13">
                  <w:pPr>
                    <w:widowControl w:val="0"/>
                  </w:pPr>
                  <w:r>
                    <w:rPr>
                      <w:rFonts w:ascii="Calibri" w:eastAsia="Calibri" w:hAnsi="Calibri" w:cs="Calibri"/>
                    </w:rPr>
                    <w:t>Boca Raton, Florida 33432</w:t>
                  </w:r>
                </w:p>
                <w:p w:rsidR="009D7E84" w:rsidRDefault="00953B13">
                  <w:pPr>
                    <w:widowControl w:val="0"/>
                    <w:spacing w:line="240" w:lineRule="auto"/>
                  </w:pPr>
                  <w:r>
                    <w:rPr>
                      <w:rFonts w:ascii="Calibri" w:eastAsia="Calibri" w:hAnsi="Calibri" w:cs="Calibri"/>
                    </w:rPr>
                    <w:t>dtescher@tescherspallina.com  ddustin@tescherspallina.com  kmoran@tescherspallina.com</w:t>
                  </w:r>
                </w:p>
              </w:tc>
            </w:tr>
          </w:tbl>
          <w:p w:rsidR="009D7E84" w:rsidRDefault="009D7E84"/>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 &amp; COUNSEL TO TED BERNSTEIN SERVED</w:t>
            </w:r>
          </w:p>
          <w:p w:rsidR="009D7E84" w:rsidRDefault="00953B13">
            <w:pPr>
              <w:widowControl w:val="0"/>
            </w:pPr>
            <w:r>
              <w:rPr>
                <w:rFonts w:ascii="Calibri" w:eastAsia="Calibri" w:hAnsi="Calibri" w:cs="Calibri"/>
              </w:rPr>
              <w:t>Alan B. Rose, Esq.</w:t>
            </w:r>
          </w:p>
          <w:p w:rsidR="009D7E84" w:rsidRDefault="00953B13">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xml:space="preserve">, </w:t>
            </w:r>
            <w:proofErr w:type="spellStart"/>
            <w:r>
              <w:rPr>
                <w:rFonts w:ascii="Calibri" w:eastAsia="Calibri" w:hAnsi="Calibri" w:cs="Calibri"/>
              </w:rPr>
              <w:t>KONOPKA</w:t>
            </w:r>
            <w:proofErr w:type="spellEnd"/>
            <w:r>
              <w:rPr>
                <w:rFonts w:ascii="Calibri" w:eastAsia="Calibri" w:hAnsi="Calibri" w:cs="Calibri"/>
              </w:rPr>
              <w:t>, THOMAS &amp; WEISS, P.A.</w:t>
            </w:r>
          </w:p>
          <w:p w:rsidR="009D7E84" w:rsidRDefault="00953B13">
            <w:pPr>
              <w:widowControl w:val="0"/>
            </w:pPr>
            <w:r>
              <w:rPr>
                <w:rFonts w:ascii="Calibri" w:eastAsia="Calibri" w:hAnsi="Calibri" w:cs="Calibri"/>
              </w:rPr>
              <w:t>505 South Flagler Drive, Suite 600</w:t>
            </w:r>
          </w:p>
          <w:p w:rsidR="009D7E84" w:rsidRDefault="00953B13">
            <w:pPr>
              <w:widowControl w:val="0"/>
            </w:pPr>
            <w:r>
              <w:rPr>
                <w:rFonts w:ascii="Calibri" w:eastAsia="Calibri" w:hAnsi="Calibri" w:cs="Calibri"/>
              </w:rPr>
              <w:t>West Palm Beach, Florida 33401</w:t>
            </w:r>
          </w:p>
          <w:p w:rsidR="009D7E84" w:rsidRDefault="00953B13">
            <w:pPr>
              <w:widowControl w:val="0"/>
            </w:pPr>
            <w:r>
              <w:rPr>
                <w:rFonts w:ascii="Calibri" w:eastAsia="Calibri" w:hAnsi="Calibri" w:cs="Calibri"/>
              </w:rPr>
              <w:t>arose@pm-law.com</w:t>
            </w:r>
          </w:p>
          <w:p w:rsidR="009D7E84" w:rsidRDefault="00953B13">
            <w:pPr>
              <w:widowControl w:val="0"/>
            </w:pPr>
            <w:r>
              <w:rPr>
                <w:rFonts w:ascii="Calibri" w:eastAsia="Calibri" w:hAnsi="Calibri" w:cs="Calibri"/>
              </w:rPr>
              <w:t>and</w:t>
            </w:r>
          </w:p>
          <w:p w:rsidR="009D7E84" w:rsidRDefault="00953B13">
            <w:pPr>
              <w:widowControl w:val="0"/>
            </w:pPr>
            <w:r>
              <w:rPr>
                <w:rFonts w:ascii="Calibri" w:eastAsia="Calibri" w:hAnsi="Calibri" w:cs="Calibri"/>
              </w:rPr>
              <w:t>arose@mrachek-law.com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w:t>
            </w:r>
          </w:p>
          <w:p w:rsidR="009D7E84" w:rsidRDefault="00953B13">
            <w:pPr>
              <w:widowControl w:val="0"/>
            </w:pPr>
            <w:r>
              <w:rPr>
                <w:rFonts w:ascii="Calibri" w:eastAsia="Calibri" w:hAnsi="Calibri" w:cs="Calibri"/>
              </w:rPr>
              <w:t>TESCHER &amp; SPALLINA, P.A.</w:t>
            </w:r>
          </w:p>
          <w:p w:rsidR="009D7E84" w:rsidRDefault="00953B13">
            <w:pPr>
              <w:widowControl w:val="0"/>
            </w:pPr>
            <w:r>
              <w:rPr>
                <w:rFonts w:ascii="Calibri" w:eastAsia="Calibri" w:hAnsi="Calibri" w:cs="Calibri"/>
              </w:rPr>
              <w:t>Wells Fargo Plaza</w:t>
            </w:r>
          </w:p>
          <w:p w:rsidR="009D7E84" w:rsidRDefault="00953B13">
            <w:pPr>
              <w:widowControl w:val="0"/>
            </w:pPr>
            <w:r>
              <w:rPr>
                <w:rFonts w:ascii="Calibri" w:eastAsia="Calibri" w:hAnsi="Calibri" w:cs="Calibri"/>
              </w:rPr>
              <w:t>925 South Federal Hwy S</w:t>
            </w:r>
            <w:r>
              <w:rPr>
                <w:rFonts w:ascii="Calibri" w:eastAsia="Calibri" w:hAnsi="Calibri" w:cs="Calibri"/>
              </w:rPr>
              <w:t>uite 500</w:t>
            </w:r>
          </w:p>
          <w:p w:rsidR="009D7E84" w:rsidRDefault="00953B13">
            <w:pPr>
              <w:widowControl w:val="0"/>
            </w:pPr>
            <w:r>
              <w:rPr>
                <w:rFonts w:ascii="Calibri" w:eastAsia="Calibri" w:hAnsi="Calibri" w:cs="Calibri"/>
              </w:rPr>
              <w:t>Boca Raton, Florida 33432</w:t>
            </w:r>
          </w:p>
          <w:p w:rsidR="009D7E84" w:rsidRDefault="00953B13">
            <w:pPr>
              <w:widowControl w:val="0"/>
              <w:spacing w:line="240" w:lineRule="auto"/>
            </w:pPr>
            <w:r>
              <w:rPr>
                <w:rFonts w:ascii="Calibri" w:eastAsia="Calibri" w:hAnsi="Calibri" w:cs="Calibri"/>
              </w:rPr>
              <w:t>dtescher@tescherspallina.com  ddustin@tescherspallina.com  kmoran@tescherspallina.com</w:t>
            </w:r>
          </w:p>
        </w:tc>
      </w:tr>
      <w:tr w:rsidR="009D7E84">
        <w:tc>
          <w:tcPr>
            <w:tcW w:w="3120" w:type="dxa"/>
            <w:tcMar>
              <w:top w:w="100" w:type="dxa"/>
              <w:left w:w="100" w:type="dxa"/>
              <w:bottom w:w="100" w:type="dxa"/>
              <w:right w:w="100" w:type="dxa"/>
            </w:tcMar>
          </w:tcPr>
          <w:p w:rsidR="009D7E84" w:rsidRDefault="009D7E84">
            <w:pPr>
              <w:widowControl w:val="0"/>
            </w:pPr>
          </w:p>
          <w:p w:rsidR="009D7E84" w:rsidRDefault="009D7E84">
            <w:pPr>
              <w:widowControl w:val="0"/>
            </w:pPr>
          </w:p>
          <w:p w:rsidR="009D7E84" w:rsidRDefault="009D7E84">
            <w:pPr>
              <w:widowControl w:val="0"/>
              <w:spacing w:line="240" w:lineRule="auto"/>
            </w:pP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rPr>
              <w:lastRenderedPageBreak/>
              <w:t>Pamela Simon</w:t>
            </w:r>
          </w:p>
          <w:p w:rsidR="009D7E84" w:rsidRDefault="00953B13">
            <w:pPr>
              <w:widowControl w:val="0"/>
            </w:pPr>
            <w:r>
              <w:rPr>
                <w:rFonts w:ascii="Calibri" w:eastAsia="Calibri" w:hAnsi="Calibri" w:cs="Calibri"/>
              </w:rPr>
              <w:lastRenderedPageBreak/>
              <w:t>President</w:t>
            </w:r>
          </w:p>
          <w:p w:rsidR="009D7E84" w:rsidRDefault="00953B13">
            <w:pPr>
              <w:widowControl w:val="0"/>
            </w:pPr>
            <w:proofErr w:type="spellStart"/>
            <w:r>
              <w:rPr>
                <w:rFonts w:ascii="Calibri" w:eastAsia="Calibri" w:hAnsi="Calibri" w:cs="Calibri"/>
              </w:rPr>
              <w:t>STP</w:t>
            </w:r>
            <w:proofErr w:type="spellEnd"/>
            <w:r>
              <w:rPr>
                <w:rFonts w:ascii="Calibri" w:eastAsia="Calibri" w:hAnsi="Calibri" w:cs="Calibri"/>
              </w:rPr>
              <w:t xml:space="preserve"> Enterprises, Inc.</w:t>
            </w:r>
          </w:p>
          <w:p w:rsidR="009D7E84" w:rsidRDefault="00953B13">
            <w:pPr>
              <w:widowControl w:val="0"/>
            </w:pPr>
            <w:r>
              <w:rPr>
                <w:rFonts w:ascii="Calibri" w:eastAsia="Calibri" w:hAnsi="Calibri" w:cs="Calibri"/>
              </w:rPr>
              <w:t>303 East Wacker Drive</w:t>
            </w:r>
          </w:p>
          <w:p w:rsidR="009D7E84" w:rsidRDefault="00953B13">
            <w:pPr>
              <w:widowControl w:val="0"/>
            </w:pPr>
            <w:r>
              <w:rPr>
                <w:rFonts w:ascii="Calibri" w:eastAsia="Calibri" w:hAnsi="Calibri" w:cs="Calibri"/>
              </w:rPr>
              <w:t>Suite 210</w:t>
            </w:r>
          </w:p>
          <w:p w:rsidR="009D7E84" w:rsidRDefault="00953B13">
            <w:pPr>
              <w:widowControl w:val="0"/>
            </w:pPr>
            <w:r>
              <w:rPr>
                <w:rFonts w:ascii="Calibri" w:eastAsia="Calibri" w:hAnsi="Calibri" w:cs="Calibri"/>
              </w:rPr>
              <w:t>Chicago IL 60601-5210</w:t>
            </w:r>
          </w:p>
          <w:p w:rsidR="009D7E84" w:rsidRDefault="00953B13">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lastRenderedPageBreak/>
              <w:t>Counter Defendant</w:t>
            </w:r>
          </w:p>
          <w:p w:rsidR="009D7E84" w:rsidRDefault="00953B13">
            <w:pPr>
              <w:widowControl w:val="0"/>
            </w:pPr>
            <w:r>
              <w:rPr>
                <w:rFonts w:ascii="Calibri" w:eastAsia="Calibri" w:hAnsi="Calibri" w:cs="Calibri"/>
              </w:rPr>
              <w:lastRenderedPageBreak/>
              <w:t>Mark R. Manceri, Esq., and</w:t>
            </w:r>
          </w:p>
          <w:p w:rsidR="009D7E84" w:rsidRDefault="00953B13">
            <w:pPr>
              <w:widowControl w:val="0"/>
            </w:pPr>
            <w:r>
              <w:rPr>
                <w:rFonts w:ascii="Calibri" w:eastAsia="Calibri" w:hAnsi="Calibri" w:cs="Calibri"/>
              </w:rPr>
              <w:t>Mark R. Manceri, P.A.,</w:t>
            </w:r>
          </w:p>
          <w:p w:rsidR="009D7E84" w:rsidRDefault="00953B13">
            <w:pPr>
              <w:widowControl w:val="0"/>
            </w:pPr>
            <w:r>
              <w:rPr>
                <w:rFonts w:ascii="Calibri" w:eastAsia="Calibri" w:hAnsi="Calibri" w:cs="Calibri"/>
              </w:rPr>
              <w:t>2929 East Commercial Boulevard</w:t>
            </w:r>
          </w:p>
          <w:p w:rsidR="009D7E84" w:rsidRDefault="00953B13">
            <w:pPr>
              <w:widowControl w:val="0"/>
            </w:pPr>
            <w:r>
              <w:rPr>
                <w:rFonts w:ascii="Calibri" w:eastAsia="Calibri" w:hAnsi="Calibri" w:cs="Calibri"/>
              </w:rPr>
              <w:t>Suite 702</w:t>
            </w:r>
          </w:p>
          <w:p w:rsidR="009D7E84" w:rsidRDefault="00953B13">
            <w:pPr>
              <w:widowControl w:val="0"/>
            </w:pPr>
            <w:r>
              <w:rPr>
                <w:rFonts w:ascii="Calibri" w:eastAsia="Calibri" w:hAnsi="Calibri" w:cs="Calibri"/>
              </w:rPr>
              <w:t>Fort Lauderdale, FL 33308</w:t>
            </w:r>
          </w:p>
          <w:p w:rsidR="009D7E84" w:rsidRDefault="00953B13">
            <w:pPr>
              <w:widowControl w:val="0"/>
            </w:pPr>
            <w:r>
              <w:rPr>
                <w:rFonts w:ascii="Calibri" w:eastAsia="Calibri" w:hAnsi="Calibri" w:cs="Calibri"/>
              </w:rPr>
              <w:t>mrmlaw@comcast.net</w:t>
            </w:r>
          </w:p>
          <w:p w:rsidR="009D7E84" w:rsidRDefault="00953B13">
            <w:pPr>
              <w:widowControl w:val="0"/>
              <w:spacing w:line="240" w:lineRule="auto"/>
            </w:pPr>
            <w:r>
              <w:rPr>
                <w:rFonts w:ascii="Calibri" w:eastAsia="Calibri" w:hAnsi="Calibri" w:cs="Calibri"/>
              </w:rPr>
              <w:t>mrmlaw1@gmail.com</w:t>
            </w:r>
          </w:p>
        </w:tc>
      </w:tr>
      <w:tr w:rsidR="009D7E84">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lastRenderedPageBreak/>
              <w:t>Counter Defendant</w:t>
            </w:r>
          </w:p>
          <w:p w:rsidR="009D7E84" w:rsidRDefault="00953B13">
            <w:pPr>
              <w:widowControl w:val="0"/>
            </w:pPr>
            <w:r>
              <w:rPr>
                <w:rFonts w:ascii="Calibri" w:eastAsia="Calibri" w:hAnsi="Calibri" w:cs="Calibri"/>
              </w:rPr>
              <w:t>L. Louis Mrachek, Esq.</w:t>
            </w:r>
          </w:p>
          <w:p w:rsidR="009D7E84" w:rsidRDefault="00953B13">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xml:space="preserve">, </w:t>
            </w:r>
            <w:proofErr w:type="spellStart"/>
            <w:r>
              <w:rPr>
                <w:rFonts w:ascii="Calibri" w:eastAsia="Calibri" w:hAnsi="Calibri" w:cs="Calibri"/>
              </w:rPr>
              <w:t>KONOPKA</w:t>
            </w:r>
            <w:proofErr w:type="spellEnd"/>
            <w:r>
              <w:rPr>
                <w:rFonts w:ascii="Calibri" w:eastAsia="Calibri" w:hAnsi="Calibri" w:cs="Calibri"/>
              </w:rPr>
              <w:t>, THOMAS &amp; WEISS, P.A.</w:t>
            </w:r>
          </w:p>
          <w:p w:rsidR="009D7E84" w:rsidRDefault="00953B13">
            <w:pPr>
              <w:widowControl w:val="0"/>
            </w:pPr>
            <w:r>
              <w:rPr>
                <w:rFonts w:ascii="Calibri" w:eastAsia="Calibri" w:hAnsi="Calibri" w:cs="Calibri"/>
              </w:rPr>
              <w:t>505 South Flagler Drive, Suite 600</w:t>
            </w:r>
          </w:p>
          <w:p w:rsidR="009D7E84" w:rsidRDefault="00953B13">
            <w:pPr>
              <w:widowControl w:val="0"/>
            </w:pPr>
            <w:r>
              <w:rPr>
                <w:rFonts w:ascii="Calibri" w:eastAsia="Calibri" w:hAnsi="Calibri" w:cs="Calibri"/>
              </w:rPr>
              <w:t>West Palm Beach, Florida 33401</w:t>
            </w:r>
          </w:p>
          <w:p w:rsidR="009D7E84" w:rsidRDefault="00953B13">
            <w:pPr>
              <w:widowControl w:val="0"/>
              <w:spacing w:line="240" w:lineRule="auto"/>
            </w:pPr>
            <w:r>
              <w:rPr>
                <w:rFonts w:ascii="Calibri" w:eastAsia="Calibri" w:hAnsi="Calibri" w:cs="Calibri"/>
              </w:rPr>
              <w:t xml:space="preserve">lmrachek@mrachek-law.com  </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w:t>
            </w:r>
          </w:p>
          <w:p w:rsidR="009D7E84" w:rsidRDefault="00953B13">
            <w:pPr>
              <w:widowControl w:val="0"/>
            </w:pPr>
            <w:r>
              <w:rPr>
                <w:rFonts w:ascii="Calibri" w:eastAsia="Calibri" w:hAnsi="Calibri" w:cs="Calibri"/>
              </w:rPr>
              <w:t>Charles D. Rubin</w:t>
            </w:r>
          </w:p>
          <w:p w:rsidR="009D7E84" w:rsidRDefault="00953B13">
            <w:pPr>
              <w:widowControl w:val="0"/>
            </w:pPr>
            <w:r>
              <w:rPr>
                <w:rFonts w:ascii="Calibri" w:eastAsia="Calibri" w:hAnsi="Calibri" w:cs="Calibri"/>
              </w:rPr>
              <w:t>Managing Partner</w:t>
            </w:r>
          </w:p>
          <w:p w:rsidR="009D7E84" w:rsidRDefault="00953B13">
            <w:pPr>
              <w:widowControl w:val="0"/>
            </w:pPr>
            <w:r>
              <w:rPr>
                <w:rFonts w:ascii="Calibri" w:eastAsia="Calibri" w:hAnsi="Calibri" w:cs="Calibri"/>
              </w:rPr>
              <w:t xml:space="preserve">Gutter Chaves </w:t>
            </w:r>
            <w:proofErr w:type="spellStart"/>
            <w:r>
              <w:rPr>
                <w:rFonts w:ascii="Calibri" w:eastAsia="Calibri" w:hAnsi="Calibri" w:cs="Calibri"/>
              </w:rPr>
              <w:t>Josepher</w:t>
            </w:r>
            <w:proofErr w:type="spellEnd"/>
            <w:r>
              <w:rPr>
                <w:rFonts w:ascii="Calibri" w:eastAsia="Calibri" w:hAnsi="Calibri" w:cs="Calibri"/>
              </w:rPr>
              <w:t xml:space="preserve"> Rubin Forman Fleisher Mil</w:t>
            </w:r>
            <w:r>
              <w:rPr>
                <w:rFonts w:ascii="Calibri" w:eastAsia="Calibri" w:hAnsi="Calibri" w:cs="Calibri"/>
              </w:rPr>
              <w:t>ler PA</w:t>
            </w:r>
          </w:p>
          <w:p w:rsidR="009D7E84" w:rsidRDefault="00953B13">
            <w:pPr>
              <w:widowControl w:val="0"/>
            </w:pPr>
            <w:r>
              <w:rPr>
                <w:rFonts w:ascii="Calibri" w:eastAsia="Calibri" w:hAnsi="Calibri" w:cs="Calibri"/>
              </w:rPr>
              <w:t>Boca Corporate Center</w:t>
            </w:r>
          </w:p>
          <w:p w:rsidR="009D7E84" w:rsidRDefault="00953B13">
            <w:pPr>
              <w:widowControl w:val="0"/>
            </w:pPr>
            <w:r>
              <w:rPr>
                <w:rFonts w:ascii="Calibri" w:eastAsia="Calibri" w:hAnsi="Calibri" w:cs="Calibri"/>
              </w:rPr>
              <w:t>2101 NW Corporate Blvd., Suite 107</w:t>
            </w:r>
          </w:p>
          <w:p w:rsidR="009D7E84" w:rsidRDefault="00953B13">
            <w:pPr>
              <w:widowControl w:val="0"/>
            </w:pPr>
            <w:r>
              <w:rPr>
                <w:rFonts w:ascii="Calibri" w:eastAsia="Calibri" w:hAnsi="Calibri" w:cs="Calibri"/>
              </w:rPr>
              <w:t>Boca Raton, FL 33431-7343</w:t>
            </w:r>
          </w:p>
          <w:p w:rsidR="009D7E84" w:rsidRDefault="00953B13">
            <w:pPr>
              <w:widowControl w:val="0"/>
              <w:spacing w:line="240" w:lineRule="auto"/>
            </w:pPr>
            <w:r>
              <w:rPr>
                <w:rFonts w:ascii="Calibri" w:eastAsia="Calibri" w:hAnsi="Calibri" w:cs="Calibri"/>
              </w:rPr>
              <w:t>crubin@floridatax.com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w:t>
            </w:r>
          </w:p>
          <w:p w:rsidR="009D7E84" w:rsidRDefault="00953B13">
            <w:pPr>
              <w:widowControl w:val="0"/>
            </w:pPr>
            <w:r>
              <w:rPr>
                <w:rFonts w:ascii="Calibri" w:eastAsia="Calibri" w:hAnsi="Calibri" w:cs="Calibri"/>
              </w:rPr>
              <w:t>Kimberly Moran</w:t>
            </w:r>
          </w:p>
          <w:p w:rsidR="009D7E84" w:rsidRDefault="00953B13">
            <w:pPr>
              <w:widowControl w:val="0"/>
            </w:pPr>
            <w:r>
              <w:rPr>
                <w:rFonts w:ascii="Calibri" w:eastAsia="Calibri" w:hAnsi="Calibri" w:cs="Calibri"/>
              </w:rPr>
              <w:t>Tescher &amp; Spallina, P.A.</w:t>
            </w:r>
          </w:p>
          <w:p w:rsidR="009D7E84" w:rsidRDefault="00953B13">
            <w:pPr>
              <w:widowControl w:val="0"/>
            </w:pPr>
            <w:r>
              <w:rPr>
                <w:rFonts w:ascii="Calibri" w:eastAsia="Calibri" w:hAnsi="Calibri" w:cs="Calibri"/>
              </w:rPr>
              <w:t>Wells Fargo Plaza</w:t>
            </w:r>
          </w:p>
          <w:p w:rsidR="009D7E84" w:rsidRDefault="00953B13">
            <w:pPr>
              <w:widowControl w:val="0"/>
            </w:pPr>
            <w:r>
              <w:rPr>
                <w:rFonts w:ascii="Calibri" w:eastAsia="Calibri" w:hAnsi="Calibri" w:cs="Calibri"/>
              </w:rPr>
              <w:t xml:space="preserve"> 925 South Federal Hwy Suite 500</w:t>
            </w:r>
          </w:p>
          <w:p w:rsidR="009D7E84" w:rsidRDefault="00953B13">
            <w:pPr>
              <w:widowControl w:val="0"/>
            </w:pPr>
            <w:r>
              <w:rPr>
                <w:rFonts w:ascii="Calibri" w:eastAsia="Calibri" w:hAnsi="Calibri" w:cs="Calibri"/>
              </w:rPr>
              <w:t xml:space="preserve"> Boca Raton, Florida 33432</w:t>
            </w:r>
          </w:p>
          <w:p w:rsidR="009D7E84" w:rsidRDefault="00953B13">
            <w:pPr>
              <w:widowControl w:val="0"/>
              <w:spacing w:line="240" w:lineRule="auto"/>
            </w:pPr>
            <w:r>
              <w:rPr>
                <w:rFonts w:ascii="Calibri" w:eastAsia="Calibri" w:hAnsi="Calibri" w:cs="Calibri"/>
              </w:rPr>
              <w:t>kmoran@tescherspallina.com</w:t>
            </w:r>
          </w:p>
        </w:tc>
      </w:tr>
      <w:tr w:rsidR="009D7E84">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w:t>
            </w:r>
          </w:p>
          <w:p w:rsidR="009D7E84" w:rsidRDefault="00953B13">
            <w:pPr>
              <w:widowControl w:val="0"/>
            </w:pPr>
            <w:r>
              <w:rPr>
                <w:rFonts w:ascii="Calibri" w:eastAsia="Calibri" w:hAnsi="Calibri" w:cs="Calibri"/>
              </w:rPr>
              <w:t>Lindsay Baxley aka Lindsay Giles</w:t>
            </w:r>
          </w:p>
          <w:p w:rsidR="009D7E84" w:rsidRDefault="00953B13">
            <w:pPr>
              <w:widowControl w:val="0"/>
            </w:pPr>
            <w:r>
              <w:rPr>
                <w:rFonts w:ascii="Calibri" w:eastAsia="Calibri" w:hAnsi="Calibri" w:cs="Calibri"/>
              </w:rPr>
              <w:t>Life Insurance Concepts</w:t>
            </w:r>
          </w:p>
          <w:p w:rsidR="009D7E84" w:rsidRDefault="00953B13">
            <w:pPr>
              <w:widowControl w:val="0"/>
            </w:pPr>
            <w:r>
              <w:rPr>
                <w:rFonts w:ascii="Calibri" w:eastAsia="Calibri" w:hAnsi="Calibri" w:cs="Calibri"/>
              </w:rPr>
              <w:t>950 Peninsula Corporate Circle</w:t>
            </w:r>
          </w:p>
          <w:p w:rsidR="009D7E84" w:rsidRDefault="00953B13">
            <w:pPr>
              <w:widowControl w:val="0"/>
            </w:pPr>
            <w:r>
              <w:rPr>
                <w:rFonts w:ascii="Calibri" w:eastAsia="Calibri" w:hAnsi="Calibri" w:cs="Calibri"/>
              </w:rPr>
              <w:t>Suite 3010</w:t>
            </w:r>
          </w:p>
          <w:p w:rsidR="009D7E84" w:rsidRDefault="00953B13">
            <w:pPr>
              <w:widowControl w:val="0"/>
            </w:pPr>
            <w:r>
              <w:rPr>
                <w:rFonts w:ascii="Calibri" w:eastAsia="Calibri" w:hAnsi="Calibri" w:cs="Calibri"/>
              </w:rPr>
              <w:t>Boca Raton, FL 33487</w:t>
            </w:r>
          </w:p>
          <w:p w:rsidR="009D7E84" w:rsidRDefault="00953B13">
            <w:pPr>
              <w:widowControl w:val="0"/>
            </w:pPr>
            <w:r>
              <w:rPr>
                <w:rFonts w:ascii="Calibri" w:eastAsia="Calibri" w:hAnsi="Calibri" w:cs="Calibri"/>
              </w:rPr>
              <w:t>lindsay@lifeinsuranceconcepts.com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b/>
              </w:rPr>
              <w:t>Counter Defendant</w:t>
            </w:r>
          </w:p>
          <w:p w:rsidR="009D7E84" w:rsidRDefault="00953B13">
            <w:pPr>
              <w:widowControl w:val="0"/>
            </w:pPr>
            <w:r>
              <w:rPr>
                <w:rFonts w:ascii="Calibri" w:eastAsia="Calibri" w:hAnsi="Calibri" w:cs="Calibri"/>
              </w:rPr>
              <w:t>Estate of Simon Bernstein</w:t>
            </w:r>
          </w:p>
          <w:p w:rsidR="009D7E84" w:rsidRDefault="00953B13">
            <w:pPr>
              <w:widowControl w:val="0"/>
            </w:pPr>
            <w:r>
              <w:rPr>
                <w:rFonts w:ascii="Calibri" w:eastAsia="Calibri" w:hAnsi="Calibri" w:cs="Calibri"/>
              </w:rPr>
              <w:t>Personal Rep</w:t>
            </w:r>
            <w:r>
              <w:rPr>
                <w:rFonts w:ascii="Calibri" w:eastAsia="Calibri" w:hAnsi="Calibri" w:cs="Calibri"/>
              </w:rPr>
              <w:t>resentative</w:t>
            </w:r>
          </w:p>
          <w:p w:rsidR="009D7E84" w:rsidRDefault="00953B13">
            <w:pPr>
              <w:widowControl w:val="0"/>
            </w:pPr>
            <w:r>
              <w:rPr>
                <w:rFonts w:ascii="Calibri" w:eastAsia="Calibri" w:hAnsi="Calibri" w:cs="Calibri"/>
              </w:rPr>
              <w:t>Brian M. O'Connell, Partner</w:t>
            </w:r>
          </w:p>
          <w:p w:rsidR="009D7E84" w:rsidRDefault="00953B13">
            <w:pPr>
              <w:widowControl w:val="0"/>
            </w:pPr>
            <w:proofErr w:type="spellStart"/>
            <w:r>
              <w:rPr>
                <w:rFonts w:ascii="Calibri" w:eastAsia="Calibri" w:hAnsi="Calibri" w:cs="Calibri"/>
              </w:rPr>
              <w:t>Ciklin</w:t>
            </w:r>
            <w:proofErr w:type="spellEnd"/>
            <w:r>
              <w:rPr>
                <w:rFonts w:ascii="Calibri" w:eastAsia="Calibri" w:hAnsi="Calibri" w:cs="Calibri"/>
              </w:rPr>
              <w:t xml:space="preserve"> Lubitz Martens &amp; O’Connell</w:t>
            </w:r>
          </w:p>
          <w:p w:rsidR="009D7E84" w:rsidRDefault="00953B13">
            <w:pPr>
              <w:widowControl w:val="0"/>
            </w:pPr>
            <w:r>
              <w:rPr>
                <w:rFonts w:ascii="Calibri" w:eastAsia="Calibri" w:hAnsi="Calibri" w:cs="Calibri"/>
              </w:rPr>
              <w:t>515 N Flagler Drive</w:t>
            </w:r>
          </w:p>
          <w:p w:rsidR="009D7E84" w:rsidRDefault="00953B13">
            <w:pPr>
              <w:widowControl w:val="0"/>
            </w:pPr>
            <w:r>
              <w:rPr>
                <w:rFonts w:ascii="Calibri" w:eastAsia="Calibri" w:hAnsi="Calibri" w:cs="Calibri"/>
              </w:rPr>
              <w:t>20th Floor</w:t>
            </w:r>
          </w:p>
          <w:p w:rsidR="009D7E84" w:rsidRDefault="00953B13">
            <w:pPr>
              <w:widowControl w:val="0"/>
            </w:pPr>
            <w:r>
              <w:rPr>
                <w:rFonts w:ascii="Calibri" w:eastAsia="Calibri" w:hAnsi="Calibri" w:cs="Calibri"/>
              </w:rPr>
              <w:t>West Palm Beach, FL 33401</w:t>
            </w:r>
          </w:p>
          <w:p w:rsidR="009D7E84" w:rsidRDefault="00953B13">
            <w:pPr>
              <w:widowControl w:val="0"/>
            </w:pPr>
            <w:r>
              <w:rPr>
                <w:rFonts w:ascii="Calibri" w:eastAsia="Calibri" w:hAnsi="Calibri" w:cs="Calibri"/>
              </w:rPr>
              <w:t>boconnell@ciklinlubitz.com</w:t>
            </w:r>
          </w:p>
          <w:p w:rsidR="009D7E84" w:rsidRDefault="00953B13">
            <w:pPr>
              <w:widowControl w:val="0"/>
            </w:pPr>
            <w:r>
              <w:rPr>
                <w:rFonts w:ascii="Calibri" w:eastAsia="Calibri" w:hAnsi="Calibri" w:cs="Calibri"/>
              </w:rPr>
              <w:t>jfoglietta@ciklinlubitz.com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rPr>
              <w:t>Jill Iantoni</w:t>
            </w:r>
          </w:p>
          <w:p w:rsidR="009D7E84" w:rsidRDefault="00953B13">
            <w:pPr>
              <w:widowControl w:val="0"/>
            </w:pPr>
            <w:r>
              <w:rPr>
                <w:rFonts w:ascii="Calibri" w:eastAsia="Calibri" w:hAnsi="Calibri" w:cs="Calibri"/>
              </w:rPr>
              <w:t>2101 Magnolia Lane</w:t>
            </w:r>
          </w:p>
          <w:p w:rsidR="009D7E84" w:rsidRDefault="00953B13">
            <w:pPr>
              <w:widowControl w:val="0"/>
            </w:pPr>
            <w:r>
              <w:rPr>
                <w:rFonts w:ascii="Calibri" w:eastAsia="Calibri" w:hAnsi="Calibri" w:cs="Calibri"/>
              </w:rPr>
              <w:t>Highland Park, IL 60035</w:t>
            </w:r>
          </w:p>
          <w:p w:rsidR="009D7E84" w:rsidRDefault="00953B13">
            <w:pPr>
              <w:widowControl w:val="0"/>
            </w:pPr>
            <w:r>
              <w:rPr>
                <w:rFonts w:ascii="Calibri" w:eastAsia="Calibri" w:hAnsi="Calibri" w:cs="Calibri"/>
              </w:rPr>
              <w:t>jilliantoni@gmail.com</w:t>
            </w:r>
          </w:p>
        </w:tc>
      </w:tr>
      <w:tr w:rsidR="009D7E84">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rPr>
              <w:t>Lisa Friedstein</w:t>
            </w:r>
          </w:p>
          <w:p w:rsidR="009D7E84" w:rsidRDefault="00953B13">
            <w:pPr>
              <w:widowControl w:val="0"/>
            </w:pPr>
            <w:r>
              <w:rPr>
                <w:rFonts w:ascii="Calibri" w:eastAsia="Calibri" w:hAnsi="Calibri" w:cs="Calibri"/>
              </w:rPr>
              <w:t>2142 Churchill Lane</w:t>
            </w:r>
          </w:p>
          <w:p w:rsidR="009D7E84" w:rsidRDefault="00953B13">
            <w:pPr>
              <w:widowControl w:val="0"/>
            </w:pPr>
            <w:r>
              <w:rPr>
                <w:rFonts w:ascii="Calibri" w:eastAsia="Calibri" w:hAnsi="Calibri" w:cs="Calibri"/>
              </w:rPr>
              <w:t>Highland Park, IL 60035</w:t>
            </w:r>
          </w:p>
          <w:p w:rsidR="009D7E84" w:rsidRDefault="00953B13">
            <w:pPr>
              <w:widowControl w:val="0"/>
            </w:pPr>
            <w:r>
              <w:rPr>
                <w:rFonts w:ascii="Calibri" w:eastAsia="Calibri" w:hAnsi="Calibri" w:cs="Calibri"/>
              </w:rPr>
              <w:t>Lisa@friedsteins.com</w:t>
            </w:r>
          </w:p>
          <w:p w:rsidR="009D7E84" w:rsidRDefault="00953B13">
            <w:pPr>
              <w:widowControl w:val="0"/>
            </w:pPr>
            <w:r>
              <w:rPr>
                <w:rFonts w:ascii="Calibri" w:eastAsia="Calibri" w:hAnsi="Calibri" w:cs="Calibri"/>
              </w:rPr>
              <w:t>lisa.friedstein@gmail.com</w:t>
            </w:r>
          </w:p>
          <w:p w:rsidR="009D7E84" w:rsidRDefault="00953B13">
            <w:pPr>
              <w:widowControl w:val="0"/>
            </w:pPr>
            <w:r>
              <w:rPr>
                <w:rFonts w:ascii="Calibri" w:eastAsia="Calibri" w:hAnsi="Calibri" w:cs="Calibri"/>
              </w:rPr>
              <w:t>lisa@friedsteins.com</w:t>
            </w:r>
          </w:p>
        </w:tc>
        <w:tc>
          <w:tcPr>
            <w:tcW w:w="3120" w:type="dxa"/>
            <w:tcMar>
              <w:top w:w="100" w:type="dxa"/>
              <w:left w:w="100" w:type="dxa"/>
              <w:bottom w:w="100" w:type="dxa"/>
              <w:right w:w="100" w:type="dxa"/>
            </w:tcMar>
          </w:tcPr>
          <w:p w:rsidR="009D7E84" w:rsidRDefault="00953B13">
            <w:pPr>
              <w:widowControl w:val="0"/>
            </w:pPr>
            <w:r>
              <w:rPr>
                <w:rFonts w:ascii="Calibri" w:eastAsia="Calibri" w:hAnsi="Calibri" w:cs="Calibri"/>
              </w:rPr>
              <w:t>Pamela Beth Simon</w:t>
            </w:r>
          </w:p>
          <w:p w:rsidR="009D7E84" w:rsidRDefault="00953B13">
            <w:pPr>
              <w:widowControl w:val="0"/>
            </w:pPr>
            <w:r>
              <w:rPr>
                <w:rFonts w:ascii="Calibri" w:eastAsia="Calibri" w:hAnsi="Calibri" w:cs="Calibri"/>
              </w:rPr>
              <w:t>950 N. Michigan Avenue</w:t>
            </w:r>
          </w:p>
          <w:p w:rsidR="009D7E84" w:rsidRDefault="00953B13">
            <w:pPr>
              <w:widowControl w:val="0"/>
            </w:pPr>
            <w:r>
              <w:rPr>
                <w:rFonts w:ascii="Calibri" w:eastAsia="Calibri" w:hAnsi="Calibri" w:cs="Calibri"/>
              </w:rPr>
              <w:t>Apartment 2603</w:t>
            </w:r>
          </w:p>
          <w:p w:rsidR="009D7E84" w:rsidRDefault="00953B13">
            <w:pPr>
              <w:widowControl w:val="0"/>
            </w:pPr>
            <w:r>
              <w:rPr>
                <w:rFonts w:ascii="Calibri" w:eastAsia="Calibri" w:hAnsi="Calibri" w:cs="Calibri"/>
              </w:rPr>
              <w:t>Chicago, IL 60611</w:t>
            </w:r>
          </w:p>
          <w:p w:rsidR="009D7E84" w:rsidRDefault="00953B13">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9D7E84" w:rsidRDefault="009D7E84">
            <w:pPr>
              <w:widowControl w:val="0"/>
            </w:pPr>
          </w:p>
        </w:tc>
      </w:tr>
    </w:tbl>
    <w:p w:rsidR="009D7E84" w:rsidRDefault="009D7E84"/>
    <w:sectPr w:rsidR="009D7E84">
      <w:footerReference w:type="default" r:id="rId34"/>
      <w:footerReference w:type="first" r:id="rId3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13" w:rsidRDefault="00953B13">
      <w:pPr>
        <w:spacing w:line="240" w:lineRule="auto"/>
      </w:pPr>
      <w:r>
        <w:separator/>
      </w:r>
    </w:p>
  </w:endnote>
  <w:endnote w:type="continuationSeparator" w:id="0">
    <w:p w:rsidR="00953B13" w:rsidRDefault="0095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84" w:rsidRDefault="00953B13">
    <w:pPr>
      <w:jc w:val="center"/>
    </w:pPr>
    <w:r>
      <w:fldChar w:fldCharType="begin"/>
    </w:r>
    <w:r>
      <w:instrText>PAGE</w:instrText>
    </w:r>
    <w:r>
      <w:fldChar w:fldCharType="separate"/>
    </w:r>
    <w:r w:rsidR="000A5F71">
      <w:rPr>
        <w:noProof/>
      </w:rPr>
      <w:t>21</w:t>
    </w:r>
    <w:r>
      <w:fldChar w:fldCharType="end"/>
    </w:r>
    <w:r>
      <w:t xml:space="preserve"> of </w:t>
    </w:r>
    <w:r>
      <w:fldChar w:fldCharType="begin"/>
    </w:r>
    <w:r>
      <w:instrText>NUMPAGES</w:instrText>
    </w:r>
    <w:r>
      <w:fldChar w:fldCharType="separate"/>
    </w:r>
    <w:r w:rsidR="000A5F71">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84" w:rsidRDefault="009D7E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13" w:rsidRDefault="00953B13">
      <w:pPr>
        <w:spacing w:line="240" w:lineRule="auto"/>
      </w:pPr>
      <w:r>
        <w:separator/>
      </w:r>
    </w:p>
  </w:footnote>
  <w:footnote w:type="continuationSeparator" w:id="0">
    <w:p w:rsidR="00953B13" w:rsidRDefault="00953B13">
      <w:pPr>
        <w:spacing w:line="240" w:lineRule="auto"/>
      </w:pPr>
      <w:r>
        <w:continuationSeparator/>
      </w:r>
    </w:p>
  </w:footnote>
  <w:footnote w:id="1">
    <w:p w:rsidR="009D7E84" w:rsidRDefault="00953B13">
      <w:pPr>
        <w:spacing w:line="240" w:lineRule="auto"/>
      </w:pPr>
      <w:r>
        <w:rPr>
          <w:vertAlign w:val="superscript"/>
        </w:rPr>
        <w:footnoteRef/>
      </w:r>
      <w:r>
        <w:rPr>
          <w:sz w:val="20"/>
          <w:szCs w:val="20"/>
        </w:rPr>
        <w:t xml:space="preserve"> Case Management Not</w:t>
      </w:r>
      <w:r>
        <w:rPr>
          <w:sz w:val="20"/>
          <w:szCs w:val="20"/>
        </w:rPr>
        <w:t xml:space="preserve">ice of Hearing for Only Simon Bernstein Estate Case </w:t>
      </w:r>
      <w:hyperlink r:id="rId1">
        <w:r>
          <w:rPr>
            <w:color w:val="1155CC"/>
            <w:sz w:val="20"/>
            <w:szCs w:val="20"/>
            <w:u w:val="single"/>
          </w:rPr>
          <w:t>http://iviewit.tv/Simon%20and%20Shirley%20Esta</w:t>
        </w:r>
        <w:r>
          <w:rPr>
            <w:color w:val="1155CC"/>
            <w:sz w:val="20"/>
            <w:szCs w:val="20"/>
            <w:u w:val="single"/>
          </w:rPr>
          <w:t>te/20150803%20Notice%20of%20Hearing%20for%20Sept%2015%202015%20930am%20Case%20Management.pdf</w:t>
        </w:r>
      </w:hyperlink>
      <w:r>
        <w:rPr>
          <w:sz w:val="20"/>
          <w:szCs w:val="20"/>
        </w:rPr>
        <w:t xml:space="preserve"> </w:t>
      </w:r>
    </w:p>
  </w:footnote>
  <w:footnote w:id="2">
    <w:p w:rsidR="009D7E84" w:rsidRDefault="00953B13">
      <w:pPr>
        <w:spacing w:line="240" w:lineRule="auto"/>
      </w:pPr>
      <w:r>
        <w:rPr>
          <w:vertAlign w:val="superscript"/>
        </w:rPr>
        <w:footnoteRef/>
      </w:r>
      <w:r>
        <w:rPr>
          <w:sz w:val="20"/>
          <w:szCs w:val="20"/>
        </w:rPr>
        <w:t>February 18, 2014 Colin Order Regarding Turning Over ALL Records to Curator</w:t>
      </w:r>
    </w:p>
    <w:p w:rsidR="009D7E84" w:rsidRDefault="00953B13">
      <w:pPr>
        <w:spacing w:line="240" w:lineRule="auto"/>
      </w:pPr>
      <w:hyperlink r:id="rId2">
        <w:r>
          <w:rPr>
            <w:color w:val="1155CC"/>
            <w:sz w:val="20"/>
            <w:szCs w:val="20"/>
            <w:u w:val="single"/>
          </w:rPr>
          <w:t>http://iviewit.tv/Simon%20and%20Shirley%20Estate/20140218%20ORDER%20ON%20PETITION%20FOR%20DISCHARGE%20TESCHER%20SPALLINA%20Case%20502012CP004391XXXXSB%20SIMON.</w:t>
        </w:r>
        <w:r>
          <w:rPr>
            <w:color w:val="1155CC"/>
            <w:sz w:val="20"/>
            <w:szCs w:val="20"/>
            <w:u w:val="single"/>
          </w:rPr>
          <w:t>pdf</w:t>
        </w:r>
      </w:hyperlink>
      <w:r>
        <w:rPr>
          <w:sz w:val="20"/>
          <w:szCs w:val="20"/>
        </w:rPr>
        <w:t xml:space="preserve">  </w:t>
      </w:r>
    </w:p>
  </w:footnote>
  <w:footnote w:id="3">
    <w:p w:rsidR="009D7E84" w:rsidRDefault="00953B13">
      <w:pPr>
        <w:spacing w:line="240" w:lineRule="auto"/>
      </w:pPr>
      <w:r>
        <w:rPr>
          <w:vertAlign w:val="superscript"/>
        </w:rPr>
        <w:footnoteRef/>
      </w:r>
      <w:r>
        <w:rPr>
          <w:sz w:val="20"/>
          <w:szCs w:val="20"/>
        </w:rPr>
        <w:t xml:space="preserve"> December 17, 2015 Sur Reply Showing Alan Rose Misquoting Federal Judge Shira Scheindlin Order </w:t>
      </w:r>
      <w:hyperlink r:id="rId3">
        <w:r>
          <w:rPr>
            <w:color w:val="1155CC"/>
            <w:sz w:val="20"/>
            <w:szCs w:val="20"/>
            <w:u w:val="single"/>
          </w:rPr>
          <w:t>http://iviewit.t</w:t>
        </w:r>
        <w:r>
          <w:rPr>
            <w:color w:val="1155CC"/>
            <w:sz w:val="20"/>
            <w:szCs w:val="20"/>
            <w:u w:val="single"/>
          </w:rPr>
          <w:t>v/Simon%20and%20Shirley%20Estate/20151217%204th%20DCA%20Rose%20Ted%20Sur%20Reply%20Dec%2016%202015.pdf</w:t>
        </w:r>
      </w:hyperlink>
      <w:r>
        <w:rPr>
          <w:sz w:val="20"/>
          <w:szCs w:val="20"/>
        </w:rPr>
        <w:t xml:space="preserve"> </w:t>
      </w:r>
    </w:p>
  </w:footnote>
  <w:footnote w:id="4">
    <w:p w:rsidR="009D7E84" w:rsidRDefault="00953B13">
      <w:pPr>
        <w:spacing w:line="240" w:lineRule="auto"/>
      </w:pPr>
      <w:r>
        <w:rPr>
          <w:vertAlign w:val="superscript"/>
        </w:rPr>
        <w:footnoteRef/>
      </w:r>
      <w:r>
        <w:rPr>
          <w:sz w:val="20"/>
          <w:szCs w:val="20"/>
        </w:rPr>
        <w:t xml:space="preserve"> September 15, 2015 Case Management Hearing Transcript Scheduled In Simon Estate ONLY, Page 28 Line 7-16</w:t>
      </w:r>
    </w:p>
    <w:p w:rsidR="009D7E84" w:rsidRDefault="00953B13">
      <w:pPr>
        <w:spacing w:line="240" w:lineRule="auto"/>
      </w:pPr>
      <w:hyperlink r:id="rId4">
        <w:r>
          <w:rPr>
            <w:color w:val="1155CC"/>
            <w:sz w:val="20"/>
            <w:szCs w:val="20"/>
            <w:u w:val="single"/>
          </w:rPr>
          <w:t>http://iviewit.tv/Simon%20and%20Shirley%20Estate/20150915%20Judge%20Phillips%20Hearing%20Transcript%20-%20Estate%20of%20%20Simon%20Bernstein.pdf</w:t>
        </w:r>
      </w:hyperlink>
      <w:r>
        <w:rPr>
          <w:sz w:val="20"/>
          <w:szCs w:val="20"/>
        </w:rPr>
        <w:t xml:space="preserve"> </w:t>
      </w:r>
    </w:p>
  </w:footnote>
  <w:footnote w:id="5">
    <w:p w:rsidR="009D7E84" w:rsidRDefault="00953B13">
      <w:pPr>
        <w:spacing w:line="240" w:lineRule="auto"/>
      </w:pPr>
      <w:r>
        <w:rPr>
          <w:vertAlign w:val="superscript"/>
        </w:rPr>
        <w:footnoteRef/>
      </w:r>
      <w:r>
        <w:rPr>
          <w:sz w:val="20"/>
          <w:szCs w:val="20"/>
        </w:rPr>
        <w:t xml:space="preserve"> August 14, 2014 Order DENYING GUARDIAN </w:t>
      </w:r>
      <w:hyperlink r:id="rId5">
        <w:r>
          <w:rPr>
            <w:rFonts w:ascii="Calibri" w:eastAsia="Calibri" w:hAnsi="Calibri" w:cs="Calibri"/>
            <w:color w:val="1155CC"/>
            <w:u w:val="single"/>
          </w:rPr>
          <w:t>http://iviewit.tv/Simon%20and%20Shirley%20Estate/20140814%20Order%20Judge%20Martin%20Colin%20NO%20GUARDIAN%20FOR%20ELIOT%20CHILDREN.pdf</w:t>
        </w:r>
      </w:hyperlink>
    </w:p>
  </w:footnote>
  <w:footnote w:id="6">
    <w:p w:rsidR="009D7E84" w:rsidRDefault="00953B13">
      <w:pPr>
        <w:spacing w:line="240" w:lineRule="auto"/>
      </w:pPr>
      <w:r>
        <w:rPr>
          <w:vertAlign w:val="superscript"/>
        </w:rPr>
        <w:footnoteRef/>
      </w:r>
      <w:r>
        <w:rPr>
          <w:sz w:val="20"/>
          <w:szCs w:val="20"/>
        </w:rPr>
        <w:t xml:space="preserve"> February 18, 2014 Court Ordered Production of ALL Records of Tescher and Spallina to Curator </w:t>
      </w:r>
      <w:hyperlink r:id="rId6">
        <w:r>
          <w:rPr>
            <w:color w:val="1155CC"/>
            <w:sz w:val="20"/>
            <w:szCs w:val="20"/>
            <w:u w:val="single"/>
          </w:rPr>
          <w:t>http://iviewit.tv/Simon%20and%20Shirley%20Estate/20140218%20ORDER%20ON%20PETITION%20FOR%20DISCHARGE%20TESCHER%20SPALLINA%20Case%205</w:t>
        </w:r>
        <w:r>
          <w:rPr>
            <w:color w:val="1155CC"/>
            <w:sz w:val="20"/>
            <w:szCs w:val="20"/>
            <w:u w:val="single"/>
          </w:rPr>
          <w:t>02012CP004391XXXXSB%20SIMON.pdf</w:t>
        </w:r>
      </w:hyperlink>
      <w:r>
        <w:rPr>
          <w:sz w:val="20"/>
          <w:szCs w:val="20"/>
        </w:rPr>
        <w:t xml:space="preserve"> </w:t>
      </w:r>
    </w:p>
  </w:footnote>
  <w:footnote w:id="7">
    <w:p w:rsidR="009D7E84" w:rsidRDefault="00953B13">
      <w:pPr>
        <w:spacing w:line="240" w:lineRule="auto"/>
      </w:pPr>
      <w:r>
        <w:rPr>
          <w:vertAlign w:val="superscript"/>
        </w:rPr>
        <w:footnoteRef/>
      </w:r>
      <w:r>
        <w:rPr>
          <w:sz w:val="20"/>
          <w:szCs w:val="20"/>
        </w:rPr>
        <w:t xml:space="preserve"> December 15, 2015 Validity Hearing Transcript - Transcript Page 123 Lines 10-18 &amp; Page 124 3-7 and Pages 124 Line 17 to 125 Line 17. </w:t>
      </w:r>
      <w:hyperlink r:id="rId7">
        <w:r>
          <w:rPr>
            <w:color w:val="1155CC"/>
            <w:sz w:val="20"/>
            <w:szCs w:val="20"/>
            <w:u w:val="single"/>
          </w:rPr>
          <w:t>http://iviewit.tv/Simon%20and%20Shirley%20Estate/20151215%20Hearing%20Transcript%20Phillips%20Validity%20Hearing.pdf</w:t>
        </w:r>
      </w:hyperlink>
      <w:r>
        <w:rPr>
          <w:sz w:val="20"/>
          <w:szCs w:val="20"/>
        </w:rPr>
        <w:t xml:space="preserve"> </w:t>
      </w:r>
    </w:p>
  </w:footnote>
  <w:footnote w:id="8">
    <w:p w:rsidR="009D7E84" w:rsidRDefault="00953B13">
      <w:pPr>
        <w:spacing w:line="240" w:lineRule="auto"/>
      </w:pPr>
      <w:r>
        <w:rPr>
          <w:vertAlign w:val="superscript"/>
        </w:rPr>
        <w:footnoteRef/>
      </w:r>
      <w:r>
        <w:rPr>
          <w:sz w:val="20"/>
          <w:szCs w:val="20"/>
        </w:rPr>
        <w:t xml:space="preserve"> February 17, 2015 Answer Affirmative Defenses Filed by PR Attorney Brian O’Connell stating Ted is NOT A VALID TRUSTEE under the terms of the Trust. </w:t>
      </w:r>
      <w:hyperlink r:id="rId8">
        <w:r>
          <w:rPr>
            <w:rFonts w:ascii="Calibri" w:eastAsia="Calibri" w:hAnsi="Calibri" w:cs="Calibri"/>
            <w:color w:val="1155CC"/>
            <w:u w:val="single"/>
          </w:rPr>
          <w:t>http://iviewit.tv/Simon%20and%20Shirley%20Estate/20150217%20Answer%20%20Affirmative%20Defenses%20O'Connell%20States%20Ted%20is%20NOT%20VALID%20TRUSTEE.pd</w:t>
        </w:r>
        <w:r>
          <w:rPr>
            <w:rFonts w:ascii="Calibri" w:eastAsia="Calibri" w:hAnsi="Calibri" w:cs="Calibri"/>
            <w:color w:val="1155CC"/>
            <w:u w:val="single"/>
          </w:rPr>
          <w:t>f</w:t>
        </w:r>
      </w:hyperlink>
    </w:p>
  </w:footnote>
  <w:footnote w:id="9">
    <w:p w:rsidR="009D7E84" w:rsidRDefault="00953B13">
      <w:pPr>
        <w:spacing w:line="240" w:lineRule="auto"/>
      </w:pPr>
      <w:r>
        <w:rPr>
          <w:vertAlign w:val="superscript"/>
        </w:rPr>
        <w:footnoteRef/>
      </w:r>
      <w:r>
        <w:rPr>
          <w:sz w:val="20"/>
          <w:szCs w:val="20"/>
        </w:rPr>
        <w:t xml:space="preserve">August 29, 2013 Order the Most Honorable Shira A. Scheindlin </w:t>
      </w:r>
      <w:hyperlink r:id="rId9">
        <w:r>
          <w:rPr>
            <w:color w:val="1155CC"/>
            <w:sz w:val="20"/>
            <w:szCs w:val="20"/>
            <w:u w:val="single"/>
          </w:rPr>
          <w:t>http://www.iviewit.tv/20130829%20Scheindlin%20Order%20Sanctioning%20Bernstein.pdf</w:t>
        </w:r>
      </w:hyperlink>
      <w:r>
        <w:rPr>
          <w:sz w:val="20"/>
          <w:szCs w:val="20"/>
        </w:rPr>
        <w:t xml:space="preserve"> </w:t>
      </w:r>
    </w:p>
  </w:footnote>
  <w:footnote w:id="10">
    <w:p w:rsidR="009D7E84" w:rsidRDefault="00953B13">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September 28, 2015 SEC Press Release Regarding SPALLINA and TESCHER INSIDER TRADING CHARGES,  “SEC Charges Five With In</w:t>
      </w:r>
      <w:r>
        <w:rPr>
          <w:rFonts w:ascii="Times New Roman" w:eastAsia="Times New Roman" w:hAnsi="Times New Roman" w:cs="Times New Roman"/>
          <w:sz w:val="24"/>
          <w:szCs w:val="24"/>
        </w:rPr>
        <w:t>sider Trading, Including Two Attorneys and an Accountant”</w:t>
      </w:r>
    </w:p>
    <w:p w:rsidR="009D7E84" w:rsidRDefault="00953B13">
      <w:pPr>
        <w:spacing w:line="240" w:lineRule="auto"/>
      </w:pPr>
      <w:hyperlink r:id="rId10">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sz w:val="24"/>
          <w:szCs w:val="24"/>
        </w:rPr>
        <w:t xml:space="preserve"> </w:t>
      </w:r>
    </w:p>
    <w:p w:rsidR="009D7E84" w:rsidRDefault="00953B13">
      <w:pPr>
        <w:spacing w:line="240" w:lineRule="auto"/>
      </w:pPr>
      <w:r>
        <w:rPr>
          <w:rFonts w:ascii="Times New Roman" w:eastAsia="Times New Roman" w:hAnsi="Times New Roman" w:cs="Times New Roman"/>
          <w:sz w:val="24"/>
          <w:szCs w:val="24"/>
        </w:rPr>
        <w:t>and</w:t>
      </w:r>
    </w:p>
    <w:p w:rsidR="009D7E84" w:rsidRDefault="00953B13">
      <w:pPr>
        <w:spacing w:line="240" w:lineRule="auto"/>
      </w:pPr>
      <w:r>
        <w:rPr>
          <w:sz w:val="20"/>
          <w:szCs w:val="20"/>
        </w:rPr>
        <w:t xml:space="preserve">September 28, 2015 SEC </w:t>
      </w:r>
      <w:r>
        <w:rPr>
          <w:rFonts w:ascii="Times New Roman" w:eastAsia="Times New Roman" w:hAnsi="Times New Roman" w:cs="Times New Roman"/>
          <w:sz w:val="24"/>
          <w:szCs w:val="24"/>
        </w:rPr>
        <w:t xml:space="preserve">Government Complaint filed against TESCHER and SPALLINA @  </w:t>
      </w:r>
      <w:hyperlink r:id="rId11">
        <w:r>
          <w:rPr>
            <w:rFonts w:ascii="Times New Roman" w:eastAsia="Times New Roman" w:hAnsi="Times New Roman" w:cs="Times New Roman"/>
            <w:color w:val="1155CC"/>
            <w:sz w:val="24"/>
            <w:szCs w:val="24"/>
            <w:u w:val="single"/>
          </w:rPr>
          <w:t>http://www.sec.gov/litigation/complaints/2015/comp-pr2015-213.pdf</w:t>
        </w:r>
      </w:hyperlink>
      <w:r>
        <w:rPr>
          <w:rFonts w:ascii="Times New Roman" w:eastAsia="Times New Roman" w:hAnsi="Times New Roman" w:cs="Times New Roman"/>
          <w:sz w:val="24"/>
          <w:szCs w:val="24"/>
        </w:rPr>
        <w:t xml:space="preserve"> </w:t>
      </w:r>
    </w:p>
    <w:p w:rsidR="009D7E84" w:rsidRDefault="00953B13">
      <w:pPr>
        <w:spacing w:line="240" w:lineRule="auto"/>
      </w:pPr>
      <w:r>
        <w:rPr>
          <w:rFonts w:ascii="Times New Roman" w:eastAsia="Times New Roman" w:hAnsi="Times New Roman" w:cs="Times New Roman"/>
          <w:sz w:val="24"/>
          <w:szCs w:val="24"/>
        </w:rPr>
        <w:t>and</w:t>
      </w:r>
    </w:p>
    <w:p w:rsidR="009D7E84" w:rsidRDefault="00953B13">
      <w:pPr>
        <w:spacing w:line="240" w:lineRule="auto"/>
      </w:pPr>
      <w:r>
        <w:rPr>
          <w:sz w:val="20"/>
          <w:szCs w:val="20"/>
        </w:rPr>
        <w:t xml:space="preserve">October 01, 2015 SEC </w:t>
      </w:r>
      <w:r>
        <w:rPr>
          <w:rFonts w:ascii="Times New Roman" w:eastAsia="Times New Roman" w:hAnsi="Times New Roman" w:cs="Times New Roman"/>
          <w:sz w:val="24"/>
          <w:szCs w:val="24"/>
        </w:rPr>
        <w:t>Consent Orders Felon</w:t>
      </w:r>
      <w:r>
        <w:rPr>
          <w:rFonts w:ascii="Times New Roman" w:eastAsia="Times New Roman" w:hAnsi="Times New Roman" w:cs="Times New Roman"/>
          <w:sz w:val="24"/>
          <w:szCs w:val="24"/>
        </w:rPr>
        <w:t xml:space="preserve">y Insider Trading </w:t>
      </w:r>
      <w:r>
        <w:rPr>
          <w:sz w:val="20"/>
          <w:szCs w:val="20"/>
        </w:rPr>
        <w:t xml:space="preserve">SPALLINA signed  September 16, 2015 and TESCHER signed June 15, 2014 </w:t>
      </w:r>
    </w:p>
    <w:p w:rsidR="009D7E84" w:rsidRDefault="00953B13">
      <w:pPr>
        <w:spacing w:line="240" w:lineRule="auto"/>
      </w:pPr>
      <w:hyperlink r:id="rId12">
        <w:r>
          <w:rPr>
            <w:rFonts w:ascii="Times New Roman" w:eastAsia="Times New Roman" w:hAnsi="Times New Roman" w:cs="Times New Roman"/>
            <w:color w:val="1155CC"/>
            <w:sz w:val="24"/>
            <w:szCs w:val="24"/>
            <w:u w:val="single"/>
          </w:rPr>
          <w:t>ht</w:t>
        </w:r>
        <w:r>
          <w:rPr>
            <w:rFonts w:ascii="Times New Roman" w:eastAsia="Times New Roman" w:hAnsi="Times New Roman" w:cs="Times New Roman"/>
            <w:color w:val="1155CC"/>
            <w:sz w:val="24"/>
            <w:szCs w:val="24"/>
            <w:u w:val="single"/>
          </w:rPr>
          <w:t>tp://www.iviewit.tv/Simon%20and%20Shirley%20Estate/2015%20Spallina%20and%20Tescher%20SEC%20Settlement%20Consent%20Orders%20Insider%20Trading.pdf</w:t>
        </w:r>
      </w:hyperlink>
      <w:r>
        <w:rPr>
          <w:rFonts w:ascii="Times New Roman" w:eastAsia="Times New Roman" w:hAnsi="Times New Roman" w:cs="Times New Roman"/>
          <w:sz w:val="24"/>
          <w:szCs w:val="24"/>
        </w:rPr>
        <w:t xml:space="preserve"> </w:t>
      </w:r>
    </w:p>
    <w:p w:rsidR="009D7E84" w:rsidRDefault="009D7E84">
      <w:pPr>
        <w:spacing w:line="240" w:lineRule="auto"/>
      </w:pPr>
    </w:p>
  </w:footnote>
  <w:footnote w:id="11">
    <w:p w:rsidR="009D7E84" w:rsidRDefault="00953B13">
      <w:pPr>
        <w:spacing w:line="240" w:lineRule="auto"/>
      </w:pPr>
      <w:r>
        <w:rPr>
          <w:vertAlign w:val="superscript"/>
        </w:rPr>
        <w:footnoteRef/>
      </w:r>
      <w:r>
        <w:rPr>
          <w:sz w:val="20"/>
          <w:szCs w:val="20"/>
        </w:rPr>
        <w:t xml:space="preserve"> December 15, 2015 PHILLIPS VALIDITY HEARING TRANSCRIPT</w:t>
      </w:r>
    </w:p>
    <w:p w:rsidR="009D7E84" w:rsidRDefault="009D7E84">
      <w:pPr>
        <w:spacing w:line="240" w:lineRule="auto"/>
      </w:pPr>
    </w:p>
  </w:footnote>
  <w:footnote w:id="12">
    <w:p w:rsidR="009D7E84" w:rsidRDefault="00953B13">
      <w:pPr>
        <w:spacing w:line="240" w:lineRule="auto"/>
      </w:pPr>
      <w:r>
        <w:rPr>
          <w:vertAlign w:val="superscript"/>
        </w:rPr>
        <w:footnoteRef/>
      </w:r>
      <w:r>
        <w:rPr>
          <w:sz w:val="20"/>
          <w:szCs w:val="20"/>
        </w:rPr>
        <w:t xml:space="preserve">  May 06, 2013 </w:t>
      </w:r>
      <w:r>
        <w:rPr>
          <w:rFonts w:ascii="Times New Roman" w:eastAsia="Times New Roman" w:hAnsi="Times New Roman" w:cs="Times New Roman"/>
          <w:sz w:val="24"/>
          <w:szCs w:val="24"/>
        </w:rPr>
        <w:t xml:space="preserve">Bernstein Emergency Petition Florida Probate Simon and Shirley Estate Cases @ </w:t>
      </w:r>
      <w:hyperlink r:id="rId13">
        <w:r>
          <w:rPr>
            <w:rFonts w:ascii="Times New Roman" w:eastAsia="Times New Roman" w:hAnsi="Times New Roman" w:cs="Times New Roman"/>
            <w:color w:val="1155CC"/>
            <w:sz w:val="24"/>
            <w:szCs w:val="24"/>
            <w:u w:val="single"/>
          </w:rPr>
          <w:t>http://iviewit.tv/Simon%20and%20Shirley%20Estate/20130506%20FINAL%20SIGNED%20Petition%20Freeze%20Estates%20Orginal%20Large.pd</w:t>
        </w:r>
        <w:r>
          <w:rPr>
            <w:rFonts w:ascii="Times New Roman" w:eastAsia="Times New Roman" w:hAnsi="Times New Roman" w:cs="Times New Roman"/>
            <w:color w:val="1155CC"/>
            <w:sz w:val="24"/>
            <w:szCs w:val="24"/>
            <w:u w:val="single"/>
          </w:rPr>
          <w:t>f</w:t>
        </w:r>
      </w:hyperlink>
      <w:r>
        <w:rPr>
          <w:sz w:val="20"/>
          <w:szCs w:val="20"/>
        </w:rPr>
        <w:t xml:space="preserve"> </w:t>
      </w:r>
    </w:p>
  </w:footnote>
  <w:footnote w:id="13">
    <w:p w:rsidR="009D7E84" w:rsidRDefault="00953B13">
      <w:pPr>
        <w:spacing w:line="240" w:lineRule="auto"/>
      </w:pPr>
      <w:r>
        <w:rPr>
          <w:vertAlign w:val="superscript"/>
        </w:rPr>
        <w:footnoteRef/>
      </w:r>
      <w:r>
        <w:t xml:space="preserve"> August 24, 2014 Emergency Motion </w:t>
      </w:r>
      <w:hyperlink r:id="rId14">
        <w:r>
          <w:rPr>
            <w:color w:val="1155CC"/>
            <w:sz w:val="20"/>
            <w:szCs w:val="20"/>
            <w:u w:val="single"/>
          </w:rPr>
          <w:t>http://iviewit.tv/Simon%20and%20Shirley%20Esta</w:t>
        </w:r>
        <w:r>
          <w:rPr>
            <w:color w:val="1155CC"/>
            <w:sz w:val="20"/>
            <w:szCs w:val="20"/>
            <w:u w:val="single"/>
          </w:rPr>
          <w:t>te/20140824%20Amended%20Emergency%20Motion%20to%20Compel%20Eliot%20School%20Saint%20Andrews%20Payments.pdf</w:t>
        </w:r>
      </w:hyperlink>
      <w:r>
        <w:rPr>
          <w:sz w:val="20"/>
          <w:szCs w:val="20"/>
        </w:rPr>
        <w:t xml:space="preserve"> </w:t>
      </w:r>
    </w:p>
  </w:footnote>
  <w:footnote w:id="14">
    <w:p w:rsidR="009D7E84" w:rsidRDefault="00953B13">
      <w:pPr>
        <w:spacing w:line="240" w:lineRule="auto"/>
      </w:pPr>
      <w:r>
        <w:rPr>
          <w:vertAlign w:val="superscript"/>
        </w:rPr>
        <w:footnoteRef/>
      </w:r>
      <w:r>
        <w:rPr>
          <w:sz w:val="20"/>
          <w:szCs w:val="20"/>
        </w:rPr>
        <w:t xml:space="preserve"> December 04, 2015 Disqualification of Judge Phillips</w:t>
      </w:r>
    </w:p>
    <w:p w:rsidR="009D7E84" w:rsidRDefault="00953B13">
      <w:pPr>
        <w:spacing w:line="240" w:lineRule="auto"/>
      </w:pPr>
      <w:hyperlink r:id="rId15">
        <w:r>
          <w:rPr>
            <w:color w:val="1155CC"/>
            <w:sz w:val="20"/>
            <w:szCs w:val="20"/>
            <w:u w:val="single"/>
          </w:rPr>
          <w:t>http://iviewit.tv/Simon%20and%20Shirley%20Estate/20151204%20FINAL%20SIGNED%20NOTARIZED%20Disqualification%20of%20Florida%20Circuit%20Court%20</w:t>
        </w:r>
        <w:r>
          <w:rPr>
            <w:color w:val="1155CC"/>
            <w:sz w:val="20"/>
            <w:szCs w:val="20"/>
            <w:u w:val="single"/>
          </w:rPr>
          <w:t>Judge%20John%20L%20Phillips%20ECF%20STAMPED.pdf</w:t>
        </w:r>
      </w:hyperlink>
      <w:r>
        <w:rPr>
          <w:sz w:val="20"/>
          <w:szCs w:val="20"/>
        </w:rPr>
        <w:t xml:space="preserve"> </w:t>
      </w:r>
    </w:p>
  </w:footnote>
  <w:footnote w:id="15">
    <w:p w:rsidR="009D7E84" w:rsidRDefault="00953B13">
      <w:pPr>
        <w:spacing w:line="240" w:lineRule="auto"/>
      </w:pPr>
      <w:r>
        <w:rPr>
          <w:vertAlign w:val="superscript"/>
        </w:rPr>
        <w:footnoteRef/>
      </w:r>
      <w:r>
        <w:rPr>
          <w:sz w:val="20"/>
          <w:szCs w:val="20"/>
        </w:rPr>
        <w:t xml:space="preserve"> Dec 28, 2015 Disqualification of Judge Phillips </w:t>
      </w:r>
      <w:hyperlink r:id="rId16">
        <w:r>
          <w:rPr>
            <w:color w:val="1155CC"/>
            <w:sz w:val="20"/>
            <w:szCs w:val="20"/>
            <w:u w:val="single"/>
          </w:rPr>
          <w:t>http://iviewit.tv/Simon%20and%20Shirley%20Estate/20151228%20FINAL%20SIGNED%20NOTARIZED%20Second%20Disqualification%20of%20Judge%20Phillips%20after%20Validity%20Hearing%20</w:t>
        </w:r>
        <w:r>
          <w:rPr>
            <w:color w:val="1155CC"/>
            <w:sz w:val="20"/>
            <w:szCs w:val="20"/>
            <w:u w:val="single"/>
          </w:rPr>
          <w:t>on%20December%2015,%202015%20ECF%20STAMPED%20COPY.pdf</w:t>
        </w:r>
      </w:hyperlink>
      <w:r>
        <w:rPr>
          <w:sz w:val="20"/>
          <w:szCs w:val="20"/>
        </w:rPr>
        <w:t xml:space="preserve"> </w:t>
      </w:r>
    </w:p>
    <w:p w:rsidR="009D7E84" w:rsidRDefault="00953B13">
      <w:pPr>
        <w:spacing w:line="240" w:lineRule="auto"/>
      </w:pPr>
      <w:r>
        <w:rPr>
          <w:sz w:val="20"/>
          <w:szCs w:val="20"/>
        </w:rPr>
        <w:t>and</w:t>
      </w:r>
    </w:p>
    <w:p w:rsidR="009D7E84" w:rsidRDefault="00953B13">
      <w:pPr>
        <w:spacing w:line="240" w:lineRule="auto"/>
      </w:pPr>
      <w:r>
        <w:rPr>
          <w:sz w:val="20"/>
          <w:szCs w:val="20"/>
        </w:rPr>
        <w:t>Corrections</w:t>
      </w:r>
    </w:p>
    <w:p w:rsidR="009D7E84" w:rsidRDefault="00953B13">
      <w:pPr>
        <w:spacing w:line="240" w:lineRule="auto"/>
      </w:pPr>
      <w:hyperlink r:id="rId17">
        <w:r>
          <w:rPr>
            <w:color w:val="1155CC"/>
            <w:sz w:val="20"/>
            <w:szCs w:val="20"/>
            <w:u w:val="single"/>
          </w:rPr>
          <w:t>http://iviewit.tv/Simon%20and%20Shirley%20Estate/20151204%20FINAL%20CORRECTIONS%20to%20Disqualification%20of%20Florida%20Circuit%20Court%20Judge%20John%20L%20Phillips%20ECF%20STAMPED.pdf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07B"/>
    <w:multiLevelType w:val="multilevel"/>
    <w:tmpl w:val="049A01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7E84"/>
    <w:rsid w:val="000A5F71"/>
    <w:rsid w:val="002D7FBC"/>
    <w:rsid w:val="003E7F46"/>
    <w:rsid w:val="00953B13"/>
    <w:rsid w:val="0099394E"/>
    <w:rsid w:val="009D7E84"/>
    <w:rsid w:val="00C9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2D7F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2D7F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40829%20Feaman%20Stansbury%20Letter%20to%20Brian%20O%27Connell.pdf" TargetMode="External"/><Relationship Id="rId18" Type="http://schemas.openxmlformats.org/officeDocument/2006/relationships/hyperlink" Target="http://iviewit.tv/Simon%20and%20Shirley%20Estate/20140814%20Order%20Judge%20Martin%20Colin%20NO%20GUARDIAN%20FOR%20ELIOT%20CHILDREN.pdf" TargetMode="External"/><Relationship Id="rId26" Type="http://schemas.openxmlformats.org/officeDocument/2006/relationships/hyperlink" Target="https://casetext.com/case/florida-freedom-newspapers-v-sirmons" TargetMode="External"/><Relationship Id="rId21" Type="http://schemas.openxmlformats.org/officeDocument/2006/relationships/hyperlink" Target="http://iviewit.tv/Simon%20and%20Shirley%20Estate/20150217%20Answer%20%20Affirmative%20Defenses%20O%27Connell%20States%20Ted%20is%20NOT%20VALID%20TRUSTEE.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17" Type="http://schemas.openxmlformats.org/officeDocument/2006/relationships/hyperlink" Target="http://www.iviewit.tv/Simon%20and%20Shirley%20Estate/20141107%20Omnibus%20Order%20Colin%20Oppenheimer%20Case.pdf" TargetMode="External"/><Relationship Id="rId25" Type="http://schemas.openxmlformats.org/officeDocument/2006/relationships/hyperlink" Target="http://iviewit.tv/Simon%20and%20Shirley%20Estate/20160106%20Schwager%20Letter%20to%20Alan%20Rose%20to%20Cancel%20Hearings.pdf" TargetMode="External"/><Relationship Id="rId33" Type="http://schemas.openxmlformats.org/officeDocument/2006/relationships/hyperlink" Target="mailto:tbernstein@lifeinsuranceconcepts.com" TargetMode="External"/><Relationship Id="rId2" Type="http://schemas.openxmlformats.org/officeDocument/2006/relationships/styles" Target="styles.xml"/><Relationship Id="rId16" Type="http://schemas.openxmlformats.org/officeDocument/2006/relationships/hyperlink" Target="http://iviewit.tv/Simon%20and%20Shirley%20Estate/20140919%20Feaman%20Letter%20to%20Brian%20Oconnell%20re%20assets%20of%20Simon%20Estate%209%2019%2014.pdf" TargetMode="External"/><Relationship Id="rId20" Type="http://schemas.openxmlformats.org/officeDocument/2006/relationships/hyperlink" Target="http://iviewit.tv/Simon%20and%20Shirley%20Estate/20140808%20Response%20to%20Motion%20for%20Contempt%20-%20Exhibit%20Feaman%20Letter%20to%20Alan%20Re%20St%20Andrews%20Tuition.pdf" TargetMode="External"/><Relationship Id="rId29" Type="http://schemas.openxmlformats.org/officeDocument/2006/relationships/hyperlink" Target="http://www.sec.gov/news/pressrelease/2015-213.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24" Type="http://schemas.openxmlformats.org/officeDocument/2006/relationships/hyperlink" Target="http://iviewit.tv/Simon%20and%20Shirley%20Estate/20151215%20ESIGNED%20Phillips%20Trial%20Stay%20ECF%20STAMPED%20COPY.pdf" TargetMode="External"/><Relationship Id="rId32" Type="http://schemas.openxmlformats.org/officeDocument/2006/relationships/hyperlink" Target="mailto:ddustin@tescherspallina.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3" Type="http://schemas.openxmlformats.org/officeDocument/2006/relationships/hyperlink" Target="http://iviewit.tv/Simon%20and%20Shirley%20Estate/20151212%20Candice%20Schwager%20Pro%20Hac%20Vice%20ECF%20Filing%20Stamped%20Copy.pdf" TargetMode="External"/><Relationship Id="rId28" Type="http://schemas.openxmlformats.org/officeDocument/2006/relationships/hyperlink" Target="https://casetext.com/case/florida-freedom-newspapers-v-sirmons" TargetMode="External"/><Relationship Id="rId36" Type="http://schemas.openxmlformats.org/officeDocument/2006/relationships/fontTable" Target="fontTable.xml"/><Relationship Id="rId10" Type="http://schemas.openxmlformats.org/officeDocument/2006/relationships/hyperlink" Target="http://iviewit.tv/Simon%20and%20Shirley%20Estate/20140522%20JOINDER%20IN%20PETITION%20FILED%20BY%20ELIOT%20IVAN%20BERNSTEIN%20FOR%20REMOVAL%20OF%20TRUSTEE%20AND%20FOR%20TRUST%20ACCOUNTING.pdf" TargetMode="External"/><Relationship Id="rId19" Type="http://schemas.openxmlformats.org/officeDocument/2006/relationships/hyperlink" Target="http://iviewit.tv/Simon%20and%20Shirley%20Estate/20150504%20Order%20on%20Motion%20to%20Hold%20Eliot%20Bernstein%20in%20Contempt%20DENIED.pdf" TargetMode="External"/><Relationship Id="rId31" Type="http://schemas.openxmlformats.org/officeDocument/2006/relationships/hyperlink" Target="https://casetext.com/case/florida-freedom-newspapers-v-sirmons" TargetMode="External"/><Relationship Id="rId4" Type="http://schemas.openxmlformats.org/officeDocument/2006/relationships/settings" Target="settings.xml"/><Relationship Id="rId9" Type="http://schemas.openxmlformats.org/officeDocument/2006/relationships/hyperlink" Target="http://iviewit.tv/Simon%20and%20Shirley%20Estate/20140522%20JOINDER%20IN%20PETITION%20FILED%20BY%20ELIOT%20IVAN%20BERNSTEIN%20FOR%20REMOVAL%20OF%20TRUSTEE%20AND%20FOR%20TRUST%20ACCOUNTING.pdf" TargetMode="External"/><Relationship Id="rId14"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2" Type="http://schemas.openxmlformats.org/officeDocument/2006/relationships/hyperlink" Target="http://iviewit.tv/Simon%20and%20Shirley%20Estate/20150116%20Cox%20Bernstein%20Nevada%20RICO%20Order%20Denying%20Motions%20for%20Summary%20Judgement.pdf" TargetMode="External"/><Relationship Id="rId27" Type="http://schemas.openxmlformats.org/officeDocument/2006/relationships/hyperlink" Target="https://casetext.com/case/florida-freedom-newspapers-v-sirmons" TargetMode="External"/><Relationship Id="rId30" Type="http://schemas.openxmlformats.org/officeDocument/2006/relationships/hyperlink" Target="https://casetext.com/" TargetMode="External"/><Relationship Id="rId35" Type="http://schemas.openxmlformats.org/officeDocument/2006/relationships/footer" Target="footer2.xml"/><Relationship Id="rId8" Type="http://schemas.openxmlformats.org/officeDocument/2006/relationships/hyperlink" Target="http://iviewit.tv/Simon%20and%20Shirley%20Estate/20140217%20Stansbury%20Response%20in%20Opposition.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50217%20Answer%20%20Affirmative%20Defenses%20O%27Connell%20States%20Ted%20is%20NOT%20VALID%20TRUSTEE.pdf" TargetMode="External"/><Relationship Id="rId13" Type="http://schemas.openxmlformats.org/officeDocument/2006/relationships/hyperlink" Target="http://iviewit.tv/Simon%20and%20Shirley%20Estate/20130506%20FINAL%20SIGNED%20Petition%20Freeze%20Estates%20Orginal%20Large.pdf" TargetMode="External"/><Relationship Id="rId3" Type="http://schemas.openxmlformats.org/officeDocument/2006/relationships/hyperlink" Target="http://iviewit.tv/Simon%20and%20Shirley%20Estate/20151217%204th%20DCA%20Rose%20Ted%20Sur%20Reply%20Dec%2016%202015.pdf" TargetMode="External"/><Relationship Id="rId7" Type="http://schemas.openxmlformats.org/officeDocument/2006/relationships/hyperlink" Target="http://iviewit.tv/Simon%20and%20Shirley%20Estate/20151215%20Hearing%20Transcript%20Phillips%20Validity%20Hearing.pdf" TargetMode="External"/><Relationship Id="rId12" Type="http://schemas.openxmlformats.org/officeDocument/2006/relationships/hyperlink" Target="http://www.iviewit.tv/Simon%20and%20Shirley%20Estate/2015%20Spallina%20and%20Tescher%20SEC%20Settlement%20Consent%20Orders%20Insider%20Trading.pdf" TargetMode="External"/><Relationship Id="rId17" Type="http://schemas.openxmlformats.org/officeDocument/2006/relationships/hyperlink" Target="http://iviewit.tv/Simon%20and%20Shirley%20Estate/20151204%20FINAL%20CORRECTIONS%20to%20Disqualification%20of%20Florida%20Circuit%20Court%20Judge%20John%20L%20Phillips%20ECF%20STAMPED.pdf" TargetMode="External"/><Relationship Id="rId2" Type="http://schemas.openxmlformats.org/officeDocument/2006/relationships/hyperlink" Target="http://iviewit.tv/Simon%20and%20Shirley%20Estate/20140218%20ORDER%20ON%20PETITION%20FOR%20DISCHARGE%20TESCHER%20SPALLINA%20Case%20502012CP004391XXXXSB%20SIMON.pdf" TargetMode="External"/><Relationship Id="rId16"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 Type="http://schemas.openxmlformats.org/officeDocument/2006/relationships/hyperlink" Target="http://iviewit.tv/Simon%20and%20Shirley%20Estate/20150803%20Notice%20of%20Hearing%20for%20Sept%2015%202015%20930am%20Case%20Management.pdf" TargetMode="External"/><Relationship Id="rId6" Type="http://schemas.openxmlformats.org/officeDocument/2006/relationships/hyperlink" Target="http://iviewit.tv/Simon%20and%20Shirley%20Estate/20140218%20ORDER%20ON%20PETITION%20FOR%20DISCHARGE%20TESCHER%20SPALLINA%20Case%20502012CP004391XXXXSB%20SIMON.pdf" TargetMode="External"/><Relationship Id="rId11" Type="http://schemas.openxmlformats.org/officeDocument/2006/relationships/hyperlink" Target="http://www.sec.gov/litigation/complaints/2015/comp-pr2015-213.pdf" TargetMode="External"/><Relationship Id="rId5" Type="http://schemas.openxmlformats.org/officeDocument/2006/relationships/hyperlink" Target="http://iviewit.tv/Simon%20and%20Shirley%20Estate/20140814%20Order%20Judge%20Martin%20Colin%20NO%20GUARDIAN%20FOR%20ELIOT%20CHILDREN.pdf" TargetMode="External"/><Relationship Id="rId15" Type="http://schemas.openxmlformats.org/officeDocument/2006/relationships/hyperlink" Target="http://iviewit.tv/Simon%20and%20Shirley%20Estate/20151204%20FINAL%20SIGNED%20NOTARIZED%20Disqualification%20of%20Florida%20Circuit%20Court%20Judge%20John%20L%20Phillips%20ECF%20STAMPED.pdf" TargetMode="External"/><Relationship Id="rId10" Type="http://schemas.openxmlformats.org/officeDocument/2006/relationships/hyperlink" Target="http://www.sec.gov/news/pressrelease/2015-213.html" TargetMode="External"/><Relationship Id="rId4" Type="http://schemas.openxmlformats.org/officeDocument/2006/relationships/hyperlink" Target="http://iviewit.tv/Simon%20and%20Shirley%20Estate/20150915%20Judge%20Phillips%20Hearing%20Transcript%20-%20Estate%20of%20%20Simon%20Bernstein.pdf" TargetMode="External"/><Relationship Id="rId9" Type="http://schemas.openxmlformats.org/officeDocument/2006/relationships/hyperlink" Target="http://www.iviewit.tv/20130829%20Scheindlin%20Order%20Sanctioning%20Bernstein.pdf" TargetMode="External"/><Relationship Id="rId14" Type="http://schemas.openxmlformats.org/officeDocument/2006/relationships/hyperlink" Target="http://iviewit.tv/Simon%20and%20Shirley%20Estate/20140824%20Amended%20Emergency%20Motion%20to%20Compel%20Eliot%20School%20Saint%20Andrews%20Pay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2016-01-13T23:04:00Z</cp:lastPrinted>
  <dcterms:created xsi:type="dcterms:W3CDTF">2016-01-13T23:03:00Z</dcterms:created>
  <dcterms:modified xsi:type="dcterms:W3CDTF">2016-01-14T11:00:00Z</dcterms:modified>
</cp:coreProperties>
</file>