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bookmarkStart w:id="0" w:name="_GoBack"/>
      <w:bookmarkEnd w:id="0"/>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696DB3" w:rsidRDefault="00696DB3" w:rsidP="00CA7DED">
      <w:pPr>
        <w:pStyle w:val="NormalWeb"/>
        <w:tabs>
          <w:tab w:val="left" w:pos="180"/>
        </w:tabs>
        <w:spacing w:after="0" w:afterAutospacing="0"/>
      </w:pPr>
      <w:r>
        <w:br/>
      </w:r>
      <w:r w:rsidR="003229A4">
        <w:rPr>
          <w:rStyle w:val="Strong"/>
        </w:rPr>
        <w:t>Tuesday, July 28, 2015</w:t>
      </w:r>
    </w:p>
    <w:p w:rsidR="003229A4" w:rsidRDefault="00696DB3" w:rsidP="00CA7DED">
      <w:pPr>
        <w:pStyle w:val="NormalWeb"/>
        <w:tabs>
          <w:tab w:val="left" w:pos="180"/>
        </w:tabs>
        <w:spacing w:before="0" w:beforeAutospacing="0" w:after="0" w:afterAutospacing="0"/>
        <w:rPr>
          <w:rStyle w:val="Strong"/>
        </w:rPr>
      </w:pPr>
      <w:r>
        <w:br/>
      </w:r>
      <w:r w:rsidR="003229A4" w:rsidRPr="003229A4">
        <w:rPr>
          <w:rStyle w:val="Strong"/>
        </w:rPr>
        <w:t xml:space="preserve">Captain Pedro </w:t>
      </w:r>
      <w:proofErr w:type="spellStart"/>
      <w:r w:rsidR="003229A4" w:rsidRPr="003229A4">
        <w:rPr>
          <w:rStyle w:val="Strong"/>
        </w:rPr>
        <w:t>Palenzuela</w:t>
      </w:r>
      <w:proofErr w:type="spellEnd"/>
      <w:r w:rsidR="003229A4" w:rsidRPr="003229A4">
        <w:rPr>
          <w:rStyle w:val="Strong"/>
        </w:rPr>
        <w:t xml:space="preserve"> </w:t>
      </w:r>
    </w:p>
    <w:p w:rsidR="003229A4" w:rsidRDefault="003229A4" w:rsidP="00CA7DED">
      <w:pPr>
        <w:pStyle w:val="NormalWeb"/>
        <w:tabs>
          <w:tab w:val="left" w:pos="180"/>
        </w:tabs>
        <w:spacing w:before="0" w:beforeAutospacing="0" w:after="0" w:afterAutospacing="0"/>
        <w:rPr>
          <w:rStyle w:val="Strong"/>
        </w:rPr>
      </w:pPr>
      <w:r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emailcentralrecords@pbso.org</w:t>
      </w:r>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Case No. 12121312 - ALLEGED MURDER OF SIMON BERNSTEIN FILED BY THEODORE STUART BERNSTEIN.</w:t>
      </w:r>
    </w:p>
    <w:p w:rsidR="00475506" w:rsidRDefault="00475506" w:rsidP="00CA7DED">
      <w:pPr>
        <w:pStyle w:val="NormalWeb"/>
        <w:numPr>
          <w:ilvl w:val="0"/>
          <w:numId w:val="2"/>
        </w:numPr>
        <w:tabs>
          <w:tab w:val="left" w:pos="180"/>
        </w:tabs>
      </w:pPr>
      <w:r>
        <w:t xml:space="preserve">Case No. 13097087 MORAN FORGERY AND FRAUDULENT NOTARIZATION - Case Closed; </w:t>
      </w:r>
    </w:p>
    <w:p w:rsidR="00475506" w:rsidRDefault="00475506" w:rsidP="00CA7DED">
      <w:pPr>
        <w:pStyle w:val="NormalWeb"/>
        <w:numPr>
          <w:ilvl w:val="0"/>
          <w:numId w:val="2"/>
        </w:numPr>
        <w:tabs>
          <w:tab w:val="left" w:pos="180"/>
        </w:tabs>
      </w:pPr>
      <w:r>
        <w:t xml:space="preserve">Case No. 14029489 TESCHER AND SPALLINA ET AL. - SUPPLEMENTAL TO MORAN REGARDING OTHER MATTERS; </w:t>
      </w:r>
    </w:p>
    <w:p w:rsidR="00475506" w:rsidRDefault="00475506" w:rsidP="00CA7DED">
      <w:pPr>
        <w:pStyle w:val="NormalWeb"/>
        <w:numPr>
          <w:ilvl w:val="0"/>
          <w:numId w:val="2"/>
        </w:numPr>
        <w:tabs>
          <w:tab w:val="left" w:pos="180"/>
        </w:tabs>
      </w:pPr>
      <w:r>
        <w:t>Case No. 13159967 JEWELRY THEFT;</w:t>
      </w:r>
    </w:p>
    <w:p w:rsidR="00475506" w:rsidRDefault="00475506" w:rsidP="00CA7DED">
      <w:pPr>
        <w:pStyle w:val="NormalWeb"/>
        <w:numPr>
          <w:ilvl w:val="0"/>
          <w:numId w:val="2"/>
        </w:numPr>
        <w:tabs>
          <w:tab w:val="left" w:pos="180"/>
        </w:tabs>
      </w:pPr>
      <w:r>
        <w:t xml:space="preserve">Case No. IR 14025 Prior IA Complaint regarding these cases: Jan 6, 2014 Incident Review of 1309087 by </w:t>
      </w:r>
      <w:proofErr w:type="spellStart"/>
      <w:r>
        <w:t>Sgt</w:t>
      </w:r>
      <w:proofErr w:type="spellEnd"/>
      <w:r>
        <w:t xml:space="preserve"> </w:t>
      </w:r>
      <w:proofErr w:type="spellStart"/>
      <w:r>
        <w:t>Bozdech</w:t>
      </w:r>
      <w:proofErr w:type="spellEnd"/>
      <w:r>
        <w:t>.  Led to Moran case information that was not related to Moran at all being opened in new case supplement.</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lastRenderedPageBreak/>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285D78"/>
    <w:rsid w:val="003229A4"/>
    <w:rsid w:val="00357E12"/>
    <w:rsid w:val="003A6619"/>
    <w:rsid w:val="003D0AF1"/>
    <w:rsid w:val="00460D33"/>
    <w:rsid w:val="00475506"/>
    <w:rsid w:val="00696DB3"/>
    <w:rsid w:val="00725ECD"/>
    <w:rsid w:val="00B03441"/>
    <w:rsid w:val="00CA7DED"/>
    <w:rsid w:val="00D22EA6"/>
    <w:rsid w:val="00D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2016-05-07T13:06:00Z</dcterms:created>
  <dcterms:modified xsi:type="dcterms:W3CDTF">2016-05-07T13:06:00Z</dcterms:modified>
</cp:coreProperties>
</file>