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notes+xml" PartName="/word/footnote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b w:val="1"/>
          <w:color w:val="000000"/>
          <w:sz w:val="24"/>
          <w:szCs w:val="24"/>
          <w:rtl w:val="0"/>
        </w:rPr>
        <w:t xml:space="preserve">IN THE UNITED STATES DISTRICT COURT</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b w:val="1"/>
          <w:color w:val="000000"/>
          <w:sz w:val="24"/>
          <w:szCs w:val="24"/>
          <w:rtl w:val="0"/>
        </w:rPr>
        <w:t xml:space="preserve">FOR THE NORTHERN DISTRICT OF ILLINOIS</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b w:val="1"/>
          <w:color w:val="000000"/>
          <w:sz w:val="24"/>
          <w:szCs w:val="24"/>
          <w:rtl w:val="0"/>
        </w:rPr>
        <w:t xml:space="preserve">EASTERN DIVISION</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 xml:space="preserve">SIMON BERNSTEIN IRREVOCABLE </w:t>
        <w:tab/>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 xml:space="preserve">INSURANCE TRUST DTD 6/21/95,</w:t>
        <w:tab/>
        <w:tab/>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ab/>
        <w:tab/>
        <w:tab/>
        <w:tab/>
        <w:tab/>
        <w:tab/>
        <w:tab/>
        <w:t xml:space="preserve">)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color w:val="000000"/>
          <w:sz w:val="24"/>
          <w:szCs w:val="24"/>
          <w:rtl w:val="0"/>
        </w:rPr>
        <w:t xml:space="preserve">Plaintiff, </w:t>
        <w:tab/>
        <w:tab/>
        <w:tab/>
        <w:tab/>
        <w:t xml:space="preserve">) </w:t>
        <w:tab/>
      </w:r>
      <w:r w:rsidDel="00000000" w:rsidR="00000000" w:rsidRPr="00000000">
        <w:rPr>
          <w:rFonts w:ascii="Times New Roman" w:cs="Times New Roman" w:eastAsia="Times New Roman" w:hAnsi="Times New Roman"/>
          <w:b w:val="1"/>
          <w:color w:val="000000"/>
          <w:sz w:val="24"/>
          <w:szCs w:val="24"/>
          <w:rtl w:val="0"/>
        </w:rPr>
        <w:t xml:space="preserve">Case No. 13 cv 3643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ab/>
        <w:tab/>
        <w:tab/>
        <w:tab/>
        <w:tab/>
        <w:tab/>
        <w:tab/>
        <w:t xml:space="preserve">)</w:t>
        <w:tab/>
      </w:r>
      <w:r w:rsidDel="00000000" w:rsidR="00000000" w:rsidRPr="00000000">
        <w:rPr>
          <w:rFonts w:ascii="Times New Roman" w:cs="Times New Roman" w:eastAsia="Times New Roman" w:hAnsi="Times New Roman"/>
          <w:b w:val="1"/>
          <w:color w:val="000000"/>
          <w:sz w:val="24"/>
          <w:szCs w:val="24"/>
          <w:rtl w:val="0"/>
        </w:rPr>
        <w:t xml:space="preserve">Honorable John Robert Blakey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 xml:space="preserve">v. </w:t>
        <w:tab/>
        <w:tab/>
        <w:tab/>
        <w:tab/>
        <w:tab/>
        <w:tab/>
        <w:tab/>
        <w:t xml:space="preserve">)</w:t>
        <w:tab/>
      </w:r>
      <w:r w:rsidDel="00000000" w:rsidR="00000000" w:rsidRPr="00000000">
        <w:rPr>
          <w:rFonts w:ascii="Times New Roman" w:cs="Times New Roman" w:eastAsia="Times New Roman" w:hAnsi="Times New Roman"/>
          <w:b w:val="1"/>
          <w:color w:val="000000"/>
          <w:sz w:val="24"/>
          <w:szCs w:val="24"/>
          <w:rtl w:val="0"/>
        </w:rPr>
        <w:t xml:space="preserve">Magistrate Mary M. Rowland</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ab/>
        <w:tab/>
        <w:tab/>
        <w:tab/>
        <w:tab/>
        <w:tab/>
        <w:tab/>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 xml:space="preserve">HERITAGE UNION LIFE INSURANCE</w:t>
        <w:tab/>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 xml:space="preserve">COMPANY, </w:t>
        <w:tab/>
        <w:tab/>
        <w:tab/>
        <w:tab/>
        <w:tab/>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ab/>
        <w:tab/>
        <w:tab/>
        <w:tab/>
        <w:tab/>
        <w:tab/>
        <w:tab/>
        <w:t xml:space="preserve">) </w:t>
        <w:tab/>
        <w:t xml:space="preserve">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color w:val="000000"/>
          <w:sz w:val="24"/>
          <w:szCs w:val="24"/>
          <w:rtl w:val="0"/>
        </w:rPr>
        <w:t xml:space="preserve">Defendant,</w:t>
        <w:tab/>
        <w:tab/>
        <w:tab/>
        <w:tab/>
        <w:t xml:space="preserve">) </w:t>
        <w:tab/>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ab/>
        <w:tab/>
        <w:tab/>
        <w:tab/>
        <w:tab/>
        <w:tab/>
        <w:tab/>
        <w:t xml:space="preserve">)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 xml:space="preserve">HERITAGE UNION LIFE INSURANCE </w:t>
        <w:tab/>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 xml:space="preserve">COMPANY </w:t>
        <w:tab/>
        <w:tab/>
        <w:tab/>
        <w:tab/>
        <w:tab/>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ab/>
        <w:tab/>
        <w:tab/>
        <w:tab/>
        <w:tab/>
        <w:tab/>
        <w:tab/>
        <w:t xml:space="preserve">) </w:t>
      </w:r>
    </w:p>
    <w:p w:rsidR="00000000" w:rsidDel="00000000" w:rsidP="00000000" w:rsidRDefault="00000000" w:rsidRPr="00000000">
      <w:pPr>
        <w:spacing w:after="0" w:line="240" w:lineRule="auto"/>
        <w:ind w:left="5040" w:hanging="4320"/>
        <w:contextualSpacing w:val="0"/>
      </w:pPr>
      <w:r w:rsidDel="00000000" w:rsidR="00000000" w:rsidRPr="00000000">
        <w:rPr>
          <w:rFonts w:ascii="Times New Roman" w:cs="Times New Roman" w:eastAsia="Times New Roman" w:hAnsi="Times New Roman"/>
          <w:color w:val="000000"/>
          <w:sz w:val="24"/>
          <w:szCs w:val="24"/>
          <w:rtl w:val="0"/>
        </w:rPr>
        <w:t xml:space="preserve">Counter-Plaintiff                                 ) </w:t>
        <w:tab/>
      </w:r>
      <w:r w:rsidDel="00000000" w:rsidR="00000000" w:rsidRPr="00000000">
        <w:rPr>
          <w:rFonts w:ascii="Times New Roman" w:cs="Times New Roman" w:eastAsia="Times New Roman" w:hAnsi="Times New Roman"/>
          <w:b w:val="1"/>
          <w:sz w:val="24"/>
          <w:szCs w:val="24"/>
          <w:u w:val="single"/>
          <w:rtl w:val="0"/>
        </w:rPr>
        <w:t xml:space="preserve">OPPOSITION TO SUMMARY JUDGEMENT</w:t>
      </w: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 xml:space="preserve">v.</w:t>
        <w:tab/>
        <w:tab/>
        <w:tab/>
        <w:tab/>
        <w:tab/>
        <w:tab/>
        <w:tab/>
        <w:t xml:space="preserve">)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ab/>
        <w:tab/>
        <w:tab/>
        <w:tab/>
        <w:tab/>
        <w:tab/>
        <w:tab/>
        <w:t xml:space="preserve">) </w:t>
        <w:tab/>
      </w:r>
      <w:r w:rsidDel="00000000" w:rsidR="00000000" w:rsidRPr="00000000">
        <w:rPr>
          <w:rFonts w:ascii="Times New Roman" w:cs="Times New Roman" w:eastAsia="Times New Roman" w:hAnsi="Times New Roman"/>
          <w:b w:val="1"/>
          <w:color w:val="000000"/>
          <w:sz w:val="24"/>
          <w:szCs w:val="24"/>
          <w:rtl w:val="0"/>
        </w:rPr>
        <w:t xml:space="preserve">Filers:</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 xml:space="preserve">SIMON BERNSTEIN IRREVOCABLE </w:t>
        <w:tab/>
        <w:t xml:space="preserve">) </w:t>
        <w:tab/>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 xml:space="preserve">INSURANCE TRUST DTD 6/21/95</w:t>
        <w:tab/>
        <w:tab/>
        <w:t xml:space="preserve">)</w:t>
        <w:tab/>
        <w:t xml:space="preserve">Eliot Ivan Bernstein, Third-Party Defendant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ab/>
        <w:tab/>
        <w:tab/>
        <w:tab/>
        <w:tab/>
        <w:tab/>
        <w:tab/>
        <w:t xml:space="preserve">) </w:t>
        <w:tab/>
        <w:t xml:space="preserve">and Counter-Plaintiff.</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color w:val="000000"/>
          <w:sz w:val="24"/>
          <w:szCs w:val="24"/>
          <w:rtl w:val="0"/>
        </w:rPr>
        <w:t xml:space="preserve">Counter-Defendant </w:t>
        <w:tab/>
        <w:tab/>
        <w:tab/>
        <w:t xml:space="preserve">) </w:t>
        <w:tab/>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ab/>
        <w:tab/>
        <w:tab/>
        <w:tab/>
        <w:tab/>
        <w:tab/>
        <w:tab/>
        <w:t xml:space="preserve">) </w:t>
        <w:tab/>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 xml:space="preserve">and, </w:t>
        <w:tab/>
        <w:tab/>
        <w:tab/>
        <w:tab/>
        <w:tab/>
        <w:tab/>
        <w:t xml:space="preserve">) </w:t>
        <w:tab/>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ab/>
        <w:tab/>
        <w:tab/>
        <w:tab/>
        <w:tab/>
        <w:tab/>
        <w:tab/>
        <w:t xml:space="preserve">) </w:t>
        <w:tab/>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 xml:space="preserve">FIRST ARLINGTON NATIONAL BANK </w:t>
        <w:tab/>
        <w:t xml:space="preserve">) </w:t>
        <w:tab/>
      </w:r>
      <w:r w:rsidDel="00000000" w:rsidR="00000000" w:rsidRPr="00000000">
        <w:rPr>
          <w:rFonts w:ascii="Times New Roman" w:cs="Times New Roman" w:eastAsia="Times New Roman" w:hAnsi="Times New Roman"/>
          <w:i w:val="1"/>
          <w:color w:val="000000"/>
          <w:sz w:val="24"/>
          <w:szCs w:val="24"/>
          <w:rtl w:val="0"/>
        </w:rPr>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 xml:space="preserve">as Trustee of S.B. Lexington, Inc. Employee ) </w:t>
        <w:tab/>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 xml:space="preserve">Death Benefit Trust, et al.</w:t>
        <w:tab/>
        <w:tab/>
        <w:tab/>
        <w:t xml:space="preserve">)</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ab/>
        <w:tab/>
        <w:tab/>
        <w:tab/>
        <w:tab/>
        <w:tab/>
        <w:tab/>
        <w:t xml:space="preserve">)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Third-Party Defendants, </w:t>
        <w:tab/>
        <w:tab/>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ab/>
        <w:tab/>
        <w:tab/>
        <w:tab/>
        <w:tab/>
        <w:tab/>
        <w:tab/>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and</w:t>
        <w:tab/>
        <w:tab/>
        <w:tab/>
        <w:tab/>
        <w:tab/>
        <w:tab/>
        <w:tab/>
        <w:t xml:space="preserve">)</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ab/>
        <w:tab/>
        <w:tab/>
        <w:tab/>
        <w:tab/>
        <w:tab/>
        <w:tab/>
        <w:t xml:space="preserve">)</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ELIOT IVAN BERNSTEIN,</w:t>
        <w:tab/>
        <w:tab/>
        <w:tab/>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ab/>
        <w:tab/>
        <w:tab/>
        <w:tab/>
        <w:tab/>
        <w:tab/>
        <w:tab/>
        <w:t xml:space="preserve">)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Cross-Plaintiff</w:t>
        <w:tab/>
        <w:tab/>
        <w:tab/>
        <w:tab/>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ab/>
        <w:tab/>
        <w:tab/>
        <w:tab/>
        <w:tab/>
        <w:tab/>
        <w:tab/>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v. </w:t>
        <w:tab/>
        <w:tab/>
        <w:tab/>
        <w:tab/>
        <w:tab/>
        <w:tab/>
        <w:tab/>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ab/>
        <w:tab/>
        <w:tab/>
        <w:tab/>
        <w:tab/>
        <w:tab/>
        <w:tab/>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TED BERNSTEIN, individually et al.</w:t>
        <w:tab/>
        <w:t xml:space="preserve">)</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ab/>
        <w:tab/>
        <w:tab/>
        <w:tab/>
        <w:tab/>
        <w:tab/>
        <w:tab/>
        <w:t xml:space="preserve">)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Third-Party Defendants</w:t>
      </w:r>
      <w:r w:rsidDel="00000000" w:rsidR="00000000" w:rsidRPr="00000000">
        <w:rPr>
          <w:u w:val="single"/>
          <w:rtl w:val="0"/>
        </w:rPr>
        <w:tab/>
      </w:r>
      <w:r w:rsidDel="00000000" w:rsidR="00000000" w:rsidRPr="00000000">
        <w:rPr>
          <w:rFonts w:ascii="Times New Roman" w:cs="Times New Roman" w:eastAsia="Times New Roman" w:hAnsi="Times New Roman"/>
          <w:color w:val="000000"/>
          <w:sz w:val="24"/>
          <w:szCs w:val="24"/>
          <w:rtl w:val="0"/>
        </w:rPr>
        <w:tab/>
        <w:t xml:space="preserve">)</w:t>
      </w:r>
    </w:p>
    <w:p w:rsidR="00000000" w:rsidDel="00000000" w:rsidP="00000000" w:rsidRDefault="00000000" w:rsidRPr="00000000">
      <w:pPr>
        <w:spacing w:after="0" w:line="240" w:lineRule="auto"/>
        <w:contextualSpacing w:val="0"/>
        <w:jc w:val="both"/>
        <w:rPr/>
      </w:pPr>
      <w:r w:rsidDel="00000000" w:rsidR="00000000" w:rsidRPr="00000000">
        <w:rPr>
          <w:rFonts w:ascii="Times New Roman" w:cs="Times New Roman" w:eastAsia="Times New Roman" w:hAnsi="Times New Roman"/>
          <w:sz w:val="24"/>
          <w:szCs w:val="24"/>
          <w:rtl w:val="0"/>
        </w:rPr>
        <w:tab/>
        <w:tab/>
        <w:tab/>
        <w:tab/>
        <w:tab/>
        <w:tab/>
        <w:tab/>
        <w:t xml:space="preserve">)</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BRIAN M. O’CONNELL, as Personal </w:t>
        <w:tab/>
        <w:t xml:space="preserve">)</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Representative of the Estate of </w:t>
        <w:tab/>
        <w:tab/>
        <w:t xml:space="preserve">)</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Simon L. Bernstein,</w:t>
        <w:tab/>
        <w:tab/>
        <w:tab/>
        <w:tab/>
        <w:t xml:space="preserve">)</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ab/>
        <w:tab/>
        <w:tab/>
        <w:tab/>
        <w:tab/>
        <w:tab/>
        <w:tab/>
        <w:t xml:space="preserve">)</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u w:val="single"/>
          <w:rtl w:val="0"/>
        </w:rPr>
        <w:tab/>
        <w:tab/>
      </w:r>
      <w:r w:rsidDel="00000000" w:rsidR="00000000" w:rsidRPr="00000000">
        <w:rPr>
          <w:rFonts w:ascii="Times New Roman" w:cs="Times New Roman" w:eastAsia="Times New Roman" w:hAnsi="Times New Roman"/>
          <w:sz w:val="24"/>
          <w:szCs w:val="24"/>
          <w:rtl w:val="0"/>
        </w:rPr>
        <w:t xml:space="preserve">Intervenor.</w:t>
      </w:r>
      <w:r w:rsidDel="00000000" w:rsidR="00000000" w:rsidRPr="00000000">
        <w:rPr>
          <w:rFonts w:ascii="Times New Roman" w:cs="Times New Roman" w:eastAsia="Times New Roman" w:hAnsi="Times New Roman"/>
          <w:sz w:val="24"/>
          <w:szCs w:val="24"/>
          <w:u w:val="single"/>
          <w:rtl w:val="0"/>
        </w:rPr>
        <w:tab/>
        <w:tab/>
        <w:tab/>
        <w:tab/>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after="0" w:line="240" w:lineRule="auto"/>
        <w:contextualSpacing w:val="0"/>
      </w:pPr>
      <w:r w:rsidDel="00000000" w:rsidR="00000000" w:rsidRPr="00000000">
        <w:rPr>
          <w:rtl w:val="0"/>
        </w:rPr>
        <w:t xml:space="preserve">____________________________________/</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mallCaps w:val="1"/>
          <w:sz w:val="24"/>
          <w:szCs w:val="24"/>
          <w:u w:val="single"/>
          <w:rtl w:val="0"/>
        </w:rPr>
        <w:t xml:space="preserve">OPPOSITION TO SUMMARY JUDGEMENT</w:t>
      </w:r>
    </w:p>
    <w:p w:rsidR="00000000" w:rsidDel="00000000" w:rsidP="00000000" w:rsidRDefault="00000000" w:rsidRPr="00000000">
      <w:pPr>
        <w:keepNext w:val="0"/>
        <w:keepLines w:val="0"/>
        <w:widowControl w:val="1"/>
        <w:spacing w:after="0" w:before="0" w:line="480" w:lineRule="auto"/>
        <w:ind w:right="0" w:firstLine="720"/>
        <w:contextualSpacing w:val="0"/>
        <w:jc w:val="left"/>
      </w:pPr>
      <w:bookmarkStart w:colFirst="0" w:colLast="0" w:name="h.erybibi61hzh" w:id="0"/>
      <w:bookmarkEnd w:id="0"/>
      <w:r w:rsidDel="00000000" w:rsidR="00000000" w:rsidRPr="00000000">
        <w:rPr>
          <w:rFonts w:ascii="Times New Roman" w:cs="Times New Roman" w:eastAsia="Times New Roman" w:hAnsi="Times New Roman"/>
          <w:sz w:val="24"/>
          <w:szCs w:val="24"/>
          <w:highlight w:val="yellow"/>
          <w:rtl w:val="0"/>
        </w:rPr>
        <w:t xml:space="preserve">COMES NOW</w:t>
      </w:r>
    </w:p>
    <w:p w:rsidR="00000000" w:rsidDel="00000000" w:rsidP="00000000" w:rsidRDefault="00000000" w:rsidRPr="00000000">
      <w:pPr>
        <w:keepNext w:val="0"/>
        <w:keepLines w:val="0"/>
        <w:widowControl w:val="1"/>
        <w:spacing w:after="0" w:before="0" w:line="480" w:lineRule="auto"/>
        <w:ind w:right="0" w:firstLine="720"/>
        <w:contextualSpacing w:val="0"/>
        <w:jc w:val="left"/>
      </w:pPr>
      <w:bookmarkStart w:colFirst="0" w:colLast="0" w:name="h.q45najvlws44" w:id="1"/>
      <w:bookmarkEnd w:id="1"/>
      <w:r w:rsidDel="00000000" w:rsidR="00000000" w:rsidRPr="00000000">
        <w:rPr>
          <w:rFonts w:ascii="Times New Roman" w:cs="Times New Roman" w:eastAsia="Times New Roman" w:hAnsi="Times New Roman"/>
          <w:sz w:val="24"/>
          <w:szCs w:val="24"/>
          <w:rtl w:val="0"/>
        </w:rPr>
        <w:t xml:space="preserve">Because there are multiple genuine issues of material fact as to virtually every material fact alleged by Plaintiffs,  Plaintiffs motion for Summary judgment must be denied.  There is a genuine dispute on material issues of fact rendering summary judgement for Plaintiff’s improper at this time.  In some instances, it is asserted that Plaintiffs’ statement of facts are fraudulent and Plaintiffs have withheld material facts and information from this Court and thus, Plaintiffs should be subject to Federal Rule 11 or appropriate sanctions.  Summary Judgement to Plaintiffs must be denied at this stage of litigation and further Discovery proceedings scheduled together with a hearing on sanctions and such other and further relief as to this Court may be just and proper. </w:t>
      </w:r>
    </w:p>
    <w:p w:rsidR="00000000" w:rsidDel="00000000" w:rsidP="00000000" w:rsidRDefault="00000000" w:rsidRPr="00000000">
      <w:pPr>
        <w:spacing w:after="0" w:before="280" w:line="480" w:lineRule="auto"/>
        <w:contextualSpacing w:val="0"/>
        <w:jc w:val="center"/>
        <w:rPr/>
      </w:pPr>
      <w:r w:rsidDel="00000000" w:rsidR="00000000" w:rsidRPr="00000000">
        <w:rPr>
          <w:rFonts w:ascii="Times New Roman" w:cs="Times New Roman" w:eastAsia="Times New Roman" w:hAnsi="Times New Roman"/>
          <w:b w:val="1"/>
          <w:sz w:val="24"/>
          <w:szCs w:val="24"/>
          <w:u w:val="single"/>
          <w:rtl w:val="0"/>
        </w:rPr>
        <w:t xml:space="preserve">DISPUTED FACTS</w:t>
      </w:r>
    </w:p>
    <w:p w:rsidR="00000000" w:rsidDel="00000000" w:rsidP="00000000" w:rsidRDefault="00000000" w:rsidRPr="00000000">
      <w:pPr>
        <w:numPr>
          <w:ilvl w:val="0"/>
          <w:numId w:val="2"/>
        </w:numPr>
        <w:spacing w:after="0" w:before="0" w:line="480" w:lineRule="auto"/>
        <w:ind w:left="450" w:hanging="450"/>
        <w:contextualSpacing w:val="1"/>
        <w:rPr>
          <w:rFonts w:ascii="Times New Roman" w:cs="Times New Roman" w:eastAsia="Times New Roman" w:hAnsi="Times New Roman"/>
          <w:b w:val="0"/>
          <w:sz w:val="24"/>
          <w:szCs w:val="24"/>
        </w:rPr>
      </w:pPr>
      <w:bookmarkStart w:colFirst="0" w:colLast="0" w:name="h.3dy6vkm" w:id="2"/>
      <w:bookmarkEnd w:id="2"/>
      <w:r w:rsidDel="00000000" w:rsidR="00000000" w:rsidRPr="00000000">
        <w:rPr>
          <w:rFonts w:ascii="Times New Roman" w:cs="Times New Roman" w:eastAsia="Times New Roman" w:hAnsi="Times New Roman"/>
          <w:b w:val="0"/>
          <w:sz w:val="24"/>
          <w:szCs w:val="24"/>
          <w:rtl w:val="0"/>
        </w:rPr>
        <w:t xml:space="preserve">The fact is there is no actual insurance contract comprising a bon</w:t>
      </w:r>
      <w:r w:rsidDel="00000000" w:rsidR="00000000" w:rsidRPr="00000000">
        <w:rPr>
          <w:rtl w:val="0"/>
        </w:rPr>
        <w:t xml:space="preserve">a fide</w:t>
      </w:r>
      <w:r w:rsidDel="00000000" w:rsidR="00000000" w:rsidRPr="00000000">
        <w:rPr>
          <w:rFonts w:ascii="Times New Roman" w:cs="Times New Roman" w:eastAsia="Times New Roman" w:hAnsi="Times New Roman"/>
          <w:b w:val="0"/>
          <w:sz w:val="24"/>
          <w:szCs w:val="24"/>
          <w:rtl w:val="0"/>
        </w:rPr>
        <w:t xml:space="preserve"> policy produced by P</w:t>
      </w:r>
      <w:r w:rsidDel="00000000" w:rsidR="00000000" w:rsidRPr="00000000">
        <w:rPr>
          <w:rFonts w:ascii="Times New Roman" w:cs="Times New Roman" w:eastAsia="Times New Roman" w:hAnsi="Times New Roman"/>
          <w:sz w:val="24"/>
          <w:szCs w:val="24"/>
          <w:rtl w:val="0"/>
        </w:rPr>
        <w:t xml:space="preserve">laintiffs </w:t>
      </w:r>
      <w:r w:rsidDel="00000000" w:rsidR="00000000" w:rsidRPr="00000000">
        <w:rPr>
          <w:rFonts w:ascii="Times New Roman" w:cs="Times New Roman" w:eastAsia="Times New Roman" w:hAnsi="Times New Roman"/>
          <w:b w:val="0"/>
          <w:sz w:val="24"/>
          <w:szCs w:val="24"/>
          <w:rtl w:val="0"/>
        </w:rPr>
        <w:t xml:space="preserve">and thus the contract in this breach of contract lawsuit is disputed as to its very existence and has not been proven as to </w:t>
      </w:r>
      <w:r w:rsidDel="00000000" w:rsidR="00000000" w:rsidRPr="00000000">
        <w:rPr>
          <w:rtl w:val="0"/>
        </w:rPr>
        <w:t xml:space="preserve">its</w:t>
      </w:r>
      <w:r w:rsidDel="00000000" w:rsidR="00000000" w:rsidRPr="00000000">
        <w:rPr>
          <w:rFonts w:ascii="Times New Roman" w:cs="Times New Roman" w:eastAsia="Times New Roman" w:hAnsi="Times New Roman"/>
          <w:sz w:val="24"/>
          <w:szCs w:val="24"/>
          <w:rtl w:val="0"/>
        </w:rPr>
        <w:t xml:space="preserve"> terms, conditions, history, amount, ownership, beneficiaries including both primary and contingent, and thus there are genuine issues and disputes of material facts as to the underlying claims by Plaintiffs and fundamental existence of said contract and thus these issues are in genuine dispute at this stage of litigation. </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c5opiyjkjasb" w:id="3"/>
      <w:bookmarkEnd w:id="3"/>
      <w:r w:rsidDel="00000000" w:rsidR="00000000" w:rsidRPr="00000000">
        <w:rPr>
          <w:rFonts w:ascii="Times New Roman" w:cs="Times New Roman" w:eastAsia="Times New Roman" w:hAnsi="Times New Roman"/>
          <w:sz w:val="24"/>
          <w:szCs w:val="24"/>
          <w:rtl w:val="0"/>
        </w:rPr>
        <w:t xml:space="preserve">All references by Plaintiff</w:t>
      </w:r>
      <w:r w:rsidDel="00000000" w:rsidR="00000000" w:rsidRPr="00000000">
        <w:rPr>
          <w:rtl w:val="0"/>
        </w:rPr>
        <w:t xml:space="preserve">s</w:t>
      </w:r>
      <w:r w:rsidDel="00000000" w:rsidR="00000000" w:rsidRPr="00000000">
        <w:rPr>
          <w:rFonts w:ascii="Times New Roman" w:cs="Times New Roman" w:eastAsia="Times New Roman" w:hAnsi="Times New Roman"/>
          <w:sz w:val="24"/>
          <w:szCs w:val="24"/>
          <w:rtl w:val="0"/>
        </w:rPr>
        <w:t xml:space="preserve"> to the </w:t>
      </w:r>
      <w:r w:rsidDel="00000000" w:rsidR="00000000" w:rsidRPr="00000000">
        <w:rPr>
          <w:rtl w:val="0"/>
        </w:rPr>
        <w:t xml:space="preserve">“P</w:t>
      </w:r>
      <w:r w:rsidDel="00000000" w:rsidR="00000000" w:rsidRPr="00000000">
        <w:rPr>
          <w:rFonts w:ascii="Times New Roman" w:cs="Times New Roman" w:eastAsia="Times New Roman" w:hAnsi="Times New Roman"/>
          <w:sz w:val="24"/>
          <w:szCs w:val="24"/>
          <w:rtl w:val="0"/>
        </w:rPr>
        <w:t xml:space="preserve">olicy</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are improper as one does not exist and th</w:t>
      </w:r>
      <w:r w:rsidDel="00000000" w:rsidR="00000000" w:rsidRPr="00000000">
        <w:rPr>
          <w:rtl w:val="0"/>
        </w:rPr>
        <w:t xml:space="preserve">erefore are</w:t>
      </w:r>
      <w:r w:rsidDel="00000000" w:rsidR="00000000" w:rsidRPr="00000000">
        <w:rPr>
          <w:rFonts w:ascii="Times New Roman" w:cs="Times New Roman" w:eastAsia="Times New Roman" w:hAnsi="Times New Roman"/>
          <w:sz w:val="24"/>
          <w:szCs w:val="24"/>
          <w:rtl w:val="0"/>
        </w:rPr>
        <w:t xml:space="preserve"> disputed as to all terms and conditions as these come from a general generic “Specimen Policy” not the actual contract of the deceased Simon Bernstein with the actual provisions specifically for Simon Bernstein provided, proven or produced and thus again all these material issues relating to the </w:t>
      </w:r>
      <w:r w:rsidDel="00000000" w:rsidR="00000000" w:rsidRPr="00000000">
        <w:rPr>
          <w:rtl w:val="0"/>
        </w:rPr>
        <w:t xml:space="preserve">“Policy”</w:t>
      </w:r>
      <w:r w:rsidDel="00000000" w:rsidR="00000000" w:rsidRPr="00000000">
        <w:rPr>
          <w:rFonts w:ascii="Times New Roman" w:cs="Times New Roman" w:eastAsia="Times New Roman" w:hAnsi="Times New Roman"/>
          <w:sz w:val="24"/>
          <w:szCs w:val="24"/>
          <w:rtl w:val="0"/>
        </w:rPr>
        <w:t xml:space="preserve"> are in genuine dispute.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srpcfookmliu" w:id="4"/>
      <w:bookmarkEnd w:id="4"/>
      <w:r w:rsidDel="00000000" w:rsidR="00000000" w:rsidRPr="00000000">
        <w:rPr>
          <w:rFonts w:ascii="Times New Roman" w:cs="Times New Roman" w:eastAsia="Times New Roman" w:hAnsi="Times New Roman"/>
          <w:sz w:val="24"/>
          <w:szCs w:val="24"/>
          <w:rtl w:val="0"/>
        </w:rPr>
        <w:t xml:space="preserve">Summary </w:t>
      </w:r>
      <w:r w:rsidDel="00000000" w:rsidR="00000000" w:rsidRPr="00000000">
        <w:rPr>
          <w:rtl w:val="0"/>
        </w:rPr>
        <w:t xml:space="preserve">J</w:t>
      </w:r>
      <w:r w:rsidDel="00000000" w:rsidR="00000000" w:rsidRPr="00000000">
        <w:rPr>
          <w:rFonts w:ascii="Times New Roman" w:cs="Times New Roman" w:eastAsia="Times New Roman" w:hAnsi="Times New Roman"/>
          <w:sz w:val="24"/>
          <w:szCs w:val="24"/>
          <w:rtl w:val="0"/>
        </w:rPr>
        <w:t xml:space="preserve">udgement is inappropriate at this stage of litigation as further Discovery needs to be ordered and expanded to find the actual policy of deceased Simon Bernstein.</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u w:val="none"/>
        </w:rPr>
      </w:pPr>
      <w:bookmarkStart w:colFirst="0" w:colLast="0" w:name="h.agkuj3pi1mx2" w:id="5"/>
      <w:bookmarkEnd w:id="5"/>
      <w:r w:rsidDel="00000000" w:rsidR="00000000" w:rsidRPr="00000000">
        <w:rPr>
          <w:rFonts w:ascii="Times New Roman" w:cs="Times New Roman" w:eastAsia="Times New Roman" w:hAnsi="Times New Roman"/>
          <w:sz w:val="24"/>
          <w:szCs w:val="24"/>
          <w:rtl w:val="0"/>
        </w:rPr>
        <w:t xml:space="preserve">Plaintiffs have moved for Summary Judgment on an alleged insurance policy which has not been produced further claiming that a </w:t>
      </w:r>
      <w:r w:rsidDel="00000000" w:rsidR="00000000" w:rsidRPr="00000000">
        <w:rPr>
          <w:rtl w:val="0"/>
        </w:rPr>
        <w:t xml:space="preserve">Simon Bernstein Irrevocable Insurance Trust Dtd 6/21/95”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which also has not been produced or proven is a contingent beneficiary of the unproven policy such that proceeds should be paid to Plaintiffs, all material facts of which are in genuine dispute.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7m5z0esxy55m" w:id="6"/>
      <w:bookmarkEnd w:id="6"/>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fact is there is no executed </w:t>
      </w:r>
      <w:r w:rsidDel="00000000" w:rsidR="00000000" w:rsidRPr="00000000">
        <w:rPr>
          <w:rFonts w:ascii="Times New Roman" w:cs="Times New Roman" w:eastAsia="Times New Roman" w:hAnsi="Times New Roman"/>
          <w:sz w:val="24"/>
          <w:szCs w:val="24"/>
          <w:rtl w:val="0"/>
        </w:rPr>
        <w:t xml:space="preserve">“Simon Bernstein Irrevocable Insurance Trust Dtd 6/21/95” </w:t>
      </w:r>
      <w:r w:rsidDel="00000000" w:rsidR="00000000" w:rsidRPr="00000000">
        <w:rPr>
          <w:rFonts w:ascii="Times New Roman" w:cs="Times New Roman" w:eastAsia="Times New Roman" w:hAnsi="Times New Roman"/>
          <w:b w:val="0"/>
          <w:sz w:val="24"/>
          <w:szCs w:val="24"/>
          <w:rtl w:val="0"/>
        </w:rPr>
        <w:t xml:space="preserve">document provided by Plai</w:t>
      </w:r>
      <w:r w:rsidDel="00000000" w:rsidR="00000000" w:rsidRPr="00000000">
        <w:rPr>
          <w:rFonts w:ascii="Times New Roman" w:cs="Times New Roman" w:eastAsia="Times New Roman" w:hAnsi="Times New Roman"/>
          <w:sz w:val="24"/>
          <w:szCs w:val="24"/>
          <w:rtl w:val="0"/>
        </w:rPr>
        <w:t xml:space="preserve">ntiffs nor is</w:t>
      </w:r>
      <w:r w:rsidDel="00000000" w:rsidR="00000000" w:rsidRPr="00000000">
        <w:rPr>
          <w:rFonts w:ascii="Times New Roman" w:cs="Times New Roman" w:eastAsia="Times New Roman" w:hAnsi="Times New Roman"/>
          <w:b w:val="0"/>
          <w:sz w:val="24"/>
          <w:szCs w:val="24"/>
          <w:rtl w:val="0"/>
        </w:rPr>
        <w:t xml:space="preserve"> there</w:t>
      </w:r>
      <w:r w:rsidDel="00000000" w:rsidR="00000000" w:rsidRPr="00000000">
        <w:rPr>
          <w:rFonts w:ascii="Times New Roman" w:cs="Times New Roman" w:eastAsia="Times New Roman" w:hAnsi="Times New Roman"/>
          <w:sz w:val="24"/>
          <w:szCs w:val="24"/>
          <w:rtl w:val="0"/>
        </w:rPr>
        <w:t xml:space="preserve"> any</w:t>
      </w:r>
      <w:r w:rsidDel="00000000" w:rsidR="00000000" w:rsidRPr="00000000">
        <w:rPr>
          <w:rFonts w:ascii="Times New Roman" w:cs="Times New Roman" w:eastAsia="Times New Roman" w:hAnsi="Times New Roman"/>
          <w:b w:val="0"/>
          <w:sz w:val="24"/>
          <w:szCs w:val="24"/>
          <w:rtl w:val="0"/>
        </w:rPr>
        <w:t xml:space="preserve"> draft of </w:t>
      </w:r>
      <w:r w:rsidDel="00000000" w:rsidR="00000000" w:rsidRPr="00000000">
        <w:rPr>
          <w:rFonts w:ascii="Times New Roman" w:cs="Times New Roman" w:eastAsia="Times New Roman" w:hAnsi="Times New Roman"/>
          <w:sz w:val="24"/>
          <w:szCs w:val="24"/>
          <w:rtl w:val="0"/>
        </w:rPr>
        <w:t xml:space="preserve">such </w:t>
      </w:r>
      <w:r w:rsidDel="00000000" w:rsidR="00000000" w:rsidRPr="00000000">
        <w:rPr>
          <w:rFonts w:ascii="Times New Roman" w:cs="Times New Roman" w:eastAsia="Times New Roman" w:hAnsi="Times New Roman"/>
          <w:b w:val="0"/>
          <w:sz w:val="24"/>
          <w:szCs w:val="24"/>
          <w:rtl w:val="0"/>
        </w:rPr>
        <w:t xml:space="preserve">trust document performed by any law firm that has been provided by Plaintiffs and the </w:t>
      </w:r>
      <w:r w:rsidDel="00000000" w:rsidR="00000000" w:rsidRPr="00000000">
        <w:rPr>
          <w:rFonts w:ascii="Times New Roman" w:cs="Times New Roman" w:eastAsia="Times New Roman" w:hAnsi="Times New Roman"/>
          <w:sz w:val="24"/>
          <w:szCs w:val="24"/>
          <w:rtl w:val="0"/>
        </w:rPr>
        <w:t xml:space="preserve">parol</w:t>
      </w:r>
      <w:r w:rsidDel="00000000" w:rsidR="00000000" w:rsidRPr="00000000">
        <w:rPr>
          <w:rFonts w:ascii="Times New Roman" w:cs="Times New Roman" w:eastAsia="Times New Roman" w:hAnsi="Times New Roman"/>
          <w:b w:val="0"/>
          <w:sz w:val="24"/>
          <w:szCs w:val="24"/>
          <w:rtl w:val="0"/>
        </w:rPr>
        <w:t xml:space="preserve"> evidence provided is </w:t>
      </w:r>
      <w:r w:rsidDel="00000000" w:rsidR="00000000" w:rsidRPr="00000000">
        <w:rPr>
          <w:rFonts w:ascii="Times New Roman" w:cs="Times New Roman" w:eastAsia="Times New Roman" w:hAnsi="Times New Roman"/>
          <w:sz w:val="24"/>
          <w:szCs w:val="24"/>
          <w:rtl w:val="0"/>
        </w:rPr>
        <w:t xml:space="preserve">insufficient</w:t>
      </w:r>
      <w:r w:rsidDel="00000000" w:rsidR="00000000" w:rsidRPr="00000000">
        <w:rPr>
          <w:rFonts w:ascii="Times New Roman" w:cs="Times New Roman" w:eastAsia="Times New Roman" w:hAnsi="Times New Roman"/>
          <w:b w:val="0"/>
          <w:sz w:val="24"/>
          <w:szCs w:val="24"/>
          <w:rtl w:val="0"/>
        </w:rPr>
        <w:t xml:space="preserve"> in the first instance, suspect based upon conflicts of intere</w:t>
      </w:r>
      <w:r w:rsidDel="00000000" w:rsidR="00000000" w:rsidRPr="00000000">
        <w:rPr>
          <w:rFonts w:ascii="Times New Roman" w:cs="Times New Roman" w:eastAsia="Times New Roman" w:hAnsi="Times New Roman"/>
          <w:sz w:val="24"/>
          <w:szCs w:val="24"/>
          <w:rtl w:val="0"/>
        </w:rPr>
        <w:t xml:space="preserve">sts and other factors </w:t>
      </w:r>
      <w:r w:rsidDel="00000000" w:rsidR="00000000" w:rsidRPr="00000000">
        <w:rPr>
          <w:rFonts w:ascii="Times New Roman" w:cs="Times New Roman" w:eastAsia="Times New Roman" w:hAnsi="Times New Roman"/>
          <w:b w:val="0"/>
          <w:sz w:val="24"/>
          <w:szCs w:val="24"/>
          <w:rtl w:val="0"/>
        </w:rPr>
        <w:t xml:space="preserve">and appears fraudulent in many respects and thus al</w:t>
      </w:r>
      <w:r w:rsidDel="00000000" w:rsidR="00000000" w:rsidRPr="00000000">
        <w:rPr>
          <w:rFonts w:ascii="Times New Roman" w:cs="Times New Roman" w:eastAsia="Times New Roman" w:hAnsi="Times New Roman"/>
          <w:sz w:val="24"/>
          <w:szCs w:val="24"/>
          <w:rtl w:val="0"/>
        </w:rPr>
        <w:t xml:space="preserve">l such involved facts are material and genuinely </w:t>
      </w:r>
      <w:r w:rsidDel="00000000" w:rsidR="00000000" w:rsidRPr="00000000">
        <w:rPr>
          <w:rFonts w:ascii="Times New Roman" w:cs="Times New Roman" w:eastAsia="Times New Roman" w:hAnsi="Times New Roman"/>
          <w:b w:val="0"/>
          <w:sz w:val="24"/>
          <w:szCs w:val="24"/>
          <w:rtl w:val="0"/>
        </w:rPr>
        <w:t xml:space="preserve">disputed.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u w:val="none"/>
        </w:rPr>
      </w:pPr>
      <w:bookmarkStart w:colFirst="0" w:colLast="0" w:name="h.qey9312czy36" w:id="7"/>
      <w:bookmarkEnd w:id="7"/>
      <w:r w:rsidDel="00000000" w:rsidR="00000000" w:rsidRPr="00000000">
        <w:rPr>
          <w:rFonts w:ascii="Times New Roman" w:cs="Times New Roman" w:eastAsia="Times New Roman" w:hAnsi="Times New Roman"/>
          <w:sz w:val="24"/>
          <w:szCs w:val="24"/>
          <w:rtl w:val="0"/>
        </w:rPr>
        <w:t xml:space="preserve">What the Court has been provided by Plaintiffs at this stage is </w:t>
      </w:r>
      <w:r w:rsidDel="00000000" w:rsidR="00000000" w:rsidRPr="00000000">
        <w:rPr>
          <w:rtl w:val="0"/>
        </w:rPr>
        <w:t xml:space="preserve">two varied</w:t>
      </w:r>
      <w:r w:rsidDel="00000000" w:rsidR="00000000" w:rsidRPr="00000000">
        <w:rPr>
          <w:rFonts w:ascii="Times New Roman" w:cs="Times New Roman" w:eastAsia="Times New Roman" w:hAnsi="Times New Roman"/>
          <w:sz w:val="24"/>
          <w:szCs w:val="24"/>
          <w:rtl w:val="0"/>
        </w:rPr>
        <w:t xml:space="preserve"> alleged drafts of </w:t>
      </w:r>
      <w:r w:rsidDel="00000000" w:rsidR="00000000" w:rsidRPr="00000000">
        <w:rPr>
          <w:rtl w:val="0"/>
        </w:rPr>
        <w:t xml:space="preserve">the</w:t>
      </w:r>
      <w:r w:rsidDel="00000000" w:rsidR="00000000" w:rsidRPr="00000000">
        <w:rPr>
          <w:rFonts w:ascii="Times New Roman" w:cs="Times New Roman" w:eastAsia="Times New Roman" w:hAnsi="Times New Roman"/>
          <w:sz w:val="24"/>
          <w:szCs w:val="24"/>
          <w:rtl w:val="0"/>
        </w:rPr>
        <w:t xml:space="preserve">  95 Legally Nonexistent Unexecuted Trust wholly blank and unexecuted with d</w:t>
      </w:r>
      <w:r w:rsidDel="00000000" w:rsidR="00000000" w:rsidRPr="00000000">
        <w:rPr>
          <w:rtl w:val="0"/>
        </w:rPr>
        <w:t xml:space="preserve">iffering terms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edsf19mor4i6" w:id="8"/>
      <w:bookmarkEnd w:id="8"/>
      <w:r w:rsidDel="00000000" w:rsidR="00000000" w:rsidRPr="00000000">
        <w:rPr>
          <w:rFonts w:ascii="Times New Roman" w:cs="Times New Roman" w:eastAsia="Times New Roman" w:hAnsi="Times New Roman"/>
          <w:sz w:val="24"/>
          <w:szCs w:val="24"/>
          <w:rtl w:val="0"/>
        </w:rPr>
        <w:t xml:space="preserve">Therefore </w:t>
      </w:r>
      <w:r w:rsidDel="00000000" w:rsidR="00000000" w:rsidRPr="00000000">
        <w:rPr>
          <w:rFonts w:ascii="Times New Roman" w:cs="Times New Roman" w:eastAsia="Times New Roman" w:hAnsi="Times New Roman"/>
          <w:b w:val="0"/>
          <w:sz w:val="24"/>
          <w:szCs w:val="24"/>
          <w:rtl w:val="0"/>
        </w:rPr>
        <w:t xml:space="preserve">all claims regarding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are disputed as there is no legally executed document.</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u w:val="none"/>
        </w:rPr>
      </w:pPr>
      <w:bookmarkStart w:colFirst="0" w:colLast="0" w:name="h.vgo7zb588vlw" w:id="9"/>
      <w:bookmarkEnd w:id="9"/>
      <w:r w:rsidDel="00000000" w:rsidR="00000000" w:rsidRPr="00000000">
        <w:rPr>
          <w:rFonts w:ascii="Times New Roman" w:cs="Times New Roman" w:eastAsia="Times New Roman" w:hAnsi="Times New Roman"/>
          <w:sz w:val="24"/>
          <w:szCs w:val="24"/>
          <w:rtl w:val="0"/>
        </w:rPr>
        <w:t xml:space="preserve">The fact is that even if Plaintiffs could prove the 95 Legally Nonexistent Unexecuted Trust to be a qualified CONTINGENT BENEFICIARY of a policy, by the Plaintiffs own admissions and document submissions before this Court,  there is a PRIMARY BENEFICIARY, LaSalle National Trust, NA that is undisputed at this time and the existence of this Primary Beneficiary negates any payment to the Contingent Beneficiary and is a basis to deny Plaintiffs’ Summary Judgment itself at this stage of litigation.  See Plaintiffs’ Summary Judgement Motion page 456 document dated April 23, 2010 by Heritage Life demonstrating </w:t>
      </w:r>
      <w:r w:rsidDel="00000000" w:rsidR="00000000" w:rsidRPr="00000000">
        <w:rPr>
          <w:rtl w:val="0"/>
        </w:rPr>
        <w:t xml:space="preserve">LaSalle</w:t>
      </w:r>
      <w:r w:rsidDel="00000000" w:rsidR="00000000" w:rsidRPr="00000000">
        <w:rPr>
          <w:rFonts w:ascii="Times New Roman" w:cs="Times New Roman" w:eastAsia="Times New Roman" w:hAnsi="Times New Roman"/>
          <w:sz w:val="24"/>
          <w:szCs w:val="24"/>
          <w:rtl w:val="0"/>
        </w:rPr>
        <w:t xml:space="preserve"> National Trust, NA as the Primary beneficiary again by Plaintiffs’ own document submissions.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u w:val="none"/>
        </w:rPr>
      </w:pPr>
      <w:bookmarkStart w:colFirst="0" w:colLast="0" w:name="h.sg5bdk189vfc" w:id="10"/>
      <w:bookmarkEnd w:id="10"/>
      <w:r w:rsidDel="00000000" w:rsidR="00000000" w:rsidRPr="00000000">
        <w:rPr>
          <w:rFonts w:ascii="Times New Roman" w:cs="Times New Roman" w:eastAsia="Times New Roman" w:hAnsi="Times New Roman"/>
          <w:sz w:val="24"/>
          <w:szCs w:val="24"/>
          <w:rtl w:val="0"/>
        </w:rPr>
        <w:t xml:space="preserve">It is undisputed that such Primary Beneficiary LaSalle National Trust NA, demonstrated by Plaintiffs’ own document submissions have not been brought in as a party in these proceedings by Plaintiffs nor is there any statement or affidavits from any authorized representative of LaSalle and this itself creates sufficient issues of material facts to deny </w:t>
      </w:r>
      <w:r w:rsidDel="00000000" w:rsidR="00000000" w:rsidRPr="00000000">
        <w:rPr>
          <w:rtl w:val="0"/>
        </w:rPr>
        <w:t xml:space="preserve">S</w:t>
      </w:r>
      <w:r w:rsidDel="00000000" w:rsidR="00000000" w:rsidRPr="00000000">
        <w:rPr>
          <w:rFonts w:ascii="Times New Roman" w:cs="Times New Roman" w:eastAsia="Times New Roman" w:hAnsi="Times New Roman"/>
          <w:sz w:val="24"/>
          <w:szCs w:val="24"/>
          <w:rtl w:val="0"/>
        </w:rPr>
        <w:t xml:space="preserve">ummary </w:t>
      </w:r>
      <w:r w:rsidDel="00000000" w:rsidR="00000000" w:rsidRPr="00000000">
        <w:rPr>
          <w:rtl w:val="0"/>
        </w:rPr>
        <w:t xml:space="preserve">J</w:t>
      </w:r>
      <w:r w:rsidDel="00000000" w:rsidR="00000000" w:rsidRPr="00000000">
        <w:rPr>
          <w:rFonts w:ascii="Times New Roman" w:cs="Times New Roman" w:eastAsia="Times New Roman" w:hAnsi="Times New Roman"/>
          <w:sz w:val="24"/>
          <w:szCs w:val="24"/>
          <w:rtl w:val="0"/>
        </w:rPr>
        <w:t xml:space="preserve">udgement at this time.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en9hlkg8q7kk" w:id="11"/>
      <w:bookmarkEnd w:id="11"/>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fact is that T</w:t>
      </w:r>
      <w:r w:rsidDel="00000000" w:rsidR="00000000" w:rsidRPr="00000000">
        <w:rPr>
          <w:rFonts w:ascii="Times New Roman" w:cs="Times New Roman" w:eastAsia="Times New Roman" w:hAnsi="Times New Roman"/>
          <w:sz w:val="24"/>
          <w:szCs w:val="24"/>
          <w:rtl w:val="0"/>
        </w:rPr>
        <w:t xml:space="preserve">heodore Stuart</w:t>
      </w:r>
      <w:r w:rsidDel="00000000" w:rsidR="00000000" w:rsidRPr="00000000">
        <w:rPr>
          <w:rFonts w:ascii="Times New Roman" w:cs="Times New Roman" w:eastAsia="Times New Roman" w:hAnsi="Times New Roman"/>
          <w:b w:val="0"/>
          <w:sz w:val="24"/>
          <w:szCs w:val="24"/>
          <w:rtl w:val="0"/>
        </w:rPr>
        <w:t xml:space="preserve"> Bernstein (</w:t>
      </w:r>
      <w:r w:rsidDel="00000000" w:rsidR="00000000" w:rsidRPr="00000000">
        <w:rPr>
          <w:rFonts w:ascii="Times New Roman" w:cs="Times New Roman" w:eastAsia="Times New Roman" w:hAnsi="Times New Roman"/>
          <w:sz w:val="24"/>
          <w:szCs w:val="24"/>
          <w:rtl w:val="0"/>
        </w:rPr>
        <w:t xml:space="preserve">“TED”), himself, </w:t>
      </w:r>
      <w:r w:rsidDel="00000000" w:rsidR="00000000" w:rsidRPr="00000000">
        <w:rPr>
          <w:rFonts w:ascii="Times New Roman" w:cs="Times New Roman" w:eastAsia="Times New Roman" w:hAnsi="Times New Roman"/>
          <w:b w:val="0"/>
          <w:sz w:val="24"/>
          <w:szCs w:val="24"/>
          <w:rtl w:val="0"/>
        </w:rPr>
        <w:t xml:space="preserve"> is disputed as an alleged Trustee of the un</w:t>
      </w:r>
      <w:r w:rsidDel="00000000" w:rsidR="00000000" w:rsidRPr="00000000">
        <w:rPr>
          <w:rFonts w:ascii="Times New Roman" w:cs="Times New Roman" w:eastAsia="Times New Roman" w:hAnsi="Times New Roman"/>
          <w:sz w:val="24"/>
          <w:szCs w:val="24"/>
          <w:rtl w:val="0"/>
        </w:rPr>
        <w:t xml:space="preserve">executed</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and it is alleged </w:t>
      </w:r>
      <w:r w:rsidDel="00000000" w:rsidR="00000000" w:rsidRPr="00000000">
        <w:rPr>
          <w:rFonts w:ascii="Times New Roman" w:cs="Times New Roman" w:eastAsia="Times New Roman" w:hAnsi="Times New Roman"/>
          <w:sz w:val="24"/>
          <w:szCs w:val="24"/>
          <w:rtl w:val="0"/>
        </w:rPr>
        <w:t xml:space="preserve">that TED therefore has </w:t>
      </w:r>
      <w:r w:rsidDel="00000000" w:rsidR="00000000" w:rsidRPr="00000000">
        <w:rPr>
          <w:rFonts w:ascii="Times New Roman" w:cs="Times New Roman" w:eastAsia="Times New Roman" w:hAnsi="Times New Roman"/>
          <w:b w:val="0"/>
          <w:sz w:val="24"/>
          <w:szCs w:val="24"/>
          <w:rtl w:val="0"/>
        </w:rPr>
        <w:t xml:space="preserve">no legal standing to bring an action under an </w:t>
      </w:r>
      <w:r w:rsidDel="00000000" w:rsidR="00000000" w:rsidRPr="00000000">
        <w:rPr>
          <w:rFonts w:ascii="Times New Roman" w:cs="Times New Roman" w:eastAsia="Times New Roman" w:hAnsi="Times New Roman"/>
          <w:sz w:val="24"/>
          <w:szCs w:val="24"/>
          <w:rtl w:val="0"/>
        </w:rPr>
        <w:t xml:space="preserve">unexecuted legally nonexistent trust with no legal standing</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64r9bmn78xn2" w:id="12"/>
      <w:bookmarkEnd w:id="12"/>
      <w:r w:rsidDel="00000000" w:rsidR="00000000" w:rsidRPr="00000000">
        <w:rPr>
          <w:rFonts w:ascii="Times New Roman" w:cs="Times New Roman" w:eastAsia="Times New Roman" w:hAnsi="Times New Roman"/>
          <w:sz w:val="24"/>
          <w:szCs w:val="24"/>
          <w:rtl w:val="0"/>
        </w:rPr>
        <w:t xml:space="preserve">That attorney at law Robert Spallina, Esq. (“SPALLINA”) acted initially as the Trustee of the 95 Legally Non Existent Trust and signed </w:t>
      </w:r>
      <w:r w:rsidDel="00000000" w:rsidR="00000000" w:rsidRPr="00000000">
        <w:rPr>
          <w:rFonts w:ascii="Times New Roman" w:cs="Times New Roman" w:eastAsia="Times New Roman" w:hAnsi="Times New Roman"/>
          <w:b w:val="0"/>
          <w:sz w:val="24"/>
          <w:szCs w:val="24"/>
          <w:rtl w:val="0"/>
        </w:rPr>
        <w:t xml:space="preserve">a death benefit claim</w:t>
      </w:r>
      <w:r w:rsidDel="00000000" w:rsidR="00000000" w:rsidRPr="00000000">
        <w:rPr>
          <w:rFonts w:ascii="Times New Roman" w:cs="Times New Roman" w:eastAsia="Times New Roman" w:hAnsi="Times New Roman"/>
          <w:b w:val="0"/>
          <w:sz w:val="24"/>
          <w:szCs w:val="24"/>
          <w:vertAlign w:val="superscript"/>
        </w:rPr>
        <w:footnoteReference w:customMarkFollows="0" w:id="0"/>
      </w:r>
      <w:r w:rsidDel="00000000" w:rsidR="00000000" w:rsidRPr="00000000">
        <w:rPr>
          <w:rFonts w:ascii="Times New Roman" w:cs="Times New Roman" w:eastAsia="Times New Roman" w:hAnsi="Times New Roman"/>
          <w:b w:val="0"/>
          <w:sz w:val="24"/>
          <w:szCs w:val="24"/>
          <w:rtl w:val="0"/>
        </w:rPr>
        <w:t xml:space="preserve"> in such capacity with th</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b w:val="0"/>
          <w:sz w:val="24"/>
          <w:szCs w:val="24"/>
          <w:rtl w:val="0"/>
        </w:rPr>
        <w:t xml:space="preserve">carrier Heritage Union Life (</w:t>
      </w:r>
      <w:r w:rsidDel="00000000" w:rsidR="00000000" w:rsidRPr="00000000">
        <w:rPr>
          <w:rFonts w:ascii="Times New Roman" w:cs="Times New Roman" w:eastAsia="Times New Roman" w:hAnsi="Times New Roman"/>
          <w:sz w:val="24"/>
          <w:szCs w:val="24"/>
          <w:rtl w:val="0"/>
        </w:rPr>
        <w:t xml:space="preserve">“HERITAGE”)</w:t>
      </w:r>
      <w:r w:rsidDel="00000000" w:rsidR="00000000" w:rsidRPr="00000000">
        <w:rPr>
          <w:rFonts w:ascii="Times New Roman" w:cs="Times New Roman" w:eastAsia="Times New Roman" w:hAnsi="Times New Roman"/>
          <w:b w:val="0"/>
          <w:sz w:val="24"/>
          <w:szCs w:val="24"/>
          <w:rtl w:val="0"/>
        </w:rPr>
        <w:t xml:space="preserve"> weeks before TED filed this lawsuit claim</w:t>
      </w:r>
      <w:r w:rsidDel="00000000" w:rsidR="00000000" w:rsidRPr="00000000">
        <w:rPr>
          <w:rFonts w:ascii="Times New Roman" w:cs="Times New Roman" w:eastAsia="Times New Roman" w:hAnsi="Times New Roman"/>
          <w:sz w:val="24"/>
          <w:szCs w:val="24"/>
          <w:rtl w:val="0"/>
        </w:rPr>
        <w:t xml:space="preserve">ing that instead of SPALLINA, he was now the “Trustee” of the 95 Legally Nonexistent Unexecuted Trust.</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buamzhdrmvhe" w:id="13"/>
      <w:bookmarkEnd w:id="13"/>
      <w:r w:rsidDel="00000000" w:rsidR="00000000" w:rsidRPr="00000000">
        <w:rPr>
          <w:rFonts w:ascii="Times New Roman" w:cs="Times New Roman" w:eastAsia="Times New Roman" w:hAnsi="Times New Roman"/>
          <w:b w:val="0"/>
          <w:sz w:val="24"/>
          <w:szCs w:val="24"/>
          <w:rtl w:val="0"/>
        </w:rPr>
        <w:t xml:space="preserve">T</w:t>
      </w:r>
      <w:r w:rsidDel="00000000" w:rsidR="00000000" w:rsidRPr="00000000">
        <w:rPr>
          <w:rFonts w:ascii="Times New Roman" w:cs="Times New Roman" w:eastAsia="Times New Roman" w:hAnsi="Times New Roman"/>
          <w:sz w:val="24"/>
          <w:szCs w:val="24"/>
          <w:rtl w:val="0"/>
        </w:rPr>
        <w:t xml:space="preserve">ED acts as the Successor </w:t>
      </w:r>
      <w:r w:rsidDel="00000000" w:rsidR="00000000" w:rsidRPr="00000000">
        <w:rPr>
          <w:rFonts w:ascii="Times New Roman" w:cs="Times New Roman" w:eastAsia="Times New Roman" w:hAnsi="Times New Roman"/>
          <w:b w:val="0"/>
          <w:sz w:val="24"/>
          <w:szCs w:val="24"/>
          <w:rtl w:val="0"/>
        </w:rPr>
        <w:t xml:space="preserve">Trustee to SPALLINA of t</w:t>
      </w:r>
      <w:r w:rsidDel="00000000" w:rsidR="00000000" w:rsidRPr="00000000">
        <w:rPr>
          <w:rFonts w:ascii="Times New Roman" w:cs="Times New Roman" w:eastAsia="Times New Roman" w:hAnsi="Times New Roman"/>
          <w:sz w:val="24"/>
          <w:szCs w:val="24"/>
          <w:rtl w:val="0"/>
        </w:rPr>
        <w:t xml:space="preserve">he Legally Nonexistent Trust </w:t>
      </w:r>
      <w:r w:rsidDel="00000000" w:rsidR="00000000" w:rsidRPr="00000000">
        <w:rPr>
          <w:rFonts w:ascii="Times New Roman" w:cs="Times New Roman" w:eastAsia="Times New Roman" w:hAnsi="Times New Roman"/>
          <w:b w:val="0"/>
          <w:sz w:val="24"/>
          <w:szCs w:val="24"/>
          <w:rtl w:val="0"/>
        </w:rPr>
        <w:t xml:space="preserve">for the instant legal lawsuit (</w:t>
      </w:r>
      <w:r w:rsidDel="00000000" w:rsidR="00000000" w:rsidRPr="00000000">
        <w:rPr>
          <w:rFonts w:ascii="Times New Roman" w:cs="Times New Roman" w:eastAsia="Times New Roman" w:hAnsi="Times New Roman"/>
          <w:sz w:val="24"/>
          <w:szCs w:val="24"/>
          <w:rtl w:val="0"/>
        </w:rPr>
        <w:t xml:space="preserve">“Action”) filed</w:t>
      </w:r>
      <w:r w:rsidDel="00000000" w:rsidR="00000000" w:rsidRPr="00000000">
        <w:rPr>
          <w:rFonts w:ascii="Times New Roman" w:cs="Times New Roman" w:eastAsia="Times New Roman" w:hAnsi="Times New Roman"/>
          <w:b w:val="0"/>
          <w:sz w:val="24"/>
          <w:szCs w:val="24"/>
          <w:rtl w:val="0"/>
        </w:rPr>
        <w:t xml:space="preserve"> for breach of contract and </w:t>
      </w:r>
      <w:r w:rsidDel="00000000" w:rsidR="00000000" w:rsidRPr="00000000">
        <w:rPr>
          <w:rtl w:val="0"/>
        </w:rPr>
        <w:t xml:space="preserve">the Action is </w:t>
      </w:r>
      <w:r w:rsidDel="00000000" w:rsidR="00000000" w:rsidRPr="00000000">
        <w:rPr>
          <w:rFonts w:ascii="Times New Roman" w:cs="Times New Roman" w:eastAsia="Times New Roman" w:hAnsi="Times New Roman"/>
          <w:b w:val="0"/>
          <w:sz w:val="24"/>
          <w:szCs w:val="24"/>
          <w:rtl w:val="0"/>
        </w:rPr>
        <w:t xml:space="preserve">based on </w:t>
      </w:r>
      <w:r w:rsidDel="00000000" w:rsidR="00000000" w:rsidRPr="00000000">
        <w:rPr>
          <w:rFonts w:ascii="Times New Roman" w:cs="Times New Roman" w:eastAsia="Times New Roman" w:hAnsi="Times New Roman"/>
          <w:sz w:val="24"/>
          <w:szCs w:val="24"/>
          <w:rtl w:val="0"/>
        </w:rPr>
        <w:t xml:space="preserve">the carrier </w:t>
      </w:r>
      <w:r w:rsidDel="00000000" w:rsidR="00000000" w:rsidRPr="00000000">
        <w:rPr>
          <w:rFonts w:ascii="Times New Roman" w:cs="Times New Roman" w:eastAsia="Times New Roman" w:hAnsi="Times New Roman"/>
          <w:b w:val="0"/>
          <w:sz w:val="24"/>
          <w:szCs w:val="24"/>
          <w:rtl w:val="0"/>
        </w:rPr>
        <w:t xml:space="preserve">deni</w:t>
      </w:r>
      <w:r w:rsidDel="00000000" w:rsidR="00000000" w:rsidRPr="00000000">
        <w:rPr>
          <w:rtl w:val="0"/>
        </w:rPr>
        <w:t xml:space="preserve">al</w:t>
      </w:r>
      <w:r w:rsidDel="00000000" w:rsidR="00000000" w:rsidRPr="00000000">
        <w:rPr>
          <w:vertAlign w:val="superscript"/>
        </w:rPr>
        <w:footnoteReference w:customMarkFollows="0" w:id="1"/>
      </w:r>
      <w:r w:rsidDel="00000000" w:rsidR="00000000" w:rsidRPr="00000000">
        <w:rPr>
          <w:rtl w:val="0"/>
        </w:rPr>
        <w:t xml:space="preserve"> of the</w:t>
      </w:r>
      <w:r w:rsidDel="00000000" w:rsidR="00000000" w:rsidRPr="00000000">
        <w:rPr>
          <w:rFonts w:ascii="Times New Roman" w:cs="Times New Roman" w:eastAsia="Times New Roman" w:hAnsi="Times New Roman"/>
          <w:b w:val="0"/>
          <w:sz w:val="24"/>
          <w:szCs w:val="24"/>
          <w:rtl w:val="0"/>
        </w:rPr>
        <w:t xml:space="preserve"> de</w:t>
      </w:r>
      <w:r w:rsidDel="00000000" w:rsidR="00000000" w:rsidRPr="00000000">
        <w:rPr>
          <w:rFonts w:ascii="Times New Roman" w:cs="Times New Roman" w:eastAsia="Times New Roman" w:hAnsi="Times New Roman"/>
          <w:sz w:val="24"/>
          <w:szCs w:val="24"/>
          <w:rtl w:val="0"/>
        </w:rPr>
        <w:t xml:space="preserve">ath benefit </w:t>
      </w:r>
      <w:r w:rsidDel="00000000" w:rsidR="00000000" w:rsidRPr="00000000">
        <w:rPr>
          <w:rFonts w:ascii="Times New Roman" w:cs="Times New Roman" w:eastAsia="Times New Roman" w:hAnsi="Times New Roman"/>
          <w:b w:val="0"/>
          <w:sz w:val="24"/>
          <w:szCs w:val="24"/>
          <w:rtl w:val="0"/>
        </w:rPr>
        <w:t xml:space="preserve">claim filed by the law firm T</w:t>
      </w:r>
      <w:r w:rsidDel="00000000" w:rsidR="00000000" w:rsidRPr="00000000">
        <w:rPr>
          <w:rFonts w:ascii="Times New Roman" w:cs="Times New Roman" w:eastAsia="Times New Roman" w:hAnsi="Times New Roman"/>
          <w:sz w:val="24"/>
          <w:szCs w:val="24"/>
          <w:rtl w:val="0"/>
        </w:rPr>
        <w:t xml:space="preserve">escher &amp; Spallina PA, with SPALLINA</w:t>
      </w:r>
      <w:r w:rsidDel="00000000" w:rsidR="00000000" w:rsidRPr="00000000">
        <w:rPr>
          <w:rFonts w:ascii="Times New Roman" w:cs="Times New Roman" w:eastAsia="Times New Roman" w:hAnsi="Times New Roman"/>
          <w:b w:val="0"/>
          <w:sz w:val="24"/>
          <w:szCs w:val="24"/>
          <w:rtl w:val="0"/>
        </w:rPr>
        <w:t xml:space="preserve"> acting as Trustee and the denial was based on the fa</w:t>
      </w:r>
      <w:r w:rsidDel="00000000" w:rsidR="00000000" w:rsidRPr="00000000">
        <w:rPr>
          <w:rFonts w:ascii="Times New Roman" w:cs="Times New Roman" w:eastAsia="Times New Roman" w:hAnsi="Times New Roman"/>
          <w:sz w:val="24"/>
          <w:szCs w:val="24"/>
          <w:rtl w:val="0"/>
        </w:rPr>
        <w:t xml:space="preserve">ilure </w:t>
      </w:r>
      <w:r w:rsidDel="00000000" w:rsidR="00000000" w:rsidRPr="00000000">
        <w:rPr>
          <w:rFonts w:ascii="Times New Roman" w:cs="Times New Roman" w:eastAsia="Times New Roman" w:hAnsi="Times New Roman"/>
          <w:b w:val="0"/>
          <w:sz w:val="24"/>
          <w:szCs w:val="24"/>
          <w:rtl w:val="0"/>
        </w:rPr>
        <w:t xml:space="preserve">to produce an executed legally valid trust</w:t>
      </w:r>
      <w:r w:rsidDel="00000000" w:rsidR="00000000" w:rsidRPr="00000000">
        <w:rPr>
          <w:rFonts w:ascii="Times New Roman" w:cs="Times New Roman" w:eastAsia="Times New Roman" w:hAnsi="Times New Roman"/>
          <w:sz w:val="24"/>
          <w:szCs w:val="24"/>
          <w:rtl w:val="0"/>
        </w:rPr>
        <w:t xml:space="preserve"> to pay a claim on.</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u w:val="none"/>
        </w:rPr>
      </w:pPr>
      <w:bookmarkStart w:colFirst="0" w:colLast="0" w:name="h.2dwjvj4f504e" w:id="14"/>
      <w:bookmarkEnd w:id="14"/>
      <w:r w:rsidDel="00000000" w:rsidR="00000000" w:rsidRPr="00000000">
        <w:rPr>
          <w:rFonts w:ascii="Times New Roman" w:cs="Times New Roman" w:eastAsia="Times New Roman" w:hAnsi="Times New Roman"/>
          <w:sz w:val="24"/>
          <w:szCs w:val="24"/>
          <w:rtl w:val="0"/>
        </w:rPr>
        <w:t xml:space="preserve">That in documents alleged to be drafts of the 95 Legally Nonexistent Unexecuted Trust submitted by Plaintiffs </w:t>
      </w:r>
      <w:r w:rsidDel="00000000" w:rsidR="00000000" w:rsidRPr="00000000">
        <w:rPr>
          <w:rtl w:val="0"/>
        </w:rPr>
        <w:t xml:space="preserve">over a year after filing this Action </w:t>
      </w:r>
      <w:r w:rsidDel="00000000" w:rsidR="00000000" w:rsidRPr="00000000">
        <w:rPr>
          <w:rFonts w:ascii="Times New Roman" w:cs="Times New Roman" w:eastAsia="Times New Roman" w:hAnsi="Times New Roman"/>
          <w:sz w:val="24"/>
          <w:szCs w:val="24"/>
          <w:rtl w:val="0"/>
        </w:rPr>
        <w:t xml:space="preserve">there is no mention of SPALLINA as a Trustee and thus it appears from Plaintiff’s own account, that SPALLINA acted fraudulently in attempting to make the claim to HERITAGE acting as Trustee.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7yxzabghadj9" w:id="15"/>
      <w:bookmarkEnd w:id="15"/>
      <w:r w:rsidDel="00000000" w:rsidR="00000000" w:rsidRPr="00000000">
        <w:rPr>
          <w:rFonts w:ascii="Times New Roman" w:cs="Times New Roman" w:eastAsia="Times New Roman" w:hAnsi="Times New Roman"/>
          <w:b w:val="0"/>
          <w:sz w:val="24"/>
          <w:szCs w:val="24"/>
          <w:rtl w:val="0"/>
        </w:rPr>
        <w:t xml:space="preserve">T</w:t>
      </w:r>
      <w:r w:rsidDel="00000000" w:rsidR="00000000" w:rsidRPr="00000000">
        <w:rPr>
          <w:rFonts w:ascii="Times New Roman" w:cs="Times New Roman" w:eastAsia="Times New Roman" w:hAnsi="Times New Roman"/>
          <w:sz w:val="24"/>
          <w:szCs w:val="24"/>
          <w:rtl w:val="0"/>
        </w:rPr>
        <w:t xml:space="preserve">ED is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conflicted in these matters and</w:t>
      </w:r>
      <w:r w:rsidDel="00000000" w:rsidR="00000000" w:rsidRPr="00000000">
        <w:rPr>
          <w:rFonts w:ascii="Times New Roman" w:cs="Times New Roman" w:eastAsia="Times New Roman" w:hAnsi="Times New Roman"/>
          <w:b w:val="0"/>
          <w:sz w:val="24"/>
          <w:szCs w:val="24"/>
          <w:rtl w:val="0"/>
        </w:rPr>
        <w:t xml:space="preserve"> can’t be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rustee for this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litigation if there were a trust as TED stands to get 20% of any settled amount through this Action as an alleged beneficiar</w:t>
      </w:r>
      <w:r w:rsidDel="00000000" w:rsidR="00000000" w:rsidRPr="00000000">
        <w:rPr>
          <w:rFonts w:ascii="Times New Roman" w:cs="Times New Roman" w:eastAsia="Times New Roman" w:hAnsi="Times New Roman"/>
          <w:sz w:val="24"/>
          <w:szCs w:val="24"/>
          <w:rtl w:val="0"/>
        </w:rPr>
        <w:t xml:space="preserve">y of the 95 Legally Nonexistent Unexecuted Trust</w:t>
      </w:r>
      <w:r w:rsidDel="00000000" w:rsidR="00000000" w:rsidRPr="00000000">
        <w:rPr>
          <w:rFonts w:ascii="Times New Roman" w:cs="Times New Roman" w:eastAsia="Times New Roman" w:hAnsi="Times New Roman"/>
          <w:b w:val="0"/>
          <w:sz w:val="24"/>
          <w:szCs w:val="24"/>
          <w:rtl w:val="0"/>
        </w:rPr>
        <w:t xml:space="preserve"> and simultan</w:t>
      </w:r>
      <w:r w:rsidDel="00000000" w:rsidR="00000000" w:rsidRPr="00000000">
        <w:rPr>
          <w:rFonts w:ascii="Times New Roman" w:cs="Times New Roman" w:eastAsia="Times New Roman" w:hAnsi="Times New Roman"/>
          <w:sz w:val="24"/>
          <w:szCs w:val="24"/>
          <w:rtl w:val="0"/>
        </w:rPr>
        <w:t xml:space="preserve">eously TED is acting as T</w:t>
      </w:r>
      <w:r w:rsidDel="00000000" w:rsidR="00000000" w:rsidRPr="00000000">
        <w:rPr>
          <w:rFonts w:ascii="Times New Roman" w:cs="Times New Roman" w:eastAsia="Times New Roman" w:hAnsi="Times New Roman"/>
          <w:b w:val="0"/>
          <w:sz w:val="24"/>
          <w:szCs w:val="24"/>
          <w:rtl w:val="0"/>
        </w:rPr>
        <w:t xml:space="preserve">rustee for a Simon Bernstein Trust in F</w:t>
      </w:r>
      <w:r w:rsidDel="00000000" w:rsidR="00000000" w:rsidRPr="00000000">
        <w:rPr>
          <w:rFonts w:ascii="Times New Roman" w:cs="Times New Roman" w:eastAsia="Times New Roman" w:hAnsi="Times New Roman"/>
          <w:sz w:val="24"/>
          <w:szCs w:val="24"/>
          <w:rtl w:val="0"/>
        </w:rPr>
        <w:t xml:space="preserve">lorida</w:t>
      </w:r>
      <w:r w:rsidDel="00000000" w:rsidR="00000000" w:rsidRPr="00000000">
        <w:rPr>
          <w:rFonts w:ascii="Times New Roman" w:cs="Times New Roman" w:eastAsia="Times New Roman" w:hAnsi="Times New Roman"/>
          <w:b w:val="0"/>
          <w:sz w:val="24"/>
          <w:szCs w:val="24"/>
          <w:rtl w:val="0"/>
        </w:rPr>
        <w:t xml:space="preserve"> where he gets 0% if the </w:t>
      </w:r>
      <w:r w:rsidDel="00000000" w:rsidR="00000000" w:rsidRPr="00000000">
        <w:rPr>
          <w:rFonts w:ascii="Times New Roman" w:cs="Times New Roman" w:eastAsia="Times New Roman" w:hAnsi="Times New Roman"/>
          <w:sz w:val="24"/>
          <w:szCs w:val="24"/>
          <w:rtl w:val="0"/>
        </w:rPr>
        <w:t xml:space="preserve">benefits </w:t>
      </w:r>
      <w:r w:rsidDel="00000000" w:rsidR="00000000" w:rsidRPr="00000000">
        <w:rPr>
          <w:rFonts w:ascii="Times New Roman" w:cs="Times New Roman" w:eastAsia="Times New Roman" w:hAnsi="Times New Roman"/>
          <w:b w:val="0"/>
          <w:sz w:val="24"/>
          <w:szCs w:val="24"/>
          <w:rtl w:val="0"/>
        </w:rPr>
        <w:t xml:space="preserve">go t</w:t>
      </w:r>
      <w:r w:rsidDel="00000000" w:rsidR="00000000" w:rsidRPr="00000000">
        <w:rPr>
          <w:rFonts w:ascii="Times New Roman" w:cs="Times New Roman" w:eastAsia="Times New Roman" w:hAnsi="Times New Roman"/>
          <w:sz w:val="24"/>
          <w:szCs w:val="24"/>
          <w:rtl w:val="0"/>
        </w:rPr>
        <w:t xml:space="preserve">o the Estate of Simon and rolls over into the Florida Simon Trust where TED is considered predeceased for all purposes of that Florida Simon Trust.</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vdrx8tbavifw" w:id="16"/>
      <w:bookmarkEnd w:id="16"/>
      <w:r w:rsidDel="00000000" w:rsidR="00000000" w:rsidRPr="00000000">
        <w:rPr>
          <w:rFonts w:ascii="Times New Roman" w:cs="Times New Roman" w:eastAsia="Times New Roman" w:hAnsi="Times New Roman"/>
          <w:sz w:val="24"/>
          <w:szCs w:val="24"/>
          <w:rtl w:val="0"/>
        </w:rPr>
        <w:t xml:space="preserve">TED has already acted in conflict in this lawsuit and </w:t>
      </w:r>
      <w:r w:rsidDel="00000000" w:rsidR="00000000" w:rsidRPr="00000000">
        <w:rPr>
          <w:rFonts w:ascii="Times New Roman" w:cs="Times New Roman" w:eastAsia="Times New Roman" w:hAnsi="Times New Roman"/>
          <w:b w:val="0"/>
          <w:sz w:val="24"/>
          <w:szCs w:val="24"/>
          <w:rtl w:val="0"/>
        </w:rPr>
        <w:t xml:space="preserve">filed opposition pleadings to preclude the Estate / Trust from intervening in th</w:t>
      </w:r>
      <w:r w:rsidDel="00000000" w:rsidR="00000000" w:rsidRPr="00000000">
        <w:rPr>
          <w:rFonts w:ascii="Times New Roman" w:cs="Times New Roman" w:eastAsia="Times New Roman" w:hAnsi="Times New Roman"/>
          <w:sz w:val="24"/>
          <w:szCs w:val="24"/>
          <w:rtl w:val="0"/>
        </w:rPr>
        <w:t xml:space="preserve">is lawsuit to the detriment of the Estate / Trust beneficiaries that TED alleges to be a fiduciary for in those matters.  This self dealing breaches TED’S alleged fiduciary duties to parties in this lawsuit and to parties in the Florida Simon Trust action.  Sanctions are warranted.</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vxqnyuhz26vp" w:id="17"/>
      <w:bookmarkEnd w:id="17"/>
      <w:r w:rsidDel="00000000" w:rsidR="00000000" w:rsidRPr="00000000">
        <w:rPr>
          <w:rFonts w:ascii="Times New Roman" w:cs="Times New Roman" w:eastAsia="Times New Roman" w:hAnsi="Times New Roman"/>
          <w:b w:val="0"/>
          <w:sz w:val="24"/>
          <w:szCs w:val="24"/>
          <w:rtl w:val="0"/>
        </w:rPr>
        <w:t xml:space="preserve">The fact is</w:t>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b w:val="0"/>
          <w:sz w:val="24"/>
          <w:szCs w:val="24"/>
          <w:rtl w:val="0"/>
        </w:rPr>
        <w:t xml:space="preserve">here is a Primary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b w:val="0"/>
          <w:sz w:val="24"/>
          <w:szCs w:val="24"/>
          <w:rtl w:val="0"/>
        </w:rPr>
        <w:t xml:space="preserve">eneficiary in existence named LaSalle National Trust, NA that </w:t>
      </w:r>
      <w:r w:rsidDel="00000000" w:rsidR="00000000" w:rsidRPr="00000000">
        <w:rPr>
          <w:rFonts w:ascii="Times New Roman" w:cs="Times New Roman" w:eastAsia="Times New Roman" w:hAnsi="Times New Roman"/>
          <w:sz w:val="24"/>
          <w:szCs w:val="24"/>
          <w:rtl w:val="0"/>
        </w:rPr>
        <w:t xml:space="preserve">SPALLINA</w:t>
      </w:r>
      <w:r w:rsidDel="00000000" w:rsidR="00000000" w:rsidRPr="00000000">
        <w:rPr>
          <w:rFonts w:ascii="Times New Roman" w:cs="Times New Roman" w:eastAsia="Times New Roman" w:hAnsi="Times New Roman"/>
          <w:b w:val="0"/>
          <w:sz w:val="24"/>
          <w:szCs w:val="24"/>
          <w:rtl w:val="0"/>
        </w:rPr>
        <w:t xml:space="preserve"> also fraudulently </w:t>
      </w:r>
      <w:r w:rsidDel="00000000" w:rsidR="00000000" w:rsidRPr="00000000">
        <w:rPr>
          <w:rFonts w:ascii="Times New Roman" w:cs="Times New Roman" w:eastAsia="Times New Roman" w:hAnsi="Times New Roman"/>
          <w:sz w:val="24"/>
          <w:szCs w:val="24"/>
          <w:rtl w:val="0"/>
        </w:rPr>
        <w:t xml:space="preserve">misrepresented</w:t>
      </w:r>
      <w:r w:rsidDel="00000000" w:rsidR="00000000" w:rsidRPr="00000000">
        <w:rPr>
          <w:rFonts w:ascii="Times New Roman" w:cs="Times New Roman" w:eastAsia="Times New Roman" w:hAnsi="Times New Roman"/>
          <w:b w:val="0"/>
          <w:sz w:val="24"/>
          <w:szCs w:val="24"/>
          <w:rtl w:val="0"/>
        </w:rPr>
        <w:t xml:space="preserve"> himself for months to </w:t>
      </w:r>
      <w:r w:rsidDel="00000000" w:rsidR="00000000" w:rsidRPr="00000000">
        <w:rPr>
          <w:rFonts w:ascii="Times New Roman" w:cs="Times New Roman" w:eastAsia="Times New Roman" w:hAnsi="Times New Roman"/>
          <w:sz w:val="24"/>
          <w:szCs w:val="24"/>
          <w:rtl w:val="0"/>
        </w:rPr>
        <w:t xml:space="preserve">HERITAGE </w:t>
      </w:r>
      <w:r w:rsidDel="00000000" w:rsidR="00000000" w:rsidRPr="00000000">
        <w:rPr>
          <w:rtl w:val="0"/>
        </w:rPr>
        <w:t xml:space="preserve">as</w:t>
      </w:r>
      <w:r w:rsidDel="00000000" w:rsidR="00000000" w:rsidRPr="00000000">
        <w:rPr>
          <w:rFonts w:ascii="Times New Roman" w:cs="Times New Roman" w:eastAsia="Times New Roman" w:hAnsi="Times New Roman"/>
          <w:sz w:val="24"/>
          <w:szCs w:val="24"/>
          <w:rtl w:val="0"/>
        </w:rPr>
        <w:t xml:space="preserve"> Trustee for LaSalle </w:t>
      </w:r>
      <w:r w:rsidDel="00000000" w:rsidR="00000000" w:rsidRPr="00000000">
        <w:rPr>
          <w:rFonts w:ascii="Times New Roman" w:cs="Times New Roman" w:eastAsia="Times New Roman" w:hAnsi="Times New Roman"/>
          <w:b w:val="0"/>
          <w:sz w:val="24"/>
          <w:szCs w:val="24"/>
          <w:rtl w:val="0"/>
        </w:rPr>
        <w:t xml:space="preserve">when filing his death benefit claim</w:t>
      </w:r>
      <w:r w:rsidDel="00000000" w:rsidR="00000000" w:rsidRPr="00000000">
        <w:rPr>
          <w:rFonts w:ascii="Times New Roman" w:cs="Times New Roman" w:eastAsia="Times New Roman" w:hAnsi="Times New Roman"/>
          <w:b w:val="0"/>
          <w:sz w:val="24"/>
          <w:szCs w:val="24"/>
          <w:vertAlign w:val="superscript"/>
        </w:rPr>
        <w:footnoteReference w:customMarkFollows="0" w:id="2"/>
      </w:r>
      <w:r w:rsidDel="00000000" w:rsidR="00000000" w:rsidRPr="00000000">
        <w:rPr>
          <w:rFonts w:ascii="Times New Roman" w:cs="Times New Roman" w:eastAsia="Times New Roman" w:hAnsi="Times New Roman"/>
          <w:b w:val="0"/>
          <w:sz w:val="24"/>
          <w:szCs w:val="24"/>
          <w:rtl w:val="0"/>
        </w:rPr>
        <w:t xml:space="preserve">, whi</w:t>
      </w:r>
      <w:r w:rsidDel="00000000" w:rsidR="00000000" w:rsidRPr="00000000">
        <w:rPr>
          <w:rFonts w:ascii="Times New Roman" w:cs="Times New Roman" w:eastAsia="Times New Roman" w:hAnsi="Times New Roman"/>
          <w:sz w:val="24"/>
          <w:szCs w:val="24"/>
          <w:rtl w:val="0"/>
        </w:rPr>
        <w:t xml:space="preserve">le also </w:t>
      </w:r>
      <w:r w:rsidDel="00000000" w:rsidR="00000000" w:rsidRPr="00000000">
        <w:rPr>
          <w:rFonts w:ascii="Times New Roman" w:cs="Times New Roman" w:eastAsia="Times New Roman" w:hAnsi="Times New Roman"/>
          <w:b w:val="0"/>
          <w:sz w:val="24"/>
          <w:szCs w:val="24"/>
          <w:rtl w:val="0"/>
        </w:rPr>
        <w:t xml:space="preserve">falsely </w:t>
      </w:r>
      <w:r w:rsidDel="00000000" w:rsidR="00000000" w:rsidRPr="00000000">
        <w:rPr>
          <w:rFonts w:ascii="Times New Roman" w:cs="Times New Roman" w:eastAsia="Times New Roman" w:hAnsi="Times New Roman"/>
          <w:sz w:val="24"/>
          <w:szCs w:val="24"/>
          <w:rtl w:val="0"/>
        </w:rPr>
        <w:t xml:space="preserve">misrepresenting</w:t>
      </w:r>
      <w:r w:rsidDel="00000000" w:rsidR="00000000" w:rsidRPr="00000000">
        <w:rPr>
          <w:rFonts w:ascii="Times New Roman" w:cs="Times New Roman" w:eastAsia="Times New Roman" w:hAnsi="Times New Roman"/>
          <w:b w:val="0"/>
          <w:sz w:val="24"/>
          <w:szCs w:val="24"/>
          <w:rtl w:val="0"/>
        </w:rPr>
        <w:t xml:space="preserve"> to </w:t>
      </w:r>
      <w:r w:rsidDel="00000000" w:rsidR="00000000" w:rsidRPr="00000000">
        <w:rPr>
          <w:rFonts w:ascii="Times New Roman" w:cs="Times New Roman" w:eastAsia="Times New Roman" w:hAnsi="Times New Roman"/>
          <w:sz w:val="24"/>
          <w:szCs w:val="24"/>
          <w:rtl w:val="0"/>
        </w:rPr>
        <w:t xml:space="preserve">HERITAGE that he was</w:t>
      </w:r>
      <w:r w:rsidDel="00000000" w:rsidR="00000000" w:rsidRPr="00000000">
        <w:rPr>
          <w:rFonts w:ascii="Times New Roman" w:cs="Times New Roman" w:eastAsia="Times New Roman" w:hAnsi="Times New Roman"/>
          <w:b w:val="0"/>
          <w:sz w:val="24"/>
          <w:szCs w:val="24"/>
          <w:rtl w:val="0"/>
        </w:rPr>
        <w:t xml:space="preserve"> Trustee for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95 L</w:t>
      </w:r>
      <w:r w:rsidDel="00000000" w:rsidR="00000000" w:rsidRPr="00000000">
        <w:rPr>
          <w:rFonts w:ascii="Times New Roman" w:cs="Times New Roman" w:eastAsia="Times New Roman" w:hAnsi="Times New Roman"/>
          <w:sz w:val="24"/>
          <w:szCs w:val="24"/>
          <w:rtl w:val="0"/>
        </w:rPr>
        <w:t xml:space="preserve">egally Nonexistent Unexecuted</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rust, </w:t>
      </w:r>
      <w:r w:rsidDel="00000000" w:rsidR="00000000" w:rsidRPr="00000000">
        <w:rPr>
          <w:rFonts w:ascii="Times New Roman" w:cs="Times New Roman" w:eastAsia="Times New Roman" w:hAnsi="Times New Roman"/>
          <w:sz w:val="24"/>
          <w:szCs w:val="24"/>
          <w:rtl w:val="0"/>
        </w:rPr>
        <w:t xml:space="preserve">a capacity he signed the death benefit claim form as</w:t>
      </w:r>
      <w:r w:rsidDel="00000000" w:rsidR="00000000" w:rsidRPr="00000000">
        <w:rPr>
          <w:rFonts w:ascii="Times New Roman" w:cs="Times New Roman" w:eastAsia="Times New Roman" w:hAnsi="Times New Roman"/>
          <w:b w:val="0"/>
          <w:sz w:val="24"/>
          <w:szCs w:val="24"/>
          <w:rtl w:val="0"/>
        </w:rPr>
        <w:t xml:space="preserve">.  In th</w:t>
      </w:r>
      <w:r w:rsidDel="00000000" w:rsidR="00000000" w:rsidRPr="00000000">
        <w:rPr>
          <w:rFonts w:ascii="Times New Roman" w:cs="Times New Roman" w:eastAsia="Times New Roman" w:hAnsi="Times New Roman"/>
          <w:sz w:val="24"/>
          <w:szCs w:val="24"/>
          <w:rtl w:val="0"/>
        </w:rPr>
        <w:t xml:space="preserve">is scheme, where the carrier records produced to this Court by HERITAGE allege that the Primary Beneficiary was LaSalle National Trust, NA and Plaintiff’s allege the Contingent Beneficiary is the 95 Legally Nonexistent Unexecuted Trust (where HERITAGE’S records produced claim the Contingent Beneficiary is the Simon Bernstein Trust, NA), SPALLINA had two bases covered for attempting to claim the Policy by acting as the Trustee for LaSalle National Trust and as Trustee for 95 Legally Nonexistent Unexecuted Trust.</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evp735qpl4to" w:id="18"/>
      <w:bookmarkEnd w:id="18"/>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fact that there is a fully executed 2000 Life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sz w:val="24"/>
          <w:szCs w:val="24"/>
          <w:rtl w:val="0"/>
        </w:rPr>
        <w:t xml:space="preserve">nsurance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rust done by Proskauer Rose, LLP</w:t>
      </w:r>
      <w:r w:rsidDel="00000000" w:rsidR="00000000" w:rsidRPr="00000000">
        <w:rPr>
          <w:rFonts w:ascii="Times New Roman" w:cs="Times New Roman" w:eastAsia="Times New Roman" w:hAnsi="Times New Roman"/>
          <w:b w:val="0"/>
          <w:sz w:val="24"/>
          <w:szCs w:val="24"/>
          <w:vertAlign w:val="superscript"/>
        </w:rPr>
        <w:footnoteReference w:customMarkFollows="0" w:id="3"/>
      </w:r>
      <w:r w:rsidDel="00000000" w:rsidR="00000000" w:rsidRPr="00000000">
        <w:rPr>
          <w:rtl w:val="0"/>
        </w:rPr>
        <w:t xml:space="preserve"> </w:t>
      </w:r>
      <w:r w:rsidDel="00000000" w:rsidR="00000000" w:rsidRPr="00000000">
        <w:rPr>
          <w:rFonts w:ascii="Times New Roman" w:cs="Times New Roman" w:eastAsia="Times New Roman" w:hAnsi="Times New Roman"/>
          <w:b w:val="0"/>
          <w:sz w:val="24"/>
          <w:szCs w:val="24"/>
          <w:rtl w:val="0"/>
        </w:rPr>
        <w:t xml:space="preserve">that supersedes the alleged 95 Legally Nonexistent Unexecuted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rust and</w:t>
      </w:r>
      <w:r w:rsidDel="00000000" w:rsidR="00000000" w:rsidRPr="00000000">
        <w:rPr>
          <w:rFonts w:ascii="Times New Roman" w:cs="Times New Roman" w:eastAsia="Times New Roman" w:hAnsi="Times New Roman"/>
          <w:sz w:val="24"/>
          <w:szCs w:val="24"/>
          <w:rtl w:val="0"/>
        </w:rPr>
        <w:t xml:space="preserve"> where the Proskauer Trust is funded by the HERITAGE/Capitol Bankers (original issuer) policy</w:t>
      </w:r>
      <w:r w:rsidDel="00000000" w:rsidR="00000000" w:rsidRPr="00000000">
        <w:rPr>
          <w:rFonts w:ascii="Times New Roman" w:cs="Times New Roman" w:eastAsia="Times New Roman" w:hAnsi="Times New Roman"/>
          <w:b w:val="0"/>
          <w:sz w:val="24"/>
          <w:szCs w:val="24"/>
          <w:rtl w:val="0"/>
        </w:rPr>
        <w:t xml:space="preserve"> contra</w:t>
      </w:r>
      <w:r w:rsidDel="00000000" w:rsidR="00000000" w:rsidRPr="00000000">
        <w:rPr>
          <w:rFonts w:ascii="Times New Roman" w:cs="Times New Roman" w:eastAsia="Times New Roman" w:hAnsi="Times New Roman"/>
          <w:sz w:val="24"/>
          <w:szCs w:val="24"/>
          <w:rtl w:val="0"/>
        </w:rPr>
        <w:t xml:space="preserve">ct contradicts Plaintiff's claim that the Contingent Beneficiary is the 95 Legally Nonexistent Unexecuted Trust </w:t>
      </w:r>
      <w:r w:rsidDel="00000000" w:rsidR="00000000" w:rsidRPr="00000000">
        <w:rPr>
          <w:rFonts w:ascii="Times New Roman" w:cs="Times New Roman" w:eastAsia="Times New Roman" w:hAnsi="Times New Roman"/>
          <w:b w:val="0"/>
          <w:sz w:val="24"/>
          <w:szCs w:val="24"/>
          <w:rtl w:val="0"/>
        </w:rPr>
        <w:t xml:space="preserve">and therefore the </w:t>
      </w:r>
      <w:r w:rsidDel="00000000" w:rsidR="00000000" w:rsidRPr="00000000">
        <w:rPr>
          <w:rFonts w:ascii="Times New Roman" w:cs="Times New Roman" w:eastAsia="Times New Roman" w:hAnsi="Times New Roman"/>
          <w:sz w:val="24"/>
          <w:szCs w:val="24"/>
          <w:rtl w:val="0"/>
        </w:rPr>
        <w:t xml:space="preserve">Contingent Beneficiary is challenged on this ground and disputed</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u w:val="none"/>
        </w:rPr>
      </w:pPr>
      <w:bookmarkStart w:colFirst="0" w:colLast="0" w:name="h.2kj81rpbfard" w:id="19"/>
      <w:bookmarkEnd w:id="19"/>
      <w:r w:rsidDel="00000000" w:rsidR="00000000" w:rsidRPr="00000000">
        <w:rPr>
          <w:rFonts w:ascii="Times New Roman" w:cs="Times New Roman" w:eastAsia="Times New Roman" w:hAnsi="Times New Roman"/>
          <w:sz w:val="24"/>
          <w:szCs w:val="24"/>
          <w:rtl w:val="0"/>
        </w:rPr>
        <w:t xml:space="preserve">That fact that insurance company records produced list the Contingent Beneficiary in 2010 and at the time of Simon’s death as the Simon Bernstein Trust, NA (See </w:t>
      </w:r>
      <w:r w:rsidDel="00000000" w:rsidR="00000000" w:rsidRPr="00000000">
        <w:rPr>
          <w:rtl w:val="0"/>
        </w:rPr>
        <w:t xml:space="preserve">Movant Exhibit 36)</w:t>
      </w:r>
      <w:r w:rsidDel="00000000" w:rsidR="00000000" w:rsidRPr="00000000">
        <w:rPr>
          <w:rFonts w:ascii="Times New Roman" w:cs="Times New Roman" w:eastAsia="Times New Roman" w:hAnsi="Times New Roman"/>
          <w:sz w:val="24"/>
          <w:szCs w:val="24"/>
          <w:rtl w:val="0"/>
        </w:rPr>
        <w:t xml:space="preserve"> contradicts Plaintiff’s claims that the 95 Legally Nonexistent Unexecuted Trust is the Contingent Beneficiary at the time of S</w:t>
      </w:r>
      <w:r w:rsidDel="00000000" w:rsidR="00000000" w:rsidRPr="00000000">
        <w:rPr>
          <w:rtl w:val="0"/>
        </w:rPr>
        <w:t xml:space="preserve">imon’s death</w:t>
      </w:r>
      <w:r w:rsidDel="00000000" w:rsidR="00000000" w:rsidRPr="00000000">
        <w:rPr>
          <w:rFonts w:ascii="Times New Roman" w:cs="Times New Roman" w:eastAsia="Times New Roman" w:hAnsi="Times New Roman"/>
          <w:sz w:val="24"/>
          <w:szCs w:val="24"/>
          <w:rtl w:val="0"/>
        </w:rPr>
        <w:t xml:space="preserve"> and therefore their claim is challenged on this ground and disputed.</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h7ebq4ie9e67" w:id="20"/>
      <w:bookmarkEnd w:id="20"/>
      <w:r w:rsidDel="00000000" w:rsidR="00000000" w:rsidRPr="00000000">
        <w:rPr>
          <w:rFonts w:ascii="Times New Roman" w:cs="Times New Roman" w:eastAsia="Times New Roman" w:hAnsi="Times New Roman"/>
          <w:b w:val="0"/>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fact </w:t>
      </w:r>
      <w:r w:rsidDel="00000000" w:rsidR="00000000" w:rsidRPr="00000000">
        <w:rPr>
          <w:rFonts w:ascii="Times New Roman" w:cs="Times New Roman" w:eastAsia="Times New Roman" w:hAnsi="Times New Roman"/>
          <w:b w:val="0"/>
          <w:sz w:val="24"/>
          <w:szCs w:val="24"/>
          <w:rtl w:val="0"/>
        </w:rPr>
        <w:t xml:space="preserve">that insurance company records are directly contradictory to evidence </w:t>
      </w:r>
      <w:r w:rsidDel="00000000" w:rsidR="00000000" w:rsidRPr="00000000">
        <w:rPr>
          <w:rFonts w:ascii="Times New Roman" w:cs="Times New Roman" w:eastAsia="Times New Roman" w:hAnsi="Times New Roman"/>
          <w:sz w:val="24"/>
          <w:szCs w:val="24"/>
          <w:rtl w:val="0"/>
        </w:rPr>
        <w:t xml:space="preserve">submitted by</w:t>
      </w:r>
      <w:r w:rsidDel="00000000" w:rsidR="00000000" w:rsidRPr="00000000">
        <w:rPr>
          <w:rFonts w:ascii="Times New Roman" w:cs="Times New Roman" w:eastAsia="Times New Roman" w:hAnsi="Times New Roman"/>
          <w:b w:val="0"/>
          <w:sz w:val="24"/>
          <w:szCs w:val="24"/>
          <w:rtl w:val="0"/>
        </w:rPr>
        <w:t xml:space="preserve"> Plaintiffs such as Movant Exhib</w:t>
      </w:r>
      <w:r w:rsidDel="00000000" w:rsidR="00000000" w:rsidRPr="00000000">
        <w:rPr>
          <w:rFonts w:ascii="Times New Roman" w:cs="Times New Roman" w:eastAsia="Times New Roman" w:hAnsi="Times New Roman"/>
          <w:sz w:val="24"/>
          <w:szCs w:val="24"/>
          <w:rtl w:val="0"/>
        </w:rPr>
        <w:t xml:space="preserve">it 36 of their Summary Judgement, which claims as of the April 23, 2010 that the Primary Beneficiary is LaSalle National Trust, NA</w:t>
      </w:r>
      <w:r w:rsidDel="00000000" w:rsidR="00000000" w:rsidRPr="00000000">
        <w:rPr>
          <w:rFonts w:ascii="Times New Roman" w:cs="Times New Roman" w:eastAsia="Times New Roman" w:hAnsi="Times New Roman"/>
          <w:b w:val="0"/>
          <w:sz w:val="24"/>
          <w:szCs w:val="24"/>
          <w:rtl w:val="0"/>
        </w:rPr>
        <w:t xml:space="preserve"> and Movant Exhibit 29</w:t>
      </w:r>
      <w:r w:rsidDel="00000000" w:rsidR="00000000" w:rsidRPr="00000000">
        <w:rPr>
          <w:rFonts w:ascii="Times New Roman" w:cs="Times New Roman" w:eastAsia="Times New Roman" w:hAnsi="Times New Roman"/>
          <w:sz w:val="24"/>
          <w:szCs w:val="24"/>
          <w:rtl w:val="0"/>
        </w:rPr>
        <w:t xml:space="preserve">, Affidavit of Don Sanders, VP Jackson National, Paragraph #62, that claims at time of death the Primary Beneficiary was,</w:t>
      </w:r>
    </w:p>
    <w:p w:rsidR="00000000" w:rsidDel="00000000" w:rsidP="00000000" w:rsidRDefault="00000000" w:rsidRPr="00000000">
      <w:pPr>
        <w:keepNext w:val="0"/>
        <w:keepLines w:val="0"/>
        <w:widowControl w:val="1"/>
        <w:spacing w:after="0" w:before="0" w:line="480" w:lineRule="auto"/>
        <w:ind w:left="1440" w:right="1350" w:firstLine="0"/>
        <w:contextualSpacing w:val="0"/>
        <w:jc w:val="both"/>
      </w:pPr>
      <w:bookmarkStart w:colFirst="0" w:colLast="0" w:name="h.cjc5hi9ptrw5" w:id="21"/>
      <w:bookmarkEnd w:id="21"/>
      <w:r w:rsidDel="00000000" w:rsidR="00000000" w:rsidRPr="00000000">
        <w:rPr>
          <w:rFonts w:ascii="Times New Roman" w:cs="Times New Roman" w:eastAsia="Times New Roman" w:hAnsi="Times New Roman"/>
          <w:sz w:val="24"/>
          <w:szCs w:val="24"/>
          <w:rtl w:val="0"/>
        </w:rPr>
        <w:t xml:space="preserve">“After reviewing Jackson's records on the Policy, I can confirm on behalf of Jackson that on the date of death of Simon Bernstein, the Owner of the Policy was Simon Bernstein, </w:t>
      </w:r>
      <w:r w:rsidDel="00000000" w:rsidR="00000000" w:rsidRPr="00000000">
        <w:rPr>
          <w:rFonts w:ascii="Times New Roman" w:cs="Times New Roman" w:eastAsia="Times New Roman" w:hAnsi="Times New Roman"/>
          <w:b w:val="1"/>
          <w:sz w:val="24"/>
          <w:szCs w:val="24"/>
          <w:rtl w:val="0"/>
        </w:rPr>
        <w:t xml:space="preserve">the primary beneficiary was designated as LaSalle National Trust, N.A. [emphasis added]</w:t>
      </w:r>
      <w:r w:rsidDel="00000000" w:rsidR="00000000" w:rsidRPr="00000000">
        <w:rPr>
          <w:rFonts w:ascii="Times New Roman" w:cs="Times New Roman" w:eastAsia="Times New Roman" w:hAnsi="Times New Roman"/>
          <w:sz w:val="24"/>
          <w:szCs w:val="24"/>
          <w:rtl w:val="0"/>
        </w:rPr>
        <w:t xml:space="preserve"> as Successor Trustee…,” </w:t>
      </w:r>
    </w:p>
    <w:p w:rsidR="00000000" w:rsidDel="00000000" w:rsidP="00000000" w:rsidRDefault="00000000" w:rsidRPr="00000000">
      <w:pPr>
        <w:keepNext w:val="0"/>
        <w:keepLines w:val="0"/>
        <w:widowControl w:val="1"/>
        <w:spacing w:after="0" w:before="0" w:line="480" w:lineRule="auto"/>
        <w:ind w:left="450" w:right="0" w:firstLine="0"/>
        <w:contextualSpacing w:val="0"/>
        <w:jc w:val="left"/>
      </w:pPr>
      <w:bookmarkStart w:colFirst="0" w:colLast="0" w:name="h.hrjy04dx275t" w:id="22"/>
      <w:bookmarkEnd w:id="22"/>
      <w:r w:rsidDel="00000000" w:rsidR="00000000" w:rsidRPr="00000000">
        <w:rPr>
          <w:rtl w:val="0"/>
        </w:rPr>
        <w:t xml:space="preserve">and </w:t>
      </w:r>
      <w:r w:rsidDel="00000000" w:rsidR="00000000" w:rsidRPr="00000000">
        <w:rPr>
          <w:rFonts w:ascii="Times New Roman" w:cs="Times New Roman" w:eastAsia="Times New Roman" w:hAnsi="Times New Roman"/>
          <w:b w:val="0"/>
          <w:sz w:val="24"/>
          <w:szCs w:val="24"/>
          <w:rtl w:val="0"/>
        </w:rPr>
        <w:t xml:space="preserve">thus</w:t>
      </w:r>
      <w:r w:rsidDel="00000000" w:rsidR="00000000" w:rsidRPr="00000000">
        <w:rPr>
          <w:rFonts w:ascii="Times New Roman" w:cs="Times New Roman" w:eastAsia="Times New Roman" w:hAnsi="Times New Roman"/>
          <w:sz w:val="24"/>
          <w:szCs w:val="24"/>
          <w:rtl w:val="0"/>
        </w:rPr>
        <w:t xml:space="preserve"> this creates further genuine dispute of material facts to prevent Summary Judgment as the contingent beneficiary cannot be paid when there is a primary beneficiary in existence at time of death.</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pzlfjlcc950p" w:id="23"/>
      <w:bookmarkEnd w:id="23"/>
      <w:r w:rsidDel="00000000" w:rsidR="00000000" w:rsidRPr="00000000">
        <w:rPr>
          <w:rFonts w:ascii="Times New Roman" w:cs="Times New Roman" w:eastAsia="Times New Roman" w:hAnsi="Times New Roman"/>
          <w:sz w:val="24"/>
          <w:szCs w:val="24"/>
          <w:rtl w:val="0"/>
        </w:rPr>
        <w:t xml:space="preserve">There are serious new changes in the Florida </w:t>
      </w:r>
      <w:r w:rsidDel="00000000" w:rsidR="00000000" w:rsidRPr="00000000">
        <w:rPr>
          <w:rFonts w:ascii="Times New Roman" w:cs="Times New Roman" w:eastAsia="Times New Roman" w:hAnsi="Times New Roman"/>
          <w:sz w:val="24"/>
          <w:szCs w:val="24"/>
          <w:rtl w:val="0"/>
        </w:rPr>
        <w:t xml:space="preserve">Estate </w:t>
      </w:r>
      <w:r w:rsidDel="00000000" w:rsidR="00000000" w:rsidRPr="00000000">
        <w:rPr>
          <w:rFonts w:ascii="Times New Roman" w:cs="Times New Roman" w:eastAsia="Times New Roman" w:hAnsi="Times New Roman"/>
          <w:b w:val="0"/>
          <w:sz w:val="24"/>
          <w:szCs w:val="24"/>
          <w:rtl w:val="0"/>
        </w:rPr>
        <w:t xml:space="preserve">and Trust cases regarding Simon and Shirley Ber</w:t>
      </w:r>
      <w:r w:rsidDel="00000000" w:rsidR="00000000" w:rsidRPr="00000000">
        <w:rPr>
          <w:rFonts w:ascii="Times New Roman" w:cs="Times New Roman" w:eastAsia="Times New Roman" w:hAnsi="Times New Roman"/>
          <w:sz w:val="24"/>
          <w:szCs w:val="24"/>
          <w:rtl w:val="0"/>
        </w:rPr>
        <w:t xml:space="preserve">nstein </w:t>
      </w:r>
      <w:r w:rsidDel="00000000" w:rsidR="00000000" w:rsidRPr="00000000">
        <w:rPr>
          <w:rFonts w:ascii="Times New Roman" w:cs="Times New Roman" w:eastAsia="Times New Roman" w:hAnsi="Times New Roman"/>
          <w:b w:val="0"/>
          <w:sz w:val="24"/>
          <w:szCs w:val="24"/>
          <w:rtl w:val="0"/>
        </w:rPr>
        <w:t xml:space="preserve">due to the recent recusal of Judge Colin on May </w:t>
      </w:r>
      <w:r w:rsidDel="00000000" w:rsidR="00000000" w:rsidRPr="00000000">
        <w:rPr>
          <w:rtl w:val="0"/>
        </w:rPr>
        <w:t xml:space="preserve">19</w:t>
      </w:r>
      <w:r w:rsidDel="00000000" w:rsidR="00000000" w:rsidRPr="00000000">
        <w:rPr>
          <w:rFonts w:ascii="Times New Roman" w:cs="Times New Roman" w:eastAsia="Times New Roman" w:hAnsi="Times New Roman"/>
          <w:b w:val="0"/>
          <w:sz w:val="24"/>
          <w:szCs w:val="24"/>
          <w:rtl w:val="0"/>
        </w:rPr>
        <w:t xml:space="preserve">, 2015</w:t>
      </w:r>
      <w:r w:rsidDel="00000000" w:rsidR="00000000" w:rsidRPr="00000000">
        <w:rPr>
          <w:rFonts w:ascii="Times New Roman" w:cs="Times New Roman" w:eastAsia="Times New Roman" w:hAnsi="Times New Roman"/>
          <w:b w:val="0"/>
          <w:sz w:val="24"/>
          <w:szCs w:val="24"/>
          <w:vertAlign w:val="superscript"/>
        </w:rPr>
        <w:footnoteReference w:customMarkFollows="0" w:id="4"/>
      </w:r>
      <w:r w:rsidDel="00000000" w:rsidR="00000000" w:rsidRPr="00000000">
        <w:rPr>
          <w:rFonts w:ascii="Times New Roman" w:cs="Times New Roman" w:eastAsia="Times New Roman" w:hAnsi="Times New Roman"/>
          <w:b w:val="0"/>
          <w:sz w:val="24"/>
          <w:szCs w:val="24"/>
          <w:rtl w:val="0"/>
        </w:rPr>
        <w:t xml:space="preserve"> from six cases after his denial of Eliot</w:t>
      </w:r>
      <w:r w:rsidDel="00000000" w:rsidR="00000000" w:rsidRPr="00000000">
        <w:rPr>
          <w:rFonts w:ascii="Times New Roman" w:cs="Times New Roman" w:eastAsia="Times New Roman" w:hAnsi="Times New Roman"/>
          <w:sz w:val="24"/>
          <w:szCs w:val="24"/>
          <w:rtl w:val="0"/>
        </w:rPr>
        <w:t xml:space="preserve">’s Petition for Disqualification</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as “Legally Insufficient” on May 1</w:t>
      </w:r>
      <w:r w:rsidDel="00000000" w:rsidR="00000000" w:rsidRPr="00000000">
        <w:rPr>
          <w:rtl w:val="0"/>
        </w:rPr>
        <w:t xml:space="preserve">8</w:t>
      </w:r>
      <w:r w:rsidDel="00000000" w:rsidR="00000000" w:rsidRPr="00000000">
        <w:rPr>
          <w:rFonts w:ascii="Times New Roman" w:cs="Times New Roman" w:eastAsia="Times New Roman" w:hAnsi="Times New Roman"/>
          <w:sz w:val="24"/>
          <w:szCs w:val="24"/>
          <w:rtl w:val="0"/>
        </w:rPr>
        <w:t xml:space="preserve">, 2015</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which alleged a massive Fraud on the Court, Fraud in the Court and Fraud by Court that was orchestrated by Judge Colin’s acting outside the Color of Law due to his failure to mandatorily disqualify when he became a material and fact witness to felony criminal acts in his court committed by the Officers and Fiduciaries of his court and more.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u w:val="none"/>
        </w:rPr>
      </w:pPr>
      <w:bookmarkStart w:colFirst="0" w:colLast="0" w:name="h.b3uxptdd9c4e" w:id="24"/>
      <w:bookmarkEnd w:id="24"/>
      <w:r w:rsidDel="00000000" w:rsidR="00000000" w:rsidRPr="00000000">
        <w:rPr>
          <w:rtl w:val="0"/>
        </w:rPr>
        <w:t xml:space="preserve">That is alleged that Judge Colin denied the disqualification to attempt to not have his Orders voided due to the FRAUD in, on and by his Court and then after recusing steered the cases to the new Judge, Hon. </w:t>
      </w:r>
      <w:r w:rsidDel="00000000" w:rsidR="00000000" w:rsidRPr="00000000">
        <w:rPr>
          <w:rtl w:val="0"/>
        </w:rPr>
        <w:t xml:space="preserve">Howard K. Coates, Jr. by interfering in the reassignment post recusal of all six cases</w:t>
      </w:r>
      <w:r w:rsidDel="00000000" w:rsidR="00000000" w:rsidRPr="00000000">
        <w:rPr>
          <w:vertAlign w:val="superscript"/>
        </w:rPr>
        <w:footnoteReference w:customMarkFollows="0" w:id="7"/>
      </w:r>
      <w:r w:rsidDel="00000000" w:rsidR="00000000" w:rsidRPr="00000000">
        <w:rPr>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u w:val="none"/>
        </w:rPr>
      </w:pPr>
      <w:bookmarkStart w:colFirst="0" w:colLast="0" w:name="h.f1a6vjquwspf" w:id="25"/>
      <w:bookmarkEnd w:id="25"/>
      <w:r w:rsidDel="00000000" w:rsidR="00000000" w:rsidRPr="00000000">
        <w:rPr>
          <w:rFonts w:ascii="Times New Roman" w:cs="Times New Roman" w:eastAsia="Times New Roman" w:hAnsi="Times New Roman"/>
          <w:sz w:val="24"/>
          <w:szCs w:val="24"/>
          <w:rtl w:val="0"/>
        </w:rPr>
        <w:t xml:space="preserve">The Florida Estate and Probate cases over the last two years have been stymied and delayed by these frauds and have led to the removal from the cases of Judge Colin, TED’S counsel, friends and business associates, TESCHER and SPALLINA, TED’S Counsel Mark Manceri, Esq., TED’S Counsel Greenberg Traurig’s Jon Swergold, Esq. and TED’S Counsel John J. Pankauski, Esq.  The only remnants to the frauds on the court of Judge Colin and Judge David E. French left are TED’S Counsel Alan B. Rose, Esq. (“ROSE”) and TED as an alleged fiduciary in Simon and Shirley</w:t>
      </w:r>
      <w:r w:rsidDel="00000000" w:rsidR="00000000" w:rsidRPr="00000000">
        <w:rPr>
          <w:rtl w:val="0"/>
        </w:rPr>
        <w:t xml:space="preserve">’s Florida trusts and Shirley’s Estate</w:t>
      </w:r>
      <w:r w:rsidDel="00000000" w:rsidR="00000000" w:rsidRPr="00000000">
        <w:rPr>
          <w:rFonts w:ascii="Times New Roman" w:cs="Times New Roman" w:eastAsia="Times New Roman" w:hAnsi="Times New Roman"/>
          <w:sz w:val="24"/>
          <w:szCs w:val="24"/>
          <w:rtl w:val="0"/>
        </w:rPr>
        <w:t xml:space="preserve"> and there </w:t>
      </w:r>
      <w:r w:rsidDel="00000000" w:rsidR="00000000" w:rsidRPr="00000000">
        <w:rPr>
          <w:rtl w:val="0"/>
        </w:rPr>
        <w:t xml:space="preserve">are</w:t>
      </w:r>
      <w:r w:rsidDel="00000000" w:rsidR="00000000" w:rsidRPr="00000000">
        <w:rPr>
          <w:rFonts w:ascii="Times New Roman" w:cs="Times New Roman" w:eastAsia="Times New Roman" w:hAnsi="Times New Roman"/>
          <w:sz w:val="24"/>
          <w:szCs w:val="24"/>
          <w:rtl w:val="0"/>
        </w:rPr>
        <w:t xml:space="preserve"> several Petitions for removal of TED and ROSE that were pending in the COLIN court at the time of his recusal/disqualification.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4czxn1i32hu9" w:id="26"/>
      <w:bookmarkEnd w:id="26"/>
      <w:r w:rsidDel="00000000" w:rsidR="00000000" w:rsidRPr="00000000">
        <w:rPr>
          <w:rFonts w:ascii="Times New Roman" w:cs="Times New Roman" w:eastAsia="Times New Roman" w:hAnsi="Times New Roman"/>
          <w:sz w:val="24"/>
          <w:szCs w:val="24"/>
          <w:rtl w:val="0"/>
        </w:rPr>
        <w:t xml:space="preserve">Further, as of May 21 2015</w:t>
      </w:r>
      <w:r w:rsidDel="00000000" w:rsidR="00000000" w:rsidRPr="00000000">
        <w:rPr>
          <w:rFonts w:ascii="Times New Roman" w:cs="Times New Roman" w:eastAsia="Times New Roman" w:hAnsi="Times New Roman"/>
          <w:b w:val="0"/>
          <w:sz w:val="24"/>
          <w:szCs w:val="24"/>
          <w:rtl w:val="0"/>
        </w:rPr>
        <w:t xml:space="preserve"> new information regarding Estate and Trust documents that had been suppressed were d</w:t>
      </w:r>
      <w:r w:rsidDel="00000000" w:rsidR="00000000" w:rsidRPr="00000000">
        <w:rPr>
          <w:rFonts w:ascii="Times New Roman" w:cs="Times New Roman" w:eastAsia="Times New Roman" w:hAnsi="Times New Roman"/>
          <w:sz w:val="24"/>
          <w:szCs w:val="24"/>
          <w:rtl w:val="0"/>
        </w:rPr>
        <w:t xml:space="preserve">iscovered</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by ROSE and in his </w:t>
      </w:r>
      <w:r w:rsidDel="00000000" w:rsidR="00000000" w:rsidRPr="00000000">
        <w:rPr>
          <w:rtl w:val="0"/>
        </w:rPr>
        <w:t xml:space="preserve">“custody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where </w:t>
      </w:r>
      <w:r w:rsidDel="00000000" w:rsidR="00000000" w:rsidRPr="00000000">
        <w:rPr>
          <w:rFonts w:ascii="Times New Roman" w:cs="Times New Roman" w:eastAsia="Times New Roman" w:hAnsi="Times New Roman"/>
          <w:b w:val="0"/>
          <w:sz w:val="24"/>
          <w:szCs w:val="24"/>
          <w:rtl w:val="0"/>
        </w:rPr>
        <w:t xml:space="preserve">there are allegedly boxes of unaccounted for newly discovered Estate and Trust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documents found by ROSE that may have relevant information to this ca</w:t>
      </w:r>
      <w:r w:rsidDel="00000000" w:rsidR="00000000" w:rsidRPr="00000000">
        <w:rPr>
          <w:rtl w:val="0"/>
        </w:rPr>
        <w:t xml:space="preserve">se</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3e51mht5p6l5" w:id="27"/>
      <w:bookmarkEnd w:id="27"/>
      <w:r w:rsidDel="00000000" w:rsidR="00000000" w:rsidRPr="00000000">
        <w:rPr>
          <w:rFonts w:ascii="Times New Roman" w:cs="Times New Roman" w:eastAsia="Times New Roman" w:hAnsi="Times New Roman"/>
          <w:sz w:val="24"/>
          <w:szCs w:val="24"/>
          <w:rtl w:val="0"/>
        </w:rPr>
        <w:t xml:space="preserve">Further, upon an Order issued by COLIN for inventorying of Simon’s Personal Property at his office, including all of his business and other </w:t>
      </w:r>
      <w:r w:rsidDel="00000000" w:rsidR="00000000" w:rsidRPr="00000000">
        <w:rPr>
          <w:rFonts w:ascii="Times New Roman" w:cs="Times New Roman" w:eastAsia="Times New Roman" w:hAnsi="Times New Roman"/>
          <w:b w:val="0"/>
          <w:sz w:val="24"/>
          <w:szCs w:val="24"/>
          <w:rtl w:val="0"/>
        </w:rPr>
        <w:t xml:space="preserve">records, it has been </w:t>
      </w:r>
      <w:r w:rsidDel="00000000" w:rsidR="00000000" w:rsidRPr="00000000">
        <w:rPr>
          <w:rFonts w:ascii="Times New Roman" w:cs="Times New Roman" w:eastAsia="Times New Roman" w:hAnsi="Times New Roman"/>
          <w:sz w:val="24"/>
          <w:szCs w:val="24"/>
          <w:rtl w:val="0"/>
        </w:rPr>
        <w:t xml:space="preserve">learned that apparently none of the items are there and are missing from his Estate records with the Personal Representative, </w:t>
      </w:r>
      <w:r w:rsidDel="00000000" w:rsidR="00000000" w:rsidRPr="00000000">
        <w:rPr>
          <w:rtl w:val="0"/>
        </w:rPr>
        <w:t xml:space="preserve">Brian</w:t>
      </w:r>
      <w:r w:rsidDel="00000000" w:rsidR="00000000" w:rsidRPr="00000000">
        <w:rPr>
          <w:rFonts w:ascii="Times New Roman" w:cs="Times New Roman" w:eastAsia="Times New Roman" w:hAnsi="Times New Roman"/>
          <w:sz w:val="24"/>
          <w:szCs w:val="24"/>
          <w:rtl w:val="0"/>
        </w:rPr>
        <w:t xml:space="preserve"> O’Connell, Esq.  These </w:t>
      </w:r>
      <w:r w:rsidDel="00000000" w:rsidR="00000000" w:rsidRPr="00000000">
        <w:rPr>
          <w:rtl w:val="0"/>
        </w:rPr>
        <w:t xml:space="preserve">missing documents, records, computer data and more may also have suppressed and denied dispositive documents and other data related to this case.  These items have been inappropriately coveted by TED and ROSE who have no standing to possess any of Simon’s Personal Properties.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igl44wwye6l2" w:id="28"/>
      <w:bookmarkEnd w:id="28"/>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Estate and Trust cases need to be settled on several levels before an estate beneficiary is determined and what dispositive documents are at play and </w:t>
      </w:r>
      <w:r w:rsidDel="00000000" w:rsidR="00000000" w:rsidRPr="00000000">
        <w:rPr>
          <w:rFonts w:ascii="Times New Roman" w:cs="Times New Roman" w:eastAsia="Times New Roman" w:hAnsi="Times New Roman"/>
          <w:sz w:val="24"/>
          <w:szCs w:val="24"/>
          <w:rtl w:val="0"/>
        </w:rPr>
        <w:t xml:space="preserve">the result of this will</w:t>
      </w:r>
      <w:r w:rsidDel="00000000" w:rsidR="00000000" w:rsidRPr="00000000">
        <w:rPr>
          <w:rFonts w:ascii="Times New Roman" w:cs="Times New Roman" w:eastAsia="Times New Roman" w:hAnsi="Times New Roman"/>
          <w:b w:val="0"/>
          <w:sz w:val="24"/>
          <w:szCs w:val="24"/>
          <w:rtl w:val="0"/>
        </w:rPr>
        <w:t xml:space="preserve"> have </w:t>
      </w:r>
      <w:r w:rsidDel="00000000" w:rsidR="00000000" w:rsidRPr="00000000">
        <w:rPr>
          <w:rFonts w:ascii="Times New Roman" w:cs="Times New Roman" w:eastAsia="Times New Roman" w:hAnsi="Times New Roman"/>
          <w:sz w:val="24"/>
          <w:szCs w:val="24"/>
          <w:rtl w:val="0"/>
        </w:rPr>
        <w:t xml:space="preserve">bearing </w:t>
      </w:r>
      <w:r w:rsidDel="00000000" w:rsidR="00000000" w:rsidRPr="00000000">
        <w:rPr>
          <w:rFonts w:ascii="Times New Roman" w:cs="Times New Roman" w:eastAsia="Times New Roman" w:hAnsi="Times New Roman"/>
          <w:b w:val="0"/>
          <w:sz w:val="24"/>
          <w:szCs w:val="24"/>
          <w:rtl w:val="0"/>
        </w:rPr>
        <w:t xml:space="preserve">on this case and who the beneficiaries of any policy p</w:t>
      </w:r>
      <w:r w:rsidDel="00000000" w:rsidR="00000000" w:rsidRPr="00000000">
        <w:rPr>
          <w:rFonts w:ascii="Times New Roman" w:cs="Times New Roman" w:eastAsia="Times New Roman" w:hAnsi="Times New Roman"/>
          <w:sz w:val="24"/>
          <w:szCs w:val="24"/>
          <w:rtl w:val="0"/>
        </w:rPr>
        <w:t xml:space="preserve">roceeds may ultimately be</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xho1274akvyz" w:id="29"/>
      <w:bookmarkEnd w:id="29"/>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lawsuit should be dismissed and the monies returned to the carrier to determine the proper beneficiary to pay</w:t>
      </w:r>
      <w:r w:rsidDel="00000000" w:rsidR="00000000" w:rsidRPr="00000000">
        <w:rPr>
          <w:rtl w:val="0"/>
        </w:rPr>
        <w:t xml:space="preserve">, which at the moment is LaSalle National Trust, NA</w:t>
      </w:r>
      <w:r w:rsidDel="00000000" w:rsidR="00000000" w:rsidRPr="00000000">
        <w:rPr>
          <w:rFonts w:ascii="Times New Roman" w:cs="Times New Roman" w:eastAsia="Times New Roman" w:hAnsi="Times New Roman"/>
          <w:b w:val="0"/>
          <w:sz w:val="24"/>
          <w:szCs w:val="24"/>
          <w:rtl w:val="0"/>
        </w:rPr>
        <w:t xml:space="preserve"> and to conduct a proper investigation of the Fra</w:t>
      </w:r>
      <w:r w:rsidDel="00000000" w:rsidR="00000000" w:rsidRPr="00000000">
        <w:rPr>
          <w:rtl w:val="0"/>
        </w:rPr>
        <w:t xml:space="preserve">udulent Application submitted by SPALLINA</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tjp0srvtyf9m" w:id="30"/>
      <w:bookmarkEnd w:id="30"/>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matters may also need to be investigated by the carrier as a possible murder of Simon</w:t>
      </w:r>
      <w:r w:rsidDel="00000000" w:rsidR="00000000" w:rsidRPr="00000000">
        <w:rPr>
          <w:vertAlign w:val="superscript"/>
        </w:rPr>
        <w:footnoteReference w:customMarkFollows="0" w:id="8"/>
      </w:r>
      <w:r w:rsidDel="00000000" w:rsidR="00000000" w:rsidRPr="00000000">
        <w:rPr>
          <w:rFonts w:ascii="Times New Roman" w:cs="Times New Roman" w:eastAsia="Times New Roman" w:hAnsi="Times New Roman"/>
          <w:b w:val="0"/>
          <w:sz w:val="24"/>
          <w:szCs w:val="24"/>
          <w:rtl w:val="0"/>
        </w:rPr>
        <w:t xml:space="preserve">, which could materially affect who would get paid in the event of foul play, as the carrier was not informed by T</w:t>
      </w:r>
      <w:r w:rsidDel="00000000" w:rsidR="00000000" w:rsidRPr="00000000">
        <w:rPr>
          <w:rtl w:val="0"/>
        </w:rPr>
        <w:t xml:space="preserve">ED</w:t>
      </w:r>
      <w:r w:rsidDel="00000000" w:rsidR="00000000" w:rsidRPr="00000000">
        <w:rPr>
          <w:rFonts w:ascii="Times New Roman" w:cs="Times New Roman" w:eastAsia="Times New Roman" w:hAnsi="Times New Roman"/>
          <w:b w:val="0"/>
          <w:sz w:val="24"/>
          <w:szCs w:val="24"/>
          <w:rtl w:val="0"/>
        </w:rPr>
        <w:t xml:space="preserve"> or S</w:t>
      </w:r>
      <w:r w:rsidDel="00000000" w:rsidR="00000000" w:rsidRPr="00000000">
        <w:rPr>
          <w:rtl w:val="0"/>
        </w:rPr>
        <w:t xml:space="preserve">PALLINA</w:t>
      </w:r>
      <w:r w:rsidDel="00000000" w:rsidR="00000000" w:rsidRPr="00000000">
        <w:rPr>
          <w:rFonts w:ascii="Times New Roman" w:cs="Times New Roman" w:eastAsia="Times New Roman" w:hAnsi="Times New Roman"/>
          <w:b w:val="0"/>
          <w:sz w:val="24"/>
          <w:szCs w:val="24"/>
          <w:rtl w:val="0"/>
        </w:rPr>
        <w:t xml:space="preserve"> who filed a death benefi</w:t>
      </w:r>
      <w:r w:rsidDel="00000000" w:rsidR="00000000" w:rsidRPr="00000000">
        <w:rPr>
          <w:rtl w:val="0"/>
        </w:rPr>
        <w:t xml:space="preserve">t </w:t>
      </w:r>
      <w:r w:rsidDel="00000000" w:rsidR="00000000" w:rsidRPr="00000000">
        <w:rPr>
          <w:rFonts w:ascii="Times New Roman" w:cs="Times New Roman" w:eastAsia="Times New Roman" w:hAnsi="Times New Roman"/>
          <w:b w:val="0"/>
          <w:sz w:val="24"/>
          <w:szCs w:val="24"/>
          <w:rtl w:val="0"/>
        </w:rPr>
        <w:t xml:space="preserve">claim and this legal action without notifying the carrier or this Court of </w:t>
      </w:r>
      <w:r w:rsidDel="00000000" w:rsidR="00000000" w:rsidRPr="00000000">
        <w:rPr>
          <w:rtl w:val="0"/>
        </w:rPr>
        <w:t xml:space="preserve">the</w:t>
      </w:r>
      <w:r w:rsidDel="00000000" w:rsidR="00000000" w:rsidRPr="00000000">
        <w:rPr>
          <w:rFonts w:ascii="Times New Roman" w:cs="Times New Roman" w:eastAsia="Times New Roman" w:hAnsi="Times New Roman"/>
          <w:b w:val="0"/>
          <w:sz w:val="24"/>
          <w:szCs w:val="24"/>
          <w:rtl w:val="0"/>
        </w:rPr>
        <w:t xml:space="preserve"> allegations of the murder of Simon</w:t>
      </w:r>
      <w:r w:rsidDel="00000000" w:rsidR="00000000" w:rsidRPr="00000000">
        <w:rPr>
          <w:rtl w:val="0"/>
        </w:rPr>
        <w:t xml:space="preserve"> reported to the Palm Beach County Sheriff and the Palm Beach County Medical Examiner by TED</w:t>
      </w:r>
      <w:r w:rsidDel="00000000" w:rsidR="00000000" w:rsidRPr="00000000">
        <w:rPr>
          <w:rFonts w:ascii="Times New Roman" w:cs="Times New Roman" w:eastAsia="Times New Roman" w:hAnsi="Times New Roman"/>
          <w:b w:val="0"/>
          <w:sz w:val="24"/>
          <w:szCs w:val="24"/>
          <w:rtl w:val="0"/>
        </w:rPr>
        <w:t xml:space="preserve"> at the sam</w:t>
      </w:r>
      <w:r w:rsidDel="00000000" w:rsidR="00000000" w:rsidRPr="00000000">
        <w:rPr>
          <w:rtl w:val="0"/>
        </w:rPr>
        <w:t xml:space="preserve">e</w:t>
      </w:r>
      <w:r w:rsidDel="00000000" w:rsidR="00000000" w:rsidRPr="00000000">
        <w:rPr>
          <w:rFonts w:ascii="Times New Roman" w:cs="Times New Roman" w:eastAsia="Times New Roman" w:hAnsi="Times New Roman"/>
          <w:b w:val="0"/>
          <w:sz w:val="24"/>
          <w:szCs w:val="24"/>
          <w:rtl w:val="0"/>
        </w:rPr>
        <w:t xml:space="preserve"> time they were attempting to make a fraudulent death bene</w:t>
      </w:r>
      <w:r w:rsidDel="00000000" w:rsidR="00000000" w:rsidRPr="00000000">
        <w:rPr>
          <w:rtl w:val="0"/>
        </w:rPr>
        <w:t xml:space="preserve">fit </w:t>
      </w:r>
      <w:r w:rsidDel="00000000" w:rsidR="00000000" w:rsidRPr="00000000">
        <w:rPr>
          <w:rFonts w:ascii="Times New Roman" w:cs="Times New Roman" w:eastAsia="Times New Roman" w:hAnsi="Times New Roman"/>
          <w:b w:val="0"/>
          <w:sz w:val="24"/>
          <w:szCs w:val="24"/>
          <w:rtl w:val="0"/>
        </w:rPr>
        <w:t xml:space="preserve">claim.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3muyjfker74s" w:id="31"/>
      <w:bookmarkEnd w:id="31"/>
      <w:r w:rsidDel="00000000" w:rsidR="00000000" w:rsidRPr="00000000">
        <w:rPr>
          <w:rFonts w:ascii="Times New Roman" w:cs="Times New Roman" w:eastAsia="Times New Roman" w:hAnsi="Times New Roman"/>
          <w:sz w:val="24"/>
          <w:szCs w:val="24"/>
          <w:rtl w:val="0"/>
        </w:rPr>
        <w:t xml:space="preserve">There </w:t>
      </w:r>
      <w:r w:rsidDel="00000000" w:rsidR="00000000" w:rsidRPr="00000000">
        <w:rPr>
          <w:rFonts w:ascii="Times New Roman" w:cs="Times New Roman" w:eastAsia="Times New Roman" w:hAnsi="Times New Roman"/>
          <w:b w:val="0"/>
          <w:sz w:val="24"/>
          <w:szCs w:val="24"/>
          <w:rtl w:val="0"/>
        </w:rPr>
        <w:t xml:space="preserve">are Petitions yet unheard by Colin’s court to remove T</w:t>
      </w:r>
      <w:r w:rsidDel="00000000" w:rsidR="00000000" w:rsidRPr="00000000">
        <w:rPr>
          <w:rtl w:val="0"/>
        </w:rPr>
        <w:t xml:space="preserve">ED</w:t>
      </w:r>
      <w:r w:rsidDel="00000000" w:rsidR="00000000" w:rsidRPr="00000000">
        <w:rPr>
          <w:rFonts w:ascii="Times New Roman" w:cs="Times New Roman" w:eastAsia="Times New Roman" w:hAnsi="Times New Roman"/>
          <w:b w:val="0"/>
          <w:sz w:val="24"/>
          <w:szCs w:val="24"/>
          <w:rtl w:val="0"/>
        </w:rPr>
        <w:t xml:space="preserve"> and </w:t>
      </w:r>
      <w:r w:rsidDel="00000000" w:rsidR="00000000" w:rsidRPr="00000000">
        <w:rPr>
          <w:rtl w:val="0"/>
        </w:rPr>
        <w:t xml:space="preserve">ROSE</w:t>
      </w:r>
      <w:r w:rsidDel="00000000" w:rsidR="00000000" w:rsidRPr="00000000">
        <w:rPr>
          <w:rFonts w:ascii="Times New Roman" w:cs="Times New Roman" w:eastAsia="Times New Roman" w:hAnsi="Times New Roman"/>
          <w:b w:val="0"/>
          <w:sz w:val="24"/>
          <w:szCs w:val="24"/>
          <w:rtl w:val="0"/>
        </w:rPr>
        <w:t xml:space="preserve"> as fiduciaries and counsel in these matters and to then recover records that have been suppressed and denied beneficiaries and interested parties due to the ongoing frauds which were continued in Colin</w:t>
      </w:r>
      <w:r w:rsidDel="00000000" w:rsidR="00000000" w:rsidRPr="00000000">
        <w:rPr>
          <w:rtl w:val="0"/>
        </w:rPr>
        <w:t xml:space="preserve">’s court by allowing TED, ROSE and others involved in the fraud on the court to continue to act despite their involvement and where the records once recovered</w:t>
      </w:r>
      <w:r w:rsidDel="00000000" w:rsidR="00000000" w:rsidRPr="00000000">
        <w:rPr>
          <w:rFonts w:ascii="Times New Roman" w:cs="Times New Roman" w:eastAsia="Times New Roman" w:hAnsi="Times New Roman"/>
          <w:b w:val="0"/>
          <w:sz w:val="24"/>
          <w:szCs w:val="24"/>
          <w:rtl w:val="0"/>
        </w:rPr>
        <w:t xml:space="preserve"> may also reveal further information regarding the missing insurance policy and the unknown beneficiaries at this time of </w:t>
      </w:r>
      <w:r w:rsidDel="00000000" w:rsidR="00000000" w:rsidRPr="00000000">
        <w:rPr>
          <w:rtl w:val="0"/>
        </w:rPr>
        <w:t xml:space="preserve">the</w:t>
      </w:r>
      <w:r w:rsidDel="00000000" w:rsidR="00000000" w:rsidRPr="00000000">
        <w:rPr>
          <w:rFonts w:ascii="Times New Roman" w:cs="Times New Roman" w:eastAsia="Times New Roman" w:hAnsi="Times New Roman"/>
          <w:b w:val="0"/>
          <w:sz w:val="24"/>
          <w:szCs w:val="24"/>
          <w:rtl w:val="0"/>
        </w:rPr>
        <w:t xml:space="preserve"> missing policy.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1ssibhnkev69" w:id="32"/>
      <w:bookmarkEnd w:id="32"/>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Affidavits submitted in the Summary Judgement </w:t>
      </w:r>
      <w:r w:rsidDel="00000000" w:rsidR="00000000" w:rsidRPr="00000000">
        <w:rPr>
          <w:rtl w:val="0"/>
        </w:rPr>
        <w:t xml:space="preserve">by Bernstein family members </w:t>
      </w:r>
      <w:r w:rsidDel="00000000" w:rsidR="00000000" w:rsidRPr="00000000">
        <w:rPr>
          <w:rFonts w:ascii="Times New Roman" w:cs="Times New Roman" w:eastAsia="Times New Roman" w:hAnsi="Times New Roman"/>
          <w:b w:val="0"/>
          <w:sz w:val="24"/>
          <w:szCs w:val="24"/>
          <w:rtl w:val="0"/>
        </w:rPr>
        <w:t xml:space="preserve">are made by conflicted parties whose testimonies conflict with factu</w:t>
      </w:r>
      <w:r w:rsidDel="00000000" w:rsidR="00000000" w:rsidRPr="00000000">
        <w:rPr>
          <w:rtl w:val="0"/>
        </w:rPr>
        <w:t xml:space="preserve">al </w:t>
      </w:r>
      <w:r w:rsidDel="00000000" w:rsidR="00000000" w:rsidRPr="00000000">
        <w:rPr>
          <w:rFonts w:ascii="Times New Roman" w:cs="Times New Roman" w:eastAsia="Times New Roman" w:hAnsi="Times New Roman"/>
          <w:b w:val="0"/>
          <w:sz w:val="24"/>
          <w:szCs w:val="24"/>
          <w:rtl w:val="0"/>
        </w:rPr>
        <w:t xml:space="preserve">evidence and heavily rel</w:t>
      </w:r>
      <w:r w:rsidDel="00000000" w:rsidR="00000000" w:rsidRPr="00000000">
        <w:rPr>
          <w:rtl w:val="0"/>
        </w:rPr>
        <w:t xml:space="preserve">y </w:t>
      </w:r>
      <w:r w:rsidDel="00000000" w:rsidR="00000000" w:rsidRPr="00000000">
        <w:rPr>
          <w:rFonts w:ascii="Times New Roman" w:cs="Times New Roman" w:eastAsia="Times New Roman" w:hAnsi="Times New Roman"/>
          <w:b w:val="0"/>
          <w:sz w:val="24"/>
          <w:szCs w:val="24"/>
          <w:rtl w:val="0"/>
        </w:rPr>
        <w:t xml:space="preserve">on statement</w:t>
      </w:r>
      <w:r w:rsidDel="00000000" w:rsidR="00000000" w:rsidRPr="00000000">
        <w:rPr>
          <w:rtl w:val="0"/>
        </w:rPr>
        <w:t xml:space="preserve">s made to the parties by Simon Bernstein and allegedly witness events involving Simon</w:t>
      </w:r>
      <w:r w:rsidDel="00000000" w:rsidR="00000000" w:rsidRPr="00000000">
        <w:rPr>
          <w:rFonts w:ascii="Times New Roman" w:cs="Times New Roman" w:eastAsia="Times New Roman" w:hAnsi="Times New Roman"/>
          <w:b w:val="0"/>
          <w:sz w:val="24"/>
          <w:szCs w:val="24"/>
          <w:rtl w:val="0"/>
        </w:rPr>
        <w:t xml:space="preserve"> despite the </w:t>
      </w:r>
      <w:r w:rsidDel="00000000" w:rsidR="00000000" w:rsidRPr="00000000">
        <w:rPr>
          <w:rtl w:val="0"/>
        </w:rPr>
        <w:t xml:space="preserve">I</w:t>
      </w:r>
      <w:r w:rsidDel="00000000" w:rsidR="00000000" w:rsidRPr="00000000">
        <w:rPr>
          <w:rFonts w:ascii="Times New Roman" w:cs="Times New Roman" w:eastAsia="Times New Roman" w:hAnsi="Times New Roman"/>
          <w:sz w:val="24"/>
          <w:szCs w:val="24"/>
          <w:rtl w:val="0"/>
        </w:rPr>
        <w:t xml:space="preserve">llinois Dead Man's Act</w:t>
      </w:r>
      <w:r w:rsidDel="00000000" w:rsidR="00000000" w:rsidRPr="00000000">
        <w:rPr>
          <w:rtl w:val="0"/>
        </w:rPr>
        <w:t xml:space="preserve"> </w:t>
      </w:r>
      <w:hyperlink r:id="rId6">
        <w:r w:rsidDel="00000000" w:rsidR="00000000" w:rsidRPr="00000000">
          <w:rPr>
            <w:rFonts w:ascii="Times New Roman" w:cs="Times New Roman" w:eastAsia="Times New Roman" w:hAnsi="Times New Roman"/>
            <w:sz w:val="24"/>
            <w:szCs w:val="24"/>
            <w:u w:val="single"/>
            <w:rtl w:val="0"/>
          </w:rPr>
          <w:t xml:space="preserve">ttp://www.hg.org/article.asp?id=6446 </w:t>
        </w:r>
      </w:hyperlink>
      <w:hyperlink r:id="rId7">
        <w:r w:rsidDel="00000000" w:rsidR="00000000" w:rsidRPr="00000000">
          <w:rPr>
            <w:rtl w:val="0"/>
          </w:rPr>
          <w:t xml:space="preserve">, which </w:t>
        </w:r>
      </w:hyperlink>
      <w:r w:rsidDel="00000000" w:rsidR="00000000" w:rsidRPr="00000000">
        <w:rPr>
          <w:rtl w:val="0"/>
        </w:rPr>
        <w:t xml:space="preserve">ac</w:t>
      </w:r>
      <w:r w:rsidDel="00000000" w:rsidR="00000000" w:rsidRPr="00000000">
        <w:rPr>
          <w:rFonts w:ascii="Times New Roman" w:cs="Times New Roman" w:eastAsia="Times New Roman" w:hAnsi="Times New Roman"/>
          <w:sz w:val="24"/>
          <w:szCs w:val="24"/>
          <w:rtl w:val="0"/>
        </w:rPr>
        <w:t xml:space="preserve">cording </w:t>
      </w:r>
      <w:r w:rsidDel="00000000" w:rsidR="00000000" w:rsidRPr="00000000">
        <w:rPr>
          <w:rFonts w:ascii="Times New Roman" w:cs="Times New Roman" w:eastAsia="Times New Roman" w:hAnsi="Times New Roman"/>
          <w:b w:val="0"/>
          <w:sz w:val="24"/>
          <w:szCs w:val="24"/>
          <w:rtl w:val="0"/>
        </w:rPr>
        <w:t xml:space="preserve">to the hornbook definition, </w:t>
      </w:r>
      <w:r w:rsidDel="00000000" w:rsidR="00000000" w:rsidRPr="00000000">
        <w:rPr>
          <w:rtl w:val="0"/>
        </w:rPr>
        <w:t xml:space="preserve">“</w:t>
      </w:r>
      <w:r w:rsidDel="00000000" w:rsidR="00000000" w:rsidRPr="00000000">
        <w:rPr>
          <w:rFonts w:ascii="Times New Roman" w:cs="Times New Roman" w:eastAsia="Times New Roman" w:hAnsi="Times New Roman"/>
          <w:b w:val="0"/>
          <w:sz w:val="24"/>
          <w:szCs w:val="24"/>
          <w:rtl w:val="0"/>
        </w:rPr>
        <w:t xml:space="preserve">the Act is an evidentiary rule barring testimony by someone with an interest in litigation about any conversation with or event occurring in the presence of a decedent.</w:t>
      </w:r>
      <w:r w:rsidDel="00000000" w:rsidR="00000000" w:rsidRPr="00000000">
        <w:rPr>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f629ajtahje5" w:id="33"/>
      <w:bookmarkEnd w:id="33"/>
      <w:r w:rsidDel="00000000" w:rsidR="00000000" w:rsidRPr="00000000">
        <w:rPr>
          <w:rtl w:val="0"/>
        </w:rPr>
        <w:t xml:space="preserve">There are important documents and </w:t>
      </w:r>
      <w:r w:rsidDel="00000000" w:rsidR="00000000" w:rsidRPr="00000000">
        <w:rPr>
          <w:rFonts w:ascii="Times New Roman" w:cs="Times New Roman" w:eastAsia="Times New Roman" w:hAnsi="Times New Roman"/>
          <w:b w:val="0"/>
          <w:sz w:val="24"/>
          <w:szCs w:val="24"/>
          <w:rtl w:val="0"/>
        </w:rPr>
        <w:t xml:space="preserve">facts with third parties that </w:t>
      </w:r>
      <w:r w:rsidDel="00000000" w:rsidR="00000000" w:rsidRPr="00000000">
        <w:rPr>
          <w:rtl w:val="0"/>
        </w:rPr>
        <w:t xml:space="preserve">Eliot </w:t>
      </w:r>
      <w:r w:rsidDel="00000000" w:rsidR="00000000" w:rsidRPr="00000000">
        <w:rPr>
          <w:rFonts w:ascii="Times New Roman" w:cs="Times New Roman" w:eastAsia="Times New Roman" w:hAnsi="Times New Roman"/>
          <w:b w:val="0"/>
          <w:sz w:val="24"/>
          <w:szCs w:val="24"/>
          <w:rtl w:val="0"/>
        </w:rPr>
        <w:t xml:space="preserve">cannot obtain as </w:t>
      </w:r>
      <w:r w:rsidDel="00000000" w:rsidR="00000000" w:rsidRPr="00000000">
        <w:rPr>
          <w:rtl w:val="0"/>
        </w:rPr>
        <w:t xml:space="preserve">he is</w:t>
      </w:r>
      <w:r w:rsidDel="00000000" w:rsidR="00000000" w:rsidRPr="00000000">
        <w:rPr>
          <w:rFonts w:ascii="Times New Roman" w:cs="Times New Roman" w:eastAsia="Times New Roman" w:hAnsi="Times New Roman"/>
          <w:b w:val="0"/>
          <w:sz w:val="24"/>
          <w:szCs w:val="24"/>
          <w:rtl w:val="0"/>
        </w:rPr>
        <w:t xml:space="preserve"> not the </w:t>
      </w:r>
      <w:r w:rsidDel="00000000" w:rsidR="00000000" w:rsidRPr="00000000">
        <w:rPr>
          <w:rFonts w:ascii="Times New Roman" w:cs="Times New Roman" w:eastAsia="Times New Roman" w:hAnsi="Times New Roman"/>
          <w:sz w:val="24"/>
          <w:szCs w:val="24"/>
          <w:rtl w:val="0"/>
        </w:rPr>
        <w:t xml:space="preserve">decedent's</w:t>
      </w:r>
      <w:r w:rsidDel="00000000" w:rsidR="00000000" w:rsidRPr="00000000">
        <w:rPr>
          <w:rFonts w:ascii="Times New Roman" w:cs="Times New Roman" w:eastAsia="Times New Roman" w:hAnsi="Times New Roman"/>
          <w:b w:val="0"/>
          <w:sz w:val="24"/>
          <w:szCs w:val="24"/>
          <w:rtl w:val="0"/>
        </w:rPr>
        <w:t xml:space="preserve"> Personal Representative or Trustee and the prior P</w:t>
      </w:r>
      <w:r w:rsidDel="00000000" w:rsidR="00000000" w:rsidRPr="00000000">
        <w:rPr>
          <w:rtl w:val="0"/>
        </w:rPr>
        <w:t xml:space="preserve">ersonal Representatives and Trustees in the Estate of Simon have intentionally neglected to obtain these records or have secreted them from the beneficiaries and the courts</w:t>
      </w:r>
      <w:r w:rsidDel="00000000" w:rsidR="00000000" w:rsidRPr="00000000">
        <w:rPr>
          <w:rFonts w:ascii="Times New Roman" w:cs="Times New Roman" w:eastAsia="Times New Roman" w:hAnsi="Times New Roman"/>
          <w:b w:val="0"/>
          <w:sz w:val="24"/>
          <w:szCs w:val="24"/>
          <w:rtl w:val="0"/>
        </w:rPr>
        <w:t xml:space="preserve">, including but not limited to,  </w:t>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rFonts w:ascii="Times New Roman" w:cs="Times New Roman" w:eastAsia="Times New Roman" w:hAnsi="Times New Roman"/>
          <w:sz w:val="24"/>
          <w:szCs w:val="24"/>
        </w:rPr>
      </w:pPr>
      <w:bookmarkStart w:colFirst="0" w:colLast="0" w:name="h.4xr34b5u10pv" w:id="34"/>
      <w:bookmarkEnd w:id="34"/>
      <w:r w:rsidDel="00000000" w:rsidR="00000000" w:rsidRPr="00000000">
        <w:rPr>
          <w:rFonts w:ascii="Times New Roman" w:cs="Times New Roman" w:eastAsia="Times New Roman" w:hAnsi="Times New Roman"/>
          <w:sz w:val="24"/>
          <w:szCs w:val="24"/>
          <w:rtl w:val="0"/>
        </w:rPr>
        <w:t xml:space="preserve">Records from insurers and reinsurers,</w:t>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rFonts w:ascii="Times New Roman" w:cs="Times New Roman" w:eastAsia="Times New Roman" w:hAnsi="Times New Roman"/>
          <w:sz w:val="24"/>
          <w:szCs w:val="24"/>
        </w:rPr>
      </w:pPr>
      <w:bookmarkStart w:colFirst="0" w:colLast="0" w:name="h.p2t1181ec3ap" w:id="35"/>
      <w:bookmarkEnd w:id="35"/>
      <w:r w:rsidDel="00000000" w:rsidR="00000000" w:rsidRPr="00000000">
        <w:rPr>
          <w:rFonts w:ascii="Times New Roman" w:cs="Times New Roman" w:eastAsia="Times New Roman" w:hAnsi="Times New Roman"/>
          <w:sz w:val="24"/>
          <w:szCs w:val="24"/>
          <w:rtl w:val="0"/>
        </w:rPr>
        <w:t xml:space="preserve">Records from the Primary Beneficiary LaSalle Nation</w:t>
      </w:r>
      <w:r w:rsidDel="00000000" w:rsidR="00000000" w:rsidRPr="00000000">
        <w:rPr>
          <w:rtl w:val="0"/>
        </w:rPr>
        <w:t xml:space="preserve">al Trust, NA,</w:t>
      </w:r>
      <w:r w:rsidDel="00000000" w:rsidR="00000000" w:rsidRPr="00000000">
        <w:rPr>
          <w:rtl w:val="0"/>
        </w:rPr>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rFonts w:ascii="Times New Roman" w:cs="Times New Roman" w:eastAsia="Times New Roman" w:hAnsi="Times New Roman"/>
          <w:sz w:val="24"/>
          <w:szCs w:val="24"/>
        </w:rPr>
      </w:pPr>
      <w:bookmarkStart w:colFirst="0" w:colLast="0" w:name="h.g1ns0bcn7kha" w:id="36"/>
      <w:bookmarkEnd w:id="36"/>
      <w:r w:rsidDel="00000000" w:rsidR="00000000" w:rsidRPr="00000000">
        <w:rPr>
          <w:rFonts w:ascii="Times New Roman" w:cs="Times New Roman" w:eastAsia="Times New Roman" w:hAnsi="Times New Roman"/>
          <w:sz w:val="24"/>
          <w:szCs w:val="24"/>
          <w:rtl w:val="0"/>
        </w:rPr>
        <w:t xml:space="preserve">Records regarding a VEBA 501(c)</w:t>
      </w:r>
      <w:r w:rsidDel="00000000" w:rsidR="00000000" w:rsidRPr="00000000">
        <w:rPr>
          <w:rtl w:val="0"/>
        </w:rPr>
        <w:t xml:space="preserve">(9) plan that was the beneficiary of the missing policy,</w:t>
      </w:r>
      <w:r w:rsidDel="00000000" w:rsidR="00000000" w:rsidRPr="00000000">
        <w:rPr>
          <w:rtl w:val="0"/>
        </w:rPr>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rFonts w:ascii="Times New Roman" w:cs="Times New Roman" w:eastAsia="Times New Roman" w:hAnsi="Times New Roman"/>
          <w:sz w:val="24"/>
          <w:szCs w:val="24"/>
        </w:rPr>
      </w:pPr>
      <w:bookmarkStart w:colFirst="0" w:colLast="0" w:name="h.erp1uvknq0ei" w:id="37"/>
      <w:bookmarkEnd w:id="37"/>
      <w:r w:rsidDel="00000000" w:rsidR="00000000" w:rsidRPr="00000000">
        <w:rPr>
          <w:rFonts w:ascii="Times New Roman" w:cs="Times New Roman" w:eastAsia="Times New Roman" w:hAnsi="Times New Roman"/>
          <w:sz w:val="24"/>
          <w:szCs w:val="24"/>
          <w:rtl w:val="0"/>
        </w:rPr>
        <w:t xml:space="preserve">Records from Law Firms who are stated to have created various of the trust</w:t>
      </w:r>
      <w:r w:rsidDel="00000000" w:rsidR="00000000" w:rsidRPr="00000000">
        <w:rPr>
          <w:rtl w:val="0"/>
        </w:rPr>
        <w:t xml:space="preserve"> instruments involved in these matters, and, </w:t>
      </w:r>
      <w:r w:rsidDel="00000000" w:rsidR="00000000" w:rsidRPr="00000000">
        <w:rPr>
          <w:rtl w:val="0"/>
        </w:rPr>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rFonts w:ascii="Times New Roman" w:cs="Times New Roman" w:eastAsia="Times New Roman" w:hAnsi="Times New Roman"/>
          <w:sz w:val="24"/>
          <w:szCs w:val="24"/>
        </w:rPr>
      </w:pPr>
      <w:bookmarkStart w:colFirst="0" w:colLast="0" w:name="h.n849zsdtl69m" w:id="38"/>
      <w:bookmarkEnd w:id="38"/>
      <w:r w:rsidDel="00000000" w:rsidR="00000000" w:rsidRPr="00000000">
        <w:rPr>
          <w:rFonts w:ascii="Times New Roman" w:cs="Times New Roman" w:eastAsia="Times New Roman" w:hAnsi="Times New Roman"/>
          <w:sz w:val="24"/>
          <w:szCs w:val="24"/>
          <w:rtl w:val="0"/>
        </w:rPr>
        <w:t xml:space="preserve">Records regarding the </w:t>
      </w:r>
      <w:r w:rsidDel="00000000" w:rsidR="00000000" w:rsidRPr="00000000">
        <w:rPr>
          <w:rtl w:val="0"/>
        </w:rPr>
        <w:t xml:space="preserve">carriers stated Contingent Beneficiary, the missing </w:t>
      </w:r>
      <w:r w:rsidDel="00000000" w:rsidR="00000000" w:rsidRPr="00000000">
        <w:rPr>
          <w:rFonts w:ascii="Times New Roman" w:cs="Times New Roman" w:eastAsia="Times New Roman" w:hAnsi="Times New Roman"/>
          <w:sz w:val="24"/>
          <w:szCs w:val="24"/>
          <w:rtl w:val="0"/>
        </w:rPr>
        <w:t xml:space="preserve">Simon Bernstein Trust, NA</w:t>
      </w:r>
      <w:r w:rsidDel="00000000" w:rsidR="00000000" w:rsidRPr="00000000">
        <w:rPr>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guew3hda1lhh" w:id="39"/>
      <w:bookmarkEnd w:id="39"/>
      <w:r w:rsidDel="00000000" w:rsidR="00000000" w:rsidRPr="00000000">
        <w:rPr>
          <w:rFonts w:ascii="Times New Roman" w:cs="Times New Roman" w:eastAsia="Times New Roman" w:hAnsi="Times New Roman"/>
          <w:sz w:val="24"/>
          <w:szCs w:val="24"/>
          <w:rtl w:val="0"/>
        </w:rPr>
        <w:t xml:space="preserve">There </w:t>
      </w:r>
      <w:r w:rsidDel="00000000" w:rsidR="00000000" w:rsidRPr="00000000">
        <w:rPr>
          <w:rFonts w:ascii="Times New Roman" w:cs="Times New Roman" w:eastAsia="Times New Roman" w:hAnsi="Times New Roman"/>
          <w:b w:val="0"/>
          <w:sz w:val="24"/>
          <w:szCs w:val="24"/>
          <w:rtl w:val="0"/>
        </w:rPr>
        <w:t xml:space="preserve">is need for further affidavits, declaration and further discovery</w:t>
      </w:r>
      <w:r w:rsidDel="00000000" w:rsidR="00000000" w:rsidRPr="00000000">
        <w:rPr>
          <w:rtl w:val="0"/>
        </w:rPr>
        <w:t xml:space="preserve">, especially after TED’S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deposition, which </w:t>
      </w:r>
      <w:r w:rsidDel="00000000" w:rsidR="00000000" w:rsidRPr="00000000">
        <w:rPr>
          <w:rFonts w:ascii="Times New Roman" w:cs="Times New Roman" w:eastAsia="Times New Roman" w:hAnsi="Times New Roman"/>
          <w:b w:val="0"/>
          <w:sz w:val="24"/>
          <w:szCs w:val="24"/>
          <w:rtl w:val="0"/>
        </w:rPr>
        <w:t xml:space="preserve">opens new discovery, </w:t>
      </w:r>
      <w:r w:rsidDel="00000000" w:rsidR="00000000" w:rsidRPr="00000000">
        <w:rPr>
          <w:rtl w:val="0"/>
        </w:rPr>
        <w:t xml:space="preserve">including the fact that TED claimed in deposition that he maintained a fully executed copy of the insurance contract</w:t>
      </w:r>
      <w:r w:rsidDel="00000000" w:rsidR="00000000" w:rsidRPr="00000000">
        <w:rPr>
          <w:vertAlign w:val="superscript"/>
        </w:rPr>
        <w:footnoteReference w:customMarkFollows="0" w:id="9"/>
      </w:r>
      <w:r w:rsidDel="00000000" w:rsidR="00000000" w:rsidRPr="00000000">
        <w:rPr>
          <w:rtl w:val="0"/>
        </w:rPr>
        <w:t xml:space="preserve">.</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LINE BY LINE OBJECTIONS TO:</w:t>
      </w:r>
    </w:p>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b w:val="1"/>
          <w:smallCaps w:val="1"/>
          <w:sz w:val="24"/>
          <w:szCs w:val="24"/>
          <w:u w:val="single"/>
          <w:rtl w:val="0"/>
        </w:rPr>
        <w:t xml:space="preserve">“AMENDED MOTION FOR SUMMARY JUDGEMENT AS TO COUNT 1 MOVANTS CLAIMS TO POLICY PROCEEDS”</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qwwdgy38q46o" w:id="40"/>
      <w:bookmarkEnd w:id="40"/>
      <w:r w:rsidDel="00000000" w:rsidR="00000000" w:rsidRPr="00000000">
        <w:rPr>
          <w:rFonts w:ascii="Times New Roman" w:cs="Times New Roman" w:eastAsia="Times New Roman" w:hAnsi="Times New Roman"/>
          <w:sz w:val="24"/>
          <w:szCs w:val="24"/>
          <w:rtl w:val="0"/>
        </w:rPr>
        <w:t xml:space="preserve">Eliot will now present a line by line objection to each statement in Plaintiffs Summary Judgement and supporting documents with each numbered statement of Plaintiffs addressed with an answer below it.</w:t>
      </w:r>
    </w:p>
    <w:p w:rsidR="00000000" w:rsidDel="00000000" w:rsidP="00000000" w:rsidRDefault="00000000" w:rsidRPr="00000000">
      <w:pPr>
        <w:spacing w:line="276" w:lineRule="auto"/>
        <w:ind w:left="1440" w:right="1440" w:firstLine="0"/>
        <w:contextualSpacing w:val="0"/>
        <w:jc w:val="both"/>
      </w:pPr>
      <w:r w:rsidDel="00000000" w:rsidR="00000000" w:rsidRPr="00000000">
        <w:rPr>
          <w:rFonts w:ascii="Times New Roman" w:cs="Times New Roman" w:eastAsia="Times New Roman" w:hAnsi="Times New Roman"/>
          <w:sz w:val="24"/>
          <w:szCs w:val="24"/>
          <w:rtl w:val="0"/>
        </w:rPr>
        <w:t xml:space="preserve">“NOW COMES Plaintiffs, Simon Bernstein Irrevocable Insurance Trust Dtd 6/21/95, by Ted Bernstein, as Trustee, and Co-Plaintiffs, Ted Bernstein, individually, Pamela Simon, Jill Iantoni, Lisa Friedstein, by and through their undersigned counsel, and pursuant to Fed. R. Civ. P. 56(a) and Local Rule 56.1, move the Court for summary judgment as to Counts I and II of their Claims to the Policy Proceeds, and in support thereof states as follows:”</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szbjk463akam" w:id="41"/>
      <w:bookmarkEnd w:id="41"/>
      <w:r w:rsidDel="00000000" w:rsidR="00000000" w:rsidRPr="00000000">
        <w:rPr>
          <w:rFonts w:ascii="Times New Roman" w:cs="Times New Roman" w:eastAsia="Times New Roman" w:hAnsi="Times New Roman"/>
          <w:sz w:val="24"/>
          <w:szCs w:val="24"/>
          <w:rtl w:val="0"/>
        </w:rPr>
        <w:t xml:space="preserve">There </w:t>
      </w:r>
      <w:r w:rsidDel="00000000" w:rsidR="00000000" w:rsidRPr="00000000">
        <w:rPr>
          <w:rFonts w:ascii="Times New Roman" w:cs="Times New Roman" w:eastAsia="Times New Roman" w:hAnsi="Times New Roman"/>
          <w:b w:val="0"/>
          <w:sz w:val="24"/>
          <w:szCs w:val="24"/>
          <w:rtl w:val="0"/>
        </w:rPr>
        <w:t xml:space="preserve">is a primary beneficiary the LaSalle National Trust, NA and it appears that no one has contacted the </w:t>
      </w:r>
      <w:r w:rsidDel="00000000" w:rsidR="00000000" w:rsidRPr="00000000">
        <w:rPr>
          <w:rtl w:val="0"/>
        </w:rPr>
        <w:t xml:space="preserve">P</w:t>
      </w:r>
      <w:r w:rsidDel="00000000" w:rsidR="00000000" w:rsidRPr="00000000">
        <w:rPr>
          <w:rFonts w:ascii="Times New Roman" w:cs="Times New Roman" w:eastAsia="Times New Roman" w:hAnsi="Times New Roman"/>
          <w:b w:val="0"/>
          <w:sz w:val="24"/>
          <w:szCs w:val="24"/>
          <w:rtl w:val="0"/>
        </w:rPr>
        <w:t xml:space="preserve">rimary </w:t>
      </w:r>
      <w:r w:rsidDel="00000000" w:rsidR="00000000" w:rsidRPr="00000000">
        <w:rPr>
          <w:rtl w:val="0"/>
        </w:rPr>
        <w:t xml:space="preserve">B</w:t>
      </w:r>
      <w:r w:rsidDel="00000000" w:rsidR="00000000" w:rsidRPr="00000000">
        <w:rPr>
          <w:rFonts w:ascii="Times New Roman" w:cs="Times New Roman" w:eastAsia="Times New Roman" w:hAnsi="Times New Roman"/>
          <w:b w:val="0"/>
          <w:sz w:val="24"/>
          <w:szCs w:val="24"/>
          <w:rtl w:val="0"/>
        </w:rPr>
        <w:t xml:space="preserve">eneficiary and this </w:t>
      </w:r>
      <w:r w:rsidDel="00000000" w:rsidR="00000000" w:rsidRPr="00000000">
        <w:rPr>
          <w:rtl w:val="0"/>
        </w:rPr>
        <w:t xml:space="preserve">S</w:t>
      </w:r>
      <w:r w:rsidDel="00000000" w:rsidR="00000000" w:rsidRPr="00000000">
        <w:rPr>
          <w:rFonts w:ascii="Times New Roman" w:cs="Times New Roman" w:eastAsia="Times New Roman" w:hAnsi="Times New Roman"/>
          <w:b w:val="0"/>
          <w:sz w:val="24"/>
          <w:szCs w:val="24"/>
          <w:rtl w:val="0"/>
        </w:rPr>
        <w:t xml:space="preserve">ummary </w:t>
      </w:r>
      <w:r w:rsidDel="00000000" w:rsidR="00000000" w:rsidRPr="00000000">
        <w:rPr>
          <w:rtl w:val="0"/>
        </w:rPr>
        <w:t xml:space="preserve">J</w:t>
      </w:r>
      <w:r w:rsidDel="00000000" w:rsidR="00000000" w:rsidRPr="00000000">
        <w:rPr>
          <w:rFonts w:ascii="Times New Roman" w:cs="Times New Roman" w:eastAsia="Times New Roman" w:hAnsi="Times New Roman"/>
          <w:b w:val="0"/>
          <w:sz w:val="24"/>
          <w:szCs w:val="24"/>
          <w:rtl w:val="0"/>
        </w:rPr>
        <w:t xml:space="preserve">udgement is instead attempting to have this Court pay a </w:t>
      </w:r>
      <w:r w:rsidDel="00000000" w:rsidR="00000000" w:rsidRPr="00000000">
        <w:rPr>
          <w:rtl w:val="0"/>
        </w:rPr>
        <w:t xml:space="preserve">C</w:t>
      </w:r>
      <w:r w:rsidDel="00000000" w:rsidR="00000000" w:rsidRPr="00000000">
        <w:rPr>
          <w:rFonts w:ascii="Times New Roman" w:cs="Times New Roman" w:eastAsia="Times New Roman" w:hAnsi="Times New Roman"/>
          <w:b w:val="0"/>
          <w:sz w:val="24"/>
          <w:szCs w:val="24"/>
          <w:rtl w:val="0"/>
        </w:rPr>
        <w:t xml:space="preserve">ontingent </w:t>
      </w:r>
      <w:r w:rsidDel="00000000" w:rsidR="00000000" w:rsidRPr="00000000">
        <w:rPr>
          <w:rtl w:val="0"/>
        </w:rPr>
        <w:t xml:space="preserve">B</w:t>
      </w:r>
      <w:r w:rsidDel="00000000" w:rsidR="00000000" w:rsidRPr="00000000">
        <w:rPr>
          <w:rFonts w:ascii="Times New Roman" w:cs="Times New Roman" w:eastAsia="Times New Roman" w:hAnsi="Times New Roman"/>
          <w:b w:val="0"/>
          <w:sz w:val="24"/>
          <w:szCs w:val="24"/>
          <w:rtl w:val="0"/>
        </w:rPr>
        <w:t xml:space="preserve">eneficiary instead of the Primary.  When there is the existence of a </w:t>
      </w:r>
      <w:r w:rsidDel="00000000" w:rsidR="00000000" w:rsidRPr="00000000">
        <w:rPr>
          <w:rtl w:val="0"/>
        </w:rPr>
        <w:t xml:space="preserve">P</w:t>
      </w:r>
      <w:r w:rsidDel="00000000" w:rsidR="00000000" w:rsidRPr="00000000">
        <w:rPr>
          <w:rFonts w:ascii="Times New Roman" w:cs="Times New Roman" w:eastAsia="Times New Roman" w:hAnsi="Times New Roman"/>
          <w:b w:val="0"/>
          <w:sz w:val="24"/>
          <w:szCs w:val="24"/>
          <w:rtl w:val="0"/>
        </w:rPr>
        <w:t xml:space="preserve">rimary </w:t>
      </w:r>
      <w:r w:rsidDel="00000000" w:rsidR="00000000" w:rsidRPr="00000000">
        <w:rPr>
          <w:rtl w:val="0"/>
        </w:rPr>
        <w:t xml:space="preserve">B</w:t>
      </w:r>
      <w:r w:rsidDel="00000000" w:rsidR="00000000" w:rsidRPr="00000000">
        <w:rPr>
          <w:rFonts w:ascii="Times New Roman" w:cs="Times New Roman" w:eastAsia="Times New Roman" w:hAnsi="Times New Roman"/>
          <w:b w:val="0"/>
          <w:sz w:val="24"/>
          <w:szCs w:val="24"/>
          <w:rtl w:val="0"/>
        </w:rPr>
        <w:t xml:space="preserve">eneficiary the contingent beneficiary cannot be paid benefits.</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uh4qdutx2153" w:id="42"/>
      <w:bookmarkEnd w:id="42"/>
      <w:r w:rsidDel="00000000" w:rsidR="00000000" w:rsidRPr="00000000">
        <w:rPr>
          <w:rFonts w:ascii="Times New Roman" w:cs="Times New Roman" w:eastAsia="Times New Roman" w:hAnsi="Times New Roman"/>
          <w:sz w:val="24"/>
          <w:szCs w:val="24"/>
          <w:rtl w:val="0"/>
        </w:rPr>
        <w:t xml:space="preserve">No e</w:t>
      </w:r>
      <w:r w:rsidDel="00000000" w:rsidR="00000000" w:rsidRPr="00000000">
        <w:rPr>
          <w:rFonts w:ascii="Times New Roman" w:cs="Times New Roman" w:eastAsia="Times New Roman" w:hAnsi="Times New Roman"/>
          <w:b w:val="0"/>
          <w:sz w:val="24"/>
          <w:szCs w:val="24"/>
          <w:rtl w:val="0"/>
        </w:rPr>
        <w:t xml:space="preserve">xecuted copy of a “Simon Bernstein Irrevocable Insurance Trust Dtd 6/21/95” the alleged by Plai</w:t>
      </w:r>
      <w:r w:rsidDel="00000000" w:rsidR="00000000" w:rsidRPr="00000000">
        <w:rPr>
          <w:rtl w:val="0"/>
        </w:rPr>
        <w:t xml:space="preserve">ntiff</w:t>
      </w:r>
      <w:r w:rsidDel="00000000" w:rsidR="00000000" w:rsidRPr="00000000">
        <w:rPr>
          <w:rFonts w:ascii="Times New Roman" w:cs="Times New Roman" w:eastAsia="Times New Roman" w:hAnsi="Times New Roman"/>
          <w:b w:val="0"/>
          <w:sz w:val="24"/>
          <w:szCs w:val="24"/>
          <w:rtl w:val="0"/>
        </w:rPr>
        <w:t xml:space="preserve"> Contingent </w:t>
      </w:r>
      <w:r w:rsidDel="00000000" w:rsidR="00000000" w:rsidRPr="00000000">
        <w:rPr>
          <w:rtl w:val="0"/>
        </w:rPr>
        <w:t xml:space="preserve">B</w:t>
      </w:r>
      <w:r w:rsidDel="00000000" w:rsidR="00000000" w:rsidRPr="00000000">
        <w:rPr>
          <w:rFonts w:ascii="Times New Roman" w:cs="Times New Roman" w:eastAsia="Times New Roman" w:hAnsi="Times New Roman"/>
          <w:b w:val="0"/>
          <w:sz w:val="24"/>
          <w:szCs w:val="24"/>
          <w:rtl w:val="0"/>
        </w:rPr>
        <w:t xml:space="preserve">eneficiary has been produced to this Court to establish this legally nonexiste</w:t>
      </w:r>
      <w:r w:rsidDel="00000000" w:rsidR="00000000" w:rsidRPr="00000000">
        <w:rPr>
          <w:rtl w:val="0"/>
        </w:rPr>
        <w:t xml:space="preserve">nt trust with </w:t>
      </w:r>
      <w:r w:rsidDel="00000000" w:rsidR="00000000" w:rsidRPr="00000000">
        <w:rPr>
          <w:rFonts w:ascii="Times New Roman" w:cs="Times New Roman" w:eastAsia="Times New Roman" w:hAnsi="Times New Roman"/>
          <w:b w:val="0"/>
          <w:sz w:val="24"/>
          <w:szCs w:val="24"/>
          <w:rtl w:val="0"/>
        </w:rPr>
        <w:t xml:space="preserve">legal standing as a Plaintiff and with legal standing to be a </w:t>
      </w:r>
      <w:r w:rsidDel="00000000" w:rsidR="00000000" w:rsidRPr="00000000">
        <w:rPr>
          <w:rtl w:val="0"/>
        </w:rPr>
        <w:t xml:space="preserve">C</w:t>
      </w:r>
      <w:r w:rsidDel="00000000" w:rsidR="00000000" w:rsidRPr="00000000">
        <w:rPr>
          <w:rFonts w:ascii="Times New Roman" w:cs="Times New Roman" w:eastAsia="Times New Roman" w:hAnsi="Times New Roman"/>
          <w:b w:val="0"/>
          <w:sz w:val="24"/>
          <w:szCs w:val="24"/>
          <w:rtl w:val="0"/>
        </w:rPr>
        <w:t xml:space="preserve">ontingent </w:t>
      </w:r>
      <w:r w:rsidDel="00000000" w:rsidR="00000000" w:rsidRPr="00000000">
        <w:rPr>
          <w:rtl w:val="0"/>
        </w:rPr>
        <w:t xml:space="preserve">B</w:t>
      </w:r>
      <w:r w:rsidDel="00000000" w:rsidR="00000000" w:rsidRPr="00000000">
        <w:rPr>
          <w:rFonts w:ascii="Times New Roman" w:cs="Times New Roman" w:eastAsia="Times New Roman" w:hAnsi="Times New Roman"/>
          <w:b w:val="0"/>
          <w:sz w:val="24"/>
          <w:szCs w:val="24"/>
          <w:rtl w:val="0"/>
        </w:rPr>
        <w:t xml:space="preserve">eneficiary.  Again, the </w:t>
      </w:r>
      <w:r w:rsidDel="00000000" w:rsidR="00000000" w:rsidRPr="00000000">
        <w:rPr>
          <w:rtl w:val="0"/>
        </w:rPr>
        <w:t xml:space="preserve">insurance company records state the Contingent Beneficiary is the Simon Bernstein Trust, NA on the day Simon died.</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48qbpy1pn6kn" w:id="43"/>
      <w:bookmarkEnd w:id="43"/>
      <w:r w:rsidDel="00000000" w:rsidR="00000000" w:rsidRPr="00000000">
        <w:rPr>
          <w:rFonts w:ascii="Times New Roman" w:cs="Times New Roman" w:eastAsia="Times New Roman" w:hAnsi="Times New Roman"/>
          <w:sz w:val="24"/>
          <w:szCs w:val="24"/>
          <w:rtl w:val="0"/>
        </w:rPr>
        <w:t xml:space="preserve">As n</w:t>
      </w:r>
      <w:r w:rsidDel="00000000" w:rsidR="00000000" w:rsidRPr="00000000">
        <w:rPr>
          <w:rFonts w:ascii="Times New Roman" w:cs="Times New Roman" w:eastAsia="Times New Roman" w:hAnsi="Times New Roman"/>
          <w:b w:val="0"/>
          <w:sz w:val="24"/>
          <w:szCs w:val="24"/>
          <w:rtl w:val="0"/>
        </w:rPr>
        <w:t xml:space="preserve">o executed copy of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has been pr</w:t>
      </w:r>
      <w:r w:rsidDel="00000000" w:rsidR="00000000" w:rsidRPr="00000000">
        <w:rPr>
          <w:rFonts w:ascii="Times New Roman" w:cs="Times New Roman" w:eastAsia="Times New Roman" w:hAnsi="Times New Roman"/>
          <w:sz w:val="24"/>
          <w:szCs w:val="24"/>
          <w:rtl w:val="0"/>
        </w:rPr>
        <w:t xml:space="preserve">esented by Plaintiffs and produced to this Court, </w:t>
      </w:r>
      <w:r w:rsidDel="00000000" w:rsidR="00000000" w:rsidRPr="00000000">
        <w:rPr>
          <w:rFonts w:ascii="Times New Roman" w:cs="Times New Roman" w:eastAsia="Times New Roman" w:hAnsi="Times New Roman"/>
          <w:b w:val="0"/>
          <w:sz w:val="24"/>
          <w:szCs w:val="24"/>
          <w:rtl w:val="0"/>
        </w:rPr>
        <w:t xml:space="preserve"> the </w:t>
      </w:r>
      <w:r w:rsidDel="00000000" w:rsidR="00000000" w:rsidRPr="00000000">
        <w:rPr>
          <w:rtl w:val="0"/>
        </w:rPr>
        <w:t xml:space="preserve">legal standing</w:t>
      </w:r>
      <w:r w:rsidDel="00000000" w:rsidR="00000000" w:rsidRPr="00000000">
        <w:rPr>
          <w:rFonts w:ascii="Times New Roman" w:cs="Times New Roman" w:eastAsia="Times New Roman" w:hAnsi="Times New Roman"/>
          <w:b w:val="0"/>
          <w:sz w:val="24"/>
          <w:szCs w:val="24"/>
          <w:rtl w:val="0"/>
        </w:rPr>
        <w:t xml:space="preserve"> of </w:t>
      </w:r>
      <w:r w:rsidDel="00000000" w:rsidR="00000000" w:rsidRPr="00000000">
        <w:rPr>
          <w:rtl w:val="0"/>
        </w:rPr>
        <w:t xml:space="preserve">TED</w:t>
      </w:r>
      <w:r w:rsidDel="00000000" w:rsidR="00000000" w:rsidRPr="00000000">
        <w:rPr>
          <w:rFonts w:ascii="Times New Roman" w:cs="Times New Roman" w:eastAsia="Times New Roman" w:hAnsi="Times New Roman"/>
          <w:b w:val="0"/>
          <w:sz w:val="24"/>
          <w:szCs w:val="24"/>
          <w:rtl w:val="0"/>
        </w:rPr>
        <w:t xml:space="preserve"> as a legally valid trustee of such nonexistent trust is </w:t>
      </w:r>
      <w:r w:rsidDel="00000000" w:rsidR="00000000" w:rsidRPr="00000000">
        <w:rPr>
          <w:rFonts w:ascii="Times New Roman" w:cs="Times New Roman" w:eastAsia="Times New Roman" w:hAnsi="Times New Roman"/>
          <w:sz w:val="24"/>
          <w:szCs w:val="24"/>
          <w:rtl w:val="0"/>
        </w:rPr>
        <w:t xml:space="preserve">disputed</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Plaintiff’s have failed to bring forward competent proof to demonstrate the absence of material issues of fact on this matter and </w:t>
      </w:r>
      <w:r w:rsidDel="00000000" w:rsidR="00000000" w:rsidRPr="00000000">
        <w:rPr>
          <w:rtl w:val="0"/>
        </w:rPr>
        <w:t xml:space="preserve">therefore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S</w:t>
      </w:r>
      <w:r w:rsidDel="00000000" w:rsidR="00000000" w:rsidRPr="00000000">
        <w:rPr>
          <w:rFonts w:ascii="Times New Roman" w:cs="Times New Roman" w:eastAsia="Times New Roman" w:hAnsi="Times New Roman"/>
          <w:sz w:val="24"/>
          <w:szCs w:val="24"/>
          <w:rtl w:val="0"/>
        </w:rPr>
        <w:t xml:space="preserve">ummary </w:t>
      </w:r>
      <w:r w:rsidDel="00000000" w:rsidR="00000000" w:rsidRPr="00000000">
        <w:rPr>
          <w:rtl w:val="0"/>
        </w:rPr>
        <w:t xml:space="preserve">J</w:t>
      </w:r>
      <w:r w:rsidDel="00000000" w:rsidR="00000000" w:rsidRPr="00000000">
        <w:rPr>
          <w:rFonts w:ascii="Times New Roman" w:cs="Times New Roman" w:eastAsia="Times New Roman" w:hAnsi="Times New Roman"/>
          <w:sz w:val="24"/>
          <w:szCs w:val="24"/>
          <w:rtl w:val="0"/>
        </w:rPr>
        <w:t xml:space="preserve">udgment must be denied. Thus, it is disputed whether this Trust even exists and without competent proof and-or further discovery, the Trust must be presumed to not exist at this stage of litigation. </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m9hb13bxohtl" w:id="44"/>
      <w:bookmarkEnd w:id="44"/>
      <w:r w:rsidDel="00000000" w:rsidR="00000000" w:rsidRPr="00000000">
        <w:rPr>
          <w:rFonts w:ascii="Times New Roman" w:cs="Times New Roman" w:eastAsia="Times New Roman" w:hAnsi="Times New Roman"/>
          <w:sz w:val="24"/>
          <w:szCs w:val="24"/>
          <w:rtl w:val="0"/>
        </w:rPr>
        <w:t xml:space="preserve">There </w:t>
      </w:r>
      <w:r w:rsidDel="00000000" w:rsidR="00000000" w:rsidRPr="00000000">
        <w:rPr>
          <w:rFonts w:ascii="Times New Roman" w:cs="Times New Roman" w:eastAsia="Times New Roman" w:hAnsi="Times New Roman"/>
          <w:b w:val="0"/>
          <w:sz w:val="24"/>
          <w:szCs w:val="24"/>
          <w:rtl w:val="0"/>
        </w:rPr>
        <w:t xml:space="preserve">is also an executed 2000 insurance </w:t>
      </w:r>
      <w:r w:rsidDel="00000000" w:rsidR="00000000" w:rsidRPr="00000000">
        <w:rPr>
          <w:rFonts w:ascii="Times New Roman" w:cs="Times New Roman" w:eastAsia="Times New Roman" w:hAnsi="Times New Roman"/>
          <w:sz w:val="24"/>
          <w:szCs w:val="24"/>
          <w:rtl w:val="0"/>
        </w:rPr>
        <w:t xml:space="preserve">trust </w:t>
      </w:r>
      <w:r w:rsidDel="00000000" w:rsidR="00000000" w:rsidRPr="00000000">
        <w:rPr>
          <w:rFonts w:ascii="Times New Roman" w:cs="Times New Roman" w:eastAsia="Times New Roman" w:hAnsi="Times New Roman"/>
          <w:b w:val="0"/>
          <w:sz w:val="24"/>
          <w:szCs w:val="24"/>
          <w:rtl w:val="0"/>
        </w:rPr>
        <w:t xml:space="preserve">done by Proskauer Rose that would supersedes any 95 Legally Nonexistent Unexecuted Trust </w:t>
      </w:r>
      <w:r w:rsidDel="00000000" w:rsidR="00000000" w:rsidRPr="00000000">
        <w:rPr>
          <w:rtl w:val="0"/>
        </w:rPr>
        <w:t xml:space="preserve">already exhibited herein.</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u w:val="none"/>
        </w:rPr>
      </w:pPr>
      <w:bookmarkStart w:colFirst="0" w:colLast="0" w:name="h.ucidz55tfdd" w:id="45"/>
      <w:bookmarkEnd w:id="45"/>
      <w:r w:rsidDel="00000000" w:rsidR="00000000" w:rsidRPr="00000000">
        <w:rPr>
          <w:rtl w:val="0"/>
        </w:rPr>
        <w:t xml:space="preserve">There is also a missing Simon Bernstein Trust, NA that the carrier production records show was the Contingent Beneficiary at Simon’s death that would supersede any 95 Legally Nonexistent Unexecuted Trust.</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liovshqkk5wn" w:id="46"/>
      <w:bookmarkEnd w:id="46"/>
      <w:r w:rsidDel="00000000" w:rsidR="00000000" w:rsidRPr="00000000">
        <w:rPr>
          <w:rFonts w:ascii="Times New Roman" w:cs="Times New Roman" w:eastAsia="Times New Roman" w:hAnsi="Times New Roman"/>
          <w:sz w:val="24"/>
          <w:szCs w:val="24"/>
          <w:rtl w:val="0"/>
        </w:rPr>
        <w:t xml:space="preserve">Note t</w:t>
      </w:r>
      <w:r w:rsidDel="00000000" w:rsidR="00000000" w:rsidRPr="00000000">
        <w:rPr>
          <w:rFonts w:ascii="Times New Roman" w:cs="Times New Roman" w:eastAsia="Times New Roman" w:hAnsi="Times New Roman"/>
          <w:b w:val="0"/>
          <w:sz w:val="24"/>
          <w:szCs w:val="24"/>
          <w:rtl w:val="0"/>
        </w:rPr>
        <w:t xml:space="preserve">hat Adam Simon is brother to David Simon who is married to Pam Bernstein</w:t>
      </w:r>
      <w:r w:rsidDel="00000000" w:rsidR="00000000" w:rsidRPr="00000000">
        <w:rPr>
          <w:rtl w:val="0"/>
        </w:rPr>
        <w:t xml:space="preserve">-</w:t>
      </w:r>
      <w:r w:rsidDel="00000000" w:rsidR="00000000" w:rsidRPr="00000000">
        <w:rPr>
          <w:rFonts w:ascii="Times New Roman" w:cs="Times New Roman" w:eastAsia="Times New Roman" w:hAnsi="Times New Roman"/>
          <w:b w:val="0"/>
          <w:sz w:val="24"/>
          <w:szCs w:val="24"/>
          <w:rtl w:val="0"/>
        </w:rPr>
        <w:t xml:space="preserve">Simon.  Without this lawsuit scheme, if the money passes to the estate instead of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then Pam Bernstein Simon and Ted Bernstein would receive NO benefits.  Their children may receive benefits depending on the outcome of estate beneficiary disputes ongoing in Florida.  Adam Simon represents TED as “Trustee” of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and the alleged beneficiaries of the trust and the Plaintiffs of this lawsuit</w:t>
      </w:r>
      <w:r w:rsidDel="00000000" w:rsidR="00000000" w:rsidRPr="00000000">
        <w:rPr>
          <w:rtl w:val="0"/>
        </w:rPr>
        <w:t xml:space="preserve">, which may present conflicts of interest</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spacing w:after="200" w:before="0" w:line="480" w:lineRule="auto"/>
        <w:ind w:right="0"/>
        <w:contextualSpacing w:val="0"/>
        <w:jc w:val="left"/>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1"/>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undisputed facts and evidence supporting this motion are set forth more fully in the accompanying Plaintiff’s Statement of Material Undisputed Facts Pursuant to Local Rule 56.1(a); the Appendix of Exhibits; and the Memorandum of Law in Support of Plaintiff’s Motion for Summary Judgment.</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q7py0p43hkv8" w:id="47"/>
      <w:bookmarkEnd w:id="47"/>
      <w:r w:rsidDel="00000000" w:rsidR="00000000" w:rsidRPr="00000000">
        <w:rPr>
          <w:rFonts w:ascii="Times New Roman" w:cs="Times New Roman" w:eastAsia="Times New Roman" w:hAnsi="Times New Roman"/>
          <w:sz w:val="24"/>
          <w:szCs w:val="24"/>
          <w:rtl w:val="0"/>
        </w:rPr>
        <w:t xml:space="preserve">Virtually </w:t>
      </w:r>
      <w:r w:rsidDel="00000000" w:rsidR="00000000" w:rsidRPr="00000000">
        <w:rPr>
          <w:rFonts w:ascii="Times New Roman" w:cs="Times New Roman" w:eastAsia="Times New Roman" w:hAnsi="Times New Roman"/>
          <w:b w:val="0"/>
          <w:sz w:val="24"/>
          <w:szCs w:val="24"/>
          <w:rtl w:val="0"/>
        </w:rPr>
        <w:t xml:space="preserve">all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“undisputed facts” presented by Plaintiffs are disputed by Eliot.</w:t>
      </w:r>
    </w:p>
    <w:p w:rsidR="00000000" w:rsidDel="00000000" w:rsidP="00000000" w:rsidRDefault="00000000" w:rsidRPr="00000000">
      <w:pPr>
        <w:keepNext w:val="0"/>
        <w:keepLines w:val="0"/>
        <w:widowControl w:val="1"/>
        <w:numPr>
          <w:ilvl w:val="0"/>
          <w:numId w:val="1"/>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action was originally filed by the Simon Bernstein Irrevocable Insurance Trust dated 6/21/95 against Heritage Union Life Insurance Company (the “Insurer”) in the Circuit Court of Cook County. The Action related to Plaintiff’s claim to certain death benefit proceeds (“Policy Proceeds”) payable under a life insurance policy (the “Policy”) insuring the life of Simon Bernstein who passed away in September of 2012.”</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zgkt6i4aojs7" w:id="48"/>
      <w:bookmarkEnd w:id="48"/>
      <w:r w:rsidDel="00000000" w:rsidR="00000000" w:rsidRPr="00000000">
        <w:rPr>
          <w:rFonts w:ascii="Times New Roman" w:cs="Times New Roman" w:eastAsia="Times New Roman" w:hAnsi="Times New Roman"/>
          <w:sz w:val="24"/>
          <w:szCs w:val="24"/>
          <w:rtl w:val="0"/>
        </w:rPr>
        <w:t xml:space="preserve">As affirmatively stated above, there is no “Policy” that has been produced by any Plaintiff or any party to this action and thus this fact that there is a life insurance </w:t>
      </w:r>
      <w:r w:rsidDel="00000000" w:rsidR="00000000" w:rsidRPr="00000000">
        <w:rPr>
          <w:rtl w:val="0"/>
        </w:rPr>
        <w:t xml:space="preserve">“Policy”</w:t>
      </w:r>
      <w:r w:rsidDel="00000000" w:rsidR="00000000" w:rsidRPr="00000000">
        <w:rPr>
          <w:rFonts w:ascii="Times New Roman" w:cs="Times New Roman" w:eastAsia="Times New Roman" w:hAnsi="Times New Roman"/>
          <w:sz w:val="24"/>
          <w:szCs w:val="24"/>
          <w:rtl w:val="0"/>
        </w:rPr>
        <w:t xml:space="preserve"> is disputed.</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na3wo14wn362" w:id="49"/>
      <w:bookmarkEnd w:id="49"/>
      <w:r w:rsidDel="00000000" w:rsidR="00000000" w:rsidRPr="00000000">
        <w:rPr>
          <w:rFonts w:ascii="Times New Roman" w:cs="Times New Roman" w:eastAsia="Times New Roman" w:hAnsi="Times New Roman"/>
          <w:sz w:val="24"/>
          <w:szCs w:val="24"/>
          <w:rtl w:val="0"/>
        </w:rPr>
        <w:t xml:space="preserve">As there is no legally binding insurance contract proven or provided or produced, and there is no “Policy” proven, provided or produced, as such there can be no “Policy Proceeds.” determined to award Plaintiffs Summary Judgment at this time.  Further Discovery proceedings should be ordered.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8mpagtlnh933" w:id="50"/>
      <w:bookmarkEnd w:id="50"/>
      <w:r w:rsidDel="00000000" w:rsidR="00000000" w:rsidRPr="00000000">
        <w:rPr>
          <w:rFonts w:ascii="Times New Roman" w:cs="Times New Roman" w:eastAsia="Times New Roman" w:hAnsi="Times New Roman"/>
          <w:sz w:val="24"/>
          <w:szCs w:val="24"/>
          <w:rtl w:val="0"/>
        </w:rPr>
        <w:t xml:space="preserve">This lawsuit</w:t>
      </w:r>
      <w:r w:rsidDel="00000000" w:rsidR="00000000" w:rsidRPr="00000000">
        <w:rPr>
          <w:rFonts w:ascii="Times New Roman" w:cs="Times New Roman" w:eastAsia="Times New Roman" w:hAnsi="Times New Roman"/>
          <w:b w:val="0"/>
          <w:sz w:val="24"/>
          <w:szCs w:val="24"/>
          <w:rtl w:val="0"/>
        </w:rPr>
        <w:t xml:space="preserve"> is a Breach of Contract lawsuit sp</w:t>
      </w:r>
      <w:r w:rsidDel="00000000" w:rsidR="00000000" w:rsidRPr="00000000">
        <w:rPr>
          <w:rFonts w:ascii="Times New Roman" w:cs="Times New Roman" w:eastAsia="Times New Roman" w:hAnsi="Times New Roman"/>
          <w:sz w:val="24"/>
          <w:szCs w:val="24"/>
          <w:rtl w:val="0"/>
        </w:rPr>
        <w:t xml:space="preserve">awned from </w:t>
      </w:r>
      <w:r w:rsidDel="00000000" w:rsidR="00000000" w:rsidRPr="00000000">
        <w:rPr>
          <w:rFonts w:ascii="Times New Roman" w:cs="Times New Roman" w:eastAsia="Times New Roman" w:hAnsi="Times New Roman"/>
          <w:b w:val="0"/>
          <w:sz w:val="24"/>
          <w:szCs w:val="24"/>
          <w:rtl w:val="0"/>
        </w:rPr>
        <w:t xml:space="preserve">a denied </w:t>
      </w:r>
      <w:r w:rsidDel="00000000" w:rsidR="00000000" w:rsidRPr="00000000">
        <w:rPr>
          <w:rFonts w:ascii="Times New Roman" w:cs="Times New Roman" w:eastAsia="Times New Roman" w:hAnsi="Times New Roman"/>
          <w:sz w:val="24"/>
          <w:szCs w:val="24"/>
          <w:rtl w:val="0"/>
        </w:rPr>
        <w:t xml:space="preserve">insurance </w:t>
      </w:r>
      <w:r w:rsidDel="00000000" w:rsidR="00000000" w:rsidRPr="00000000">
        <w:rPr>
          <w:rFonts w:ascii="Times New Roman" w:cs="Times New Roman" w:eastAsia="Times New Roman" w:hAnsi="Times New Roman"/>
          <w:b w:val="0"/>
          <w:sz w:val="24"/>
          <w:szCs w:val="24"/>
          <w:rtl w:val="0"/>
        </w:rPr>
        <w:t xml:space="preserve">claim that arose after attorney </w:t>
      </w:r>
      <w:r w:rsidDel="00000000" w:rsidR="00000000" w:rsidRPr="00000000">
        <w:rPr>
          <w:rFonts w:ascii="Times New Roman" w:cs="Times New Roman" w:eastAsia="Times New Roman" w:hAnsi="Times New Roman"/>
          <w:sz w:val="24"/>
          <w:szCs w:val="24"/>
          <w:rtl w:val="0"/>
        </w:rPr>
        <w:t xml:space="preserve">SPALLINA</w:t>
      </w:r>
      <w:r w:rsidDel="00000000" w:rsidR="00000000" w:rsidRPr="00000000">
        <w:rPr>
          <w:rFonts w:ascii="Times New Roman" w:cs="Times New Roman" w:eastAsia="Times New Roman" w:hAnsi="Times New Roman"/>
          <w:b w:val="0"/>
          <w:sz w:val="24"/>
          <w:szCs w:val="24"/>
          <w:rtl w:val="0"/>
        </w:rPr>
        <w:t xml:space="preserve"> first began illegally attempting to act as the Trustee of the LaSal</w:t>
      </w:r>
      <w:r w:rsidDel="00000000" w:rsidR="00000000" w:rsidRPr="00000000">
        <w:rPr>
          <w:rFonts w:ascii="Times New Roman" w:cs="Times New Roman" w:eastAsia="Times New Roman" w:hAnsi="Times New Roman"/>
          <w:sz w:val="24"/>
          <w:szCs w:val="24"/>
          <w:rtl w:val="0"/>
        </w:rPr>
        <w:t xml:space="preserve">le National Trust, NA by correspondence</w:t>
      </w:r>
      <w:r w:rsidDel="00000000" w:rsidR="00000000" w:rsidRPr="00000000">
        <w:rPr>
          <w:rtl w:val="0"/>
        </w:rPr>
        <w:t xml:space="preserve">s already exhibited herein</w:t>
      </w:r>
      <w:r w:rsidDel="00000000" w:rsidR="00000000" w:rsidRPr="00000000">
        <w:rPr>
          <w:rFonts w:ascii="Times New Roman" w:cs="Times New Roman" w:eastAsia="Times New Roman" w:hAnsi="Times New Roman"/>
          <w:sz w:val="24"/>
          <w:szCs w:val="24"/>
          <w:rtl w:val="0"/>
        </w:rPr>
        <w:t xml:space="preserve">, which was </w:t>
      </w:r>
      <w:r w:rsidDel="00000000" w:rsidR="00000000" w:rsidRPr="00000000">
        <w:rPr>
          <w:rtl w:val="0"/>
        </w:rPr>
        <w:t xml:space="preserve">done within weeks </w:t>
      </w:r>
      <w:r w:rsidDel="00000000" w:rsidR="00000000" w:rsidRPr="00000000">
        <w:rPr>
          <w:rFonts w:ascii="Times New Roman" w:cs="Times New Roman" w:eastAsia="Times New Roman" w:hAnsi="Times New Roman"/>
          <w:sz w:val="24"/>
          <w:szCs w:val="24"/>
          <w:rtl w:val="0"/>
        </w:rPr>
        <w:t xml:space="preserve">after Simon Bernstein passed away.</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u w:val="none"/>
        </w:rPr>
      </w:pPr>
      <w:bookmarkStart w:colFirst="0" w:colLast="0" w:name="h.58u1n2nnmhtu" w:id="51"/>
      <w:bookmarkEnd w:id="51"/>
      <w:r w:rsidDel="00000000" w:rsidR="00000000" w:rsidRPr="00000000">
        <w:rPr>
          <w:rtl w:val="0"/>
        </w:rPr>
        <w:t xml:space="preserve">There is no copy or record of the 95 Legally Nonexistent Unexecuted Trust produced in these matters and thus Plaintiff’s standing is disputed.  If there is no trust there is no Trustee and therefore TED’S legal standing is disputed.  Further, Plaintiffs individually, TED, Pamela Simon, Jill Iantoni and Lisa Friedstein, as if the trust does not exist and have standing than they have no rights thereunder and whereby they have no claims to this Court or the carrier that they are beneficiaries of the missing policy deserving standing in any individual capacity.  Thus, their lawsuit should be dismissed as a sham and fraud upon this Court and their attorneys at law involved should all be reported to the proper authorities and sanctioned for intentional and with scienter tortious interference with an expectancy.</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u w:val="none"/>
        </w:rPr>
      </w:pPr>
      <w:bookmarkStart w:colFirst="0" w:colLast="0" w:name="h.mbe7iuq5yj5l" w:id="52"/>
      <w:bookmarkEnd w:id="52"/>
      <w:r w:rsidDel="00000000" w:rsidR="00000000" w:rsidRPr="00000000">
        <w:rPr>
          <w:rFonts w:ascii="Times New Roman" w:cs="Times New Roman" w:eastAsia="Times New Roman" w:hAnsi="Times New Roman"/>
          <w:sz w:val="24"/>
          <w:szCs w:val="24"/>
          <w:rtl w:val="0"/>
        </w:rPr>
        <w:t xml:space="preserve">While corresponding with HERITAGE as the Trustee of LaSalle National Trust, NA the Primary Beneficiary, SPALLINA then filed a death benefit claim on behalf of the alleged Contingent Beneficiary, the 95 Legally Nonexistent Trust, not on behalf of the primary beneficiary LaSalle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for unknown reasons) and that claim was DENIED because SPALLINA could not provide ANY document to HERITAGE to evidence a legally binding trust instrument to pay.</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1hrehkf0a9ak" w:id="53"/>
      <w:bookmarkEnd w:id="53"/>
      <w:r w:rsidDel="00000000" w:rsidR="00000000" w:rsidRPr="00000000">
        <w:rPr>
          <w:rFonts w:ascii="Times New Roman" w:cs="Times New Roman" w:eastAsia="Times New Roman" w:hAnsi="Times New Roman"/>
          <w:sz w:val="24"/>
          <w:szCs w:val="24"/>
          <w:rtl w:val="0"/>
        </w:rPr>
        <w:t xml:space="preserve">There is no document or record or proof in this Court or any other court of any jurisdiction including the Palm Beach County Circuit Court and Probate Court that ever made or makes SPALLINA the Trustee of a LaSalle National Trust, NA or provides any authority to act as same and thus within six </w:t>
      </w:r>
      <w:r w:rsidDel="00000000" w:rsidR="00000000" w:rsidRPr="00000000">
        <w:rPr>
          <w:rtl w:val="0"/>
        </w:rPr>
        <w:t xml:space="preserve">weeks</w:t>
      </w:r>
      <w:r w:rsidDel="00000000" w:rsidR="00000000" w:rsidRPr="00000000">
        <w:rPr>
          <w:rFonts w:ascii="Times New Roman" w:cs="Times New Roman" w:eastAsia="Times New Roman" w:hAnsi="Times New Roman"/>
          <w:sz w:val="24"/>
          <w:szCs w:val="24"/>
          <w:rtl w:val="0"/>
        </w:rPr>
        <w:t xml:space="preserve"> of the death of Simon Bernstein, attorney SPALLINA o</w:t>
      </w:r>
      <w:r w:rsidDel="00000000" w:rsidR="00000000" w:rsidRPr="00000000">
        <w:rPr>
          <w:rtl w:val="0"/>
        </w:rPr>
        <w:t xml:space="preserve">n behalf of his client TED</w:t>
      </w:r>
      <w:r w:rsidDel="00000000" w:rsidR="00000000" w:rsidRPr="00000000">
        <w:rPr>
          <w:rFonts w:ascii="Times New Roman" w:cs="Times New Roman" w:eastAsia="Times New Roman" w:hAnsi="Times New Roman"/>
          <w:sz w:val="24"/>
          <w:szCs w:val="24"/>
          <w:rtl w:val="0"/>
        </w:rPr>
        <w:t xml:space="preserve"> was already acting fraudulently in attempts to secret control over assets and property in this case and as indicated in </w:t>
      </w:r>
      <w:r w:rsidDel="00000000" w:rsidR="00000000" w:rsidRPr="00000000">
        <w:rPr>
          <w:rtl w:val="0"/>
        </w:rPr>
        <w:t xml:space="preserve">correspondences with the carrier, SPALLINA was</w:t>
      </w:r>
      <w:r w:rsidDel="00000000" w:rsidR="00000000" w:rsidRPr="00000000">
        <w:rPr>
          <w:rFonts w:ascii="Times New Roman" w:cs="Times New Roman" w:eastAsia="Times New Roman" w:hAnsi="Times New Roman"/>
          <w:sz w:val="24"/>
          <w:szCs w:val="24"/>
          <w:rtl w:val="0"/>
        </w:rPr>
        <w:t xml:space="preserve"> attempting to convert the monies to his law firm's trust account</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u w:val="none"/>
        </w:rPr>
      </w:pPr>
      <w:bookmarkStart w:colFirst="0" w:colLast="0" w:name="h.12rkqhccr2lr" w:id="54"/>
      <w:bookmarkEnd w:id="54"/>
      <w:r w:rsidDel="00000000" w:rsidR="00000000" w:rsidRPr="00000000">
        <w:rPr>
          <w:rFonts w:ascii="Times New Roman" w:cs="Times New Roman" w:eastAsia="Times New Roman" w:hAnsi="Times New Roman"/>
          <w:sz w:val="24"/>
          <w:szCs w:val="24"/>
          <w:rtl w:val="0"/>
        </w:rPr>
        <w:t xml:space="preserve">There is no document or record or proof in this Court or any other court of any jurisdiction including the Palm Beach County Circuit Court and Probate Court that ever made or makes SPALLINA the Trustee of a 95 Legally Nonexistent Unexecuted Trust or provides any authority to act as same and thus on November 01, 2012 within </w:t>
      </w:r>
      <w:r w:rsidDel="00000000" w:rsidR="00000000" w:rsidRPr="00000000">
        <w:rPr>
          <w:rtl w:val="0"/>
        </w:rPr>
        <w:t xml:space="preserve">6 weeks after </w:t>
      </w:r>
      <w:r w:rsidDel="00000000" w:rsidR="00000000" w:rsidRPr="00000000">
        <w:rPr>
          <w:rFonts w:ascii="Times New Roman" w:cs="Times New Roman" w:eastAsia="Times New Roman" w:hAnsi="Times New Roman"/>
          <w:sz w:val="24"/>
          <w:szCs w:val="24"/>
          <w:rtl w:val="0"/>
        </w:rPr>
        <w:t xml:space="preserve">the death of Simon Bernstein, attorney SPALLINA was already acting fraudulently in attempts to secret control over assets and property in this case and as indicated in the exhibited claim form attempting to convert the monies to his law firm's trust account.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u w:val="none"/>
        </w:rPr>
      </w:pPr>
      <w:bookmarkStart w:colFirst="0" w:colLast="0" w:name="h.it2nf4gv49vh" w:id="55"/>
      <w:bookmarkEnd w:id="55"/>
      <w:r w:rsidDel="00000000" w:rsidR="00000000" w:rsidRPr="00000000">
        <w:rPr>
          <w:rtl w:val="0"/>
        </w:rPr>
        <w:t xml:space="preserve">The claim form submitted by SPALLINA on November 01, 2012 makes no mention of the fact that at that time there were ongoing investigation by the Palm Beach County Sheriff and an autopsy being performed to determine if Simon had been murdered.</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7vhkrr1n7y6v" w:id="56"/>
      <w:bookmarkEnd w:id="56"/>
      <w:r w:rsidDel="00000000" w:rsidR="00000000" w:rsidRPr="00000000">
        <w:rPr>
          <w:rFonts w:ascii="Times New Roman" w:cs="Times New Roman" w:eastAsia="Times New Roman" w:hAnsi="Times New Roman"/>
          <w:sz w:val="24"/>
          <w:szCs w:val="24"/>
          <w:rtl w:val="0"/>
        </w:rPr>
        <w:t xml:space="preserve">Th</w:t>
      </w:r>
      <w:r w:rsidDel="00000000" w:rsidR="00000000" w:rsidRPr="00000000">
        <w:rPr>
          <w:rtl w:val="0"/>
        </w:rPr>
        <w:t xml:space="preserv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initial breach of contract a</w:t>
      </w:r>
      <w:r w:rsidDel="00000000" w:rsidR="00000000" w:rsidRPr="00000000">
        <w:rPr>
          <w:rFonts w:ascii="Times New Roman" w:cs="Times New Roman" w:eastAsia="Times New Roman" w:hAnsi="Times New Roman"/>
          <w:sz w:val="24"/>
          <w:szCs w:val="24"/>
          <w:rtl w:val="0"/>
        </w:rPr>
        <w:t xml:space="preserve">ction was not even filed in Cook County Illinois until after the Law Office of SPALLINA and TESCHER had already filed fraudulent documents in the Palm Beach County Circuit Court of Judge Martin Colin on or about Oct. 24, 2012, including but not limited to, a false Petition of Discharge (full Waiver)</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of Simon Bernstein dated April 9, 2012 which sought to use a document allegedly executed by Simon Bernstein and witnessed by SPALLINA five months earlier, submitted POST MORTEM for Simon who was now deceased, enabling a deceased Simon to act as Personal Representative while dead to close the Estate of his wife Shirley Bernstein, in a case before Judge Colin.</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onda1pl2clbg" w:id="57"/>
      <w:bookmarkEnd w:id="57"/>
      <w:r w:rsidDel="00000000" w:rsidR="00000000" w:rsidRPr="00000000">
        <w:rPr>
          <w:rtl w:val="0"/>
        </w:rPr>
        <w:t xml:space="preserve">Upon learning of the Fraud Upon his court</w:t>
      </w:r>
      <w:r w:rsidDel="00000000" w:rsidR="00000000" w:rsidRPr="00000000">
        <w:rPr>
          <w:rFonts w:ascii="Times New Roman" w:cs="Times New Roman" w:eastAsia="Times New Roman" w:hAnsi="Times New Roman"/>
          <w:sz w:val="24"/>
          <w:szCs w:val="24"/>
          <w:rtl w:val="0"/>
        </w:rPr>
        <w:t xml:space="preserve"> Judge Colin stated on the record in a hearing on September 13, 2013</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that he had enough to read TED, TESCHER, SPALLINA and their counsel their Miranda </w:t>
      </w:r>
      <w:r w:rsidDel="00000000" w:rsidR="00000000" w:rsidRPr="00000000">
        <w:rPr>
          <w:rtl w:val="0"/>
        </w:rPr>
        <w:t xml:space="preserve">R</w:t>
      </w:r>
      <w:r w:rsidDel="00000000" w:rsidR="00000000" w:rsidRPr="00000000">
        <w:rPr>
          <w:rFonts w:ascii="Times New Roman" w:cs="Times New Roman" w:eastAsia="Times New Roman" w:hAnsi="Times New Roman"/>
          <w:sz w:val="24"/>
          <w:szCs w:val="24"/>
          <w:rtl w:val="0"/>
        </w:rPr>
        <w:t xml:space="preserve">ights.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xcabqabfjquu" w:id="58"/>
      <w:bookmarkEnd w:id="58"/>
      <w:r w:rsidDel="00000000" w:rsidR="00000000" w:rsidRPr="00000000">
        <w:rPr>
          <w:rFonts w:ascii="Times New Roman" w:cs="Times New Roman" w:eastAsia="Times New Roman" w:hAnsi="Times New Roman"/>
          <w:sz w:val="24"/>
          <w:szCs w:val="24"/>
          <w:rtl w:val="0"/>
        </w:rPr>
        <w:t xml:space="preserve">That the law firm of Tescher &amp; Spallina, PA also submitted to the Court forged and fraudulent Waivers for six parties, including POST MORTEM forgery and fraudulent notarizations of Simon’s, also used to close the Estate of Simon’s deceased wife Shirley using Simon while dead to act as the Personal Representative as part of an elaborate fraud on the court of </w:t>
      </w:r>
      <w:r w:rsidDel="00000000" w:rsidR="00000000" w:rsidRPr="00000000">
        <w:rPr>
          <w:rtl w:val="0"/>
        </w:rPr>
        <w:t xml:space="preserve">COLIN</w:t>
      </w:r>
      <w:r w:rsidDel="00000000" w:rsidR="00000000" w:rsidRPr="00000000">
        <w:rPr>
          <w:rFonts w:ascii="Times New Roman" w:cs="Times New Roman" w:eastAsia="Times New Roman" w:hAnsi="Times New Roman"/>
          <w:sz w:val="24"/>
          <w:szCs w:val="24"/>
          <w:rtl w:val="0"/>
        </w:rPr>
        <w:t xml:space="preserve">, the ben</w:t>
      </w:r>
      <w:r w:rsidDel="00000000" w:rsidR="00000000" w:rsidRPr="00000000">
        <w:rPr>
          <w:rtl w:val="0"/>
        </w:rPr>
        <w:t xml:space="preserve">eficiaries, the creditors and others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u w:val="none"/>
        </w:rPr>
      </w:pPr>
      <w:bookmarkStart w:colFirst="0" w:colLast="0" w:name="h.4tgequ3hs3g7" w:id="59"/>
      <w:bookmarkEnd w:id="59"/>
      <w:r w:rsidDel="00000000" w:rsidR="00000000" w:rsidRPr="00000000">
        <w:rPr>
          <w:rFonts w:ascii="Times New Roman" w:cs="Times New Roman" w:eastAsia="Times New Roman" w:hAnsi="Times New Roman"/>
          <w:sz w:val="24"/>
          <w:szCs w:val="24"/>
          <w:rtl w:val="0"/>
        </w:rPr>
        <w:t xml:space="preserve">Upon learning of the six fraudulent waivers, inc</w:t>
      </w:r>
      <w:r w:rsidDel="00000000" w:rsidR="00000000" w:rsidRPr="00000000">
        <w:rPr>
          <w:rtl w:val="0"/>
        </w:rPr>
        <w:t xml:space="preserve">luding POST MORTEM forgery and fraudulent notarization for Simon,</w:t>
      </w:r>
      <w:r w:rsidDel="00000000" w:rsidR="00000000" w:rsidRPr="00000000">
        <w:rPr>
          <w:rFonts w:ascii="Times New Roman" w:cs="Times New Roman" w:eastAsia="Times New Roman" w:hAnsi="Times New Roman"/>
          <w:sz w:val="24"/>
          <w:szCs w:val="24"/>
          <w:rtl w:val="0"/>
        </w:rPr>
        <w:t xml:space="preserve"> Judge Colin again stated he had enough evidence at that moment to read them all their Miranda </w:t>
      </w:r>
      <w:r w:rsidDel="00000000" w:rsidR="00000000" w:rsidRPr="00000000">
        <w:rPr>
          <w:rtl w:val="0"/>
        </w:rPr>
        <w:t xml:space="preserve">R</w:t>
      </w:r>
      <w:r w:rsidDel="00000000" w:rsidR="00000000" w:rsidRPr="00000000">
        <w:rPr>
          <w:rFonts w:ascii="Times New Roman" w:cs="Times New Roman" w:eastAsia="Times New Roman" w:hAnsi="Times New Roman"/>
          <w:sz w:val="24"/>
          <w:szCs w:val="24"/>
          <w:rtl w:val="0"/>
        </w:rPr>
        <w:t xml:space="preserve">ights (See exhibited September 13, 2013 </w:t>
      </w:r>
      <w:r w:rsidDel="00000000" w:rsidR="00000000" w:rsidRPr="00000000">
        <w:rPr>
          <w:rtl w:val="0"/>
        </w:rPr>
        <w:t xml:space="preserve">Hearing Pages 14-18)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u w:val="none"/>
        </w:rPr>
      </w:pPr>
      <w:bookmarkStart w:colFirst="0" w:colLast="0" w:name="h.e1c0w3fjqqt" w:id="60"/>
      <w:bookmarkEnd w:id="60"/>
      <w:r w:rsidDel="00000000" w:rsidR="00000000" w:rsidRPr="00000000">
        <w:rPr>
          <w:rFonts w:ascii="Times New Roman" w:cs="Times New Roman" w:eastAsia="Times New Roman" w:hAnsi="Times New Roman"/>
          <w:sz w:val="24"/>
          <w:szCs w:val="24"/>
          <w:rtl w:val="0"/>
        </w:rPr>
        <w:t xml:space="preserve">The Court should note that Judge Colin however failed to take any corrective or ad</w:t>
      </w:r>
      <w:r w:rsidDel="00000000" w:rsidR="00000000" w:rsidRPr="00000000">
        <w:rPr>
          <w:rtl w:val="0"/>
        </w:rPr>
        <w:t xml:space="preserve">ministrative actions against those involved and in fact proceeded as if a crime had not taken place and allowed TESCHER, SPALLINA and TED to continue to be fiduciaries and counsel in the proceedings.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u w:val="none"/>
        </w:rPr>
      </w:pPr>
      <w:bookmarkStart w:colFirst="0" w:colLast="0" w:name="h.fbsg8rdlly5" w:id="61"/>
      <w:bookmarkEnd w:id="61"/>
      <w:r w:rsidDel="00000000" w:rsidR="00000000" w:rsidRPr="00000000">
        <w:rPr>
          <w:rtl w:val="0"/>
        </w:rPr>
        <w:t xml:space="preserve">Judge Colin further failed to inform this Court of the crimes related parties to this Action were involved in and instead began a two year denial of due process and procedure and retaliation against Eliot who was exposing the crimes of his court, while he was mandated under Judicial Canons to  disqualify on his own initiative due to his direct involvement as a material and fact witness to the criminal acts that took place in and on his court that were committed by his appointed Officers and Fiduciaries, attorneys at law, TESCHER, SPALLINA and TED and other retained counsel, MANCERI and PANKAUSKI.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u w:val="none"/>
        </w:rPr>
      </w:pPr>
      <w:bookmarkStart w:colFirst="0" w:colLast="0" w:name="h.97qnt02rbhhe" w:id="62"/>
      <w:bookmarkEnd w:id="62"/>
      <w:r w:rsidDel="00000000" w:rsidR="00000000" w:rsidRPr="00000000">
        <w:rPr>
          <w:rtl w:val="0"/>
        </w:rPr>
        <w:t xml:space="preserve">COLIN also acted outside the color of law as he could not investigate his own court and officers without exuding the Appearance of Impropriety and Judicial Canons require mandatory disqualification in such situations.</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qckw5v3qiqv8" w:id="63"/>
      <w:bookmarkEnd w:id="63"/>
      <w:r w:rsidDel="00000000" w:rsidR="00000000" w:rsidRPr="00000000">
        <w:rPr>
          <w:rFonts w:ascii="Times New Roman" w:cs="Times New Roman" w:eastAsia="Times New Roman" w:hAnsi="Times New Roman"/>
          <w:sz w:val="24"/>
          <w:szCs w:val="24"/>
          <w:rtl w:val="0"/>
        </w:rPr>
        <w:t xml:space="preserve">That the law firm of Tescher &amp; Spallina, PA also used Simon Bernstein POST MORTEM to close the Estate of Shirley in January 2013 where Simon who died on September 13, 2012 and was dead for four months closed the Estate of Shirley.  At no time prior to Simon closing Shirley’s estate while dead did TESCHER and SPALLINA who were acting as his counsel while he was dead notify the Florida probate court that Simon had passed away.</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u w:val="none"/>
        </w:rPr>
      </w:pPr>
      <w:bookmarkStart w:colFirst="0" w:colLast="0" w:name="h.xwvt6x1jk8bi" w:id="64"/>
      <w:bookmarkEnd w:id="64"/>
      <w:r w:rsidDel="00000000" w:rsidR="00000000" w:rsidRPr="00000000">
        <w:rPr>
          <w:rtl w:val="0"/>
        </w:rPr>
        <w:t xml:space="preserve">That when Simon died no Successor Personal Representative for Shirley’s Estate was legally chosen and instead TESCHER, SPALLINA and TED used Simon to close Shirley’s Estate as they needed for Simon to appear alive at the time of the closing of Shirley’s Estate in order to attempt to then have Simon (while appearing alive) fraudulently change Shirley’s Irrevocable Trust Beneficiaries that were set in stone two years earlier upon her death on December 08, 2010.</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th8digv4zcpi" w:id="65"/>
      <w:bookmarkEnd w:id="65"/>
      <w:r w:rsidDel="00000000" w:rsidR="00000000" w:rsidRPr="00000000">
        <w:rPr>
          <w:rFonts w:ascii="Times New Roman" w:cs="Times New Roman" w:eastAsia="Times New Roman" w:hAnsi="Times New Roman"/>
          <w:sz w:val="24"/>
          <w:szCs w:val="24"/>
          <w:rtl w:val="0"/>
        </w:rPr>
        <w:t xml:space="preserve">This complex scheme was also in order for TESCHER, SP</w:t>
      </w:r>
      <w:r w:rsidDel="00000000" w:rsidR="00000000" w:rsidRPr="00000000">
        <w:rPr>
          <w:rtl w:val="0"/>
        </w:rPr>
        <w:t xml:space="preserve">ALLINA, TED et al.</w:t>
      </w:r>
      <w:r w:rsidDel="00000000" w:rsidR="00000000" w:rsidRPr="00000000">
        <w:rPr>
          <w:rFonts w:ascii="Times New Roman" w:cs="Times New Roman" w:eastAsia="Times New Roman" w:hAnsi="Times New Roman"/>
          <w:sz w:val="24"/>
          <w:szCs w:val="24"/>
          <w:rtl w:val="0"/>
        </w:rPr>
        <w:t xml:space="preserve"> to seize Dominion and Control of the Estates and Trusts of Simon and Shirley Bernstein and then  </w:t>
      </w:r>
      <w:r w:rsidDel="00000000" w:rsidR="00000000" w:rsidRPr="00000000">
        <w:rPr>
          <w:rtl w:val="0"/>
        </w:rPr>
        <w:t xml:space="preserve">begin </w:t>
      </w:r>
      <w:r w:rsidDel="00000000" w:rsidR="00000000" w:rsidRPr="00000000">
        <w:rPr>
          <w:rFonts w:ascii="Times New Roman" w:cs="Times New Roman" w:eastAsia="Times New Roman" w:hAnsi="Times New Roman"/>
          <w:sz w:val="24"/>
          <w:szCs w:val="24"/>
          <w:rtl w:val="0"/>
        </w:rPr>
        <w:t xml:space="preserve">to steal assets of the estates and trusts while they breached fiduciary du</w:t>
      </w:r>
      <w:r w:rsidDel="00000000" w:rsidR="00000000" w:rsidRPr="00000000">
        <w:rPr>
          <w:rtl w:val="0"/>
        </w:rPr>
        <w:t xml:space="preserve">ties and law by </w:t>
      </w:r>
      <w:r w:rsidDel="00000000" w:rsidR="00000000" w:rsidRPr="00000000">
        <w:rPr>
          <w:rFonts w:ascii="Times New Roman" w:cs="Times New Roman" w:eastAsia="Times New Roman" w:hAnsi="Times New Roman"/>
          <w:sz w:val="24"/>
          <w:szCs w:val="24"/>
          <w:rtl w:val="0"/>
        </w:rPr>
        <w:t xml:space="preserve">denying beneficiaries access to information and accounting for any of the assets, all in violation of a mass of Probate Rules and Statutes and felony criminal laws and resulting in a mass of civil torts against beneficiaries and creditors and all allowed to continue through the closed eye</w:t>
      </w:r>
      <w:r w:rsidDel="00000000" w:rsidR="00000000" w:rsidRPr="00000000">
        <w:rPr>
          <w:rtl w:val="0"/>
        </w:rPr>
        <w:t xml:space="preserve">s of COLIN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xxz910profs6" w:id="66"/>
      <w:bookmarkEnd w:id="66"/>
      <w:r w:rsidDel="00000000" w:rsidR="00000000" w:rsidRPr="00000000">
        <w:rPr>
          <w:rFonts w:ascii="Times New Roman" w:cs="Times New Roman" w:eastAsia="Times New Roman" w:hAnsi="Times New Roman"/>
          <w:sz w:val="24"/>
          <w:szCs w:val="24"/>
          <w:rtl w:val="0"/>
        </w:rPr>
        <w:t xml:space="preserve">Simultaneous a</w:t>
      </w:r>
      <w:r w:rsidDel="00000000" w:rsidR="00000000" w:rsidRPr="00000000">
        <w:rPr>
          <w:rtl w:val="0"/>
        </w:rPr>
        <w:t xml:space="preserve">nd in connection with the frauds in the Florida Probate courts of Judge COLIN and Judge David E. French (“FRENCH”) were </w:t>
      </w:r>
      <w:r w:rsidDel="00000000" w:rsidR="00000000" w:rsidRPr="00000000">
        <w:rPr>
          <w:rFonts w:ascii="Times New Roman" w:cs="Times New Roman" w:eastAsia="Times New Roman" w:hAnsi="Times New Roman"/>
          <w:sz w:val="24"/>
          <w:szCs w:val="24"/>
          <w:rtl w:val="0"/>
        </w:rPr>
        <w:t xml:space="preserve">the illegal attempts by TESCHER, SPALLINA, TED and </w:t>
      </w:r>
      <w:r w:rsidDel="00000000" w:rsidR="00000000" w:rsidRPr="00000000">
        <w:rPr>
          <w:rtl w:val="0"/>
        </w:rPr>
        <w:t xml:space="preserve">PAMELA SIMON</w:t>
      </w:r>
      <w:r w:rsidDel="00000000" w:rsidR="00000000" w:rsidRPr="00000000">
        <w:rPr>
          <w:rFonts w:ascii="Times New Roman" w:cs="Times New Roman" w:eastAsia="Times New Roman" w:hAnsi="Times New Roman"/>
          <w:sz w:val="24"/>
          <w:szCs w:val="24"/>
          <w:rtl w:val="0"/>
        </w:rPr>
        <w:t xml:space="preserve"> to get the HERITAGE insurance proceeds initially </w:t>
      </w:r>
      <w:r w:rsidDel="00000000" w:rsidR="00000000" w:rsidRPr="00000000">
        <w:rPr>
          <w:rtl w:val="0"/>
        </w:rPr>
        <w:t xml:space="preserve">converted</w:t>
      </w:r>
      <w:r w:rsidDel="00000000" w:rsidR="00000000" w:rsidRPr="00000000">
        <w:rPr>
          <w:rFonts w:ascii="Times New Roman" w:cs="Times New Roman" w:eastAsia="Times New Roman" w:hAnsi="Times New Roman"/>
          <w:sz w:val="24"/>
          <w:szCs w:val="24"/>
          <w:rtl w:val="0"/>
        </w:rPr>
        <w:t xml:space="preserve"> illegally o</w:t>
      </w:r>
      <w:r w:rsidDel="00000000" w:rsidR="00000000" w:rsidRPr="00000000">
        <w:rPr>
          <w:rtl w:val="0"/>
        </w:rPr>
        <w:t xml:space="preserve">utside of the true and proper beneficiaries of the Estate and Trusts</w:t>
      </w:r>
      <w:r w:rsidDel="00000000" w:rsidR="00000000" w:rsidRPr="00000000">
        <w:rPr>
          <w:rFonts w:ascii="Times New Roman" w:cs="Times New Roman" w:eastAsia="Times New Roman" w:hAnsi="Times New Roman"/>
          <w:sz w:val="24"/>
          <w:szCs w:val="24"/>
          <w:rtl w:val="0"/>
        </w:rPr>
        <w:t xml:space="preserve"> by S</w:t>
      </w:r>
      <w:r w:rsidDel="00000000" w:rsidR="00000000" w:rsidRPr="00000000">
        <w:rPr>
          <w:rtl w:val="0"/>
        </w:rPr>
        <w:t xml:space="preserve">PALLINA impersonating himself </w:t>
      </w:r>
      <w:r w:rsidDel="00000000" w:rsidR="00000000" w:rsidRPr="00000000">
        <w:rPr>
          <w:rFonts w:ascii="Times New Roman" w:cs="Times New Roman" w:eastAsia="Times New Roman" w:hAnsi="Times New Roman"/>
          <w:sz w:val="24"/>
          <w:szCs w:val="24"/>
          <w:rtl w:val="0"/>
        </w:rPr>
        <w:t xml:space="preserve">as Trustee of the institutional trust company LaSalle National Trust, NA, the alleged Primary Beneficiary of the missing insurance policy at the center of this Action.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92nzdcvcxlfk" w:id="67"/>
      <w:bookmarkEnd w:id="67"/>
      <w:r w:rsidDel="00000000" w:rsidR="00000000" w:rsidRPr="00000000">
        <w:rPr>
          <w:rtl w:val="0"/>
        </w:rPr>
        <w:t xml:space="preserve">A</w:t>
      </w:r>
      <w:r w:rsidDel="00000000" w:rsidR="00000000" w:rsidRPr="00000000">
        <w:rPr>
          <w:rFonts w:ascii="Times New Roman" w:cs="Times New Roman" w:eastAsia="Times New Roman" w:hAnsi="Times New Roman"/>
          <w:sz w:val="24"/>
          <w:szCs w:val="24"/>
          <w:rtl w:val="0"/>
        </w:rPr>
        <w:t xml:space="preserve">ttorney SPALLINA then filed a death benefit claim with HERITAGE with SPALLINA allegedly acting and signing the claim as the Trustee of the 95 Legally Nonexistent Unexecuted Trust (the Contingent Beneficiary alleged by Plaintiff of the missing insurance policy) which no Plaintiff or party working in concert with the Plaintiffs or any party who responded in this complaint have yet been able to provide to this Court or any court and certainly which has never been produced by Plaintiffs to myself, Eliot Bernstein.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u w:val="none"/>
        </w:rPr>
      </w:pPr>
      <w:bookmarkStart w:colFirst="0" w:colLast="0" w:name="h.kuu81s4tei9" w:id="68"/>
      <w:bookmarkEnd w:id="68"/>
      <w:r w:rsidDel="00000000" w:rsidR="00000000" w:rsidRPr="00000000">
        <w:rPr>
          <w:rtl w:val="0"/>
        </w:rPr>
        <w:t xml:space="preserve">Numerous ancillary crimes committed once Dominion and Control were seized are under ongoing investigations, including this insurance fraud scheme, with the primary suspects alleged to be the fiduciaries and counsel in the matters, including but not limited to, TED, ROSE, TESCHER, SPALLINA, PAMELA SIMON, MANCERI, SWERGOLD and now to be added COLIN and FRENCH.</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d8eucif6qw01" w:id="69"/>
      <w:bookmarkEnd w:id="69"/>
      <w:r w:rsidDel="00000000" w:rsidR="00000000" w:rsidRPr="00000000">
        <w:rPr>
          <w:rFonts w:ascii="Times New Roman" w:cs="Times New Roman" w:eastAsia="Times New Roman" w:hAnsi="Times New Roman"/>
          <w:sz w:val="24"/>
          <w:szCs w:val="24"/>
          <w:rtl w:val="0"/>
        </w:rPr>
        <w:t xml:space="preserve">The fraudulent death benefit claim </w:t>
      </w:r>
      <w:r w:rsidDel="00000000" w:rsidR="00000000" w:rsidRPr="00000000">
        <w:rPr>
          <w:rFonts w:ascii="Times New Roman" w:cs="Times New Roman" w:eastAsia="Times New Roman" w:hAnsi="Times New Roman"/>
          <w:b w:val="0"/>
          <w:sz w:val="24"/>
          <w:szCs w:val="24"/>
          <w:rtl w:val="0"/>
        </w:rPr>
        <w:t xml:space="preserve">was filed </w:t>
      </w: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b w:val="0"/>
          <w:sz w:val="24"/>
          <w:szCs w:val="24"/>
          <w:rtl w:val="0"/>
        </w:rPr>
        <w:t xml:space="preserve">attorneys at law, SPALLINA and TESCHER, </w:t>
      </w:r>
      <w:r w:rsidDel="00000000" w:rsidR="00000000" w:rsidRPr="00000000">
        <w:rPr>
          <w:rtl w:val="0"/>
        </w:rPr>
        <w:t xml:space="preserve">acting as counsel to TED and in conflict acting as counsel to the Estate of Simon and </w:t>
      </w:r>
      <w:r w:rsidDel="00000000" w:rsidR="00000000" w:rsidRPr="00000000">
        <w:rPr>
          <w:rFonts w:ascii="Times New Roman" w:cs="Times New Roman" w:eastAsia="Times New Roman" w:hAnsi="Times New Roman"/>
          <w:b w:val="0"/>
          <w:sz w:val="24"/>
          <w:szCs w:val="24"/>
          <w:rtl w:val="0"/>
        </w:rPr>
        <w:t xml:space="preserve">who were acting at the same time in many other </w:t>
      </w:r>
      <w:r w:rsidDel="00000000" w:rsidR="00000000" w:rsidRPr="00000000">
        <w:rPr>
          <w:rtl w:val="0"/>
        </w:rPr>
        <w:t xml:space="preserve">conflicting </w:t>
      </w:r>
      <w:r w:rsidDel="00000000" w:rsidR="00000000" w:rsidRPr="00000000">
        <w:rPr>
          <w:rFonts w:ascii="Times New Roman" w:cs="Times New Roman" w:eastAsia="Times New Roman" w:hAnsi="Times New Roman"/>
          <w:b w:val="0"/>
          <w:sz w:val="24"/>
          <w:szCs w:val="24"/>
          <w:rtl w:val="0"/>
        </w:rPr>
        <w:t xml:space="preserve">capacities;</w:t>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rFonts w:ascii="Times New Roman" w:cs="Times New Roman" w:eastAsia="Times New Roman" w:hAnsi="Times New Roman"/>
          <w:sz w:val="24"/>
          <w:szCs w:val="24"/>
        </w:rPr>
      </w:pPr>
      <w:bookmarkStart w:colFirst="0" w:colLast="0" w:name="h.qwa38bhjk15e" w:id="70"/>
      <w:bookmarkEnd w:id="70"/>
      <w:r w:rsidDel="00000000" w:rsidR="00000000" w:rsidRPr="00000000">
        <w:rPr>
          <w:rFonts w:ascii="Times New Roman" w:cs="Times New Roman" w:eastAsia="Times New Roman" w:hAnsi="Times New Roman"/>
          <w:sz w:val="24"/>
          <w:szCs w:val="24"/>
          <w:rtl w:val="0"/>
        </w:rPr>
        <w:t xml:space="preserve">Alleged “Trustee” of the 95 Legally Nonexistent Unexecuted Trust when filing the death benefit claim,</w:t>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pPr>
      <w:bookmarkStart w:colFirst="0" w:colLast="0" w:name="h.9bimh1i2amsd" w:id="71"/>
      <w:bookmarkEnd w:id="71"/>
      <w:r w:rsidDel="00000000" w:rsidR="00000000" w:rsidRPr="00000000">
        <w:rPr>
          <w:rtl w:val="0"/>
        </w:rPr>
        <w:t xml:space="preserve">Counsel to TED as “Trustee” of the 95 Legally Nonexistent Unexecuted Trust, prior to their falling out after the claim was denied and Adam Simon then replacing TESCHER and SPALLINA upon filing of this lawsuit, which according to Jackson National’s initial Answer</w:t>
      </w:r>
      <w:r w:rsidDel="00000000" w:rsidR="00000000" w:rsidRPr="00000000">
        <w:rPr>
          <w:vertAlign w:val="superscript"/>
        </w:rPr>
        <w:footnoteReference w:customMarkFollows="0" w:id="13"/>
      </w:r>
      <w:r w:rsidDel="00000000" w:rsidR="00000000" w:rsidRPr="00000000">
        <w:rPr>
          <w:rtl w:val="0"/>
        </w:rPr>
        <w:t xml:space="preserve"> TED was advised by SPALLINA as his Counsel that he had no legal standing to file this lawsuit, “Subsequent to the Insured's death, Ted Bernstein, through his Florida counsel (who later claimed Bernstein did not have authority to file the instant suit in Illinois on behalf of the Bernstein Trust and withdrew representation)...”  Where TED further filed the lawsuit while not possessing a copy, executed or not executed or even a draft copy, of the alleged 95 Legally Nonexistent Unexecuted Trust and only upon repeated demand by this Court then over a year later produced alleged drafts that have no legal authority as they are wholly unexecuted,</w:t>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rFonts w:ascii="Times New Roman" w:cs="Times New Roman" w:eastAsia="Times New Roman" w:hAnsi="Times New Roman"/>
          <w:sz w:val="24"/>
          <w:szCs w:val="24"/>
        </w:rPr>
      </w:pPr>
      <w:bookmarkStart w:colFirst="0" w:colLast="0" w:name="h.kgy9t7n2oqec" w:id="72"/>
      <w:bookmarkEnd w:id="72"/>
      <w:r w:rsidDel="00000000" w:rsidR="00000000" w:rsidRPr="00000000">
        <w:rPr>
          <w:rFonts w:ascii="Times New Roman" w:cs="Times New Roman" w:eastAsia="Times New Roman" w:hAnsi="Times New Roman"/>
          <w:sz w:val="24"/>
          <w:szCs w:val="24"/>
          <w:rtl w:val="0"/>
        </w:rPr>
        <w:t xml:space="preserve">Alleged “Trustee” of LaSalle National Trust, NA,</w:t>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rFonts w:ascii="Times New Roman" w:cs="Times New Roman" w:eastAsia="Times New Roman" w:hAnsi="Times New Roman"/>
          <w:sz w:val="24"/>
          <w:szCs w:val="24"/>
        </w:rPr>
      </w:pPr>
      <w:bookmarkStart w:colFirst="0" w:colLast="0" w:name="h.ns9cejaic10u" w:id="73"/>
      <w:bookmarkEnd w:id="73"/>
      <w:r w:rsidDel="00000000" w:rsidR="00000000" w:rsidRPr="00000000">
        <w:rPr>
          <w:rFonts w:ascii="Times New Roman" w:cs="Times New Roman" w:eastAsia="Times New Roman" w:hAnsi="Times New Roman"/>
          <w:sz w:val="24"/>
          <w:szCs w:val="24"/>
          <w:rtl w:val="0"/>
        </w:rPr>
        <w:t xml:space="preserve">Co-Personal Representatives of the Simon Bernstein Estate,</w:t>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rFonts w:ascii="Times New Roman" w:cs="Times New Roman" w:eastAsia="Times New Roman" w:hAnsi="Times New Roman"/>
          <w:sz w:val="24"/>
          <w:szCs w:val="24"/>
        </w:rPr>
      </w:pPr>
      <w:bookmarkStart w:colFirst="0" w:colLast="0" w:name="h.yscy7ubirndz" w:id="74"/>
      <w:bookmarkEnd w:id="74"/>
      <w:r w:rsidDel="00000000" w:rsidR="00000000" w:rsidRPr="00000000">
        <w:rPr>
          <w:rFonts w:ascii="Times New Roman" w:cs="Times New Roman" w:eastAsia="Times New Roman" w:hAnsi="Times New Roman"/>
          <w:sz w:val="24"/>
          <w:szCs w:val="24"/>
          <w:rtl w:val="0"/>
        </w:rPr>
        <w:t xml:space="preserve">Co-Trustees of the Simon Bernstein Trust,</w:t>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rFonts w:ascii="Times New Roman" w:cs="Times New Roman" w:eastAsia="Times New Roman" w:hAnsi="Times New Roman"/>
          <w:sz w:val="24"/>
          <w:szCs w:val="24"/>
        </w:rPr>
      </w:pPr>
      <w:bookmarkStart w:colFirst="0" w:colLast="0" w:name="h.935mrh8urjpg" w:id="75"/>
      <w:bookmarkEnd w:id="75"/>
      <w:r w:rsidDel="00000000" w:rsidR="00000000" w:rsidRPr="00000000">
        <w:rPr>
          <w:rFonts w:ascii="Times New Roman" w:cs="Times New Roman" w:eastAsia="Times New Roman" w:hAnsi="Times New Roman"/>
          <w:sz w:val="24"/>
          <w:szCs w:val="24"/>
          <w:rtl w:val="0"/>
        </w:rPr>
        <w:t xml:space="preserve">Counsel to themselves as Co-Personal Representatives and Co-Trustees for Simon’s Estate and a Florida Simon Trust</w:t>
      </w:r>
      <w:r w:rsidDel="00000000" w:rsidR="00000000" w:rsidRPr="00000000">
        <w:rPr>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rFonts w:ascii="Times New Roman" w:cs="Times New Roman" w:eastAsia="Times New Roman" w:hAnsi="Times New Roman"/>
          <w:sz w:val="24"/>
          <w:szCs w:val="24"/>
        </w:rPr>
      </w:pPr>
      <w:bookmarkStart w:colFirst="0" w:colLast="0" w:name="h.j8ik7vltqdx7" w:id="76"/>
      <w:bookmarkEnd w:id="76"/>
      <w:r w:rsidDel="00000000" w:rsidR="00000000" w:rsidRPr="00000000">
        <w:rPr>
          <w:rFonts w:ascii="Times New Roman" w:cs="Times New Roman" w:eastAsia="Times New Roman" w:hAnsi="Times New Roman"/>
          <w:sz w:val="24"/>
          <w:szCs w:val="24"/>
          <w:rtl w:val="0"/>
        </w:rPr>
        <w:t xml:space="preserve">Counsel to TED as alleged Successor Trustee of the Shirley Bernstein Trust, and, </w:t>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rFonts w:ascii="Times New Roman" w:cs="Times New Roman" w:eastAsia="Times New Roman" w:hAnsi="Times New Roman"/>
          <w:sz w:val="24"/>
          <w:szCs w:val="24"/>
        </w:rPr>
      </w:pPr>
      <w:bookmarkStart w:colFirst="0" w:colLast="0" w:name="h.ejxbe4epsadp" w:id="77"/>
      <w:bookmarkEnd w:id="77"/>
      <w:r w:rsidDel="00000000" w:rsidR="00000000" w:rsidRPr="00000000">
        <w:rPr>
          <w:rFonts w:ascii="Times New Roman" w:cs="Times New Roman" w:eastAsia="Times New Roman" w:hAnsi="Times New Roman"/>
          <w:sz w:val="24"/>
          <w:szCs w:val="24"/>
          <w:rtl w:val="0"/>
        </w:rPr>
        <w:t xml:space="preserve">Counsel to TED as Successor Personal Representative to the Shirley Bernstein Estate</w:t>
      </w:r>
      <w:r w:rsidDel="00000000" w:rsidR="00000000" w:rsidRPr="00000000">
        <w:rPr>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nav263gpj18o" w:id="78"/>
      <w:bookmarkEnd w:id="78"/>
      <w:r w:rsidDel="00000000" w:rsidR="00000000" w:rsidRPr="00000000">
        <w:rPr>
          <w:rFonts w:ascii="Times New Roman" w:cs="Times New Roman" w:eastAsia="Times New Roman" w:hAnsi="Times New Roman"/>
          <w:sz w:val="24"/>
          <w:szCs w:val="24"/>
          <w:rtl w:val="0"/>
        </w:rPr>
        <w:t xml:space="preserve">Where TESCHER and SPALLINA  then resigned</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from the fiducial capacities listed above amidst admission in an ongoing investigation </w:t>
      </w:r>
      <w:r w:rsidDel="00000000" w:rsidR="00000000" w:rsidRPr="00000000">
        <w:rPr>
          <w:rtl w:val="0"/>
        </w:rPr>
        <w:t xml:space="preserve">with</w:t>
      </w:r>
      <w:r w:rsidDel="00000000" w:rsidR="00000000" w:rsidRPr="00000000">
        <w:rPr>
          <w:rFonts w:ascii="Times New Roman" w:cs="Times New Roman" w:eastAsia="Times New Roman" w:hAnsi="Times New Roman"/>
          <w:sz w:val="24"/>
          <w:szCs w:val="24"/>
          <w:rtl w:val="0"/>
        </w:rPr>
        <w:t xml:space="preserve"> Palm Beach County Sheriff Investigator</w:t>
      </w:r>
      <w:r w:rsidDel="00000000" w:rsidR="00000000" w:rsidRPr="00000000">
        <w:rPr>
          <w:rtl w:val="0"/>
        </w:rPr>
        <w:t xml:space="preserve">s</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that they fraudulent</w:t>
      </w:r>
      <w:r w:rsidDel="00000000" w:rsidR="00000000" w:rsidRPr="00000000">
        <w:rPr>
          <w:rtl w:val="0"/>
        </w:rPr>
        <w:t xml:space="preserve">ly </w:t>
      </w:r>
      <w:r w:rsidDel="00000000" w:rsidR="00000000" w:rsidRPr="00000000">
        <w:rPr>
          <w:rFonts w:ascii="Times New Roman" w:cs="Times New Roman" w:eastAsia="Times New Roman" w:hAnsi="Times New Roman"/>
          <w:sz w:val="24"/>
          <w:szCs w:val="24"/>
          <w:rtl w:val="0"/>
        </w:rPr>
        <w:t xml:space="preserve">altered an</w:t>
      </w:r>
      <w:r w:rsidDel="00000000" w:rsidR="00000000" w:rsidRPr="00000000">
        <w:rPr>
          <w:rtl w:val="0"/>
        </w:rPr>
        <w:t xml:space="preserve">d disseminated </w:t>
      </w:r>
      <w:r w:rsidDel="00000000" w:rsidR="00000000" w:rsidRPr="00000000">
        <w:rPr>
          <w:rFonts w:ascii="Times New Roman" w:cs="Times New Roman" w:eastAsia="Times New Roman" w:hAnsi="Times New Roman"/>
          <w:sz w:val="24"/>
          <w:szCs w:val="24"/>
          <w:rtl w:val="0"/>
        </w:rPr>
        <w:t xml:space="preserve">a Shirley Trust document and more.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p7tdtenq8bv" w:id="79"/>
      <w:bookmarkEnd w:id="79"/>
      <w:r w:rsidDel="00000000" w:rsidR="00000000" w:rsidRPr="00000000">
        <w:rPr>
          <w:rFonts w:ascii="Times New Roman" w:cs="Times New Roman" w:eastAsia="Times New Roman" w:hAnsi="Times New Roman"/>
          <w:sz w:val="24"/>
          <w:szCs w:val="24"/>
          <w:rtl w:val="0"/>
        </w:rPr>
        <w:t xml:space="preserve">There </w:t>
      </w:r>
      <w:r w:rsidDel="00000000" w:rsidR="00000000" w:rsidRPr="00000000">
        <w:rPr>
          <w:rFonts w:ascii="Times New Roman" w:cs="Times New Roman" w:eastAsia="Times New Roman" w:hAnsi="Times New Roman"/>
          <w:b w:val="0"/>
          <w:sz w:val="24"/>
          <w:szCs w:val="24"/>
          <w:rtl w:val="0"/>
        </w:rPr>
        <w:t xml:space="preserve">is no legally binding i</w:t>
      </w:r>
      <w:r w:rsidDel="00000000" w:rsidR="00000000" w:rsidRPr="00000000">
        <w:rPr>
          <w:rFonts w:ascii="Times New Roman" w:cs="Times New Roman" w:eastAsia="Times New Roman" w:hAnsi="Times New Roman"/>
          <w:sz w:val="24"/>
          <w:szCs w:val="24"/>
          <w:rtl w:val="0"/>
        </w:rPr>
        <w:t xml:space="preserve">nsurance contract </w:t>
      </w:r>
      <w:r w:rsidDel="00000000" w:rsidR="00000000" w:rsidRPr="00000000">
        <w:rPr>
          <w:rFonts w:ascii="Times New Roman" w:cs="Times New Roman" w:eastAsia="Times New Roman" w:hAnsi="Times New Roman"/>
          <w:b w:val="0"/>
          <w:sz w:val="24"/>
          <w:szCs w:val="24"/>
          <w:rtl w:val="0"/>
        </w:rPr>
        <w:t xml:space="preserve">that has been produced by any Plaintiff or any party to this action and thus this fact a</w:t>
      </w:r>
      <w:r w:rsidDel="00000000" w:rsidR="00000000" w:rsidRPr="00000000">
        <w:rPr>
          <w:rFonts w:ascii="Times New Roman" w:cs="Times New Roman" w:eastAsia="Times New Roman" w:hAnsi="Times New Roman"/>
          <w:sz w:val="24"/>
          <w:szCs w:val="24"/>
          <w:rtl w:val="0"/>
        </w:rPr>
        <w:t xml:space="preserve">lleged by Plaintiffs </w:t>
      </w:r>
      <w:r w:rsidDel="00000000" w:rsidR="00000000" w:rsidRPr="00000000">
        <w:rPr>
          <w:rFonts w:ascii="Times New Roman" w:cs="Times New Roman" w:eastAsia="Times New Roman" w:hAnsi="Times New Roman"/>
          <w:b w:val="0"/>
          <w:sz w:val="24"/>
          <w:szCs w:val="24"/>
          <w:rtl w:val="0"/>
        </w:rPr>
        <w:t xml:space="preserve">that there is a life insurance policy is disputed.</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hjcsbziqq75k" w:id="80"/>
      <w:bookmarkEnd w:id="80"/>
      <w:r w:rsidDel="00000000" w:rsidR="00000000" w:rsidRPr="00000000">
        <w:rPr>
          <w:rFonts w:ascii="Times New Roman" w:cs="Times New Roman" w:eastAsia="Times New Roman" w:hAnsi="Times New Roman"/>
          <w:sz w:val="24"/>
          <w:szCs w:val="24"/>
          <w:rtl w:val="0"/>
        </w:rPr>
        <w:t xml:space="preserve">As there </w:t>
      </w:r>
      <w:r w:rsidDel="00000000" w:rsidR="00000000" w:rsidRPr="00000000">
        <w:rPr>
          <w:rFonts w:ascii="Times New Roman" w:cs="Times New Roman" w:eastAsia="Times New Roman" w:hAnsi="Times New Roman"/>
          <w:b w:val="0"/>
          <w:sz w:val="24"/>
          <w:szCs w:val="24"/>
          <w:rtl w:val="0"/>
        </w:rPr>
        <w:t xml:space="preserve">is no legally binding insurance contract, there is no “Policy” and as such there can be no “Policy Proceeds” and therefore the existence of </w:t>
      </w:r>
      <w:r w:rsidDel="00000000" w:rsidR="00000000" w:rsidRPr="00000000">
        <w:rPr>
          <w:rFonts w:ascii="Times New Roman" w:cs="Times New Roman" w:eastAsia="Times New Roman" w:hAnsi="Times New Roman"/>
          <w:sz w:val="24"/>
          <w:szCs w:val="24"/>
          <w:rtl w:val="0"/>
        </w:rPr>
        <w:t xml:space="preserve">“Policy Proceeds” </w:t>
      </w:r>
      <w:r w:rsidDel="00000000" w:rsidR="00000000" w:rsidRPr="00000000">
        <w:rPr>
          <w:rtl w:val="0"/>
        </w:rPr>
        <w:t xml:space="preserve">is</w:t>
      </w:r>
      <w:r w:rsidDel="00000000" w:rsidR="00000000" w:rsidRPr="00000000">
        <w:rPr>
          <w:rFonts w:ascii="Times New Roman" w:cs="Times New Roman" w:eastAsia="Times New Roman" w:hAnsi="Times New Roman"/>
          <w:sz w:val="24"/>
          <w:szCs w:val="24"/>
          <w:rtl w:val="0"/>
        </w:rPr>
        <w:t xml:space="preserve"> also disputed.</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keepNext w:val="0"/>
        <w:keepLines w:val="0"/>
        <w:widowControl w:val="1"/>
        <w:numPr>
          <w:ilvl w:val="0"/>
          <w:numId w:val="1"/>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he Insurer </w:t>
      </w:r>
      <w:r w:rsidDel="00000000" w:rsidR="00000000" w:rsidRPr="00000000">
        <w:rPr>
          <w:rFonts w:ascii="Times New Roman" w:cs="Times New Roman" w:eastAsia="Times New Roman" w:hAnsi="Times New Roman"/>
          <w:sz w:val="24"/>
          <w:szCs w:val="24"/>
          <w:rtl w:val="0"/>
        </w:rPr>
        <w:t xml:space="preserve">removed this Action from Cook County to the Northern District, a</w:t>
      </w:r>
      <w:r w:rsidDel="00000000" w:rsidR="00000000" w:rsidRPr="00000000">
        <w:rPr>
          <w:rFonts w:ascii="Times New Roman" w:cs="Times New Roman" w:eastAsia="Times New Roman" w:hAnsi="Times New Roman"/>
          <w:b w:val="0"/>
          <w:sz w:val="24"/>
          <w:szCs w:val="24"/>
          <w:rtl w:val="0"/>
        </w:rPr>
        <w:t xml:space="preserve">nd filed an Interpleader Action.”</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nz1hldwkcda7" w:id="81"/>
      <w:bookmarkEnd w:id="81"/>
      <w:r w:rsidDel="00000000" w:rsidR="00000000" w:rsidRPr="00000000">
        <w:rPr>
          <w:rtl w:val="0"/>
        </w:rPr>
        <w:t xml:space="preserve">The insurer not only removed the case to this Court but also added Eliot as third party defendant, as the lawsuit had been secreted from him despite claims from Plaintiffs that he is entitled to benefits.</w:t>
      </w: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he Insurer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did</w:t>
      </w:r>
      <w:r w:rsidDel="00000000" w:rsidR="00000000" w:rsidRPr="00000000">
        <w:rPr>
          <w:rFonts w:ascii="Times New Roman" w:cs="Times New Roman" w:eastAsia="Times New Roman" w:hAnsi="Times New Roman"/>
          <w:sz w:val="24"/>
          <w:szCs w:val="24"/>
          <w:rtl w:val="0"/>
        </w:rPr>
        <w:t xml:space="preserve"> n</w:t>
      </w:r>
      <w:r w:rsidDel="00000000" w:rsidR="00000000" w:rsidRPr="00000000">
        <w:rPr>
          <w:rFonts w:ascii="Times New Roman" w:cs="Times New Roman" w:eastAsia="Times New Roman" w:hAnsi="Times New Roman"/>
          <w:b w:val="0"/>
          <w:sz w:val="24"/>
          <w:szCs w:val="24"/>
          <w:rtl w:val="0"/>
        </w:rPr>
        <w:t xml:space="preserve">ot dispute its liability under the Policy. Instead, the Insurer sought to interplead conflicting claimants to the Policy Proceeds, and deposit the Policy Proceeds with the Registry of the Court.  The Insurer accomplished this and after depositing the Policy proceeds, the Insurer was dismissed from the litigation.”</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o8ye56eljt7" w:id="82"/>
      <w:bookmarkEnd w:id="82"/>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fact that the insurance carrier failed to produce a bona fide insurance policy is a liability to the carrier that should have caused them to remain in this lawsuit and the Court erred in allowing them to be dismissed prematurely and they should be re-entered in the lawsuit by this Court </w:t>
      </w:r>
      <w:r w:rsidDel="00000000" w:rsidR="00000000" w:rsidRPr="00000000">
        <w:rPr>
          <w:rFonts w:ascii="Times New Roman" w:cs="Times New Roman" w:eastAsia="Times New Roman" w:hAnsi="Times New Roman"/>
          <w:sz w:val="24"/>
          <w:szCs w:val="24"/>
          <w:rtl w:val="0"/>
        </w:rPr>
        <w:t xml:space="preserve">enjoining </w:t>
      </w:r>
      <w:r w:rsidDel="00000000" w:rsidR="00000000" w:rsidRPr="00000000">
        <w:rPr>
          <w:rFonts w:ascii="Times New Roman" w:cs="Times New Roman" w:eastAsia="Times New Roman" w:hAnsi="Times New Roman"/>
          <w:b w:val="0"/>
          <w:sz w:val="24"/>
          <w:szCs w:val="24"/>
          <w:rtl w:val="0"/>
        </w:rPr>
        <w:t xml:space="preserve">them until such time that a bona fide policy is produced to this Court </w:t>
      </w:r>
      <w:r w:rsidDel="00000000" w:rsidR="00000000" w:rsidRPr="00000000">
        <w:rPr>
          <w:rFonts w:ascii="Times New Roman" w:cs="Times New Roman" w:eastAsia="Times New Roman" w:hAnsi="Times New Roman"/>
          <w:sz w:val="24"/>
          <w:szCs w:val="24"/>
          <w:rtl w:val="0"/>
        </w:rPr>
        <w:t xml:space="preserve">and an explanation and analysis of the law regarding LOST or MISSING insurance policies and liabilities resulting from such loss of contract is litigated before this Court</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u w:val="none"/>
        </w:rPr>
      </w:pPr>
      <w:bookmarkStart w:colFirst="0" w:colLast="0" w:name="h.h3bckrmblhb6" w:id="83"/>
      <w:bookmarkEnd w:id="83"/>
      <w:r w:rsidDel="00000000" w:rsidR="00000000" w:rsidRPr="00000000">
        <w:rPr>
          <w:rtl w:val="0"/>
        </w:rPr>
        <w:t xml:space="preserve">There were no conflicting “claimants” to the proceeds as suggested as Eliot never filed a claim on his or anyone else’s behalf and the insurer misled the Court that there was a dispute when interpleading their funds and did not correctly notify the Court that a fraudulent death benefit claim had been made by SPALLINA that was denied and abdicated their responsibilities through this misrepresentation.</w:t>
      </w:r>
    </w:p>
    <w:p w:rsidR="00000000" w:rsidDel="00000000" w:rsidP="00000000" w:rsidRDefault="00000000" w:rsidRPr="00000000">
      <w:pPr>
        <w:keepNext w:val="0"/>
        <w:keepLines w:val="0"/>
        <w:widowControl w:val="1"/>
        <w:numPr>
          <w:ilvl w:val="0"/>
          <w:numId w:val="1"/>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he remaining parties have had access to the Policy records and all documents produced in this litigation, and have had ample time to conduct </w:t>
      </w:r>
      <w:r w:rsidDel="00000000" w:rsidR="00000000" w:rsidRPr="00000000">
        <w:rPr>
          <w:rFonts w:ascii="Times New Roman" w:cs="Times New Roman" w:eastAsia="Times New Roman" w:hAnsi="Times New Roman"/>
          <w:sz w:val="24"/>
          <w:szCs w:val="24"/>
          <w:rtl w:val="0"/>
        </w:rPr>
        <w:t xml:space="preserve">discovery.</w:t>
      </w:r>
      <w:r w:rsidDel="00000000" w:rsidR="00000000" w:rsidRPr="00000000">
        <w:rPr>
          <w:rFonts w:ascii="Times New Roman" w:cs="Times New Roman" w:eastAsia="Times New Roman" w:hAnsi="Times New Roman"/>
          <w:b w:val="0"/>
          <w:sz w:val="24"/>
          <w:szCs w:val="24"/>
          <w:rtl w:val="0"/>
        </w:rPr>
        <w:t xml:space="preserve"> The fact discovery deadline set by Judge St. Eve passed on January 9, 2015. [Dkt. #123]”</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fy4kqnbko7w" w:id="84"/>
      <w:bookmarkEnd w:id="84"/>
      <w:r w:rsidDel="00000000" w:rsidR="00000000" w:rsidRPr="00000000">
        <w:rPr>
          <w:rFonts w:ascii="Times New Roman" w:cs="Times New Roman" w:eastAsia="Times New Roman" w:hAnsi="Times New Roman"/>
          <w:sz w:val="24"/>
          <w:szCs w:val="24"/>
          <w:rtl w:val="0"/>
        </w:rPr>
        <w:t xml:space="preserve">The discovery </w:t>
      </w:r>
      <w:r w:rsidDel="00000000" w:rsidR="00000000" w:rsidRPr="00000000">
        <w:rPr>
          <w:rFonts w:ascii="Times New Roman" w:cs="Times New Roman" w:eastAsia="Times New Roman" w:hAnsi="Times New Roman"/>
          <w:b w:val="0"/>
          <w:sz w:val="24"/>
          <w:szCs w:val="24"/>
          <w:rtl w:val="0"/>
        </w:rPr>
        <w:t xml:space="preserve">needs to be expanded due to new evidence in the Estate and Trust cases of Simon and Shirley Bernstein that may have significant impact on this lawsuit.</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8t9lipfr21mv" w:id="85"/>
      <w:bookmarkEnd w:id="85"/>
      <w:r w:rsidDel="00000000" w:rsidR="00000000" w:rsidRPr="00000000">
        <w:rPr>
          <w:rFonts w:ascii="Times New Roman" w:cs="Times New Roman" w:eastAsia="Times New Roman" w:hAnsi="Times New Roman"/>
          <w:sz w:val="24"/>
          <w:szCs w:val="24"/>
          <w:rtl w:val="0"/>
        </w:rPr>
        <w:t xml:space="preserve">That </w:t>
      </w:r>
      <w:r w:rsidDel="00000000" w:rsidR="00000000" w:rsidRPr="00000000">
        <w:rPr>
          <w:rFonts w:ascii="Times New Roman" w:cs="Times New Roman" w:eastAsia="Times New Roman" w:hAnsi="Times New Roman"/>
          <w:b w:val="0"/>
          <w:sz w:val="24"/>
          <w:szCs w:val="24"/>
          <w:rtl w:val="0"/>
        </w:rPr>
        <w:t xml:space="preserve">discovery needs to be expanded due to new information gained from the Deposition of Ted Bernstein.</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ypqz2zmogpcj" w:id="86"/>
      <w:bookmarkEnd w:id="86"/>
      <w:r w:rsidDel="00000000" w:rsidR="00000000" w:rsidRPr="00000000">
        <w:rPr>
          <w:rFonts w:ascii="Times New Roman" w:cs="Times New Roman" w:eastAsia="Times New Roman" w:hAnsi="Times New Roman"/>
          <w:sz w:val="24"/>
          <w:szCs w:val="24"/>
          <w:rtl w:val="0"/>
        </w:rPr>
        <w:t xml:space="preserve">That d</w:t>
      </w:r>
      <w:r w:rsidDel="00000000" w:rsidR="00000000" w:rsidRPr="00000000">
        <w:rPr>
          <w:rFonts w:ascii="Times New Roman" w:cs="Times New Roman" w:eastAsia="Times New Roman" w:hAnsi="Times New Roman"/>
          <w:b w:val="0"/>
          <w:sz w:val="24"/>
          <w:szCs w:val="24"/>
          <w:rtl w:val="0"/>
        </w:rPr>
        <w:t xml:space="preserve">iscovery needs to be expanded to contact the Primary Beneficiary before any payment can be made to any alleged contingent beneficiary.</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76mtpdc2hzhz" w:id="87"/>
      <w:bookmarkEnd w:id="87"/>
      <w:r w:rsidDel="00000000" w:rsidR="00000000" w:rsidRPr="00000000">
        <w:rPr>
          <w:rFonts w:ascii="Times New Roman" w:cs="Times New Roman" w:eastAsia="Times New Roman" w:hAnsi="Times New Roman"/>
          <w:sz w:val="24"/>
          <w:szCs w:val="24"/>
          <w:rtl w:val="0"/>
        </w:rPr>
        <w:t xml:space="preserve">Eliot has been denied access to estate and trust documents of Simon and Shirley in violation of Probate Rules and Statutes as part of an effort to conceal the fraudulent activities of TESCHER, SPALLINA, TED and others that has been exposed and in certain instances prosecuted already in the estates and trusts of Simon and Shirley Bernstein and which crimes are under a series of ongoing state and federal investigations.</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u w:val="none"/>
        </w:rPr>
      </w:pPr>
      <w:bookmarkStart w:colFirst="0" w:colLast="0" w:name="h.h9z4rh8q4n7s" w:id="88"/>
      <w:bookmarkEnd w:id="88"/>
      <w:r w:rsidDel="00000000" w:rsidR="00000000" w:rsidRPr="00000000">
        <w:rPr>
          <w:rtl w:val="0"/>
        </w:rPr>
        <w:t xml:space="preserve">This lawsuit has been stymied and delayed for over a year while Plaintiffs attempted to find an executed trust document to give them standing and still they have failed to produce such document.  Additionally, it took over a year and half for Eliot to get Judge COLIN to allow counsel to represent the Estate’s potential interest, which was blocked by fiduciaries and their counsel acting in conflicts of interest to deny such intervenor.  Finally, documents have been secreted from this Court, the beneficiaries and others for over two and half years making discovery almost impossible.</w:t>
      </w:r>
    </w:p>
    <w:p w:rsidR="00000000" w:rsidDel="00000000" w:rsidP="00000000" w:rsidRDefault="00000000" w:rsidRPr="00000000">
      <w:pPr>
        <w:keepNext w:val="0"/>
        <w:keepLines w:val="0"/>
        <w:widowControl w:val="1"/>
        <w:numPr>
          <w:ilvl w:val="0"/>
          <w:numId w:val="1"/>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matter </w:t>
      </w:r>
      <w:r w:rsidDel="00000000" w:rsidR="00000000" w:rsidRPr="00000000">
        <w:rPr>
          <w:rFonts w:ascii="Times New Roman" w:cs="Times New Roman" w:eastAsia="Times New Roman" w:hAnsi="Times New Roman"/>
          <w:b w:val="0"/>
          <w:sz w:val="24"/>
          <w:szCs w:val="24"/>
          <w:rtl w:val="0"/>
        </w:rPr>
        <w:t xml:space="preserve">is now ripe for the court to </w:t>
      </w:r>
      <w:r w:rsidDel="00000000" w:rsidR="00000000" w:rsidRPr="00000000">
        <w:rPr>
          <w:rFonts w:ascii="Times New Roman" w:cs="Times New Roman" w:eastAsia="Times New Roman" w:hAnsi="Times New Roman"/>
          <w:sz w:val="24"/>
          <w:szCs w:val="24"/>
          <w:rtl w:val="0"/>
        </w:rPr>
        <w:t xml:space="preserve">determine </w:t>
      </w:r>
      <w:r w:rsidDel="00000000" w:rsidR="00000000" w:rsidRPr="00000000">
        <w:rPr>
          <w:rFonts w:ascii="Times New Roman" w:cs="Times New Roman" w:eastAsia="Times New Roman" w:hAnsi="Times New Roman"/>
          <w:b w:val="0"/>
          <w:sz w:val="24"/>
          <w:szCs w:val="24"/>
          <w:rtl w:val="0"/>
        </w:rPr>
        <w:t xml:space="preserve">which claimant is the beneficiary of the Policy Proceeds.”</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gk3quiriq4j6" w:id="89"/>
      <w:bookmarkEnd w:id="89"/>
      <w:r w:rsidDel="00000000" w:rsidR="00000000" w:rsidRPr="00000000">
        <w:rPr>
          <w:rFonts w:ascii="Times New Roman" w:cs="Times New Roman" w:eastAsia="Times New Roman" w:hAnsi="Times New Roman"/>
          <w:sz w:val="24"/>
          <w:szCs w:val="24"/>
          <w:rtl w:val="0"/>
        </w:rPr>
        <w:t xml:space="preserve">There </w:t>
      </w:r>
      <w:r w:rsidDel="00000000" w:rsidR="00000000" w:rsidRPr="00000000">
        <w:rPr>
          <w:rFonts w:ascii="Times New Roman" w:cs="Times New Roman" w:eastAsia="Times New Roman" w:hAnsi="Times New Roman"/>
          <w:b w:val="0"/>
          <w:sz w:val="24"/>
          <w:szCs w:val="24"/>
          <w:rtl w:val="0"/>
        </w:rPr>
        <w:t xml:space="preserve">are no “Policy Proceeds” </w:t>
      </w: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b w:val="0"/>
          <w:sz w:val="24"/>
          <w:szCs w:val="24"/>
          <w:rtl w:val="0"/>
        </w:rPr>
        <w:t xml:space="preserve">there is no “Policy” and thus the court cannot make an informed decision at this time without further discovery and litigation of the matters of who the </w:t>
      </w:r>
      <w:r w:rsidDel="00000000" w:rsidR="00000000" w:rsidRPr="00000000">
        <w:rPr>
          <w:rtl w:val="0"/>
        </w:rPr>
        <w:t xml:space="preserve">beneficiary</w:t>
      </w:r>
      <w:r w:rsidDel="00000000" w:rsidR="00000000" w:rsidRPr="00000000">
        <w:rPr>
          <w:rFonts w:ascii="Times New Roman" w:cs="Times New Roman" w:eastAsia="Times New Roman" w:hAnsi="Times New Roman"/>
          <w:b w:val="0"/>
          <w:sz w:val="24"/>
          <w:szCs w:val="24"/>
          <w:rtl w:val="0"/>
        </w:rPr>
        <w:t xml:space="preserve"> of any</w:t>
      </w:r>
      <w:r w:rsidDel="00000000" w:rsidR="00000000" w:rsidRPr="00000000">
        <w:rPr>
          <w:rtl w:val="0"/>
        </w:rPr>
        <w:t xml:space="preserve">thing is due to the numerous frauds committed and ongoing</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1"/>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“In its memorandum and submissions, Plaintiff has established a rock solid foundation of undisputed evidence in support of its </w:t>
      </w:r>
      <w:r w:rsidDel="00000000" w:rsidR="00000000" w:rsidRPr="00000000">
        <w:rPr>
          <w:rFonts w:ascii="Times New Roman" w:cs="Times New Roman" w:eastAsia="Times New Roman" w:hAnsi="Times New Roman"/>
          <w:sz w:val="24"/>
          <w:szCs w:val="24"/>
          <w:rtl w:val="0"/>
        </w:rPr>
        <w:t xml:space="preserve">motion.</w:t>
      </w:r>
      <w:r w:rsidDel="00000000" w:rsidR="00000000" w:rsidRPr="00000000">
        <w:rPr>
          <w:rFonts w:ascii="Times New Roman" w:cs="Times New Roman" w:eastAsia="Times New Roman" w:hAnsi="Times New Roman"/>
          <w:b w:val="0"/>
          <w:sz w:val="24"/>
          <w:szCs w:val="24"/>
          <w:rtl w:val="0"/>
        </w:rPr>
        <w:t xml:space="preserve"> Plaintiff’s memorandum of law explains each element of that </w:t>
      </w:r>
      <w:r w:rsidDel="00000000" w:rsidR="00000000" w:rsidRPr="00000000">
        <w:rPr>
          <w:rFonts w:ascii="Times New Roman" w:cs="Times New Roman" w:eastAsia="Times New Roman" w:hAnsi="Times New Roman"/>
          <w:sz w:val="24"/>
          <w:szCs w:val="24"/>
          <w:rtl w:val="0"/>
        </w:rPr>
        <w:t xml:space="preserve">foundation </w:t>
      </w:r>
      <w:r w:rsidDel="00000000" w:rsidR="00000000" w:rsidRPr="00000000">
        <w:rPr>
          <w:rFonts w:ascii="Times New Roman" w:cs="Times New Roman" w:eastAsia="Times New Roman" w:hAnsi="Times New Roman"/>
          <w:b w:val="0"/>
          <w:sz w:val="24"/>
          <w:szCs w:val="24"/>
          <w:rtl w:val="0"/>
        </w:rPr>
        <w:t xml:space="preserve">building to the inescapable conclusion that Simon Bernstein formed the Bernstein Trust and intended for it to be the beneficiary of the Policy Proceeds.”</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sz9cwrnqog4p" w:id="90"/>
      <w:bookmarkEnd w:id="90"/>
      <w:r w:rsidDel="00000000" w:rsidR="00000000" w:rsidRPr="00000000">
        <w:rPr>
          <w:rFonts w:ascii="Times New Roman" w:cs="Times New Roman" w:eastAsia="Times New Roman" w:hAnsi="Times New Roman"/>
          <w:b w:val="0"/>
          <w:sz w:val="24"/>
          <w:szCs w:val="24"/>
          <w:rtl w:val="0"/>
        </w:rPr>
        <w:t xml:space="preserve">The evidence submitted by</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b w:val="0"/>
          <w:sz w:val="24"/>
          <w:szCs w:val="24"/>
          <w:rtl w:val="0"/>
        </w:rPr>
        <w:t xml:space="preserve">laintiffs is disputed and does not support Plaintiffs motion and in fact their own evidence and that of third party defendant Eliot’s herein contradicts their conclusion that Simon Bernstein intended the beneficiary to be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ksz1kquo8qo" w:id="91"/>
      <w:bookmarkEnd w:id="91"/>
      <w:r w:rsidDel="00000000" w:rsidR="00000000" w:rsidRPr="00000000">
        <w:rPr>
          <w:rFonts w:ascii="Times New Roman" w:cs="Times New Roman" w:eastAsia="Times New Roman" w:hAnsi="Times New Roman"/>
          <w:b w:val="0"/>
          <w:sz w:val="24"/>
          <w:szCs w:val="24"/>
          <w:rtl w:val="0"/>
        </w:rPr>
        <w:t xml:space="preserve">In fact,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is only an alleged contingent beneficiary and thus should not be paid as Plaintiffs admit that LaSalle National Trust, NA is the Primary Beneficiary and no one has proven that i</w:t>
      </w:r>
      <w:r w:rsidDel="00000000" w:rsidR="00000000" w:rsidRPr="00000000">
        <w:rPr>
          <w:rFonts w:ascii="Times New Roman" w:cs="Times New Roman" w:eastAsia="Times New Roman" w:hAnsi="Times New Roman"/>
          <w:sz w:val="24"/>
          <w:szCs w:val="24"/>
          <w:rtl w:val="0"/>
        </w:rPr>
        <w:t xml:space="preserve">t is not a viable beneficiary that should be paid before any contingent beneficiary would be considered</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mlucfxj2vzj6" w:id="92"/>
      <w:bookmarkEnd w:id="92"/>
      <w:r w:rsidDel="00000000" w:rsidR="00000000" w:rsidRPr="00000000">
        <w:rPr>
          <w:rFonts w:ascii="Times New Roman" w:cs="Times New Roman" w:eastAsia="Times New Roman" w:hAnsi="Times New Roman"/>
          <w:b w:val="0"/>
          <w:sz w:val="24"/>
          <w:szCs w:val="24"/>
          <w:rtl w:val="0"/>
        </w:rPr>
        <w:t xml:space="preserve">There is NO legally existent </w:t>
      </w:r>
      <w:r w:rsidDel="00000000" w:rsidR="00000000" w:rsidRPr="00000000">
        <w:rPr>
          <w:rFonts w:ascii="Times New Roman" w:cs="Times New Roman" w:eastAsia="Times New Roman" w:hAnsi="Times New Roman"/>
          <w:sz w:val="24"/>
          <w:szCs w:val="24"/>
          <w:rtl w:val="0"/>
        </w:rPr>
        <w:t xml:space="preserve">“Policy”</w:t>
      </w:r>
      <w:r w:rsidDel="00000000" w:rsidR="00000000" w:rsidRPr="00000000">
        <w:rPr>
          <w:rFonts w:ascii="Times New Roman" w:cs="Times New Roman" w:eastAsia="Times New Roman" w:hAnsi="Times New Roman"/>
          <w:b w:val="0"/>
          <w:sz w:val="24"/>
          <w:szCs w:val="24"/>
          <w:rtl w:val="0"/>
        </w:rPr>
        <w:t xml:space="preserve"> and thus there are no “Policy Proceeds.”</w:t>
      </w:r>
    </w:p>
    <w:p w:rsidR="00000000" w:rsidDel="00000000" w:rsidP="00000000" w:rsidRDefault="00000000" w:rsidRPr="00000000">
      <w:pPr>
        <w:keepNext w:val="0"/>
        <w:keepLines w:val="0"/>
        <w:widowControl w:val="1"/>
        <w:numPr>
          <w:ilvl w:val="0"/>
          <w:numId w:val="1"/>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w:t>
      </w:r>
      <w:r w:rsidDel="00000000" w:rsidR="00000000" w:rsidRPr="00000000">
        <w:rPr>
          <w:rFonts w:ascii="Times New Roman" w:cs="Times New Roman" w:eastAsia="Times New Roman" w:hAnsi="Times New Roman"/>
          <w:b w:val="0"/>
          <w:sz w:val="24"/>
          <w:szCs w:val="24"/>
          <w:rtl w:val="0"/>
        </w:rPr>
        <w:t xml:space="preserve"> Plaintiffs </w:t>
      </w:r>
      <w:r w:rsidDel="00000000" w:rsidR="00000000" w:rsidRPr="00000000">
        <w:rPr>
          <w:rFonts w:ascii="Times New Roman" w:cs="Times New Roman" w:eastAsia="Times New Roman" w:hAnsi="Times New Roman"/>
          <w:sz w:val="24"/>
          <w:szCs w:val="24"/>
          <w:rtl w:val="0"/>
        </w:rPr>
        <w:t xml:space="preserve">will </w:t>
      </w:r>
      <w:r w:rsidDel="00000000" w:rsidR="00000000" w:rsidRPr="00000000">
        <w:rPr>
          <w:rFonts w:ascii="Times New Roman" w:cs="Times New Roman" w:eastAsia="Times New Roman" w:hAnsi="Times New Roman"/>
          <w:b w:val="0"/>
          <w:sz w:val="24"/>
          <w:szCs w:val="24"/>
          <w:rtl w:val="0"/>
        </w:rPr>
        <w:t xml:space="preserve">show that Ted Bernstein was to be the successor trustee of the Bernstein Trust and/or should be so appointed, and that the five children of Simon Bernstein were the designated beneficiaries of the Bernstein Trust.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5usvv770od03" w:id="93"/>
      <w:bookmarkEnd w:id="93"/>
      <w:r w:rsidDel="00000000" w:rsidR="00000000" w:rsidRPr="00000000">
        <w:rPr>
          <w:rFonts w:ascii="Times New Roman" w:cs="Times New Roman" w:eastAsia="Times New Roman" w:hAnsi="Times New Roman"/>
          <w:sz w:val="24"/>
          <w:szCs w:val="24"/>
          <w:rtl w:val="0"/>
        </w:rPr>
        <w:t xml:space="preserve">There </w:t>
      </w:r>
      <w:r w:rsidDel="00000000" w:rsidR="00000000" w:rsidRPr="00000000">
        <w:rPr>
          <w:rFonts w:ascii="Times New Roman" w:cs="Times New Roman" w:eastAsia="Times New Roman" w:hAnsi="Times New Roman"/>
          <w:b w:val="0"/>
          <w:sz w:val="24"/>
          <w:szCs w:val="24"/>
          <w:rtl w:val="0"/>
        </w:rPr>
        <w:t xml:space="preserve">is</w:t>
      </w:r>
      <w:r w:rsidDel="00000000" w:rsidR="00000000" w:rsidRPr="00000000">
        <w:rPr>
          <w:rFonts w:ascii="Times New Roman" w:cs="Times New Roman" w:eastAsia="Times New Roman" w:hAnsi="Times New Roman"/>
          <w:sz w:val="24"/>
          <w:szCs w:val="24"/>
          <w:rtl w:val="0"/>
        </w:rPr>
        <w:t xml:space="preserve"> n</w:t>
      </w:r>
      <w:r w:rsidDel="00000000" w:rsidR="00000000" w:rsidRPr="00000000">
        <w:rPr>
          <w:rFonts w:ascii="Times New Roman" w:cs="Times New Roman" w:eastAsia="Times New Roman" w:hAnsi="Times New Roman"/>
          <w:b w:val="0"/>
          <w:sz w:val="24"/>
          <w:szCs w:val="24"/>
          <w:rtl w:val="0"/>
        </w:rPr>
        <w:t xml:space="preserve">o legally executed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and therefore the legality of TED being the trustee is questioned.  No valid evidence exists to show TED as a Successor Trustee.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rqeh8bzg2pqn" w:id="94"/>
      <w:bookmarkEnd w:id="94"/>
      <w:r w:rsidDel="00000000" w:rsidR="00000000" w:rsidRPr="00000000">
        <w:rPr>
          <w:rFonts w:ascii="Times New Roman" w:cs="Times New Roman" w:eastAsia="Times New Roman" w:hAnsi="Times New Roman"/>
          <w:sz w:val="24"/>
          <w:szCs w:val="24"/>
          <w:rtl w:val="0"/>
        </w:rPr>
        <w:t xml:space="preserve">TED </w:t>
      </w:r>
      <w:r w:rsidDel="00000000" w:rsidR="00000000" w:rsidRPr="00000000">
        <w:rPr>
          <w:rFonts w:ascii="Times New Roman" w:cs="Times New Roman" w:eastAsia="Times New Roman" w:hAnsi="Times New Roman"/>
          <w:b w:val="0"/>
          <w:sz w:val="24"/>
          <w:szCs w:val="24"/>
          <w:rtl w:val="0"/>
        </w:rPr>
        <w:t xml:space="preserve">is being petitioned to be removed </w:t>
      </w:r>
      <w:r w:rsidDel="00000000" w:rsidR="00000000" w:rsidRPr="00000000">
        <w:rPr>
          <w:rFonts w:ascii="Times New Roman" w:cs="Times New Roman" w:eastAsia="Times New Roman" w:hAnsi="Times New Roman"/>
          <w:sz w:val="24"/>
          <w:szCs w:val="24"/>
          <w:rtl w:val="0"/>
        </w:rPr>
        <w:t xml:space="preserve">in the Florida Probate Court</w:t>
      </w:r>
      <w:r w:rsidDel="00000000" w:rsidR="00000000" w:rsidRPr="00000000">
        <w:rPr>
          <w:rFonts w:ascii="Times New Roman" w:cs="Times New Roman" w:eastAsia="Times New Roman" w:hAnsi="Times New Roman"/>
          <w:b w:val="0"/>
          <w:sz w:val="24"/>
          <w:szCs w:val="24"/>
          <w:rtl w:val="0"/>
        </w:rPr>
        <w:t xml:space="preserve"> as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sz w:val="24"/>
          <w:szCs w:val="24"/>
          <w:rtl w:val="0"/>
        </w:rPr>
        <w:t xml:space="preserve">uccessor Personal Representative of </w:t>
      </w:r>
      <w:r w:rsidDel="00000000" w:rsidR="00000000" w:rsidRPr="00000000">
        <w:rPr>
          <w:rFonts w:ascii="Times New Roman" w:cs="Times New Roman" w:eastAsia="Times New Roman" w:hAnsi="Times New Roman"/>
          <w:sz w:val="24"/>
          <w:szCs w:val="24"/>
          <w:rtl w:val="0"/>
        </w:rPr>
        <w:t xml:space="preserve">Shirley’s </w:t>
      </w:r>
      <w:r w:rsidDel="00000000" w:rsidR="00000000" w:rsidRPr="00000000">
        <w:rPr>
          <w:rFonts w:ascii="Times New Roman" w:cs="Times New Roman" w:eastAsia="Times New Roman" w:hAnsi="Times New Roman"/>
          <w:b w:val="0"/>
          <w:sz w:val="24"/>
          <w:szCs w:val="24"/>
          <w:rtl w:val="0"/>
        </w:rPr>
        <w:t xml:space="preserve">Estate, a</w:t>
      </w:r>
      <w:r w:rsidDel="00000000" w:rsidR="00000000" w:rsidRPr="00000000">
        <w:rPr>
          <w:rFonts w:ascii="Times New Roman" w:cs="Times New Roman" w:eastAsia="Times New Roman" w:hAnsi="Times New Roman"/>
          <w:sz w:val="24"/>
          <w:szCs w:val="24"/>
          <w:rtl w:val="0"/>
        </w:rPr>
        <w:t xml:space="preserve">lleged </w:t>
      </w:r>
      <w:r w:rsidDel="00000000" w:rsidR="00000000" w:rsidRPr="00000000">
        <w:rPr>
          <w:rFonts w:ascii="Times New Roman" w:cs="Times New Roman" w:eastAsia="Times New Roman" w:hAnsi="Times New Roman"/>
          <w:b w:val="0"/>
          <w:sz w:val="24"/>
          <w:szCs w:val="24"/>
          <w:rtl w:val="0"/>
        </w:rPr>
        <w:t xml:space="preserve">Successor Trustee of Simon’s Trust and Successor Trustee of Shirley’s Trust, as he is not now qualified to be Trustee for a multitude of reasons</w:t>
      </w:r>
      <w:r w:rsidDel="00000000" w:rsidR="00000000" w:rsidRPr="00000000">
        <w:rPr>
          <w:rFonts w:ascii="Times New Roman" w:cs="Times New Roman" w:eastAsia="Times New Roman" w:hAnsi="Times New Roman"/>
          <w:sz w:val="24"/>
          <w:szCs w:val="24"/>
          <w:rtl w:val="0"/>
        </w:rPr>
        <w:t xml:space="preserve">, including but not limited to, </w:t>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rFonts w:ascii="Times New Roman" w:cs="Times New Roman" w:eastAsia="Times New Roman" w:hAnsi="Times New Roman"/>
          <w:sz w:val="24"/>
          <w:szCs w:val="24"/>
        </w:rPr>
      </w:pPr>
      <w:bookmarkStart w:colFirst="0" w:colLast="0" w:name="h.stloocv1npyl" w:id="95"/>
      <w:bookmarkEnd w:id="95"/>
      <w:r w:rsidDel="00000000" w:rsidR="00000000" w:rsidRPr="00000000">
        <w:rPr>
          <w:rFonts w:ascii="Times New Roman" w:cs="Times New Roman" w:eastAsia="Times New Roman" w:hAnsi="Times New Roman"/>
          <w:sz w:val="24"/>
          <w:szCs w:val="24"/>
          <w:rtl w:val="0"/>
        </w:rPr>
        <w:t xml:space="preserve">breaches of fiduciary duties,</w:t>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u w:val="none"/>
        </w:rPr>
      </w:pPr>
      <w:bookmarkStart w:colFirst="0" w:colLast="0" w:name="h.t53ez22z0sfh" w:id="96"/>
      <w:bookmarkEnd w:id="96"/>
      <w:r w:rsidDel="00000000" w:rsidR="00000000" w:rsidRPr="00000000">
        <w:rPr>
          <w:rtl w:val="0"/>
        </w:rPr>
        <w:t xml:space="preserve">conflicts of interest,</w:t>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u w:val="none"/>
        </w:rPr>
      </w:pPr>
      <w:bookmarkStart w:colFirst="0" w:colLast="0" w:name="h.4i8tylxzn5id" w:id="97"/>
      <w:bookmarkEnd w:id="97"/>
      <w:r w:rsidDel="00000000" w:rsidR="00000000" w:rsidRPr="00000000">
        <w:rPr>
          <w:rtl w:val="0"/>
        </w:rPr>
        <w:t xml:space="preserve">adverse interests,</w:t>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rFonts w:ascii="Times New Roman" w:cs="Times New Roman" w:eastAsia="Times New Roman" w:hAnsi="Times New Roman"/>
          <w:sz w:val="24"/>
          <w:szCs w:val="24"/>
        </w:rPr>
      </w:pPr>
      <w:bookmarkStart w:colFirst="0" w:colLast="0" w:name="h.estjwk5acojg" w:id="98"/>
      <w:bookmarkEnd w:id="98"/>
      <w:r w:rsidDel="00000000" w:rsidR="00000000" w:rsidRPr="00000000">
        <w:rPr>
          <w:rFonts w:ascii="Times New Roman" w:cs="Times New Roman" w:eastAsia="Times New Roman" w:hAnsi="Times New Roman"/>
          <w:sz w:val="24"/>
          <w:szCs w:val="24"/>
          <w:rtl w:val="0"/>
        </w:rPr>
        <w:t xml:space="preserve">alleged violations of state and federal laws und</w:t>
      </w:r>
      <w:r w:rsidDel="00000000" w:rsidR="00000000" w:rsidRPr="00000000">
        <w:rPr>
          <w:rtl w:val="0"/>
        </w:rPr>
        <w:t xml:space="preserve">er ongoing investigations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rFonts w:ascii="Times New Roman" w:cs="Times New Roman" w:eastAsia="Times New Roman" w:hAnsi="Times New Roman"/>
          <w:sz w:val="24"/>
          <w:szCs w:val="24"/>
        </w:rPr>
      </w:pPr>
      <w:bookmarkStart w:colFirst="0" w:colLast="0" w:name="h.xgkwfvphhnpv" w:id="99"/>
      <w:bookmarkEnd w:id="99"/>
      <w:r w:rsidDel="00000000" w:rsidR="00000000" w:rsidRPr="00000000">
        <w:rPr>
          <w:rFonts w:ascii="Times New Roman" w:cs="Times New Roman" w:eastAsia="Times New Roman" w:hAnsi="Times New Roman"/>
          <w:sz w:val="24"/>
          <w:szCs w:val="24"/>
          <w:rtl w:val="0"/>
        </w:rPr>
        <w:t xml:space="preserve">the fact that the language in the Fl</w:t>
      </w:r>
      <w:r w:rsidDel="00000000" w:rsidR="00000000" w:rsidRPr="00000000">
        <w:rPr>
          <w:rtl w:val="0"/>
        </w:rPr>
        <w:t xml:space="preserve">orida </w:t>
      </w:r>
      <w:r w:rsidDel="00000000" w:rsidR="00000000" w:rsidRPr="00000000">
        <w:rPr>
          <w:rFonts w:ascii="Times New Roman" w:cs="Times New Roman" w:eastAsia="Times New Roman" w:hAnsi="Times New Roman"/>
          <w:sz w:val="24"/>
          <w:szCs w:val="24"/>
          <w:rtl w:val="0"/>
        </w:rPr>
        <w:t xml:space="preserve">Simon </w:t>
      </w:r>
      <w:r w:rsidDel="00000000" w:rsidR="00000000" w:rsidRPr="00000000">
        <w:rPr>
          <w:rtl w:val="0"/>
        </w:rPr>
        <w:t xml:space="preserve">Trust he alleges to be trustee of, </w:t>
      </w:r>
      <w:r w:rsidDel="00000000" w:rsidR="00000000" w:rsidRPr="00000000">
        <w:rPr>
          <w:rFonts w:ascii="Times New Roman" w:cs="Times New Roman" w:eastAsia="Times New Roman" w:hAnsi="Times New Roman"/>
          <w:sz w:val="24"/>
          <w:szCs w:val="24"/>
          <w:rtl w:val="0"/>
        </w:rPr>
        <w:t xml:space="preserve">precludes him from such fiduciary roles a</w:t>
      </w:r>
      <w:r w:rsidDel="00000000" w:rsidR="00000000" w:rsidRPr="00000000">
        <w:rPr>
          <w:rtl w:val="0"/>
        </w:rPr>
        <w:t xml:space="preserve">s the Successor Trustee cannot be related to the issuer (his father Simon) and TED is considered PREDECEASED for all purposes of the Florida Simon Trust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1"/>
          <w:numId w:val="2"/>
        </w:numPr>
        <w:spacing w:after="0" w:before="0" w:line="480" w:lineRule="auto"/>
        <w:ind w:left="1080" w:right="0" w:hanging="360"/>
        <w:contextualSpacing w:val="1"/>
        <w:jc w:val="left"/>
        <w:rPr>
          <w:rFonts w:ascii="Times New Roman" w:cs="Times New Roman" w:eastAsia="Times New Roman" w:hAnsi="Times New Roman"/>
          <w:sz w:val="24"/>
          <w:szCs w:val="24"/>
        </w:rPr>
      </w:pPr>
      <w:bookmarkStart w:colFirst="0" w:colLast="0" w:name="h.25wua7t3lauw" w:id="100"/>
      <w:bookmarkEnd w:id="100"/>
      <w:r w:rsidDel="00000000" w:rsidR="00000000" w:rsidRPr="00000000">
        <w:rPr>
          <w:rFonts w:ascii="Times New Roman" w:cs="Times New Roman" w:eastAsia="Times New Roman" w:hAnsi="Times New Roman"/>
          <w:sz w:val="24"/>
          <w:szCs w:val="24"/>
          <w:rtl w:val="0"/>
        </w:rPr>
        <w:t xml:space="preserve">the fact that it was TED’S former attorneys at law TESCHER and SPALLINA and their law firm members, who were acting as TED’s counsel while simultaneously acting as fiduciaries in Simon’s Estates and Trusts, committed a series of crimes to benefit their client and business associate TED by altering illegally dispositive documents, forging documents for six parties (including POST MORTEM forgery), fraudulently notarized dispositive documents (including POST MORTEM fraudulent notarizations) and committing fraud upon the court in the Florida Probate and Trust cases directly related to these matters and more.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voyisn7emwt4" w:id="101"/>
      <w:bookmarkEnd w:id="101"/>
      <w:r w:rsidDel="00000000" w:rsidR="00000000" w:rsidRPr="00000000">
        <w:rPr>
          <w:rFonts w:ascii="Times New Roman" w:cs="Times New Roman" w:eastAsia="Times New Roman" w:hAnsi="Times New Roman"/>
          <w:sz w:val="24"/>
          <w:szCs w:val="24"/>
          <w:rtl w:val="0"/>
        </w:rPr>
        <w:t xml:space="preserve">Evidence </w:t>
      </w:r>
      <w:r w:rsidDel="00000000" w:rsidR="00000000" w:rsidRPr="00000000">
        <w:rPr>
          <w:rFonts w:ascii="Times New Roman" w:cs="Times New Roman" w:eastAsia="Times New Roman" w:hAnsi="Times New Roman"/>
          <w:b w:val="0"/>
          <w:sz w:val="24"/>
          <w:szCs w:val="24"/>
          <w:rtl w:val="0"/>
        </w:rPr>
        <w:t xml:space="preserve">in this instant Action show that TESCHER and SPALLINA filed a fraudulent insurance claim with SPALLINA impersonating himself to the carrier HERITAGE as the Trustee for LaSalle National Trust and as alleged “Trustee” of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0"/>
          <w:color w:val="000000"/>
          <w:sz w:val="24"/>
          <w:szCs w:val="24"/>
          <w:highlight w:val="yellow"/>
          <w:rtl w:val="0"/>
        </w:rPr>
        <w:t xml:space="preserve">See Exhibit – Insurance Death Benefit Claim and Heritage Letters</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ci4frdwrapxl" w:id="102"/>
      <w:bookmarkEnd w:id="102"/>
      <w:r w:rsidDel="00000000" w:rsidR="00000000" w:rsidRPr="00000000">
        <w:rPr>
          <w:rFonts w:ascii="Times New Roman" w:cs="Times New Roman" w:eastAsia="Times New Roman" w:hAnsi="Times New Roman"/>
          <w:sz w:val="24"/>
          <w:szCs w:val="24"/>
          <w:rtl w:val="0"/>
        </w:rPr>
        <w:t xml:space="preserve">That even </w:t>
      </w:r>
      <w:r w:rsidDel="00000000" w:rsidR="00000000" w:rsidRPr="00000000">
        <w:rPr>
          <w:rFonts w:ascii="Times New Roman" w:cs="Times New Roman" w:eastAsia="Times New Roman" w:hAnsi="Times New Roman"/>
          <w:b w:val="0"/>
          <w:sz w:val="24"/>
          <w:szCs w:val="24"/>
          <w:rtl w:val="0"/>
        </w:rPr>
        <w:t xml:space="preserve">if TED were the Successor Trustee of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TED’s failure to take any action regarding SPALLINA’S fraudulent insurance claim that was filed with </w:t>
      </w:r>
      <w:r w:rsidDel="00000000" w:rsidR="00000000" w:rsidRPr="00000000">
        <w:rPr>
          <w:rtl w:val="0"/>
        </w:rPr>
        <w:t xml:space="preserve">SPALLINA executing the claim</w:t>
      </w:r>
      <w:r w:rsidDel="00000000" w:rsidR="00000000" w:rsidRPr="00000000">
        <w:rPr>
          <w:rFonts w:ascii="Times New Roman" w:cs="Times New Roman" w:eastAsia="Times New Roman" w:hAnsi="Times New Roman"/>
          <w:b w:val="0"/>
          <w:sz w:val="24"/>
          <w:szCs w:val="24"/>
          <w:rtl w:val="0"/>
        </w:rPr>
        <w:t xml:space="preserve"> as the alleged T</w:t>
      </w:r>
      <w:r w:rsidDel="00000000" w:rsidR="00000000" w:rsidRPr="00000000">
        <w:rPr>
          <w:rFonts w:ascii="Times New Roman" w:cs="Times New Roman" w:eastAsia="Times New Roman" w:hAnsi="Times New Roman"/>
          <w:sz w:val="24"/>
          <w:szCs w:val="24"/>
          <w:rtl w:val="0"/>
        </w:rPr>
        <w:t xml:space="preserve">rustee of 95 Legally Nonexistent Unexecuted Trust </w:t>
      </w:r>
      <w:r w:rsidDel="00000000" w:rsidR="00000000" w:rsidRPr="00000000">
        <w:rPr>
          <w:rFonts w:ascii="Times New Roman" w:cs="Times New Roman" w:eastAsia="Times New Roman" w:hAnsi="Times New Roman"/>
          <w:b w:val="0"/>
          <w:sz w:val="24"/>
          <w:szCs w:val="24"/>
          <w:rtl w:val="0"/>
        </w:rPr>
        <w:t xml:space="preserve">that </w:t>
      </w:r>
      <w:r w:rsidDel="00000000" w:rsidR="00000000" w:rsidRPr="00000000">
        <w:rPr>
          <w:rFonts w:ascii="Times New Roman" w:cs="Times New Roman" w:eastAsia="Times New Roman" w:hAnsi="Times New Roman"/>
          <w:sz w:val="24"/>
          <w:szCs w:val="24"/>
          <w:rtl w:val="0"/>
        </w:rPr>
        <w:t xml:space="preserve">led the carrier to </w:t>
      </w:r>
      <w:r w:rsidDel="00000000" w:rsidR="00000000" w:rsidRPr="00000000">
        <w:rPr>
          <w:rFonts w:ascii="Times New Roman" w:cs="Times New Roman" w:eastAsia="Times New Roman" w:hAnsi="Times New Roman"/>
          <w:b w:val="0"/>
          <w:sz w:val="24"/>
          <w:szCs w:val="24"/>
          <w:rtl w:val="0"/>
        </w:rPr>
        <w:t xml:space="preserve">DENY</w:t>
      </w:r>
      <w:r w:rsidDel="00000000" w:rsidR="00000000" w:rsidRPr="00000000">
        <w:rPr>
          <w:rFonts w:ascii="Times New Roman" w:cs="Times New Roman" w:eastAsia="Times New Roman" w:hAnsi="Times New Roman"/>
          <w:sz w:val="24"/>
          <w:szCs w:val="24"/>
          <w:rtl w:val="0"/>
        </w:rPr>
        <w:t xml:space="preserve"> the claim</w:t>
      </w:r>
      <w:r w:rsidDel="00000000" w:rsidR="00000000" w:rsidRPr="00000000">
        <w:rPr>
          <w:rFonts w:ascii="Times New Roman" w:cs="Times New Roman" w:eastAsia="Times New Roman" w:hAnsi="Times New Roman"/>
          <w:b w:val="0"/>
          <w:sz w:val="24"/>
          <w:szCs w:val="24"/>
          <w:rtl w:val="0"/>
        </w:rPr>
        <w:t xml:space="preserve"> and led to this instant Action wh</w:t>
      </w:r>
      <w:r w:rsidDel="00000000" w:rsidR="00000000" w:rsidRPr="00000000">
        <w:rPr>
          <w:rtl w:val="0"/>
        </w:rPr>
        <w:t xml:space="preserve">ere TED magically appears as Trustee/Plaintiff.  This dereliction and breach of fiduciary duty</w:t>
      </w:r>
      <w:r w:rsidDel="00000000" w:rsidR="00000000" w:rsidRPr="00000000">
        <w:rPr>
          <w:rFonts w:ascii="Times New Roman" w:cs="Times New Roman" w:eastAsia="Times New Roman" w:hAnsi="Times New Roman"/>
          <w:b w:val="0"/>
          <w:sz w:val="24"/>
          <w:szCs w:val="24"/>
          <w:rtl w:val="0"/>
        </w:rPr>
        <w:t xml:space="preserve"> would be cause for TED to be removed, as </w:t>
      </w:r>
      <w:r w:rsidDel="00000000" w:rsidR="00000000" w:rsidRPr="00000000">
        <w:rPr>
          <w:rtl w:val="0"/>
        </w:rPr>
        <w:t xml:space="preserve">TED’S </w:t>
      </w:r>
      <w:r w:rsidDel="00000000" w:rsidR="00000000" w:rsidRPr="00000000">
        <w:rPr>
          <w:rFonts w:ascii="Times New Roman" w:cs="Times New Roman" w:eastAsia="Times New Roman" w:hAnsi="Times New Roman"/>
          <w:b w:val="0"/>
          <w:sz w:val="24"/>
          <w:szCs w:val="24"/>
          <w:rtl w:val="0"/>
        </w:rPr>
        <w:t xml:space="preserve">failur</w:t>
      </w:r>
      <w:r w:rsidDel="00000000" w:rsidR="00000000" w:rsidRPr="00000000">
        <w:rPr>
          <w:rFonts w:ascii="Times New Roman" w:cs="Times New Roman" w:eastAsia="Times New Roman" w:hAnsi="Times New Roman"/>
          <w:sz w:val="24"/>
          <w:szCs w:val="24"/>
          <w:rtl w:val="0"/>
        </w:rPr>
        <w:t xml:space="preserve">e to take action against his attorneys, friends and business associates, TESCHER and SPALLINA, who aided and abetted the </w:t>
      </w:r>
      <w:r w:rsidDel="00000000" w:rsidR="00000000" w:rsidRPr="00000000">
        <w:rPr>
          <w:rtl w:val="0"/>
        </w:rPr>
        <w:t xml:space="preserve">insurance fraud </w:t>
      </w:r>
      <w:r w:rsidDel="00000000" w:rsidR="00000000" w:rsidRPr="00000000">
        <w:rPr>
          <w:rFonts w:ascii="Times New Roman" w:cs="Times New Roman" w:eastAsia="Times New Roman" w:hAnsi="Times New Roman"/>
          <w:sz w:val="24"/>
          <w:szCs w:val="24"/>
          <w:rtl w:val="0"/>
        </w:rPr>
        <w:t xml:space="preserve">scheme indicates TED</w:t>
      </w:r>
      <w:r w:rsidDel="00000000" w:rsidR="00000000" w:rsidRPr="00000000">
        <w:rPr>
          <w:rtl w:val="0"/>
        </w:rPr>
        <w:t xml:space="preserve">’S protecting them versus the beneficiaries of the 95 Legally Nonexistent Trust</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2zv06w1ac95v" w:id="103"/>
      <w:bookmarkEnd w:id="103"/>
      <w:r w:rsidDel="00000000" w:rsidR="00000000" w:rsidRPr="00000000">
        <w:rPr>
          <w:rFonts w:ascii="Times New Roman" w:cs="Times New Roman" w:eastAsia="Times New Roman" w:hAnsi="Times New Roman"/>
          <w:b w:val="0"/>
          <w:sz w:val="24"/>
          <w:szCs w:val="24"/>
          <w:rtl w:val="0"/>
        </w:rPr>
        <w:t xml:space="preserve">TED</w:t>
      </w:r>
      <w:r w:rsidDel="00000000" w:rsidR="00000000" w:rsidRPr="00000000">
        <w:rPr>
          <w:rFonts w:ascii="Times New Roman" w:cs="Times New Roman" w:eastAsia="Times New Roman" w:hAnsi="Times New Roman"/>
          <w:sz w:val="24"/>
          <w:szCs w:val="24"/>
          <w:rtl w:val="0"/>
        </w:rPr>
        <w:t xml:space="preserve"> i</w:t>
      </w:r>
      <w:r w:rsidDel="00000000" w:rsidR="00000000" w:rsidRPr="00000000">
        <w:rPr>
          <w:rFonts w:ascii="Times New Roman" w:cs="Times New Roman" w:eastAsia="Times New Roman" w:hAnsi="Times New Roman"/>
          <w:b w:val="0"/>
          <w:sz w:val="24"/>
          <w:szCs w:val="24"/>
          <w:rtl w:val="0"/>
        </w:rPr>
        <w:t xml:space="preserve">s also conflicted acting as the alleged Trustee of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and at the same time acting as the ALLEGED Successor of the Simon Bernstein Trust in Florida.  TED would receive 1/5</w:t>
      </w:r>
      <w:r w:rsidDel="00000000" w:rsidR="00000000" w:rsidRPr="00000000">
        <w:rPr>
          <w:rFonts w:ascii="Times New Roman" w:cs="Times New Roman" w:eastAsia="Times New Roman" w:hAnsi="Times New Roman"/>
          <w:b w:val="0"/>
          <w:sz w:val="24"/>
          <w:szCs w:val="24"/>
          <w:vertAlign w:val="superscript"/>
          <w:rtl w:val="0"/>
        </w:rPr>
        <w:t xml:space="preserve">th</w:t>
      </w:r>
      <w:r w:rsidDel="00000000" w:rsidR="00000000" w:rsidRPr="00000000">
        <w:rPr>
          <w:rFonts w:ascii="Times New Roman" w:cs="Times New Roman" w:eastAsia="Times New Roman" w:hAnsi="Times New Roman"/>
          <w:b w:val="0"/>
          <w:sz w:val="24"/>
          <w:szCs w:val="24"/>
          <w:rtl w:val="0"/>
        </w:rPr>
        <w:t xml:space="preserve"> of the missing policy proceeds in the event this bogus illegal lawsuit action</w:t>
      </w:r>
      <w:r w:rsidDel="00000000" w:rsidR="00000000" w:rsidRPr="00000000">
        <w:rPr>
          <w:rFonts w:ascii="Times New Roman" w:cs="Times New Roman" w:eastAsia="Times New Roman" w:hAnsi="Times New Roman"/>
          <w:sz w:val="24"/>
          <w:szCs w:val="24"/>
          <w:rtl w:val="0"/>
        </w:rPr>
        <w:t xml:space="preserve"> i</w:t>
      </w:r>
      <w:r w:rsidDel="00000000" w:rsidR="00000000" w:rsidRPr="00000000">
        <w:rPr>
          <w:rFonts w:ascii="Times New Roman" w:cs="Times New Roman" w:eastAsia="Times New Roman" w:hAnsi="Times New Roman"/>
          <w:b w:val="0"/>
          <w:sz w:val="24"/>
          <w:szCs w:val="24"/>
          <w:rtl w:val="0"/>
        </w:rPr>
        <w:t xml:space="preserve">s successful and would receive 0% if the proceeds are paid to the Estate and</w:t>
      </w:r>
      <w:r w:rsidDel="00000000" w:rsidR="00000000" w:rsidRPr="00000000">
        <w:rPr>
          <w:rtl w:val="0"/>
        </w:rPr>
        <w:t xml:space="preserve">/or </w:t>
      </w:r>
      <w:r w:rsidDel="00000000" w:rsidR="00000000" w:rsidRPr="00000000">
        <w:rPr>
          <w:rFonts w:ascii="Times New Roman" w:cs="Times New Roman" w:eastAsia="Times New Roman" w:hAnsi="Times New Roman"/>
          <w:b w:val="0"/>
          <w:sz w:val="24"/>
          <w:szCs w:val="24"/>
          <w:rtl w:val="0"/>
        </w:rPr>
        <w:t xml:space="preserve">Trusts of Simon in Florida.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qsu7jqyex1vw" w:id="104"/>
      <w:bookmarkEnd w:id="104"/>
      <w:r w:rsidDel="00000000" w:rsidR="00000000" w:rsidRPr="00000000">
        <w:rPr>
          <w:rFonts w:ascii="Times New Roman" w:cs="Times New Roman" w:eastAsia="Times New Roman" w:hAnsi="Times New Roman"/>
          <w:b w:val="0"/>
          <w:sz w:val="24"/>
          <w:szCs w:val="24"/>
          <w:rtl w:val="0"/>
        </w:rPr>
        <w:t xml:space="preserve">TED has already acted with his counsel in this lawsuit to block the estate/trust beneficiaries in Florida from being represented in this matter and acted in his own self-dealing best interests at the expense of the estate/trust beneficiaries.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4o4720fanzyc" w:id="105"/>
      <w:bookmarkEnd w:id="105"/>
      <w:r w:rsidDel="00000000" w:rsidR="00000000" w:rsidRPr="00000000">
        <w:rPr>
          <w:rFonts w:ascii="Times New Roman" w:cs="Times New Roman" w:eastAsia="Times New Roman" w:hAnsi="Times New Roman"/>
          <w:sz w:val="24"/>
          <w:szCs w:val="24"/>
          <w:rtl w:val="0"/>
        </w:rPr>
        <w:t xml:space="preserve">Brian</w:t>
      </w:r>
      <w:r w:rsidDel="00000000" w:rsidR="00000000" w:rsidRPr="00000000">
        <w:rPr>
          <w:rFonts w:ascii="Times New Roman" w:cs="Times New Roman" w:eastAsia="Times New Roman" w:hAnsi="Times New Roman"/>
          <w:b w:val="0"/>
          <w:sz w:val="24"/>
          <w:szCs w:val="24"/>
          <w:rtl w:val="0"/>
        </w:rPr>
        <w:t xml:space="preserve"> O’Connell, Esq. (“O’Connell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the newly appointed Successor Personal Representative/Executor of the Simon Estate has filed an affirmative defense that claims that TED is acting as an illegal alleged Successor Trustee of the Simon Bernstein Trust in Florida, based on the fact that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language in the alleged Simon Trust precludes the Successor Trustee from being a related party to the issuer and thus TED is not a valid Trustee.  (</w:t>
      </w:r>
      <w:r w:rsidDel="00000000" w:rsidR="00000000" w:rsidRPr="00000000">
        <w:rPr>
          <w:rFonts w:ascii="Times New Roman" w:cs="Times New Roman" w:eastAsia="Times New Roman" w:hAnsi="Times New Roman"/>
          <w:b w:val="0"/>
          <w:color w:val="000000"/>
          <w:sz w:val="24"/>
          <w:szCs w:val="24"/>
          <w:highlight w:val="yellow"/>
          <w:rtl w:val="0"/>
        </w:rPr>
        <w:t xml:space="preserve">See Exhibit – O’Connell Affirmative Defense</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o0l8xzjsy00e" w:id="106"/>
      <w:bookmarkEnd w:id="106"/>
      <w:r w:rsidDel="00000000" w:rsidR="00000000" w:rsidRPr="00000000">
        <w:rPr>
          <w:rFonts w:ascii="Times New Roman" w:cs="Times New Roman" w:eastAsia="Times New Roman" w:hAnsi="Times New Roman"/>
          <w:b w:val="0"/>
          <w:sz w:val="24"/>
          <w:szCs w:val="24"/>
          <w:rtl w:val="0"/>
        </w:rPr>
        <w:t xml:space="preserve">TED has admitted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b w:val="0"/>
          <w:sz w:val="24"/>
          <w:szCs w:val="24"/>
          <w:rtl w:val="0"/>
        </w:rPr>
        <w:t xml:space="preserve">his deposition that despite having alleged his father may have been murdered and contacting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0"/>
          <w:sz w:val="24"/>
          <w:szCs w:val="24"/>
          <w:rtl w:val="0"/>
        </w:rPr>
        <w:t xml:space="preserve">opening a Sheriff investigation and Coroner Autopsy that TED did not feel there was any need to notify this Court or the insurance carrier that his father may have been murdered while simultaneously with his attorneys at law TESCHER and SPALLINA filed claims for the death benefits from the carrier a</w:t>
      </w:r>
      <w:r w:rsidDel="00000000" w:rsidR="00000000" w:rsidRPr="00000000">
        <w:rPr>
          <w:rFonts w:ascii="Times New Roman" w:cs="Times New Roman" w:eastAsia="Times New Roman" w:hAnsi="Times New Roman"/>
          <w:sz w:val="24"/>
          <w:szCs w:val="24"/>
          <w:rtl w:val="0"/>
        </w:rPr>
        <w:t xml:space="preserve">nd then filed this instant Action attempting to further abscond with insurance proceeds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0"/>
          <w:color w:val="000000"/>
          <w:sz w:val="24"/>
          <w:szCs w:val="24"/>
          <w:highlight w:val="yellow"/>
          <w:rtl w:val="0"/>
        </w:rPr>
        <w:t xml:space="preserve">See Exhibit – TED Deposition Pages __</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1"/>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In addition, once this</w:t>
      </w:r>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b w:val="0"/>
          <w:sz w:val="24"/>
          <w:szCs w:val="24"/>
          <w:rtl w:val="0"/>
        </w:rPr>
        <w:t xml:space="preserve">ourt grants Movants’ motion for summary judgment, Movant will be prepared to promptly move for summary judgment as Eliot’s Claims which</w:t>
      </w:r>
      <w:r w:rsidDel="00000000" w:rsidR="00000000" w:rsidRPr="00000000">
        <w:rPr>
          <w:rFonts w:ascii="Times New Roman" w:cs="Times New Roman" w:eastAsia="Times New Roman" w:hAnsi="Times New Roman"/>
          <w:sz w:val="24"/>
          <w:szCs w:val="24"/>
          <w:rtl w:val="0"/>
        </w:rPr>
        <w:t xml:space="preserve"> g</w:t>
      </w:r>
      <w:r w:rsidDel="00000000" w:rsidR="00000000" w:rsidRPr="00000000">
        <w:rPr>
          <w:rFonts w:ascii="Times New Roman" w:cs="Times New Roman" w:eastAsia="Times New Roman" w:hAnsi="Times New Roman"/>
          <w:b w:val="0"/>
          <w:sz w:val="24"/>
          <w:szCs w:val="24"/>
          <w:rtl w:val="0"/>
        </w:rPr>
        <w:t xml:space="preserve">o beyond the scope of this litigation and do not relate directly to the Policy Proceeds. Movants request that the court grant Movants and the remaining Third-Party Defendants sixty days to file a dispositive motion as to all of the remaining Eliot Claims after the Court grants Movants’ current motion for summary judgment.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i33d6bnuolfm" w:id="107"/>
      <w:bookmarkEnd w:id="107"/>
      <w:r w:rsidDel="00000000" w:rsidR="00000000" w:rsidRPr="00000000">
        <w:rPr>
          <w:rFonts w:ascii="Times New Roman" w:cs="Times New Roman" w:eastAsia="Times New Roman" w:hAnsi="Times New Roman"/>
          <w:sz w:val="24"/>
          <w:szCs w:val="24"/>
          <w:rtl w:val="0"/>
        </w:rPr>
        <w:t xml:space="preserve">CHANGE KRH </w:t>
      </w:r>
      <w:r w:rsidDel="00000000" w:rsidR="00000000" w:rsidRPr="00000000">
        <w:rPr>
          <w:rFonts w:ascii="Times New Roman" w:cs="Times New Roman" w:eastAsia="Times New Roman" w:hAnsi="Times New Roman"/>
          <w:b w:val="0"/>
          <w:sz w:val="24"/>
          <w:szCs w:val="24"/>
          <w:rtl w:val="0"/>
        </w:rPr>
        <w:t xml:space="preserve">The above statement appears to desire the Court to issue a summary judgement prior to hearing Eliot’s counter/cross claims and claim that Eliot’s pleading does not directly relate to</w:t>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b w:val="0"/>
          <w:sz w:val="24"/>
          <w:szCs w:val="24"/>
          <w:rtl w:val="0"/>
        </w:rPr>
        <w:t xml:space="preserve">he legally nonexistent policy “Policy Proceeds” and where this statement is false and misleading as the Counter </w:t>
      </w:r>
      <w:r w:rsidDel="00000000" w:rsidR="00000000" w:rsidRPr="00000000">
        <w:rPr>
          <w:rFonts w:ascii="Times New Roman" w:cs="Times New Roman" w:eastAsia="Times New Roman" w:hAnsi="Times New Roman"/>
          <w:sz w:val="24"/>
          <w:szCs w:val="24"/>
          <w:rtl w:val="0"/>
        </w:rPr>
        <w:t xml:space="preserve">Complaint </w:t>
      </w:r>
      <w:r w:rsidDel="00000000" w:rsidR="00000000" w:rsidRPr="00000000">
        <w:rPr>
          <w:rFonts w:ascii="Times New Roman" w:cs="Times New Roman" w:eastAsia="Times New Roman" w:hAnsi="Times New Roman"/>
          <w:b w:val="0"/>
          <w:sz w:val="24"/>
          <w:szCs w:val="24"/>
          <w:rtl w:val="0"/>
        </w:rPr>
        <w:t xml:space="preserve">pleading has evidence contained therein that the legally nonexistent policy “Policy Proceeds” should not be paid to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sdd4avwod8gf" w:id="108"/>
      <w:bookmarkEnd w:id="108"/>
      <w:r w:rsidDel="00000000" w:rsidR="00000000" w:rsidRPr="00000000">
        <w:rPr>
          <w:rFonts w:ascii="Times New Roman" w:cs="Times New Roman" w:eastAsia="Times New Roman" w:hAnsi="Times New Roman"/>
          <w:sz w:val="24"/>
          <w:szCs w:val="24"/>
          <w:rtl w:val="0"/>
        </w:rPr>
        <w:t xml:space="preserve">Where granting Summary Judgement prior to determining the merits of Eliot’s Counter Claims would put the cart before the horse, since if Eliot’s claims that refute the alleged facts of Plaintiffs are determined to be valid, Summary Judgement here would have been premature and would need to be appealed.</w:t>
      </w:r>
    </w:p>
    <w:p w:rsidR="00000000" w:rsidDel="00000000" w:rsidP="00000000" w:rsidRDefault="00000000" w:rsidRPr="00000000">
      <w:pPr>
        <w:keepNext w:val="0"/>
        <w:keepLines w:val="0"/>
        <w:widowControl w:val="1"/>
        <w:spacing w:after="200" w:before="0" w:line="276" w:lineRule="auto"/>
        <w:ind w:left="1440" w:right="1440" w:firstLine="0"/>
        <w:contextualSpacing w:val="0"/>
        <w:jc w:val="both"/>
        <w:rPr/>
      </w:pPr>
      <w:r w:rsidDel="00000000" w:rsidR="00000000" w:rsidRPr="00000000">
        <w:rPr>
          <w:rFonts w:ascii="Times New Roman" w:cs="Times New Roman" w:eastAsia="Times New Roman" w:hAnsi="Times New Roman"/>
          <w:sz w:val="24"/>
          <w:szCs w:val="24"/>
          <w:rtl w:val="0"/>
        </w:rPr>
        <w:t xml:space="preserve">“WHEREFORE, for the foregoing reasons, Plaintiffs respectfully request that the Court grant their motion for summary judgment as to counts I and II of their first amended complaint in its entirety, and enter an Order finding and/or declaring as follows:</w:t>
      </w:r>
    </w:p>
    <w:p w:rsidR="00000000" w:rsidDel="00000000" w:rsidP="00000000" w:rsidRDefault="00000000" w:rsidRPr="00000000">
      <w:pPr>
        <w:keepNext w:val="0"/>
        <w:keepLines w:val="0"/>
        <w:widowControl w:val="1"/>
        <w:numPr>
          <w:ilvl w:val="0"/>
          <w:numId w:val="5"/>
        </w:numPr>
        <w:spacing w:after="200" w:before="0" w:line="276" w:lineRule="auto"/>
        <w:ind w:left="180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w:t>
      </w:r>
      <w:r w:rsidDel="00000000" w:rsidR="00000000" w:rsidRPr="00000000">
        <w:rPr>
          <w:rFonts w:ascii="Times New Roman" w:cs="Times New Roman" w:eastAsia="Times New Roman" w:hAnsi="Times New Roman"/>
          <w:b w:val="0"/>
          <w:sz w:val="24"/>
          <w:szCs w:val="24"/>
          <w:rtl w:val="0"/>
        </w:rPr>
        <w:t xml:space="preserve">he date of Simon Bernstein’s death, Simon Bernstein was the Owner of the Policy and the sole surviving beneficiary of the Policy was the contingent beneficiary, the Simon Bernstein Irrevocable Insurance Trust dated June 21, 1995;”</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dq8wvx148h6r" w:id="109"/>
      <w:bookmarkEnd w:id="109"/>
      <w:r w:rsidDel="00000000" w:rsidR="00000000" w:rsidRPr="00000000">
        <w:rPr>
          <w:rFonts w:ascii="Times New Roman" w:cs="Times New Roman" w:eastAsia="Times New Roman" w:hAnsi="Times New Roman"/>
          <w:b w:val="0"/>
          <w:sz w:val="24"/>
          <w:szCs w:val="24"/>
          <w:rtl w:val="0"/>
        </w:rPr>
        <w:t xml:space="preserve">Since there is</w:t>
      </w:r>
      <w:r w:rsidDel="00000000" w:rsidR="00000000" w:rsidRPr="00000000">
        <w:rPr>
          <w:rFonts w:ascii="Times New Roman" w:cs="Times New Roman" w:eastAsia="Times New Roman" w:hAnsi="Times New Roman"/>
          <w:sz w:val="24"/>
          <w:szCs w:val="24"/>
          <w:rtl w:val="0"/>
        </w:rPr>
        <w:t xml:space="preserve"> n</w:t>
      </w:r>
      <w:r w:rsidDel="00000000" w:rsidR="00000000" w:rsidRPr="00000000">
        <w:rPr>
          <w:rFonts w:ascii="Times New Roman" w:cs="Times New Roman" w:eastAsia="Times New Roman" w:hAnsi="Times New Roman"/>
          <w:b w:val="0"/>
          <w:sz w:val="24"/>
          <w:szCs w:val="24"/>
          <w:rtl w:val="0"/>
        </w:rPr>
        <w:t xml:space="preserve">o legally existent “Policy” produced in these matters the Owner and Beneficiary of the “Policy” are still disputed and</w:t>
      </w:r>
      <w:r w:rsidDel="00000000" w:rsidR="00000000" w:rsidRPr="00000000">
        <w:rPr>
          <w:rFonts w:ascii="Times New Roman" w:cs="Times New Roman" w:eastAsia="Times New Roman" w:hAnsi="Times New Roman"/>
          <w:sz w:val="24"/>
          <w:szCs w:val="24"/>
          <w:rtl w:val="0"/>
        </w:rPr>
        <w:t xml:space="preserve"> f</w:t>
      </w:r>
      <w:r w:rsidDel="00000000" w:rsidR="00000000" w:rsidRPr="00000000">
        <w:rPr>
          <w:rFonts w:ascii="Times New Roman" w:cs="Times New Roman" w:eastAsia="Times New Roman" w:hAnsi="Times New Roman"/>
          <w:b w:val="0"/>
          <w:sz w:val="24"/>
          <w:szCs w:val="24"/>
          <w:rtl w:val="0"/>
        </w:rPr>
        <w:t xml:space="preserve">urther discovery is needed to contact all parties, insurers and reinsurers to determine where the legal policy contract is and determine if it is missing who is liable and for what damages.</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ionex8kdjqca" w:id="110"/>
      <w:bookmarkEnd w:id="110"/>
      <w:r w:rsidDel="00000000" w:rsidR="00000000" w:rsidRPr="00000000">
        <w:rPr>
          <w:rFonts w:ascii="Times New Roman" w:cs="Times New Roman" w:eastAsia="Times New Roman" w:hAnsi="Times New Roman"/>
          <w:b w:val="0"/>
          <w:sz w:val="24"/>
          <w:szCs w:val="24"/>
          <w:rtl w:val="0"/>
        </w:rPr>
        <w:t xml:space="preserve">The primary</w:t>
      </w:r>
      <w:r w:rsidDel="00000000" w:rsidR="00000000" w:rsidRPr="00000000">
        <w:rPr>
          <w:rFonts w:ascii="Times New Roman" w:cs="Times New Roman" w:eastAsia="Times New Roman" w:hAnsi="Times New Roman"/>
          <w:sz w:val="24"/>
          <w:szCs w:val="24"/>
          <w:rtl w:val="0"/>
        </w:rPr>
        <w:t xml:space="preserve"> b</w:t>
      </w:r>
      <w:r w:rsidDel="00000000" w:rsidR="00000000" w:rsidRPr="00000000">
        <w:rPr>
          <w:rFonts w:ascii="Times New Roman" w:cs="Times New Roman" w:eastAsia="Times New Roman" w:hAnsi="Times New Roman"/>
          <w:b w:val="0"/>
          <w:sz w:val="24"/>
          <w:szCs w:val="24"/>
          <w:rtl w:val="0"/>
        </w:rPr>
        <w:t xml:space="preserve">eneficiary LaSalle </w:t>
      </w:r>
      <w:r w:rsidDel="00000000" w:rsidR="00000000" w:rsidRPr="00000000">
        <w:rPr>
          <w:rFonts w:ascii="Times New Roman" w:cs="Times New Roman" w:eastAsia="Times New Roman" w:hAnsi="Times New Roman"/>
          <w:sz w:val="24"/>
          <w:szCs w:val="24"/>
          <w:rtl w:val="0"/>
        </w:rPr>
        <w:t xml:space="preserve">National </w:t>
      </w:r>
      <w:r w:rsidDel="00000000" w:rsidR="00000000" w:rsidRPr="00000000">
        <w:rPr>
          <w:rFonts w:ascii="Times New Roman" w:cs="Times New Roman" w:eastAsia="Times New Roman" w:hAnsi="Times New Roman"/>
          <w:b w:val="0"/>
          <w:sz w:val="24"/>
          <w:szCs w:val="24"/>
          <w:rtl w:val="0"/>
        </w:rPr>
        <w:t xml:space="preserve">Trust, NA and/or its successor has not been contacted by the life insurance carriers or the Plaintiffs and thus again further discovery is needed as to what happened to LaSalle and what the terms of the VEBA trust they acted as Successor Trustee for were upon any alleged dissolution.</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dojhg0kqla7i" w:id="111"/>
      <w:bookmarkEnd w:id="111"/>
      <w:r w:rsidDel="00000000" w:rsidR="00000000" w:rsidRPr="00000000">
        <w:rPr>
          <w:rFonts w:ascii="Times New Roman" w:cs="Times New Roman" w:eastAsia="Times New Roman" w:hAnsi="Times New Roman"/>
          <w:b w:val="0"/>
          <w:sz w:val="24"/>
          <w:szCs w:val="24"/>
          <w:rtl w:val="0"/>
        </w:rPr>
        <w:t xml:space="preserve">The contingent </w:t>
      </w:r>
      <w:r w:rsidDel="00000000" w:rsidR="00000000" w:rsidRPr="00000000">
        <w:rPr>
          <w:rFonts w:ascii="Times New Roman" w:cs="Times New Roman" w:eastAsia="Times New Roman" w:hAnsi="Times New Roman"/>
          <w:sz w:val="24"/>
          <w:szCs w:val="24"/>
          <w:rtl w:val="0"/>
        </w:rPr>
        <w:t xml:space="preserve">beneficiary </w:t>
      </w:r>
      <w:r w:rsidDel="00000000" w:rsidR="00000000" w:rsidRPr="00000000">
        <w:rPr>
          <w:rFonts w:ascii="Times New Roman" w:cs="Times New Roman" w:eastAsia="Times New Roman" w:hAnsi="Times New Roman"/>
          <w:b w:val="0"/>
          <w:sz w:val="24"/>
          <w:szCs w:val="24"/>
          <w:rtl w:val="0"/>
        </w:rPr>
        <w:t xml:space="preserve">according to the insurance parole evidence is not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but instead the Simon Bernstein Trust, NA and this remains disputed.  The only evidence they have co</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0"/>
          <w:sz w:val="24"/>
          <w:szCs w:val="24"/>
          <w:rtl w:val="0"/>
        </w:rPr>
        <w:t xml:space="preserve">trary to the records is an affidavit produced by a Jackson National Insurance Company executive stating that the name of the contingent beneficiary was a mistake but where the insurance </w:t>
      </w:r>
      <w:r w:rsidDel="00000000" w:rsidR="00000000" w:rsidRPr="00000000">
        <w:rPr>
          <w:rFonts w:ascii="Times New Roman" w:cs="Times New Roman" w:eastAsia="Times New Roman" w:hAnsi="Times New Roman"/>
          <w:sz w:val="24"/>
          <w:szCs w:val="24"/>
          <w:rtl w:val="0"/>
        </w:rPr>
        <w:t xml:space="preserve">company </w:t>
      </w:r>
      <w:r w:rsidDel="00000000" w:rsidR="00000000" w:rsidRPr="00000000">
        <w:rPr>
          <w:rFonts w:ascii="Times New Roman" w:cs="Times New Roman" w:eastAsia="Times New Roman" w:hAnsi="Times New Roman"/>
          <w:b w:val="0"/>
          <w:sz w:val="24"/>
          <w:szCs w:val="24"/>
          <w:rtl w:val="0"/>
        </w:rPr>
        <w:t xml:space="preserve">produced NO legally existent policy to prove such claim showing the policy beneficiary and where SANDERS statements are made in conflict as the carrier has an interest in having this case resolved without a policy as if it is determined that they have lost the policy the liabilities from potential beneficiaries could be enormous.</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skqzmslm79vr" w:id="112"/>
      <w:bookmarkEnd w:id="112"/>
      <w:r w:rsidDel="00000000" w:rsidR="00000000" w:rsidRPr="00000000">
        <w:rPr>
          <w:rFonts w:ascii="Times New Roman" w:cs="Times New Roman" w:eastAsia="Times New Roman" w:hAnsi="Times New Roman"/>
          <w:b w:val="0"/>
          <w:sz w:val="24"/>
          <w:szCs w:val="24"/>
          <w:rtl w:val="0"/>
        </w:rPr>
        <w:t xml:space="preserve">There is a </w:t>
      </w:r>
      <w:r w:rsidDel="00000000" w:rsidR="00000000" w:rsidRPr="00000000">
        <w:rPr>
          <w:rFonts w:ascii="Times New Roman" w:cs="Times New Roman" w:eastAsia="Times New Roman" w:hAnsi="Times New Roman"/>
          <w:sz w:val="24"/>
          <w:szCs w:val="24"/>
          <w:rtl w:val="0"/>
        </w:rPr>
        <w:t xml:space="preserve">2000 </w:t>
      </w:r>
      <w:r w:rsidDel="00000000" w:rsidR="00000000" w:rsidRPr="00000000">
        <w:rPr>
          <w:rFonts w:ascii="Times New Roman" w:cs="Times New Roman" w:eastAsia="Times New Roman" w:hAnsi="Times New Roman"/>
          <w:b w:val="0"/>
          <w:sz w:val="24"/>
          <w:szCs w:val="24"/>
          <w:rtl w:val="0"/>
        </w:rPr>
        <w:t xml:space="preserve">Irrevocable Trust that exists that is executed done by Proskauer Rose, LLP that has the </w:t>
      </w:r>
      <w:r w:rsidDel="00000000" w:rsidR="00000000" w:rsidRPr="00000000">
        <w:rPr>
          <w:rFonts w:ascii="Times New Roman" w:cs="Times New Roman" w:eastAsia="Times New Roman" w:hAnsi="Times New Roman"/>
          <w:sz w:val="24"/>
          <w:szCs w:val="24"/>
          <w:rtl w:val="0"/>
        </w:rPr>
        <w:t xml:space="preserve">missing </w:t>
      </w:r>
      <w:r w:rsidDel="00000000" w:rsidR="00000000" w:rsidRPr="00000000">
        <w:rPr>
          <w:rFonts w:ascii="Times New Roman" w:cs="Times New Roman" w:eastAsia="Times New Roman" w:hAnsi="Times New Roman"/>
          <w:b w:val="0"/>
          <w:sz w:val="24"/>
          <w:szCs w:val="24"/>
          <w:rtl w:val="0"/>
        </w:rPr>
        <w:t xml:space="preserve">policy identified as the beneficiary of the policy and this would supersede any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and show that Simon’s intent had changed as to the beneficiaries since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wmlguuawfym4" w:id="113"/>
      <w:bookmarkEnd w:id="113"/>
      <w:r w:rsidDel="00000000" w:rsidR="00000000" w:rsidRPr="00000000">
        <w:rPr>
          <w:rFonts w:ascii="Times New Roman" w:cs="Times New Roman" w:eastAsia="Times New Roman" w:hAnsi="Times New Roman"/>
          <w:sz w:val="24"/>
          <w:szCs w:val="24"/>
          <w:rtl w:val="0"/>
        </w:rPr>
        <w:t xml:space="preserve">That SPALLINA, TESCHER, TED, PAM and DAVID SIMON are acting fraudulently before this Court by their intentional secreting of this document with the intent to defeat the wishes and intent of Simon Bernstein (</w:t>
      </w:r>
      <w:r w:rsidDel="00000000" w:rsidR="00000000" w:rsidRPr="00000000">
        <w:rPr>
          <w:rFonts w:ascii="Times New Roman" w:cs="Times New Roman" w:eastAsia="Times New Roman" w:hAnsi="Times New Roman"/>
          <w:sz w:val="24"/>
          <w:szCs w:val="24"/>
          <w:highlight w:val="yellow"/>
          <w:rtl w:val="0"/>
        </w:rPr>
        <w:t xml:space="preserve">See Exhibits - SPALLINA et al. Letters Regarding 2000 Trust</w:t>
      </w:r>
      <w:r w:rsidDel="00000000" w:rsidR="00000000" w:rsidRPr="00000000">
        <w:rPr>
          <w:rFonts w:ascii="Times New Roman" w:cs="Times New Roman" w:eastAsia="Times New Roman" w:hAnsi="Times New Roman"/>
          <w:sz w:val="24"/>
          <w:szCs w:val="24"/>
          <w:rtl w:val="0"/>
        </w:rPr>
        <w:t xml:space="preserve">).  This constitutes a fraud on the court and the beneficiaries and other interested parties who have been damaged by this intentional and with scienter obstruction and this deserves both sanctions and reporting of the intentional fraud on the court and others to the proper authorities by the long and strong arm of the law exercised through this Court. </w:t>
      </w:r>
    </w:p>
    <w:p w:rsidR="00000000" w:rsidDel="00000000" w:rsidP="00000000" w:rsidRDefault="00000000" w:rsidRPr="00000000">
      <w:pPr>
        <w:keepNext w:val="0"/>
        <w:keepLines w:val="0"/>
        <w:widowControl w:val="1"/>
        <w:numPr>
          <w:ilvl w:val="0"/>
          <w:numId w:val="5"/>
        </w:numPr>
        <w:spacing w:after="200" w:before="0" w:line="276" w:lineRule="auto"/>
        <w:ind w:left="180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w:t>
      </w:r>
      <w:r w:rsidDel="00000000" w:rsidR="00000000" w:rsidRPr="00000000">
        <w:rPr>
          <w:rFonts w:ascii="Times New Roman" w:cs="Times New Roman" w:eastAsia="Times New Roman" w:hAnsi="Times New Roman"/>
          <w:b w:val="0"/>
          <w:sz w:val="24"/>
          <w:szCs w:val="24"/>
          <w:rtl w:val="0"/>
        </w:rPr>
        <w:t xml:space="preserve">the death of Shirley Bernstein, and according to the drafts of the Bernstein Trust and the intent of Simon Bernstein, Ted Bernstein was appointed to act as successor Trustee;</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mspp0pm0u3s5" w:id="114"/>
      <w:bookmarkEnd w:id="114"/>
      <w:r w:rsidDel="00000000" w:rsidR="00000000" w:rsidRPr="00000000">
        <w:rPr>
          <w:rFonts w:ascii="Times New Roman" w:cs="Times New Roman" w:eastAsia="Times New Roman" w:hAnsi="Times New Roman"/>
          <w:b w:val="0"/>
          <w:sz w:val="24"/>
          <w:szCs w:val="24"/>
          <w:rtl w:val="0"/>
        </w:rPr>
        <w:t xml:space="preserve">The “drafts” of the alleged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prove that there is no </w:t>
      </w:r>
      <w:r w:rsidDel="00000000" w:rsidR="00000000" w:rsidRPr="00000000">
        <w:rPr>
          <w:rFonts w:ascii="Times New Roman" w:cs="Times New Roman" w:eastAsia="Times New Roman" w:hAnsi="Times New Roman"/>
          <w:sz w:val="24"/>
          <w:szCs w:val="24"/>
          <w:rtl w:val="0"/>
        </w:rPr>
        <w:t xml:space="preserve">legally </w:t>
      </w:r>
      <w:r w:rsidDel="00000000" w:rsidR="00000000" w:rsidRPr="00000000">
        <w:rPr>
          <w:rFonts w:ascii="Times New Roman" w:cs="Times New Roman" w:eastAsia="Times New Roman" w:hAnsi="Times New Roman"/>
          <w:b w:val="0"/>
          <w:sz w:val="24"/>
          <w:szCs w:val="24"/>
          <w:rtl w:val="0"/>
        </w:rPr>
        <w:t xml:space="preserve">executed trust that </w:t>
      </w:r>
      <w:r w:rsidDel="00000000" w:rsidR="00000000" w:rsidRPr="00000000">
        <w:rPr>
          <w:rFonts w:ascii="Times New Roman" w:cs="Times New Roman" w:eastAsia="Times New Roman" w:hAnsi="Times New Roman"/>
          <w:sz w:val="24"/>
          <w:szCs w:val="24"/>
          <w:rtl w:val="0"/>
        </w:rPr>
        <w:t xml:space="preserve">allows </w:t>
      </w:r>
      <w:r w:rsidDel="00000000" w:rsidR="00000000" w:rsidRPr="00000000">
        <w:rPr>
          <w:rFonts w:ascii="Times New Roman" w:cs="Times New Roman" w:eastAsia="Times New Roman" w:hAnsi="Times New Roman"/>
          <w:b w:val="0"/>
          <w:sz w:val="24"/>
          <w:szCs w:val="24"/>
          <w:rtl w:val="0"/>
        </w:rPr>
        <w:t xml:space="preserve">Plaintiff to have standing in these matters and have no legal basis to attempt to act as a contingent beneficiary.</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bpzuvk3idrgm" w:id="115"/>
      <w:bookmarkEnd w:id="115"/>
      <w:r w:rsidDel="00000000" w:rsidR="00000000" w:rsidRPr="00000000">
        <w:rPr>
          <w:rFonts w:ascii="Times New Roman" w:cs="Times New Roman" w:eastAsia="Times New Roman" w:hAnsi="Times New Roman"/>
          <w:b w:val="0"/>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drafts”</w:t>
      </w:r>
      <w:r w:rsidDel="00000000" w:rsidR="00000000" w:rsidRPr="00000000">
        <w:rPr>
          <w:rFonts w:ascii="Times New Roman" w:cs="Times New Roman" w:eastAsia="Times New Roman" w:hAnsi="Times New Roman"/>
          <w:b w:val="0"/>
          <w:sz w:val="24"/>
          <w:szCs w:val="24"/>
          <w:rtl w:val="0"/>
        </w:rPr>
        <w:t xml:space="preserve"> while </w:t>
      </w:r>
      <w:r w:rsidDel="00000000" w:rsidR="00000000" w:rsidRPr="00000000">
        <w:rPr>
          <w:rFonts w:ascii="Times New Roman" w:cs="Times New Roman" w:eastAsia="Times New Roman" w:hAnsi="Times New Roman"/>
          <w:sz w:val="24"/>
          <w:szCs w:val="24"/>
          <w:rtl w:val="0"/>
        </w:rPr>
        <w:t xml:space="preserve">alleged </w:t>
      </w:r>
      <w:r w:rsidDel="00000000" w:rsidR="00000000" w:rsidRPr="00000000">
        <w:rPr>
          <w:rFonts w:ascii="Times New Roman" w:cs="Times New Roman" w:eastAsia="Times New Roman" w:hAnsi="Times New Roman"/>
          <w:b w:val="0"/>
          <w:sz w:val="24"/>
          <w:szCs w:val="24"/>
          <w:rtl w:val="0"/>
        </w:rPr>
        <w:t xml:space="preserve">to have been done by Hopkins and Sutter law firm before they were acquired by Foley &amp; Lardner, LLP are suspiciously missing any law firm markings to identify their work and one of the drafts was supposedly created on the date the trust was signed and has missing information and blank spots, no law firm markings or letters accompanying the alleged draft and appear to have come off David Simon, an interested party in this litigation computer.</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gk4xopoykfp5" w:id="116"/>
      <w:bookmarkEnd w:id="116"/>
      <w:r w:rsidDel="00000000" w:rsidR="00000000" w:rsidRPr="00000000">
        <w:rPr>
          <w:rFonts w:ascii="Times New Roman" w:cs="Times New Roman" w:eastAsia="Times New Roman" w:hAnsi="Times New Roman"/>
          <w:b w:val="0"/>
          <w:sz w:val="24"/>
          <w:szCs w:val="24"/>
          <w:rtl w:val="0"/>
        </w:rPr>
        <w:t xml:space="preserve">Simon Bernstein’s </w:t>
      </w:r>
      <w:r w:rsidDel="00000000" w:rsidR="00000000" w:rsidRPr="00000000">
        <w:rPr>
          <w:rFonts w:ascii="Times New Roman" w:cs="Times New Roman" w:eastAsia="Times New Roman" w:hAnsi="Times New Roman"/>
          <w:sz w:val="24"/>
          <w:szCs w:val="24"/>
          <w:rtl w:val="0"/>
        </w:rPr>
        <w:t xml:space="preserve">intent </w:t>
      </w:r>
      <w:r w:rsidDel="00000000" w:rsidR="00000000" w:rsidRPr="00000000">
        <w:rPr>
          <w:rFonts w:ascii="Times New Roman" w:cs="Times New Roman" w:eastAsia="Times New Roman" w:hAnsi="Times New Roman"/>
          <w:b w:val="0"/>
          <w:sz w:val="24"/>
          <w:szCs w:val="24"/>
          <w:rtl w:val="0"/>
        </w:rPr>
        <w:t xml:space="preserve">on the day he died cannot be known but prior to his death his intent is </w:t>
      </w:r>
      <w:r w:rsidDel="00000000" w:rsidR="00000000" w:rsidRPr="00000000">
        <w:rPr>
          <w:rFonts w:ascii="Times New Roman" w:cs="Times New Roman" w:eastAsia="Times New Roman" w:hAnsi="Times New Roman"/>
          <w:sz w:val="24"/>
          <w:szCs w:val="24"/>
          <w:rtl w:val="0"/>
        </w:rPr>
        <w:t xml:space="preserve">clear </w:t>
      </w:r>
      <w:r w:rsidDel="00000000" w:rsidR="00000000" w:rsidRPr="00000000">
        <w:rPr>
          <w:rFonts w:ascii="Times New Roman" w:cs="Times New Roman" w:eastAsia="Times New Roman" w:hAnsi="Times New Roman"/>
          <w:b w:val="0"/>
          <w:sz w:val="24"/>
          <w:szCs w:val="24"/>
          <w:rtl w:val="0"/>
        </w:rPr>
        <w:t xml:space="preserve">from the evidence in his estate plans which was to have TED and PAMELA SIMON excluded from any inheritances and Simon had considered them predeceased with his wife Shirley from all trusts while living in 2008.</w:t>
      </w:r>
    </w:p>
    <w:p w:rsidR="00000000" w:rsidDel="00000000" w:rsidP="00000000" w:rsidRDefault="00000000" w:rsidRPr="00000000">
      <w:pPr>
        <w:keepNext w:val="0"/>
        <w:keepLines w:val="0"/>
        <w:widowControl w:val="1"/>
        <w:numPr>
          <w:ilvl w:val="0"/>
          <w:numId w:val="5"/>
        </w:numPr>
        <w:spacing w:after="200" w:before="0" w:line="276" w:lineRule="auto"/>
        <w:ind w:left="180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sz w:val="24"/>
          <w:szCs w:val="24"/>
          <w:rtl w:val="0"/>
        </w:rPr>
        <w:t xml:space="preserve">ach of the Consenting Children have signified their consent to a court appointment affirming Ted Bernstein’s role as Trustee;</w:t>
      </w:r>
      <w:r w:rsidDel="00000000" w:rsidR="00000000" w:rsidRPr="00000000">
        <w:rPr>
          <w:rtl w:val="0"/>
        </w:rPr>
      </w:r>
    </w:p>
    <w:p w:rsidR="00000000" w:rsidDel="00000000" w:rsidP="00000000" w:rsidRDefault="00000000" w:rsidRPr="00000000">
      <w:pPr>
        <w:keepNext w:val="0"/>
        <w:keepLines w:val="0"/>
        <w:widowControl w:val="1"/>
        <w:spacing w:after="200" w:before="0" w:line="276" w:lineRule="auto"/>
        <w:ind w:right="144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iklie2lk4ugn" w:id="117"/>
      <w:bookmarkEnd w:id="117"/>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sz w:val="24"/>
          <w:szCs w:val="24"/>
          <w:rtl w:val="0"/>
        </w:rPr>
        <w:t xml:space="preserve">ach “</w:t>
      </w:r>
      <w:r w:rsidDel="00000000" w:rsidR="00000000" w:rsidRPr="00000000">
        <w:rPr>
          <w:rFonts w:ascii="Times New Roman" w:cs="Times New Roman" w:eastAsia="Times New Roman" w:hAnsi="Times New Roman"/>
          <w:sz w:val="24"/>
          <w:szCs w:val="24"/>
          <w:rtl w:val="0"/>
        </w:rPr>
        <w:t xml:space="preserve">Consenting </w:t>
      </w:r>
      <w:r w:rsidDel="00000000" w:rsidR="00000000" w:rsidRPr="00000000">
        <w:rPr>
          <w:rFonts w:ascii="Times New Roman" w:cs="Times New Roman" w:eastAsia="Times New Roman" w:hAnsi="Times New Roman"/>
          <w:b w:val="0"/>
          <w:sz w:val="24"/>
          <w:szCs w:val="24"/>
          <w:rtl w:val="0"/>
        </w:rPr>
        <w:t xml:space="preserve">Children” have conflicted interests with their own children in these matters </w:t>
      </w: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b w:val="0"/>
          <w:sz w:val="24"/>
          <w:szCs w:val="24"/>
          <w:rtl w:val="0"/>
        </w:rPr>
        <w:t xml:space="preserve">if this Action is successful each will receive 1/5</w:t>
      </w:r>
      <w:r w:rsidDel="00000000" w:rsidR="00000000" w:rsidRPr="00000000">
        <w:rPr>
          <w:rFonts w:ascii="Times New Roman" w:cs="Times New Roman" w:eastAsia="Times New Roman" w:hAnsi="Times New Roman"/>
          <w:b w:val="0"/>
          <w:sz w:val="24"/>
          <w:szCs w:val="24"/>
          <w:vertAlign w:val="superscript"/>
          <w:rtl w:val="0"/>
        </w:rPr>
        <w:t xml:space="preserve">th</w:t>
      </w:r>
      <w:r w:rsidDel="00000000" w:rsidR="00000000" w:rsidRPr="00000000">
        <w:rPr>
          <w:rFonts w:ascii="Times New Roman" w:cs="Times New Roman" w:eastAsia="Times New Roman" w:hAnsi="Times New Roman"/>
          <w:b w:val="0"/>
          <w:sz w:val="24"/>
          <w:szCs w:val="24"/>
          <w:rtl w:val="0"/>
        </w:rPr>
        <w:t xml:space="preserve"> of the missing policy benefits and if unsuccessful in this Action all of them will receive nothing from the missing policy if the estate is successful and the beneficiaries are determined to be Simon’s grandchildren.  The beneficiaries of the Estate and Trusts of Simon Bernstein are all in question in the Probate Court due to the frauds committed by TED’S former counsel and former fiduciaries of the Estate and Trusts of Simon Bernstein, TESCHER and SPALLINA.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fd3zf8faxhmc" w:id="118"/>
      <w:bookmarkEnd w:id="118"/>
      <w:r w:rsidDel="00000000" w:rsidR="00000000" w:rsidRPr="00000000">
        <w:rPr>
          <w:rFonts w:ascii="Times New Roman" w:cs="Times New Roman" w:eastAsia="Times New Roman" w:hAnsi="Times New Roman"/>
          <w:b w:val="0"/>
          <w:sz w:val="24"/>
          <w:szCs w:val="24"/>
          <w:rtl w:val="0"/>
        </w:rPr>
        <w:t xml:space="preserve">TED would </w:t>
      </w:r>
      <w:r w:rsidDel="00000000" w:rsidR="00000000" w:rsidRPr="00000000">
        <w:rPr>
          <w:rFonts w:ascii="Times New Roman" w:cs="Times New Roman" w:eastAsia="Times New Roman" w:hAnsi="Times New Roman"/>
          <w:sz w:val="24"/>
          <w:szCs w:val="24"/>
          <w:rtl w:val="0"/>
        </w:rPr>
        <w:t xml:space="preserve">again </w:t>
      </w:r>
      <w:r w:rsidDel="00000000" w:rsidR="00000000" w:rsidRPr="00000000">
        <w:rPr>
          <w:rFonts w:ascii="Times New Roman" w:cs="Times New Roman" w:eastAsia="Times New Roman" w:hAnsi="Times New Roman"/>
          <w:b w:val="0"/>
          <w:sz w:val="24"/>
          <w:szCs w:val="24"/>
          <w:rtl w:val="0"/>
        </w:rPr>
        <w:t xml:space="preserve">not be a qualified </w:t>
      </w:r>
      <w:r w:rsidDel="00000000" w:rsidR="00000000" w:rsidRPr="00000000">
        <w:rPr>
          <w:rFonts w:ascii="Times New Roman" w:cs="Times New Roman" w:eastAsia="Times New Roman" w:hAnsi="Times New Roman"/>
          <w:sz w:val="24"/>
          <w:szCs w:val="24"/>
          <w:rtl w:val="0"/>
        </w:rPr>
        <w:t xml:space="preserve">trustee </w:t>
      </w:r>
      <w:r w:rsidDel="00000000" w:rsidR="00000000" w:rsidRPr="00000000">
        <w:rPr>
          <w:rFonts w:ascii="Times New Roman" w:cs="Times New Roman" w:eastAsia="Times New Roman" w:hAnsi="Times New Roman"/>
          <w:b w:val="0"/>
          <w:sz w:val="24"/>
          <w:szCs w:val="24"/>
          <w:rtl w:val="0"/>
        </w:rPr>
        <w:t xml:space="preserve">as he is conflicted and adverse to beneficiaries of the Estate due to his direct interest in the outcome of this Action.</w:t>
      </w:r>
    </w:p>
    <w:p w:rsidR="00000000" w:rsidDel="00000000" w:rsidP="00000000" w:rsidRDefault="00000000" w:rsidRPr="00000000">
      <w:pPr>
        <w:keepNext w:val="0"/>
        <w:keepLines w:val="0"/>
        <w:widowControl w:val="1"/>
        <w:numPr>
          <w:ilvl w:val="0"/>
          <w:numId w:val="5"/>
        </w:numPr>
        <w:spacing w:after="200" w:before="0" w:line="276" w:lineRule="auto"/>
        <w:ind w:left="180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beneficiary of the Policy Proceeds is the Simon Bernstein Irrevocable Insurance Trust dated June 21, 1995;</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kfxj47b8kg9n" w:id="119"/>
      <w:bookmarkEnd w:id="119"/>
      <w:r w:rsidDel="00000000" w:rsidR="00000000" w:rsidRPr="00000000">
        <w:rPr>
          <w:rFonts w:ascii="Times New Roman" w:cs="Times New Roman" w:eastAsia="Times New Roman" w:hAnsi="Times New Roman"/>
          <w:b w:val="0"/>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beneficiary </w:t>
      </w:r>
      <w:r w:rsidDel="00000000" w:rsidR="00000000" w:rsidRPr="00000000">
        <w:rPr>
          <w:rFonts w:ascii="Times New Roman" w:cs="Times New Roman" w:eastAsia="Times New Roman" w:hAnsi="Times New Roman"/>
          <w:b w:val="0"/>
          <w:sz w:val="24"/>
          <w:szCs w:val="24"/>
          <w:rtl w:val="0"/>
        </w:rPr>
        <w:t xml:space="preserve">remains </w:t>
      </w:r>
      <w:r w:rsidDel="00000000" w:rsidR="00000000" w:rsidRPr="00000000">
        <w:rPr>
          <w:rFonts w:ascii="Times New Roman" w:cs="Times New Roman" w:eastAsia="Times New Roman" w:hAnsi="Times New Roman"/>
          <w:sz w:val="24"/>
          <w:szCs w:val="24"/>
          <w:rtl w:val="0"/>
        </w:rPr>
        <w:t xml:space="preserve">disputed </w:t>
      </w:r>
      <w:r w:rsidDel="00000000" w:rsidR="00000000" w:rsidRPr="00000000">
        <w:rPr>
          <w:rFonts w:ascii="Times New Roman" w:cs="Times New Roman" w:eastAsia="Times New Roman" w:hAnsi="Times New Roman"/>
          <w:b w:val="0"/>
          <w:sz w:val="24"/>
          <w:szCs w:val="24"/>
          <w:rtl w:val="0"/>
        </w:rPr>
        <w:t xml:space="preserve">and unknown at this time, even according to the Court’s recent Order denying Eliot’s claim for distribution until resolution.  (</w:t>
      </w:r>
      <w:r w:rsidDel="00000000" w:rsidR="00000000" w:rsidRPr="00000000">
        <w:rPr>
          <w:rFonts w:ascii="Times New Roman" w:cs="Times New Roman" w:eastAsia="Times New Roman" w:hAnsi="Times New Roman"/>
          <w:b w:val="0"/>
          <w:color w:val="000000"/>
          <w:sz w:val="24"/>
          <w:szCs w:val="24"/>
          <w:highlight w:val="yellow"/>
          <w:rtl w:val="0"/>
        </w:rPr>
        <w:t xml:space="preserve">See Exhibit – Blakey Order Regarding Beneficiaries Unknown</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2r46fq53w2pe" w:id="120"/>
      <w:bookmarkEnd w:id="120"/>
      <w:r w:rsidDel="00000000" w:rsidR="00000000" w:rsidRPr="00000000">
        <w:rPr>
          <w:rFonts w:ascii="Times New Roman" w:cs="Times New Roman" w:eastAsia="Times New Roman" w:hAnsi="Times New Roman"/>
          <w:b w:val="0"/>
          <w:sz w:val="24"/>
          <w:szCs w:val="24"/>
          <w:rtl w:val="0"/>
        </w:rPr>
        <w:t xml:space="preserve">There </w:t>
      </w:r>
      <w:r w:rsidDel="00000000" w:rsidR="00000000" w:rsidRPr="00000000">
        <w:rPr>
          <w:rFonts w:ascii="Times New Roman" w:cs="Times New Roman" w:eastAsia="Times New Roman" w:hAnsi="Times New Roman"/>
          <w:sz w:val="24"/>
          <w:szCs w:val="24"/>
          <w:rtl w:val="0"/>
        </w:rPr>
        <w:t xml:space="preserve">are </w:t>
      </w:r>
      <w:r w:rsidDel="00000000" w:rsidR="00000000" w:rsidRPr="00000000">
        <w:rPr>
          <w:rFonts w:ascii="Times New Roman" w:cs="Times New Roman" w:eastAsia="Times New Roman" w:hAnsi="Times New Roman"/>
          <w:b w:val="0"/>
          <w:sz w:val="24"/>
          <w:szCs w:val="24"/>
          <w:rtl w:val="0"/>
        </w:rPr>
        <w:t xml:space="preserve">no “Policy </w:t>
      </w:r>
      <w:r w:rsidDel="00000000" w:rsidR="00000000" w:rsidRPr="00000000">
        <w:rPr>
          <w:rFonts w:ascii="Times New Roman" w:cs="Times New Roman" w:eastAsia="Times New Roman" w:hAnsi="Times New Roman"/>
          <w:sz w:val="24"/>
          <w:szCs w:val="24"/>
          <w:rtl w:val="0"/>
        </w:rPr>
        <w:t xml:space="preserve">Proceeds”</w:t>
      </w:r>
      <w:r w:rsidDel="00000000" w:rsidR="00000000" w:rsidRPr="00000000">
        <w:rPr>
          <w:rFonts w:ascii="Times New Roman" w:cs="Times New Roman" w:eastAsia="Times New Roman" w:hAnsi="Times New Roman"/>
          <w:b w:val="0"/>
          <w:sz w:val="24"/>
          <w:szCs w:val="24"/>
          <w:rtl w:val="0"/>
        </w:rPr>
        <w:t xml:space="preserve"> as there has not been produced a legally binding policy at this time.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d733al3ddxf6" w:id="121"/>
      <w:bookmarkEnd w:id="121"/>
      <w:r w:rsidDel="00000000" w:rsidR="00000000" w:rsidRPr="00000000">
        <w:rPr>
          <w:rFonts w:ascii="Times New Roman" w:cs="Times New Roman" w:eastAsia="Times New Roman" w:hAnsi="Times New Roman"/>
          <w:b w:val="0"/>
          <w:sz w:val="24"/>
          <w:szCs w:val="24"/>
          <w:rtl w:val="0"/>
        </w:rPr>
        <w:t xml:space="preserve">There is</w:t>
      </w:r>
      <w:r w:rsidDel="00000000" w:rsidR="00000000" w:rsidRPr="00000000">
        <w:rPr>
          <w:rFonts w:ascii="Times New Roman" w:cs="Times New Roman" w:eastAsia="Times New Roman" w:hAnsi="Times New Roman"/>
          <w:sz w:val="24"/>
          <w:szCs w:val="24"/>
          <w:rtl w:val="0"/>
        </w:rPr>
        <w:t xml:space="preserve"> n</w:t>
      </w:r>
      <w:r w:rsidDel="00000000" w:rsidR="00000000" w:rsidRPr="00000000">
        <w:rPr>
          <w:rFonts w:ascii="Times New Roman" w:cs="Times New Roman" w:eastAsia="Times New Roman" w:hAnsi="Times New Roman"/>
          <w:b w:val="0"/>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that has standing as a Plaintiff or as an alleged beneficiary.</w:t>
      </w:r>
    </w:p>
    <w:p w:rsidR="00000000" w:rsidDel="00000000" w:rsidP="00000000" w:rsidRDefault="00000000" w:rsidRPr="00000000">
      <w:pPr>
        <w:keepNext w:val="0"/>
        <w:keepLines w:val="0"/>
        <w:widowControl w:val="1"/>
        <w:numPr>
          <w:ilvl w:val="0"/>
          <w:numId w:val="5"/>
        </w:numPr>
        <w:spacing w:after="200" w:before="0" w:line="276" w:lineRule="auto"/>
        <w:ind w:left="180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he beneficiaries of the Simon Bernstein Irrevocable Insurance Trust dated June 21, 1995 are the five adult children—Ted Bernstein, Pamela B. Simon, Eliot I. Bernstein, Jill Iantoni and Lisa Friedstein--to share equally;</w:t>
      </w:r>
      <w:r w:rsidDel="00000000" w:rsidR="00000000" w:rsidRPr="00000000">
        <w:rPr>
          <w:rtl w:val="0"/>
        </w:rPr>
      </w:r>
    </w:p>
    <w:p w:rsidR="00000000" w:rsidDel="00000000" w:rsidP="00000000" w:rsidRDefault="00000000" w:rsidRPr="00000000">
      <w:pPr>
        <w:spacing w:line="480" w:lineRule="auto"/>
        <w:contextualSpacing w:val="0"/>
        <w:rPr/>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c8dxg6vwqgm" w:id="122"/>
      <w:bookmarkEnd w:id="122"/>
      <w:r w:rsidDel="00000000" w:rsidR="00000000" w:rsidRPr="00000000">
        <w:rPr>
          <w:rFonts w:ascii="Times New Roman" w:cs="Times New Roman" w:eastAsia="Times New Roman" w:hAnsi="Times New Roman"/>
          <w:sz w:val="24"/>
          <w:szCs w:val="24"/>
          <w:rtl w:val="0"/>
        </w:rPr>
        <w:t xml:space="preserve">There </w:t>
      </w:r>
      <w:r w:rsidDel="00000000" w:rsidR="00000000" w:rsidRPr="00000000">
        <w:rPr>
          <w:rFonts w:ascii="Times New Roman" w:cs="Times New Roman" w:eastAsia="Times New Roman" w:hAnsi="Times New Roman"/>
          <w:b w:val="0"/>
          <w:sz w:val="24"/>
          <w:szCs w:val="24"/>
          <w:rtl w:val="0"/>
        </w:rPr>
        <w:t xml:space="preserve">is no legally valid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and thus the alleged beneficiaries are not legally valid.</w:t>
      </w:r>
    </w:p>
    <w:p w:rsidR="00000000" w:rsidDel="00000000" w:rsidP="00000000" w:rsidRDefault="00000000" w:rsidRPr="00000000">
      <w:pPr>
        <w:keepNext w:val="0"/>
        <w:keepLines w:val="0"/>
        <w:widowControl w:val="1"/>
        <w:numPr>
          <w:ilvl w:val="0"/>
          <w:numId w:val="5"/>
        </w:numPr>
        <w:spacing w:after="200" w:before="0" w:line="276" w:lineRule="auto"/>
        <w:ind w:left="180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hat upon entry of the Order counsel, Adam M. Simon, shall be authorized to present the judgment to the Registry of the Court and have the Registry distribute the Policy Proceeds in a check payable as follows: “The Simon Law Firm Client Trust f/b/o Simon Bernstein Irrevocable Insurance Trust Dated June 21, 1995”;</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l82zdnxza1x2" w:id="123"/>
      <w:bookmarkEnd w:id="123"/>
      <w:r w:rsidDel="00000000" w:rsidR="00000000" w:rsidRPr="00000000">
        <w:rPr>
          <w:rFonts w:ascii="Times New Roman" w:cs="Times New Roman" w:eastAsia="Times New Roman" w:hAnsi="Times New Roman"/>
          <w:b w:val="0"/>
          <w:sz w:val="24"/>
          <w:szCs w:val="24"/>
          <w:rtl w:val="0"/>
        </w:rPr>
        <w:t xml:space="preserve">That if</w:t>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b w:val="0"/>
          <w:sz w:val="24"/>
          <w:szCs w:val="24"/>
          <w:rtl w:val="0"/>
        </w:rPr>
        <w:t xml:space="preserve">he Court</w:t>
      </w:r>
      <w:r w:rsidDel="00000000" w:rsidR="00000000" w:rsidRPr="00000000">
        <w:rPr>
          <w:rFonts w:ascii="Times New Roman" w:cs="Times New Roman" w:eastAsia="Times New Roman" w:hAnsi="Times New Roman"/>
          <w:sz w:val="24"/>
          <w:szCs w:val="24"/>
          <w:rtl w:val="0"/>
        </w:rPr>
        <w:t xml:space="preserve"> w</w:t>
      </w:r>
      <w:r w:rsidDel="00000000" w:rsidR="00000000" w:rsidRPr="00000000">
        <w:rPr>
          <w:rFonts w:ascii="Times New Roman" w:cs="Times New Roman" w:eastAsia="Times New Roman" w:hAnsi="Times New Roman"/>
          <w:b w:val="0"/>
          <w:sz w:val="24"/>
          <w:szCs w:val="24"/>
          <w:rtl w:val="0"/>
        </w:rPr>
        <w:t xml:space="preserve">ere to rule in favor of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than Eliot would request that due to the disputes with the other beneficiaries and their attempts to deprive Eliot through fraud of his inheritance in multiple schemes currently under investigation and some proven already, Eliot would request any share be paid directly to him.</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w1qy9sid6enu" w:id="124"/>
      <w:bookmarkEnd w:id="124"/>
      <w:r w:rsidDel="00000000" w:rsidR="00000000" w:rsidRPr="00000000">
        <w:rPr>
          <w:rFonts w:ascii="Times New Roman" w:cs="Times New Roman" w:eastAsia="Times New Roman" w:hAnsi="Times New Roman"/>
          <w:b w:val="0"/>
          <w:sz w:val="24"/>
          <w:szCs w:val="24"/>
          <w:rtl w:val="0"/>
        </w:rPr>
        <w:t xml:space="preserve">There </w:t>
      </w:r>
      <w:r w:rsidDel="00000000" w:rsidR="00000000" w:rsidRPr="00000000">
        <w:rPr>
          <w:rFonts w:ascii="Times New Roman" w:cs="Times New Roman" w:eastAsia="Times New Roman" w:hAnsi="Times New Roman"/>
          <w:sz w:val="24"/>
          <w:szCs w:val="24"/>
          <w:rtl w:val="0"/>
        </w:rPr>
        <w:t xml:space="preserve">are </w:t>
      </w:r>
      <w:r w:rsidDel="00000000" w:rsidR="00000000" w:rsidRPr="00000000">
        <w:rPr>
          <w:rFonts w:ascii="Times New Roman" w:cs="Times New Roman" w:eastAsia="Times New Roman" w:hAnsi="Times New Roman"/>
          <w:b w:val="0"/>
          <w:sz w:val="24"/>
          <w:szCs w:val="24"/>
          <w:rtl w:val="0"/>
        </w:rPr>
        <w:t xml:space="preserve">no “Policy Proceeds” as no legally</w:t>
      </w:r>
      <w:r w:rsidDel="00000000" w:rsidR="00000000" w:rsidRPr="00000000">
        <w:rPr>
          <w:rFonts w:ascii="Times New Roman" w:cs="Times New Roman" w:eastAsia="Times New Roman" w:hAnsi="Times New Roman"/>
          <w:sz w:val="24"/>
          <w:szCs w:val="24"/>
          <w:rtl w:val="0"/>
        </w:rPr>
        <w:t xml:space="preserve"> b</w:t>
      </w:r>
      <w:r w:rsidDel="00000000" w:rsidR="00000000" w:rsidRPr="00000000">
        <w:rPr>
          <w:rFonts w:ascii="Times New Roman" w:cs="Times New Roman" w:eastAsia="Times New Roman" w:hAnsi="Times New Roman"/>
          <w:b w:val="0"/>
          <w:sz w:val="24"/>
          <w:szCs w:val="24"/>
          <w:rtl w:val="0"/>
        </w:rPr>
        <w:t xml:space="preserve">inding policy has been produced to this Court by any party.</w:t>
      </w:r>
    </w:p>
    <w:p w:rsidR="00000000" w:rsidDel="00000000" w:rsidP="00000000" w:rsidRDefault="00000000" w:rsidRPr="00000000">
      <w:pPr>
        <w:keepNext w:val="0"/>
        <w:keepLines w:val="0"/>
        <w:widowControl w:val="1"/>
        <w:numPr>
          <w:ilvl w:val="0"/>
          <w:numId w:val="5"/>
        </w:numPr>
        <w:spacing w:after="200" w:before="0" w:line="276" w:lineRule="auto"/>
        <w:ind w:left="180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M</w:t>
      </w:r>
      <w:r w:rsidDel="00000000" w:rsidR="00000000" w:rsidRPr="00000000">
        <w:rPr>
          <w:rFonts w:ascii="Times New Roman" w:cs="Times New Roman" w:eastAsia="Times New Roman" w:hAnsi="Times New Roman"/>
          <w:b w:val="0"/>
          <w:sz w:val="24"/>
          <w:szCs w:val="24"/>
          <w:rtl w:val="0"/>
        </w:rPr>
        <w:t xml:space="preserve">. Simon shall deposit the Policy Proceeds in The Simon Law Firm Client Trust Account and then disburse the Policy Proceeds as follows:</w:t>
      </w:r>
    </w:p>
    <w:p w:rsidR="00000000" w:rsidDel="00000000" w:rsidP="00000000" w:rsidRDefault="00000000" w:rsidRPr="00000000">
      <w:pPr>
        <w:keepNext w:val="0"/>
        <w:keepLines w:val="0"/>
        <w:widowControl w:val="1"/>
        <w:numPr>
          <w:ilvl w:val="2"/>
          <w:numId w:val="1"/>
        </w:numPr>
        <w:spacing w:after="0" w:before="0" w:line="480" w:lineRule="auto"/>
        <w:ind w:left="2070" w:right="0" w:hanging="18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to the payment of attorney Adam M. Simon’s fees and costs;</w:t>
      </w:r>
      <w:r w:rsidDel="00000000" w:rsidR="00000000" w:rsidRPr="00000000">
        <w:rPr>
          <w:rtl w:val="0"/>
        </w:rPr>
      </w:r>
    </w:p>
    <w:p w:rsidR="00000000" w:rsidDel="00000000" w:rsidP="00000000" w:rsidRDefault="00000000" w:rsidRPr="00000000">
      <w:pPr>
        <w:keepNext w:val="0"/>
        <w:keepLines w:val="0"/>
        <w:widowControl w:val="1"/>
        <w:numPr>
          <w:ilvl w:val="2"/>
          <w:numId w:val="1"/>
        </w:numPr>
        <w:spacing w:after="0" w:before="0" w:line="480" w:lineRule="auto"/>
        <w:ind w:left="2070" w:right="0" w:hanging="18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w:t>
      </w:r>
      <w:r w:rsidDel="00000000" w:rsidR="00000000" w:rsidRPr="00000000">
        <w:rPr>
          <w:rFonts w:ascii="Times New Roman" w:cs="Times New Roman" w:eastAsia="Times New Roman" w:hAnsi="Times New Roman"/>
          <w:b w:val="0"/>
          <w:sz w:val="24"/>
          <w:szCs w:val="24"/>
          <w:rtl w:val="0"/>
        </w:rPr>
        <w:t xml:space="preserve"> $5,000.00 shall be retained in the Simon Law Client Trust Account for the benefit of the Bernstein Trust in order to pay for any professional expenses, i.e. accounting or legal, related to the final distribution of the Trust Assets and termination of trust.  Any remaining balance of the $5,000.00 after payment of such expenses shall be distributed to the five adult children in equal shares;</w:t>
      </w:r>
    </w:p>
    <w:p w:rsidR="00000000" w:rsidDel="00000000" w:rsidP="00000000" w:rsidRDefault="00000000" w:rsidRPr="00000000">
      <w:pPr>
        <w:keepNext w:val="0"/>
        <w:keepLines w:val="0"/>
        <w:widowControl w:val="1"/>
        <w:numPr>
          <w:ilvl w:val="2"/>
          <w:numId w:val="1"/>
        </w:numPr>
        <w:spacing w:after="0" w:before="0" w:line="480" w:lineRule="auto"/>
        <w:ind w:left="2070" w:right="0" w:hanging="18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balance to be split equally among the five adult children of Simon Bernstein;</w:t>
      </w:r>
    </w:p>
    <w:p w:rsidR="00000000" w:rsidDel="00000000" w:rsidP="00000000" w:rsidRDefault="00000000" w:rsidRPr="00000000">
      <w:pPr>
        <w:keepNext w:val="0"/>
        <w:keepLines w:val="0"/>
        <w:widowControl w:val="1"/>
        <w:numPr>
          <w:ilvl w:val="2"/>
          <w:numId w:val="1"/>
        </w:numPr>
        <w:spacing w:after="0" w:before="0" w:line="480" w:lineRule="auto"/>
        <w:ind w:left="2070" w:right="0" w:hanging="18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w:t>
      </w:r>
      <w:r w:rsidDel="00000000" w:rsidR="00000000" w:rsidRPr="00000000">
        <w:rPr>
          <w:rFonts w:ascii="Times New Roman" w:cs="Times New Roman" w:eastAsia="Times New Roman" w:hAnsi="Times New Roman"/>
          <w:b w:val="0"/>
          <w:sz w:val="24"/>
          <w:szCs w:val="24"/>
          <w:rtl w:val="0"/>
        </w:rPr>
        <w:t xml:space="preserve">Beneficiary that receives a share of the Policy Proceeds shall execute and deliver to the Adam M. Simon a signed receipt for such payment; and</w:t>
      </w:r>
    </w:p>
    <w:p w:rsidR="00000000" w:rsidDel="00000000" w:rsidP="00000000" w:rsidRDefault="00000000" w:rsidRPr="00000000">
      <w:pPr>
        <w:keepNext w:val="0"/>
        <w:keepLines w:val="0"/>
        <w:widowControl w:val="1"/>
        <w:numPr>
          <w:ilvl w:val="2"/>
          <w:numId w:val="1"/>
        </w:numPr>
        <w:spacing w:after="0" w:before="0" w:line="480" w:lineRule="auto"/>
        <w:ind w:left="2070" w:right="0" w:hanging="18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w:t>
      </w:r>
      <w:r w:rsidDel="00000000" w:rsidR="00000000" w:rsidRPr="00000000">
        <w:rPr>
          <w:rFonts w:ascii="Times New Roman" w:cs="Times New Roman" w:eastAsia="Times New Roman" w:hAnsi="Times New Roman"/>
          <w:b w:val="0"/>
          <w:sz w:val="24"/>
          <w:szCs w:val="24"/>
          <w:rtl w:val="0"/>
        </w:rPr>
        <w:t xml:space="preserve">the distributions, the Trustee shall provide each beneficiary with a final accounting of the distributions made from the Policy Proceeds.”</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f5v5oh770c1q" w:id="125"/>
      <w:bookmarkEnd w:id="125"/>
      <w:r w:rsidDel="00000000" w:rsidR="00000000" w:rsidRPr="00000000">
        <w:rPr>
          <w:rtl w:val="0"/>
        </w:rPr>
      </w:r>
    </w:p>
    <w:p w:rsidR="00000000" w:rsidDel="00000000" w:rsidP="00000000" w:rsidRDefault="00000000" w:rsidRPr="00000000">
      <w:pPr>
        <w:keepNext w:val="0"/>
        <w:keepLines w:val="0"/>
        <w:widowControl w:val="1"/>
        <w:numPr>
          <w:ilvl w:val="0"/>
          <w:numId w:val="5"/>
        </w:numPr>
        <w:spacing w:after="200" w:before="0" w:line="276" w:lineRule="auto"/>
        <w:ind w:left="180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Movants </w:t>
      </w:r>
      <w:r w:rsidDel="00000000" w:rsidR="00000000" w:rsidRPr="00000000">
        <w:rPr>
          <w:rFonts w:ascii="Times New Roman" w:cs="Times New Roman" w:eastAsia="Times New Roman" w:hAnsi="Times New Roman"/>
          <w:b w:val="0"/>
          <w:sz w:val="24"/>
          <w:szCs w:val="24"/>
          <w:rtl w:val="0"/>
        </w:rPr>
        <w:t xml:space="preserve">and Third-Party Defendants are granted leave to file a dispositive motion as to Eliot’s Claims within sixty days;</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p>
    <w:p w:rsidR="00000000" w:rsidDel="00000000" w:rsidP="00000000" w:rsidRDefault="00000000" w:rsidRPr="00000000">
      <w:pPr>
        <w:numPr>
          <w:ilvl w:val="0"/>
          <w:numId w:val="2"/>
        </w:numPr>
        <w:spacing w:line="480" w:lineRule="auto"/>
        <w:ind w:left="450" w:right="1440"/>
        <w:contextualSpacing w:val="1"/>
        <w:jc w:val="both"/>
        <w:rPr>
          <w:rFonts w:ascii="Times New Roman" w:cs="Times New Roman" w:eastAsia="Times New Roman" w:hAnsi="Times New Roman"/>
          <w:sz w:val="24"/>
          <w:szCs w:val="24"/>
        </w:rPr>
      </w:pPr>
      <w:bookmarkStart w:colFirst="0" w:colLast="0" w:name="h.f5v5oh770c1q" w:id="125"/>
      <w:bookmarkEnd w:id="125"/>
      <w:r w:rsidDel="00000000" w:rsidR="00000000" w:rsidRPr="00000000">
        <w:rPr>
          <w:rtl w:val="0"/>
        </w:rPr>
      </w:r>
    </w:p>
    <w:p w:rsidR="00000000" w:rsidDel="00000000" w:rsidP="00000000" w:rsidRDefault="00000000" w:rsidRPr="00000000">
      <w:pPr>
        <w:keepNext w:val="0"/>
        <w:keepLines w:val="0"/>
        <w:widowControl w:val="1"/>
        <w:numPr>
          <w:ilvl w:val="0"/>
          <w:numId w:val="5"/>
        </w:numPr>
        <w:spacing w:after="200" w:before="0" w:line="276" w:lineRule="auto"/>
        <w:ind w:left="180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Movants are entitled to such further relief as this court may deem just and proper.</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j4ouvewsxq78" w:id="126"/>
      <w:bookmarkEnd w:id="126"/>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b w:val="1"/>
          <w:smallCaps w:val="1"/>
          <w:sz w:val="24"/>
          <w:szCs w:val="24"/>
          <w:u w:val="single"/>
          <w:rtl w:val="0"/>
        </w:rPr>
        <w:t xml:space="preserve">LINE BY LINE OBJECTIONS TO:</w:t>
      </w:r>
    </w:p>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b w:val="1"/>
          <w:smallCaps w:val="1"/>
          <w:sz w:val="24"/>
          <w:szCs w:val="24"/>
          <w:u w:val="single"/>
          <w:rtl w:val="0"/>
        </w:rPr>
        <w:t xml:space="preserve">20150327 MOTION FOR SUMMARY JUDGEMENT MOVANT STATEMENT OF FACTS</w:t>
      </w:r>
    </w:p>
    <w:p w:rsidR="00000000" w:rsidDel="00000000" w:rsidP="00000000" w:rsidRDefault="00000000" w:rsidRPr="00000000">
      <w:pPr>
        <w:spacing w:after="0" w:before="0" w:line="480" w:lineRule="auto"/>
        <w:ind w:left="720" w:firstLine="0"/>
        <w:contextualSpacing w:val="0"/>
      </w:pPr>
      <w:r w:rsidDel="00000000" w:rsidR="00000000" w:rsidRPr="00000000">
        <w:rPr>
          <w:rtl w:val="0"/>
        </w:rPr>
      </w:r>
    </w:p>
    <w:p w:rsidR="00000000" w:rsidDel="00000000" w:rsidP="00000000" w:rsidRDefault="00000000" w:rsidRPr="00000000">
      <w:pPr>
        <w:keepNext w:val="0"/>
        <w:keepLines w:val="0"/>
        <w:widowControl w:val="1"/>
        <w:spacing w:after="200" w:before="0" w:line="276" w:lineRule="auto"/>
        <w:ind w:left="1440" w:right="1440" w:firstLine="0"/>
        <w:contextualSpacing w:val="0"/>
        <w:jc w:val="left"/>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PARTIES</w:t>
      </w:r>
    </w:p>
    <w:p w:rsidR="00000000" w:rsidDel="00000000" w:rsidP="00000000" w:rsidRDefault="00000000" w:rsidRPr="00000000">
      <w:pPr>
        <w:keepNext w:val="0"/>
        <w:keepLines w:val="0"/>
        <w:widowControl w:val="1"/>
        <w:spacing w:after="200" w:before="0" w:line="276" w:lineRule="auto"/>
        <w:ind w:left="1440" w:right="1440" w:firstLine="0"/>
        <w:contextualSpacing w:val="0"/>
        <w:jc w:val="left"/>
      </w:pPr>
      <w:r w:rsidDel="00000000" w:rsidR="00000000" w:rsidRPr="00000000">
        <w:rPr>
          <w:rFonts w:ascii="Times New Roman" w:cs="Times New Roman" w:eastAsia="Times New Roman" w:hAnsi="Times New Roman"/>
          <w:sz w:val="24"/>
          <w:szCs w:val="24"/>
          <w:rtl w:val="0"/>
        </w:rPr>
        <w:t xml:space="preserve">“The following is a review of the Parties (and entities named as potential parties) listed on the Civil Docket for this matter:”</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sz w:val="24"/>
          <w:szCs w:val="24"/>
          <w:rtl w:val="0"/>
        </w:rPr>
        <w:t xml:space="preserve">imon Bernstein Irrevocable Insurance Trust Dated 6/21/95 (the “Bernstein Trust”), is an irrevocable life insurance trust formed in Illinois as further described below.  The Bernstein Trust is the original Plaintiff that first filed this action in the Circuit Court of Cook County.  The Insurer then filed a notice of removal to the Northern District of Illinois. The Bernstein Trust has also been named as a Counterdefendant to Eliot’s Claims.  The Bernstein Trust is represented by counsel, Adam M. Simon.  (Ex. 30, Aff. of Ted Bernstein, ¶21).</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vb4dtt8glby2" w:id="127"/>
      <w:bookmarkEnd w:id="127"/>
      <w:r w:rsidDel="00000000" w:rsidR="00000000" w:rsidRPr="00000000">
        <w:rPr>
          <w:rFonts w:ascii="Times New Roman" w:cs="Times New Roman" w:eastAsia="Times New Roman" w:hAnsi="Times New Roman"/>
          <w:sz w:val="24"/>
          <w:szCs w:val="24"/>
          <w:rtl w:val="0"/>
        </w:rPr>
        <w:t xml:space="preserve">There </w:t>
      </w:r>
      <w:r w:rsidDel="00000000" w:rsidR="00000000" w:rsidRPr="00000000">
        <w:rPr>
          <w:rFonts w:ascii="Times New Roman" w:cs="Times New Roman" w:eastAsia="Times New Roman" w:hAnsi="Times New Roman"/>
          <w:b w:val="0"/>
          <w:sz w:val="24"/>
          <w:szCs w:val="24"/>
          <w:rtl w:val="0"/>
        </w:rPr>
        <w:t xml:space="preserve">is no executed legally valid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that can act as Plaintiff in this matter and as an alleged </w:t>
      </w:r>
      <w:r w:rsidDel="00000000" w:rsidR="00000000" w:rsidRPr="00000000">
        <w:rPr>
          <w:rFonts w:ascii="Times New Roman" w:cs="Times New Roman" w:eastAsia="Times New Roman" w:hAnsi="Times New Roman"/>
          <w:sz w:val="24"/>
          <w:szCs w:val="24"/>
          <w:rtl w:val="0"/>
        </w:rPr>
        <w:t xml:space="preserve">Contingent </w:t>
      </w:r>
      <w:r w:rsidDel="00000000" w:rsidR="00000000" w:rsidRPr="00000000">
        <w:rPr>
          <w:rFonts w:ascii="Times New Roman" w:cs="Times New Roman" w:eastAsia="Times New Roman" w:hAnsi="Times New Roman"/>
          <w:b w:val="0"/>
          <w:sz w:val="24"/>
          <w:szCs w:val="24"/>
          <w:rtl w:val="0"/>
        </w:rPr>
        <w:t xml:space="preserve">Beneficiary.  The insurance carrier HERITAGE already declined to pay the proceeds to the legally nonexistent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for failure to produce an executed copy of the said trust.</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sersai95barq" w:id="128"/>
      <w:bookmarkEnd w:id="128"/>
      <w:r w:rsidDel="00000000" w:rsidR="00000000" w:rsidRPr="00000000">
        <w:rPr>
          <w:rFonts w:ascii="Times New Roman" w:cs="Times New Roman" w:eastAsia="Times New Roman" w:hAnsi="Times New Roman"/>
          <w:b w:val="0"/>
          <w:sz w:val="24"/>
          <w:szCs w:val="24"/>
          <w:rtl w:val="0"/>
        </w:rPr>
        <w:t xml:space="preserve">Counsel, A. Simon </w:t>
      </w:r>
      <w:r w:rsidDel="00000000" w:rsidR="00000000" w:rsidRPr="00000000">
        <w:rPr>
          <w:rFonts w:ascii="Times New Roman" w:cs="Times New Roman" w:eastAsia="Times New Roman" w:hAnsi="Times New Roman"/>
          <w:sz w:val="24"/>
          <w:szCs w:val="24"/>
          <w:rtl w:val="0"/>
        </w:rPr>
        <w:t xml:space="preserve">cannot </w:t>
      </w:r>
      <w:r w:rsidDel="00000000" w:rsidR="00000000" w:rsidRPr="00000000">
        <w:rPr>
          <w:rFonts w:ascii="Times New Roman" w:cs="Times New Roman" w:eastAsia="Times New Roman" w:hAnsi="Times New Roman"/>
          <w:b w:val="0"/>
          <w:sz w:val="24"/>
          <w:szCs w:val="24"/>
          <w:rtl w:val="0"/>
        </w:rPr>
        <w:t xml:space="preserve">represent a legally non-existent trust.</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p38oztblvubk" w:id="129"/>
      <w:bookmarkEnd w:id="129"/>
      <w:r w:rsidDel="00000000" w:rsidR="00000000" w:rsidRPr="00000000">
        <w:rPr>
          <w:rFonts w:ascii="Times New Roman" w:cs="Times New Roman" w:eastAsia="Times New Roman" w:hAnsi="Times New Roman"/>
          <w:b w:val="0"/>
          <w:sz w:val="24"/>
          <w:szCs w:val="24"/>
          <w:rtl w:val="0"/>
        </w:rPr>
        <w:t xml:space="preserve">TED cannot act </w:t>
      </w:r>
      <w:r w:rsidDel="00000000" w:rsidR="00000000" w:rsidRPr="00000000">
        <w:rPr>
          <w:rFonts w:ascii="Times New Roman" w:cs="Times New Roman" w:eastAsia="Times New Roman" w:hAnsi="Times New Roman"/>
          <w:sz w:val="24"/>
          <w:szCs w:val="24"/>
          <w:rtl w:val="0"/>
        </w:rPr>
        <w:t xml:space="preserve">as alleged </w:t>
      </w:r>
      <w:r w:rsidDel="00000000" w:rsidR="00000000" w:rsidRPr="00000000">
        <w:rPr>
          <w:rFonts w:ascii="Times New Roman" w:cs="Times New Roman" w:eastAsia="Times New Roman" w:hAnsi="Times New Roman"/>
          <w:b w:val="0"/>
          <w:sz w:val="24"/>
          <w:szCs w:val="24"/>
          <w:rtl w:val="0"/>
        </w:rPr>
        <w:t xml:space="preserve">“Trustee” of a legally non-existent trust.</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b w:val="0"/>
          <w:sz w:val="24"/>
          <w:szCs w:val="24"/>
          <w:rtl w:val="0"/>
        </w:rPr>
        <w:t xml:space="preserve">ank of America, N.A. (“Bank of America”), was named a party to Heritage’s counterclaim for Interpleader.  Bank of America was terminated as a co-Plaintiff on January 13, 2014, and the Insurer voluntarily dismissed Bank of America as a Third-Party Defendant on February 14, 2014. (Dkt. #97; Ex. 30, Aff. of Ted Bernstein, ¶22)</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93tbv1ixh6lm" w:id="130"/>
      <w:bookmarkEnd w:id="130"/>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w:t>
      </w:r>
      <w:r w:rsidDel="00000000" w:rsidR="00000000" w:rsidRPr="00000000">
        <w:rPr>
          <w:rFonts w:ascii="Times New Roman" w:cs="Times New Roman" w:eastAsia="Times New Roman" w:hAnsi="Times New Roman"/>
          <w:b w:val="0"/>
          <w:sz w:val="24"/>
          <w:szCs w:val="24"/>
          <w:rtl w:val="0"/>
        </w:rPr>
        <w:t xml:space="preserve">Bernstein (“Eliot”) was named a Party by virtue of Heritage’s counterclaim for Interpleader, and Eliot filed third-party claims against several Parties described herein making Eliot a Third-Party Plaintiff as well (“Eliot’s Claims”).  Eliot is the third adult child of Simon Bernstein.  Eliot is representing himself, and/or his children, pro se in this matter.  (Ex. 30, Aff. of Ted Bernstein, ¶23)</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8glesuu27cvh" w:id="131"/>
      <w:bookmarkEnd w:id="131"/>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b w:val="0"/>
          <w:sz w:val="24"/>
          <w:szCs w:val="24"/>
          <w:rtl w:val="0"/>
        </w:rPr>
        <w:t xml:space="preserve">nited Bank of Illinois, now known as PNC Bank, was named as a Third-Party Defendant in Heritage’s counterclaim for Interpleader.  PNC Bank was served on August 5, 2013, and has never filed an appearance or answer. (Dkt. #25; Ex. 30, Aff. of Ted Bernstein, ¶24)</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seqxypp0xxfo" w:id="132"/>
      <w:bookmarkEnd w:id="132"/>
      <w:r w:rsidDel="00000000" w:rsidR="00000000" w:rsidRPr="00000000">
        <w:rPr>
          <w:rFonts w:ascii="Times New Roman" w:cs="Times New Roman" w:eastAsia="Times New Roman" w:hAnsi="Times New Roman"/>
          <w:sz w:val="24"/>
          <w:szCs w:val="24"/>
          <w:rtl w:val="0"/>
        </w:rPr>
        <w:t xml:space="preserve">This failure </w:t>
      </w:r>
      <w:r w:rsidDel="00000000" w:rsidR="00000000" w:rsidRPr="00000000">
        <w:rPr>
          <w:rFonts w:ascii="Times New Roman" w:cs="Times New Roman" w:eastAsia="Times New Roman" w:hAnsi="Times New Roman"/>
          <w:b w:val="0"/>
          <w:sz w:val="24"/>
          <w:szCs w:val="24"/>
          <w:rtl w:val="0"/>
        </w:rPr>
        <w:t xml:space="preserve">to answer is cause for further discovery.</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x2qb9pmdqdsl" w:id="133"/>
      <w:bookmarkEnd w:id="133"/>
      <w:r w:rsidDel="00000000" w:rsidR="00000000" w:rsidRPr="00000000">
        <w:rPr>
          <w:rFonts w:ascii="Times New Roman" w:cs="Times New Roman" w:eastAsia="Times New Roman" w:hAnsi="Times New Roman"/>
          <w:b w:val="0"/>
          <w:sz w:val="24"/>
          <w:szCs w:val="24"/>
          <w:rtl w:val="0"/>
        </w:rPr>
        <w:t xml:space="preserve">Eliot cannot gain </w:t>
      </w:r>
      <w:r w:rsidDel="00000000" w:rsidR="00000000" w:rsidRPr="00000000">
        <w:rPr>
          <w:rFonts w:ascii="Times New Roman" w:cs="Times New Roman" w:eastAsia="Times New Roman" w:hAnsi="Times New Roman"/>
          <w:sz w:val="24"/>
          <w:szCs w:val="24"/>
          <w:rtl w:val="0"/>
        </w:rPr>
        <w:t xml:space="preserve">discovery t</w:t>
      </w:r>
      <w:r w:rsidDel="00000000" w:rsidR="00000000" w:rsidRPr="00000000">
        <w:rPr>
          <w:rFonts w:ascii="Times New Roman" w:cs="Times New Roman" w:eastAsia="Times New Roman" w:hAnsi="Times New Roman"/>
          <w:b w:val="0"/>
          <w:sz w:val="24"/>
          <w:szCs w:val="24"/>
          <w:rtl w:val="0"/>
        </w:rPr>
        <w:t xml:space="preserve">o United Bank of Illinois as he is not an Executor/Personal Representative or Trustee.</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sz w:val="24"/>
          <w:szCs w:val="24"/>
          <w:rtl w:val="0"/>
        </w:rPr>
        <w:t xml:space="preserve">imon Bernstein Trust. N.A.” was named a Party to Heritage’s counterclaim for interpleader. “Simon Bernstein Trust, N.A.”, however, is merely a misnomer by the Insurer as a result of a data entry error in the database of the Insurer. There is no evidence that any entity exists or was formed under the name “Simon Bernstein Trust. N.A.” No one submitted a claim to the Policy Proceeds with the Insurer on behalf of an entity named “Simon Bernstein Trust, N.A.” (Ex. 29, Aff. of Don Sanders, ¶69 and ¶78).</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ktmzuhrngex3" w:id="134"/>
      <w:bookmarkEnd w:id="134"/>
      <w:r w:rsidDel="00000000" w:rsidR="00000000" w:rsidRPr="00000000">
        <w:rPr>
          <w:rFonts w:ascii="Times New Roman" w:cs="Times New Roman" w:eastAsia="Times New Roman" w:hAnsi="Times New Roman"/>
          <w:b w:val="0"/>
          <w:sz w:val="24"/>
          <w:szCs w:val="24"/>
          <w:rtl w:val="0"/>
        </w:rPr>
        <w:t xml:space="preserve">The claim </w:t>
      </w:r>
      <w:r w:rsidDel="00000000" w:rsidR="00000000" w:rsidRPr="00000000">
        <w:rPr>
          <w:rFonts w:ascii="Times New Roman" w:cs="Times New Roman" w:eastAsia="Times New Roman" w:hAnsi="Times New Roman"/>
          <w:sz w:val="24"/>
          <w:szCs w:val="24"/>
          <w:rtl w:val="0"/>
        </w:rPr>
        <w:t xml:space="preserve">that </w:t>
      </w:r>
      <w:r w:rsidDel="00000000" w:rsidR="00000000" w:rsidRPr="00000000">
        <w:rPr>
          <w:rFonts w:ascii="Times New Roman" w:cs="Times New Roman" w:eastAsia="Times New Roman" w:hAnsi="Times New Roman"/>
          <w:b w:val="0"/>
          <w:sz w:val="24"/>
          <w:szCs w:val="24"/>
          <w:rtl w:val="0"/>
        </w:rPr>
        <w:t xml:space="preserve">it is a</w:t>
      </w:r>
      <w:r w:rsidDel="00000000" w:rsidR="00000000" w:rsidRPr="00000000">
        <w:rPr>
          <w:rFonts w:ascii="Times New Roman" w:cs="Times New Roman" w:eastAsia="Times New Roman" w:hAnsi="Times New Roman"/>
          <w:sz w:val="24"/>
          <w:szCs w:val="24"/>
          <w:rtl w:val="0"/>
        </w:rPr>
        <w:t xml:space="preserve"> m</w:t>
      </w:r>
      <w:r w:rsidDel="00000000" w:rsidR="00000000" w:rsidRPr="00000000">
        <w:rPr>
          <w:rFonts w:ascii="Times New Roman" w:cs="Times New Roman" w:eastAsia="Times New Roman" w:hAnsi="Times New Roman"/>
          <w:b w:val="0"/>
          <w:sz w:val="24"/>
          <w:szCs w:val="24"/>
          <w:rtl w:val="0"/>
        </w:rPr>
        <w:t xml:space="preserve">isnomer and data entry error is made by affiant Don Sanders who is working for an insurance carrier that has lost the legally nonexistent “Policy” that is the subject contract of this Breach of Contract Lawsuit filed by the Plaintiff and where Sanders testimony could be construed as efforts to cover up for said liabilities resulting from losing an insurance policy, an unheard of event in insurance that would expose the carrier Jackson National Life to a variety of liabilities to beneficiaries and others.</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wjzv6an84g90" w:id="135"/>
      <w:bookmarkEnd w:id="135"/>
      <w:r w:rsidDel="00000000" w:rsidR="00000000" w:rsidRPr="00000000">
        <w:rPr>
          <w:rFonts w:ascii="Times New Roman" w:cs="Times New Roman" w:eastAsia="Times New Roman" w:hAnsi="Times New Roman"/>
          <w:b w:val="0"/>
          <w:sz w:val="24"/>
          <w:szCs w:val="24"/>
          <w:rtl w:val="0"/>
        </w:rPr>
        <w:t xml:space="preserve">There is evidence</w:t>
      </w:r>
      <w:r w:rsidDel="00000000" w:rsidR="00000000" w:rsidRPr="00000000">
        <w:rPr>
          <w:rFonts w:ascii="Times New Roman" w:cs="Times New Roman" w:eastAsia="Times New Roman" w:hAnsi="Times New Roman"/>
          <w:sz w:val="24"/>
          <w:szCs w:val="24"/>
          <w:rtl w:val="0"/>
        </w:rPr>
        <w:t xml:space="preserve"> i</w:t>
      </w:r>
      <w:r w:rsidDel="00000000" w:rsidR="00000000" w:rsidRPr="00000000">
        <w:rPr>
          <w:rFonts w:ascii="Times New Roman" w:cs="Times New Roman" w:eastAsia="Times New Roman" w:hAnsi="Times New Roman"/>
          <w:b w:val="0"/>
          <w:sz w:val="24"/>
          <w:szCs w:val="24"/>
          <w:rtl w:val="0"/>
        </w:rPr>
        <w:t xml:space="preserve">n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production that points to an insider at the insurance carrier who was willing to pay a death benefit claim without proof of beneficial interest through producing a valid trust document and it is believed that Don Sanders may be the insider. (</w:t>
      </w:r>
      <w:r w:rsidDel="00000000" w:rsidR="00000000" w:rsidRPr="00000000">
        <w:rPr>
          <w:rFonts w:ascii="Times New Roman" w:cs="Times New Roman" w:eastAsia="Times New Roman" w:hAnsi="Times New Roman"/>
          <w:b w:val="0"/>
          <w:color w:val="000000"/>
          <w:sz w:val="24"/>
          <w:szCs w:val="24"/>
          <w:highlight w:val="yellow"/>
          <w:rtl w:val="0"/>
        </w:rPr>
        <w:t xml:space="preserve">See Exhibit – Letters Regarding Carrier Paying Death Benefit Without a Legally Valid Beneficiary</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ec9ghlj4qqo3" w:id="136"/>
      <w:bookmarkEnd w:id="136"/>
      <w:r w:rsidDel="00000000" w:rsidR="00000000" w:rsidRPr="00000000">
        <w:rPr>
          <w:rFonts w:ascii="Times New Roman" w:cs="Times New Roman" w:eastAsia="Times New Roman" w:hAnsi="Times New Roman"/>
          <w:b w:val="0"/>
          <w:sz w:val="24"/>
          <w:szCs w:val="24"/>
          <w:rtl w:val="0"/>
        </w:rPr>
        <w:t xml:space="preserve">There is </w:t>
      </w:r>
      <w:r w:rsidDel="00000000" w:rsidR="00000000" w:rsidRPr="00000000">
        <w:rPr>
          <w:rFonts w:ascii="Times New Roman" w:cs="Times New Roman" w:eastAsia="Times New Roman" w:hAnsi="Times New Roman"/>
          <w:sz w:val="24"/>
          <w:szCs w:val="24"/>
          <w:rtl w:val="0"/>
        </w:rPr>
        <w:t xml:space="preserve">evidence </w:t>
      </w:r>
      <w:r w:rsidDel="00000000" w:rsidR="00000000" w:rsidRPr="00000000">
        <w:rPr>
          <w:rFonts w:ascii="Times New Roman" w:cs="Times New Roman" w:eastAsia="Times New Roman" w:hAnsi="Times New Roman"/>
          <w:b w:val="0"/>
          <w:sz w:val="24"/>
          <w:szCs w:val="24"/>
          <w:rtl w:val="0"/>
        </w:rPr>
        <w:t xml:space="preserve">in production that shows that Simon Bernstein was given the exact name of the beneficiaries, Primary = LaSalle National Trust, NA and Contingent = Simon Bernstein Trust, NA, on or about </w:t>
      </w:r>
      <w:r w:rsidDel="00000000" w:rsidR="00000000" w:rsidRPr="00000000">
        <w:rPr>
          <w:rFonts w:ascii="Times New Roman" w:cs="Times New Roman" w:eastAsia="Times New Roman" w:hAnsi="Times New Roman"/>
          <w:b w:val="0"/>
          <w:color w:val="000000"/>
          <w:sz w:val="24"/>
          <w:szCs w:val="24"/>
          <w:highlight w:val="yellow"/>
          <w:rtl w:val="0"/>
        </w:rPr>
        <w:t xml:space="preserve">____________</w:t>
      </w:r>
      <w:r w:rsidDel="00000000" w:rsidR="00000000" w:rsidRPr="00000000">
        <w:rPr>
          <w:rFonts w:ascii="Times New Roman" w:cs="Times New Roman" w:eastAsia="Times New Roman" w:hAnsi="Times New Roman"/>
          <w:b w:val="0"/>
          <w:sz w:val="24"/>
          <w:szCs w:val="24"/>
          <w:rtl w:val="0"/>
        </w:rPr>
        <w:t xml:space="preserve"> and did not respond to the names as incorrect and the insurance carrier referred to no truncation of the name in their letter.</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7i757era7p22" w:id="137"/>
      <w:bookmarkEnd w:id="137"/>
      <w:r w:rsidDel="00000000" w:rsidR="00000000" w:rsidRPr="00000000">
        <w:rPr>
          <w:rFonts w:ascii="Times New Roman" w:cs="Times New Roman" w:eastAsia="Times New Roman" w:hAnsi="Times New Roman"/>
          <w:sz w:val="24"/>
          <w:szCs w:val="24"/>
          <w:rtl w:val="0"/>
        </w:rPr>
        <w:t xml:space="preserve">SANDER’S statement </w:t>
      </w:r>
      <w:r w:rsidDel="00000000" w:rsidR="00000000" w:rsidRPr="00000000">
        <w:rPr>
          <w:rFonts w:ascii="Times New Roman" w:cs="Times New Roman" w:eastAsia="Times New Roman" w:hAnsi="Times New Roman"/>
          <w:b w:val="0"/>
          <w:sz w:val="24"/>
          <w:szCs w:val="24"/>
          <w:rtl w:val="0"/>
        </w:rPr>
        <w:t xml:space="preserve">that the name “Simon Bernstein Irrevocable Insurance Trust Dated 6/21/95” was truncated by a computer system due to length or entered in error by an employee and thus was transformed into “Simon Bernstein Trust, N.A.” does not fit any known computer system software that truncates data strings by eliminating the end of strings after the maximum character recognition is exceeded and where the name of the beneficiary is not subject to interpretation by employees as the beneficiaries name must be exact and the beneficiary forms must be attached to the executed policy contract, which at this time no legally valid insurance contract has been produced to confirm SANDER’S claims.</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gocf3zix334p" w:id="138"/>
      <w:bookmarkEnd w:id="138"/>
      <w:r w:rsidDel="00000000" w:rsidR="00000000" w:rsidRPr="00000000">
        <w:rPr>
          <w:rFonts w:ascii="Times New Roman" w:cs="Times New Roman" w:eastAsia="Times New Roman" w:hAnsi="Times New Roman"/>
          <w:b w:val="0"/>
          <w:sz w:val="24"/>
          <w:szCs w:val="24"/>
          <w:rtl w:val="0"/>
        </w:rPr>
        <w:t xml:space="preserve">That there are frauds </w:t>
      </w:r>
      <w:r w:rsidDel="00000000" w:rsidR="00000000" w:rsidRPr="00000000">
        <w:rPr>
          <w:rFonts w:ascii="Times New Roman" w:cs="Times New Roman" w:eastAsia="Times New Roman" w:hAnsi="Times New Roman"/>
          <w:sz w:val="24"/>
          <w:szCs w:val="24"/>
          <w:rtl w:val="0"/>
        </w:rPr>
        <w:t xml:space="preserve">that </w:t>
      </w:r>
      <w:r w:rsidDel="00000000" w:rsidR="00000000" w:rsidRPr="00000000">
        <w:rPr>
          <w:rFonts w:ascii="Times New Roman" w:cs="Times New Roman" w:eastAsia="Times New Roman" w:hAnsi="Times New Roman"/>
          <w:b w:val="0"/>
          <w:sz w:val="24"/>
          <w:szCs w:val="24"/>
          <w:rtl w:val="0"/>
        </w:rPr>
        <w:t xml:space="preserve">have already been proven in the Estate and Trusts of Simon and Shirley Bernstein and there </w:t>
      </w:r>
      <w:r w:rsidDel="00000000" w:rsidR="00000000" w:rsidRPr="00000000">
        <w:rPr>
          <w:rFonts w:ascii="Times New Roman" w:cs="Times New Roman" w:eastAsia="Times New Roman" w:hAnsi="Times New Roman"/>
          <w:sz w:val="24"/>
          <w:szCs w:val="24"/>
          <w:rtl w:val="0"/>
        </w:rPr>
        <w:t xml:space="preserve">are </w:t>
      </w:r>
      <w:r w:rsidDel="00000000" w:rsidR="00000000" w:rsidRPr="00000000">
        <w:rPr>
          <w:rFonts w:ascii="Times New Roman" w:cs="Times New Roman" w:eastAsia="Times New Roman" w:hAnsi="Times New Roman"/>
          <w:b w:val="0"/>
          <w:sz w:val="24"/>
          <w:szCs w:val="24"/>
          <w:rtl w:val="0"/>
        </w:rPr>
        <w:t xml:space="preserve">missing trusts and other documents in the Estates and Trusts of Simon and Shirley Bernstein and Ted Bernstein according to his deposition testimony does not know what he did with a mass of dispositive documents brought to him minutes after his father died and these documents may have additional information that is intentionally be secreted from beneficiaries, the insurance carrier and this Court for Plaintiffs to attempt to steal off with the insurance proceeds thus far deposited with the Court.</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ed Bernstein, as Trustee, of the Bernstein Trust retained Plaintiff’s counsel and initiated the filing of this Action. Ted Bernstein, is also a co-Plaintiff, individually, and has been named as a Third-Party Defendant to Eliot’s Claims.  Ted Bernstein is the eldest of the five adult children of Simon Bernstein.  Ted Bernstein is represented by counsel, Adam M. Simon. (Ex. 30, Aff. of Ted Bernstein, ¶25)</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yhy1iwnzcc3f" w:id="139"/>
      <w:bookmarkEnd w:id="139"/>
      <w:r w:rsidDel="00000000" w:rsidR="00000000" w:rsidRPr="00000000">
        <w:rPr>
          <w:rFonts w:ascii="Times New Roman" w:cs="Times New Roman" w:eastAsia="Times New Roman" w:hAnsi="Times New Roman"/>
          <w:b w:val="0"/>
          <w:sz w:val="24"/>
          <w:szCs w:val="24"/>
          <w:rtl w:val="0"/>
        </w:rPr>
        <w:t xml:space="preserve">TED is not a valid “Trustee” of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as there is no legally executed and binding </w:t>
      </w:r>
      <w:r w:rsidDel="00000000" w:rsidR="00000000" w:rsidRPr="00000000">
        <w:rPr>
          <w:rFonts w:ascii="Times New Roman" w:cs="Times New Roman" w:eastAsia="Times New Roman" w:hAnsi="Times New Roman"/>
          <w:sz w:val="24"/>
          <w:szCs w:val="24"/>
          <w:rtl w:val="0"/>
        </w:rPr>
        <w:t xml:space="preserve">trust document </w:t>
      </w:r>
      <w:r w:rsidDel="00000000" w:rsidR="00000000" w:rsidRPr="00000000">
        <w:rPr>
          <w:rFonts w:ascii="Times New Roman" w:cs="Times New Roman" w:eastAsia="Times New Roman" w:hAnsi="Times New Roman"/>
          <w:b w:val="0"/>
          <w:sz w:val="24"/>
          <w:szCs w:val="24"/>
          <w:rtl w:val="0"/>
        </w:rPr>
        <w:t xml:space="preserve">produced.</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k9z1gsodbki7" w:id="140"/>
      <w:bookmarkEnd w:id="140"/>
      <w:r w:rsidDel="00000000" w:rsidR="00000000" w:rsidRPr="00000000">
        <w:rPr>
          <w:rFonts w:ascii="Times New Roman" w:cs="Times New Roman" w:eastAsia="Times New Roman" w:hAnsi="Times New Roman"/>
          <w:b w:val="0"/>
          <w:sz w:val="24"/>
          <w:szCs w:val="24"/>
          <w:rtl w:val="0"/>
        </w:rPr>
        <w:t xml:space="preserve">TED is not a valid trustee</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b w:val="0"/>
          <w:sz w:val="24"/>
          <w:szCs w:val="24"/>
          <w:rtl w:val="0"/>
        </w:rPr>
        <w:t xml:space="preserve">s no </w:t>
      </w:r>
      <w:r w:rsidDel="00000000" w:rsidR="00000000" w:rsidRPr="00000000">
        <w:rPr>
          <w:rFonts w:ascii="Times New Roman" w:cs="Times New Roman" w:eastAsia="Times New Roman" w:hAnsi="Times New Roman"/>
          <w:sz w:val="24"/>
          <w:szCs w:val="24"/>
          <w:rtl w:val="0"/>
        </w:rPr>
        <w:t xml:space="preserve">trust </w:t>
      </w:r>
      <w:r w:rsidDel="00000000" w:rsidR="00000000" w:rsidRPr="00000000">
        <w:rPr>
          <w:rFonts w:ascii="Times New Roman" w:cs="Times New Roman" w:eastAsia="Times New Roman" w:hAnsi="Times New Roman"/>
          <w:b w:val="0"/>
          <w:sz w:val="24"/>
          <w:szCs w:val="24"/>
          <w:rtl w:val="0"/>
        </w:rPr>
        <w:t xml:space="preserve">exists but he would be conflicted if there were a legally valid document as he is alleging in this action to be a beneficiary of the </w:t>
      </w:r>
      <w:r w:rsidDel="00000000" w:rsidR="00000000" w:rsidRPr="00000000">
        <w:rPr>
          <w:rFonts w:ascii="Times New Roman" w:cs="Times New Roman" w:eastAsia="Times New Roman" w:hAnsi="Times New Roman"/>
          <w:sz w:val="24"/>
          <w:szCs w:val="24"/>
          <w:rtl w:val="0"/>
        </w:rPr>
        <w:t xml:space="preserve">95 Legally Nonexistent Unexecuted Trust of 20% of the interpled funds and this while he also alleges </w:t>
      </w:r>
      <w:r w:rsidDel="00000000" w:rsidR="00000000" w:rsidRPr="00000000">
        <w:rPr>
          <w:rFonts w:ascii="Times New Roman" w:cs="Times New Roman" w:eastAsia="Times New Roman" w:hAnsi="Times New Roman"/>
          <w:b w:val="0"/>
          <w:sz w:val="24"/>
          <w:szCs w:val="24"/>
          <w:rtl w:val="0"/>
        </w:rPr>
        <w:t xml:space="preserve">to be the Trustee of a 2012 Simon Bernstein Trust that may receive benefits in the event this lawsuit is dismissed and the Estate of Simon is paid the benefits, where Ted would receive nothing if it were paid to the Estate/Trust of Simon.  This would make TED conflicted and unable to participate in the hearings in any </w:t>
      </w:r>
      <w:r w:rsidDel="00000000" w:rsidR="00000000" w:rsidRPr="00000000">
        <w:rPr>
          <w:rFonts w:ascii="Times New Roman" w:cs="Times New Roman" w:eastAsia="Times New Roman" w:hAnsi="Times New Roman"/>
          <w:sz w:val="24"/>
          <w:szCs w:val="24"/>
          <w:rtl w:val="0"/>
        </w:rPr>
        <w:t xml:space="preserve">fiduciary</w:t>
      </w:r>
      <w:r w:rsidDel="00000000" w:rsidR="00000000" w:rsidRPr="00000000">
        <w:rPr>
          <w:rFonts w:ascii="Times New Roman" w:cs="Times New Roman" w:eastAsia="Times New Roman" w:hAnsi="Times New Roman"/>
          <w:b w:val="0"/>
          <w:sz w:val="24"/>
          <w:szCs w:val="24"/>
          <w:rtl w:val="0"/>
        </w:rPr>
        <w:t xml:space="preserve"> capacity.</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h9rsxl8mg45c" w:id="141"/>
      <w:bookmarkEnd w:id="141"/>
      <w:r w:rsidDel="00000000" w:rsidR="00000000" w:rsidRPr="00000000">
        <w:rPr>
          <w:rFonts w:ascii="Times New Roman" w:cs="Times New Roman" w:eastAsia="Times New Roman" w:hAnsi="Times New Roman"/>
          <w:b w:val="0"/>
          <w:sz w:val="24"/>
          <w:szCs w:val="24"/>
          <w:rtl w:val="0"/>
        </w:rPr>
        <w:t xml:space="preserve">No retainer of A. Simon’s services has</w:t>
      </w:r>
      <w:r w:rsidDel="00000000" w:rsidR="00000000" w:rsidRPr="00000000">
        <w:rPr>
          <w:rFonts w:ascii="Times New Roman" w:cs="Times New Roman" w:eastAsia="Times New Roman" w:hAnsi="Times New Roman"/>
          <w:sz w:val="24"/>
          <w:szCs w:val="24"/>
          <w:rtl w:val="0"/>
        </w:rPr>
        <w:t xml:space="preserve"> b</w:t>
      </w:r>
      <w:r w:rsidDel="00000000" w:rsidR="00000000" w:rsidRPr="00000000">
        <w:rPr>
          <w:rFonts w:ascii="Times New Roman" w:cs="Times New Roman" w:eastAsia="Times New Roman" w:hAnsi="Times New Roman"/>
          <w:b w:val="0"/>
          <w:sz w:val="24"/>
          <w:szCs w:val="24"/>
          <w:rtl w:val="0"/>
        </w:rPr>
        <w:t xml:space="preserve">een produced to beneficiaries.  Since there is no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produced, the acts</w:t>
      </w:r>
      <w:r w:rsidDel="00000000" w:rsidR="00000000" w:rsidRPr="00000000">
        <w:rPr>
          <w:rFonts w:ascii="Times New Roman" w:cs="Times New Roman" w:eastAsia="Times New Roman" w:hAnsi="Times New Roman"/>
          <w:sz w:val="24"/>
          <w:szCs w:val="24"/>
          <w:rtl w:val="0"/>
        </w:rPr>
        <w:t xml:space="preserve"> o</w:t>
      </w:r>
      <w:r w:rsidDel="00000000" w:rsidR="00000000" w:rsidRPr="00000000">
        <w:rPr>
          <w:rFonts w:ascii="Times New Roman" w:cs="Times New Roman" w:eastAsia="Times New Roman" w:hAnsi="Times New Roman"/>
          <w:b w:val="0"/>
          <w:sz w:val="24"/>
          <w:szCs w:val="24"/>
          <w:rtl w:val="0"/>
        </w:rPr>
        <w:t xml:space="preserve">f the alleged Trustee and his counsel are legally invalid and where neither the alleged Trustee or his alleged Counsel are acting within the law.</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ep4vo62p6zwt" w:id="142"/>
      <w:bookmarkEnd w:id="142"/>
      <w:r w:rsidDel="00000000" w:rsidR="00000000" w:rsidRPr="00000000">
        <w:rPr>
          <w:rFonts w:ascii="Times New Roman" w:cs="Times New Roman" w:eastAsia="Times New Roman" w:hAnsi="Times New Roman"/>
          <w:b w:val="0"/>
          <w:sz w:val="24"/>
          <w:szCs w:val="24"/>
          <w:rtl w:val="0"/>
        </w:rPr>
        <w:t xml:space="preserve">TED retained SPALLINA as his </w:t>
      </w: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b w:val="0"/>
          <w:sz w:val="24"/>
          <w:szCs w:val="24"/>
          <w:rtl w:val="0"/>
        </w:rPr>
        <w:t xml:space="preserve">to </w:t>
      </w:r>
      <w:r w:rsidDel="00000000" w:rsidR="00000000" w:rsidRPr="00000000">
        <w:rPr>
          <w:rFonts w:ascii="Times New Roman" w:cs="Times New Roman" w:eastAsia="Times New Roman" w:hAnsi="Times New Roman"/>
          <w:sz w:val="24"/>
          <w:szCs w:val="24"/>
          <w:rtl w:val="0"/>
        </w:rPr>
        <w:t xml:space="preserve">file </w:t>
      </w:r>
      <w:r w:rsidDel="00000000" w:rsidR="00000000" w:rsidRPr="00000000">
        <w:rPr>
          <w:rFonts w:ascii="Times New Roman" w:cs="Times New Roman" w:eastAsia="Times New Roman" w:hAnsi="Times New Roman"/>
          <w:b w:val="0"/>
          <w:sz w:val="24"/>
          <w:szCs w:val="24"/>
          <w:rtl w:val="0"/>
        </w:rPr>
        <w:t xml:space="preserve">the fraudulent claim to the insurance carrier, whereby SPALLINA claimed to be the “Trustee” of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which was DECLINED by the carrier leading to this Breach of Contract lawsuit and then TED retained A. Simon as his counsel and with no notice to beneficiaries became suddenly the “Trustee” of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g0434xh6wt75" w:id="143"/>
      <w:bookmarkEnd w:id="143"/>
      <w:r w:rsidDel="00000000" w:rsidR="00000000" w:rsidRPr="00000000">
        <w:rPr>
          <w:rFonts w:ascii="Times New Roman" w:cs="Times New Roman" w:eastAsia="Times New Roman" w:hAnsi="Times New Roman"/>
          <w:b w:val="0"/>
          <w:sz w:val="24"/>
          <w:szCs w:val="24"/>
          <w:rtl w:val="0"/>
        </w:rPr>
        <w:t xml:space="preserve">That TED was </w:t>
      </w:r>
      <w:r w:rsidDel="00000000" w:rsidR="00000000" w:rsidRPr="00000000">
        <w:rPr>
          <w:rFonts w:ascii="Times New Roman" w:cs="Times New Roman" w:eastAsia="Times New Roman" w:hAnsi="Times New Roman"/>
          <w:sz w:val="24"/>
          <w:szCs w:val="24"/>
          <w:rtl w:val="0"/>
        </w:rPr>
        <w:t xml:space="preserve">advised </w:t>
      </w:r>
      <w:r w:rsidDel="00000000" w:rsidR="00000000" w:rsidRPr="00000000">
        <w:rPr>
          <w:rFonts w:ascii="Times New Roman" w:cs="Times New Roman" w:eastAsia="Times New Roman" w:hAnsi="Times New Roman"/>
          <w:b w:val="0"/>
          <w:sz w:val="24"/>
          <w:szCs w:val="24"/>
          <w:rtl w:val="0"/>
        </w:rPr>
        <w:t xml:space="preserve">by his own counsel SPALLINA that he had no standing to file this lawsuit.  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then retained his sister Pam’s husband’s brother, Adam Simon to represent him as the new Trustee.  Where Adam Simon is partner with his brother, David Simon in a law firm</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b w:val="0"/>
          <w:sz w:val="24"/>
          <w:szCs w:val="24"/>
          <w:rtl w:val="0"/>
        </w:rPr>
        <w:t xml:space="preserve">nd where David Simon and his firm stand to benefit directly from this action not only from legal fees but D. Simon will get with his wife Pamela 1/5</w:t>
      </w:r>
      <w:r w:rsidDel="00000000" w:rsidR="00000000" w:rsidRPr="00000000">
        <w:rPr>
          <w:rFonts w:ascii="Times New Roman" w:cs="Times New Roman" w:eastAsia="Times New Roman" w:hAnsi="Times New Roman"/>
          <w:b w:val="0"/>
          <w:sz w:val="24"/>
          <w:szCs w:val="24"/>
          <w:vertAlign w:val="superscript"/>
          <w:rtl w:val="0"/>
        </w:rPr>
        <w:t xml:space="preserve">th</w:t>
      </w:r>
      <w:r w:rsidDel="00000000" w:rsidR="00000000" w:rsidRPr="00000000">
        <w:rPr>
          <w:rFonts w:ascii="Times New Roman" w:cs="Times New Roman" w:eastAsia="Times New Roman" w:hAnsi="Times New Roman"/>
          <w:b w:val="0"/>
          <w:sz w:val="24"/>
          <w:szCs w:val="24"/>
          <w:rtl w:val="0"/>
        </w:rPr>
        <w:t xml:space="preserve"> of the proceeds if this lawsuit is successful for Plaintiffs.</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o9t8yr25edy" w:id="144"/>
      <w:bookmarkEnd w:id="144"/>
      <w:r w:rsidDel="00000000" w:rsidR="00000000" w:rsidRPr="00000000">
        <w:rPr>
          <w:rFonts w:ascii="Times New Roman" w:cs="Times New Roman" w:eastAsia="Times New Roman" w:hAnsi="Times New Roman"/>
          <w:b w:val="0"/>
          <w:sz w:val="24"/>
          <w:szCs w:val="24"/>
          <w:rtl w:val="0"/>
        </w:rPr>
        <w:t xml:space="preserve">Similar to </w:t>
      </w:r>
      <w:r w:rsidDel="00000000" w:rsidR="00000000" w:rsidRPr="00000000">
        <w:rPr>
          <w:rFonts w:ascii="Times New Roman" w:cs="Times New Roman" w:eastAsia="Times New Roman" w:hAnsi="Times New Roman"/>
          <w:sz w:val="24"/>
          <w:szCs w:val="24"/>
          <w:rtl w:val="0"/>
        </w:rPr>
        <w:t xml:space="preserve">TED,</w:t>
      </w:r>
      <w:r w:rsidDel="00000000" w:rsidR="00000000" w:rsidRPr="00000000">
        <w:rPr>
          <w:rFonts w:ascii="Times New Roman" w:cs="Times New Roman" w:eastAsia="Times New Roman" w:hAnsi="Times New Roman"/>
          <w:b w:val="0"/>
          <w:sz w:val="24"/>
          <w:szCs w:val="24"/>
          <w:rtl w:val="0"/>
        </w:rPr>
        <w:t xml:space="preserve"> is his sister Pamela Bernstein-Simon, who both were considered </w:t>
      </w:r>
      <w:r w:rsidDel="00000000" w:rsidR="00000000" w:rsidRPr="00000000">
        <w:rPr>
          <w:rFonts w:ascii="Times New Roman" w:cs="Times New Roman" w:eastAsia="Times New Roman" w:hAnsi="Times New Roman"/>
          <w:sz w:val="24"/>
          <w:szCs w:val="24"/>
          <w:rtl w:val="0"/>
        </w:rPr>
        <w:t xml:space="preserve">predeceased </w:t>
      </w:r>
      <w:r w:rsidDel="00000000" w:rsidR="00000000" w:rsidRPr="00000000">
        <w:rPr>
          <w:rFonts w:ascii="Times New Roman" w:cs="Times New Roman" w:eastAsia="Times New Roman" w:hAnsi="Times New Roman"/>
          <w:b w:val="0"/>
          <w:sz w:val="24"/>
          <w:szCs w:val="24"/>
          <w:rtl w:val="0"/>
        </w:rPr>
        <w:t xml:space="preserve">in the Estates and Trusts of Simon and Shirley Bernstein and if the monies are paid to the Estate or other vehicles and not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both stand to get nothing for them or their families.  Their children may be beneficiaries but that is still to be determined via ongoing probate and trust actions due to the FRAUD that has occurred by TED and his counsel TESCHER and SPALLINA and others.</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b w:val="0"/>
          <w:sz w:val="24"/>
          <w:szCs w:val="24"/>
          <w:rtl w:val="0"/>
        </w:rPr>
        <w:t xml:space="preserve">irst Arlington National Bank was named as a Third-Party Defendant by virtue of Heritage’s counterclaim for Interpleader. First Arlington National Bank was never served by Heritage, and instead Heritage served JP Morgan Chase Bank as First Arlington Bank’s alleged successor and JPMorgan Chase Bank was substituted as a party in place of First Arlington National Bank on 10/16/2013.  (Dkt. #44; see also JP Morgan Chase Bank at Par. 12 below; Ex. 30, Aff. of Ted Bernstein, ¶26)</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eqr4psx0cqpx" w:id="145"/>
      <w:bookmarkEnd w:id="145"/>
      <w:r w:rsidDel="00000000" w:rsidR="00000000" w:rsidRPr="00000000">
        <w:rPr>
          <w:rFonts w:ascii="Times New Roman" w:cs="Times New Roman" w:eastAsia="Times New Roman" w:hAnsi="Times New Roman"/>
          <w:b w:val="0"/>
          <w:sz w:val="24"/>
          <w:szCs w:val="24"/>
          <w:rtl w:val="0"/>
        </w:rPr>
        <w:t xml:space="preserve">The fact </w:t>
      </w:r>
      <w:r w:rsidDel="00000000" w:rsidR="00000000" w:rsidRPr="00000000">
        <w:rPr>
          <w:rFonts w:ascii="Times New Roman" w:cs="Times New Roman" w:eastAsia="Times New Roman" w:hAnsi="Times New Roman"/>
          <w:sz w:val="24"/>
          <w:szCs w:val="24"/>
          <w:rtl w:val="0"/>
        </w:rPr>
        <w:t xml:space="preserve">that Plaintiffs </w:t>
      </w:r>
      <w:r w:rsidDel="00000000" w:rsidR="00000000" w:rsidRPr="00000000">
        <w:rPr>
          <w:rFonts w:ascii="Times New Roman" w:cs="Times New Roman" w:eastAsia="Times New Roman" w:hAnsi="Times New Roman"/>
          <w:b w:val="0"/>
          <w:sz w:val="24"/>
          <w:szCs w:val="24"/>
          <w:rtl w:val="0"/>
        </w:rPr>
        <w:t xml:space="preserve">claim that JP Morgan Chase Bank is an “alleged” successor calls for further discovery in these matters.</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b w:val="0"/>
          <w:sz w:val="24"/>
          <w:szCs w:val="24"/>
          <w:rtl w:val="0"/>
        </w:rPr>
        <w:t xml:space="preserve">isa Sue Friedstein is a co-Plaintiff and has been named as a Third-Party Defendant to Eliot’s Claims.  Lisa Sue Friedstein is the fifth adult child of Simon Bernstein. Lisa Sue Friedstein is represented by counsel, Adam M. Simon. (Ex. 34, Aff. of Lisa Friedstein, ¶2, ¶3, ¶6 and ¶23)</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izaatynhlkk" w:id="146"/>
      <w:bookmarkEnd w:id="146"/>
      <w:r w:rsidDel="00000000" w:rsidR="00000000" w:rsidRPr="00000000">
        <w:rPr>
          <w:rFonts w:ascii="Times New Roman" w:cs="Times New Roman" w:eastAsia="Times New Roman" w:hAnsi="Times New Roman"/>
          <w:b w:val="0"/>
          <w:sz w:val="24"/>
          <w:szCs w:val="24"/>
          <w:rtl w:val="0"/>
        </w:rPr>
        <w:tab/>
        <w:tab/>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pPr>
        <w:keepNext w:val="0"/>
        <w:keepLines w:val="0"/>
        <w:widowControl w:val="1"/>
        <w:numPr>
          <w:ilvl w:val="0"/>
          <w:numId w:val="4"/>
        </w:numPr>
        <w:spacing w:after="200" w:before="0" w:line="276" w:lineRule="auto"/>
        <w:ind w:left="1710" w:right="1440" w:hanging="27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Jill </w:t>
      </w:r>
      <w:r w:rsidDel="00000000" w:rsidR="00000000" w:rsidRPr="00000000">
        <w:rPr>
          <w:rFonts w:ascii="Times New Roman" w:cs="Times New Roman" w:eastAsia="Times New Roman" w:hAnsi="Times New Roman"/>
          <w:b w:val="0"/>
          <w:sz w:val="24"/>
          <w:szCs w:val="24"/>
          <w:rtl w:val="0"/>
        </w:rPr>
        <w:t xml:space="preserve">Marla Iantoni is a co-Plaintiff and has been named as a Third-Party Defendant to Eliot’s Claims. Jill Marla Iantoni is the fourth adult child of Simon Bernstein.  Jill Marla Iantoni is represented by counsel, Adam M. Simon. (Ex. 33, Aff. of Jill Iantoni, ¶2, ¶3, ¶6 and ¶23)</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7vhcf1idy20g" w:id="147"/>
      <w:bookmarkEnd w:id="147"/>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Pamela </w:t>
      </w:r>
      <w:r w:rsidDel="00000000" w:rsidR="00000000" w:rsidRPr="00000000">
        <w:rPr>
          <w:rFonts w:ascii="Times New Roman" w:cs="Times New Roman" w:eastAsia="Times New Roman" w:hAnsi="Times New Roman"/>
          <w:b w:val="0"/>
          <w:sz w:val="24"/>
          <w:szCs w:val="24"/>
          <w:rtl w:val="0"/>
        </w:rPr>
        <w:t xml:space="preserve">Beth Simon is a co-Plaintiff and has been named as a Third-Party </w:t>
      </w:r>
      <w:r w:rsidDel="00000000" w:rsidR="00000000" w:rsidRPr="00000000">
        <w:rPr>
          <w:rFonts w:ascii="Times New Roman" w:cs="Times New Roman" w:eastAsia="Times New Roman" w:hAnsi="Times New Roman"/>
          <w:sz w:val="24"/>
          <w:szCs w:val="24"/>
          <w:rtl w:val="0"/>
        </w:rPr>
        <w:t xml:space="preserve">Defendant </w:t>
      </w:r>
      <w:r w:rsidDel="00000000" w:rsidR="00000000" w:rsidRPr="00000000">
        <w:rPr>
          <w:rFonts w:ascii="Times New Roman" w:cs="Times New Roman" w:eastAsia="Times New Roman" w:hAnsi="Times New Roman"/>
          <w:b w:val="0"/>
          <w:sz w:val="24"/>
          <w:szCs w:val="24"/>
          <w:rtl w:val="0"/>
        </w:rPr>
        <w:t xml:space="preserve">to Eliot’s Claims.  Pamela Beth Simon is the second adult child of Simon Bernstein. Pamela Beth Simon is represented by counsel, Adam M. Simon. (Ex. 31, Aff. of Pam Simon, ¶2, ¶3, ¶6 and ¶38.)”</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pgmjmhjkyemz" w:id="148"/>
      <w:bookmarkEnd w:id="148"/>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Heritage </w:t>
      </w:r>
      <w:r w:rsidDel="00000000" w:rsidR="00000000" w:rsidRPr="00000000">
        <w:rPr>
          <w:rFonts w:ascii="Times New Roman" w:cs="Times New Roman" w:eastAsia="Times New Roman" w:hAnsi="Times New Roman"/>
          <w:b w:val="0"/>
          <w:sz w:val="24"/>
          <w:szCs w:val="24"/>
          <w:rtl w:val="0"/>
        </w:rPr>
        <w:t xml:space="preserve">is the successor Insurer to Capitol Banker Life Insurance Company that </w:t>
      </w:r>
      <w:r w:rsidDel="00000000" w:rsidR="00000000" w:rsidRPr="00000000">
        <w:rPr>
          <w:rFonts w:ascii="Times New Roman" w:cs="Times New Roman" w:eastAsia="Times New Roman" w:hAnsi="Times New Roman"/>
          <w:sz w:val="24"/>
          <w:szCs w:val="24"/>
          <w:rtl w:val="0"/>
        </w:rPr>
        <w:t xml:space="preserve">originally </w:t>
      </w:r>
      <w:r w:rsidDel="00000000" w:rsidR="00000000" w:rsidRPr="00000000">
        <w:rPr>
          <w:rFonts w:ascii="Times New Roman" w:cs="Times New Roman" w:eastAsia="Times New Roman" w:hAnsi="Times New Roman"/>
          <w:b w:val="0"/>
          <w:sz w:val="24"/>
          <w:szCs w:val="24"/>
          <w:rtl w:val="0"/>
        </w:rPr>
        <w:t xml:space="preserve">issued the Policy in 1982.  Heritage was terminated as a party on February 18, 2014 when the court granted Heritage’s motion to dismiss itself from the Interpleader litigation after having deposited the Policy Proceeds with the Registry of the Court pursuant to an Agreed Order.  The amount of the Policy Proceeds (plus interest) on deposit with the Registry exceeds $1.7 million. (Dkt. #101 and Ex. 30, Aff. of Ted Bernstein, ¶30 and Ex. 2.)</w:t>
      </w:r>
      <w:r w:rsidDel="00000000" w:rsidR="00000000" w:rsidRPr="00000000">
        <w:rPr>
          <w:rtl w:val="0"/>
        </w:rPr>
      </w:r>
    </w:p>
    <w:p w:rsidR="00000000" w:rsidDel="00000000" w:rsidP="00000000" w:rsidRDefault="00000000" w:rsidRPr="00000000">
      <w:pPr>
        <w:spacing w:line="480" w:lineRule="auto"/>
        <w:contextualSpacing w:val="0"/>
        <w:rPr/>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n8ab6qpfl7b" w:id="149"/>
      <w:bookmarkEnd w:id="149"/>
      <w:r w:rsidDel="00000000" w:rsidR="00000000" w:rsidRPr="00000000">
        <w:rPr>
          <w:rFonts w:ascii="Times New Roman" w:cs="Times New Roman" w:eastAsia="Times New Roman" w:hAnsi="Times New Roman"/>
          <w:sz w:val="24"/>
          <w:szCs w:val="24"/>
          <w:rtl w:val="0"/>
        </w:rPr>
        <w:t xml:space="preserve">From </w:t>
      </w:r>
      <w:r w:rsidDel="00000000" w:rsidR="00000000" w:rsidRPr="00000000">
        <w:rPr>
          <w:rFonts w:ascii="Times New Roman" w:cs="Times New Roman" w:eastAsia="Times New Roman" w:hAnsi="Times New Roman"/>
          <w:b w:val="0"/>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Idaho </w:t>
      </w:r>
      <w:r w:rsidDel="00000000" w:rsidR="00000000" w:rsidRPr="00000000">
        <w:rPr>
          <w:rFonts w:ascii="Times New Roman" w:cs="Times New Roman" w:eastAsia="Times New Roman" w:hAnsi="Times New Roman"/>
          <w:b w:val="0"/>
          <w:sz w:val="24"/>
          <w:szCs w:val="24"/>
          <w:rtl w:val="0"/>
        </w:rPr>
        <w:t xml:space="preserve">Department of Insurance @ </w:t>
      </w:r>
      <w:hyperlink r:id="rId8">
        <w:r w:rsidDel="00000000" w:rsidR="00000000" w:rsidRPr="00000000">
          <w:rPr>
            <w:rFonts w:ascii="Times New Roman" w:cs="Times New Roman" w:eastAsia="Times New Roman" w:hAnsi="Times New Roman"/>
            <w:b w:val="0"/>
            <w:color w:val="0000ff"/>
            <w:sz w:val="24"/>
            <w:szCs w:val="24"/>
            <w:u w:val="single"/>
            <w:rtl w:val="0"/>
          </w:rPr>
          <w:t xml:space="preserve">http://www.doi.idaho.gov/insurance/Succession.aspx?AID=1315</w:t>
        </w:r>
      </w:hyperlink>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spacing w:after="0" w:before="0" w:line="480" w:lineRule="auto"/>
        <w:ind w:left="1080" w:firstLine="0"/>
        <w:contextualSpacing w:val="0"/>
      </w:pPr>
      <w:r w:rsidDel="00000000" w:rsidR="00000000" w:rsidRPr="00000000">
        <w:rPr>
          <w:rFonts w:ascii="Times New Roman" w:cs="Times New Roman" w:eastAsia="Times New Roman" w:hAnsi="Times New Roman"/>
          <w:b w:val="0"/>
          <w:sz w:val="24"/>
          <w:szCs w:val="24"/>
          <w:rtl w:val="0"/>
        </w:rPr>
        <w:t xml:space="preserve">The Certificate of Authority #1315 belongs to an active company with former names.</w:t>
      </w:r>
    </w:p>
    <w:p w:rsidR="00000000" w:rsidDel="00000000" w:rsidP="00000000" w:rsidRDefault="00000000" w:rsidRPr="00000000">
      <w:pPr>
        <w:spacing w:after="0" w:before="0" w:line="480" w:lineRule="auto"/>
        <w:ind w:left="1080" w:firstLine="0"/>
        <w:contextualSpacing w:val="0"/>
      </w:pPr>
      <w:r w:rsidDel="00000000" w:rsidR="00000000" w:rsidRPr="00000000">
        <w:rPr>
          <w:rFonts w:ascii="Times New Roman" w:cs="Times New Roman" w:eastAsia="Times New Roman" w:hAnsi="Times New Roman"/>
          <w:b w:val="0"/>
          <w:sz w:val="24"/>
          <w:szCs w:val="24"/>
          <w:rtl w:val="0"/>
        </w:rPr>
        <w:t xml:space="preserve">Start </w:t>
        <w:tab/>
        <w:tab/>
        <w:t xml:space="preserve">End </w:t>
        <w:tab/>
        <w:tab/>
        <w:t xml:space="preserve">Former Names</w:t>
      </w:r>
    </w:p>
    <w:p w:rsidR="00000000" w:rsidDel="00000000" w:rsidP="00000000" w:rsidRDefault="00000000" w:rsidRPr="00000000">
      <w:pPr>
        <w:spacing w:after="0" w:before="0" w:line="480" w:lineRule="auto"/>
        <w:ind w:left="1080" w:firstLine="0"/>
        <w:contextualSpacing w:val="0"/>
      </w:pPr>
      <w:r w:rsidDel="00000000" w:rsidR="00000000" w:rsidRPr="00000000">
        <w:rPr>
          <w:rFonts w:ascii="Times New Roman" w:cs="Times New Roman" w:eastAsia="Times New Roman" w:hAnsi="Times New Roman"/>
          <w:b w:val="0"/>
          <w:sz w:val="24"/>
          <w:szCs w:val="24"/>
          <w:rtl w:val="0"/>
        </w:rPr>
        <w:t xml:space="preserve">12/29/1980 </w:t>
        <w:tab/>
        <w:t xml:space="preserve"> 12/12/2000 </w:t>
        <w:tab/>
        <w:t xml:space="preserve"> CAPITOL BANKERS LIFE INSURANCE COMPANY</w:t>
      </w:r>
    </w:p>
    <w:p w:rsidR="00000000" w:rsidDel="00000000" w:rsidP="00000000" w:rsidRDefault="00000000" w:rsidRPr="00000000">
      <w:pPr>
        <w:spacing w:after="0" w:before="0" w:line="480" w:lineRule="auto"/>
        <w:ind w:left="1080" w:firstLine="0"/>
        <w:contextualSpacing w:val="0"/>
      </w:pPr>
      <w:r w:rsidDel="00000000" w:rsidR="00000000" w:rsidRPr="00000000">
        <w:rPr>
          <w:rFonts w:ascii="Times New Roman" w:cs="Times New Roman" w:eastAsia="Times New Roman" w:hAnsi="Times New Roman"/>
          <w:b w:val="0"/>
          <w:sz w:val="24"/>
          <w:szCs w:val="24"/>
          <w:rtl w:val="0"/>
        </w:rPr>
        <w:t xml:space="preserve">12/12/2000 </w:t>
        <w:tab/>
        <w:t xml:space="preserve"> 8/29/2008 </w:t>
        <w:tab/>
        <w:t xml:space="preserve"> ANNUITY &amp; LIFE REASSURANCE AMERICA, INC.</w:t>
      </w:r>
    </w:p>
    <w:p w:rsidR="00000000" w:rsidDel="00000000" w:rsidP="00000000" w:rsidRDefault="00000000" w:rsidRPr="00000000">
      <w:pPr>
        <w:spacing w:after="0" w:before="0" w:line="480" w:lineRule="auto"/>
        <w:ind w:left="4320" w:hanging="3240"/>
        <w:contextualSpacing w:val="0"/>
      </w:pPr>
      <w:r w:rsidDel="00000000" w:rsidR="00000000" w:rsidRPr="00000000">
        <w:rPr>
          <w:rFonts w:ascii="Times New Roman" w:cs="Times New Roman" w:eastAsia="Times New Roman" w:hAnsi="Times New Roman"/>
          <w:b w:val="0"/>
          <w:sz w:val="24"/>
          <w:szCs w:val="24"/>
          <w:rtl w:val="0"/>
        </w:rPr>
        <w:t xml:space="preserve">8/29/2008 </w:t>
        <w:tab/>
        <w:t xml:space="preserve">HERITAGE UNION LIFE INSURANCE COMPANY (1315)</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xuwt2c5kgm9e" w:id="150"/>
      <w:bookmarkEnd w:id="150"/>
      <w:r w:rsidDel="00000000" w:rsidR="00000000" w:rsidRPr="00000000">
        <w:rPr>
          <w:rFonts w:ascii="Times New Roman" w:cs="Times New Roman" w:eastAsia="Times New Roman" w:hAnsi="Times New Roman"/>
          <w:sz w:val="24"/>
          <w:szCs w:val="24"/>
          <w:rtl w:val="0"/>
        </w:rPr>
        <w:t xml:space="preserve">That </w:t>
      </w:r>
      <w:r w:rsidDel="00000000" w:rsidR="00000000" w:rsidRPr="00000000">
        <w:rPr>
          <w:rFonts w:ascii="Times New Roman" w:cs="Times New Roman" w:eastAsia="Times New Roman" w:hAnsi="Times New Roman"/>
          <w:b w:val="0"/>
          <w:sz w:val="24"/>
          <w:szCs w:val="24"/>
          <w:rtl w:val="0"/>
        </w:rPr>
        <w:t xml:space="preserve">information from Annuity &amp; Life Reassurance America has not been obtained in this lawsuit and they may have </w:t>
      </w:r>
      <w:r w:rsidDel="00000000" w:rsidR="00000000" w:rsidRPr="00000000">
        <w:rPr>
          <w:rFonts w:ascii="Times New Roman" w:cs="Times New Roman" w:eastAsia="Times New Roman" w:hAnsi="Times New Roman"/>
          <w:sz w:val="24"/>
          <w:szCs w:val="24"/>
          <w:rtl w:val="0"/>
        </w:rPr>
        <w:t xml:space="preserve">retained </w:t>
      </w:r>
      <w:r w:rsidDel="00000000" w:rsidR="00000000" w:rsidRPr="00000000">
        <w:rPr>
          <w:rFonts w:ascii="Times New Roman" w:cs="Times New Roman" w:eastAsia="Times New Roman" w:hAnsi="Times New Roman"/>
          <w:b w:val="0"/>
          <w:sz w:val="24"/>
          <w:szCs w:val="24"/>
          <w:rtl w:val="0"/>
        </w:rPr>
        <w:t xml:space="preserve">copies of the missing insurance policy and thus need for further discovery.  Eliot cannot obtain this information as he is not an Executor/Personal Representative of the Estate and Trusts of Simon.</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hrqeeze7qs2v" w:id="151"/>
      <w:bookmarkEnd w:id="151"/>
      <w:r w:rsidDel="00000000" w:rsidR="00000000" w:rsidRPr="00000000">
        <w:rPr>
          <w:rFonts w:ascii="Times New Roman" w:cs="Times New Roman" w:eastAsia="Times New Roman" w:hAnsi="Times New Roman"/>
          <w:b w:val="0"/>
          <w:sz w:val="24"/>
          <w:szCs w:val="24"/>
          <w:rtl w:val="0"/>
        </w:rPr>
        <w:t xml:space="preserve">Jackson National Life </w:t>
      </w:r>
      <w:r w:rsidDel="00000000" w:rsidR="00000000" w:rsidRPr="00000000">
        <w:rPr>
          <w:rFonts w:ascii="Times New Roman" w:cs="Times New Roman" w:eastAsia="Times New Roman" w:hAnsi="Times New Roman"/>
          <w:sz w:val="24"/>
          <w:szCs w:val="24"/>
          <w:rtl w:val="0"/>
        </w:rPr>
        <w:t xml:space="preserve">Insurance </w:t>
      </w:r>
      <w:r w:rsidDel="00000000" w:rsidR="00000000" w:rsidRPr="00000000">
        <w:rPr>
          <w:rFonts w:ascii="Times New Roman" w:cs="Times New Roman" w:eastAsia="Times New Roman" w:hAnsi="Times New Roman"/>
          <w:b w:val="0"/>
          <w:sz w:val="24"/>
          <w:szCs w:val="24"/>
          <w:rtl w:val="0"/>
        </w:rPr>
        <w:t xml:space="preserve">Company is </w:t>
      </w:r>
      <w:r w:rsidDel="00000000" w:rsidR="00000000" w:rsidRPr="00000000">
        <w:rPr>
          <w:rFonts w:ascii="Times New Roman" w:cs="Times New Roman" w:eastAsia="Times New Roman" w:hAnsi="Times New Roman"/>
          <w:sz w:val="24"/>
          <w:szCs w:val="24"/>
          <w:rtl w:val="0"/>
        </w:rPr>
        <w:t xml:space="preserve">believed </w:t>
      </w:r>
      <w:r w:rsidDel="00000000" w:rsidR="00000000" w:rsidRPr="00000000">
        <w:rPr>
          <w:rFonts w:ascii="Times New Roman" w:cs="Times New Roman" w:eastAsia="Times New Roman" w:hAnsi="Times New Roman"/>
          <w:b w:val="0"/>
          <w:sz w:val="24"/>
          <w:szCs w:val="24"/>
          <w:rtl w:val="0"/>
        </w:rPr>
        <w:t xml:space="preserve">to have then acquired Heritage Union Life and entered this case on behalf of Heritage and then suddenly disappeared after depositing funds in the court registry.</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ov65hyeipyz7" w:id="152"/>
      <w:bookmarkEnd w:id="152"/>
      <w:r w:rsidDel="00000000" w:rsidR="00000000" w:rsidRPr="00000000">
        <w:rPr>
          <w:rFonts w:ascii="Times New Roman" w:cs="Times New Roman" w:eastAsia="Times New Roman" w:hAnsi="Times New Roman"/>
          <w:b w:val="0"/>
          <w:sz w:val="24"/>
          <w:szCs w:val="24"/>
          <w:rtl w:val="0"/>
        </w:rPr>
        <w:t xml:space="preserve">Heritage misled this Court to believe that </w:t>
      </w:r>
      <w:r w:rsidDel="00000000" w:rsidR="00000000" w:rsidRPr="00000000">
        <w:rPr>
          <w:rFonts w:ascii="Times New Roman" w:cs="Times New Roman" w:eastAsia="Times New Roman" w:hAnsi="Times New Roman"/>
          <w:sz w:val="24"/>
          <w:szCs w:val="24"/>
          <w:rtl w:val="0"/>
        </w:rPr>
        <w:t xml:space="preserve">there </w:t>
      </w:r>
      <w:r w:rsidDel="00000000" w:rsidR="00000000" w:rsidRPr="00000000">
        <w:rPr>
          <w:rFonts w:ascii="Times New Roman" w:cs="Times New Roman" w:eastAsia="Times New Roman" w:hAnsi="Times New Roman"/>
          <w:b w:val="0"/>
          <w:sz w:val="24"/>
          <w:szCs w:val="24"/>
          <w:rtl w:val="0"/>
        </w:rPr>
        <w:t xml:space="preserve">was a valid binding life insurance policy with “Policy Proceeds” </w:t>
      </w:r>
      <w:r w:rsidDel="00000000" w:rsidR="00000000" w:rsidRPr="00000000">
        <w:rPr>
          <w:rFonts w:ascii="Times New Roman" w:cs="Times New Roman" w:eastAsia="Times New Roman" w:hAnsi="Times New Roman"/>
          <w:sz w:val="24"/>
          <w:szCs w:val="24"/>
          <w:rtl w:val="0"/>
        </w:rPr>
        <w:t xml:space="preserve">equal </w:t>
      </w:r>
      <w:r w:rsidDel="00000000" w:rsidR="00000000" w:rsidRPr="00000000">
        <w:rPr>
          <w:rFonts w:ascii="Times New Roman" w:cs="Times New Roman" w:eastAsia="Times New Roman" w:hAnsi="Times New Roman"/>
          <w:b w:val="0"/>
          <w:sz w:val="24"/>
          <w:szCs w:val="24"/>
          <w:rtl w:val="0"/>
        </w:rPr>
        <w:t xml:space="preserve">to the amount interpled, when factually they failed to produce such policy showing that this in fact was the correct amount stated in the legally binding contract that remains missing.</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pfdvn7w0olsw" w:id="153"/>
      <w:bookmarkEnd w:id="153"/>
      <w:r w:rsidDel="00000000" w:rsidR="00000000" w:rsidRPr="00000000">
        <w:rPr>
          <w:rFonts w:ascii="Times New Roman" w:cs="Times New Roman" w:eastAsia="Times New Roman" w:hAnsi="Times New Roman"/>
          <w:b w:val="0"/>
          <w:sz w:val="24"/>
          <w:szCs w:val="24"/>
          <w:rtl w:val="0"/>
        </w:rPr>
        <w:t xml:space="preserve">There can be no “</w:t>
      </w:r>
      <w:r w:rsidDel="00000000" w:rsidR="00000000" w:rsidRPr="00000000">
        <w:rPr>
          <w:rFonts w:ascii="Times New Roman" w:cs="Times New Roman" w:eastAsia="Times New Roman" w:hAnsi="Times New Roman"/>
          <w:sz w:val="24"/>
          <w:szCs w:val="24"/>
          <w:rtl w:val="0"/>
        </w:rPr>
        <w:t xml:space="preserve">Policy </w:t>
      </w:r>
      <w:r w:rsidDel="00000000" w:rsidR="00000000" w:rsidRPr="00000000">
        <w:rPr>
          <w:rFonts w:ascii="Times New Roman" w:cs="Times New Roman" w:eastAsia="Times New Roman" w:hAnsi="Times New Roman"/>
          <w:b w:val="0"/>
          <w:sz w:val="24"/>
          <w:szCs w:val="24"/>
          <w:rtl w:val="0"/>
        </w:rPr>
        <w:t xml:space="preserve">Proceeds” </w:t>
      </w:r>
      <w:r w:rsidDel="00000000" w:rsidR="00000000" w:rsidRPr="00000000">
        <w:rPr>
          <w:rFonts w:ascii="Times New Roman" w:cs="Times New Roman" w:eastAsia="Times New Roman" w:hAnsi="Times New Roman"/>
          <w:sz w:val="24"/>
          <w:szCs w:val="24"/>
          <w:rtl w:val="0"/>
        </w:rPr>
        <w:t xml:space="preserve">without </w:t>
      </w:r>
      <w:r w:rsidDel="00000000" w:rsidR="00000000" w:rsidRPr="00000000">
        <w:rPr>
          <w:rFonts w:ascii="Times New Roman" w:cs="Times New Roman" w:eastAsia="Times New Roman" w:hAnsi="Times New Roman"/>
          <w:b w:val="0"/>
          <w:sz w:val="24"/>
          <w:szCs w:val="24"/>
          <w:rtl w:val="0"/>
        </w:rPr>
        <w:t xml:space="preserve">a legally binding policy produced and this is misleading.</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po5l1ucp18dh" w:id="154"/>
      <w:bookmarkEnd w:id="154"/>
      <w:r w:rsidDel="00000000" w:rsidR="00000000" w:rsidRPr="00000000">
        <w:rPr>
          <w:rFonts w:ascii="Times New Roman" w:cs="Times New Roman" w:eastAsia="Times New Roman" w:hAnsi="Times New Roman"/>
          <w:b w:val="0"/>
          <w:sz w:val="24"/>
          <w:szCs w:val="24"/>
          <w:rtl w:val="0"/>
        </w:rPr>
        <w:t xml:space="preserve">There are conflicting</w:t>
      </w:r>
      <w:r w:rsidDel="00000000" w:rsidR="00000000" w:rsidRPr="00000000">
        <w:rPr>
          <w:rFonts w:ascii="Times New Roman" w:cs="Times New Roman" w:eastAsia="Times New Roman" w:hAnsi="Times New Roman"/>
          <w:sz w:val="24"/>
          <w:szCs w:val="24"/>
          <w:rtl w:val="0"/>
        </w:rPr>
        <w:t xml:space="preserve"> evidences </w:t>
      </w:r>
      <w:r w:rsidDel="00000000" w:rsidR="00000000" w:rsidRPr="00000000">
        <w:rPr>
          <w:rFonts w:ascii="Times New Roman" w:cs="Times New Roman" w:eastAsia="Times New Roman" w:hAnsi="Times New Roman"/>
          <w:b w:val="0"/>
          <w:sz w:val="24"/>
          <w:szCs w:val="24"/>
          <w:rtl w:val="0"/>
        </w:rPr>
        <w:t xml:space="preserve">of the amount of insurance of the missing policy, see (</w:t>
      </w:r>
      <w:r w:rsidDel="00000000" w:rsidR="00000000" w:rsidRPr="00000000">
        <w:rPr>
          <w:rFonts w:ascii="Times New Roman" w:cs="Times New Roman" w:eastAsia="Times New Roman" w:hAnsi="Times New Roman"/>
          <w:b w:val="0"/>
          <w:color w:val="000000"/>
          <w:sz w:val="24"/>
          <w:szCs w:val="24"/>
          <w:highlight w:val="yellow"/>
          <w:rtl w:val="0"/>
        </w:rPr>
        <w:t xml:space="preserve">Exhibit ___ - Application for 3M</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w:t>
      </w:r>
      <w:r w:rsidDel="00000000" w:rsidR="00000000" w:rsidRPr="00000000">
        <w:rPr>
          <w:rFonts w:ascii="Times New Roman" w:cs="Times New Roman" w:eastAsia="Times New Roman" w:hAnsi="Times New Roman"/>
          <w:b w:val="0"/>
          <w:sz w:val="24"/>
          <w:szCs w:val="24"/>
          <w:rtl w:val="0"/>
        </w:rPr>
        <w:t xml:space="preserve">.P. Morgan Chase Bank, N.A., (“J.P. Morgan”) was named as a Third-Party Defendant by virtue of Heritage’s counterclaim for Interpleader.  In its claim for Interpleader, Heritage named J.P. Morgan, as a successor to First Arlington National Bank (described above).</w:t>
      </w:r>
      <w:r w:rsidDel="00000000" w:rsidR="00000000" w:rsidRPr="00000000">
        <w:rPr>
          <w:rFonts w:ascii="Times New Roman" w:cs="Times New Roman" w:eastAsia="Times New Roman" w:hAnsi="Times New Roman"/>
          <w:sz w:val="24"/>
          <w:szCs w:val="24"/>
          <w:rtl w:val="0"/>
        </w:rPr>
        <w:t xml:space="preserve">  J.P. Morgan filed an appearance and answer to Heritage’s counterclaim for Interpleader in which it disclaimed any interest in the Policy Proceeds. J.P. Morgan then filed a motion for judgment on the pleadings to have itself dismissed from the litigation, and the court granted the motion. As a result, J.P. Morgan was terminated as a party on March 12, 2014. (Dkt. #105; Ex. 30, Aff. of Ted Bernstein, ¶31)</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e6vfthcrcmy9" w:id="155"/>
      <w:bookmarkEnd w:id="155"/>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b w:val="0"/>
          <w:sz w:val="24"/>
          <w:szCs w:val="24"/>
          <w:rtl w:val="0"/>
        </w:rPr>
        <w:t xml:space="preserve">illiam Stansbury </w:t>
      </w:r>
      <w:r w:rsidDel="00000000" w:rsidR="00000000" w:rsidRPr="00000000">
        <w:rPr>
          <w:rFonts w:ascii="Times New Roman" w:cs="Times New Roman" w:eastAsia="Times New Roman" w:hAnsi="Times New Roman"/>
          <w:sz w:val="24"/>
          <w:szCs w:val="24"/>
          <w:rtl w:val="0"/>
        </w:rPr>
        <w:t xml:space="preserve">filed </w:t>
      </w:r>
      <w:r w:rsidDel="00000000" w:rsidR="00000000" w:rsidRPr="00000000">
        <w:rPr>
          <w:rFonts w:ascii="Times New Roman" w:cs="Times New Roman" w:eastAsia="Times New Roman" w:hAnsi="Times New Roman"/>
          <w:b w:val="0"/>
          <w:sz w:val="24"/>
          <w:szCs w:val="24"/>
          <w:rtl w:val="0"/>
        </w:rPr>
        <w:t xml:space="preserve">a motion to intervene in this action, but his motion to intervene was denied, and he was terminated as a non-party intervenor on January 14, 2014. (Dkt. #74; Ex. 30, Aff. of Ted Bernstein, ¶32)</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kthexzd3gieq" w:id="156"/>
      <w:bookmarkEnd w:id="156"/>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sz w:val="24"/>
          <w:szCs w:val="24"/>
          <w:rtl w:val="0"/>
        </w:rPr>
        <w:t xml:space="preserve">dam M. </w:t>
      </w:r>
      <w:r w:rsidDel="00000000" w:rsidR="00000000" w:rsidRPr="00000000">
        <w:rPr>
          <w:rFonts w:ascii="Times New Roman" w:cs="Times New Roman" w:eastAsia="Times New Roman" w:hAnsi="Times New Roman"/>
          <w:sz w:val="24"/>
          <w:szCs w:val="24"/>
          <w:rtl w:val="0"/>
        </w:rPr>
        <w:t xml:space="preserve">Simon </w:t>
      </w:r>
      <w:r w:rsidDel="00000000" w:rsidR="00000000" w:rsidRPr="00000000">
        <w:rPr>
          <w:rFonts w:ascii="Times New Roman" w:cs="Times New Roman" w:eastAsia="Times New Roman" w:hAnsi="Times New Roman"/>
          <w:b w:val="0"/>
          <w:sz w:val="24"/>
          <w:szCs w:val="24"/>
          <w:rtl w:val="0"/>
        </w:rPr>
        <w:t xml:space="preserve">is counsel for the Bernstein Trust and four of the five adult children of Simon Bernstein. Adam M. Simon is not counsel for the fifth adult child, Eliot Bernstein whom has chosen to represent himself Pro Se in this matter. Adam M. Simon was named a Third-Party Defendant to Eliot’s Claims. Adam M. Simon is the brother-in-law of Pam Simon, and the brother of David B. Simon. (Ex. 30, Aff. of Ted Bernstein, ¶33)</w:t>
      </w:r>
      <w:r w:rsidDel="00000000" w:rsidR="00000000" w:rsidRPr="00000000">
        <w:rPr>
          <w:rtl w:val="0"/>
        </w:rPr>
      </w:r>
    </w:p>
    <w:p w:rsidR="00000000" w:rsidDel="00000000" w:rsidP="00000000" w:rsidRDefault="00000000" w:rsidRPr="00000000">
      <w:pPr>
        <w:spacing w:line="480" w:lineRule="auto"/>
        <w:contextualSpacing w:val="0"/>
        <w:rPr/>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u7x1enmtvhwn" w:id="157"/>
      <w:bookmarkEnd w:id="157"/>
      <w:r w:rsidDel="00000000" w:rsidR="00000000" w:rsidRPr="00000000">
        <w:rPr>
          <w:rFonts w:ascii="Times New Roman" w:cs="Times New Roman" w:eastAsia="Times New Roman" w:hAnsi="Times New Roman"/>
          <w:b w:val="0"/>
          <w:sz w:val="24"/>
          <w:szCs w:val="24"/>
          <w:rtl w:val="0"/>
        </w:rPr>
        <w:t xml:space="preserve">That </w:t>
      </w:r>
      <w:r w:rsidDel="00000000" w:rsidR="00000000" w:rsidRPr="00000000">
        <w:rPr>
          <w:rFonts w:ascii="Times New Roman" w:cs="Times New Roman" w:eastAsia="Times New Roman" w:hAnsi="Times New Roman"/>
          <w:sz w:val="24"/>
          <w:szCs w:val="24"/>
          <w:rtl w:val="0"/>
        </w:rPr>
        <w:t xml:space="preserve">Adam </w:t>
      </w:r>
      <w:r w:rsidDel="00000000" w:rsidR="00000000" w:rsidRPr="00000000">
        <w:rPr>
          <w:rFonts w:ascii="Times New Roman" w:cs="Times New Roman" w:eastAsia="Times New Roman" w:hAnsi="Times New Roman"/>
          <w:b w:val="0"/>
          <w:sz w:val="24"/>
          <w:szCs w:val="24"/>
          <w:rtl w:val="0"/>
        </w:rPr>
        <w:t xml:space="preserve">Simon representing the </w:t>
      </w:r>
      <w:r w:rsidDel="00000000" w:rsidR="00000000" w:rsidRPr="00000000">
        <w:rPr>
          <w:rFonts w:ascii="Times New Roman" w:cs="Times New Roman" w:eastAsia="Times New Roman" w:hAnsi="Times New Roman"/>
          <w:sz w:val="24"/>
          <w:szCs w:val="24"/>
          <w:rtl w:val="0"/>
        </w:rPr>
        <w:t xml:space="preserve">Trustee </w:t>
      </w:r>
      <w:r w:rsidDel="00000000" w:rsidR="00000000" w:rsidRPr="00000000">
        <w:rPr>
          <w:rFonts w:ascii="Times New Roman" w:cs="Times New Roman" w:eastAsia="Times New Roman" w:hAnsi="Times New Roman"/>
          <w:b w:val="0"/>
          <w:sz w:val="24"/>
          <w:szCs w:val="24"/>
          <w:rtl w:val="0"/>
        </w:rPr>
        <w:t xml:space="preserve">and the beneficiaries appears conflicted. </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0"/>
          <w:sz w:val="24"/>
          <w:szCs w:val="24"/>
          <w:rtl w:val="0"/>
        </w:rPr>
        <w:t xml:space="preserve">ational Service Association, Inc. (of Illinois) was a corporation owned by the decedent, Simon Bernstein.  </w:t>
      </w:r>
      <w:r w:rsidDel="00000000" w:rsidR="00000000" w:rsidRPr="00000000">
        <w:rPr>
          <w:rFonts w:ascii="Times New Roman" w:cs="Times New Roman" w:eastAsia="Times New Roman" w:hAnsi="Times New Roman"/>
          <w:sz w:val="24"/>
          <w:szCs w:val="24"/>
          <w:rtl w:val="0"/>
        </w:rPr>
        <w:t xml:space="preserve">According </w:t>
      </w:r>
      <w:r w:rsidDel="00000000" w:rsidR="00000000" w:rsidRPr="00000000">
        <w:rPr>
          <w:rFonts w:ascii="Times New Roman" w:cs="Times New Roman" w:eastAsia="Times New Roman" w:hAnsi="Times New Roman"/>
          <w:b w:val="0"/>
          <w:sz w:val="24"/>
          <w:szCs w:val="24"/>
          <w:rtl w:val="0"/>
        </w:rPr>
        <w:t xml:space="preserve">to the public records of the Secretary of State of Illinois, National Service Association, Inc. (of Illinois) was dissolved in October of 2006. There is no record of Eliot having obtained service of process upon National Service Association, Inc. because it is dissolved and has been for over 7 years.  (Ex. 30, Aff. of Ted Bernstein, ¶34; Ex. 21)</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kz5zmyxol9oz" w:id="158"/>
      <w:bookmarkEnd w:id="158"/>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sz w:val="24"/>
          <w:szCs w:val="24"/>
          <w:rtl w:val="0"/>
        </w:rPr>
        <w:t xml:space="preserve">onald </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b w:val="0"/>
          <w:sz w:val="24"/>
          <w:szCs w:val="24"/>
          <w:rtl w:val="0"/>
        </w:rPr>
        <w:t xml:space="preserve"> Tescher, Esq. was named a Third-Party Defendant to Eliot’s Claims. Donald R. Tescher is a partner of in the firm of Tescher &amp; </w:t>
      </w:r>
      <w:r w:rsidDel="00000000" w:rsidR="00000000" w:rsidRPr="00000000">
        <w:rPr>
          <w:rFonts w:ascii="Times New Roman" w:cs="Times New Roman" w:eastAsia="Times New Roman" w:hAnsi="Times New Roman"/>
          <w:sz w:val="24"/>
          <w:szCs w:val="24"/>
          <w:rtl w:val="0"/>
        </w:rPr>
        <w:t xml:space="preserve">Spallina.</w:t>
      </w:r>
      <w:r w:rsidDel="00000000" w:rsidR="00000000" w:rsidRPr="00000000">
        <w:rPr>
          <w:rFonts w:ascii="Times New Roman" w:cs="Times New Roman" w:eastAsia="Times New Roman" w:hAnsi="Times New Roman"/>
          <w:b w:val="0"/>
          <w:sz w:val="24"/>
          <w:szCs w:val="24"/>
          <w:rtl w:val="0"/>
        </w:rPr>
        <w:t xml:space="preserve"> Donald R. Tescher was terminated as a party to this matter when the court granted his motion to dismiss as to Eliot’s claims on March 17, 2014. (Dkt. #106; Ex. 30, Aff. of Ted Bernstein, ¶35)</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2btgzk11g38x" w:id="159"/>
      <w:bookmarkEnd w:id="159"/>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escher and Spallina, P.A. is a law </w:t>
      </w:r>
      <w:r w:rsidDel="00000000" w:rsidR="00000000" w:rsidRPr="00000000">
        <w:rPr>
          <w:rFonts w:ascii="Times New Roman" w:cs="Times New Roman" w:eastAsia="Times New Roman" w:hAnsi="Times New Roman"/>
          <w:sz w:val="24"/>
          <w:szCs w:val="24"/>
          <w:rtl w:val="0"/>
        </w:rPr>
        <w:t xml:space="preserve">firm </w:t>
      </w:r>
      <w:r w:rsidDel="00000000" w:rsidR="00000000" w:rsidRPr="00000000">
        <w:rPr>
          <w:rFonts w:ascii="Times New Roman" w:cs="Times New Roman" w:eastAsia="Times New Roman" w:hAnsi="Times New Roman"/>
          <w:b w:val="0"/>
          <w:sz w:val="24"/>
          <w:szCs w:val="24"/>
          <w:rtl w:val="0"/>
        </w:rPr>
        <w:t xml:space="preserve">whose principal offices are in Palm Beach County, FL. Tescher and Spallina, P.A. was named a Third-Party Defendant to Eliot’s Claims.  Tescher &amp; Spallina, P.A. Donald R. Tescher was terminated as a party to this matter when the court granted his motion to dismiss as to the Eliot’s Claims. (Dkt. #106; Ex. 30, Aff. of Ted Bernstein, ¶36)</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ex9mb4130dol" w:id="160"/>
      <w:bookmarkEnd w:id="160"/>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he Simon Law Firm was named a Third-Party Defendant to Eliot’s</w:t>
      </w:r>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b w:val="0"/>
          <w:sz w:val="24"/>
          <w:szCs w:val="24"/>
          <w:rtl w:val="0"/>
        </w:rPr>
        <w:t xml:space="preserve">laims.  The Simon Law Firm is being represented by counsel, Adam M . Simon.</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mrj3kad8xz7s" w:id="161"/>
      <w:bookmarkEnd w:id="161"/>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sz w:val="24"/>
          <w:szCs w:val="24"/>
          <w:rtl w:val="0"/>
        </w:rPr>
        <w:t xml:space="preserve">avid B. Simon is the husband of Pam Simon, and the brother of counsel, Adam M. Simon and was named a Third-Party Defendant to </w:t>
      </w:r>
      <w:r w:rsidDel="00000000" w:rsidR="00000000" w:rsidRPr="00000000">
        <w:rPr>
          <w:rFonts w:ascii="Times New Roman" w:cs="Times New Roman" w:eastAsia="Times New Roman" w:hAnsi="Times New Roman"/>
          <w:sz w:val="24"/>
          <w:szCs w:val="24"/>
          <w:rtl w:val="0"/>
        </w:rPr>
        <w:t xml:space="preserve">Eliot’s </w:t>
      </w:r>
      <w:r w:rsidDel="00000000" w:rsidR="00000000" w:rsidRPr="00000000">
        <w:rPr>
          <w:rFonts w:ascii="Times New Roman" w:cs="Times New Roman" w:eastAsia="Times New Roman" w:hAnsi="Times New Roman"/>
          <w:b w:val="0"/>
          <w:sz w:val="24"/>
          <w:szCs w:val="24"/>
          <w:rtl w:val="0"/>
        </w:rPr>
        <w:t xml:space="preserve">Claims. David B. Simon is being represented by counsel, Adam M. Simon. (Ex. 32, Aff. of David Simon, ¶20 and ¶29)</w:t>
      </w:r>
      <w:r w:rsidDel="00000000" w:rsidR="00000000" w:rsidRPr="00000000">
        <w:rPr>
          <w:rtl w:val="0"/>
        </w:rPr>
      </w:r>
    </w:p>
    <w:p w:rsidR="00000000" w:rsidDel="00000000" w:rsidP="00000000" w:rsidRDefault="00000000" w:rsidRPr="00000000">
      <w:pPr>
        <w:spacing w:line="480" w:lineRule="auto"/>
        <w:contextualSpacing w:val="0"/>
        <w:rPr/>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jfwgz6yjjk4m" w:id="162"/>
      <w:bookmarkEnd w:id="162"/>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Lexington,</w:t>
      </w:r>
      <w:r w:rsidDel="00000000" w:rsidR="00000000" w:rsidRPr="00000000">
        <w:rPr>
          <w:rFonts w:ascii="Times New Roman" w:cs="Times New Roman" w:eastAsia="Times New Roman" w:hAnsi="Times New Roman"/>
          <w:b w:val="0"/>
          <w:sz w:val="24"/>
          <w:szCs w:val="24"/>
          <w:rtl w:val="0"/>
        </w:rPr>
        <w:t xml:space="preserve"> Inc. was a corporation formed </w:t>
      </w: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b w:val="0"/>
          <w:sz w:val="24"/>
          <w:szCs w:val="24"/>
          <w:rtl w:val="0"/>
        </w:rPr>
        <w:t xml:space="preserve">Simon Bernstein. According to the records of the Secretary of State of Illinois, S.B. Lexington, Inc. was dissolved on April 3, 1998. (Ex. 30, Aff. of Ted Bernstein ¶39; Ex. 35; Dep. of David Simon, p. 51:13-18 and Ex. 9)</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7ofv7liffd5y" w:id="163"/>
      <w:bookmarkEnd w:id="163"/>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sz w:val="24"/>
          <w:szCs w:val="24"/>
          <w:rtl w:val="0"/>
        </w:rPr>
        <w:t xml:space="preserve">.B. Lexington, Inc. Employee Death Benefit Trust (the “VEBA Trust”) was named a Third-Party Defendant by virtue of Eliot’s Claims, and was a Trust formed by Simon Bernstein in his role as principal of S.B. Lexington, Inc. The VEBA Trust was formed pursuant to I.R.S. Code Sec. 501(c)(9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as a qualified Employee Benefit Plan designed to provide a death benefit to certain key employees of S.B. Lexington, Inc. The VEBA was dissolved in 1998 concurrently with the dissolution of S.B. Lexington, Inc.  (Ex. 35, Dep. of David Simon, p. 51:13-18 and Ex. 9; Ex. 30, Aff. of Ted Bernstein, ¶40)</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pvws091mzj6d" w:id="164"/>
      <w:bookmarkEnd w:id="164"/>
      <w:r w:rsidDel="00000000" w:rsidR="00000000" w:rsidRPr="00000000">
        <w:rPr>
          <w:rFonts w:ascii="Times New Roman" w:cs="Times New Roman" w:eastAsia="Times New Roman" w:hAnsi="Times New Roman"/>
          <w:b w:val="0"/>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Primary </w:t>
      </w:r>
      <w:r w:rsidDel="00000000" w:rsidR="00000000" w:rsidRPr="00000000">
        <w:rPr>
          <w:rFonts w:ascii="Times New Roman" w:cs="Times New Roman" w:eastAsia="Times New Roman" w:hAnsi="Times New Roman"/>
          <w:b w:val="0"/>
          <w:sz w:val="24"/>
          <w:szCs w:val="24"/>
          <w:rtl w:val="0"/>
        </w:rPr>
        <w:t xml:space="preserve">Beneficiary, LaSalle </w:t>
      </w:r>
      <w:r w:rsidDel="00000000" w:rsidR="00000000" w:rsidRPr="00000000">
        <w:rPr>
          <w:rFonts w:ascii="Times New Roman" w:cs="Times New Roman" w:eastAsia="Times New Roman" w:hAnsi="Times New Roman"/>
          <w:sz w:val="24"/>
          <w:szCs w:val="24"/>
          <w:rtl w:val="0"/>
        </w:rPr>
        <w:t xml:space="preserve">National </w:t>
      </w:r>
      <w:r w:rsidDel="00000000" w:rsidR="00000000" w:rsidRPr="00000000">
        <w:rPr>
          <w:rFonts w:ascii="Times New Roman" w:cs="Times New Roman" w:eastAsia="Times New Roman" w:hAnsi="Times New Roman"/>
          <w:b w:val="0"/>
          <w:sz w:val="24"/>
          <w:szCs w:val="24"/>
          <w:rtl w:val="0"/>
        </w:rPr>
        <w:t xml:space="preserve">Trust, NA was the trustee and administrator for the VEBA plan that the missing policy is a part of according to the records produced and thus LaSalle or its successor must be contacted by the carrier as they remain the Primary Beneficiary.</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8uy8tgrjn4hf" w:id="165"/>
      <w:bookmarkEnd w:id="165"/>
      <w:r w:rsidDel="00000000" w:rsidR="00000000" w:rsidRPr="00000000">
        <w:rPr>
          <w:rFonts w:ascii="Times New Roman" w:cs="Times New Roman" w:eastAsia="Times New Roman" w:hAnsi="Times New Roman"/>
          <w:b w:val="0"/>
          <w:sz w:val="24"/>
          <w:szCs w:val="24"/>
          <w:rtl w:val="0"/>
        </w:rPr>
        <w:t xml:space="preserve">What happened on dissolution </w:t>
      </w:r>
      <w:r w:rsidDel="00000000" w:rsidR="00000000" w:rsidRPr="00000000">
        <w:rPr>
          <w:rFonts w:ascii="Times New Roman" w:cs="Times New Roman" w:eastAsia="Times New Roman" w:hAnsi="Times New Roman"/>
          <w:sz w:val="24"/>
          <w:szCs w:val="24"/>
          <w:rtl w:val="0"/>
        </w:rPr>
        <w:t xml:space="preserve">of </w:t>
      </w:r>
      <w:r w:rsidDel="00000000" w:rsidR="00000000" w:rsidRPr="00000000">
        <w:rPr>
          <w:rFonts w:ascii="Times New Roman" w:cs="Times New Roman" w:eastAsia="Times New Roman" w:hAnsi="Times New Roman"/>
          <w:b w:val="0"/>
          <w:sz w:val="24"/>
          <w:szCs w:val="24"/>
          <w:rtl w:val="0"/>
        </w:rPr>
        <w:t xml:space="preserve">the VEBA to the assets of the VEBA, including any insurance benefits and policies, where the insured’s chosen beneficiaries of the policies issued for the VEBA were defined through the VEBA plan not by the missing policy’s named beneficiaries, which was </w:t>
      </w:r>
      <w:r w:rsidDel="00000000" w:rsidR="00000000" w:rsidRPr="00000000">
        <w:rPr>
          <w:rFonts w:ascii="Times New Roman" w:cs="Times New Roman" w:eastAsia="Times New Roman" w:hAnsi="Times New Roman"/>
          <w:sz w:val="24"/>
          <w:szCs w:val="24"/>
          <w:rtl w:val="0"/>
        </w:rPr>
        <w:t xml:space="preserve">LaSalle </w:t>
      </w:r>
      <w:r w:rsidDel="00000000" w:rsidR="00000000" w:rsidRPr="00000000">
        <w:rPr>
          <w:rFonts w:ascii="Times New Roman" w:cs="Times New Roman" w:eastAsia="Times New Roman" w:hAnsi="Times New Roman"/>
          <w:b w:val="0"/>
          <w:sz w:val="24"/>
          <w:szCs w:val="24"/>
          <w:rtl w:val="0"/>
        </w:rPr>
        <w:t xml:space="preserve">National Trust, NA and Simon Bernstein Trust, NA.  The VEBA plan trust must be produced to know the plan beneficiaries and what happens to the VEBA trust upon dissolution and this needs further discovery or litigation to determine.</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b w:val="0"/>
          <w:sz w:val="24"/>
          <w:szCs w:val="24"/>
          <w:rtl w:val="0"/>
        </w:rPr>
        <w:t xml:space="preserve">obert Spallina, Esq. was named a Third-Party Defendant to Eliot’s Claims. Robert Spallina is a partner of in the firm of Tescher &amp; Spallina, P.A.  Robert Spallina was terminated as a party to this matter when the court granted his </w:t>
      </w:r>
      <w:r w:rsidDel="00000000" w:rsidR="00000000" w:rsidRPr="00000000">
        <w:rPr>
          <w:rFonts w:ascii="Times New Roman" w:cs="Times New Roman" w:eastAsia="Times New Roman" w:hAnsi="Times New Roman"/>
          <w:sz w:val="24"/>
          <w:szCs w:val="24"/>
          <w:rtl w:val="0"/>
        </w:rPr>
        <w:t xml:space="preserve">motion </w:t>
      </w:r>
      <w:r w:rsidDel="00000000" w:rsidR="00000000" w:rsidRPr="00000000">
        <w:rPr>
          <w:rFonts w:ascii="Times New Roman" w:cs="Times New Roman" w:eastAsia="Times New Roman" w:hAnsi="Times New Roman"/>
          <w:b w:val="0"/>
          <w:sz w:val="24"/>
          <w:szCs w:val="24"/>
          <w:rtl w:val="0"/>
        </w:rPr>
        <w:t xml:space="preserve">to dismiss as to Eliot’s Claims on March 17, 2014. (Dkt. #106; Ex. 30, Aff. of Ted Bernstein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 ¶41)</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8swatij1r6e" w:id="166"/>
      <w:bookmarkEnd w:id="166"/>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sz w:val="24"/>
          <w:szCs w:val="24"/>
          <w:rtl w:val="0"/>
        </w:rPr>
        <w:t xml:space="preserve">.T.P. Enterprises, Inc. was named a Third-Party </w:t>
      </w:r>
      <w:r w:rsidDel="00000000" w:rsidR="00000000" w:rsidRPr="00000000">
        <w:rPr>
          <w:rFonts w:ascii="Times New Roman" w:cs="Times New Roman" w:eastAsia="Times New Roman" w:hAnsi="Times New Roman"/>
          <w:sz w:val="24"/>
          <w:szCs w:val="24"/>
          <w:rtl w:val="0"/>
        </w:rPr>
        <w:t xml:space="preserve">Defendant </w:t>
      </w:r>
      <w:r w:rsidDel="00000000" w:rsidR="00000000" w:rsidRPr="00000000">
        <w:rPr>
          <w:rFonts w:ascii="Times New Roman" w:cs="Times New Roman" w:eastAsia="Times New Roman" w:hAnsi="Times New Roman"/>
          <w:b w:val="0"/>
          <w:sz w:val="24"/>
          <w:szCs w:val="24"/>
          <w:rtl w:val="0"/>
        </w:rPr>
        <w:t xml:space="preserve">to Eliot’s Claims.  S.T.P. Enterprises, Inc. has filed an appearance and responsive pleading and is represented by counsel, Adam M. Simon.   (Dkt. #47; Ex. 31, Aff. of Pam Simon, ¶25)</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5aiqjejowtgu" w:id="167"/>
      <w:bookmarkEnd w:id="167"/>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sz w:val="24"/>
          <w:szCs w:val="24"/>
          <w:rtl w:val="0"/>
        </w:rPr>
        <w:t xml:space="preserve">ccording to the records of the Secretary of State of Florida, National Service Association, Inc. (Florida) was a </w:t>
      </w:r>
      <w:r w:rsidDel="00000000" w:rsidR="00000000" w:rsidRPr="00000000">
        <w:rPr>
          <w:rFonts w:ascii="Times New Roman" w:cs="Times New Roman" w:eastAsia="Times New Roman" w:hAnsi="Times New Roman"/>
          <w:sz w:val="24"/>
          <w:szCs w:val="24"/>
          <w:rtl w:val="0"/>
        </w:rPr>
        <w:t xml:space="preserve">Florida </w:t>
      </w:r>
      <w:r w:rsidDel="00000000" w:rsidR="00000000" w:rsidRPr="00000000">
        <w:rPr>
          <w:rFonts w:ascii="Times New Roman" w:cs="Times New Roman" w:eastAsia="Times New Roman" w:hAnsi="Times New Roman"/>
          <w:b w:val="0"/>
          <w:sz w:val="24"/>
          <w:szCs w:val="24"/>
          <w:rtl w:val="0"/>
        </w:rPr>
        <w:t xml:space="preserve">corporation formed by Simon L. Bernstein.  National Service Association, Inc. (Florida) was named a Third-Party Defendant in Eliot’s Claims. According to the records of the Secretary of State of Florida, National Service Association, Inc. (Florida) dissolved in 2012. (Ex. 30, Aff. of Ted Bernstein, ¶42; Ex. 22)</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wdujcx3x9faq" w:id="168"/>
      <w:bookmarkEnd w:id="168"/>
      <w:r w:rsidDel="00000000" w:rsidR="00000000" w:rsidRPr="00000000">
        <w:rPr>
          <w:rFonts w:ascii="Times New Roman" w:cs="Times New Roman" w:eastAsia="Times New Roman" w:hAnsi="Times New Roman"/>
          <w:b w:val="0"/>
          <w:sz w:val="24"/>
          <w:szCs w:val="24"/>
          <w:rtl w:val="0"/>
        </w:rPr>
        <w:t xml:space="preserve">It </w:t>
      </w:r>
      <w:r w:rsidDel="00000000" w:rsidR="00000000" w:rsidRPr="00000000">
        <w:rPr>
          <w:rFonts w:ascii="Times New Roman" w:cs="Times New Roman" w:eastAsia="Times New Roman" w:hAnsi="Times New Roman"/>
          <w:sz w:val="24"/>
          <w:szCs w:val="24"/>
          <w:rtl w:val="0"/>
        </w:rPr>
        <w:t xml:space="preserve">appears </w:t>
      </w:r>
      <w:r w:rsidDel="00000000" w:rsidR="00000000" w:rsidRPr="00000000">
        <w:rPr>
          <w:rFonts w:ascii="Times New Roman" w:cs="Times New Roman" w:eastAsia="Times New Roman" w:hAnsi="Times New Roman"/>
          <w:b w:val="0"/>
          <w:sz w:val="24"/>
          <w:szCs w:val="24"/>
          <w:rtl w:val="0"/>
        </w:rPr>
        <w:t xml:space="preserve">that this corporation </w:t>
      </w:r>
      <w:r w:rsidDel="00000000" w:rsidR="00000000" w:rsidRPr="00000000">
        <w:rPr>
          <w:rFonts w:ascii="Times New Roman" w:cs="Times New Roman" w:eastAsia="Times New Roman" w:hAnsi="Times New Roman"/>
          <w:sz w:val="24"/>
          <w:szCs w:val="24"/>
          <w:rtl w:val="0"/>
        </w:rPr>
        <w:t xml:space="preserve">was </w:t>
      </w:r>
      <w:r w:rsidDel="00000000" w:rsidR="00000000" w:rsidRPr="00000000">
        <w:rPr>
          <w:rFonts w:ascii="Times New Roman" w:cs="Times New Roman" w:eastAsia="Times New Roman" w:hAnsi="Times New Roman"/>
          <w:b w:val="0"/>
          <w:sz w:val="24"/>
          <w:szCs w:val="24"/>
          <w:rtl w:val="0"/>
        </w:rPr>
        <w:t xml:space="preserve">dissolved by TED immediately after his father died and no records of this entity have been turned over to beneficiaries of the Estates and Trusts of Simon and Shirley Bernstein in Florida and thus further discovery needs to take place or further litigation to determine what assets were in this entity.</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b w:val="0"/>
          <w:sz w:val="24"/>
          <w:szCs w:val="24"/>
          <w:rtl w:val="0"/>
        </w:rPr>
        <w:t xml:space="preserve">enjamin Brown as Curator of The Estate of Simon Bernstein filed a motion to intervene in this litigation.  The court granted the motion to intervene on July 28, 2014, and as a result the Estate became a third-party claimant in the litigation. (Dkt. #121).  Subsequently, Brian O’Connell as successor Curator and Administrator Ad Litem of the Estate of Simon Bernstein filed a motion to substitute </w:t>
      </w:r>
      <w:r w:rsidDel="00000000" w:rsidR="00000000" w:rsidRPr="00000000">
        <w:rPr>
          <w:rFonts w:ascii="Times New Roman" w:cs="Times New Roman" w:eastAsia="Times New Roman" w:hAnsi="Times New Roman"/>
          <w:sz w:val="24"/>
          <w:szCs w:val="24"/>
          <w:rtl w:val="0"/>
        </w:rPr>
        <w:t xml:space="preserve">for </w:t>
      </w:r>
      <w:r w:rsidDel="00000000" w:rsidR="00000000" w:rsidRPr="00000000">
        <w:rPr>
          <w:rFonts w:ascii="Times New Roman" w:cs="Times New Roman" w:eastAsia="Times New Roman" w:hAnsi="Times New Roman"/>
          <w:b w:val="0"/>
          <w:sz w:val="24"/>
          <w:szCs w:val="24"/>
          <w:rtl w:val="0"/>
        </w:rPr>
        <w:t xml:space="preserve">Benjamin Brown, and the court granted the motion November 3, 2014. For purposes of this motion, Movants refer to this party as the “Estate of Simon Bernstein” or the “Estate”. (Dkt. #126; Ex. 30, Aff. of Ted Bernstein ¶43-¶44)</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ic5l1tcg12bt" w:id="169"/>
      <w:bookmarkEnd w:id="169"/>
      <w:r w:rsidDel="00000000" w:rsidR="00000000" w:rsidRPr="00000000">
        <w:rPr>
          <w:rFonts w:ascii="Times New Roman" w:cs="Times New Roman" w:eastAsia="Times New Roman" w:hAnsi="Times New Roman"/>
          <w:b w:val="0"/>
          <w:sz w:val="24"/>
          <w:szCs w:val="24"/>
          <w:rtl w:val="0"/>
        </w:rPr>
        <w:t xml:space="preserve">That </w:t>
      </w:r>
      <w:r w:rsidDel="00000000" w:rsidR="00000000" w:rsidRPr="00000000">
        <w:rPr>
          <w:rFonts w:ascii="Times New Roman" w:cs="Times New Roman" w:eastAsia="Times New Roman" w:hAnsi="Times New Roman"/>
          <w:sz w:val="24"/>
          <w:szCs w:val="24"/>
          <w:rtl w:val="0"/>
        </w:rPr>
        <w:t xml:space="preserve">Adam </w:t>
      </w:r>
      <w:r w:rsidDel="00000000" w:rsidR="00000000" w:rsidRPr="00000000">
        <w:rPr>
          <w:rFonts w:ascii="Times New Roman" w:cs="Times New Roman" w:eastAsia="Times New Roman" w:hAnsi="Times New Roman"/>
          <w:b w:val="0"/>
          <w:sz w:val="24"/>
          <w:szCs w:val="24"/>
          <w:rtl w:val="0"/>
        </w:rPr>
        <w:t xml:space="preserve">Simon represented Ted Bernstein as an alleged trustee of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and filed opposition pleadings to block the entry of the Estate of Simon from intervening in this lawsuit.  This was done in conflict and with improper representation as TED was simultaneously acting as Trustee for a Simon Bernstein Trust in Florida that would also possibly receive the proceeds and where Ted alleges to be a beneficiary of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who stands to gain 20% of any proceeds paid and where TED and/or his children </w:t>
      </w:r>
      <w:r w:rsidDel="00000000" w:rsidR="00000000" w:rsidRPr="00000000">
        <w:rPr>
          <w:rFonts w:ascii="Times New Roman" w:cs="Times New Roman" w:eastAsia="Times New Roman" w:hAnsi="Times New Roman"/>
          <w:sz w:val="24"/>
          <w:szCs w:val="24"/>
          <w:rtl w:val="0"/>
        </w:rPr>
        <w:t xml:space="preserve">may </w:t>
      </w:r>
      <w:r w:rsidDel="00000000" w:rsidR="00000000" w:rsidRPr="00000000">
        <w:rPr>
          <w:rFonts w:ascii="Times New Roman" w:cs="Times New Roman" w:eastAsia="Times New Roman" w:hAnsi="Times New Roman"/>
          <w:b w:val="0"/>
          <w:sz w:val="24"/>
          <w:szCs w:val="24"/>
          <w:rtl w:val="0"/>
        </w:rPr>
        <w:t xml:space="preserve">get nothing if the proceeds are paid to the Estate and Trust beneficiaries in Florida, once those beneficiaries are determined.  In no event will TED receive benefits if not paid through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scheme in this Action.</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70fv5d7df0ng" w:id="170"/>
      <w:bookmarkEnd w:id="170"/>
      <w:r w:rsidDel="00000000" w:rsidR="00000000" w:rsidRPr="00000000">
        <w:rPr>
          <w:rFonts w:ascii="Times New Roman" w:cs="Times New Roman" w:eastAsia="Times New Roman" w:hAnsi="Times New Roman"/>
          <w:b w:val="0"/>
          <w:sz w:val="24"/>
          <w:szCs w:val="24"/>
          <w:rtl w:val="0"/>
        </w:rPr>
        <w:t xml:space="preserve">That this conflict of TED’S that led him to file opposition papers to the Estate being joined in these matters has caused delays in the Estate being represented in these matters, compounding the delays in inheritances </w:t>
      </w:r>
      <w:r w:rsidDel="00000000" w:rsidR="00000000" w:rsidRPr="00000000">
        <w:rPr>
          <w:rFonts w:ascii="Times New Roman" w:cs="Times New Roman" w:eastAsia="Times New Roman" w:hAnsi="Times New Roman"/>
          <w:sz w:val="24"/>
          <w:szCs w:val="24"/>
          <w:rtl w:val="0"/>
        </w:rPr>
        <w:t xml:space="preserve">caused </w:t>
      </w:r>
      <w:r w:rsidDel="00000000" w:rsidR="00000000" w:rsidRPr="00000000">
        <w:rPr>
          <w:rFonts w:ascii="Times New Roman" w:cs="Times New Roman" w:eastAsia="Times New Roman" w:hAnsi="Times New Roman"/>
          <w:b w:val="0"/>
          <w:sz w:val="24"/>
          <w:szCs w:val="24"/>
          <w:rtl w:val="0"/>
        </w:rPr>
        <w:t xml:space="preserve">by TED’S prior counsel and the prior fiduciaries of the Estate of Simon, Co-Executors/Personal Representatives and Co-Trustees, TESCHER and SPALLINA, who intentionally blocked the Estate and Trust of Simon from entering this case (working against the interest of the Estate and Trust beneficiaries), as they were working as TED’s counsel to convert the proceeds through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scheme whereby TESCHER and SPALLINA filed the fraudulent insurance claim that led to this Breach of Contract Lawsuit in efforts to defeat their clients they represented in the Estate of Simon to benefit TED instead.  Where the</w:t>
      </w:r>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b w:val="0"/>
          <w:sz w:val="24"/>
          <w:szCs w:val="24"/>
          <w:rtl w:val="0"/>
        </w:rPr>
        <w:t xml:space="preserve">laim asserted by the Plaintiff is that the insurance company breached the missing insurance contract terms by failing to pay the fraudulent death benefit claim submitted by TESCHER and SPALLINA and where SPALLINA represented that he was the trustee of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that TED now claims to be the alleged Trustee of in this lawsuit.  (</w:t>
      </w:r>
      <w:r w:rsidDel="00000000" w:rsidR="00000000" w:rsidRPr="00000000">
        <w:rPr>
          <w:rFonts w:ascii="Times New Roman" w:cs="Times New Roman" w:eastAsia="Times New Roman" w:hAnsi="Times New Roman"/>
          <w:b w:val="0"/>
          <w:color w:val="000000"/>
          <w:sz w:val="24"/>
          <w:szCs w:val="24"/>
          <w:highlight w:val="yellow"/>
          <w:rtl w:val="0"/>
        </w:rPr>
        <w:t xml:space="preserve">See Exhibit ___ Ted Deposition on Reporting TESCHER and SPALLINA</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izhx70mg4drr" w:id="171"/>
      <w:bookmarkEnd w:id="171"/>
      <w:r w:rsidDel="00000000" w:rsidR="00000000" w:rsidRPr="00000000">
        <w:rPr>
          <w:rFonts w:ascii="Times New Roman" w:cs="Times New Roman" w:eastAsia="Times New Roman" w:hAnsi="Times New Roman"/>
          <w:b w:val="0"/>
          <w:sz w:val="24"/>
          <w:szCs w:val="24"/>
          <w:rtl w:val="0"/>
        </w:rPr>
        <w:t xml:space="preserve">That due to these intentional </w:t>
      </w:r>
      <w:r w:rsidDel="00000000" w:rsidR="00000000" w:rsidRPr="00000000">
        <w:rPr>
          <w:rFonts w:ascii="Times New Roman" w:cs="Times New Roman" w:eastAsia="Times New Roman" w:hAnsi="Times New Roman"/>
          <w:sz w:val="24"/>
          <w:szCs w:val="24"/>
          <w:rtl w:val="0"/>
        </w:rPr>
        <w:t xml:space="preserve">delays </w:t>
      </w:r>
      <w:r w:rsidDel="00000000" w:rsidR="00000000" w:rsidRPr="00000000">
        <w:rPr>
          <w:rFonts w:ascii="Times New Roman" w:cs="Times New Roman" w:eastAsia="Times New Roman" w:hAnsi="Times New Roman"/>
          <w:b w:val="0"/>
          <w:sz w:val="24"/>
          <w:szCs w:val="24"/>
          <w:rtl w:val="0"/>
        </w:rPr>
        <w:t xml:space="preserve">and interferences with expectancies both Eliot and the Estate have been denied proper time to fully complete discovery and thus discovery must be extended, especially where it was intentionally interfered with to attempt to close this Action before allowing known </w:t>
      </w:r>
      <w:r w:rsidDel="00000000" w:rsidR="00000000" w:rsidRPr="00000000">
        <w:rPr>
          <w:rFonts w:ascii="Times New Roman" w:cs="Times New Roman" w:eastAsia="Times New Roman" w:hAnsi="Times New Roman"/>
          <w:sz w:val="24"/>
          <w:szCs w:val="24"/>
          <w:rtl w:val="0"/>
        </w:rPr>
        <w:t xml:space="preserve">possible </w:t>
      </w:r>
      <w:r w:rsidDel="00000000" w:rsidR="00000000" w:rsidRPr="00000000">
        <w:rPr>
          <w:rFonts w:ascii="Times New Roman" w:cs="Times New Roman" w:eastAsia="Times New Roman" w:hAnsi="Times New Roman"/>
          <w:b w:val="0"/>
          <w:sz w:val="24"/>
          <w:szCs w:val="24"/>
          <w:rtl w:val="0"/>
        </w:rPr>
        <w:t xml:space="preserve">beneficiaries to participate.  At this time, none of the grandchildren, including minor children are represented in this case by counsel, except Eliot’s children who are represented Pro Se by Eliot.</w:t>
      </w:r>
    </w:p>
    <w:p w:rsidR="00000000" w:rsidDel="00000000" w:rsidP="00000000" w:rsidRDefault="00000000" w:rsidRPr="00000000">
      <w:pPr>
        <w:numPr>
          <w:ilvl w:val="0"/>
          <w:numId w:val="3"/>
        </w:numPr>
        <w:spacing w:after="0" w:before="0" w:line="480" w:lineRule="auto"/>
        <w:ind w:left="2070" w:right="1440" w:firstLine="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POLICY AND POLICY PROCEEDS</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sz w:val="24"/>
          <w:szCs w:val="24"/>
          <w:rtl w:val="0"/>
        </w:rPr>
        <w:t xml:space="preserve">n 1982, Simon Bernstein, as Insured, applied for the purchase of a life insurance policy from Capitol Bankers Life Insurance Company, issued as Policy No. 1009208 (the “Policy”).  A </w:t>
      </w:r>
      <w:r w:rsidDel="00000000" w:rsidR="00000000" w:rsidRPr="00000000">
        <w:rPr>
          <w:rFonts w:ascii="Times New Roman" w:cs="Times New Roman" w:eastAsia="Times New Roman" w:hAnsi="Times New Roman"/>
          <w:sz w:val="24"/>
          <w:szCs w:val="24"/>
          <w:rtl w:val="0"/>
        </w:rPr>
        <w:t xml:space="preserve">specimen </w:t>
      </w:r>
      <w:r w:rsidDel="00000000" w:rsidR="00000000" w:rsidRPr="00000000">
        <w:rPr>
          <w:rFonts w:ascii="Times New Roman" w:cs="Times New Roman" w:eastAsia="Times New Roman" w:hAnsi="Times New Roman"/>
          <w:b w:val="0"/>
          <w:sz w:val="24"/>
          <w:szCs w:val="24"/>
          <w:rtl w:val="0"/>
        </w:rPr>
        <w:t xml:space="preserve">policy and a copy of the Schedule Page of the Policy are included in Movant’s Appendix to the Statement of Facts. (Ex. 29, Aff. of Don Sanders at ¶38, ¶39, ¶48, ¶52; Ex. 5). The amount of the Policy Proceeds (plus interest) on deposit with the Registry of the Court exceeds $1.7 million. (Dkt. #101 and Ex. 30, Aff. of Ted Bernstein, ¶30 and Ex. 2.)</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cey88v1cubvs" w:id="172"/>
      <w:bookmarkEnd w:id="172"/>
      <w:r w:rsidDel="00000000" w:rsidR="00000000" w:rsidRPr="00000000">
        <w:rPr>
          <w:rFonts w:ascii="Times New Roman" w:cs="Times New Roman" w:eastAsia="Times New Roman" w:hAnsi="Times New Roman"/>
          <w:b w:val="0"/>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specimen </w:t>
      </w:r>
      <w:r w:rsidDel="00000000" w:rsidR="00000000" w:rsidRPr="00000000">
        <w:rPr>
          <w:rFonts w:ascii="Times New Roman" w:cs="Times New Roman" w:eastAsia="Times New Roman" w:hAnsi="Times New Roman"/>
          <w:b w:val="0"/>
          <w:sz w:val="24"/>
          <w:szCs w:val="24"/>
          <w:rtl w:val="0"/>
        </w:rPr>
        <w:t xml:space="preserve">policy, not a legally valid executed copy of the actual insurance policy that is subject of this lawsuit.  A specimen </w:t>
      </w:r>
      <w:r w:rsidDel="00000000" w:rsidR="00000000" w:rsidRPr="00000000">
        <w:rPr>
          <w:rFonts w:ascii="Times New Roman" w:cs="Times New Roman" w:eastAsia="Times New Roman" w:hAnsi="Times New Roman"/>
          <w:sz w:val="24"/>
          <w:szCs w:val="24"/>
          <w:rtl w:val="0"/>
        </w:rPr>
        <w:t xml:space="preserve">policy is an insurance carrier policy submitted to each state the policy is being applied for</w:t>
      </w:r>
      <w:r w:rsidDel="00000000" w:rsidR="00000000" w:rsidRPr="00000000">
        <w:rPr>
          <w:rFonts w:ascii="Times New Roman" w:cs="Times New Roman" w:eastAsia="Times New Roman" w:hAnsi="Times New Roman"/>
          <w:b w:val="0"/>
          <w:sz w:val="24"/>
          <w:szCs w:val="24"/>
          <w:rtl w:val="0"/>
        </w:rPr>
        <w:t xml:space="preserve"> in as a sample of what a policy will look like for a consumer.</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c4ngzqqrm97t" w:id="173"/>
      <w:bookmarkEnd w:id="173"/>
      <w:r w:rsidDel="00000000" w:rsidR="00000000" w:rsidRPr="00000000">
        <w:rPr>
          <w:rFonts w:ascii="Times New Roman" w:cs="Times New Roman" w:eastAsia="Times New Roman" w:hAnsi="Times New Roman"/>
          <w:b w:val="0"/>
          <w:sz w:val="24"/>
          <w:szCs w:val="24"/>
          <w:rtl w:val="0"/>
        </w:rPr>
        <w:t xml:space="preserve">There </w:t>
      </w:r>
      <w:r w:rsidDel="00000000" w:rsidR="00000000" w:rsidRPr="00000000">
        <w:rPr>
          <w:rFonts w:ascii="Times New Roman" w:cs="Times New Roman" w:eastAsia="Times New Roman" w:hAnsi="Times New Roman"/>
          <w:sz w:val="24"/>
          <w:szCs w:val="24"/>
          <w:rtl w:val="0"/>
        </w:rPr>
        <w:t xml:space="preserve">is </w:t>
      </w:r>
      <w:r w:rsidDel="00000000" w:rsidR="00000000" w:rsidRPr="00000000">
        <w:rPr>
          <w:rFonts w:ascii="Times New Roman" w:cs="Times New Roman" w:eastAsia="Times New Roman" w:hAnsi="Times New Roman"/>
          <w:b w:val="0"/>
          <w:sz w:val="24"/>
          <w:szCs w:val="24"/>
          <w:rtl w:val="0"/>
        </w:rPr>
        <w:t xml:space="preserve">no policy so no “Policy Proceeds” can be determined from a specimen and the attempt to define the specimen as the actual “Policy” on Simon is misleading to the Court and requires further discovery as to where the </w:t>
      </w:r>
      <w:r w:rsidDel="00000000" w:rsidR="00000000" w:rsidRPr="00000000">
        <w:rPr>
          <w:rFonts w:ascii="Times New Roman" w:cs="Times New Roman" w:eastAsia="Times New Roman" w:hAnsi="Times New Roman"/>
          <w:sz w:val="24"/>
          <w:szCs w:val="24"/>
          <w:rtl w:val="0"/>
        </w:rPr>
        <w:t xml:space="preserve">actual </w:t>
      </w:r>
      <w:r w:rsidDel="00000000" w:rsidR="00000000" w:rsidRPr="00000000">
        <w:rPr>
          <w:rFonts w:ascii="Times New Roman" w:cs="Times New Roman" w:eastAsia="Times New Roman" w:hAnsi="Times New Roman"/>
          <w:b w:val="0"/>
          <w:sz w:val="24"/>
          <w:szCs w:val="24"/>
          <w:rtl w:val="0"/>
        </w:rPr>
        <w:t xml:space="preserve">policy is.</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ogg8kl2nodi1" w:id="174"/>
      <w:bookmarkEnd w:id="174"/>
      <w:r w:rsidDel="00000000" w:rsidR="00000000" w:rsidRPr="00000000">
        <w:rPr>
          <w:rFonts w:ascii="Times New Roman" w:cs="Times New Roman" w:eastAsia="Times New Roman" w:hAnsi="Times New Roman"/>
          <w:b w:val="0"/>
          <w:sz w:val="24"/>
          <w:szCs w:val="24"/>
          <w:rtl w:val="0"/>
        </w:rPr>
        <w:t xml:space="preserve">That the </w:t>
      </w:r>
      <w:r w:rsidDel="00000000" w:rsidR="00000000" w:rsidRPr="00000000">
        <w:rPr>
          <w:rFonts w:ascii="Times New Roman" w:cs="Times New Roman" w:eastAsia="Times New Roman" w:hAnsi="Times New Roman"/>
          <w:sz w:val="24"/>
          <w:szCs w:val="24"/>
          <w:rtl w:val="0"/>
        </w:rPr>
        <w:t xml:space="preserve">affidavit </w:t>
      </w:r>
      <w:r w:rsidDel="00000000" w:rsidR="00000000" w:rsidRPr="00000000">
        <w:rPr>
          <w:rFonts w:ascii="Times New Roman" w:cs="Times New Roman" w:eastAsia="Times New Roman" w:hAnsi="Times New Roman"/>
          <w:b w:val="0"/>
          <w:sz w:val="24"/>
          <w:szCs w:val="24"/>
          <w:rtl w:val="0"/>
        </w:rPr>
        <w:t xml:space="preserve">of SANDER’S states that the </w:t>
      </w:r>
      <w:r w:rsidDel="00000000" w:rsidR="00000000" w:rsidRPr="00000000">
        <w:rPr>
          <w:rFonts w:ascii="Times New Roman" w:cs="Times New Roman" w:eastAsia="Times New Roman" w:hAnsi="Times New Roman"/>
          <w:sz w:val="24"/>
          <w:szCs w:val="24"/>
          <w:rtl w:val="0"/>
        </w:rPr>
        <w:t xml:space="preserve">specimen </w:t>
      </w:r>
      <w:r w:rsidDel="00000000" w:rsidR="00000000" w:rsidRPr="00000000">
        <w:rPr>
          <w:rFonts w:ascii="Times New Roman" w:cs="Times New Roman" w:eastAsia="Times New Roman" w:hAnsi="Times New Roman"/>
          <w:b w:val="0"/>
          <w:sz w:val="24"/>
          <w:szCs w:val="24"/>
          <w:rtl w:val="0"/>
        </w:rPr>
        <w:t xml:space="preserve">policy amount of insurance is not correct and would not be the amount in the missing life insurance contract and this is cause for further discovery and litigation into what exactly the missing policy death benefit amount is.</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jz2tejldky2c" w:id="175"/>
      <w:bookmarkEnd w:id="175"/>
      <w:r w:rsidDel="00000000" w:rsidR="00000000" w:rsidRPr="00000000">
        <w:rPr>
          <w:rFonts w:ascii="Times New Roman" w:cs="Times New Roman" w:eastAsia="Times New Roman" w:hAnsi="Times New Roman"/>
          <w:b w:val="0"/>
          <w:sz w:val="24"/>
          <w:szCs w:val="24"/>
          <w:rtl w:val="0"/>
        </w:rPr>
        <w:t xml:space="preserve">That the Specimen </w:t>
      </w:r>
      <w:r w:rsidDel="00000000" w:rsidR="00000000" w:rsidRPr="00000000">
        <w:rPr>
          <w:rFonts w:ascii="Times New Roman" w:cs="Times New Roman" w:eastAsia="Times New Roman" w:hAnsi="Times New Roman"/>
          <w:sz w:val="24"/>
          <w:szCs w:val="24"/>
          <w:rtl w:val="0"/>
        </w:rPr>
        <w:t xml:space="preserve">policy </w:t>
      </w:r>
      <w:r w:rsidDel="00000000" w:rsidR="00000000" w:rsidRPr="00000000">
        <w:rPr>
          <w:rFonts w:ascii="Times New Roman" w:cs="Times New Roman" w:eastAsia="Times New Roman" w:hAnsi="Times New Roman"/>
          <w:b w:val="0"/>
          <w:sz w:val="24"/>
          <w:szCs w:val="24"/>
          <w:rtl w:val="0"/>
        </w:rPr>
        <w:t xml:space="preserve">also contains </w:t>
      </w:r>
      <w:r w:rsidDel="00000000" w:rsidR="00000000" w:rsidRPr="00000000">
        <w:rPr>
          <w:rFonts w:ascii="Times New Roman" w:cs="Times New Roman" w:eastAsia="Times New Roman" w:hAnsi="Times New Roman"/>
          <w:sz w:val="24"/>
          <w:szCs w:val="24"/>
          <w:rtl w:val="0"/>
        </w:rPr>
        <w:t xml:space="preserve">no </w:t>
      </w:r>
      <w:r w:rsidDel="00000000" w:rsidR="00000000" w:rsidRPr="00000000">
        <w:rPr>
          <w:rFonts w:ascii="Times New Roman" w:cs="Times New Roman" w:eastAsia="Times New Roman" w:hAnsi="Times New Roman"/>
          <w:b w:val="0"/>
          <w:sz w:val="24"/>
          <w:szCs w:val="24"/>
          <w:rtl w:val="0"/>
        </w:rPr>
        <w:t xml:space="preserve">beneficiaries of the missing policy.</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Capitol Bankers Life Insurance Application, dated March 2, 1982 designates Simon Bernstein, as the Insured and lists S.B. Lexington as his employer.  On page one of the Application, the Owner of the Policy is designated as </w:t>
      </w:r>
      <w:r w:rsidDel="00000000" w:rsidR="00000000" w:rsidRPr="00000000">
        <w:rPr>
          <w:rFonts w:ascii="Times New Roman" w:cs="Times New Roman" w:eastAsia="Times New Roman" w:hAnsi="Times New Roman"/>
          <w:sz w:val="24"/>
          <w:szCs w:val="24"/>
          <w:rtl w:val="0"/>
        </w:rPr>
        <w:t xml:space="preserve">follows:</w:t>
      </w:r>
      <w:r w:rsidDel="00000000" w:rsidR="00000000" w:rsidRPr="00000000">
        <w:rPr>
          <w:rFonts w:ascii="Times New Roman" w:cs="Times New Roman" w:eastAsia="Times New Roman" w:hAnsi="Times New Roman"/>
          <w:b w:val="0"/>
          <w:sz w:val="24"/>
          <w:szCs w:val="24"/>
          <w:rtl w:val="0"/>
        </w:rPr>
        <w:t xml:space="preserve">  “First Arlington National Bank, Trustee of S.B. Lexington Employee Death Benefit Trust”. (Ex. 29, Aff. Don Sanders, ¶48; Ex. 3)</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uexaz5mvmrp5" w:id="176"/>
      <w:bookmarkEnd w:id="176"/>
      <w:r w:rsidDel="00000000" w:rsidR="00000000" w:rsidRPr="00000000">
        <w:rPr>
          <w:rFonts w:ascii="Times New Roman" w:cs="Times New Roman" w:eastAsia="Times New Roman" w:hAnsi="Times New Roman"/>
          <w:b w:val="0"/>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application </w:t>
      </w:r>
      <w:r w:rsidDel="00000000" w:rsidR="00000000" w:rsidRPr="00000000">
        <w:rPr>
          <w:rFonts w:ascii="Times New Roman" w:cs="Times New Roman" w:eastAsia="Times New Roman" w:hAnsi="Times New Roman"/>
          <w:b w:val="0"/>
          <w:sz w:val="24"/>
          <w:szCs w:val="24"/>
          <w:rtl w:val="0"/>
        </w:rPr>
        <w:t xml:space="preserve">is not complete as submitted in production as parts appear missing, a verified copy would need to be</w:t>
      </w:r>
      <w:r w:rsidDel="00000000" w:rsidR="00000000" w:rsidRPr="00000000">
        <w:rPr>
          <w:rFonts w:ascii="Times New Roman" w:cs="Times New Roman" w:eastAsia="Times New Roman" w:hAnsi="Times New Roman"/>
          <w:sz w:val="24"/>
          <w:szCs w:val="24"/>
          <w:rtl w:val="0"/>
        </w:rPr>
        <w:t xml:space="preserve"> o</w:t>
      </w:r>
      <w:r w:rsidDel="00000000" w:rsidR="00000000" w:rsidRPr="00000000">
        <w:rPr>
          <w:rFonts w:ascii="Times New Roman" w:cs="Times New Roman" w:eastAsia="Times New Roman" w:hAnsi="Times New Roman"/>
          <w:b w:val="0"/>
          <w:sz w:val="24"/>
          <w:szCs w:val="24"/>
          <w:rtl w:val="0"/>
        </w:rPr>
        <w:t xml:space="preserve">btained showing the entire document and cause for further discovery.</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1oceln9sreg" w:id="177"/>
      <w:bookmarkEnd w:id="177"/>
      <w:r w:rsidDel="00000000" w:rsidR="00000000" w:rsidRPr="00000000">
        <w:rPr>
          <w:rFonts w:ascii="Times New Roman" w:cs="Times New Roman" w:eastAsia="Times New Roman" w:hAnsi="Times New Roman"/>
          <w:b w:val="0"/>
          <w:sz w:val="24"/>
          <w:szCs w:val="24"/>
          <w:rtl w:val="0"/>
        </w:rPr>
        <w:t xml:space="preserve">Don Sanders </w:t>
      </w:r>
      <w:r w:rsidDel="00000000" w:rsidR="00000000" w:rsidRPr="00000000">
        <w:rPr>
          <w:rFonts w:ascii="Times New Roman" w:cs="Times New Roman" w:eastAsia="Times New Roman" w:hAnsi="Times New Roman"/>
          <w:sz w:val="24"/>
          <w:szCs w:val="24"/>
          <w:rtl w:val="0"/>
        </w:rPr>
        <w:t xml:space="preserve">affidavit is </w:t>
      </w:r>
      <w:r w:rsidDel="00000000" w:rsidR="00000000" w:rsidRPr="00000000">
        <w:rPr>
          <w:rFonts w:ascii="Times New Roman" w:cs="Times New Roman" w:eastAsia="Times New Roman" w:hAnsi="Times New Roman"/>
          <w:b w:val="0"/>
          <w:sz w:val="24"/>
          <w:szCs w:val="24"/>
          <w:rtl w:val="0"/>
        </w:rPr>
        <w:t xml:space="preserve">in question due to conflicts and adversity.</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8jiv09k71nut" w:id="178"/>
      <w:bookmarkEnd w:id="178"/>
      <w:r w:rsidDel="00000000" w:rsidR="00000000" w:rsidRPr="00000000">
        <w:rPr>
          <w:rFonts w:ascii="Times New Roman" w:cs="Times New Roman" w:eastAsia="Times New Roman" w:hAnsi="Times New Roman"/>
          <w:b w:val="0"/>
          <w:sz w:val="24"/>
          <w:szCs w:val="24"/>
          <w:rtl w:val="0"/>
        </w:rPr>
        <w:t xml:space="preserve">There is </w:t>
      </w:r>
      <w:r w:rsidDel="00000000" w:rsidR="00000000" w:rsidRPr="00000000">
        <w:rPr>
          <w:rFonts w:ascii="Times New Roman" w:cs="Times New Roman" w:eastAsia="Times New Roman" w:hAnsi="Times New Roman"/>
          <w:sz w:val="24"/>
          <w:szCs w:val="24"/>
          <w:rtl w:val="0"/>
        </w:rPr>
        <w:t xml:space="preserve">alleged evidence </w:t>
      </w:r>
      <w:r w:rsidDel="00000000" w:rsidR="00000000" w:rsidRPr="00000000">
        <w:rPr>
          <w:rFonts w:ascii="Times New Roman" w:cs="Times New Roman" w:eastAsia="Times New Roman" w:hAnsi="Times New Roman"/>
          <w:b w:val="0"/>
          <w:sz w:val="24"/>
          <w:szCs w:val="24"/>
          <w:rtl w:val="0"/>
        </w:rPr>
        <w:t xml:space="preserve">that shortly before his death Simon’s policy lapsed and was reinstated, a new application was taken and appear missing from the records which may also contain new application information and should have caused a new or reinstated policy to be produced, again this is highly suspect that this information is missing from the carriers production.</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sz w:val="24"/>
          <w:szCs w:val="24"/>
          <w:rtl w:val="0"/>
        </w:rPr>
        <w:t xml:space="preserve">lso, </w:t>
      </w:r>
      <w:r w:rsidDel="00000000" w:rsidR="00000000" w:rsidRPr="00000000">
        <w:rPr>
          <w:rFonts w:ascii="Times New Roman" w:cs="Times New Roman" w:eastAsia="Times New Roman" w:hAnsi="Times New Roman"/>
          <w:sz w:val="24"/>
          <w:szCs w:val="24"/>
          <w:rtl w:val="0"/>
        </w:rPr>
        <w:t xml:space="preserve">on </w:t>
      </w:r>
      <w:r w:rsidDel="00000000" w:rsidR="00000000" w:rsidRPr="00000000">
        <w:rPr>
          <w:rFonts w:ascii="Times New Roman" w:cs="Times New Roman" w:eastAsia="Times New Roman" w:hAnsi="Times New Roman"/>
          <w:b w:val="0"/>
          <w:sz w:val="24"/>
          <w:szCs w:val="24"/>
          <w:rtl w:val="0"/>
        </w:rPr>
        <w:t xml:space="preserve">page one of the Application the beneficiary was designated as follows: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First Arlington National Bank, Trustee of S.B. Lexington Employee Death Benefit Trust”. (See Ex. 3--Part 1 of application); and (ii) Premium notices were to be sent to S.B. Lexington Inc. Employee Death Benefit Plan and Trust c/o National Service Association, Inc., 9933 Lawler Ste. 210, Skokie, IL 60077; and (iii) Simon Bernstein’s occupation was listed as an Executive with S.B. Lexington, Inc.;  (iv) Simon Bernstein was the insured and on the application his </w:t>
      </w:r>
      <w:r w:rsidDel="00000000" w:rsidR="00000000" w:rsidRPr="00000000">
        <w:rPr>
          <w:rFonts w:ascii="Times New Roman" w:cs="Times New Roman" w:eastAsia="Times New Roman" w:hAnsi="Times New Roman"/>
          <w:sz w:val="24"/>
          <w:szCs w:val="24"/>
          <w:rtl w:val="0"/>
        </w:rPr>
        <w:t xml:space="preserve">residence </w:t>
      </w:r>
      <w:r w:rsidDel="00000000" w:rsidR="00000000" w:rsidRPr="00000000">
        <w:rPr>
          <w:rFonts w:ascii="Times New Roman" w:cs="Times New Roman" w:eastAsia="Times New Roman" w:hAnsi="Times New Roman"/>
          <w:b w:val="0"/>
          <w:sz w:val="24"/>
          <w:szCs w:val="24"/>
          <w:rtl w:val="0"/>
        </w:rPr>
        <w:t xml:space="preserve">address was in Glencoe, Illinois and he was a citizen of the state of Illinois; and (v) Simon Bernstein was the listed as the selling agent on the application; (vi) the application was signed in Illinois; and (vii) the Policy would have been delivered by the Insurer via its agent to the initial Policy Owner. (Ex. 29, Aff. Don Sanders, ¶48, Ex. 31; Aff. Pam Simon, ¶¶21-¶23; Ex. 3)</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922vtv4i3lio" w:id="179"/>
      <w:bookmarkEnd w:id="179"/>
      <w:r w:rsidDel="00000000" w:rsidR="00000000" w:rsidRPr="00000000">
        <w:rPr>
          <w:rFonts w:ascii="Times New Roman" w:cs="Times New Roman" w:eastAsia="Times New Roman" w:hAnsi="Times New Roman"/>
          <w:b w:val="0"/>
          <w:sz w:val="24"/>
          <w:szCs w:val="24"/>
          <w:rtl w:val="0"/>
        </w:rPr>
        <w:t xml:space="preserve">This application is not known to be the actual application of the policy as no policy is produced at this time proving what application is attached to the policy, especially after alleged re-issue and </w:t>
      </w:r>
      <w:r w:rsidDel="00000000" w:rsidR="00000000" w:rsidRPr="00000000">
        <w:rPr>
          <w:rFonts w:ascii="Times New Roman" w:cs="Times New Roman" w:eastAsia="Times New Roman" w:hAnsi="Times New Roman"/>
          <w:sz w:val="24"/>
          <w:szCs w:val="24"/>
          <w:rtl w:val="0"/>
        </w:rPr>
        <w:t xml:space="preserve">where </w:t>
      </w:r>
      <w:r w:rsidDel="00000000" w:rsidR="00000000" w:rsidRPr="00000000">
        <w:rPr>
          <w:rFonts w:ascii="Times New Roman" w:cs="Times New Roman" w:eastAsia="Times New Roman" w:hAnsi="Times New Roman"/>
          <w:b w:val="0"/>
          <w:sz w:val="24"/>
          <w:szCs w:val="24"/>
          <w:rtl w:val="0"/>
        </w:rPr>
        <w:t xml:space="preserve">insurance contracts, policies, have attached to them the policy applications as part of the legally required contractual </w:t>
      </w:r>
      <w:r w:rsidDel="00000000" w:rsidR="00000000" w:rsidRPr="00000000">
        <w:rPr>
          <w:rFonts w:ascii="Times New Roman" w:cs="Times New Roman" w:eastAsia="Times New Roman" w:hAnsi="Times New Roman"/>
          <w:sz w:val="24"/>
          <w:szCs w:val="24"/>
          <w:rtl w:val="0"/>
        </w:rPr>
        <w:t xml:space="preserve">documents </w:t>
      </w:r>
      <w:r w:rsidDel="00000000" w:rsidR="00000000" w:rsidRPr="00000000">
        <w:rPr>
          <w:rFonts w:ascii="Times New Roman" w:cs="Times New Roman" w:eastAsia="Times New Roman" w:hAnsi="Times New Roman"/>
          <w:b w:val="0"/>
          <w:sz w:val="24"/>
          <w:szCs w:val="24"/>
          <w:rtl w:val="0"/>
        </w:rPr>
        <w:t xml:space="preserve">attached to the issued policy.  Therefore, this evidence is questionable and needs further discovery to determine if in fact this application was the defining application of the original issued policy.  The final application is attached to the policy.</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cpc77r6og91y" w:id="180"/>
      <w:bookmarkEnd w:id="180"/>
      <w:r w:rsidDel="00000000" w:rsidR="00000000" w:rsidRPr="00000000">
        <w:rPr>
          <w:rFonts w:ascii="Times New Roman" w:cs="Times New Roman" w:eastAsia="Times New Roman" w:hAnsi="Times New Roman"/>
          <w:b w:val="0"/>
          <w:sz w:val="24"/>
          <w:szCs w:val="24"/>
          <w:rtl w:val="0"/>
        </w:rPr>
        <w:t xml:space="preserve">(ii)  The records for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VEBA are sent to Simon’s </w:t>
      </w:r>
      <w:r w:rsidDel="00000000" w:rsidR="00000000" w:rsidRPr="00000000">
        <w:rPr>
          <w:rFonts w:ascii="Times New Roman" w:cs="Times New Roman" w:eastAsia="Times New Roman" w:hAnsi="Times New Roman"/>
          <w:sz w:val="24"/>
          <w:szCs w:val="24"/>
          <w:rtl w:val="0"/>
        </w:rPr>
        <w:t xml:space="preserve">companies </w:t>
      </w:r>
      <w:r w:rsidDel="00000000" w:rsidR="00000000" w:rsidRPr="00000000">
        <w:rPr>
          <w:rFonts w:ascii="Times New Roman" w:cs="Times New Roman" w:eastAsia="Times New Roman" w:hAnsi="Times New Roman"/>
          <w:b w:val="0"/>
          <w:sz w:val="24"/>
          <w:szCs w:val="24"/>
          <w:rtl w:val="0"/>
        </w:rPr>
        <w:t xml:space="preserve">and office location at that time as the policys were sold by Simon and the VEBA was administered with many other VEBA policies he sold through the trust company he established (Simon was the founder of death benefit VEBA programs and leading broker nationwide in such sales.)</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ngh8zyuh1f6n" w:id="181"/>
      <w:bookmarkEnd w:id="181"/>
      <w:r w:rsidDel="00000000" w:rsidR="00000000" w:rsidRPr="00000000">
        <w:rPr>
          <w:rFonts w:ascii="Times New Roman" w:cs="Times New Roman" w:eastAsia="Times New Roman" w:hAnsi="Times New Roman"/>
          <w:b w:val="0"/>
          <w:sz w:val="24"/>
          <w:szCs w:val="24"/>
          <w:rtl w:val="0"/>
        </w:rPr>
        <w:t xml:space="preserve">(iii) Simon</w:t>
      </w:r>
      <w:r w:rsidDel="00000000" w:rsidR="00000000" w:rsidRPr="00000000">
        <w:rPr>
          <w:rFonts w:ascii="Times New Roman" w:cs="Times New Roman" w:eastAsia="Times New Roman" w:hAnsi="Times New Roman"/>
          <w:sz w:val="24"/>
          <w:szCs w:val="24"/>
          <w:rtl w:val="0"/>
        </w:rPr>
        <w:t xml:space="preserve"> B</w:t>
      </w:r>
      <w:r w:rsidDel="00000000" w:rsidR="00000000" w:rsidRPr="00000000">
        <w:rPr>
          <w:rFonts w:ascii="Times New Roman" w:cs="Times New Roman" w:eastAsia="Times New Roman" w:hAnsi="Times New Roman"/>
          <w:b w:val="0"/>
          <w:sz w:val="24"/>
          <w:szCs w:val="24"/>
          <w:rtl w:val="0"/>
        </w:rPr>
        <w:t xml:space="preserve">ernstein was an executive and leading insurance salesman nationwide who brokerage sold billions of dollars of life </w:t>
      </w:r>
      <w:r w:rsidDel="00000000" w:rsidR="00000000" w:rsidRPr="00000000">
        <w:rPr>
          <w:rFonts w:ascii="Times New Roman" w:cs="Times New Roman" w:eastAsia="Times New Roman" w:hAnsi="Times New Roman"/>
          <w:sz w:val="24"/>
          <w:szCs w:val="24"/>
          <w:rtl w:val="0"/>
        </w:rPr>
        <w:t xml:space="preserve">insurance </w:t>
      </w:r>
      <w:r w:rsidDel="00000000" w:rsidR="00000000" w:rsidRPr="00000000">
        <w:rPr>
          <w:rFonts w:ascii="Times New Roman" w:cs="Times New Roman" w:eastAsia="Times New Roman" w:hAnsi="Times New Roman"/>
          <w:b w:val="0"/>
          <w:sz w:val="24"/>
          <w:szCs w:val="24"/>
          <w:rtl w:val="0"/>
        </w:rPr>
        <w:t xml:space="preserve">premium.</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je1byybbt1xq" w:id="182"/>
      <w:bookmarkEnd w:id="182"/>
      <w:r w:rsidDel="00000000" w:rsidR="00000000" w:rsidRPr="00000000">
        <w:rPr>
          <w:rFonts w:ascii="Times New Roman" w:cs="Times New Roman" w:eastAsia="Times New Roman" w:hAnsi="Times New Roman"/>
          <w:b w:val="0"/>
          <w:sz w:val="24"/>
          <w:szCs w:val="24"/>
          <w:rtl w:val="0"/>
        </w:rPr>
        <w:t xml:space="preserve">(iv) (v)</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lz7bdpki30b" w:id="183"/>
      <w:bookmarkEnd w:id="183"/>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vi)</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wovj5gnvxjwy" w:id="184"/>
      <w:bookmarkEnd w:id="184"/>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vii) This </w:t>
      </w:r>
      <w:r w:rsidDel="00000000" w:rsidR="00000000" w:rsidRPr="00000000">
        <w:rPr>
          <w:rFonts w:ascii="Times New Roman" w:cs="Times New Roman" w:eastAsia="Times New Roman" w:hAnsi="Times New Roman"/>
          <w:sz w:val="24"/>
          <w:szCs w:val="24"/>
          <w:rtl w:val="0"/>
        </w:rPr>
        <w:t xml:space="preserve">would </w:t>
      </w:r>
      <w:r w:rsidDel="00000000" w:rsidR="00000000" w:rsidRPr="00000000">
        <w:rPr>
          <w:rFonts w:ascii="Times New Roman" w:cs="Times New Roman" w:eastAsia="Times New Roman" w:hAnsi="Times New Roman"/>
          <w:b w:val="0"/>
          <w:sz w:val="24"/>
          <w:szCs w:val="24"/>
          <w:rtl w:val="0"/>
        </w:rPr>
        <w:t xml:space="preserve">indicate that the </w:t>
      </w:r>
      <w:r w:rsidDel="00000000" w:rsidR="00000000" w:rsidRPr="00000000">
        <w:rPr>
          <w:rFonts w:ascii="Times New Roman" w:cs="Times New Roman" w:eastAsia="Times New Roman" w:hAnsi="Times New Roman"/>
          <w:sz w:val="24"/>
          <w:szCs w:val="24"/>
          <w:rtl w:val="0"/>
        </w:rPr>
        <w:t xml:space="preserve">missing </w:t>
      </w:r>
      <w:r w:rsidDel="00000000" w:rsidR="00000000" w:rsidRPr="00000000">
        <w:rPr>
          <w:rFonts w:ascii="Times New Roman" w:cs="Times New Roman" w:eastAsia="Times New Roman" w:hAnsi="Times New Roman"/>
          <w:b w:val="0"/>
          <w:sz w:val="24"/>
          <w:szCs w:val="24"/>
          <w:rtl w:val="0"/>
        </w:rPr>
        <w:t xml:space="preserve">policy should be with the original owner or its successors and would require additional discovery, although it is the ultimate responsibility of the insurance carrier to maintain policy records according to law and underwriting and administrative procedures, as well as, any reinsurers.</w:t>
      </w:r>
    </w:p>
    <w:p w:rsidR="00000000" w:rsidDel="00000000" w:rsidP="00000000" w:rsidRDefault="00000000" w:rsidRPr="00000000">
      <w:pPr>
        <w:numPr>
          <w:ilvl w:val="0"/>
          <w:numId w:val="3"/>
        </w:numPr>
        <w:spacing w:after="0" w:before="0" w:line="240" w:lineRule="auto"/>
        <w:ind w:left="2070" w:right="1350" w:firstLine="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S.B. LEXINGTON EMPLOYEE DEATH BENEFIT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TRUST THE “ V E B A”)</w:t>
      </w:r>
    </w:p>
    <w:p w:rsidR="00000000" w:rsidDel="00000000" w:rsidP="00000000" w:rsidRDefault="00000000" w:rsidRPr="00000000">
      <w:pPr>
        <w:spacing w:after="0" w:before="0" w:line="240" w:lineRule="auto"/>
        <w:ind w:left="117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S.B. Lexington Employee Death Benefit Trust was a Voluntary Employee Benefit Trust (“</w:t>
      </w:r>
      <w:r w:rsidDel="00000000" w:rsidR="00000000" w:rsidRPr="00000000">
        <w:rPr>
          <w:rFonts w:ascii="Times New Roman" w:cs="Times New Roman" w:eastAsia="Times New Roman" w:hAnsi="Times New Roman"/>
          <w:sz w:val="24"/>
          <w:szCs w:val="24"/>
          <w:rtl w:val="0"/>
        </w:rPr>
        <w:t xml:space="preserve">VEBA”</w:t>
      </w:r>
      <w:r w:rsidDel="00000000" w:rsidR="00000000" w:rsidRPr="00000000">
        <w:rPr>
          <w:rFonts w:ascii="Times New Roman" w:cs="Times New Roman" w:eastAsia="Times New Roman" w:hAnsi="Times New Roman"/>
          <w:b w:val="0"/>
          <w:sz w:val="24"/>
          <w:szCs w:val="24"/>
          <w:rtl w:val="0"/>
        </w:rPr>
        <w:t xml:space="preserve">) established by S.B. Lexington, Inc. to provide death benefits to the beneficiaries of its employees.  The Policy was purchased by the VEBA, with the VEBA listed as both owner and beneficiary of the Policy on the application.  The Policy would have been delivered by the agent (Simon Bernstein) to the Owner at the offices of its Bank trustee in Illinois.  (Ex. 3; Ex. 31, Aff. Pam Simon, ¶21-¶23); Ex. 30, Aff. Ted Bernstein, ¶56 and ¶57; Ex. 29, Aff. Don Sanders ¶48)</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axyvqleswahq" w:id="185"/>
      <w:bookmarkEnd w:id="185"/>
      <w:r w:rsidDel="00000000" w:rsidR="00000000" w:rsidRPr="00000000">
        <w:rPr>
          <w:rFonts w:ascii="Times New Roman" w:cs="Times New Roman" w:eastAsia="Times New Roman" w:hAnsi="Times New Roman"/>
          <w:b w:val="0"/>
          <w:sz w:val="24"/>
          <w:szCs w:val="24"/>
          <w:rtl w:val="0"/>
        </w:rPr>
        <w:t xml:space="preserve">That the VEBA</w:t>
      </w:r>
      <w:r w:rsidDel="00000000" w:rsidR="00000000" w:rsidRPr="00000000">
        <w:rPr>
          <w:rFonts w:ascii="Times New Roman" w:cs="Times New Roman" w:eastAsia="Times New Roman" w:hAnsi="Times New Roman"/>
          <w:sz w:val="24"/>
          <w:szCs w:val="24"/>
          <w:rtl w:val="0"/>
        </w:rPr>
        <w:t xml:space="preserve"> i</w:t>
      </w:r>
      <w:r w:rsidDel="00000000" w:rsidR="00000000" w:rsidRPr="00000000">
        <w:rPr>
          <w:rFonts w:ascii="Times New Roman" w:cs="Times New Roman" w:eastAsia="Times New Roman" w:hAnsi="Times New Roman"/>
          <w:b w:val="0"/>
          <w:sz w:val="24"/>
          <w:szCs w:val="24"/>
          <w:rtl w:val="0"/>
        </w:rPr>
        <w:t xml:space="preserve">nformation is critical to the payment of any proceeds of any policy once one is found, as LaSalle National Trust, NA </w:t>
      </w:r>
      <w:r w:rsidDel="00000000" w:rsidR="00000000" w:rsidRPr="00000000">
        <w:rPr>
          <w:rFonts w:ascii="Times New Roman" w:cs="Times New Roman" w:eastAsia="Times New Roman" w:hAnsi="Times New Roman"/>
          <w:sz w:val="24"/>
          <w:szCs w:val="24"/>
          <w:rtl w:val="0"/>
        </w:rPr>
        <w:t xml:space="preserve">being </w:t>
      </w:r>
      <w:r w:rsidDel="00000000" w:rsidR="00000000" w:rsidRPr="00000000">
        <w:rPr>
          <w:rFonts w:ascii="Times New Roman" w:cs="Times New Roman" w:eastAsia="Times New Roman" w:hAnsi="Times New Roman"/>
          <w:b w:val="0"/>
          <w:sz w:val="24"/>
          <w:szCs w:val="24"/>
          <w:rtl w:val="0"/>
        </w:rPr>
        <w:t xml:space="preserve">the Trustee for the primary beneficiary of the VEBA plan would then have specific duties to pay beneficiaries determined in the VEBA plan by the employees to their named plan beneficiaries.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6dxmendbmla8" w:id="186"/>
      <w:bookmarkEnd w:id="186"/>
      <w:r w:rsidDel="00000000" w:rsidR="00000000" w:rsidRPr="00000000">
        <w:rPr>
          <w:rFonts w:ascii="Times New Roman" w:cs="Times New Roman" w:eastAsia="Times New Roman" w:hAnsi="Times New Roman"/>
          <w:b w:val="0"/>
          <w:sz w:val="24"/>
          <w:szCs w:val="24"/>
          <w:rtl w:val="0"/>
        </w:rPr>
        <w:t xml:space="preserve">That if LaSalle National Trust, NA </w:t>
      </w:r>
      <w:r w:rsidDel="00000000" w:rsidR="00000000" w:rsidRPr="00000000">
        <w:rPr>
          <w:rFonts w:ascii="Times New Roman" w:cs="Times New Roman" w:eastAsia="Times New Roman" w:hAnsi="Times New Roman"/>
          <w:sz w:val="24"/>
          <w:szCs w:val="24"/>
          <w:rtl w:val="0"/>
        </w:rPr>
        <w:t xml:space="preserve">dissolved </w:t>
      </w:r>
      <w:r w:rsidDel="00000000" w:rsidR="00000000" w:rsidRPr="00000000">
        <w:rPr>
          <w:rFonts w:ascii="Times New Roman" w:cs="Times New Roman" w:eastAsia="Times New Roman" w:hAnsi="Times New Roman"/>
          <w:b w:val="0"/>
          <w:sz w:val="24"/>
          <w:szCs w:val="24"/>
          <w:rtl w:val="0"/>
        </w:rPr>
        <w:t xml:space="preserve">the VEBA the benefits would be allocated according to law and the terms of the VEBA trust and again why further </w:t>
      </w:r>
      <w:r w:rsidDel="00000000" w:rsidR="00000000" w:rsidRPr="00000000">
        <w:rPr>
          <w:rFonts w:ascii="Times New Roman" w:cs="Times New Roman" w:eastAsia="Times New Roman" w:hAnsi="Times New Roman"/>
          <w:sz w:val="24"/>
          <w:szCs w:val="24"/>
          <w:rtl w:val="0"/>
        </w:rPr>
        <w:t xml:space="preserve">discovery </w:t>
      </w:r>
      <w:r w:rsidDel="00000000" w:rsidR="00000000" w:rsidRPr="00000000">
        <w:rPr>
          <w:rFonts w:ascii="Times New Roman" w:cs="Times New Roman" w:eastAsia="Times New Roman" w:hAnsi="Times New Roman"/>
          <w:b w:val="0"/>
          <w:sz w:val="24"/>
          <w:szCs w:val="24"/>
          <w:rtl w:val="0"/>
        </w:rPr>
        <w:t xml:space="preserve">is necessary to determine the role of the Primary Beneficiary and its obligations under the VEBA plan upon dissolution.</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q5cnpciied4a" w:id="187"/>
      <w:bookmarkEnd w:id="187"/>
      <w:r w:rsidDel="00000000" w:rsidR="00000000" w:rsidRPr="00000000">
        <w:rPr>
          <w:rFonts w:ascii="Times New Roman" w:cs="Times New Roman" w:eastAsia="Times New Roman" w:hAnsi="Times New Roman"/>
          <w:b w:val="0"/>
          <w:sz w:val="24"/>
          <w:szCs w:val="24"/>
          <w:rtl w:val="0"/>
        </w:rPr>
        <w:t xml:space="preserve">That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VEBA information and copies of the trust should be maintained as well by Pam and David Simon who ultimately controlled the </w:t>
      </w:r>
      <w:r w:rsidDel="00000000" w:rsidR="00000000" w:rsidRPr="00000000">
        <w:rPr>
          <w:rFonts w:ascii="Times New Roman" w:cs="Times New Roman" w:eastAsia="Times New Roman" w:hAnsi="Times New Roman"/>
          <w:sz w:val="24"/>
          <w:szCs w:val="24"/>
          <w:rtl w:val="0"/>
        </w:rPr>
        <w:t xml:space="preserve">administration </w:t>
      </w:r>
      <w:r w:rsidDel="00000000" w:rsidR="00000000" w:rsidRPr="00000000">
        <w:rPr>
          <w:rFonts w:ascii="Times New Roman" w:cs="Times New Roman" w:eastAsia="Times New Roman" w:hAnsi="Times New Roman"/>
          <w:b w:val="0"/>
          <w:sz w:val="24"/>
          <w:szCs w:val="24"/>
          <w:rtl w:val="0"/>
        </w:rPr>
        <w:t xml:space="preserve">of the many VEBA plans sold by Simon Bernstein and thus should have been produced in these matters but have not been.</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sz w:val="24"/>
          <w:szCs w:val="24"/>
          <w:rtl w:val="0"/>
        </w:rPr>
        <w:t xml:space="preserve">art 1 of the application for the Policy indicates that First Arlington National Bank, was acting as Trustee of the VEBA. As part of the application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0"/>
          <w:sz w:val="24"/>
          <w:szCs w:val="24"/>
          <w:rtl w:val="0"/>
        </w:rPr>
        <w:t xml:space="preserve">underwriting process, a company named Equifax conducted an interview with Simon Bernstein about his application for the Policy.  The Equifax report states that Simon Bernstein told the investigator the Policy would be owned by the VEBA, that (i) the insurance [benefits] would be paid to the VEBA, (ii) the VEBA would determine to whom the benefits are paid, and (iii) the benefits are normally paid to family members.  (Ex. 29, Aff. Don Sanders ¶48, ¶74-¶75; Ex. 3 and Ex. 20)</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5u4mx7jf6oun" w:id="188"/>
      <w:bookmarkEnd w:id="188"/>
      <w:r w:rsidDel="00000000" w:rsidR="00000000" w:rsidRPr="00000000">
        <w:rPr>
          <w:rFonts w:ascii="Times New Roman" w:cs="Times New Roman" w:eastAsia="Times New Roman" w:hAnsi="Times New Roman"/>
          <w:b w:val="0"/>
          <w:sz w:val="24"/>
          <w:szCs w:val="24"/>
          <w:rtl w:val="0"/>
        </w:rPr>
        <w:t xml:space="preserve">This statement contradicts </w:t>
      </w:r>
      <w:r w:rsidDel="00000000" w:rsidR="00000000" w:rsidRPr="00000000">
        <w:rPr>
          <w:rFonts w:ascii="Times New Roman" w:cs="Times New Roman" w:eastAsia="Times New Roman" w:hAnsi="Times New Roman"/>
          <w:sz w:val="24"/>
          <w:szCs w:val="24"/>
          <w:rtl w:val="0"/>
        </w:rPr>
        <w:t xml:space="preserve">Plaintiffs’</w:t>
      </w:r>
      <w:r w:rsidDel="00000000" w:rsidR="00000000" w:rsidRPr="00000000">
        <w:rPr>
          <w:rFonts w:ascii="Times New Roman" w:cs="Times New Roman" w:eastAsia="Times New Roman" w:hAnsi="Times New Roman"/>
          <w:b w:val="0"/>
          <w:sz w:val="24"/>
          <w:szCs w:val="24"/>
          <w:rtl w:val="0"/>
        </w:rPr>
        <w:t xml:space="preserve"> own claims that a contingent beneficiary (with a different </w:t>
      </w:r>
      <w:r w:rsidDel="00000000" w:rsidR="00000000" w:rsidRPr="00000000">
        <w:rPr>
          <w:rFonts w:ascii="Times New Roman" w:cs="Times New Roman" w:eastAsia="Times New Roman" w:hAnsi="Times New Roman"/>
          <w:sz w:val="24"/>
          <w:szCs w:val="24"/>
          <w:rtl w:val="0"/>
        </w:rPr>
        <w:t xml:space="preserve">name </w:t>
      </w:r>
      <w:r w:rsidDel="00000000" w:rsidR="00000000" w:rsidRPr="00000000">
        <w:rPr>
          <w:rFonts w:ascii="Times New Roman" w:cs="Times New Roman" w:eastAsia="Times New Roman" w:hAnsi="Times New Roman"/>
          <w:b w:val="0"/>
          <w:sz w:val="24"/>
          <w:szCs w:val="24"/>
          <w:rtl w:val="0"/>
        </w:rPr>
        <w:t xml:space="preserve">than the insurance </w:t>
      </w:r>
      <w:r w:rsidDel="00000000" w:rsidR="00000000" w:rsidRPr="00000000">
        <w:rPr>
          <w:rFonts w:ascii="Times New Roman" w:cs="Times New Roman" w:eastAsia="Times New Roman" w:hAnsi="Times New Roman"/>
          <w:sz w:val="24"/>
          <w:szCs w:val="24"/>
          <w:rtl w:val="0"/>
        </w:rPr>
        <w:t xml:space="preserve">company's</w:t>
      </w:r>
      <w:r w:rsidDel="00000000" w:rsidR="00000000" w:rsidRPr="00000000">
        <w:rPr>
          <w:rFonts w:ascii="Times New Roman" w:cs="Times New Roman" w:eastAsia="Times New Roman" w:hAnsi="Times New Roman"/>
          <w:b w:val="0"/>
          <w:sz w:val="24"/>
          <w:szCs w:val="24"/>
          <w:rtl w:val="0"/>
        </w:rPr>
        <w:t xml:space="preserve"> own records which claim the contingent to be Simon Bernstein Trust, NA)</w:t>
      </w:r>
      <w:r w:rsidDel="00000000" w:rsidR="00000000" w:rsidRPr="00000000">
        <w:rPr>
          <w:rFonts w:ascii="Times New Roman" w:cs="Times New Roman" w:eastAsia="Times New Roman" w:hAnsi="Times New Roman"/>
          <w:sz w:val="24"/>
          <w:szCs w:val="24"/>
          <w:rtl w:val="0"/>
        </w:rPr>
        <w:t xml:space="preserve"> s</w:t>
      </w:r>
      <w:r w:rsidDel="00000000" w:rsidR="00000000" w:rsidRPr="00000000">
        <w:rPr>
          <w:rFonts w:ascii="Times New Roman" w:cs="Times New Roman" w:eastAsia="Times New Roman" w:hAnsi="Times New Roman"/>
          <w:b w:val="0"/>
          <w:sz w:val="24"/>
          <w:szCs w:val="24"/>
          <w:rtl w:val="0"/>
        </w:rPr>
        <w:t xml:space="preserve">hould be paid while the primary beneficiary LaSalle National Trust, NA is according to the </w:t>
      </w:r>
      <w:r w:rsidDel="00000000" w:rsidR="00000000" w:rsidRPr="00000000">
        <w:rPr>
          <w:rFonts w:ascii="Times New Roman" w:cs="Times New Roman" w:eastAsia="Times New Roman" w:hAnsi="Times New Roman"/>
          <w:sz w:val="24"/>
          <w:szCs w:val="24"/>
          <w:rtl w:val="0"/>
        </w:rPr>
        <w:t xml:space="preserve">carrier </w:t>
      </w:r>
      <w:r w:rsidDel="00000000" w:rsidR="00000000" w:rsidRPr="00000000">
        <w:rPr>
          <w:rFonts w:ascii="Times New Roman" w:cs="Times New Roman" w:eastAsia="Times New Roman" w:hAnsi="Times New Roman"/>
          <w:b w:val="0"/>
          <w:sz w:val="24"/>
          <w:szCs w:val="24"/>
          <w:rtl w:val="0"/>
        </w:rPr>
        <w:t xml:space="preserve">of the nonexistent policy the Primary Beneficiary and where Equifax was told the VEBA would be responsible for paying the insurance benefits. </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sz w:val="24"/>
          <w:szCs w:val="24"/>
          <w:rtl w:val="0"/>
        </w:rPr>
        <w:t xml:space="preserve">n June 5, 1992, Sandy Kapsa (an employee of S.B. Lexington and an affiliated company, National Service Association, Inc.) submitted a letter to Capitol Bankers Life Insurance Company informing them that LaSalle National Trust was being appointed successor trustee of the VEBA. On June 17, 1992, the Insurer acknowledged the change of trustee listing the owner of the Policy as LaSalle National Trust, N.A., as Successor Trustee.  (Ex. 31, Aff. of Pam Simon, ¶31, and Ex. 7)</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kc94vphbg975" w:id="189"/>
      <w:bookmarkEnd w:id="189"/>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sz w:val="24"/>
          <w:szCs w:val="24"/>
          <w:rtl w:val="0"/>
        </w:rPr>
        <w:t xml:space="preserve">n August 26, 1995, Simon L. Bernstein, as a Member of the VEBA, named the Bernstein Trust as the “person(s) to receive at my death the Death Benefit </w:t>
      </w:r>
      <w:r w:rsidDel="00000000" w:rsidR="00000000" w:rsidRPr="00000000">
        <w:rPr>
          <w:rFonts w:ascii="Times New Roman" w:cs="Times New Roman" w:eastAsia="Times New Roman" w:hAnsi="Times New Roman"/>
          <w:sz w:val="24"/>
          <w:szCs w:val="24"/>
          <w:rtl w:val="0"/>
        </w:rPr>
        <w:t xml:space="preserve">stipulated </w:t>
      </w:r>
      <w:r w:rsidDel="00000000" w:rsidR="00000000" w:rsidRPr="00000000">
        <w:rPr>
          <w:rFonts w:ascii="Times New Roman" w:cs="Times New Roman" w:eastAsia="Times New Roman" w:hAnsi="Times New Roman"/>
          <w:b w:val="0"/>
          <w:sz w:val="24"/>
          <w:szCs w:val="24"/>
          <w:rtl w:val="0"/>
        </w:rPr>
        <w:t xml:space="preserve">in the S.B. Lexington, Inc. Employee Death Benefit and Trust and Adoption Form adopted by my Employer.”  (Ex. 31, Aff. of Pam Simon, ¶35; Ex. 30, Aff. of Ted Bernstein, ¶65-¶67; Ex. 4)</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n841j3o19x" w:id="190"/>
      <w:bookmarkEnd w:id="190"/>
      <w:r w:rsidDel="00000000" w:rsidR="00000000" w:rsidRPr="00000000">
        <w:rPr>
          <w:rFonts w:ascii="Times New Roman" w:cs="Times New Roman" w:eastAsia="Times New Roman" w:hAnsi="Times New Roman"/>
          <w:b w:val="0"/>
          <w:sz w:val="24"/>
          <w:szCs w:val="24"/>
          <w:rtl w:val="0"/>
        </w:rPr>
        <w:t xml:space="preserve">That while this </w:t>
      </w:r>
      <w:r w:rsidDel="00000000" w:rsidR="00000000" w:rsidRPr="00000000">
        <w:rPr>
          <w:rFonts w:ascii="Times New Roman" w:cs="Times New Roman" w:eastAsia="Times New Roman" w:hAnsi="Times New Roman"/>
          <w:sz w:val="24"/>
          <w:szCs w:val="24"/>
          <w:rtl w:val="0"/>
        </w:rPr>
        <w:t xml:space="preserve">may </w:t>
      </w:r>
      <w:r w:rsidDel="00000000" w:rsidR="00000000" w:rsidRPr="00000000">
        <w:rPr>
          <w:rFonts w:ascii="Times New Roman" w:cs="Times New Roman" w:eastAsia="Times New Roman" w:hAnsi="Times New Roman"/>
          <w:b w:val="0"/>
          <w:sz w:val="24"/>
          <w:szCs w:val="24"/>
          <w:rtl w:val="0"/>
        </w:rPr>
        <w:t xml:space="preserve">have been the initial VEBA plan beneficiary designated by Simon there is evidence, including a 2000 Insurance Trust that would suggest that Simon had</w:t>
      </w:r>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b w:val="0"/>
          <w:sz w:val="24"/>
          <w:szCs w:val="24"/>
          <w:rtl w:val="0"/>
        </w:rPr>
        <w:t xml:space="preserve">hanged the beneficiary of the VEBA plan and this would need discovery from LaSalle National Trust, NA through its successor, Chicago Title to determine who the VEBA plan beneficiary is.</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sz w:val="24"/>
          <w:szCs w:val="24"/>
          <w:rtl w:val="0"/>
        </w:rPr>
        <w:t xml:space="preserve">n or about November 27, 1995, Capitol Bankers received a “Request Letter” signed by LaSalle National Trust, N.A. in their capacity as Trustee of the VEBA which owned the Policy, and the following policy changes were made a part of the Policy by way of endorsement issued by the Company: LaSalle National Trust, N.A. as Trustee (the “VEBA”) was designated as the Primary Beneficiary of the Policy; and The Simon Bernstein Irrevocable Insurance Trust dated June 21, </w:t>
      </w:r>
      <w:r w:rsidDel="00000000" w:rsidR="00000000" w:rsidRPr="00000000">
        <w:rPr>
          <w:rFonts w:ascii="Times New Roman" w:cs="Times New Roman" w:eastAsia="Times New Roman" w:hAnsi="Times New Roman"/>
          <w:sz w:val="24"/>
          <w:szCs w:val="24"/>
          <w:rtl w:val="0"/>
        </w:rPr>
        <w:t xml:space="preserve">1995 </w:t>
      </w:r>
      <w:r w:rsidDel="00000000" w:rsidR="00000000" w:rsidRPr="00000000">
        <w:rPr>
          <w:rFonts w:ascii="Times New Roman" w:cs="Times New Roman" w:eastAsia="Times New Roman" w:hAnsi="Times New Roman"/>
          <w:b w:val="0"/>
          <w:sz w:val="24"/>
          <w:szCs w:val="24"/>
          <w:rtl w:val="0"/>
        </w:rPr>
        <w:t xml:space="preserve">(the “Bernstein Trust”) was designated the contingent beneficiary.  According to the Insurer’s records, the VEBA and the Bernstein Trust were the primary and contingent beneficiaries of record on the date of death of the Insured. (Ex. 29, Aff. of Don Sanders, ¶56, ¶64 and Ex. 8)</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4zkv38goedis" w:id="191"/>
      <w:bookmarkEnd w:id="191"/>
      <w:r w:rsidDel="00000000" w:rsidR="00000000" w:rsidRPr="00000000">
        <w:rPr>
          <w:rFonts w:ascii="Times New Roman" w:cs="Times New Roman" w:eastAsia="Times New Roman" w:hAnsi="Times New Roman"/>
          <w:b w:val="0"/>
          <w:sz w:val="24"/>
          <w:szCs w:val="24"/>
          <w:rtl w:val="0"/>
        </w:rPr>
        <w:t xml:space="preserve">According to the Insurance records the Primary beneficiary was LaSalle National Trust, NA and the contingent </w:t>
      </w:r>
      <w:r w:rsidDel="00000000" w:rsidR="00000000" w:rsidRPr="00000000">
        <w:rPr>
          <w:rFonts w:ascii="Times New Roman" w:cs="Times New Roman" w:eastAsia="Times New Roman" w:hAnsi="Times New Roman"/>
          <w:sz w:val="24"/>
          <w:szCs w:val="24"/>
          <w:rtl w:val="0"/>
        </w:rPr>
        <w:t xml:space="preserve">beneficiary </w:t>
      </w:r>
      <w:r w:rsidDel="00000000" w:rsidR="00000000" w:rsidRPr="00000000">
        <w:rPr>
          <w:rFonts w:ascii="Times New Roman" w:cs="Times New Roman" w:eastAsia="Times New Roman" w:hAnsi="Times New Roman"/>
          <w:b w:val="0"/>
          <w:sz w:val="24"/>
          <w:szCs w:val="24"/>
          <w:rtl w:val="0"/>
        </w:rPr>
        <w:t xml:space="preserve">was not the Bernstein </w:t>
      </w:r>
      <w:r w:rsidDel="00000000" w:rsidR="00000000" w:rsidRPr="00000000">
        <w:rPr>
          <w:rFonts w:ascii="Times New Roman" w:cs="Times New Roman" w:eastAsia="Times New Roman" w:hAnsi="Times New Roman"/>
          <w:sz w:val="24"/>
          <w:szCs w:val="24"/>
          <w:rtl w:val="0"/>
        </w:rPr>
        <w:t xml:space="preserve">Trust </w:t>
      </w:r>
      <w:r w:rsidDel="00000000" w:rsidR="00000000" w:rsidRPr="00000000">
        <w:rPr>
          <w:rFonts w:ascii="Times New Roman" w:cs="Times New Roman" w:eastAsia="Times New Roman" w:hAnsi="Times New Roman"/>
          <w:b w:val="0"/>
          <w:sz w:val="24"/>
          <w:szCs w:val="24"/>
          <w:rtl w:val="0"/>
        </w:rPr>
        <w:t xml:space="preserve">as alleged but in fact the Simon Bernstein Trust, NA.</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mup2s6rm454j" w:id="192"/>
      <w:bookmarkEnd w:id="192"/>
      <w:r w:rsidDel="00000000" w:rsidR="00000000" w:rsidRPr="00000000">
        <w:rPr>
          <w:rFonts w:ascii="Times New Roman" w:cs="Times New Roman" w:eastAsia="Times New Roman" w:hAnsi="Times New Roman"/>
          <w:b w:val="0"/>
          <w:sz w:val="24"/>
          <w:szCs w:val="24"/>
          <w:rtl w:val="0"/>
        </w:rPr>
        <w:t xml:space="preserve">Again with a legally existent </w:t>
      </w:r>
      <w:r w:rsidDel="00000000" w:rsidR="00000000" w:rsidRPr="00000000">
        <w:rPr>
          <w:rFonts w:ascii="Times New Roman" w:cs="Times New Roman" w:eastAsia="Times New Roman" w:hAnsi="Times New Roman"/>
          <w:sz w:val="24"/>
          <w:szCs w:val="24"/>
          <w:rtl w:val="0"/>
        </w:rPr>
        <w:t xml:space="preserve">Primary </w:t>
      </w:r>
      <w:r w:rsidDel="00000000" w:rsidR="00000000" w:rsidRPr="00000000">
        <w:rPr>
          <w:rFonts w:ascii="Times New Roman" w:cs="Times New Roman" w:eastAsia="Times New Roman" w:hAnsi="Times New Roman"/>
          <w:b w:val="0"/>
          <w:sz w:val="24"/>
          <w:szCs w:val="24"/>
          <w:rtl w:val="0"/>
        </w:rPr>
        <w:t xml:space="preserve">Beneficiary the </w:t>
      </w:r>
      <w:r w:rsidDel="00000000" w:rsidR="00000000" w:rsidRPr="00000000">
        <w:rPr>
          <w:rFonts w:ascii="Times New Roman" w:cs="Times New Roman" w:eastAsia="Times New Roman" w:hAnsi="Times New Roman"/>
          <w:sz w:val="24"/>
          <w:szCs w:val="24"/>
          <w:rtl w:val="0"/>
        </w:rPr>
        <w:t xml:space="preserve">Contingent </w:t>
      </w:r>
      <w:r w:rsidDel="00000000" w:rsidR="00000000" w:rsidRPr="00000000">
        <w:rPr>
          <w:rFonts w:ascii="Times New Roman" w:cs="Times New Roman" w:eastAsia="Times New Roman" w:hAnsi="Times New Roman"/>
          <w:b w:val="0"/>
          <w:sz w:val="24"/>
          <w:szCs w:val="24"/>
          <w:rtl w:val="0"/>
        </w:rPr>
        <w:t xml:space="preserve">Beneficiary does not become a viable recipient of the death benefit.</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4ernj2836bu" w:id="193"/>
      <w:bookmarkEnd w:id="193"/>
      <w:r w:rsidDel="00000000" w:rsidR="00000000" w:rsidRPr="00000000">
        <w:rPr>
          <w:rFonts w:ascii="Times New Roman" w:cs="Times New Roman" w:eastAsia="Times New Roman" w:hAnsi="Times New Roman"/>
          <w:b w:val="0"/>
          <w:sz w:val="24"/>
          <w:szCs w:val="24"/>
          <w:rtl w:val="0"/>
        </w:rPr>
        <w:t xml:space="preserve">At death the VEBA was the </w:t>
      </w:r>
      <w:r w:rsidDel="00000000" w:rsidR="00000000" w:rsidRPr="00000000">
        <w:rPr>
          <w:rFonts w:ascii="Times New Roman" w:cs="Times New Roman" w:eastAsia="Times New Roman" w:hAnsi="Times New Roman"/>
          <w:sz w:val="24"/>
          <w:szCs w:val="24"/>
          <w:rtl w:val="0"/>
        </w:rPr>
        <w:t xml:space="preserve">Primary </w:t>
      </w:r>
      <w:r w:rsidDel="00000000" w:rsidR="00000000" w:rsidRPr="00000000">
        <w:rPr>
          <w:rFonts w:ascii="Times New Roman" w:cs="Times New Roman" w:eastAsia="Times New Roman" w:hAnsi="Times New Roman"/>
          <w:b w:val="0"/>
          <w:sz w:val="24"/>
          <w:szCs w:val="24"/>
          <w:rtl w:val="0"/>
        </w:rPr>
        <w:t xml:space="preserve">Beneficiary </w:t>
      </w:r>
      <w:r w:rsidDel="00000000" w:rsidR="00000000" w:rsidRPr="00000000">
        <w:rPr>
          <w:rFonts w:ascii="Times New Roman" w:cs="Times New Roman" w:eastAsia="Times New Roman" w:hAnsi="Times New Roman"/>
          <w:sz w:val="24"/>
          <w:szCs w:val="24"/>
          <w:rtl w:val="0"/>
        </w:rPr>
        <w:t xml:space="preserve">according </w:t>
      </w:r>
      <w:r w:rsidDel="00000000" w:rsidR="00000000" w:rsidRPr="00000000">
        <w:rPr>
          <w:rFonts w:ascii="Times New Roman" w:cs="Times New Roman" w:eastAsia="Times New Roman" w:hAnsi="Times New Roman"/>
          <w:b w:val="0"/>
          <w:sz w:val="24"/>
          <w:szCs w:val="24"/>
          <w:rtl w:val="0"/>
        </w:rPr>
        <w:t xml:space="preserve">to this account.</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sz w:val="24"/>
          <w:szCs w:val="24"/>
          <w:rtl w:val="0"/>
        </w:rPr>
        <w:t xml:space="preserve">n November 27, 1995, Capitol Bankers sent correspondence acknowledging the change in beneficiary referenced above in Par.</w:t>
      </w:r>
      <w:r w:rsidDel="00000000" w:rsidR="00000000" w:rsidRPr="00000000">
        <w:rPr>
          <w:rFonts w:ascii="Times New Roman" w:cs="Times New Roman" w:eastAsia="Times New Roman" w:hAnsi="Times New Roman"/>
          <w:sz w:val="24"/>
          <w:szCs w:val="24"/>
          <w:rtl w:val="0"/>
        </w:rPr>
        <w:t xml:space="preserve"> 3</w:t>
      </w:r>
      <w:r w:rsidDel="00000000" w:rsidR="00000000" w:rsidRPr="00000000">
        <w:rPr>
          <w:rFonts w:ascii="Times New Roman" w:cs="Times New Roman" w:eastAsia="Times New Roman" w:hAnsi="Times New Roman"/>
          <w:b w:val="0"/>
          <w:sz w:val="24"/>
          <w:szCs w:val="24"/>
          <w:rtl w:val="0"/>
        </w:rPr>
        <w:t xml:space="preserve">3, and that correspondence was sent to “LaSalle National Trust, N.A., as Successor Trustee”. (Ex. 29, Aff. of Don Sanders, ¶60 and Ex. 8</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8xebaem938em" w:id="194"/>
      <w:bookmarkEnd w:id="194"/>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records above establish that First Arlington National Bank, </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0"/>
          <w:sz w:val="24"/>
          <w:szCs w:val="24"/>
          <w:rtl w:val="0"/>
        </w:rPr>
        <w:t xml:space="preserve">A., and LaSalle National Trust, N.A. were original and successor trustees of the VEBA, respectively.  This is confirmed by Pamela B.  Simon who worked on the VEBA insurance program for both S.B. Lexington and NSA. (Ex. 31, Aff. of Pam Simon, ¶22 and ¶31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6ijgh9qkgg3a" w:id="195"/>
      <w:bookmarkEnd w:id="195"/>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w:t>
      </w:r>
      <w:r w:rsidDel="00000000" w:rsidR="00000000" w:rsidRPr="00000000">
        <w:rPr>
          <w:rFonts w:ascii="Times New Roman" w:cs="Times New Roman" w:eastAsia="Times New Roman" w:hAnsi="Times New Roman"/>
          <w:b w:val="0"/>
          <w:sz w:val="24"/>
          <w:szCs w:val="24"/>
          <w:rtl w:val="0"/>
        </w:rPr>
        <w:t xml:space="preserve">April 3, 1998, S.B. Lexington, Inc. was voluntarily dissolved by its shareholder(s), and the VEBA was likewise terminated at this </w:t>
      </w:r>
      <w:r w:rsidDel="00000000" w:rsidR="00000000" w:rsidRPr="00000000">
        <w:rPr>
          <w:rFonts w:ascii="Times New Roman" w:cs="Times New Roman" w:eastAsia="Times New Roman" w:hAnsi="Times New Roman"/>
          <w:sz w:val="24"/>
          <w:szCs w:val="24"/>
          <w:rtl w:val="0"/>
        </w:rPr>
        <w:t xml:space="preserve">time.</w:t>
      </w:r>
      <w:r w:rsidDel="00000000" w:rsidR="00000000" w:rsidRPr="00000000">
        <w:rPr>
          <w:rFonts w:ascii="Times New Roman" w:cs="Times New Roman" w:eastAsia="Times New Roman" w:hAnsi="Times New Roman"/>
          <w:b w:val="0"/>
          <w:sz w:val="24"/>
          <w:szCs w:val="24"/>
          <w:rtl w:val="0"/>
        </w:rPr>
        <w:t xml:space="preserve"> (Ex. 9). As a part of the dissolution, ownership of the Policy was changed from the VEBA to Simon Bernstein, individually.  (Ex. 31, Aff. of Pam Simon, ¶36; Ex. 9 and Ex. 10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rnghf181y19e" w:id="196"/>
      <w:bookmarkEnd w:id="196"/>
      <w:r w:rsidDel="00000000" w:rsidR="00000000" w:rsidRPr="00000000">
        <w:rPr>
          <w:rFonts w:ascii="Times New Roman" w:cs="Times New Roman" w:eastAsia="Times New Roman" w:hAnsi="Times New Roman"/>
          <w:b w:val="0"/>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dissolution </w:t>
      </w:r>
      <w:r w:rsidDel="00000000" w:rsidR="00000000" w:rsidRPr="00000000">
        <w:rPr>
          <w:rFonts w:ascii="Times New Roman" w:cs="Times New Roman" w:eastAsia="Times New Roman" w:hAnsi="Times New Roman"/>
          <w:b w:val="0"/>
          <w:sz w:val="24"/>
          <w:szCs w:val="24"/>
          <w:rtl w:val="0"/>
        </w:rPr>
        <w:t xml:space="preserve">papers </w:t>
      </w:r>
      <w:r w:rsidDel="00000000" w:rsidR="00000000" w:rsidRPr="00000000">
        <w:rPr>
          <w:rFonts w:ascii="Times New Roman" w:cs="Times New Roman" w:eastAsia="Times New Roman" w:hAnsi="Times New Roman"/>
          <w:sz w:val="24"/>
          <w:szCs w:val="24"/>
          <w:rtl w:val="0"/>
        </w:rPr>
        <w:t xml:space="preserve">are </w:t>
      </w:r>
      <w:r w:rsidDel="00000000" w:rsidR="00000000" w:rsidRPr="00000000">
        <w:rPr>
          <w:rFonts w:ascii="Times New Roman" w:cs="Times New Roman" w:eastAsia="Times New Roman" w:hAnsi="Times New Roman"/>
          <w:b w:val="0"/>
          <w:sz w:val="24"/>
          <w:szCs w:val="24"/>
          <w:rtl w:val="0"/>
        </w:rPr>
        <w:t xml:space="preserve">missing to confirm the voracity of Pam’s affidavit which violates the Il Dead Man’s Act.</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 </w:t>
      </w:r>
      <w:r w:rsidDel="00000000" w:rsidR="00000000" w:rsidRPr="00000000">
        <w:rPr>
          <w:rFonts w:ascii="Times New Roman" w:cs="Times New Roman" w:eastAsia="Times New Roman" w:hAnsi="Times New Roman"/>
          <w:b w:val="0"/>
          <w:sz w:val="24"/>
          <w:szCs w:val="24"/>
          <w:rtl w:val="0"/>
        </w:rPr>
        <w:t xml:space="preserve">First Arlington </w:t>
      </w:r>
      <w:r w:rsidDel="00000000" w:rsidR="00000000" w:rsidRPr="00000000">
        <w:rPr>
          <w:rFonts w:ascii="Times New Roman" w:cs="Times New Roman" w:eastAsia="Times New Roman" w:hAnsi="Times New Roman"/>
          <w:sz w:val="24"/>
          <w:szCs w:val="24"/>
          <w:rtl w:val="0"/>
        </w:rPr>
        <w:t xml:space="preserve">National Bank </w:t>
      </w:r>
      <w:r w:rsidDel="00000000" w:rsidR="00000000" w:rsidRPr="00000000">
        <w:rPr>
          <w:rFonts w:ascii="Times New Roman" w:cs="Times New Roman" w:eastAsia="Times New Roman" w:hAnsi="Times New Roman"/>
          <w:b w:val="0"/>
          <w:sz w:val="24"/>
          <w:szCs w:val="24"/>
          <w:rtl w:val="0"/>
        </w:rPr>
        <w:t xml:space="preserve">nor LaSalle National Trust, N.A. have made any claim to the Policy proceeds.  First Arlington National Bank’s successor-in-interest, J.P. Morgan Bank filed a responsive pleading and then a motion for judgment on the pleadings disclaiming any interest in the Policy Proceeds and requesting to be dismissed from the litigation.  J.P. Morgan’s motion was granted and it was dismissed as a party on March 12, 2014. (Dkts. #60 and 105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lu4fx5kp3rnr" w:id="197"/>
      <w:bookmarkEnd w:id="197"/>
      <w:r w:rsidDel="00000000" w:rsidR="00000000" w:rsidRPr="00000000">
        <w:rPr>
          <w:rFonts w:ascii="Times New Roman" w:cs="Times New Roman" w:eastAsia="Times New Roman" w:hAnsi="Times New Roman"/>
          <w:b w:val="0"/>
          <w:sz w:val="24"/>
          <w:szCs w:val="24"/>
          <w:rtl w:val="0"/>
        </w:rPr>
        <w:t xml:space="preserve">Note </w:t>
      </w:r>
      <w:r w:rsidDel="00000000" w:rsidR="00000000" w:rsidRPr="00000000">
        <w:rPr>
          <w:rFonts w:ascii="Times New Roman" w:cs="Times New Roman" w:eastAsia="Times New Roman" w:hAnsi="Times New Roman"/>
          <w:sz w:val="24"/>
          <w:szCs w:val="24"/>
          <w:rtl w:val="0"/>
        </w:rPr>
        <w:t xml:space="preserve">that </w:t>
      </w:r>
      <w:r w:rsidDel="00000000" w:rsidR="00000000" w:rsidRPr="00000000">
        <w:rPr>
          <w:rFonts w:ascii="Times New Roman" w:cs="Times New Roman" w:eastAsia="Times New Roman" w:hAnsi="Times New Roman"/>
          <w:b w:val="0"/>
          <w:sz w:val="24"/>
          <w:szCs w:val="24"/>
          <w:rtl w:val="0"/>
        </w:rPr>
        <w:t xml:space="preserve">no efforts were made to </w:t>
      </w:r>
      <w:r w:rsidDel="00000000" w:rsidR="00000000" w:rsidRPr="00000000">
        <w:rPr>
          <w:rFonts w:ascii="Times New Roman" w:cs="Times New Roman" w:eastAsia="Times New Roman" w:hAnsi="Times New Roman"/>
          <w:sz w:val="24"/>
          <w:szCs w:val="24"/>
          <w:rtl w:val="0"/>
        </w:rPr>
        <w:t xml:space="preserve">contact </w:t>
      </w:r>
      <w:r w:rsidDel="00000000" w:rsidR="00000000" w:rsidRPr="00000000">
        <w:rPr>
          <w:rFonts w:ascii="Times New Roman" w:cs="Times New Roman" w:eastAsia="Times New Roman" w:hAnsi="Times New Roman"/>
          <w:b w:val="0"/>
          <w:sz w:val="24"/>
          <w:szCs w:val="24"/>
          <w:rtl w:val="0"/>
        </w:rPr>
        <w:t xml:space="preserve">LaSalle National Trust NA or its successor and thus further discovery and litigation of these matters is still necessary.</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w:t>
      </w:r>
      <w:r w:rsidDel="00000000" w:rsidR="00000000" w:rsidRPr="00000000">
        <w:rPr>
          <w:rFonts w:ascii="Times New Roman" w:cs="Times New Roman" w:eastAsia="Times New Roman" w:hAnsi="Times New Roman"/>
          <w:b w:val="0"/>
          <w:sz w:val="24"/>
          <w:szCs w:val="24"/>
          <w:rtl w:val="0"/>
        </w:rPr>
        <w:t xml:space="preserve">of the Bank Parties </w:t>
      </w:r>
      <w:r w:rsidDel="00000000" w:rsidR="00000000" w:rsidRPr="00000000">
        <w:rPr>
          <w:rFonts w:ascii="Times New Roman" w:cs="Times New Roman" w:eastAsia="Times New Roman" w:hAnsi="Times New Roman"/>
          <w:sz w:val="24"/>
          <w:szCs w:val="24"/>
          <w:rtl w:val="0"/>
        </w:rPr>
        <w:t xml:space="preserve">whose </w:t>
      </w:r>
      <w:r w:rsidDel="00000000" w:rsidR="00000000" w:rsidRPr="00000000">
        <w:rPr>
          <w:rFonts w:ascii="Times New Roman" w:cs="Times New Roman" w:eastAsia="Times New Roman" w:hAnsi="Times New Roman"/>
          <w:b w:val="0"/>
          <w:sz w:val="24"/>
          <w:szCs w:val="24"/>
          <w:rtl w:val="0"/>
        </w:rPr>
        <w:t xml:space="preserve">names appear on the docket have tendered a claim to the Insurer for the Policy proceeds. (Ex. 29, Aff. of Don Sander, ¶77(b</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x99yli9dxnb2" w:id="198"/>
      <w:bookmarkEnd w:id="198"/>
      <w:r w:rsidDel="00000000" w:rsidR="00000000" w:rsidRPr="00000000">
        <w:rPr>
          <w:rFonts w:ascii="Times New Roman" w:cs="Times New Roman" w:eastAsia="Times New Roman" w:hAnsi="Times New Roman"/>
          <w:b w:val="0"/>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only </w:t>
      </w:r>
      <w:r w:rsidDel="00000000" w:rsidR="00000000" w:rsidRPr="00000000">
        <w:rPr>
          <w:rFonts w:ascii="Times New Roman" w:cs="Times New Roman" w:eastAsia="Times New Roman" w:hAnsi="Times New Roman"/>
          <w:b w:val="0"/>
          <w:sz w:val="24"/>
          <w:szCs w:val="24"/>
          <w:rtl w:val="0"/>
        </w:rPr>
        <w:t xml:space="preserve">party with </w:t>
      </w:r>
      <w:r w:rsidDel="00000000" w:rsidR="00000000" w:rsidRPr="00000000">
        <w:rPr>
          <w:rFonts w:ascii="Times New Roman" w:cs="Times New Roman" w:eastAsia="Times New Roman" w:hAnsi="Times New Roman"/>
          <w:sz w:val="24"/>
          <w:szCs w:val="24"/>
          <w:rtl w:val="0"/>
        </w:rPr>
        <w:t xml:space="preserve">claims </w:t>
      </w:r>
      <w:r w:rsidDel="00000000" w:rsidR="00000000" w:rsidRPr="00000000">
        <w:rPr>
          <w:rFonts w:ascii="Times New Roman" w:cs="Times New Roman" w:eastAsia="Times New Roman" w:hAnsi="Times New Roman"/>
          <w:b w:val="0"/>
          <w:sz w:val="24"/>
          <w:szCs w:val="24"/>
          <w:rtl w:val="0"/>
        </w:rPr>
        <w:t xml:space="preserve">to the benefits of the missing policy would according to insurance company records would be LaSalle National Trust, NA and the Simon Bernstein Trust, NA.</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5h7xxsxf2udc" w:id="199"/>
      <w:bookmarkEnd w:id="199"/>
      <w:r w:rsidDel="00000000" w:rsidR="00000000" w:rsidRPr="00000000">
        <w:rPr>
          <w:rFonts w:ascii="Times New Roman" w:cs="Times New Roman" w:eastAsia="Times New Roman" w:hAnsi="Times New Roman"/>
          <w:b w:val="0"/>
          <w:sz w:val="24"/>
          <w:szCs w:val="24"/>
          <w:rtl w:val="0"/>
        </w:rPr>
        <w:t xml:space="preserve">That </w:t>
      </w:r>
      <w:r w:rsidDel="00000000" w:rsidR="00000000" w:rsidRPr="00000000">
        <w:rPr>
          <w:rFonts w:ascii="Times New Roman" w:cs="Times New Roman" w:eastAsia="Times New Roman" w:hAnsi="Times New Roman"/>
          <w:sz w:val="24"/>
          <w:szCs w:val="24"/>
          <w:rtl w:val="0"/>
        </w:rPr>
        <w:t xml:space="preserve">documents </w:t>
      </w:r>
      <w:r w:rsidDel="00000000" w:rsidR="00000000" w:rsidRPr="00000000">
        <w:rPr>
          <w:rFonts w:ascii="Times New Roman" w:cs="Times New Roman" w:eastAsia="Times New Roman" w:hAnsi="Times New Roman"/>
          <w:b w:val="0"/>
          <w:sz w:val="24"/>
          <w:szCs w:val="24"/>
          <w:rtl w:val="0"/>
        </w:rPr>
        <w:t xml:space="preserve">are </w:t>
      </w:r>
      <w:r w:rsidDel="00000000" w:rsidR="00000000" w:rsidRPr="00000000">
        <w:rPr>
          <w:rFonts w:ascii="Times New Roman" w:cs="Times New Roman" w:eastAsia="Times New Roman" w:hAnsi="Times New Roman"/>
          <w:sz w:val="24"/>
          <w:szCs w:val="24"/>
          <w:rtl w:val="0"/>
        </w:rPr>
        <w:t xml:space="preserve">missing </w:t>
      </w:r>
      <w:r w:rsidDel="00000000" w:rsidR="00000000" w:rsidRPr="00000000">
        <w:rPr>
          <w:rFonts w:ascii="Times New Roman" w:cs="Times New Roman" w:eastAsia="Times New Roman" w:hAnsi="Times New Roman"/>
          <w:b w:val="0"/>
          <w:sz w:val="24"/>
          <w:szCs w:val="24"/>
          <w:rtl w:val="0"/>
        </w:rPr>
        <w:t xml:space="preserve">in the Estate and Trusts of Simon Bernstein and thus it is highly probable that like the 2000 Insurance Trust that was secreted from this Court and others (</w:t>
      </w:r>
      <w:r w:rsidDel="00000000" w:rsidR="00000000" w:rsidRPr="00000000">
        <w:rPr>
          <w:rFonts w:ascii="Times New Roman" w:cs="Times New Roman" w:eastAsia="Times New Roman" w:hAnsi="Times New Roman"/>
          <w:b w:val="0"/>
          <w:color w:val="000000"/>
          <w:sz w:val="24"/>
          <w:szCs w:val="24"/>
          <w:highlight w:val="yellow"/>
          <w:rtl w:val="0"/>
        </w:rPr>
        <w:t xml:space="preserve">See Exhibit ___, Letters Secreting 2000 Trust with Scienter</w:t>
      </w:r>
      <w:r w:rsidDel="00000000" w:rsidR="00000000" w:rsidRPr="00000000">
        <w:rPr>
          <w:rFonts w:ascii="Times New Roman" w:cs="Times New Roman" w:eastAsia="Times New Roman" w:hAnsi="Times New Roman"/>
          <w:b w:val="0"/>
          <w:sz w:val="24"/>
          <w:szCs w:val="24"/>
          <w:rtl w:val="0"/>
        </w:rPr>
        <w:t xml:space="preserve">) that the Simon Bernstein Trust NA is also being suppressed and secreted.</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yq74dldbtwfq" w:id="200"/>
      <w:bookmarkEnd w:id="200"/>
      <w:r w:rsidDel="00000000" w:rsidR="00000000" w:rsidRPr="00000000">
        <w:rPr>
          <w:rFonts w:ascii="Times New Roman" w:cs="Times New Roman" w:eastAsia="Times New Roman" w:hAnsi="Times New Roman"/>
          <w:b w:val="0"/>
          <w:sz w:val="24"/>
          <w:szCs w:val="24"/>
          <w:rtl w:val="0"/>
        </w:rPr>
        <w:t xml:space="preserve">That Ted </w:t>
      </w:r>
      <w:r w:rsidDel="00000000" w:rsidR="00000000" w:rsidRPr="00000000">
        <w:rPr>
          <w:rFonts w:ascii="Times New Roman" w:cs="Times New Roman" w:eastAsia="Times New Roman" w:hAnsi="Times New Roman"/>
          <w:sz w:val="24"/>
          <w:szCs w:val="24"/>
          <w:rtl w:val="0"/>
        </w:rPr>
        <w:t xml:space="preserve">Bernstein </w:t>
      </w:r>
      <w:r w:rsidDel="00000000" w:rsidR="00000000" w:rsidRPr="00000000">
        <w:rPr>
          <w:rFonts w:ascii="Times New Roman" w:cs="Times New Roman" w:eastAsia="Times New Roman" w:hAnsi="Times New Roman"/>
          <w:b w:val="0"/>
          <w:sz w:val="24"/>
          <w:szCs w:val="24"/>
          <w:rtl w:val="0"/>
        </w:rPr>
        <w:t xml:space="preserve">and his former </w:t>
      </w: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b w:val="0"/>
          <w:sz w:val="24"/>
          <w:szCs w:val="24"/>
          <w:rtl w:val="0"/>
        </w:rPr>
        <w:t xml:space="preserve">have secreted and suppressed and altered dispositive documents.</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docket also reflects that none of the </w:t>
      </w:r>
      <w:r w:rsidDel="00000000" w:rsidR="00000000" w:rsidRPr="00000000">
        <w:rPr>
          <w:rFonts w:ascii="Times New Roman" w:cs="Times New Roman" w:eastAsia="Times New Roman" w:hAnsi="Times New Roman"/>
          <w:sz w:val="24"/>
          <w:szCs w:val="24"/>
          <w:rtl w:val="0"/>
        </w:rPr>
        <w:t xml:space="preserve">Bank </w:t>
      </w:r>
      <w:r w:rsidDel="00000000" w:rsidR="00000000" w:rsidRPr="00000000">
        <w:rPr>
          <w:rFonts w:ascii="Times New Roman" w:cs="Times New Roman" w:eastAsia="Times New Roman" w:hAnsi="Times New Roman"/>
          <w:b w:val="0"/>
          <w:sz w:val="24"/>
          <w:szCs w:val="24"/>
          <w:rtl w:val="0"/>
        </w:rPr>
        <w:t xml:space="preserve">Parties whose names appear on the docket in this matter have filed a claim in this litigation for the Policy Proceeds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p3255b8vank0" w:id="201"/>
      <w:bookmarkEnd w:id="201"/>
      <w:r w:rsidDel="00000000" w:rsidR="00000000" w:rsidRPr="00000000">
        <w:rPr>
          <w:rFonts w:ascii="Times New Roman" w:cs="Times New Roman" w:eastAsia="Times New Roman" w:hAnsi="Times New Roman"/>
          <w:b w:val="0"/>
          <w:sz w:val="24"/>
          <w:szCs w:val="24"/>
          <w:rtl w:val="0"/>
        </w:rPr>
        <w:t xml:space="preserve">LaSalle </w:t>
      </w:r>
      <w:r w:rsidDel="00000000" w:rsidR="00000000" w:rsidRPr="00000000">
        <w:rPr>
          <w:rFonts w:ascii="Times New Roman" w:cs="Times New Roman" w:eastAsia="Times New Roman" w:hAnsi="Times New Roman"/>
          <w:sz w:val="24"/>
          <w:szCs w:val="24"/>
          <w:rtl w:val="0"/>
        </w:rPr>
        <w:t xml:space="preserve">National </w:t>
      </w:r>
      <w:r w:rsidDel="00000000" w:rsidR="00000000" w:rsidRPr="00000000">
        <w:rPr>
          <w:rFonts w:ascii="Times New Roman" w:cs="Times New Roman" w:eastAsia="Times New Roman" w:hAnsi="Times New Roman"/>
          <w:b w:val="0"/>
          <w:sz w:val="24"/>
          <w:szCs w:val="24"/>
          <w:rtl w:val="0"/>
        </w:rPr>
        <w:t xml:space="preserve">Trust, NA or its successors would appear to be the only financial institutions with claims to the </w:t>
      </w:r>
      <w:r w:rsidDel="00000000" w:rsidR="00000000" w:rsidRPr="00000000">
        <w:rPr>
          <w:rFonts w:ascii="Times New Roman" w:cs="Times New Roman" w:eastAsia="Times New Roman" w:hAnsi="Times New Roman"/>
          <w:sz w:val="24"/>
          <w:szCs w:val="24"/>
          <w:rtl w:val="0"/>
        </w:rPr>
        <w:t xml:space="preserve">litigation </w:t>
      </w:r>
      <w:r w:rsidDel="00000000" w:rsidR="00000000" w:rsidRPr="00000000">
        <w:rPr>
          <w:rFonts w:ascii="Times New Roman" w:cs="Times New Roman" w:eastAsia="Times New Roman" w:hAnsi="Times New Roman"/>
          <w:b w:val="0"/>
          <w:sz w:val="24"/>
          <w:szCs w:val="24"/>
          <w:rtl w:val="0"/>
        </w:rPr>
        <w:t xml:space="preserve">and the carrier nor any parties have notified LaSalle or its successors they are the Primary Beneficiary of an alleged insurance policy death benefit.</w:t>
      </w:r>
    </w:p>
    <w:p w:rsidR="00000000" w:rsidDel="00000000" w:rsidP="00000000" w:rsidRDefault="00000000" w:rsidRPr="00000000">
      <w:pPr>
        <w:numPr>
          <w:ilvl w:val="0"/>
          <w:numId w:val="3"/>
        </w:numPr>
        <w:spacing w:after="0" w:before="0" w:line="240" w:lineRule="auto"/>
        <w:ind w:left="2700" w:right="1440" w:hanging="72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MOVANTS’ CLAIMS TO THE POLICY PROCEEDS</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sz w:val="24"/>
          <w:szCs w:val="24"/>
          <w:rtl w:val="0"/>
        </w:rPr>
        <w:t xml:space="preserve">n </w:t>
      </w:r>
      <w:r w:rsidDel="00000000" w:rsidR="00000000" w:rsidRPr="00000000">
        <w:rPr>
          <w:rFonts w:ascii="Times New Roman" w:cs="Times New Roman" w:eastAsia="Times New Roman" w:hAnsi="Times New Roman"/>
          <w:sz w:val="24"/>
          <w:szCs w:val="24"/>
          <w:rtl w:val="0"/>
        </w:rPr>
        <w:t xml:space="preserve">or </w:t>
      </w:r>
      <w:r w:rsidDel="00000000" w:rsidR="00000000" w:rsidRPr="00000000">
        <w:rPr>
          <w:rFonts w:ascii="Times New Roman" w:cs="Times New Roman" w:eastAsia="Times New Roman" w:hAnsi="Times New Roman"/>
          <w:b w:val="0"/>
          <w:sz w:val="24"/>
          <w:szCs w:val="24"/>
          <w:rtl w:val="0"/>
        </w:rPr>
        <w:t xml:space="preserve">about June 21, </w:t>
      </w:r>
      <w:r w:rsidDel="00000000" w:rsidR="00000000" w:rsidRPr="00000000">
        <w:rPr>
          <w:rFonts w:ascii="Times New Roman" w:cs="Times New Roman" w:eastAsia="Times New Roman" w:hAnsi="Times New Roman"/>
          <w:sz w:val="24"/>
          <w:szCs w:val="24"/>
          <w:rtl w:val="0"/>
        </w:rPr>
        <w:t xml:space="preserve">1995,</w:t>
      </w:r>
      <w:r w:rsidDel="00000000" w:rsidR="00000000" w:rsidRPr="00000000">
        <w:rPr>
          <w:rFonts w:ascii="Times New Roman" w:cs="Times New Roman" w:eastAsia="Times New Roman" w:hAnsi="Times New Roman"/>
          <w:b w:val="0"/>
          <w:sz w:val="24"/>
          <w:szCs w:val="24"/>
          <w:rtl w:val="0"/>
        </w:rPr>
        <w:t xml:space="preserve"> Simon Bernstein as Grantor formed the Simon Irrevocable Insurance Trust dtd 6/21/95.  Simon Bernstein, appointed his wife, Shirley Bernstein, as Trustee of the Trust. (Ex. 32, Aff. of David B. Simon, ¶30; Ex. 19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yrx4vgn3iikb" w:id="202"/>
      <w:bookmarkEnd w:id="202"/>
      <w:r w:rsidDel="00000000" w:rsidR="00000000" w:rsidRPr="00000000">
        <w:rPr>
          <w:rFonts w:ascii="Times New Roman" w:cs="Times New Roman" w:eastAsia="Times New Roman" w:hAnsi="Times New Roman"/>
          <w:b w:val="0"/>
          <w:sz w:val="24"/>
          <w:szCs w:val="24"/>
          <w:rtl w:val="0"/>
        </w:rPr>
        <w:t xml:space="preserve">Even if this </w:t>
      </w:r>
      <w:r w:rsidDel="00000000" w:rsidR="00000000" w:rsidRPr="00000000">
        <w:rPr>
          <w:rFonts w:ascii="Times New Roman" w:cs="Times New Roman" w:eastAsia="Times New Roman" w:hAnsi="Times New Roman"/>
          <w:sz w:val="24"/>
          <w:szCs w:val="24"/>
          <w:rtl w:val="0"/>
        </w:rPr>
        <w:t xml:space="preserve">were </w:t>
      </w:r>
      <w:r w:rsidDel="00000000" w:rsidR="00000000" w:rsidRPr="00000000">
        <w:rPr>
          <w:rFonts w:ascii="Times New Roman" w:cs="Times New Roman" w:eastAsia="Times New Roman" w:hAnsi="Times New Roman"/>
          <w:b w:val="0"/>
          <w:sz w:val="24"/>
          <w:szCs w:val="24"/>
          <w:rtl w:val="0"/>
        </w:rPr>
        <w:t xml:space="preserve">the case, this would </w:t>
      </w:r>
      <w:r w:rsidDel="00000000" w:rsidR="00000000" w:rsidRPr="00000000">
        <w:rPr>
          <w:rFonts w:ascii="Times New Roman" w:cs="Times New Roman" w:eastAsia="Times New Roman" w:hAnsi="Times New Roman"/>
          <w:sz w:val="24"/>
          <w:szCs w:val="24"/>
          <w:rtl w:val="0"/>
        </w:rPr>
        <w:t xml:space="preserve">be </w:t>
      </w:r>
      <w:r w:rsidDel="00000000" w:rsidR="00000000" w:rsidRPr="00000000">
        <w:rPr>
          <w:rFonts w:ascii="Times New Roman" w:cs="Times New Roman" w:eastAsia="Times New Roman" w:hAnsi="Times New Roman"/>
          <w:b w:val="0"/>
          <w:sz w:val="24"/>
          <w:szCs w:val="24"/>
          <w:rtl w:val="0"/>
        </w:rPr>
        <w:t xml:space="preserve">only a contingent beneficiary and there is still a Primary Beneficiary and there is a 2000 insurance trust that supersedes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sz w:val="24"/>
          <w:szCs w:val="24"/>
          <w:rtl w:val="0"/>
        </w:rPr>
        <w:t xml:space="preserve">n June 21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1995, the date of the </w:t>
      </w:r>
      <w:r w:rsidDel="00000000" w:rsidR="00000000" w:rsidRPr="00000000">
        <w:rPr>
          <w:rFonts w:ascii="Times New Roman" w:cs="Times New Roman" w:eastAsia="Times New Roman" w:hAnsi="Times New Roman"/>
          <w:sz w:val="24"/>
          <w:szCs w:val="24"/>
          <w:rtl w:val="0"/>
        </w:rPr>
        <w:t xml:space="preserve">Trust </w:t>
      </w:r>
      <w:r w:rsidDel="00000000" w:rsidR="00000000" w:rsidRPr="00000000">
        <w:rPr>
          <w:rFonts w:ascii="Times New Roman" w:cs="Times New Roman" w:eastAsia="Times New Roman" w:hAnsi="Times New Roman"/>
          <w:b w:val="0"/>
          <w:sz w:val="24"/>
          <w:szCs w:val="24"/>
          <w:rtl w:val="0"/>
        </w:rPr>
        <w:t xml:space="preserve">Agreement, David Simon assisted Shirley Bernstein to obtain a tax identification number for the Bernstein Trust. The tax identification number for the Bernstein Trust is X5-XXXX916.  In order to obtain the tax identification number David Simon completed an IRS SS-4 form. Shirley Bernstein is identified as trustee of the Bernstein Trust and Shirley’s signature, and the name of the Bernstein Trust also appear on this SS-4 form.  (Ex. 32, Aff. of David Simon at ¶30; Ex. 19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51qqx1b7tao8" w:id="203"/>
      <w:bookmarkEnd w:id="203"/>
      <w:r w:rsidDel="00000000" w:rsidR="00000000" w:rsidRPr="00000000">
        <w:rPr>
          <w:rFonts w:ascii="Times New Roman" w:cs="Times New Roman" w:eastAsia="Times New Roman" w:hAnsi="Times New Roman"/>
          <w:b w:val="0"/>
          <w:sz w:val="24"/>
          <w:szCs w:val="24"/>
          <w:rtl w:val="0"/>
        </w:rPr>
        <w:t xml:space="preserve">That this new information </w:t>
      </w:r>
      <w:r w:rsidDel="00000000" w:rsidR="00000000" w:rsidRPr="00000000">
        <w:rPr>
          <w:rFonts w:ascii="Times New Roman" w:cs="Times New Roman" w:eastAsia="Times New Roman" w:hAnsi="Times New Roman"/>
          <w:sz w:val="24"/>
          <w:szCs w:val="24"/>
          <w:rtl w:val="0"/>
        </w:rPr>
        <w:t xml:space="preserve">leads </w:t>
      </w:r>
      <w:r w:rsidDel="00000000" w:rsidR="00000000" w:rsidRPr="00000000">
        <w:rPr>
          <w:rFonts w:ascii="Times New Roman" w:cs="Times New Roman" w:eastAsia="Times New Roman" w:hAnsi="Times New Roman"/>
          <w:b w:val="0"/>
          <w:sz w:val="24"/>
          <w:szCs w:val="24"/>
          <w:rtl w:val="0"/>
        </w:rPr>
        <w:t xml:space="preserve">one to need discovery to get all</w:t>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b w:val="0"/>
          <w:sz w:val="24"/>
          <w:szCs w:val="24"/>
          <w:rtl w:val="0"/>
        </w:rPr>
        <w:t xml:space="preserve">he tax records </w:t>
      </w:r>
      <w:r w:rsidDel="00000000" w:rsidR="00000000" w:rsidRPr="00000000">
        <w:rPr>
          <w:rFonts w:ascii="Times New Roman" w:cs="Times New Roman" w:eastAsia="Times New Roman" w:hAnsi="Times New Roman"/>
          <w:sz w:val="24"/>
          <w:szCs w:val="24"/>
          <w:rtl w:val="0"/>
        </w:rPr>
        <w:t xml:space="preserve">regarding </w:t>
      </w:r>
      <w:r w:rsidDel="00000000" w:rsidR="00000000" w:rsidRPr="00000000">
        <w:rPr>
          <w:rFonts w:ascii="Times New Roman" w:cs="Times New Roman" w:eastAsia="Times New Roman" w:hAnsi="Times New Roman"/>
          <w:b w:val="0"/>
          <w:sz w:val="24"/>
          <w:szCs w:val="24"/>
          <w:rtl w:val="0"/>
        </w:rPr>
        <w:t xml:space="preserve">the VEBA trust, the missing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and other trusts involved.</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sz w:val="24"/>
          <w:szCs w:val="24"/>
          <w:rtl w:val="0"/>
        </w:rPr>
        <w:t xml:space="preserve">n August 26, 1995, Simon L. Bernstein, as a </w:t>
      </w:r>
      <w:r w:rsidDel="00000000" w:rsidR="00000000" w:rsidRPr="00000000">
        <w:rPr>
          <w:rFonts w:ascii="Times New Roman" w:cs="Times New Roman" w:eastAsia="Times New Roman" w:hAnsi="Times New Roman"/>
          <w:sz w:val="24"/>
          <w:szCs w:val="24"/>
          <w:rtl w:val="0"/>
        </w:rPr>
        <w:t xml:space="preserve">Member </w:t>
      </w:r>
      <w:r w:rsidDel="00000000" w:rsidR="00000000" w:rsidRPr="00000000">
        <w:rPr>
          <w:rFonts w:ascii="Times New Roman" w:cs="Times New Roman" w:eastAsia="Times New Roman" w:hAnsi="Times New Roman"/>
          <w:b w:val="0"/>
          <w:sz w:val="24"/>
          <w:szCs w:val="24"/>
          <w:rtl w:val="0"/>
        </w:rPr>
        <w:t xml:space="preserve">of the VEBA, named the Bernstein Trust as the “person(s) to receive at my death the Death Benefit stipulated in the S.B. Lexington, Inc. Employee Death Benefit and Trust and Adoption Form adopted by my Employer.”  Simon Bernstein’s signature and the name of the Bernstein Trust appear on this document. (Ex. 31, Aff. of Pam Simon, ¶35; Ex. 30, Aff. of Ted Bernstein, ¶65-¶67; Ex. 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94hwkiawh2ur" w:id="204"/>
      <w:bookmarkEnd w:id="204"/>
      <w:r w:rsidDel="00000000" w:rsidR="00000000" w:rsidRPr="00000000">
        <w:rPr>
          <w:rFonts w:ascii="Times New Roman" w:cs="Times New Roman" w:eastAsia="Times New Roman" w:hAnsi="Times New Roman"/>
          <w:b w:val="0"/>
          <w:sz w:val="24"/>
          <w:szCs w:val="24"/>
          <w:rtl w:val="0"/>
        </w:rPr>
        <w:t xml:space="preserve">This may be </w:t>
      </w:r>
      <w:r w:rsidDel="00000000" w:rsidR="00000000" w:rsidRPr="00000000">
        <w:rPr>
          <w:rFonts w:ascii="Times New Roman" w:cs="Times New Roman" w:eastAsia="Times New Roman" w:hAnsi="Times New Roman"/>
          <w:sz w:val="24"/>
          <w:szCs w:val="24"/>
          <w:rtl w:val="0"/>
        </w:rPr>
        <w:t xml:space="preserve">true </w:t>
      </w:r>
      <w:r w:rsidDel="00000000" w:rsidR="00000000" w:rsidRPr="00000000">
        <w:rPr>
          <w:rFonts w:ascii="Times New Roman" w:cs="Times New Roman" w:eastAsia="Times New Roman" w:hAnsi="Times New Roman"/>
          <w:b w:val="0"/>
          <w:sz w:val="24"/>
          <w:szCs w:val="24"/>
          <w:rtl w:val="0"/>
        </w:rPr>
        <w:t xml:space="preserve">but again </w:t>
      </w:r>
      <w:r w:rsidDel="00000000" w:rsidR="00000000" w:rsidRPr="00000000">
        <w:rPr>
          <w:rFonts w:ascii="Times New Roman" w:cs="Times New Roman" w:eastAsia="Times New Roman" w:hAnsi="Times New Roman"/>
          <w:sz w:val="24"/>
          <w:szCs w:val="24"/>
          <w:rtl w:val="0"/>
        </w:rPr>
        <w:t xml:space="preserve">this </w:t>
      </w:r>
      <w:r w:rsidDel="00000000" w:rsidR="00000000" w:rsidRPr="00000000">
        <w:rPr>
          <w:rFonts w:ascii="Times New Roman" w:cs="Times New Roman" w:eastAsia="Times New Roman" w:hAnsi="Times New Roman"/>
          <w:b w:val="0"/>
          <w:sz w:val="24"/>
          <w:szCs w:val="24"/>
          <w:rtl w:val="0"/>
        </w:rPr>
        <w:t xml:space="preserve">would only show that the VEBA controls whom the beneficiary would be and with LaSalle still the Primary Beneficiary and left in tact would indicate that even if the VEBA had been dissolved as alleged, the VEBA trust provided that LaSalle or its </w:t>
      </w:r>
      <w:r w:rsidDel="00000000" w:rsidR="00000000" w:rsidRPr="00000000">
        <w:rPr>
          <w:rFonts w:ascii="Times New Roman" w:cs="Times New Roman" w:eastAsia="Times New Roman" w:hAnsi="Times New Roman"/>
          <w:sz w:val="24"/>
          <w:szCs w:val="24"/>
          <w:rtl w:val="0"/>
        </w:rPr>
        <w:t xml:space="preserve">Successor </w:t>
      </w:r>
      <w:r w:rsidDel="00000000" w:rsidR="00000000" w:rsidRPr="00000000">
        <w:rPr>
          <w:rFonts w:ascii="Times New Roman" w:cs="Times New Roman" w:eastAsia="Times New Roman" w:hAnsi="Times New Roman"/>
          <w:b w:val="0"/>
          <w:sz w:val="24"/>
          <w:szCs w:val="24"/>
          <w:rtl w:val="0"/>
        </w:rPr>
        <w:t xml:space="preserve">as Successor Trustee and Beneficiary of the VEBA plan would still pay the former plan participants benefits after dissolution of the VEBA.</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sz w:val="24"/>
          <w:szCs w:val="24"/>
          <w:rtl w:val="0"/>
        </w:rPr>
        <w:t xml:space="preserve">s of August 26, 1995, the VEBA was the owner and primary beneficiary of the Policy, and on August 26, 1995, Simon Bernstein’s execution of the VEBA Beneficiary Designation form evidenced his intent that the Policy </w:t>
      </w:r>
      <w:r w:rsidDel="00000000" w:rsidR="00000000" w:rsidRPr="00000000">
        <w:rPr>
          <w:rFonts w:ascii="Times New Roman" w:cs="Times New Roman" w:eastAsia="Times New Roman" w:hAnsi="Times New Roman"/>
          <w:sz w:val="24"/>
          <w:szCs w:val="24"/>
          <w:rtl w:val="0"/>
        </w:rPr>
        <w:t xml:space="preserve">proceeds </w:t>
      </w:r>
      <w:r w:rsidDel="00000000" w:rsidR="00000000" w:rsidRPr="00000000">
        <w:rPr>
          <w:rFonts w:ascii="Times New Roman" w:cs="Times New Roman" w:eastAsia="Times New Roman" w:hAnsi="Times New Roman"/>
          <w:b w:val="0"/>
          <w:sz w:val="24"/>
          <w:szCs w:val="24"/>
          <w:rtl w:val="0"/>
        </w:rPr>
        <w:t xml:space="preserve">flow through the VEBA to the Bernstein Trust. (Ex. 31, Aff. of Pam Simon, ¶32 and ¶35; Ex. 30, Aff. of Ted Bernstein; ¶65- ¶67; Ex. 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rPr/>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12zevbwa8k74" w:id="205"/>
      <w:bookmarkEnd w:id="205"/>
      <w:r w:rsidDel="00000000" w:rsidR="00000000" w:rsidRPr="00000000">
        <w:rPr>
          <w:rFonts w:ascii="Times New Roman" w:cs="Times New Roman" w:eastAsia="Times New Roman" w:hAnsi="Times New Roman"/>
          <w:b w:val="0"/>
          <w:sz w:val="24"/>
          <w:szCs w:val="24"/>
          <w:rtl w:val="0"/>
        </w:rPr>
        <w:t xml:space="preserve">There </w:t>
      </w:r>
      <w:r w:rsidDel="00000000" w:rsidR="00000000" w:rsidRPr="00000000">
        <w:rPr>
          <w:rFonts w:ascii="Times New Roman" w:cs="Times New Roman" w:eastAsia="Times New Roman" w:hAnsi="Times New Roman"/>
          <w:sz w:val="24"/>
          <w:szCs w:val="24"/>
          <w:rtl w:val="0"/>
        </w:rPr>
        <w:t xml:space="preserve">is </w:t>
      </w:r>
      <w:r w:rsidDel="00000000" w:rsidR="00000000" w:rsidRPr="00000000">
        <w:rPr>
          <w:rFonts w:ascii="Times New Roman" w:cs="Times New Roman" w:eastAsia="Times New Roman" w:hAnsi="Times New Roman"/>
          <w:b w:val="0"/>
          <w:sz w:val="24"/>
          <w:szCs w:val="24"/>
          <w:rtl w:val="0"/>
        </w:rPr>
        <w:t xml:space="preserve">a 2000 trust</w:t>
      </w:r>
      <w:r w:rsidDel="00000000" w:rsidR="00000000" w:rsidRPr="00000000">
        <w:rPr>
          <w:rFonts w:ascii="Times New Roman" w:cs="Times New Roman" w:eastAsia="Times New Roman" w:hAnsi="Times New Roman"/>
          <w:sz w:val="24"/>
          <w:szCs w:val="24"/>
          <w:rtl w:val="0"/>
        </w:rPr>
        <w:t xml:space="preserve"> d</w:t>
      </w:r>
      <w:r w:rsidDel="00000000" w:rsidR="00000000" w:rsidRPr="00000000">
        <w:rPr>
          <w:rFonts w:ascii="Times New Roman" w:cs="Times New Roman" w:eastAsia="Times New Roman" w:hAnsi="Times New Roman"/>
          <w:b w:val="0"/>
          <w:sz w:val="24"/>
          <w:szCs w:val="24"/>
          <w:rtl w:val="0"/>
        </w:rPr>
        <w:t xml:space="preserve">one that names the missing policy as part of the Irrevocable Trust done by Proskauer Rose, with the insurance policy funding the trust with other insurance policies.</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he next Policy change in November of 1995, as described in Par. 32 above, again confirmed </w:t>
      </w:r>
      <w:r w:rsidDel="00000000" w:rsidR="00000000" w:rsidRPr="00000000">
        <w:rPr>
          <w:rFonts w:ascii="Times New Roman" w:cs="Times New Roman" w:eastAsia="Times New Roman" w:hAnsi="Times New Roman"/>
          <w:sz w:val="24"/>
          <w:szCs w:val="24"/>
          <w:rtl w:val="0"/>
        </w:rPr>
        <w:t xml:space="preserve">Simon </w:t>
      </w:r>
      <w:r w:rsidDel="00000000" w:rsidR="00000000" w:rsidRPr="00000000">
        <w:rPr>
          <w:rFonts w:ascii="Times New Roman" w:cs="Times New Roman" w:eastAsia="Times New Roman" w:hAnsi="Times New Roman"/>
          <w:b w:val="0"/>
          <w:sz w:val="24"/>
          <w:szCs w:val="24"/>
          <w:rtl w:val="0"/>
        </w:rPr>
        <w:t xml:space="preserve">Bernstein’s intent with regard to the death benefit proceeds.  The primary beneficiary he named was the VEBA and Simon Bernstein’s beneficiary of the VEBA was the Bernstein Trust.  In addition, the Bernstein Trust was designated as contingent beneficiary of the Policy.  (Ex. 29, Aff. of Don Sanders, ¶56, ¶57   and ¶62; Ex. 8).  Movants have included a diagram, explained in the Aff. of Ted Bernstein illustrating Simon Bernstein’s intent with regard to the ultimate beneficiaries of the Policy Proceeds.  (Ex. 30, Aff. of Ted Bernstein ¶106; Ex. 17</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hgxuytfams2e" w:id="206"/>
      <w:bookmarkEnd w:id="206"/>
      <w:r w:rsidDel="00000000" w:rsidR="00000000" w:rsidRPr="00000000">
        <w:rPr>
          <w:rFonts w:ascii="Times New Roman" w:cs="Times New Roman" w:eastAsia="Times New Roman" w:hAnsi="Times New Roman"/>
          <w:b w:val="0"/>
          <w:sz w:val="24"/>
          <w:szCs w:val="24"/>
          <w:rtl w:val="0"/>
        </w:rPr>
        <w:t xml:space="preserve">Simon’s intent changed over time and at the time of his death he had removed Ted and Pam from </w:t>
      </w:r>
      <w:r w:rsidDel="00000000" w:rsidR="00000000" w:rsidRPr="00000000">
        <w:rPr>
          <w:rFonts w:ascii="Times New Roman" w:cs="Times New Roman" w:eastAsia="Times New Roman" w:hAnsi="Times New Roman"/>
          <w:sz w:val="24"/>
          <w:szCs w:val="24"/>
          <w:rtl w:val="0"/>
        </w:rPr>
        <w:t xml:space="preserve">receiving </w:t>
      </w:r>
      <w:r w:rsidDel="00000000" w:rsidR="00000000" w:rsidRPr="00000000">
        <w:rPr>
          <w:rFonts w:ascii="Times New Roman" w:cs="Times New Roman" w:eastAsia="Times New Roman" w:hAnsi="Times New Roman"/>
          <w:b w:val="0"/>
          <w:sz w:val="24"/>
          <w:szCs w:val="24"/>
          <w:rtl w:val="0"/>
        </w:rPr>
        <w:t xml:space="preserve">any </w:t>
      </w:r>
      <w:r w:rsidDel="00000000" w:rsidR="00000000" w:rsidRPr="00000000">
        <w:rPr>
          <w:rFonts w:ascii="Times New Roman" w:cs="Times New Roman" w:eastAsia="Times New Roman" w:hAnsi="Times New Roman"/>
          <w:sz w:val="24"/>
          <w:szCs w:val="24"/>
          <w:rtl w:val="0"/>
        </w:rPr>
        <w:t xml:space="preserve">benefits </w:t>
      </w:r>
      <w:r w:rsidDel="00000000" w:rsidR="00000000" w:rsidRPr="00000000">
        <w:rPr>
          <w:rFonts w:ascii="Times New Roman" w:cs="Times New Roman" w:eastAsia="Times New Roman" w:hAnsi="Times New Roman"/>
          <w:b w:val="0"/>
          <w:sz w:val="24"/>
          <w:szCs w:val="24"/>
          <w:rtl w:val="0"/>
        </w:rPr>
        <w:t xml:space="preserve">of the Trusts of Simon and Shirley Bernstein and they were considered predeceased.</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cqynvb41w9i" w:id="207"/>
      <w:bookmarkEnd w:id="207"/>
      <w:r w:rsidDel="00000000" w:rsidR="00000000" w:rsidRPr="00000000">
        <w:rPr>
          <w:rFonts w:ascii="Times New Roman" w:cs="Times New Roman" w:eastAsia="Times New Roman" w:hAnsi="Times New Roman"/>
          <w:b w:val="0"/>
          <w:sz w:val="24"/>
          <w:szCs w:val="24"/>
          <w:rtl w:val="0"/>
        </w:rPr>
        <w:t xml:space="preserve">There is a letter from Pam Simon’s</w:t>
      </w:r>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b w:val="0"/>
          <w:sz w:val="24"/>
          <w:szCs w:val="24"/>
          <w:rtl w:val="0"/>
        </w:rPr>
        <w:t xml:space="preserve">ounsel to her father whereby Pam expresses that she is upset that her and </w:t>
      </w:r>
      <w:r w:rsidDel="00000000" w:rsidR="00000000" w:rsidRPr="00000000">
        <w:rPr>
          <w:rFonts w:ascii="Times New Roman" w:cs="Times New Roman" w:eastAsia="Times New Roman" w:hAnsi="Times New Roman"/>
          <w:sz w:val="24"/>
          <w:szCs w:val="24"/>
          <w:rtl w:val="0"/>
        </w:rPr>
        <w:t xml:space="preserve">her </w:t>
      </w:r>
      <w:r w:rsidDel="00000000" w:rsidR="00000000" w:rsidRPr="00000000">
        <w:rPr>
          <w:rFonts w:ascii="Times New Roman" w:cs="Times New Roman" w:eastAsia="Times New Roman" w:hAnsi="Times New Roman"/>
          <w:b w:val="0"/>
          <w:sz w:val="24"/>
          <w:szCs w:val="24"/>
          <w:rtl w:val="0"/>
        </w:rPr>
        <w:t xml:space="preserve">lineal descendants have been wholly excluded from the Estates and Trusts and no mention of insurance benefits from a Heritage Policy are made. (</w:t>
      </w:r>
      <w:r w:rsidDel="00000000" w:rsidR="00000000" w:rsidRPr="00000000">
        <w:rPr>
          <w:rFonts w:ascii="Times New Roman" w:cs="Times New Roman" w:eastAsia="Times New Roman" w:hAnsi="Times New Roman"/>
          <w:b w:val="0"/>
          <w:color w:val="000000"/>
          <w:sz w:val="24"/>
          <w:szCs w:val="24"/>
          <w:highlight w:val="yellow"/>
          <w:rtl w:val="0"/>
        </w:rPr>
        <w:t xml:space="preserve">See Exhibit __ - Pam Lawyer Letter to her Father</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fxctc8joqem9" w:id="208"/>
      <w:bookmarkEnd w:id="208"/>
      <w:r w:rsidDel="00000000" w:rsidR="00000000" w:rsidRPr="00000000">
        <w:rPr>
          <w:rFonts w:ascii="Times New Roman" w:cs="Times New Roman" w:eastAsia="Times New Roman" w:hAnsi="Times New Roman"/>
          <w:b w:val="0"/>
          <w:sz w:val="24"/>
          <w:szCs w:val="24"/>
          <w:rtl w:val="0"/>
        </w:rPr>
        <w:t xml:space="preserve">Simon Bernstein’s </w:t>
      </w:r>
      <w:r w:rsidDel="00000000" w:rsidR="00000000" w:rsidRPr="00000000">
        <w:rPr>
          <w:rFonts w:ascii="Times New Roman" w:cs="Times New Roman" w:eastAsia="Times New Roman" w:hAnsi="Times New Roman"/>
          <w:sz w:val="24"/>
          <w:szCs w:val="24"/>
          <w:rtl w:val="0"/>
        </w:rPr>
        <w:t xml:space="preserve">intent </w:t>
      </w:r>
      <w:r w:rsidDel="00000000" w:rsidR="00000000" w:rsidRPr="00000000">
        <w:rPr>
          <w:rFonts w:ascii="Times New Roman" w:cs="Times New Roman" w:eastAsia="Times New Roman" w:hAnsi="Times New Roman"/>
          <w:b w:val="0"/>
          <w:sz w:val="24"/>
          <w:szCs w:val="24"/>
          <w:rtl w:val="0"/>
        </w:rPr>
        <w:t xml:space="preserve">as </w:t>
      </w:r>
      <w:r w:rsidDel="00000000" w:rsidR="00000000" w:rsidRPr="00000000">
        <w:rPr>
          <w:rFonts w:ascii="Times New Roman" w:cs="Times New Roman" w:eastAsia="Times New Roman" w:hAnsi="Times New Roman"/>
          <w:sz w:val="24"/>
          <w:szCs w:val="24"/>
          <w:rtl w:val="0"/>
        </w:rPr>
        <w:t xml:space="preserve">of </w:t>
      </w:r>
      <w:r w:rsidDel="00000000" w:rsidR="00000000" w:rsidRPr="00000000">
        <w:rPr>
          <w:rFonts w:ascii="Times New Roman" w:cs="Times New Roman" w:eastAsia="Times New Roman" w:hAnsi="Times New Roman"/>
          <w:b w:val="0"/>
          <w:sz w:val="24"/>
          <w:szCs w:val="24"/>
          <w:rtl w:val="0"/>
        </w:rPr>
        <w:t xml:space="preserve">2000 was more defined in Irrevocable Trust that at that time would have been the beneficiary of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that the 2000 Trust replaced.</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he Policy Records indicate that on April 23, 2010, Heritage sent Simon Bernstein a letter in response to Simon Bernstein having contacted Heritage. (Ex. P. 36). The letter provides confirmation to Simon Bernstein that the primary beneficiary is the VEBA, listed as LaSalle National Trust as Trustee, and the letter states that the contingent beneficiary is “Simon Bernstein Trust, N.A.”</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yr5rdvi3m7c8" w:id="209"/>
      <w:bookmarkEnd w:id="209"/>
      <w:r w:rsidDel="00000000" w:rsidR="00000000" w:rsidRPr="00000000">
        <w:rPr>
          <w:rFonts w:ascii="Times New Roman" w:cs="Times New Roman" w:eastAsia="Times New Roman" w:hAnsi="Times New Roman"/>
          <w:b w:val="0"/>
          <w:sz w:val="24"/>
          <w:szCs w:val="24"/>
          <w:rtl w:val="0"/>
        </w:rPr>
        <w:t xml:space="preserve">This evidence </w:t>
      </w:r>
      <w:r w:rsidDel="00000000" w:rsidR="00000000" w:rsidRPr="00000000">
        <w:rPr>
          <w:rFonts w:ascii="Times New Roman" w:cs="Times New Roman" w:eastAsia="Times New Roman" w:hAnsi="Times New Roman"/>
          <w:sz w:val="24"/>
          <w:szCs w:val="24"/>
          <w:rtl w:val="0"/>
        </w:rPr>
        <w:t xml:space="preserve">contradicts Plaintiffs </w:t>
      </w:r>
      <w:r w:rsidDel="00000000" w:rsidR="00000000" w:rsidRPr="00000000">
        <w:rPr>
          <w:rFonts w:ascii="Times New Roman" w:cs="Times New Roman" w:eastAsia="Times New Roman" w:hAnsi="Times New Roman"/>
          <w:b w:val="0"/>
          <w:sz w:val="24"/>
          <w:szCs w:val="24"/>
          <w:rtl w:val="0"/>
        </w:rPr>
        <w:t xml:space="preserve">claims that the missing policy Contingent Beneficiary is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w:t>
      </w:r>
      <w:r w:rsidDel="00000000" w:rsidR="00000000" w:rsidRPr="00000000">
        <w:rPr>
          <w:rFonts w:ascii="Times New Roman" w:cs="Times New Roman" w:eastAsia="Times New Roman" w:hAnsi="Times New Roman"/>
          <w:b w:val="0"/>
          <w:sz w:val="24"/>
          <w:szCs w:val="24"/>
          <w:rtl w:val="0"/>
        </w:rPr>
        <w:t xml:space="preserve">to the Policy records as confirmed </w:t>
      </w: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b w:val="0"/>
          <w:sz w:val="24"/>
          <w:szCs w:val="24"/>
          <w:rtl w:val="0"/>
        </w:rPr>
        <w:t xml:space="preserve">the testimony of Don Sanders, the misnomer “Simon Bernstein Trust, N.A.” was an error or abbreviation of the name of the actual Contingent Beneficiary, “Simon Bernstein Insurance Trust dated 6/21/95”. Don Sanders also confirmed that there is no change of beneficiary in the Policy records that was submitted by an Owner designating Simon Bernstein Trust, N.A. as a primary or contingent beneficiary of the Policy. (Aff. of Don Sanders, ¶71-¶72, and Ex. P. 36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p0za6evir86n" w:id="210"/>
      <w:bookmarkEnd w:id="210"/>
      <w:r w:rsidDel="00000000" w:rsidR="00000000" w:rsidRPr="00000000">
        <w:rPr>
          <w:rFonts w:ascii="Times New Roman" w:cs="Times New Roman" w:eastAsia="Times New Roman" w:hAnsi="Times New Roman"/>
          <w:b w:val="0"/>
          <w:sz w:val="24"/>
          <w:szCs w:val="24"/>
          <w:rtl w:val="0"/>
        </w:rPr>
        <w:t xml:space="preserve">SANDERS statement is made on hearsay evidence as he does not claim</w:t>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b w:val="0"/>
          <w:sz w:val="24"/>
          <w:szCs w:val="24"/>
          <w:rtl w:val="0"/>
        </w:rPr>
        <w:t xml:space="preserve">o be the party responsible for the error in entering the full formal name of the beneficiary.  SANDERS also </w:t>
      </w:r>
      <w:r w:rsidDel="00000000" w:rsidR="00000000" w:rsidRPr="00000000">
        <w:rPr>
          <w:rFonts w:ascii="Times New Roman" w:cs="Times New Roman" w:eastAsia="Times New Roman" w:hAnsi="Times New Roman"/>
          <w:sz w:val="24"/>
          <w:szCs w:val="24"/>
          <w:rtl w:val="0"/>
        </w:rPr>
        <w:t xml:space="preserve">states </w:t>
      </w:r>
      <w:r w:rsidDel="00000000" w:rsidR="00000000" w:rsidRPr="00000000">
        <w:rPr>
          <w:rFonts w:ascii="Times New Roman" w:cs="Times New Roman" w:eastAsia="Times New Roman" w:hAnsi="Times New Roman"/>
          <w:b w:val="0"/>
          <w:sz w:val="24"/>
          <w:szCs w:val="24"/>
          <w:rtl w:val="0"/>
        </w:rPr>
        <w:t xml:space="preserve">that it is common practice for the insurance carrier to rename a beneficiary to an entirely different name and retain no formal evidence of the actual name of the contingent beneficiary.</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cjxo47hjuud" w:id="211"/>
      <w:bookmarkEnd w:id="211"/>
      <w:r w:rsidDel="00000000" w:rsidR="00000000" w:rsidRPr="00000000">
        <w:rPr>
          <w:rFonts w:ascii="Times New Roman" w:cs="Times New Roman" w:eastAsia="Times New Roman" w:hAnsi="Times New Roman"/>
          <w:b w:val="0"/>
          <w:sz w:val="24"/>
          <w:szCs w:val="24"/>
          <w:rtl w:val="0"/>
        </w:rPr>
        <w:t xml:space="preserve">Simon Bernstein allegedly requested confirmation of the beneficiaries and the letter was sent indicating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Contingent Beneficiary as the Simon Bernstein Trust, NA, which to Eliot’s knowledge, no one has conducted </w:t>
      </w:r>
      <w:r w:rsidDel="00000000" w:rsidR="00000000" w:rsidRPr="00000000">
        <w:rPr>
          <w:rFonts w:ascii="Times New Roman" w:cs="Times New Roman" w:eastAsia="Times New Roman" w:hAnsi="Times New Roman"/>
          <w:sz w:val="24"/>
          <w:szCs w:val="24"/>
          <w:rtl w:val="0"/>
        </w:rPr>
        <w:t xml:space="preserve">investigation </w:t>
      </w:r>
      <w:r w:rsidDel="00000000" w:rsidR="00000000" w:rsidRPr="00000000">
        <w:rPr>
          <w:rFonts w:ascii="Times New Roman" w:cs="Times New Roman" w:eastAsia="Times New Roman" w:hAnsi="Times New Roman"/>
          <w:b w:val="0"/>
          <w:sz w:val="24"/>
          <w:szCs w:val="24"/>
          <w:rtl w:val="0"/>
        </w:rPr>
        <w:t xml:space="preserve">to see if this trust exists and there are ongoing investigations into missing and suppressed and fraudulent and altered estate documents ongoing that may materially affect the outcome of this case and make Summary Judgement Premature.</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sz w:val="24"/>
          <w:szCs w:val="24"/>
          <w:rtl w:val="0"/>
        </w:rPr>
        <w:t xml:space="preserve">n 2011, the Policy had lapsed for non-payment of premium, and Simon Bernstein executed the paperwork necessary and paid the required premium to the Insurer to reinstate the Policy without making any change to the </w:t>
      </w:r>
      <w:r w:rsidDel="00000000" w:rsidR="00000000" w:rsidRPr="00000000">
        <w:rPr>
          <w:rFonts w:ascii="Times New Roman" w:cs="Times New Roman" w:eastAsia="Times New Roman" w:hAnsi="Times New Roman"/>
          <w:sz w:val="24"/>
          <w:szCs w:val="24"/>
          <w:rtl w:val="0"/>
        </w:rPr>
        <w:t xml:space="preserve">beneficiary </w:t>
      </w:r>
      <w:r w:rsidDel="00000000" w:rsidR="00000000" w:rsidRPr="00000000">
        <w:rPr>
          <w:rFonts w:ascii="Times New Roman" w:cs="Times New Roman" w:eastAsia="Times New Roman" w:hAnsi="Times New Roman"/>
          <w:b w:val="0"/>
          <w:sz w:val="24"/>
          <w:szCs w:val="24"/>
          <w:rtl w:val="0"/>
        </w:rPr>
        <w:t xml:space="preserve">of the Policy. (Ex. 29, Aff. of Don Sanders,¶56, ¶57 and ¶62; Ex. 30, Aff. of Ted Bernstein, ¶91-¶93; Ex. 13 and Ex. 14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7yjkbn5fyv34" w:id="212"/>
      <w:bookmarkEnd w:id="212"/>
      <w:r w:rsidDel="00000000" w:rsidR="00000000" w:rsidRPr="00000000">
        <w:rPr>
          <w:rFonts w:ascii="Times New Roman" w:cs="Times New Roman" w:eastAsia="Times New Roman" w:hAnsi="Times New Roman"/>
          <w:b w:val="0"/>
          <w:sz w:val="24"/>
          <w:szCs w:val="24"/>
          <w:rtl w:val="0"/>
        </w:rPr>
        <w:t xml:space="preserve">Exhibit 14 </w:t>
      </w:r>
      <w:r w:rsidDel="00000000" w:rsidR="00000000" w:rsidRPr="00000000">
        <w:rPr>
          <w:rFonts w:ascii="Times New Roman" w:cs="Times New Roman" w:eastAsia="Times New Roman" w:hAnsi="Times New Roman"/>
          <w:sz w:val="24"/>
          <w:szCs w:val="24"/>
          <w:rtl w:val="0"/>
        </w:rPr>
        <w:t xml:space="preserve">indicates </w:t>
      </w:r>
      <w:r w:rsidDel="00000000" w:rsidR="00000000" w:rsidRPr="00000000">
        <w:rPr>
          <w:rFonts w:ascii="Times New Roman" w:cs="Times New Roman" w:eastAsia="Times New Roman" w:hAnsi="Times New Roman"/>
          <w:b w:val="0"/>
          <w:sz w:val="24"/>
          <w:szCs w:val="24"/>
          <w:rtl w:val="0"/>
        </w:rPr>
        <w:t xml:space="preserve">that a NEW</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b w:val="0"/>
          <w:sz w:val="24"/>
          <w:szCs w:val="24"/>
          <w:rtl w:val="0"/>
        </w:rPr>
        <w:t xml:space="preserve">OLICY COPY was issued by the carrier and sent to Simon’s home address.  This would indicate that insurer would have had a recent COPY of the missing policy available at that time but did not retain a copy with their letter sent to Simon or produce the letter with the copy sent at that time.</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xcfmqbygci5y" w:id="213"/>
      <w:bookmarkEnd w:id="213"/>
      <w:r w:rsidDel="00000000" w:rsidR="00000000" w:rsidRPr="00000000">
        <w:rPr>
          <w:rFonts w:ascii="Times New Roman" w:cs="Times New Roman" w:eastAsia="Times New Roman" w:hAnsi="Times New Roman"/>
          <w:b w:val="0"/>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reinstated </w:t>
      </w:r>
      <w:r w:rsidDel="00000000" w:rsidR="00000000" w:rsidRPr="00000000">
        <w:rPr>
          <w:rFonts w:ascii="Times New Roman" w:cs="Times New Roman" w:eastAsia="Times New Roman" w:hAnsi="Times New Roman"/>
          <w:b w:val="0"/>
          <w:sz w:val="24"/>
          <w:szCs w:val="24"/>
          <w:rtl w:val="0"/>
        </w:rPr>
        <w:t xml:space="preserve">policy may differ </w:t>
      </w:r>
      <w:r w:rsidDel="00000000" w:rsidR="00000000" w:rsidRPr="00000000">
        <w:rPr>
          <w:rFonts w:ascii="Times New Roman" w:cs="Times New Roman" w:eastAsia="Times New Roman" w:hAnsi="Times New Roman"/>
          <w:sz w:val="24"/>
          <w:szCs w:val="24"/>
          <w:rtl w:val="0"/>
        </w:rPr>
        <w:t xml:space="preserve">than </w:t>
      </w:r>
      <w:r w:rsidDel="00000000" w:rsidR="00000000" w:rsidRPr="00000000">
        <w:rPr>
          <w:rFonts w:ascii="Times New Roman" w:cs="Times New Roman" w:eastAsia="Times New Roman" w:hAnsi="Times New Roman"/>
          <w:b w:val="0"/>
          <w:sz w:val="24"/>
          <w:szCs w:val="24"/>
          <w:rtl w:val="0"/>
        </w:rPr>
        <w:t xml:space="preserve">any other earlier policy in key areas such as face amount, beneficiaries, health ratings, etc., which could materially affect the outcome of this lawsuit.</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hat no party to </w:t>
      </w:r>
      <w:r w:rsidDel="00000000" w:rsidR="00000000" w:rsidRPr="00000000">
        <w:rPr>
          <w:rFonts w:ascii="Times New Roman" w:cs="Times New Roman" w:eastAsia="Times New Roman" w:hAnsi="Times New Roman"/>
          <w:sz w:val="24"/>
          <w:szCs w:val="24"/>
          <w:rtl w:val="0"/>
        </w:rPr>
        <w:t xml:space="preserve">this </w:t>
      </w:r>
      <w:r w:rsidDel="00000000" w:rsidR="00000000" w:rsidRPr="00000000">
        <w:rPr>
          <w:rFonts w:ascii="Times New Roman" w:cs="Times New Roman" w:eastAsia="Times New Roman" w:hAnsi="Times New Roman"/>
          <w:b w:val="0"/>
          <w:sz w:val="24"/>
          <w:szCs w:val="24"/>
          <w:rtl w:val="0"/>
        </w:rPr>
        <w:t xml:space="preserve">litigation, including movants and the Insurer, have been able to locate an executed original or copy of the Bernstein Trust Agreement.  However, two unexecuted drafts of the Bernstein Trust have been located and produced by Movants in this litigation. (Ex. 30, Aff. of Ted Bernstein, ¶97-¶98; Ex. 32, Aff. of David Simon, ¶28 and ¶29; Ex. 31, Aff. of Pam Simon, ¶37; Ex. 15 and Ex. 16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crzj0brrufcr" w:id="214"/>
      <w:bookmarkEnd w:id="214"/>
      <w:r w:rsidDel="00000000" w:rsidR="00000000" w:rsidRPr="00000000">
        <w:rPr>
          <w:rFonts w:ascii="Times New Roman" w:cs="Times New Roman" w:eastAsia="Times New Roman" w:hAnsi="Times New Roman"/>
          <w:b w:val="0"/>
          <w:sz w:val="24"/>
          <w:szCs w:val="24"/>
          <w:rtl w:val="0"/>
        </w:rPr>
        <w:t xml:space="preserve">That a death benefit </w:t>
      </w:r>
      <w:r w:rsidDel="00000000" w:rsidR="00000000" w:rsidRPr="00000000">
        <w:rPr>
          <w:rFonts w:ascii="Times New Roman" w:cs="Times New Roman" w:eastAsia="Times New Roman" w:hAnsi="Times New Roman"/>
          <w:sz w:val="24"/>
          <w:szCs w:val="24"/>
          <w:rtl w:val="0"/>
        </w:rPr>
        <w:t xml:space="preserve">claim </w:t>
      </w:r>
      <w:r w:rsidDel="00000000" w:rsidR="00000000" w:rsidRPr="00000000">
        <w:rPr>
          <w:rFonts w:ascii="Times New Roman" w:cs="Times New Roman" w:eastAsia="Times New Roman" w:hAnsi="Times New Roman"/>
          <w:b w:val="0"/>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b w:val="0"/>
          <w:sz w:val="24"/>
          <w:szCs w:val="24"/>
          <w:rtl w:val="0"/>
        </w:rPr>
        <w:t xml:space="preserve">h</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sz w:val="24"/>
          <w:szCs w:val="24"/>
          <w:rtl w:val="0"/>
        </w:rPr>
        <w:t xml:space="preserve">s instant legal Action were both filed with NO DRAFT COPY in the possession of the alleged trustees of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4d4yu3rr1vot" w:id="215"/>
      <w:bookmarkEnd w:id="215"/>
      <w:r w:rsidDel="00000000" w:rsidR="00000000" w:rsidRPr="00000000">
        <w:rPr>
          <w:rFonts w:ascii="Times New Roman" w:cs="Times New Roman" w:eastAsia="Times New Roman" w:hAnsi="Times New Roman"/>
          <w:b w:val="0"/>
          <w:sz w:val="24"/>
          <w:szCs w:val="24"/>
          <w:rtl w:val="0"/>
        </w:rPr>
        <w:t xml:space="preserve">That these unexecuted </w:t>
      </w:r>
      <w:r w:rsidDel="00000000" w:rsidR="00000000" w:rsidRPr="00000000">
        <w:rPr>
          <w:rFonts w:ascii="Times New Roman" w:cs="Times New Roman" w:eastAsia="Times New Roman" w:hAnsi="Times New Roman"/>
          <w:sz w:val="24"/>
          <w:szCs w:val="24"/>
          <w:rtl w:val="0"/>
        </w:rPr>
        <w:t xml:space="preserve">drafts </w:t>
      </w:r>
      <w:r w:rsidDel="00000000" w:rsidR="00000000" w:rsidRPr="00000000">
        <w:rPr>
          <w:rFonts w:ascii="Times New Roman" w:cs="Times New Roman" w:eastAsia="Times New Roman" w:hAnsi="Times New Roman"/>
          <w:b w:val="0"/>
          <w:sz w:val="24"/>
          <w:szCs w:val="24"/>
          <w:rtl w:val="0"/>
        </w:rPr>
        <w:t xml:space="preserve">are not legally binding in any way and thus do not give </w:t>
      </w:r>
      <w:r w:rsidDel="00000000" w:rsidR="00000000" w:rsidRPr="00000000">
        <w:rPr>
          <w:rFonts w:ascii="Times New Roman" w:cs="Times New Roman" w:eastAsia="Times New Roman" w:hAnsi="Times New Roman"/>
          <w:sz w:val="24"/>
          <w:szCs w:val="24"/>
          <w:rtl w:val="0"/>
        </w:rPr>
        <w:t xml:space="preserve">standing </w:t>
      </w:r>
      <w:r w:rsidDel="00000000" w:rsidR="00000000" w:rsidRPr="00000000">
        <w:rPr>
          <w:rFonts w:ascii="Times New Roman" w:cs="Times New Roman" w:eastAsia="Times New Roman" w:hAnsi="Times New Roman"/>
          <w:b w:val="0"/>
          <w:sz w:val="24"/>
          <w:szCs w:val="24"/>
          <w:rtl w:val="0"/>
        </w:rPr>
        <w:t xml:space="preserve">in this lawsuit and do not qualify to be paid beneficiaries, as indicated when the insurance carrier DECLINED the death benefit request filed by SPALLINA who could not produce an executed trust as required by the carrier.</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sz w:val="24"/>
          <w:szCs w:val="24"/>
          <w:rtl w:val="0"/>
        </w:rPr>
        <w:t xml:space="preserve">n 1995, David B. Simon, Ted 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Bernstein, Pam Simon, and Simon L. Bernstein all shared common office space at 600 West Jackson Blvd., Ste. 800, Chicago, IL 60606, and all were engaged in the life insurance business. Simon Bernstein was a licensed life insurance agent for at least 30 years and owned and operated several insurance brokerages. (Ex. 30, Aff. of Ted Bernstein, ¶88; Ex. 32, Aff. of David Simon, ¶19, ¶20, and ¶24; Ex. 31, Aff. of Pam Simon, ¶33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yd4xocn8rqg9" w:id="216"/>
      <w:bookmarkEnd w:id="216"/>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sz w:val="24"/>
          <w:szCs w:val="24"/>
          <w:rtl w:val="0"/>
        </w:rPr>
        <w:t xml:space="preserve">n 1995, David and Pamela Simon created irrevocable insurance trusts with the assistance of attorneys from the </w:t>
      </w:r>
      <w:r w:rsidDel="00000000" w:rsidR="00000000" w:rsidRPr="00000000">
        <w:rPr>
          <w:rFonts w:ascii="Times New Roman" w:cs="Times New Roman" w:eastAsia="Times New Roman" w:hAnsi="Times New Roman"/>
          <w:sz w:val="24"/>
          <w:szCs w:val="24"/>
          <w:rtl w:val="0"/>
        </w:rPr>
        <w:t xml:space="preserve">Chicago </w:t>
      </w:r>
      <w:r w:rsidDel="00000000" w:rsidR="00000000" w:rsidRPr="00000000">
        <w:rPr>
          <w:rFonts w:ascii="Times New Roman" w:cs="Times New Roman" w:eastAsia="Times New Roman" w:hAnsi="Times New Roman"/>
          <w:b w:val="0"/>
          <w:sz w:val="24"/>
          <w:szCs w:val="24"/>
          <w:rtl w:val="0"/>
        </w:rPr>
        <w:t xml:space="preserve">firm of Hopkins and Sutter. (Ex. 31, Aff. of Pam Simon. ¶34, Ex. 32, Aff. of David Simon, ¶23; Ex. 35, Dep. Of David Simon, p.41:7-41:10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x5dl8yikl12z" w:id="217"/>
      <w:bookmarkEnd w:id="217"/>
      <w:r w:rsidDel="00000000" w:rsidR="00000000" w:rsidRPr="00000000">
        <w:rPr>
          <w:rFonts w:ascii="Times New Roman" w:cs="Times New Roman" w:eastAsia="Times New Roman" w:hAnsi="Times New Roman"/>
          <w:b w:val="0"/>
          <w:sz w:val="24"/>
          <w:szCs w:val="24"/>
          <w:rtl w:val="0"/>
        </w:rPr>
        <w:t xml:space="preserve">Who </w:t>
      </w:r>
      <w:r w:rsidDel="00000000" w:rsidR="00000000" w:rsidRPr="00000000">
        <w:rPr>
          <w:rFonts w:ascii="Times New Roman" w:cs="Times New Roman" w:eastAsia="Times New Roman" w:hAnsi="Times New Roman"/>
          <w:sz w:val="24"/>
          <w:szCs w:val="24"/>
          <w:rtl w:val="0"/>
        </w:rPr>
        <w:t xml:space="preserve">cares.</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sz w:val="24"/>
          <w:szCs w:val="24"/>
          <w:rtl w:val="0"/>
        </w:rPr>
        <w:t xml:space="preserve">avid B. Simon and </w:t>
      </w:r>
      <w:r w:rsidDel="00000000" w:rsidR="00000000" w:rsidRPr="00000000">
        <w:rPr>
          <w:rFonts w:ascii="Times New Roman" w:cs="Times New Roman" w:eastAsia="Times New Roman" w:hAnsi="Times New Roman"/>
          <w:sz w:val="24"/>
          <w:szCs w:val="24"/>
          <w:rtl w:val="0"/>
        </w:rPr>
        <w:t xml:space="preserve">Simon </w:t>
      </w:r>
      <w:r w:rsidDel="00000000" w:rsidR="00000000" w:rsidRPr="00000000">
        <w:rPr>
          <w:rFonts w:ascii="Times New Roman" w:cs="Times New Roman" w:eastAsia="Times New Roman" w:hAnsi="Times New Roman"/>
          <w:b w:val="0"/>
          <w:sz w:val="24"/>
          <w:szCs w:val="24"/>
          <w:rtl w:val="0"/>
        </w:rPr>
        <w:t xml:space="preserve">Bernstein discussed Simon Bernstein’s desire to form a similar irrevocable insurance trust to protect his family. (Ex. 32, Aff. of David Simon, ¶24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c2fgttxuvxkj" w:id="218"/>
      <w:bookmarkEnd w:id="218"/>
      <w:r w:rsidDel="00000000" w:rsidR="00000000" w:rsidRPr="00000000">
        <w:rPr>
          <w:rFonts w:ascii="Times New Roman" w:cs="Times New Roman" w:eastAsia="Times New Roman" w:hAnsi="Times New Roman"/>
          <w:sz w:val="24"/>
          <w:szCs w:val="24"/>
          <w:rtl w:val="0"/>
        </w:rPr>
        <w:t xml:space="preserve">Illinois Dead </w:t>
      </w:r>
      <w:r w:rsidDel="00000000" w:rsidR="00000000" w:rsidRPr="00000000">
        <w:rPr>
          <w:rFonts w:ascii="Times New Roman" w:cs="Times New Roman" w:eastAsia="Times New Roman" w:hAnsi="Times New Roman"/>
          <w:b w:val="0"/>
          <w:sz w:val="24"/>
          <w:szCs w:val="24"/>
          <w:rtl w:val="0"/>
        </w:rPr>
        <w:t xml:space="preserve">Man rule disqualifies this affidavit and the statements relating to Simon.</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sz w:val="24"/>
          <w:szCs w:val="24"/>
          <w:rtl w:val="0"/>
        </w:rPr>
        <w:t xml:space="preserve">ne unexecuted draft of </w:t>
      </w:r>
      <w:r w:rsidDel="00000000" w:rsidR="00000000" w:rsidRPr="00000000">
        <w:rPr>
          <w:rFonts w:ascii="Times New Roman" w:cs="Times New Roman" w:eastAsia="Times New Roman" w:hAnsi="Times New Roman"/>
          <w:sz w:val="24"/>
          <w:szCs w:val="24"/>
          <w:rtl w:val="0"/>
        </w:rPr>
        <w:t xml:space="preserve">what </w:t>
      </w:r>
      <w:r w:rsidDel="00000000" w:rsidR="00000000" w:rsidRPr="00000000">
        <w:rPr>
          <w:rFonts w:ascii="Times New Roman" w:cs="Times New Roman" w:eastAsia="Times New Roman" w:hAnsi="Times New Roman"/>
          <w:b w:val="0"/>
          <w:sz w:val="24"/>
          <w:szCs w:val="24"/>
          <w:rtl w:val="0"/>
        </w:rPr>
        <w:t xml:space="preserve">would become The Simon Bernstein Irrevocable Trust dated 6/21/95 include David Simon’s handwritten notations which he made to show Simon Bernstein where his name and others would go in the trust. According to David Simon, Simon Bernstein went to the firm of Hopkins and Sutter and executed the Bernstein Trust Agreement. (Ex. 32, Aff. of David Simon, ¶28; Ex. 35, Dep. Of David Simon, p.40:17-41:1, and Ex. 16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lqf4xzr7upfk" w:id="219"/>
      <w:bookmarkEnd w:id="219"/>
      <w:r w:rsidDel="00000000" w:rsidR="00000000" w:rsidRPr="00000000">
        <w:rPr>
          <w:rFonts w:ascii="Times New Roman" w:cs="Times New Roman" w:eastAsia="Times New Roman" w:hAnsi="Times New Roman"/>
          <w:b w:val="0"/>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d</w:t>
      </w:r>
      <w:r w:rsidDel="00000000" w:rsidR="00000000" w:rsidRPr="00000000">
        <w:rPr>
          <w:rFonts w:ascii="Times New Roman" w:cs="Times New Roman" w:eastAsia="Times New Roman" w:hAnsi="Times New Roman"/>
          <w:b w:val="0"/>
          <w:sz w:val="24"/>
          <w:szCs w:val="24"/>
          <w:rtl w:val="0"/>
        </w:rPr>
        <w:t xml:space="preserve">raft has no law firm markings and is </w:t>
      </w:r>
      <w:r w:rsidDel="00000000" w:rsidR="00000000" w:rsidRPr="00000000">
        <w:rPr>
          <w:rFonts w:ascii="Times New Roman" w:cs="Times New Roman" w:eastAsia="Times New Roman" w:hAnsi="Times New Roman"/>
          <w:sz w:val="24"/>
          <w:szCs w:val="24"/>
          <w:rtl w:val="0"/>
        </w:rPr>
        <w:t xml:space="preserve">wholly </w:t>
      </w:r>
      <w:r w:rsidDel="00000000" w:rsidR="00000000" w:rsidRPr="00000000">
        <w:rPr>
          <w:rFonts w:ascii="Times New Roman" w:cs="Times New Roman" w:eastAsia="Times New Roman" w:hAnsi="Times New Roman"/>
          <w:b w:val="0"/>
          <w:sz w:val="24"/>
          <w:szCs w:val="24"/>
          <w:rtl w:val="0"/>
        </w:rPr>
        <w:t xml:space="preserve">unexecuted and is disputed in every way and nothing within the document can therefore be relied upon.</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2m8ck6fo4gjd" w:id="220"/>
      <w:bookmarkEnd w:id="220"/>
      <w:r w:rsidDel="00000000" w:rsidR="00000000" w:rsidRPr="00000000">
        <w:rPr>
          <w:rFonts w:ascii="Times New Roman" w:cs="Times New Roman" w:eastAsia="Times New Roman" w:hAnsi="Times New Roman"/>
          <w:b w:val="0"/>
          <w:sz w:val="24"/>
          <w:szCs w:val="24"/>
          <w:rtl w:val="0"/>
        </w:rPr>
        <w:t xml:space="preserve">Why would David </w:t>
      </w:r>
      <w:r w:rsidDel="00000000" w:rsidR="00000000" w:rsidRPr="00000000">
        <w:rPr>
          <w:rFonts w:ascii="Times New Roman" w:cs="Times New Roman" w:eastAsia="Times New Roman" w:hAnsi="Times New Roman"/>
          <w:sz w:val="24"/>
          <w:szCs w:val="24"/>
          <w:rtl w:val="0"/>
        </w:rPr>
        <w:t xml:space="preserve">Simon handwrite </w:t>
      </w:r>
      <w:r w:rsidDel="00000000" w:rsidR="00000000" w:rsidRPr="00000000">
        <w:rPr>
          <w:rFonts w:ascii="Times New Roman" w:cs="Times New Roman" w:eastAsia="Times New Roman" w:hAnsi="Times New Roman"/>
          <w:b w:val="0"/>
          <w:sz w:val="24"/>
          <w:szCs w:val="24"/>
          <w:rtl w:val="0"/>
        </w:rPr>
        <w:t xml:space="preserve">in names to show Simon where names go in the trust?  What significance does this have?</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sz w:val="24"/>
          <w:szCs w:val="24"/>
          <w:rtl w:val="0"/>
        </w:rPr>
        <w:t xml:space="preserve">ccording to the terms of this draft of the Bernstein Trust Agreement, the proceeds in the trust were to be split into as many separate Trusts as there were “children of mine who survive me and </w:t>
      </w:r>
      <w:r w:rsidDel="00000000" w:rsidR="00000000" w:rsidRPr="00000000">
        <w:rPr>
          <w:rFonts w:ascii="Times New Roman" w:cs="Times New Roman" w:eastAsia="Times New Roman" w:hAnsi="Times New Roman"/>
          <w:sz w:val="24"/>
          <w:szCs w:val="24"/>
          <w:rtl w:val="0"/>
        </w:rPr>
        <w:t xml:space="preserve">children </w:t>
      </w:r>
      <w:r w:rsidDel="00000000" w:rsidR="00000000" w:rsidRPr="00000000">
        <w:rPr>
          <w:rFonts w:ascii="Times New Roman" w:cs="Times New Roman" w:eastAsia="Times New Roman" w:hAnsi="Times New Roman"/>
          <w:b w:val="0"/>
          <w:sz w:val="24"/>
          <w:szCs w:val="24"/>
          <w:rtl w:val="0"/>
        </w:rPr>
        <w:t xml:space="preserve">of mine who predecease me leaving descendants who survive me.” (Ex. 32, Aff. of David Simon, ¶28; Ex. 16 at §7</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kdy05q159a37" w:id="221"/>
      <w:bookmarkEnd w:id="221"/>
      <w:r w:rsidDel="00000000" w:rsidR="00000000" w:rsidRPr="00000000">
        <w:rPr>
          <w:rFonts w:ascii="Times New Roman" w:cs="Times New Roman" w:eastAsia="Times New Roman" w:hAnsi="Times New Roman"/>
          <w:b w:val="0"/>
          <w:sz w:val="24"/>
          <w:szCs w:val="24"/>
          <w:rtl w:val="0"/>
        </w:rPr>
        <w:t xml:space="preserve">The terms of </w:t>
      </w:r>
      <w:r w:rsidDel="00000000" w:rsidR="00000000" w:rsidRPr="00000000">
        <w:rPr>
          <w:rFonts w:ascii="Times New Roman" w:cs="Times New Roman" w:eastAsia="Times New Roman" w:hAnsi="Times New Roman"/>
          <w:sz w:val="24"/>
          <w:szCs w:val="24"/>
          <w:rtl w:val="0"/>
        </w:rPr>
        <w:t xml:space="preserve">this </w:t>
      </w:r>
      <w:r w:rsidDel="00000000" w:rsidR="00000000" w:rsidRPr="00000000">
        <w:rPr>
          <w:rFonts w:ascii="Times New Roman" w:cs="Times New Roman" w:eastAsia="Times New Roman" w:hAnsi="Times New Roman"/>
          <w:b w:val="0"/>
          <w:sz w:val="24"/>
          <w:szCs w:val="24"/>
          <w:rtl w:val="0"/>
        </w:rPr>
        <w:t xml:space="preserve">draft are </w:t>
      </w:r>
      <w:r w:rsidDel="00000000" w:rsidR="00000000" w:rsidRPr="00000000">
        <w:rPr>
          <w:rFonts w:ascii="Times New Roman" w:cs="Times New Roman" w:eastAsia="Times New Roman" w:hAnsi="Times New Roman"/>
          <w:sz w:val="24"/>
          <w:szCs w:val="24"/>
          <w:rtl w:val="0"/>
        </w:rPr>
        <w:t xml:space="preserve">not </w:t>
      </w:r>
      <w:r w:rsidDel="00000000" w:rsidR="00000000" w:rsidRPr="00000000">
        <w:rPr>
          <w:rFonts w:ascii="Times New Roman" w:cs="Times New Roman" w:eastAsia="Times New Roman" w:hAnsi="Times New Roman"/>
          <w:b w:val="0"/>
          <w:sz w:val="24"/>
          <w:szCs w:val="24"/>
          <w:rtl w:val="0"/>
        </w:rPr>
        <w:t xml:space="preserve">binding if they are in fact a draft of the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sz w:val="24"/>
          <w:szCs w:val="24"/>
          <w:rtl w:val="0"/>
        </w:rPr>
        <w:t xml:space="preserve">n David Simon’s law firm database, David and Adam Simon located a computer file named “SITRUST” and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file date on the metadata for the file is June 21, 1995, the date of the Bernstein Trust.   This draft contains virtually identical language to Ex. 16, and also directs that all proceeds be split by the surviving children of Simon Bernstein.  (Ex. 32, Aff. of David Simon, ¶29; Ex. 15 at §7</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b57d63ecakrm" w:id="222"/>
      <w:bookmarkEnd w:id="222"/>
      <w:r w:rsidDel="00000000" w:rsidR="00000000" w:rsidRPr="00000000">
        <w:rPr>
          <w:rFonts w:ascii="Times New Roman" w:cs="Times New Roman" w:eastAsia="Times New Roman" w:hAnsi="Times New Roman"/>
          <w:b w:val="0"/>
          <w:sz w:val="24"/>
          <w:szCs w:val="24"/>
          <w:rtl w:val="0"/>
        </w:rPr>
        <w:t xml:space="preserve">This document is </w:t>
      </w:r>
      <w:r w:rsidDel="00000000" w:rsidR="00000000" w:rsidRPr="00000000">
        <w:rPr>
          <w:rFonts w:ascii="Times New Roman" w:cs="Times New Roman" w:eastAsia="Times New Roman" w:hAnsi="Times New Roman"/>
          <w:sz w:val="24"/>
          <w:szCs w:val="24"/>
          <w:rtl w:val="0"/>
        </w:rPr>
        <w:t xml:space="preserve">an </w:t>
      </w:r>
      <w:r w:rsidDel="00000000" w:rsidR="00000000" w:rsidRPr="00000000">
        <w:rPr>
          <w:rFonts w:ascii="Times New Roman" w:cs="Times New Roman" w:eastAsia="Times New Roman" w:hAnsi="Times New Roman"/>
          <w:b w:val="0"/>
          <w:sz w:val="24"/>
          <w:szCs w:val="24"/>
          <w:rtl w:val="0"/>
        </w:rPr>
        <w:t xml:space="preserve">alleged draft on the date of the trust and yet no law firm has markings upon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document.  There are other problems with the datafile that put it in dispute as a valid document.</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g8xaialos143" w:id="223"/>
      <w:bookmarkEnd w:id="223"/>
      <w:r w:rsidDel="00000000" w:rsidR="00000000" w:rsidRPr="00000000">
        <w:rPr>
          <w:rFonts w:ascii="Times New Roman" w:cs="Times New Roman" w:eastAsia="Times New Roman" w:hAnsi="Times New Roman"/>
          <w:b w:val="0"/>
          <w:sz w:val="24"/>
          <w:szCs w:val="24"/>
          <w:rtl w:val="0"/>
        </w:rPr>
        <w:t xml:space="preserve">The File Created</w:t>
      </w:r>
      <w:r w:rsidDel="00000000" w:rsidR="00000000" w:rsidRPr="00000000">
        <w:rPr>
          <w:rFonts w:ascii="Times New Roman" w:cs="Times New Roman" w:eastAsia="Times New Roman" w:hAnsi="Times New Roman"/>
          <w:sz w:val="24"/>
          <w:szCs w:val="24"/>
          <w:rtl w:val="0"/>
        </w:rPr>
        <w:t xml:space="preserve"> date </w:t>
      </w:r>
      <w:r w:rsidDel="00000000" w:rsidR="00000000" w:rsidRPr="00000000">
        <w:rPr>
          <w:rFonts w:ascii="Times New Roman" w:cs="Times New Roman" w:eastAsia="Times New Roman" w:hAnsi="Times New Roman"/>
          <w:b w:val="0"/>
          <w:sz w:val="24"/>
          <w:szCs w:val="24"/>
          <w:rtl w:val="0"/>
        </w:rPr>
        <w:t xml:space="preserve">is September 03, 2004.</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5j0ix9qjzr99" w:id="224"/>
      <w:bookmarkEnd w:id="224"/>
      <w:r w:rsidDel="00000000" w:rsidR="00000000" w:rsidRPr="00000000">
        <w:rPr>
          <w:rFonts w:ascii="Times New Roman" w:cs="Times New Roman" w:eastAsia="Times New Roman" w:hAnsi="Times New Roman"/>
          <w:b w:val="0"/>
          <w:sz w:val="24"/>
          <w:szCs w:val="24"/>
          <w:rtl w:val="0"/>
        </w:rPr>
        <w:t xml:space="preserve">The file </w:t>
      </w:r>
      <w:r w:rsidDel="00000000" w:rsidR="00000000" w:rsidRPr="00000000">
        <w:rPr>
          <w:rFonts w:ascii="Times New Roman" w:cs="Times New Roman" w:eastAsia="Times New Roman" w:hAnsi="Times New Roman"/>
          <w:sz w:val="24"/>
          <w:szCs w:val="24"/>
          <w:rtl w:val="0"/>
        </w:rPr>
        <w:t xml:space="preserve">Modified date </w:t>
      </w:r>
      <w:r w:rsidDel="00000000" w:rsidR="00000000" w:rsidRPr="00000000">
        <w:rPr>
          <w:rFonts w:ascii="Times New Roman" w:cs="Times New Roman" w:eastAsia="Times New Roman" w:hAnsi="Times New Roman"/>
          <w:b w:val="0"/>
          <w:sz w:val="24"/>
          <w:szCs w:val="24"/>
          <w:rtl w:val="0"/>
        </w:rPr>
        <w:t xml:space="preserve">is June 21, 1995?  How was it modified when it was created in 2004?   </w:t>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xyoxutuqcob6" w:id="225"/>
      <w:bookmarkEnd w:id="225"/>
      <w:r w:rsidDel="00000000" w:rsidR="00000000" w:rsidRPr="00000000">
        <w:rPr>
          <w:rFonts w:ascii="Times New Roman" w:cs="Times New Roman" w:eastAsia="Times New Roman" w:hAnsi="Times New Roman"/>
          <w:b w:val="0"/>
          <w:sz w:val="24"/>
          <w:szCs w:val="24"/>
          <w:rtl w:val="0"/>
        </w:rPr>
        <w:t xml:space="preserve">Accessed “</w:t>
      </w:r>
      <w:r w:rsidDel="00000000" w:rsidR="00000000" w:rsidRPr="00000000">
        <w:rPr>
          <w:rFonts w:ascii="Times New Roman" w:cs="Times New Roman" w:eastAsia="Times New Roman" w:hAnsi="Times New Roman"/>
          <w:sz w:val="24"/>
          <w:szCs w:val="24"/>
          <w:rtl w:val="0"/>
        </w:rPr>
        <w:t xml:space="preserve">Today,</w:t>
      </w:r>
      <w:r w:rsidDel="00000000" w:rsidR="00000000" w:rsidRPr="00000000">
        <w:rPr>
          <w:rFonts w:ascii="Times New Roman" w:cs="Times New Roman" w:eastAsia="Times New Roman" w:hAnsi="Times New Roman"/>
          <w:b w:val="0"/>
          <w:sz w:val="24"/>
          <w:szCs w:val="24"/>
          <w:rtl w:val="0"/>
        </w:rPr>
        <w:t xml:space="preserve"> September 30, 2013.”</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sz w:val="24"/>
          <w:szCs w:val="24"/>
          <w:rtl w:val="0"/>
        </w:rPr>
        <w:t xml:space="preserve">n September 13, </w:t>
      </w:r>
      <w:r w:rsidDel="00000000" w:rsidR="00000000" w:rsidRPr="00000000">
        <w:rPr>
          <w:rFonts w:ascii="Times New Roman" w:cs="Times New Roman" w:eastAsia="Times New Roman" w:hAnsi="Times New Roman"/>
          <w:sz w:val="24"/>
          <w:szCs w:val="24"/>
          <w:rtl w:val="0"/>
        </w:rPr>
        <w:t xml:space="preserve">2012,</w:t>
      </w:r>
      <w:r w:rsidDel="00000000" w:rsidR="00000000" w:rsidRPr="00000000">
        <w:rPr>
          <w:rFonts w:ascii="Times New Roman" w:cs="Times New Roman" w:eastAsia="Times New Roman" w:hAnsi="Times New Roman"/>
          <w:b w:val="0"/>
          <w:sz w:val="24"/>
          <w:szCs w:val="24"/>
          <w:rtl w:val="0"/>
        </w:rPr>
        <w:t xml:space="preserve"> the date of Simon Bernstein’s death, he had five adult children whom survived him, Ted S. Bernstein, Pamela B. Simon, Eliot I. Bernstein, Jill Iantoni, and Lisa Friedstein. (Ex. 30, Aff. of Ted Bernstein, ¶102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dpe6001uk34t" w:id="226"/>
      <w:bookmarkEnd w:id="226"/>
      <w:r w:rsidDel="00000000" w:rsidR="00000000" w:rsidRPr="00000000">
        <w:rPr>
          <w:rFonts w:ascii="Times New Roman" w:cs="Times New Roman" w:eastAsia="Times New Roman" w:hAnsi="Times New Roman"/>
          <w:b w:val="0"/>
          <w:sz w:val="24"/>
          <w:szCs w:val="24"/>
          <w:rtl w:val="0"/>
        </w:rPr>
        <w:t xml:space="preserve">ok</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t>
      </w:r>
      <w:r w:rsidDel="00000000" w:rsidR="00000000" w:rsidRPr="00000000">
        <w:rPr>
          <w:rFonts w:ascii="Times New Roman" w:cs="Times New Roman" w:eastAsia="Times New Roman" w:hAnsi="Times New Roman"/>
          <w:b w:val="0"/>
          <w:sz w:val="24"/>
          <w:szCs w:val="24"/>
          <w:rtl w:val="0"/>
        </w:rPr>
        <w:t xml:space="preserve">mon Bernstein’s five children had a total of ten children of their own, so Simon Bernstein had ten grandchildren that </w:t>
      </w:r>
      <w:r w:rsidDel="00000000" w:rsidR="00000000" w:rsidRPr="00000000">
        <w:rPr>
          <w:rFonts w:ascii="Times New Roman" w:cs="Times New Roman" w:eastAsia="Times New Roman" w:hAnsi="Times New Roman"/>
          <w:sz w:val="24"/>
          <w:szCs w:val="24"/>
          <w:rtl w:val="0"/>
        </w:rPr>
        <w:t xml:space="preserve">survived </w:t>
      </w:r>
      <w:r w:rsidDel="00000000" w:rsidR="00000000" w:rsidRPr="00000000">
        <w:rPr>
          <w:rFonts w:ascii="Times New Roman" w:cs="Times New Roman" w:eastAsia="Times New Roman" w:hAnsi="Times New Roman"/>
          <w:b w:val="0"/>
          <w:sz w:val="24"/>
          <w:szCs w:val="24"/>
          <w:rtl w:val="0"/>
        </w:rPr>
        <w:t xml:space="preserve">him, whose names and year of birth are set forth in Ted Bernstein’s Affidavit.  (Ex. 30, </w:t>
      </w:r>
      <w:r w:rsidDel="00000000" w:rsidR="00000000" w:rsidRPr="00000000">
        <w:rPr>
          <w:rFonts w:ascii="Times New Roman" w:cs="Times New Roman" w:eastAsia="Times New Roman" w:hAnsi="Times New Roman"/>
          <w:sz w:val="24"/>
          <w:szCs w:val="24"/>
          <w:rtl w:val="0"/>
        </w:rPr>
        <w:t xml:space="preserve">Aff. of Ted Bernstein,</w:t>
      </w:r>
      <w:r w:rsidDel="00000000" w:rsidR="00000000" w:rsidRPr="00000000">
        <w:rPr>
          <w:rFonts w:ascii="Times New Roman" w:cs="Times New Roman" w:eastAsia="Times New Roman" w:hAnsi="Times New Roman"/>
          <w:b w:val="0"/>
          <w:sz w:val="24"/>
          <w:szCs w:val="24"/>
          <w:rtl w:val="0"/>
        </w:rPr>
        <w:t xml:space="preserve"> ¶103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qrwphddy15z8" w:id="227"/>
      <w:bookmarkEnd w:id="227"/>
      <w:r w:rsidDel="00000000" w:rsidR="00000000" w:rsidRPr="00000000">
        <w:rPr>
          <w:rFonts w:ascii="Times New Roman" w:cs="Times New Roman" w:eastAsia="Times New Roman" w:hAnsi="Times New Roman"/>
          <w:b w:val="0"/>
          <w:sz w:val="24"/>
          <w:szCs w:val="24"/>
          <w:rtl w:val="0"/>
        </w:rPr>
        <w:t xml:space="preserve">Ted </w:t>
      </w:r>
      <w:r w:rsidDel="00000000" w:rsidR="00000000" w:rsidRPr="00000000">
        <w:rPr>
          <w:rFonts w:ascii="Times New Roman" w:cs="Times New Roman" w:eastAsia="Times New Roman" w:hAnsi="Times New Roman"/>
          <w:sz w:val="24"/>
          <w:szCs w:val="24"/>
          <w:rtl w:val="0"/>
        </w:rPr>
        <w:t xml:space="preserve">Bernstein has </w:t>
      </w:r>
      <w:r w:rsidDel="00000000" w:rsidR="00000000" w:rsidRPr="00000000">
        <w:rPr>
          <w:rFonts w:ascii="Times New Roman" w:cs="Times New Roman" w:eastAsia="Times New Roman" w:hAnsi="Times New Roman"/>
          <w:b w:val="0"/>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stepson making it 11 grandchildren if included.</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sz w:val="24"/>
          <w:szCs w:val="24"/>
          <w:rtl w:val="0"/>
        </w:rPr>
        <w:t xml:space="preserve">n Ex. 16, Simon Bernstein </w:t>
      </w:r>
      <w:r w:rsidDel="00000000" w:rsidR="00000000" w:rsidRPr="00000000">
        <w:rPr>
          <w:rFonts w:ascii="Times New Roman" w:cs="Times New Roman" w:eastAsia="Times New Roman" w:hAnsi="Times New Roman"/>
          <w:sz w:val="24"/>
          <w:szCs w:val="24"/>
          <w:rtl w:val="0"/>
        </w:rPr>
        <w:t xml:space="preserve">names </w:t>
      </w:r>
      <w:r w:rsidDel="00000000" w:rsidR="00000000" w:rsidRPr="00000000">
        <w:rPr>
          <w:rFonts w:ascii="Times New Roman" w:cs="Times New Roman" w:eastAsia="Times New Roman" w:hAnsi="Times New Roman"/>
          <w:b w:val="0"/>
          <w:sz w:val="24"/>
          <w:szCs w:val="24"/>
          <w:rtl w:val="0"/>
        </w:rPr>
        <w:t xml:space="preserve">his wife Shirley Bernstein, as Trustee, and he was going to name either David Simon, or Ted Bernstein or Pam Simon as successor trustee. (Ex. 32, Aff. of David Simon, ¶25; Ex. 16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56um0mxwpbob" w:id="228"/>
      <w:bookmarkEnd w:id="228"/>
      <w:r w:rsidDel="00000000" w:rsidR="00000000" w:rsidRPr="00000000">
        <w:rPr>
          <w:rFonts w:ascii="Times New Roman" w:cs="Times New Roman" w:eastAsia="Times New Roman" w:hAnsi="Times New Roman"/>
          <w:b w:val="0"/>
          <w:sz w:val="24"/>
          <w:szCs w:val="24"/>
          <w:rtl w:val="0"/>
        </w:rPr>
        <w:t xml:space="preserve">The fact is </w:t>
      </w:r>
      <w:r w:rsidDel="00000000" w:rsidR="00000000" w:rsidRPr="00000000">
        <w:rPr>
          <w:rFonts w:ascii="Times New Roman" w:cs="Times New Roman" w:eastAsia="Times New Roman" w:hAnsi="Times New Roman"/>
          <w:sz w:val="24"/>
          <w:szCs w:val="24"/>
          <w:rtl w:val="0"/>
        </w:rPr>
        <w:t xml:space="preserve">disputed </w:t>
      </w:r>
      <w:r w:rsidDel="00000000" w:rsidR="00000000" w:rsidRPr="00000000">
        <w:rPr>
          <w:rFonts w:ascii="Times New Roman" w:cs="Times New Roman" w:eastAsia="Times New Roman" w:hAnsi="Times New Roman"/>
          <w:b w:val="0"/>
          <w:sz w:val="24"/>
          <w:szCs w:val="24"/>
          <w:rtl w:val="0"/>
        </w:rPr>
        <w:t xml:space="preserve">in their own statement as to who the trustee of this alleged draft was going to be, which makes this a disputed fact.</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sz w:val="24"/>
          <w:szCs w:val="24"/>
          <w:rtl w:val="0"/>
        </w:rPr>
        <w:t xml:space="preserve">t a meeting in 1995 prior to Simon Bernstein executing the trust, David Simon recalls discussing the fact that for various </w:t>
      </w:r>
      <w:r w:rsidDel="00000000" w:rsidR="00000000" w:rsidRPr="00000000">
        <w:rPr>
          <w:rFonts w:ascii="Times New Roman" w:cs="Times New Roman" w:eastAsia="Times New Roman" w:hAnsi="Times New Roman"/>
          <w:sz w:val="24"/>
          <w:szCs w:val="24"/>
          <w:rtl w:val="0"/>
        </w:rPr>
        <w:t xml:space="preserve">reasons </w:t>
      </w:r>
      <w:r w:rsidDel="00000000" w:rsidR="00000000" w:rsidRPr="00000000">
        <w:rPr>
          <w:rFonts w:ascii="Times New Roman" w:cs="Times New Roman" w:eastAsia="Times New Roman" w:hAnsi="Times New Roman"/>
          <w:b w:val="0"/>
          <w:sz w:val="24"/>
          <w:szCs w:val="24"/>
          <w:rtl w:val="0"/>
        </w:rPr>
        <w:t xml:space="preserve">involving family dynamics, Ted Bernstein should be the first successor trustee to Shirley Bernstein rather than David Simon. (Ex. 32, Aff. of David Simon, ¶25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o0ahzlna067c" w:id="229"/>
      <w:bookmarkEnd w:id="229"/>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Illinois Dead </w:t>
      </w:r>
      <w:r w:rsidDel="00000000" w:rsidR="00000000" w:rsidRPr="00000000">
        <w:rPr>
          <w:rFonts w:ascii="Times New Roman" w:cs="Times New Roman" w:eastAsia="Times New Roman" w:hAnsi="Times New Roman"/>
          <w:sz w:val="24"/>
          <w:szCs w:val="24"/>
          <w:rtl w:val="0"/>
        </w:rPr>
        <w:t xml:space="preserve">Man </w:t>
      </w:r>
      <w:r w:rsidDel="00000000" w:rsidR="00000000" w:rsidRPr="00000000">
        <w:rPr>
          <w:rFonts w:ascii="Times New Roman" w:cs="Times New Roman" w:eastAsia="Times New Roman" w:hAnsi="Times New Roman"/>
          <w:b w:val="0"/>
          <w:sz w:val="24"/>
          <w:szCs w:val="24"/>
          <w:rtl w:val="0"/>
        </w:rPr>
        <w:t xml:space="preserve">rule prohibits this affidavit and statements contained therein relating to conversations with Simon Bernstein by David Simon who has in interest in the outcome of this action. </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sz w:val="24"/>
          <w:szCs w:val="24"/>
          <w:rtl w:val="0"/>
        </w:rPr>
        <w:t xml:space="preserve">n or about June 21, 1995, David Simon assisted his mother-in-law, Shirley Bernstein, as Trustee of the Bernstein Trust, with obtaining a tax identification number from the Internal Revenue Service.  Prior to obtaining the Tax Identification number, David Simon saw the executed Bernstein Trust Agreement with Simon Bernstein’s signature on it.  By this time, David Simon also </w:t>
      </w:r>
      <w:r w:rsidDel="00000000" w:rsidR="00000000" w:rsidRPr="00000000">
        <w:rPr>
          <w:rFonts w:ascii="Times New Roman" w:cs="Times New Roman" w:eastAsia="Times New Roman" w:hAnsi="Times New Roman"/>
          <w:sz w:val="24"/>
          <w:szCs w:val="24"/>
          <w:rtl w:val="0"/>
        </w:rPr>
        <w:t xml:space="preserve">confirmed </w:t>
      </w:r>
      <w:r w:rsidDel="00000000" w:rsidR="00000000" w:rsidRPr="00000000">
        <w:rPr>
          <w:rFonts w:ascii="Times New Roman" w:cs="Times New Roman" w:eastAsia="Times New Roman" w:hAnsi="Times New Roman"/>
          <w:b w:val="0"/>
          <w:sz w:val="24"/>
          <w:szCs w:val="24"/>
          <w:rtl w:val="0"/>
        </w:rPr>
        <w:t xml:space="preserve">that Shirley was the initial Trustee and Ted Bernstein was the successor trustee.  I then completed an SS-4 form indicating the name of the trust, and the tax identification number issued by the Internal Revenue Service.  The SS-4 document contains the signature of Shirley Bernstein, as trustee of the Bernstein Trust. (Ex. 32, Aff. of David Simon, ¶30, Ex. 35, Dep. of David Simon, p.42:6-p.43:9, p. 88:17-89:22; Ex. 19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jqmswr8uebrj" w:id="230"/>
      <w:bookmarkEnd w:id="230"/>
      <w:r w:rsidDel="00000000" w:rsidR="00000000" w:rsidRPr="00000000">
        <w:rPr>
          <w:rFonts w:ascii="Times New Roman" w:cs="Times New Roman" w:eastAsia="Times New Roman" w:hAnsi="Times New Roman"/>
          <w:b w:val="0"/>
          <w:sz w:val="24"/>
          <w:szCs w:val="24"/>
          <w:rtl w:val="0"/>
        </w:rPr>
        <w:t xml:space="preserve">The Illinois Dead Man rule prohibits this affidavit and statements contained therein relating to conversations with </w:t>
      </w:r>
      <w:r w:rsidDel="00000000" w:rsidR="00000000" w:rsidRPr="00000000">
        <w:rPr>
          <w:rFonts w:ascii="Times New Roman" w:cs="Times New Roman" w:eastAsia="Times New Roman" w:hAnsi="Times New Roman"/>
          <w:sz w:val="24"/>
          <w:szCs w:val="24"/>
          <w:rtl w:val="0"/>
        </w:rPr>
        <w:t xml:space="preserve">Simon </w:t>
      </w:r>
      <w:r w:rsidDel="00000000" w:rsidR="00000000" w:rsidRPr="00000000">
        <w:rPr>
          <w:rFonts w:ascii="Times New Roman" w:cs="Times New Roman" w:eastAsia="Times New Roman" w:hAnsi="Times New Roman"/>
          <w:b w:val="0"/>
          <w:sz w:val="24"/>
          <w:szCs w:val="24"/>
          <w:rtl w:val="0"/>
        </w:rPr>
        <w:t xml:space="preserve">Bernstein</w:t>
      </w:r>
      <w:r w:rsidDel="00000000" w:rsidR="00000000" w:rsidRPr="00000000">
        <w:rPr>
          <w:rFonts w:ascii="Times New Roman" w:cs="Times New Roman" w:eastAsia="Times New Roman" w:hAnsi="Times New Roman"/>
          <w:sz w:val="24"/>
          <w:szCs w:val="24"/>
          <w:rtl w:val="0"/>
        </w:rPr>
        <w:t xml:space="preserve"> b</w:t>
      </w:r>
      <w:r w:rsidDel="00000000" w:rsidR="00000000" w:rsidRPr="00000000">
        <w:rPr>
          <w:rFonts w:ascii="Times New Roman" w:cs="Times New Roman" w:eastAsia="Times New Roman" w:hAnsi="Times New Roman"/>
          <w:b w:val="0"/>
          <w:sz w:val="24"/>
          <w:szCs w:val="24"/>
          <w:rtl w:val="0"/>
        </w:rPr>
        <w:t xml:space="preserve">y David Simon who has in interest in the outcome of this action.</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he executed Bernstein </w:t>
      </w:r>
      <w:r w:rsidDel="00000000" w:rsidR="00000000" w:rsidRPr="00000000">
        <w:rPr>
          <w:rFonts w:ascii="Times New Roman" w:cs="Times New Roman" w:eastAsia="Times New Roman" w:hAnsi="Times New Roman"/>
          <w:sz w:val="24"/>
          <w:szCs w:val="24"/>
          <w:rtl w:val="0"/>
        </w:rPr>
        <w:t xml:space="preserve">Trust </w:t>
      </w:r>
      <w:r w:rsidDel="00000000" w:rsidR="00000000" w:rsidRPr="00000000">
        <w:rPr>
          <w:rFonts w:ascii="Times New Roman" w:cs="Times New Roman" w:eastAsia="Times New Roman" w:hAnsi="Times New Roman"/>
          <w:b w:val="0"/>
          <w:sz w:val="24"/>
          <w:szCs w:val="24"/>
          <w:rtl w:val="0"/>
        </w:rPr>
        <w:t xml:space="preserve">Agreement like the drafts referenced above designated the five surviving children of Simon Bernstein as the beneficiaries to the Trust in equal shares. (Ex. 32, Aff. of David Simon, ¶25, ¶26, ¶28, ¶29 and ¶30; Ex. 15 at §7; Ex. 16 at §7</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ih5ax6dw3irp" w:id="231"/>
      <w:bookmarkEnd w:id="231"/>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b w:val="0"/>
          <w:sz w:val="24"/>
          <w:szCs w:val="24"/>
          <w:rtl w:val="0"/>
        </w:rPr>
        <w:t xml:space="preserve">our of five of the adult children (the “Consenting Children”) have executed </w:t>
      </w:r>
      <w:r w:rsidDel="00000000" w:rsidR="00000000" w:rsidRPr="00000000">
        <w:rPr>
          <w:rFonts w:ascii="Times New Roman" w:cs="Times New Roman" w:eastAsia="Times New Roman" w:hAnsi="Times New Roman"/>
          <w:sz w:val="24"/>
          <w:szCs w:val="24"/>
          <w:rtl w:val="0"/>
        </w:rPr>
        <w:t xml:space="preserve">Affidavits </w:t>
      </w:r>
      <w:r w:rsidDel="00000000" w:rsidR="00000000" w:rsidRPr="00000000">
        <w:rPr>
          <w:rFonts w:ascii="Times New Roman" w:cs="Times New Roman" w:eastAsia="Times New Roman" w:hAnsi="Times New Roman"/>
          <w:b w:val="0"/>
          <w:sz w:val="24"/>
          <w:szCs w:val="24"/>
          <w:rtl w:val="0"/>
        </w:rPr>
        <w:t xml:space="preserve">indicating their stipulation to the following:</w:t>
      </w:r>
    </w:p>
    <w:p w:rsidR="00000000" w:rsidDel="00000000" w:rsidP="00000000" w:rsidRDefault="00000000" w:rsidRPr="00000000">
      <w:pPr>
        <w:keepNext w:val="0"/>
        <w:keepLines w:val="0"/>
        <w:widowControl w:val="1"/>
        <w:numPr>
          <w:ilvl w:val="1"/>
          <w:numId w:val="4"/>
        </w:numPr>
        <w:spacing w:after="200" w:before="0" w:line="276" w:lineRule="auto"/>
        <w:ind w:left="180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Simon Bernstein formed the Bernstein Trust on June 21, 1995;</w:t>
      </w:r>
    </w:p>
    <w:p w:rsidR="00000000" w:rsidDel="00000000" w:rsidP="00000000" w:rsidRDefault="00000000" w:rsidRPr="00000000">
      <w:pPr>
        <w:keepNext w:val="0"/>
        <w:keepLines w:val="0"/>
        <w:widowControl w:val="1"/>
        <w:numPr>
          <w:ilvl w:val="1"/>
          <w:numId w:val="4"/>
        </w:numPr>
        <w:spacing w:after="200" w:before="0" w:line="276" w:lineRule="auto"/>
        <w:ind w:left="180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 five surviving children of Simon Bernstein were named as beneficiaries;</w:t>
      </w:r>
    </w:p>
    <w:p w:rsidR="00000000" w:rsidDel="00000000" w:rsidP="00000000" w:rsidRDefault="00000000" w:rsidRPr="00000000">
      <w:pPr>
        <w:keepNext w:val="0"/>
        <w:keepLines w:val="0"/>
        <w:widowControl w:val="1"/>
        <w:numPr>
          <w:ilvl w:val="1"/>
          <w:numId w:val="4"/>
        </w:numPr>
        <w:spacing w:after="200" w:before="0" w:line="276" w:lineRule="auto"/>
        <w:ind w:left="180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Ted S. Bernstein is authorized to act as Trustee of the Bernstein Trust, and with the assistance of counsel, Adam Simon, Ted Bernstein is authorized to cause the release and distribution of the Policy proceeds from the Registry of the Court for deposit to The Simon Law Firm, and to distribute the Policy proceeds (less legal fees and costs associated with this litigation) to the five adult children of Simon Bernstein in equal shares, and to obtain vouchers of receipt therefore”</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smit6ldyjvjt" w:id="232"/>
      <w:bookmarkEnd w:id="232"/>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w:t>
      </w:r>
      <w:r w:rsidDel="00000000" w:rsidR="00000000" w:rsidRPr="00000000">
        <w:rPr>
          <w:rFonts w:ascii="Times New Roman" w:cs="Times New Roman" w:eastAsia="Times New Roman" w:hAnsi="Times New Roman"/>
          <w:b w:val="0"/>
          <w:sz w:val="24"/>
          <w:szCs w:val="24"/>
          <w:rtl w:val="0"/>
        </w:rPr>
        <w:t xml:space="preserve">to his death, Simon Bernstein was also the insured under a separate Policy of insurance issued by </w:t>
      </w:r>
      <w:r w:rsidDel="00000000" w:rsidR="00000000" w:rsidRPr="00000000">
        <w:rPr>
          <w:rFonts w:ascii="Times New Roman" w:cs="Times New Roman" w:eastAsia="Times New Roman" w:hAnsi="Times New Roman"/>
          <w:sz w:val="24"/>
          <w:szCs w:val="24"/>
          <w:rtl w:val="0"/>
        </w:rPr>
        <w:t xml:space="preserve">Lincoln </w:t>
      </w:r>
      <w:r w:rsidDel="00000000" w:rsidR="00000000" w:rsidRPr="00000000">
        <w:rPr>
          <w:rFonts w:ascii="Times New Roman" w:cs="Times New Roman" w:eastAsia="Times New Roman" w:hAnsi="Times New Roman"/>
          <w:b w:val="0"/>
          <w:sz w:val="24"/>
          <w:szCs w:val="24"/>
          <w:rtl w:val="0"/>
        </w:rPr>
        <w:t xml:space="preserve">Benefit Life Insurance Company, as Policy No. U0204204 (the “Lincoln Policy”). (Ex. 30, Aff. of Ted Bernstein, ¶108; Ex. 31, Aff. of Pam Simon, ¶26-¶27</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vj6jqyy0svye" w:id="233"/>
      <w:bookmarkEnd w:id="233"/>
      <w:r w:rsidDel="00000000" w:rsidR="00000000" w:rsidRPr="00000000">
        <w:rPr>
          <w:rFonts w:ascii="Times New Roman" w:cs="Times New Roman" w:eastAsia="Times New Roman" w:hAnsi="Times New Roman"/>
          <w:b w:val="0"/>
          <w:sz w:val="24"/>
          <w:szCs w:val="24"/>
          <w:rtl w:val="0"/>
        </w:rPr>
        <w:t xml:space="preserve">That the </w:t>
      </w:r>
      <w:r w:rsidDel="00000000" w:rsidR="00000000" w:rsidRPr="00000000">
        <w:rPr>
          <w:rFonts w:ascii="Times New Roman" w:cs="Times New Roman" w:eastAsia="Times New Roman" w:hAnsi="Times New Roman"/>
          <w:sz w:val="24"/>
          <w:szCs w:val="24"/>
          <w:rtl w:val="0"/>
        </w:rPr>
        <w:t xml:space="preserve">Lincoln B</w:t>
      </w:r>
      <w:r w:rsidDel="00000000" w:rsidR="00000000" w:rsidRPr="00000000">
        <w:rPr>
          <w:rFonts w:ascii="Times New Roman" w:cs="Times New Roman" w:eastAsia="Times New Roman" w:hAnsi="Times New Roman"/>
          <w:b w:val="0"/>
          <w:sz w:val="24"/>
          <w:szCs w:val="24"/>
          <w:rtl w:val="0"/>
        </w:rPr>
        <w:t xml:space="preserve">enefit Life Insurance Company policy should also have a copy any </w:t>
      </w:r>
      <w:r w:rsidDel="00000000" w:rsidR="00000000" w:rsidRPr="00000000">
        <w:rPr>
          <w:rFonts w:ascii="Times New Roman" w:cs="Times New Roman" w:eastAsia="Times New Roman" w:hAnsi="Times New Roman"/>
          <w:sz w:val="24"/>
          <w:szCs w:val="24"/>
          <w:rtl w:val="0"/>
        </w:rPr>
        <w:t xml:space="preserve">95 Legally Nonexistent Unexecuted Trust</w:t>
      </w:r>
      <w:r w:rsidDel="00000000" w:rsidR="00000000" w:rsidRPr="00000000">
        <w:rPr>
          <w:rFonts w:ascii="Times New Roman" w:cs="Times New Roman" w:eastAsia="Times New Roman" w:hAnsi="Times New Roman"/>
          <w:b w:val="0"/>
          <w:sz w:val="24"/>
          <w:szCs w:val="24"/>
          <w:rtl w:val="0"/>
        </w:rPr>
        <w:t xml:space="preserve"> and the Lincoln Benefit policy and this is hearsay evidence from interested parties to the litigation.</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Lincoln Policy </w:t>
      </w:r>
      <w:r w:rsidDel="00000000" w:rsidR="00000000" w:rsidRPr="00000000">
        <w:rPr>
          <w:rFonts w:ascii="Times New Roman" w:cs="Times New Roman" w:eastAsia="Times New Roman" w:hAnsi="Times New Roman"/>
          <w:sz w:val="24"/>
          <w:szCs w:val="24"/>
          <w:rtl w:val="0"/>
        </w:rPr>
        <w:t xml:space="preserve">lapsed </w:t>
      </w:r>
      <w:r w:rsidDel="00000000" w:rsidR="00000000" w:rsidRPr="00000000">
        <w:rPr>
          <w:rFonts w:ascii="Times New Roman" w:cs="Times New Roman" w:eastAsia="Times New Roman" w:hAnsi="Times New Roman"/>
          <w:b w:val="0"/>
          <w:sz w:val="24"/>
          <w:szCs w:val="24"/>
          <w:rtl w:val="0"/>
        </w:rPr>
        <w:t xml:space="preserve">in 2006 six years prior to Simon Bernstein’s death.  (Ex. 30, Aff. of Ted Bernstein, ¶108; Ex. 31, Aff. of Pam Simon, ¶27</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qh4ej8dnaz5j" w:id="234"/>
      <w:bookmarkEnd w:id="234"/>
      <w:r w:rsidDel="00000000" w:rsidR="00000000" w:rsidRPr="00000000">
        <w:rPr>
          <w:rFonts w:ascii="Times New Roman" w:cs="Times New Roman" w:eastAsia="Times New Roman" w:hAnsi="Times New Roman"/>
          <w:b w:val="0"/>
          <w:sz w:val="24"/>
          <w:szCs w:val="24"/>
          <w:rtl w:val="0"/>
        </w:rPr>
        <w:t xml:space="preserve">No </w:t>
      </w:r>
      <w:r w:rsidDel="00000000" w:rsidR="00000000" w:rsidRPr="00000000">
        <w:rPr>
          <w:rFonts w:ascii="Times New Roman" w:cs="Times New Roman" w:eastAsia="Times New Roman" w:hAnsi="Times New Roman"/>
          <w:sz w:val="24"/>
          <w:szCs w:val="24"/>
          <w:rtl w:val="0"/>
        </w:rPr>
        <w:t xml:space="preserve">proof </w:t>
      </w:r>
      <w:r w:rsidDel="00000000" w:rsidR="00000000" w:rsidRPr="00000000">
        <w:rPr>
          <w:rFonts w:ascii="Times New Roman" w:cs="Times New Roman" w:eastAsia="Times New Roman" w:hAnsi="Times New Roman"/>
          <w:b w:val="0"/>
          <w:sz w:val="24"/>
          <w:szCs w:val="24"/>
          <w:rtl w:val="0"/>
        </w:rPr>
        <w:t xml:space="preserve">that a lapse occurred is presented.</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b w:val="0"/>
          <w:sz w:val="24"/>
          <w:szCs w:val="24"/>
          <w:rtl w:val="0"/>
        </w:rPr>
        <w:t xml:space="preserve">hile the Lincoln Policy was in force and less than two months after the </w:t>
      </w:r>
      <w:r w:rsidDel="00000000" w:rsidR="00000000" w:rsidRPr="00000000">
        <w:rPr>
          <w:rFonts w:ascii="Times New Roman" w:cs="Times New Roman" w:eastAsia="Times New Roman" w:hAnsi="Times New Roman"/>
          <w:sz w:val="24"/>
          <w:szCs w:val="24"/>
          <w:rtl w:val="0"/>
        </w:rPr>
        <w:t xml:space="preserve">formation </w:t>
      </w:r>
      <w:r w:rsidDel="00000000" w:rsidR="00000000" w:rsidRPr="00000000">
        <w:rPr>
          <w:rFonts w:ascii="Times New Roman" w:cs="Times New Roman" w:eastAsia="Times New Roman" w:hAnsi="Times New Roman"/>
          <w:b w:val="0"/>
          <w:sz w:val="24"/>
          <w:szCs w:val="24"/>
          <w:rtl w:val="0"/>
        </w:rPr>
        <w:t xml:space="preserve">of the Bernstein Trust, Simon Bernstein, as Lincoln Policy owner transferred his ownership interest in the Lincoln Policy to the Simon Bernstein Irrevocable Insurance Trust on August 8, 1995.  This form contains the name of the Bernstein Trust, the same tax identification number that appears of the IRS Form SS-4 form signed by the trustee, the name and address of the trustee, Shirley Bernstein, and the signature of Simon Bernstein. (Ex. 31, Aff. of Pam Simon, ¶27; Ex. 18</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qcjdb08dpavu" w:id="235"/>
      <w:bookmarkEnd w:id="235"/>
      <w:r w:rsidDel="00000000" w:rsidR="00000000" w:rsidRPr="00000000">
        <w:rPr>
          <w:rFonts w:ascii="Times New Roman" w:cs="Times New Roman" w:eastAsia="Times New Roman" w:hAnsi="Times New Roman"/>
          <w:sz w:val="24"/>
          <w:szCs w:val="24"/>
          <w:rtl w:val="0"/>
        </w:rPr>
        <w:t xml:space="preserve">This </w:t>
      </w:r>
      <w:r w:rsidDel="00000000" w:rsidR="00000000" w:rsidRPr="00000000">
        <w:rPr>
          <w:rFonts w:ascii="Times New Roman" w:cs="Times New Roman" w:eastAsia="Times New Roman" w:hAnsi="Times New Roman"/>
          <w:b w:val="0"/>
          <w:sz w:val="24"/>
          <w:szCs w:val="24"/>
          <w:rtl w:val="0"/>
        </w:rPr>
        <w:t xml:space="preserve">Lincoln Policy </w:t>
      </w:r>
      <w:r w:rsidDel="00000000" w:rsidR="00000000" w:rsidRPr="00000000">
        <w:rPr>
          <w:rFonts w:ascii="Times New Roman" w:cs="Times New Roman" w:eastAsia="Times New Roman" w:hAnsi="Times New Roman"/>
          <w:sz w:val="24"/>
          <w:szCs w:val="24"/>
          <w:rtl w:val="0"/>
        </w:rPr>
        <w:t xml:space="preserve">also </w:t>
      </w:r>
      <w:r w:rsidDel="00000000" w:rsidR="00000000" w:rsidRPr="00000000">
        <w:rPr>
          <w:rFonts w:ascii="Times New Roman" w:cs="Times New Roman" w:eastAsia="Times New Roman" w:hAnsi="Times New Roman"/>
          <w:b w:val="0"/>
          <w:sz w:val="24"/>
          <w:szCs w:val="24"/>
          <w:rtl w:val="0"/>
        </w:rPr>
        <w:t xml:space="preserve">is controlled by the 2000 Proskauer Rose Irrevocable Trust and supersedes any alleged </w:t>
      </w:r>
      <w:r w:rsidDel="00000000" w:rsidR="00000000" w:rsidRPr="00000000">
        <w:rPr>
          <w:rFonts w:ascii="Times New Roman" w:cs="Times New Roman" w:eastAsia="Times New Roman" w:hAnsi="Times New Roman"/>
          <w:sz w:val="24"/>
          <w:szCs w:val="24"/>
          <w:rtl w:val="0"/>
        </w:rPr>
        <w:t xml:space="preserve">95 Legally Nonexistent Unexecuted Trust interest.</w:t>
      </w:r>
    </w:p>
    <w:p w:rsidR="00000000" w:rsidDel="00000000" w:rsidP="00000000" w:rsidRDefault="00000000" w:rsidRPr="00000000">
      <w:pPr>
        <w:numPr>
          <w:ilvl w:val="0"/>
          <w:numId w:val="3"/>
        </w:numPr>
        <w:spacing w:after="0" w:before="0" w:line="480" w:lineRule="auto"/>
        <w:ind w:left="3690" w:hanging="72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ELIOT’ S CLAIMS</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sz w:val="24"/>
          <w:szCs w:val="24"/>
          <w:rtl w:val="0"/>
        </w:rPr>
        <w:t xml:space="preserve">liot Bernstein filed counterclaims, </w:t>
      </w:r>
      <w:r w:rsidDel="00000000" w:rsidR="00000000" w:rsidRPr="00000000">
        <w:rPr>
          <w:rFonts w:ascii="Times New Roman" w:cs="Times New Roman" w:eastAsia="Times New Roman" w:hAnsi="Times New Roman"/>
          <w:sz w:val="24"/>
          <w:szCs w:val="24"/>
          <w:rtl w:val="0"/>
        </w:rPr>
        <w:t xml:space="preserve">third-party </w:t>
      </w:r>
      <w:r w:rsidDel="00000000" w:rsidR="00000000" w:rsidRPr="00000000">
        <w:rPr>
          <w:rFonts w:ascii="Times New Roman" w:cs="Times New Roman" w:eastAsia="Times New Roman" w:hAnsi="Times New Roman"/>
          <w:b w:val="0"/>
          <w:sz w:val="24"/>
          <w:szCs w:val="24"/>
          <w:rtl w:val="0"/>
        </w:rPr>
        <w:t xml:space="preserve">claims and cross-claims in this litigation the (“Eliot’s Claims”). (Ex. 26)</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igg5fvef3uct" w:id="236"/>
      <w:bookmarkEnd w:id="236"/>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he pleading </w:t>
      </w:r>
      <w:r w:rsidDel="00000000" w:rsidR="00000000" w:rsidRPr="00000000">
        <w:rPr>
          <w:rFonts w:ascii="Times New Roman" w:cs="Times New Roman" w:eastAsia="Times New Roman" w:hAnsi="Times New Roman"/>
          <w:sz w:val="24"/>
          <w:szCs w:val="24"/>
          <w:rtl w:val="0"/>
        </w:rPr>
        <w:t xml:space="preserve">setting </w:t>
      </w:r>
      <w:r w:rsidDel="00000000" w:rsidR="00000000" w:rsidRPr="00000000">
        <w:rPr>
          <w:rFonts w:ascii="Times New Roman" w:cs="Times New Roman" w:eastAsia="Times New Roman" w:hAnsi="Times New Roman"/>
          <w:b w:val="0"/>
          <w:sz w:val="24"/>
          <w:szCs w:val="24"/>
          <w:rtl w:val="0"/>
        </w:rPr>
        <w:t xml:space="preserve">forth Eliot’s Claims—not including exhibits—is seventy-two pages long and consists of one hundred and sixty-three separate paragraphs. (Ex. 26)</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cbwdbh1uxpnx" w:id="237"/>
      <w:bookmarkEnd w:id="237"/>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0"/>
          <w:sz w:val="24"/>
          <w:szCs w:val="24"/>
          <w:rtl w:val="0"/>
        </w:rPr>
        <w:t xml:space="preserve">o Owner of the </w:t>
      </w:r>
      <w:r w:rsidDel="00000000" w:rsidR="00000000" w:rsidRPr="00000000">
        <w:rPr>
          <w:rFonts w:ascii="Times New Roman" w:cs="Times New Roman" w:eastAsia="Times New Roman" w:hAnsi="Times New Roman"/>
          <w:sz w:val="24"/>
          <w:szCs w:val="24"/>
          <w:rtl w:val="0"/>
        </w:rPr>
        <w:t xml:space="preserve">Policy </w:t>
      </w:r>
      <w:r w:rsidDel="00000000" w:rsidR="00000000" w:rsidRPr="00000000">
        <w:rPr>
          <w:rFonts w:ascii="Times New Roman" w:cs="Times New Roman" w:eastAsia="Times New Roman" w:hAnsi="Times New Roman"/>
          <w:b w:val="0"/>
          <w:sz w:val="24"/>
          <w:szCs w:val="24"/>
          <w:rtl w:val="0"/>
        </w:rPr>
        <w:t xml:space="preserve">ever submitted any change of beneficiary forms which were received by the Insurer that designated Eliot, or any of Eliot’s children as a beneficiary of the Policy. (Ex. 29, Aff. of Don Sanders, ¶65-¶68</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e1p6843oaddd" w:id="238"/>
      <w:bookmarkEnd w:id="238"/>
      <w:r w:rsidDel="00000000" w:rsidR="00000000" w:rsidRPr="00000000">
        <w:rPr>
          <w:rFonts w:ascii="Times New Roman" w:cs="Times New Roman" w:eastAsia="Times New Roman" w:hAnsi="Times New Roman"/>
          <w:b w:val="0"/>
          <w:sz w:val="24"/>
          <w:szCs w:val="24"/>
          <w:rtl w:val="0"/>
        </w:rPr>
        <w:t xml:space="preserve">Eliot </w:t>
      </w:r>
      <w:r w:rsidDel="00000000" w:rsidR="00000000" w:rsidRPr="00000000">
        <w:rPr>
          <w:rFonts w:ascii="Times New Roman" w:cs="Times New Roman" w:eastAsia="Times New Roman" w:hAnsi="Times New Roman"/>
          <w:sz w:val="24"/>
          <w:szCs w:val="24"/>
          <w:rtl w:val="0"/>
        </w:rPr>
        <w:t xml:space="preserve">never submitted </w:t>
      </w:r>
      <w:r w:rsidDel="00000000" w:rsidR="00000000" w:rsidRPr="00000000">
        <w:rPr>
          <w:rFonts w:ascii="Times New Roman" w:cs="Times New Roman" w:eastAsia="Times New Roman" w:hAnsi="Times New Roman"/>
          <w:b w:val="0"/>
          <w:sz w:val="24"/>
          <w:szCs w:val="24"/>
          <w:rtl w:val="0"/>
        </w:rPr>
        <w:t xml:space="preserve">a claim form to the carrier claiming he or his children were named beneficiaries.</w:t>
      </w:r>
    </w:p>
    <w:p w:rsidR="00000000" w:rsidDel="00000000" w:rsidP="00000000" w:rsidRDefault="00000000" w:rsidRPr="00000000">
      <w:pPr>
        <w:numPr>
          <w:ilvl w:val="0"/>
          <w:numId w:val="3"/>
        </w:numPr>
        <w:spacing w:after="0" w:before="0" w:line="240" w:lineRule="auto"/>
        <w:ind w:left="2160" w:right="1440" w:hanging="720"/>
        <w:contextualSpacing w:val="1"/>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INTEVENOR CLAIMS BY ESTATE OF SIMON BERNSTEIN</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sz w:val="24"/>
          <w:szCs w:val="24"/>
          <w:rtl w:val="0"/>
        </w:rPr>
        <w:t xml:space="preserve">n its </w:t>
      </w:r>
      <w:r w:rsidDel="00000000" w:rsidR="00000000" w:rsidRPr="00000000">
        <w:rPr>
          <w:rFonts w:ascii="Times New Roman" w:cs="Times New Roman" w:eastAsia="Times New Roman" w:hAnsi="Times New Roman"/>
          <w:sz w:val="24"/>
          <w:szCs w:val="24"/>
          <w:rtl w:val="0"/>
        </w:rPr>
        <w:t xml:space="preserve">intervenor </w:t>
      </w:r>
      <w:r w:rsidDel="00000000" w:rsidR="00000000" w:rsidRPr="00000000">
        <w:rPr>
          <w:rFonts w:ascii="Times New Roman" w:cs="Times New Roman" w:eastAsia="Times New Roman" w:hAnsi="Times New Roman"/>
          <w:b w:val="0"/>
          <w:sz w:val="24"/>
          <w:szCs w:val="24"/>
          <w:rtl w:val="0"/>
        </w:rPr>
        <w:t xml:space="preserve">complaint, the Estate of Simon Bernstein, asserts that it has an interest in the policy because “Plaintiff cannot prove the existence of a Trust document; cannot prove that a trust was ever created; thus, cannot prove the existence of the Trust nor its status as purported beneficiary of the Policy.  In the absence of a valid Trust and designated beneficiary, the Policy Proceeds are payable to the Petitioner [Estate]…..”.  (Ex. 26 at ¶12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p7ixv2rw14o3" w:id="239"/>
      <w:bookmarkEnd w:id="239"/>
      <w:r w:rsidDel="00000000" w:rsidR="00000000" w:rsidRPr="00000000">
        <w:rPr>
          <w:rFonts w:ascii="Times New Roman" w:cs="Times New Roman" w:eastAsia="Times New Roman" w:hAnsi="Times New Roman"/>
          <w:b w:val="0"/>
          <w:sz w:val="24"/>
          <w:szCs w:val="24"/>
          <w:rtl w:val="0"/>
        </w:rPr>
        <w:t xml:space="preserve">Agree.</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sz w:val="24"/>
          <w:szCs w:val="24"/>
          <w:rtl w:val="0"/>
        </w:rPr>
        <w:t xml:space="preserve">Estate of Simon </w:t>
      </w:r>
      <w:r w:rsidDel="00000000" w:rsidR="00000000" w:rsidRPr="00000000">
        <w:rPr>
          <w:rFonts w:ascii="Times New Roman" w:cs="Times New Roman" w:eastAsia="Times New Roman" w:hAnsi="Times New Roman"/>
          <w:sz w:val="24"/>
          <w:szCs w:val="24"/>
          <w:rtl w:val="0"/>
        </w:rPr>
        <w:t xml:space="preserve">Bernstein </w:t>
      </w:r>
      <w:r w:rsidDel="00000000" w:rsidR="00000000" w:rsidRPr="00000000">
        <w:rPr>
          <w:rFonts w:ascii="Times New Roman" w:cs="Times New Roman" w:eastAsia="Times New Roman" w:hAnsi="Times New Roman"/>
          <w:b w:val="0"/>
          <w:sz w:val="24"/>
          <w:szCs w:val="24"/>
          <w:rtl w:val="0"/>
        </w:rPr>
        <w:t xml:space="preserve">produced no documents pursuant to Fed. R. Civ. P. 26 indicating that the Estate of Simon Bernstein was ever designated as a beneficiary of the Policy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hz97vx2vtlk8" w:id="240"/>
      <w:bookmarkEnd w:id="240"/>
      <w:r w:rsidDel="00000000" w:rsidR="00000000" w:rsidRPr="00000000">
        <w:rPr>
          <w:rFonts w:ascii="Times New Roman" w:cs="Times New Roman" w:eastAsia="Times New Roman" w:hAnsi="Times New Roman"/>
          <w:b w:val="0"/>
          <w:sz w:val="24"/>
          <w:szCs w:val="24"/>
          <w:rtl w:val="0"/>
        </w:rPr>
        <w:t xml:space="preserve">Florida law </w:t>
      </w:r>
      <w:r w:rsidDel="00000000" w:rsidR="00000000" w:rsidRPr="00000000">
        <w:rPr>
          <w:rFonts w:ascii="Times New Roman" w:cs="Times New Roman" w:eastAsia="Times New Roman" w:hAnsi="Times New Roman"/>
          <w:sz w:val="24"/>
          <w:szCs w:val="24"/>
          <w:rtl w:val="0"/>
        </w:rPr>
        <w:t xml:space="preserve">provides </w:t>
      </w:r>
      <w:r w:rsidDel="00000000" w:rsidR="00000000" w:rsidRPr="00000000">
        <w:rPr>
          <w:rFonts w:ascii="Times New Roman" w:cs="Times New Roman" w:eastAsia="Times New Roman" w:hAnsi="Times New Roman"/>
          <w:b w:val="0"/>
          <w:sz w:val="24"/>
          <w:szCs w:val="24"/>
          <w:rtl w:val="0"/>
        </w:rPr>
        <w:t xml:space="preserve">that when no </w:t>
      </w:r>
      <w:r w:rsidDel="00000000" w:rsidR="00000000" w:rsidRPr="00000000">
        <w:rPr>
          <w:rFonts w:ascii="Times New Roman" w:cs="Times New Roman" w:eastAsia="Times New Roman" w:hAnsi="Times New Roman"/>
          <w:sz w:val="24"/>
          <w:szCs w:val="24"/>
          <w:rtl w:val="0"/>
        </w:rPr>
        <w:t xml:space="preserve">beneficiary </w:t>
      </w:r>
      <w:r w:rsidDel="00000000" w:rsidR="00000000" w:rsidRPr="00000000">
        <w:rPr>
          <w:rFonts w:ascii="Times New Roman" w:cs="Times New Roman" w:eastAsia="Times New Roman" w:hAnsi="Times New Roman"/>
          <w:b w:val="0"/>
          <w:sz w:val="24"/>
          <w:szCs w:val="24"/>
          <w:rtl w:val="0"/>
        </w:rPr>
        <w:t xml:space="preserve">can be proven at the time of death the estate is the beneficiary.</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he Policy Records contain no documents</w:t>
      </w:r>
      <w:r w:rsidDel="00000000" w:rsidR="00000000" w:rsidRPr="00000000">
        <w:rPr>
          <w:rFonts w:ascii="Times New Roman" w:cs="Times New Roman" w:eastAsia="Times New Roman" w:hAnsi="Times New Roman"/>
          <w:sz w:val="24"/>
          <w:szCs w:val="24"/>
          <w:rtl w:val="0"/>
        </w:rPr>
        <w:t xml:space="preserve"> i</w:t>
      </w:r>
      <w:r w:rsidDel="00000000" w:rsidR="00000000" w:rsidRPr="00000000">
        <w:rPr>
          <w:rFonts w:ascii="Times New Roman" w:cs="Times New Roman" w:eastAsia="Times New Roman" w:hAnsi="Times New Roman"/>
          <w:b w:val="0"/>
          <w:sz w:val="24"/>
          <w:szCs w:val="24"/>
          <w:rtl w:val="0"/>
        </w:rPr>
        <w:t xml:space="preserve">ndicating that the Estate of Simon Bernstein was ever designated a beneficiary or contingent beneficiary of the Policy.  (Ex. 29, Aff. of Don Sanders, ¶70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m7wuix7dx55b" w:id="241"/>
      <w:bookmarkEnd w:id="241"/>
      <w:r w:rsidDel="00000000" w:rsidR="00000000" w:rsidRPr="00000000">
        <w:rPr>
          <w:rFonts w:ascii="Times New Roman" w:cs="Times New Roman" w:eastAsia="Times New Roman" w:hAnsi="Times New Roman"/>
          <w:b w:val="0"/>
          <w:sz w:val="24"/>
          <w:szCs w:val="24"/>
          <w:rtl w:val="0"/>
        </w:rPr>
        <w:t xml:space="preserve">Agree.</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sz w:val="24"/>
          <w:szCs w:val="24"/>
          <w:rtl w:val="0"/>
        </w:rPr>
        <w:t xml:space="preserve">he Will of Simon L. Bernstein which was duly executed on July 25, 2012 and has been admitted to Probate in Palm Beach County, Florida.   The Will of Simon L. Bernstein was filed in this action as an Exhibit to William Stansbury’s motion to </w:t>
      </w:r>
      <w:r w:rsidDel="00000000" w:rsidR="00000000" w:rsidRPr="00000000">
        <w:rPr>
          <w:rFonts w:ascii="Times New Roman" w:cs="Times New Roman" w:eastAsia="Times New Roman" w:hAnsi="Times New Roman"/>
          <w:sz w:val="24"/>
          <w:szCs w:val="24"/>
          <w:rtl w:val="0"/>
        </w:rPr>
        <w:t xml:space="preserve">intervene </w:t>
      </w:r>
      <w:r w:rsidDel="00000000" w:rsidR="00000000" w:rsidRPr="00000000">
        <w:rPr>
          <w:rFonts w:ascii="Times New Roman" w:cs="Times New Roman" w:eastAsia="Times New Roman" w:hAnsi="Times New Roman"/>
          <w:b w:val="0"/>
          <w:sz w:val="24"/>
          <w:szCs w:val="24"/>
          <w:rtl w:val="0"/>
        </w:rPr>
        <w:t xml:space="preserve">(See Dkt. #56-2). A true and correct copy of the Will of Simon L. Bernstein is included in Movant’s Appendix to their Statement of Undisputed facts as (Ex. 24.) A true and correct copy of the Palm Beach County Death Certificate for Simon Bernstein is included in Movant’s Appendix of Exhibits. (Ex. 30, Aff. of Ted Bernstein, ¶96; Ex. 12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vgatfu6jdwoe" w:id="242"/>
      <w:bookmarkEnd w:id="242"/>
      <w:r w:rsidDel="00000000" w:rsidR="00000000" w:rsidRPr="00000000">
        <w:rPr>
          <w:rFonts w:ascii="Times New Roman" w:cs="Times New Roman" w:eastAsia="Times New Roman" w:hAnsi="Times New Roman"/>
          <w:b w:val="0"/>
          <w:sz w:val="24"/>
          <w:szCs w:val="24"/>
          <w:rtl w:val="0"/>
        </w:rPr>
        <w:t xml:space="preserve">The 2012 Will </w:t>
      </w:r>
      <w:r w:rsidDel="00000000" w:rsidR="00000000" w:rsidRPr="00000000">
        <w:rPr>
          <w:rFonts w:ascii="Times New Roman" w:cs="Times New Roman" w:eastAsia="Times New Roman" w:hAnsi="Times New Roman"/>
          <w:sz w:val="24"/>
          <w:szCs w:val="24"/>
          <w:rtl w:val="0"/>
        </w:rPr>
        <w:t xml:space="preserve">of S</w:t>
      </w:r>
      <w:r w:rsidDel="00000000" w:rsidR="00000000" w:rsidRPr="00000000">
        <w:rPr>
          <w:rFonts w:ascii="Times New Roman" w:cs="Times New Roman" w:eastAsia="Times New Roman" w:hAnsi="Times New Roman"/>
          <w:b w:val="0"/>
          <w:sz w:val="24"/>
          <w:szCs w:val="24"/>
          <w:rtl w:val="0"/>
        </w:rPr>
        <w:t xml:space="preserve">imon Bernstein has been challenged on its validity and there are pending motions and petitions filed regarding the validity and the construction that remain unheard.</w:t>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sz w:val="24"/>
          <w:szCs w:val="24"/>
          <w:rtl w:val="0"/>
        </w:rPr>
        <w:t xml:space="preserve"> copy of Plaintiff’s Amended </w:t>
      </w:r>
      <w:r w:rsidDel="00000000" w:rsidR="00000000" w:rsidRPr="00000000">
        <w:rPr>
          <w:rFonts w:ascii="Times New Roman" w:cs="Times New Roman" w:eastAsia="Times New Roman" w:hAnsi="Times New Roman"/>
          <w:sz w:val="24"/>
          <w:szCs w:val="24"/>
          <w:rtl w:val="0"/>
        </w:rPr>
        <w:t xml:space="preserve">Complaint </w:t>
      </w:r>
      <w:r w:rsidDel="00000000" w:rsidR="00000000" w:rsidRPr="00000000">
        <w:rPr>
          <w:rFonts w:ascii="Times New Roman" w:cs="Times New Roman" w:eastAsia="Times New Roman" w:hAnsi="Times New Roman"/>
          <w:b w:val="0"/>
          <w:sz w:val="24"/>
          <w:szCs w:val="24"/>
          <w:rtl w:val="0"/>
        </w:rPr>
        <w:t xml:space="preserve">is included in Movant’s Appendix to its Statement of Undisputed Facts as (Ex. 25.)</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ykoqju50xgev" w:id="243"/>
      <w:bookmarkEnd w:id="243"/>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sz w:val="24"/>
          <w:szCs w:val="24"/>
          <w:rtl w:val="0"/>
        </w:rPr>
        <w:t xml:space="preserve"> copy of the Estate of Simon </w:t>
      </w:r>
      <w:r w:rsidDel="00000000" w:rsidR="00000000" w:rsidRPr="00000000">
        <w:rPr>
          <w:rFonts w:ascii="Times New Roman" w:cs="Times New Roman" w:eastAsia="Times New Roman" w:hAnsi="Times New Roman"/>
          <w:sz w:val="24"/>
          <w:szCs w:val="24"/>
          <w:rtl w:val="0"/>
        </w:rPr>
        <w:t xml:space="preserve">Bernstein’s </w:t>
      </w:r>
      <w:r w:rsidDel="00000000" w:rsidR="00000000" w:rsidRPr="00000000">
        <w:rPr>
          <w:rFonts w:ascii="Times New Roman" w:cs="Times New Roman" w:eastAsia="Times New Roman" w:hAnsi="Times New Roman"/>
          <w:b w:val="0"/>
          <w:sz w:val="24"/>
          <w:szCs w:val="24"/>
          <w:rtl w:val="0"/>
        </w:rPr>
        <w:t xml:space="preserve">Intervenor Complaint is included in Movant’s Appendix to its Statement of Undisputed Facts attached hereto as (Ex. 27</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talmsy1rfaa4" w:id="244"/>
      <w:bookmarkEnd w:id="244"/>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200" w:before="0" w:line="276"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sz w:val="24"/>
          <w:szCs w:val="24"/>
          <w:rtl w:val="0"/>
        </w:rPr>
        <w:t xml:space="preserve"> copy of Eliot’s Counterclaims, </w:t>
      </w:r>
      <w:r w:rsidDel="00000000" w:rsidR="00000000" w:rsidRPr="00000000">
        <w:rPr>
          <w:rFonts w:ascii="Times New Roman" w:cs="Times New Roman" w:eastAsia="Times New Roman" w:hAnsi="Times New Roman"/>
          <w:sz w:val="24"/>
          <w:szCs w:val="24"/>
          <w:rtl w:val="0"/>
        </w:rPr>
        <w:t xml:space="preserve">Cross-claims </w:t>
      </w:r>
      <w:r w:rsidDel="00000000" w:rsidR="00000000" w:rsidRPr="00000000">
        <w:rPr>
          <w:rFonts w:ascii="Times New Roman" w:cs="Times New Roman" w:eastAsia="Times New Roman" w:hAnsi="Times New Roman"/>
          <w:b w:val="0"/>
          <w:sz w:val="24"/>
          <w:szCs w:val="24"/>
          <w:rtl w:val="0"/>
        </w:rPr>
        <w:t xml:space="preserve">and Third-Party Claims is included in Movant’s Appendix to its Statement of Undisputed Facts as (Ex. 26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xhnn9rc8ceb0" w:id="245"/>
      <w:bookmarkEnd w:id="245"/>
      <w:r w:rsidDel="00000000" w:rsidR="00000000" w:rsidRPr="00000000">
        <w:rPr>
          <w:rFonts w:ascii="Times New Roman" w:cs="Times New Roman" w:eastAsia="Times New Roman" w:hAnsi="Times New Roman"/>
          <w:sz w:val="24"/>
          <w:szCs w:val="24"/>
          <w:rtl w:val="0"/>
        </w:rPr>
        <w:t xml:space="preserve">Eliot’s c</w:t>
      </w:r>
      <w:r w:rsidDel="00000000" w:rsidR="00000000" w:rsidRPr="00000000">
        <w:rPr>
          <w:rFonts w:ascii="Times New Roman" w:cs="Times New Roman" w:eastAsia="Times New Roman" w:hAnsi="Times New Roman"/>
          <w:b w:val="0"/>
          <w:sz w:val="24"/>
          <w:szCs w:val="24"/>
          <w:rtl w:val="0"/>
        </w:rPr>
        <w:t xml:space="preserve">ounter/cross/third party claims present evidence that confutes and puts into dispute the Plaintiffs arguments herein and thus make Summary Judgement premature.</w:t>
      </w:r>
    </w:p>
    <w:p w:rsidR="00000000" w:rsidDel="00000000" w:rsidP="00000000" w:rsidRDefault="00000000" w:rsidRPr="00000000">
      <w:pPr>
        <w:numPr>
          <w:ilvl w:val="0"/>
          <w:numId w:val="3"/>
        </w:numPr>
        <w:spacing w:after="0" w:before="0" w:line="240" w:lineRule="auto"/>
        <w:ind w:left="1890" w:right="1350" w:hanging="720"/>
        <w:contextualSpacing w:val="1"/>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INSURER’ S INTERPLEADER ACTION</w:t>
      </w:r>
    </w:p>
    <w:p w:rsidR="00000000" w:rsidDel="00000000" w:rsidP="00000000" w:rsidRDefault="00000000" w:rsidRPr="00000000">
      <w:pPr>
        <w:keepNext w:val="0"/>
        <w:keepLines w:val="0"/>
        <w:widowControl w:val="1"/>
        <w:numPr>
          <w:ilvl w:val="0"/>
          <w:numId w:val="4"/>
        </w:numPr>
        <w:spacing w:after="200" w:before="0" w:line="240" w:lineRule="auto"/>
        <w:ind w:left="1710" w:righ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sz w:val="24"/>
          <w:szCs w:val="24"/>
          <w:rtl w:val="0"/>
        </w:rPr>
        <w:t xml:space="preserve"> copy of the Insurer’s Interpleader Action is included in Movant’s Appendix to its Statement of Undisputed Facts as (Ex. 28).  In its Interpleader Action, the Insurer alleges that it failed to pay the Bernstein </w:t>
      </w:r>
      <w:r w:rsidDel="00000000" w:rsidR="00000000" w:rsidRPr="00000000">
        <w:rPr>
          <w:rFonts w:ascii="Times New Roman" w:cs="Times New Roman" w:eastAsia="Times New Roman" w:hAnsi="Times New Roman"/>
          <w:sz w:val="24"/>
          <w:szCs w:val="24"/>
          <w:rtl w:val="0"/>
        </w:rPr>
        <w:t xml:space="preserve">Trust’s </w:t>
      </w:r>
      <w:r w:rsidDel="00000000" w:rsidR="00000000" w:rsidRPr="00000000">
        <w:rPr>
          <w:rFonts w:ascii="Times New Roman" w:cs="Times New Roman" w:eastAsia="Times New Roman" w:hAnsi="Times New Roman"/>
          <w:b w:val="0"/>
          <w:sz w:val="24"/>
          <w:szCs w:val="24"/>
          <w:rtl w:val="0"/>
        </w:rPr>
        <w:t xml:space="preserve">death claim because the claimants could not produce an original or copy of an executed trust agreement, and because the Insurer received a letter from Eliot setting forth a conflicting claim. (Ex. 28 at ¶22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ANSWER</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480" w:lineRule="auto"/>
        <w:ind w:left="450" w:right="0" w:hanging="450"/>
        <w:contextualSpacing w:val="1"/>
        <w:jc w:val="left"/>
        <w:rPr>
          <w:rFonts w:ascii="Times New Roman" w:cs="Times New Roman" w:eastAsia="Times New Roman" w:hAnsi="Times New Roman"/>
          <w:sz w:val="24"/>
          <w:szCs w:val="24"/>
        </w:rPr>
      </w:pPr>
      <w:bookmarkStart w:colFirst="0" w:colLast="0" w:name="h.a0y17vrkzp4k" w:id="246"/>
      <w:bookmarkEnd w:id="246"/>
      <w:r w:rsidDel="00000000" w:rsidR="00000000" w:rsidRPr="00000000">
        <w:rPr>
          <w:rFonts w:ascii="Times New Roman" w:cs="Times New Roman" w:eastAsia="Times New Roman" w:hAnsi="Times New Roman"/>
          <w:b w:val="0"/>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r</w:t>
      </w:r>
      <w:r w:rsidDel="00000000" w:rsidR="00000000" w:rsidRPr="00000000">
        <w:rPr>
          <w:rFonts w:ascii="Times New Roman" w:cs="Times New Roman" w:eastAsia="Times New Roman" w:hAnsi="Times New Roman"/>
          <w:b w:val="0"/>
          <w:sz w:val="24"/>
          <w:szCs w:val="24"/>
          <w:rtl w:val="0"/>
        </w:rPr>
        <w:t xml:space="preserve">eason the carrier declined the SPALLINA filed death benefit claim was because an executed copy of the alleged 95 </w:t>
      </w:r>
      <w:r w:rsidDel="00000000" w:rsidR="00000000" w:rsidRPr="00000000">
        <w:rPr>
          <w:rFonts w:ascii="Times New Roman" w:cs="Times New Roman" w:eastAsia="Times New Roman" w:hAnsi="Times New Roman"/>
          <w:sz w:val="24"/>
          <w:szCs w:val="24"/>
          <w:rtl w:val="0"/>
        </w:rPr>
        <w:t xml:space="preserve">Legally </w:t>
      </w:r>
      <w:r w:rsidDel="00000000" w:rsidR="00000000" w:rsidRPr="00000000">
        <w:rPr>
          <w:rFonts w:ascii="Times New Roman" w:cs="Times New Roman" w:eastAsia="Times New Roman" w:hAnsi="Times New Roman"/>
          <w:b w:val="0"/>
          <w:sz w:val="24"/>
          <w:szCs w:val="24"/>
          <w:rtl w:val="0"/>
        </w:rPr>
        <w:t xml:space="preserve">Existent Trust was not produced and thus is the same reason this Court should not pay the claim to that alleged trust.</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DATED: </w:t>
      </w:r>
      <w:r w:rsidDel="00000000" w:rsidR="00000000" w:rsidRPr="00000000">
        <w:rPr>
          <w:rFonts w:ascii="Times New Roman" w:cs="Times New Roman" w:eastAsia="Times New Roman" w:hAnsi="Times New Roman"/>
          <w:color w:val="000000"/>
          <w:sz w:val="24"/>
          <w:szCs w:val="24"/>
          <w:highlight w:val="yellow"/>
          <w:rtl w:val="0"/>
        </w:rPr>
        <w:t xml:space="preserve">Tuesday, May 18, 2015</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pPr>
        <w:spacing w:after="0" w:line="240" w:lineRule="auto"/>
        <w:ind w:firstLine="720"/>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ab/>
        <w:tab/>
        <w:tab/>
        <w:tab/>
        <w:tab/>
        <w:tab/>
      </w:r>
      <w:r w:rsidDel="00000000" w:rsidR="00000000" w:rsidRPr="00000000">
        <w:rPr>
          <w:rFonts w:ascii="Times New Roman" w:cs="Times New Roman" w:eastAsia="Times New Roman" w:hAnsi="Times New Roman"/>
          <w:b w:val="1"/>
          <w:i w:val="1"/>
          <w:sz w:val="24"/>
          <w:szCs w:val="24"/>
          <w:u w:val="single"/>
          <w:rtl w:val="0"/>
        </w:rPr>
        <w:t xml:space="preserve">   /s/ Eliot Ivan Bernstein____________________</w:t>
        <w:tab/>
        <w:t xml:space="preserve"> </w:t>
      </w:r>
    </w:p>
    <w:p w:rsidR="00000000" w:rsidDel="00000000" w:rsidP="00000000" w:rsidRDefault="00000000" w:rsidRPr="00000000">
      <w:pPr>
        <w:spacing w:after="0" w:line="240" w:lineRule="auto"/>
        <w:ind w:left="4320" w:firstLine="0"/>
        <w:contextualSpacing w:val="0"/>
        <w:jc w:val="both"/>
      </w:pPr>
      <w:r w:rsidDel="00000000" w:rsidR="00000000" w:rsidRPr="00000000">
        <w:rPr>
          <w:rFonts w:ascii="Times New Roman" w:cs="Times New Roman" w:eastAsia="Times New Roman" w:hAnsi="Times New Roman"/>
          <w:sz w:val="24"/>
          <w:szCs w:val="24"/>
          <w:rtl w:val="0"/>
        </w:rPr>
        <w:t xml:space="preserve">Third Party Defendant/Cross Plaintiff PRO SE </w:t>
      </w:r>
    </w:p>
    <w:p w:rsidR="00000000" w:rsidDel="00000000" w:rsidP="00000000" w:rsidRDefault="00000000" w:rsidRPr="00000000">
      <w:pPr>
        <w:spacing w:after="0" w:line="240" w:lineRule="auto"/>
        <w:ind w:left="4320" w:firstLine="0"/>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ab/>
        <w:tab/>
        <w:tab/>
        <w:tab/>
        <w:tab/>
        <w:tab/>
        <w:t xml:space="preserve">Eliot Ivan Bernstein</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ab/>
        <w:tab/>
        <w:tab/>
        <w:tab/>
        <w:tab/>
        <w:tab/>
        <w:t xml:space="preserve">2753 NW 34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St.</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ab/>
        <w:tab/>
        <w:tab/>
        <w:tab/>
        <w:tab/>
        <w:tab/>
        <w:t xml:space="preserve">Boca Raton, FL 33434</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ab/>
        <w:tab/>
        <w:tab/>
        <w:tab/>
        <w:tab/>
        <w:tab/>
        <w:t xml:space="preserve">Telephone (561) 245-8588</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ab/>
        <w:tab/>
        <w:tab/>
        <w:tab/>
        <w:tab/>
        <w:tab/>
      </w:r>
      <w:hyperlink r:id="rId9">
        <w:r w:rsidDel="00000000" w:rsidR="00000000" w:rsidRPr="00000000">
          <w:rPr>
            <w:rFonts w:ascii="Times New Roman" w:cs="Times New Roman" w:eastAsia="Times New Roman" w:hAnsi="Times New Roman"/>
            <w:color w:val="0000ff"/>
            <w:sz w:val="24"/>
            <w:szCs w:val="24"/>
            <w:u w:val="single"/>
            <w:rtl w:val="0"/>
          </w:rPr>
          <w:t xml:space="preserve">iviewit@iviewit.tv</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ab/>
        <w:tab/>
        <w:tab/>
        <w:tab/>
        <w:tab/>
        <w:tab/>
      </w:r>
      <w:hyperlink r:id="rId10">
        <w:r w:rsidDel="00000000" w:rsidR="00000000" w:rsidRPr="00000000">
          <w:rPr>
            <w:rFonts w:ascii="Times New Roman" w:cs="Times New Roman" w:eastAsia="Times New Roman" w:hAnsi="Times New Roman"/>
            <w:color w:val="0000ff"/>
            <w:sz w:val="24"/>
            <w:szCs w:val="24"/>
            <w:u w:val="single"/>
            <w:rtl w:val="0"/>
          </w:rPr>
          <w:t xml:space="preserve">www.iviewit.tv</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ab/>
        <w:tab/>
        <w:tab/>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CERTIFICATE OF SERVICE</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ab/>
        <w:t xml:space="preserve">I HEREBY CERTIFY that on </w:t>
      </w:r>
      <w:r w:rsidDel="00000000" w:rsidR="00000000" w:rsidRPr="00000000">
        <w:rPr>
          <w:rFonts w:ascii="Times New Roman" w:cs="Times New Roman" w:eastAsia="Times New Roman" w:hAnsi="Times New Roman"/>
          <w:color w:val="000000"/>
          <w:sz w:val="24"/>
          <w:szCs w:val="24"/>
          <w:highlight w:val="yellow"/>
          <w:rtl w:val="0"/>
        </w:rPr>
        <w:t xml:space="preserve">Tuesday, May 18, 2015</w:t>
      </w:r>
      <w:r w:rsidDel="00000000" w:rsidR="00000000" w:rsidRPr="00000000">
        <w:rPr>
          <w:rFonts w:ascii="Times New Roman" w:cs="Times New Roman" w:eastAsia="Times New Roman" w:hAnsi="Times New Roman"/>
          <w:sz w:val="24"/>
          <w:szCs w:val="24"/>
          <w:rtl w:val="0"/>
        </w:rPr>
        <w:t xml:space="preserve">, I electronically filed the foregoing with the Clerk of the Court using CM/ECF.  I also certify that the foregoing is being served this day on all counsel of record identified below via transmission of Notices of Electronic Filing generated by CM/ECF or in some other authorized manner.</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ind w:left="3600" w:firstLine="720"/>
        <w:contextualSpacing w:val="0"/>
        <w:jc w:val="both"/>
      </w:pPr>
      <w:r w:rsidDel="00000000" w:rsidR="00000000" w:rsidRPr="00000000">
        <w:rPr>
          <w:rFonts w:ascii="Times New Roman" w:cs="Times New Roman" w:eastAsia="Times New Roman" w:hAnsi="Times New Roman"/>
          <w:b w:val="1"/>
          <w:i w:val="1"/>
          <w:sz w:val="24"/>
          <w:szCs w:val="24"/>
          <w:u w:val="single"/>
          <w:rtl w:val="0"/>
        </w:rPr>
        <w:t xml:space="preserve"> /s/ Eliot Ivan Bernstein____________________</w:t>
        <w:tab/>
        <w:t xml:space="preserve"> </w:t>
      </w:r>
    </w:p>
    <w:p w:rsidR="00000000" w:rsidDel="00000000" w:rsidP="00000000" w:rsidRDefault="00000000" w:rsidRPr="00000000">
      <w:pPr>
        <w:spacing w:after="0" w:line="240" w:lineRule="auto"/>
        <w:ind w:left="4320" w:firstLine="0"/>
        <w:contextualSpacing w:val="0"/>
        <w:jc w:val="both"/>
      </w:pPr>
      <w:r w:rsidDel="00000000" w:rsidR="00000000" w:rsidRPr="00000000">
        <w:rPr>
          <w:rFonts w:ascii="Times New Roman" w:cs="Times New Roman" w:eastAsia="Times New Roman" w:hAnsi="Times New Roman"/>
          <w:sz w:val="24"/>
          <w:szCs w:val="24"/>
          <w:rtl w:val="0"/>
        </w:rPr>
        <w:t xml:space="preserve">Third Party Defendant/Cross Plaintiff PRO SE </w:t>
      </w:r>
    </w:p>
    <w:p w:rsidR="00000000" w:rsidDel="00000000" w:rsidP="00000000" w:rsidRDefault="00000000" w:rsidRPr="00000000">
      <w:pPr>
        <w:spacing w:after="0" w:line="240" w:lineRule="auto"/>
        <w:ind w:left="4320" w:firstLine="0"/>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ab/>
        <w:tab/>
        <w:tab/>
        <w:tab/>
        <w:tab/>
        <w:tab/>
        <w:t xml:space="preserve">Eliot Ivan Bernstein</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ab/>
        <w:tab/>
        <w:tab/>
        <w:tab/>
        <w:tab/>
        <w:tab/>
        <w:t xml:space="preserve">2753 NW 34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St.</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ab/>
        <w:tab/>
        <w:tab/>
        <w:tab/>
        <w:tab/>
        <w:tab/>
        <w:t xml:space="preserve">Boca Raton, FL 33434</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ab/>
        <w:tab/>
        <w:tab/>
        <w:tab/>
        <w:tab/>
        <w:tab/>
        <w:t xml:space="preserve">Telephone (561) 245-8588</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ab/>
        <w:tab/>
        <w:tab/>
        <w:tab/>
        <w:tab/>
        <w:tab/>
      </w:r>
      <w:hyperlink r:id="rId11">
        <w:r w:rsidDel="00000000" w:rsidR="00000000" w:rsidRPr="00000000">
          <w:rPr>
            <w:rFonts w:ascii="Times New Roman" w:cs="Times New Roman" w:eastAsia="Times New Roman" w:hAnsi="Times New Roman"/>
            <w:color w:val="0000ff"/>
            <w:sz w:val="24"/>
            <w:szCs w:val="24"/>
            <w:u w:val="single"/>
            <w:rtl w:val="0"/>
          </w:rPr>
          <w:t xml:space="preserve">iviewit@iviewit.tv</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ab/>
        <w:tab/>
        <w:tab/>
        <w:tab/>
        <w:tab/>
        <w:tab/>
      </w:r>
      <w:hyperlink r:id="rId12">
        <w:r w:rsidDel="00000000" w:rsidR="00000000" w:rsidRPr="00000000">
          <w:rPr>
            <w:rFonts w:ascii="Times New Roman" w:cs="Times New Roman" w:eastAsia="Times New Roman" w:hAnsi="Times New Roman"/>
            <w:color w:val="0000ff"/>
            <w:sz w:val="24"/>
            <w:szCs w:val="24"/>
            <w:u w:val="single"/>
            <w:rtl w:val="0"/>
          </w:rPr>
          <w:t xml:space="preserve">www.iviewit.tv</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ab/>
        <w:tab/>
        <w:tab/>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sectPr>
      <w:footerReference r:id="rId13"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fldSimple w:instr="PAGE" w:fldLock="0" w:dirty="0">
      <w:r w:rsidDel="00000000" w:rsidR="00000000" w:rsidRPr="00000000">
        <w:rPr/>
      </w:r>
    </w:fldSimple>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Heritage Union Claim Form - Page 6 - SPALLINA signs as Trustee of 95 Legally Nonexistent Unexecuted Trust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left="90" w:firstLine="0"/>
        <w:contextualSpacing w:val="0"/>
      </w:pPr>
      <w:hyperlink r:id="rId1">
        <w:r w:rsidDel="00000000" w:rsidR="00000000" w:rsidRPr="00000000">
          <w:rPr>
            <w:u w:val="single"/>
            <w:rtl w:val="0"/>
          </w:rPr>
          <w:t xml:space="preserve">http://www.iviewit.tv/Simon%20and%20Shirley%20Estate/20121101%20Heritage%20Claim%20Form%20Spallina%20Insurance%20Fraud.pdf</w:t>
        </w:r>
      </w:hyperlink>
      <w:r w:rsidDel="00000000" w:rsidR="00000000" w:rsidRPr="00000000">
        <w:rPr>
          <w:rtl w:val="0"/>
        </w:rPr>
        <w:t xml:space="preserve"> </w:t>
      </w:r>
    </w:p>
    <w:p w:rsidR="00000000" w:rsidDel="00000000" w:rsidP="00000000" w:rsidRDefault="00000000" w:rsidRPr="00000000">
      <w:pPr>
        <w:spacing w:line="240" w:lineRule="auto"/>
        <w:ind w:left="90" w:firstLine="0"/>
        <w:contextualSpacing w:val="0"/>
      </w:pPr>
      <w:r w:rsidDel="00000000" w:rsidR="00000000" w:rsidRPr="00000000">
        <w:rPr>
          <w:rtl w:val="0"/>
        </w:rPr>
      </w:r>
    </w:p>
  </w:footnote>
  <w:footnote w:id="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Reassure America Life Insurance Company Decline Letter</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left="90" w:firstLine="0"/>
        <w:contextualSpacing w:val="0"/>
      </w:pPr>
      <w:r w:rsidDel="00000000" w:rsidR="00000000" w:rsidRPr="00000000">
        <w:rPr>
          <w:u w:val="single"/>
          <w:rtl w:val="0"/>
        </w:rPr>
        <w:t xml:space="preserve">http://www.iviewit.tv/Simon%20and%20Shirley%20Estate/20130108%20Reassure%20America%20Life%20Insurance%20Company%20letter%20to%20Spallina%20re%20court%20order.pdf</w:t>
      </w:r>
      <w:r w:rsidDel="00000000" w:rsidR="00000000" w:rsidRPr="00000000">
        <w:rPr>
          <w:rtl w:val="0"/>
        </w:rPr>
      </w:r>
    </w:p>
  </w:footnote>
  <w:footnote w:id="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HERITAGE Letters to Spallina Addressed as Trustee of LaSalle National Trust, NA, the Primary Beneficiary</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left="90" w:firstLine="0"/>
        <w:contextualSpacing w:val="0"/>
      </w:pPr>
      <w:hyperlink r:id="rId2">
        <w:r w:rsidDel="00000000" w:rsidR="00000000" w:rsidRPr="00000000">
          <w:rPr>
            <w:u w:val="single"/>
            <w:rtl w:val="0"/>
          </w:rPr>
          <w:t xml:space="preserve">http://www.iviewit.tv/Simon%20and%20Shirley%20Estate/20121009%20Heritage%20Union%20to%20Spallina%20as%20Trustee%20of%20LaSalle%20National%20Trust.pdf</w:t>
        </w:r>
      </w:hyperlink>
      <w:r w:rsidDel="00000000" w:rsidR="00000000" w:rsidRPr="00000000">
        <w:rPr>
          <w:rtl w:val="0"/>
        </w:rPr>
        <w:t xml:space="preserve"> </w:t>
      </w:r>
    </w:p>
  </w:footnote>
  <w:footnote w:id="3">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2000 Simon Bernstein Life Insurance Trust - Proskauer</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left="0" w:firstLine="0"/>
        <w:contextualSpacing w:val="0"/>
      </w:pPr>
      <w:hyperlink r:id="rId3">
        <w:r w:rsidDel="00000000" w:rsidR="00000000" w:rsidRPr="00000000">
          <w:rPr>
            <w:u w:val="single"/>
            <w:rtl w:val="0"/>
          </w:rPr>
          <w:t xml:space="preserve">http://www.iviewit.tv/Simon%20and%20Shirley%20Estate/20000815%20Proskauer%20Insurance%20Trust.pdf</w:t>
        </w:r>
      </w:hyperlink>
      <w:r w:rsidDel="00000000" w:rsidR="00000000" w:rsidRPr="00000000">
        <w:rPr>
          <w:rtl w:val="0"/>
        </w:rPr>
        <w:t xml:space="preserve"> </w:t>
      </w:r>
    </w:p>
  </w:footnote>
  <w:footnote w:id="5">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Petition for Disqualification of Judge Martin Colin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left="90" w:firstLine="0"/>
        <w:contextualSpacing w:val="0"/>
      </w:pPr>
      <w:hyperlink r:id="rId4">
        <w:r w:rsidDel="00000000" w:rsidR="00000000" w:rsidRPr="00000000">
          <w:rPr>
            <w:u w:val="single"/>
            <w:rtl w:val="0"/>
          </w:rPr>
          <w:t xml:space="preserve">http://www.iviewit.tv/Simon%20and%20Shirley%20Estate/20150514%20FINAL%20Motion%20for%20Disqualification%20Colin%20Large.pdf</w:t>
        </w:r>
      </w:hyperlink>
      <w:r w:rsidDel="00000000" w:rsidR="00000000" w:rsidRPr="00000000">
        <w:rPr>
          <w:rtl w:val="0"/>
        </w:rPr>
        <w:t xml:space="preserve"> </w:t>
      </w:r>
    </w:p>
    <w:p w:rsidR="00000000" w:rsidDel="00000000" w:rsidP="00000000" w:rsidRDefault="00000000" w:rsidRPr="00000000">
      <w:pPr>
        <w:spacing w:line="240" w:lineRule="auto"/>
        <w:ind w:left="90" w:firstLine="0"/>
        <w:contextualSpacing w:val="0"/>
      </w:pPr>
      <w:r w:rsidDel="00000000" w:rsidR="00000000" w:rsidRPr="00000000">
        <w:rPr>
          <w:rtl w:val="0"/>
        </w:rPr>
      </w:r>
    </w:p>
  </w:footnote>
  <w:footnote w:id="6">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Judge Colin Denial of Disqualification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left="90" w:firstLine="0"/>
        <w:contextualSpacing w:val="0"/>
      </w:pPr>
      <w:hyperlink r:id="rId5">
        <w:r w:rsidDel="00000000" w:rsidR="00000000" w:rsidRPr="00000000">
          <w:rPr>
            <w:u w:val="single"/>
            <w:rtl w:val="0"/>
          </w:rPr>
          <w:t xml:space="preserve">http://www.iviewit.tv/Simon%20and%20Shirley%20Estate/20150518ORDERDenyingDisqualificationColin.pdf</w:t>
        </w:r>
      </w:hyperlink>
      <w:r w:rsidDel="00000000" w:rsidR="00000000" w:rsidRPr="00000000">
        <w:rPr>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footnote>
  <w:footnote w:id="4">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Judge Colin’s Sudden Sua Sponte Recusal One Day After Denying a Disqualification Motion as “Legally Insufficient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90" w:right="0" w:firstLine="0"/>
        <w:contextualSpacing w:val="0"/>
        <w:jc w:val="left"/>
      </w:pPr>
      <w:r w:rsidDel="00000000" w:rsidR="00000000" w:rsidRPr="00000000">
        <w:rPr>
          <w:u w:val="single"/>
          <w:rtl w:val="0"/>
        </w:rPr>
        <w:t xml:space="preserve">http://www.iviewit.tv/Simon%20and%20Shirley%20Estate/20150519ColinSuaSponteRecusalSimonEstate.pdf</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footnote>
  <w:footnote w:id="8">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Deposition of TED Pages 101-104</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left="90" w:firstLine="0"/>
        <w:contextualSpacing w:val="0"/>
      </w:pPr>
      <w:r w:rsidDel="00000000" w:rsidR="00000000" w:rsidRPr="00000000">
        <w:rPr>
          <w:u w:val="single"/>
          <w:rtl w:val="0"/>
        </w:rPr>
        <w:t xml:space="preserve">http://www.iviewit.tv/Simon%20and%20Shirley%20Estate/20150506%20Ted%20Bernstein%20Deposition.pdf</w:t>
      </w:r>
    </w:p>
  </w:footnote>
  <w:footnote w:id="9">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TED Deposition Pages 116-118</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90" w:right="0" w:firstLine="0"/>
        <w:contextualSpacing w:val="0"/>
        <w:jc w:val="left"/>
      </w:pPr>
      <w:hyperlink r:id="rId6">
        <w:r w:rsidDel="00000000" w:rsidR="00000000" w:rsidRPr="00000000">
          <w:rPr>
            <w:u w:val="single"/>
            <w:rtl w:val="0"/>
          </w:rPr>
          <w:t xml:space="preserve">http://www.iviewit.tv/Simon%20and%20Shirley%20Estate/20150506%20Ted%20Bernstein%20Deposition.pdf</w:t>
        </w:r>
      </w:hyperlink>
      <w:r w:rsidDel="00000000" w:rsidR="00000000" w:rsidRPr="00000000">
        <w:rPr>
          <w:u w:val="single"/>
          <w:rtl w:val="0"/>
        </w:rPr>
        <w:t xml:space="preserve"> </w:t>
      </w:r>
    </w:p>
  </w:footnote>
  <w:footnote w:id="10">
    <w:p w:rsidR="00000000" w:rsidDel="00000000" w:rsidP="00000000" w:rsidRDefault="00000000" w:rsidRPr="00000000">
      <w:pPr>
        <w:spacing w:line="240" w:lineRule="auto"/>
        <w:ind w:left="0" w:firstLine="0"/>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SPALLINA Letter to HERITAGE to pay death benefit to Tescher &amp; Spallina PA law firm trust account.  Page 11, Bullet Number 5.</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90" w:right="0" w:firstLine="0"/>
        <w:contextualSpacing w:val="0"/>
        <w:jc w:val="left"/>
      </w:pPr>
      <w:hyperlink r:id="rId7">
        <w:r w:rsidDel="00000000" w:rsidR="00000000" w:rsidRPr="00000000">
          <w:rPr>
            <w:u w:val="single"/>
            <w:rtl w:val="0"/>
          </w:rPr>
          <w:t xml:space="preserve">http://www.iviewit.tv/Simon%20and%20Shirley%20Estate/20121101%20Heritage%20Claim%20Form%20Spallina%20Insurance%20Fraud.pdf</w:t>
        </w:r>
      </w:hyperlink>
      <w:r w:rsidDel="00000000" w:rsidR="00000000" w:rsidRPr="00000000">
        <w:rPr>
          <w:u w:val="single"/>
          <w:rtl w:val="0"/>
        </w:rPr>
        <w:t xml:space="preserve"> </w:t>
      </w:r>
    </w:p>
  </w:footnote>
  <w:footnote w:id="1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April 09, 2012 Petition for Discharge (full Waiver)</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90" w:right="0" w:firstLine="0"/>
        <w:contextualSpacing w:val="0"/>
        <w:jc w:val="left"/>
      </w:pPr>
      <w:hyperlink r:id="rId8">
        <w:r w:rsidDel="00000000" w:rsidR="00000000" w:rsidRPr="00000000">
          <w:rPr>
            <w:u w:val="single"/>
            <w:rtl w:val="0"/>
          </w:rPr>
          <w:t xml:space="preserve">http://www.iviewit.tv/Simon%20and%20Shirley%20Estate/20121024%20Petition%20for%20Discharge%20NOTE%20signed%20April%2009%202012%20not%20filed%20until%20October%2024%202012%20COMMENTS.pdf</w:t>
        </w:r>
      </w:hyperlink>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90" w:right="0" w:firstLine="0"/>
        <w:contextualSpacing w:val="0"/>
        <w:jc w:val="left"/>
      </w:pPr>
      <w:r w:rsidDel="00000000" w:rsidR="00000000" w:rsidRPr="00000000">
        <w:rPr>
          <w:rtl w:val="0"/>
        </w:rPr>
      </w:r>
    </w:p>
  </w:footnote>
  <w:footnote w:id="1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September 13, 2013 Hearing - Colin discovers Fraud Upon the Court - Pages 14-18</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90" w:right="0" w:firstLine="0"/>
        <w:contextualSpacing w:val="0"/>
        <w:jc w:val="left"/>
      </w:pPr>
      <w:hyperlink r:id="rId9">
        <w:r w:rsidDel="00000000" w:rsidR="00000000" w:rsidRPr="00000000">
          <w:rPr>
            <w:u w:val="single"/>
            <w:rtl w:val="0"/>
          </w:rPr>
          <w:t xml:space="preserve">http://www.iviewit.tv/Simon%20and%20Shirley%20Estate/20130913%20TRANSCRIPT%20Emergency%20Hearing%20Colin%20Spallina%20Tescher%20Ted%20Manceri.pdf</w:t>
        </w:r>
      </w:hyperlink>
      <w:r w:rsidDel="00000000" w:rsidR="00000000" w:rsidRPr="00000000">
        <w:rPr>
          <w:u w:val="single"/>
          <w:rtl w:val="0"/>
        </w:rPr>
        <w:t xml:space="preserve"> </w:t>
      </w:r>
    </w:p>
  </w:footnote>
  <w:footnote w:id="15">
    <w:p w:rsidR="00000000" w:rsidDel="00000000" w:rsidP="00000000" w:rsidRDefault="00000000" w:rsidRPr="00000000">
      <w:pPr>
        <w:spacing w:line="240" w:lineRule="auto"/>
        <w:ind w:left="0" w:firstLine="0"/>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Sheriff Reports (Page 6 of 51)</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90" w:right="0" w:firstLine="0"/>
        <w:contextualSpacing w:val="0"/>
        <w:jc w:val="left"/>
      </w:pPr>
      <w:hyperlink r:id="rId10">
        <w:r w:rsidDel="00000000" w:rsidR="00000000" w:rsidRPr="00000000">
          <w:rPr>
            <w:u w:val="single"/>
            <w:rtl w:val="0"/>
          </w:rPr>
          <w:t xml:space="preserve">http://www.iviewit.tv/Simon%20and%20Shirley%20Estate/20140912%20Sheriff%20and%20Coroner%20Reports.pdf</w:t>
        </w:r>
      </w:hyperlink>
      <w:r w:rsidDel="00000000" w:rsidR="00000000" w:rsidRPr="00000000">
        <w:rPr>
          <w:u w:val="single"/>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 </w:t>
      </w:r>
    </w:p>
  </w:footnote>
  <w:footnote w:id="13">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Jackson National Answer and Counter Complaint (Page 8)</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90" w:right="0" w:firstLine="0"/>
        <w:contextualSpacing w:val="0"/>
        <w:jc w:val="left"/>
      </w:pPr>
      <w:hyperlink r:id="rId11">
        <w:r w:rsidDel="00000000" w:rsidR="00000000" w:rsidRPr="00000000">
          <w:rPr>
            <w:u w:val="single"/>
            <w:rtl w:val="0"/>
          </w:rPr>
          <w:t xml:space="preserve">http://www.iviewit.tv/Simon%20and%20Shirley%20Estate/20130626%20Jackson%20Answer%20to%20Complaint%20and%20Counterclaim%20and%20Third%20Party%20for%20Interpleader.pdf</w:t>
        </w:r>
      </w:hyperlink>
      <w:r w:rsidDel="00000000" w:rsidR="00000000" w:rsidRPr="00000000">
        <w:rPr>
          <w:u w:val="single"/>
          <w:rtl w:val="0"/>
        </w:rPr>
        <w:t xml:space="preserve"> </w:t>
      </w:r>
    </w:p>
  </w:footnote>
  <w:footnote w:id="14">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TESCHER and SPALLINA Resignation Letter</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90" w:right="0" w:firstLine="0"/>
        <w:contextualSpacing w:val="0"/>
        <w:jc w:val="left"/>
      </w:pPr>
      <w:hyperlink r:id="rId12">
        <w:r w:rsidDel="00000000" w:rsidR="00000000" w:rsidRPr="00000000">
          <w:rPr>
            <w:u w:val="single"/>
            <w:rtl w:val="0"/>
          </w:rPr>
          <w:t xml:space="preserve">http://www.iviewit.tv/Simon%20and%20Shirley%20Estate/2014014%20Tescher%20Spallina%20Manceri%20Resignation%20Letters%20and%20Withdrawal%20as%20Counsel%20and%20Executors.pdf</w:t>
        </w:r>
      </w:hyperlink>
      <w:r w:rsidDel="00000000" w:rsidR="00000000" w:rsidRPr="00000000">
        <w:rPr>
          <w:u w:val="single"/>
          <w:rtl w:val="0"/>
        </w:rPr>
        <w:t xml:space="preserve"> </w:t>
      </w:r>
      <w:r w:rsidDel="00000000" w:rsidR="00000000" w:rsidRPr="00000000">
        <w:rPr>
          <w:sz w:val="20"/>
          <w:szCs w:val="20"/>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footnote>
  <w:footnote w:id="7">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1.     Case # 502012CP004391XXXXSB – Simon Bernstein Estate</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2.       Case # 502011CP000653XXXXSB – Shirley Bernstein Estate</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3.       Case # 502014CP002815XXXXSB – Oppenheimer v. Bernstein Minor Children</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4.       Case # 502014CP003698XXXXSB – Shirley Trust Construction</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5.       Case # 502015CP001162XXXXSB – Eliot Bernstein v. Trustee Simon Trust Case OLD CASE # 502014CA014637XXXXMB</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6.       Case # TBD – Creditor Claim – Eliot v. Estate of Simon</w:t>
      </w:r>
    </w:p>
    <w:p w:rsidR="00000000" w:rsidDel="00000000" w:rsidP="00000000" w:rsidRDefault="00000000" w:rsidRPr="00000000">
      <w:pPr>
        <w:spacing w:line="240" w:lineRule="auto"/>
        <w:contextualSpacing w:val="0"/>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1440" w:firstLine="720"/>
      </w:pPr>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abstractNum w:abstractNumId="2">
    <w:lvl w:ilvl="0">
      <w:start w:val="1"/>
      <w:numFmt w:val="decimal"/>
      <w:lvlText w:val="%1."/>
      <w:lvlJc w:val="left"/>
      <w:pPr>
        <w:ind w:left="72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3">
    <w:lvl w:ilvl="0">
      <w:start w:val="1"/>
      <w:numFmt w:val="upperRoman"/>
      <w:lvlText w:val="%1."/>
      <w:lvlJc w:val="left"/>
      <w:pPr>
        <w:ind w:left="720" w:firstLine="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
    <w:lvl w:ilvl="0">
      <w:start w:val="1"/>
      <w:numFmt w:val="decimal"/>
      <w:lvlText w:val="%1."/>
      <w:lvlJc w:val="left"/>
      <w:pPr>
        <w:ind w:left="1440" w:firstLine="720"/>
      </w:pPr>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abstractNum w:abstractNumId="5">
    <w:lvl w:ilvl="0">
      <w:start w:val="1"/>
      <w:numFmt w:val="lowerLetter"/>
      <w:lvlText w:val="%1."/>
      <w:lvlJc w:val="left"/>
      <w:pPr>
        <w:ind w:left="2160" w:firstLine="1800"/>
      </w:pPr>
      <w:rPr>
        <w:u w:val="none"/>
      </w:rPr>
    </w:lvl>
    <w:lvl w:ilvl="1">
      <w:start w:val="1"/>
      <w:numFmt w:val="lowerRoman"/>
      <w:lvlText w:val="%2."/>
      <w:lvlJc w:val="left"/>
      <w:pPr>
        <w:ind w:left="2880" w:firstLine="2520"/>
      </w:pPr>
      <w:rPr>
        <w:u w:val="none"/>
      </w:rPr>
    </w:lvl>
    <w:lvl w:ilvl="2">
      <w:start w:val="1"/>
      <w:numFmt w:val="decimal"/>
      <w:lvlText w:val="%3."/>
      <w:lvlJc w:val="right"/>
      <w:pPr>
        <w:ind w:left="3600" w:firstLine="3240"/>
      </w:pPr>
      <w:rPr>
        <w:u w:val="none"/>
      </w:rPr>
    </w:lvl>
    <w:lvl w:ilvl="3">
      <w:start w:val="1"/>
      <w:numFmt w:val="lowerLetter"/>
      <w:lvlText w:val="%4."/>
      <w:lvlJc w:val="left"/>
      <w:pPr>
        <w:ind w:left="4320" w:firstLine="3960"/>
      </w:pPr>
      <w:rPr>
        <w:u w:val="none"/>
      </w:rPr>
    </w:lvl>
    <w:lvl w:ilvl="4">
      <w:start w:val="1"/>
      <w:numFmt w:val="lowerRoman"/>
      <w:lvlText w:val="%5."/>
      <w:lvlJc w:val="left"/>
      <w:pPr>
        <w:ind w:left="5040" w:firstLine="4680"/>
      </w:pPr>
      <w:rPr>
        <w:u w:val="none"/>
      </w:rPr>
    </w:lvl>
    <w:lvl w:ilvl="5">
      <w:start w:val="1"/>
      <w:numFmt w:val="decimal"/>
      <w:lvlText w:val="%6."/>
      <w:lvlJc w:val="right"/>
      <w:pPr>
        <w:ind w:left="5760" w:firstLine="5400"/>
      </w:pPr>
      <w:rPr>
        <w:u w:val="none"/>
      </w:rPr>
    </w:lvl>
    <w:lvl w:ilvl="6">
      <w:start w:val="1"/>
      <w:numFmt w:val="lowerLetter"/>
      <w:lvlText w:val="%7."/>
      <w:lvlJc w:val="left"/>
      <w:pPr>
        <w:ind w:left="6480" w:firstLine="6120"/>
      </w:pPr>
      <w:rPr>
        <w:u w:val="none"/>
      </w:rPr>
    </w:lvl>
    <w:lvl w:ilvl="7">
      <w:start w:val="1"/>
      <w:numFmt w:val="lowerRoman"/>
      <w:lvlText w:val="%8."/>
      <w:lvlJc w:val="left"/>
      <w:pPr>
        <w:ind w:left="7200" w:firstLine="6840"/>
      </w:pPr>
      <w:rPr>
        <w:u w:val="none"/>
      </w:rPr>
    </w:lvl>
    <w:lvl w:ilvl="8">
      <w:start w:val="1"/>
      <w:numFmt w:val="decimal"/>
      <w:lvlText w:val="%9."/>
      <w:lvlJc w:val="right"/>
      <w:pPr>
        <w:ind w:left="7920" w:firstLine="75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480" w:lineRule="auto"/>
        <w:ind w:left="450" w:right="0" w:hanging="45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2" Type="http://schemas.openxmlformats.org/officeDocument/2006/relationships/hyperlink" Target="http://www.iviewit.tv" TargetMode="External"/><Relationship Id="rId13" Type="http://schemas.openxmlformats.org/officeDocument/2006/relationships/footer" Target="footer1.xml"/><Relationship Id="rId1" Type="http://schemas.openxmlformats.org/officeDocument/2006/relationships/settings" Target="settings.xml"/><Relationship Id="rId4" Type="http://schemas.openxmlformats.org/officeDocument/2006/relationships/numbering" Target="numbering.xml"/><Relationship Id="rId10" Type="http://schemas.openxmlformats.org/officeDocument/2006/relationships/hyperlink" Target="http://www.iviewit.tv" TargetMode="External"/><Relationship Id="rId3" Type="http://schemas.openxmlformats.org/officeDocument/2006/relationships/footnotes" Target="footnotes.xml"/><Relationship Id="rId11" Type="http://schemas.openxmlformats.org/officeDocument/2006/relationships/hyperlink" Target="mailto:iviewit@iviewit.tv" TargetMode="External"/><Relationship Id="rId9" Type="http://schemas.openxmlformats.org/officeDocument/2006/relationships/hyperlink" Target="mailto:iviewit@iviewit.tv" TargetMode="External"/><Relationship Id="rId6" Type="http://schemas.openxmlformats.org/officeDocument/2006/relationships/hyperlink" Target="http://www.hg.org/article.asp?id=6446" TargetMode="External"/><Relationship Id="rId5" Type="http://schemas.openxmlformats.org/officeDocument/2006/relationships/styles" Target="styles.xml"/><Relationship Id="rId8" Type="http://schemas.openxmlformats.org/officeDocument/2006/relationships/hyperlink" Target="http://www.doi.idaho.gov/insurance/Succession.aspx?AID=1315" TargetMode="External"/><Relationship Id="rId7" Type="http://schemas.openxmlformats.org/officeDocument/2006/relationships/hyperlink" Target="http://www.hg.org/article.asp?id=6446" TargetMode="External"/></Relationships>
</file>

<file path=word/_rels/footnotes.xml.rels><?xml version="1.0" encoding="UTF-8" standalone="yes"?><Relationships xmlns="http://schemas.openxmlformats.org/package/2006/relationships"><Relationship Id="rId12" Type="http://schemas.openxmlformats.org/officeDocument/2006/relationships/hyperlink" Target="http://www.iviewit.tv/Simon%20and%20Shirley%20Estate/2014014%20Tescher%20Spallina%20Manceri%20Resignation%20Letters%20and%20Withdrawal%20as%20Counsel%20and%20Executors.pdf" TargetMode="External"/><Relationship Id="rId2" Type="http://schemas.openxmlformats.org/officeDocument/2006/relationships/hyperlink" Target="http://www.iviewit.tv/Simon%20and%20Shirley%20Estate/20121009%20Heritage%20Union%20to%20Spallina%20as%20Trustee%20of%20LaSalle%20National%20Trust.pdf" TargetMode="External"/><Relationship Id="rId1" Type="http://schemas.openxmlformats.org/officeDocument/2006/relationships/hyperlink" Target="http://www.iviewit.tv/Simon%20and%20Shirley%20Estate/20121101%20Heritage%20Claim%20Form%20Spallina%20Insurance%20Fraud.pdf" TargetMode="External"/><Relationship Id="rId10" Type="http://schemas.openxmlformats.org/officeDocument/2006/relationships/hyperlink" Target="http://www.iviewit.tv/Simon%20and%20Shirley%20Estate/20140912%20Sheriff%20and%20Coroner%20Reports.pdf" TargetMode="External"/><Relationship Id="rId4" Type="http://schemas.openxmlformats.org/officeDocument/2006/relationships/hyperlink" Target="http://www.iviewit.tv/Simon%20and%20Shirley%20Estate/20150514%20FINAL%20Motion%20for%20Disqualification%20Colin%20Large.pdf" TargetMode="External"/><Relationship Id="rId11" Type="http://schemas.openxmlformats.org/officeDocument/2006/relationships/hyperlink" Target="http://www.iviewit.tv/Simon%20and%20Shirley%20Estate/20130626%20Jackson%20Answer%20to%20Complaint%20and%20Counterclaim%20and%20Third%20Party%20for%20Interpleader.pdf" TargetMode="External"/><Relationship Id="rId3" Type="http://schemas.openxmlformats.org/officeDocument/2006/relationships/hyperlink" Target="http://www.iviewit.tv/Simon%20and%20Shirley%20Estate/20000815%20Proskauer%20Insurance%20Trust.pdf" TargetMode="External"/><Relationship Id="rId9" Type="http://schemas.openxmlformats.org/officeDocument/2006/relationships/hyperlink" Target="http://www.iviewit.tv/Simon%20and%20Shirley%20Estate/20130913%20TRANSCRIPT%20Emergency%20Hearing%20Colin%20Spallina%20Tescher%20Ted%20Manceri.pdf" TargetMode="External"/><Relationship Id="rId6" Type="http://schemas.openxmlformats.org/officeDocument/2006/relationships/hyperlink" Target="http://www.iviewit.tv/Simon%20and%20Shirley%20Estate/20150506%20Ted%20Bernstein%20Deposition.pdf" TargetMode="External"/><Relationship Id="rId5" Type="http://schemas.openxmlformats.org/officeDocument/2006/relationships/hyperlink" Target="http://www.iviewit.tv/Simon%20and%20Shirley%20Estate/20150518ORDERDenyingDisqualificationColin.pdf" TargetMode="External"/><Relationship Id="rId8" Type="http://schemas.openxmlformats.org/officeDocument/2006/relationships/hyperlink" Target="http://www.iviewit.tv/Simon%20and%20Shirley%20Estate/20121024%20Petition%20for%20Discharge%20NOTE%20signed%20April%2009%202012%20not%20filed%20until%20October%2024%202012%20COMMENTS.pdf" TargetMode="External"/><Relationship Id="rId7" Type="http://schemas.openxmlformats.org/officeDocument/2006/relationships/hyperlink" Target="http://www.iviewit.tv/Simon%20and%20Shirley%20Estate/20121101%20Heritage%20Claim%20Form%20Spallina%20Insurance%20Fraud.pdf" TargetMode="External"/></Relationships>
</file>