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THE CIRCUiT COURT OF THE FIFTEEN JUDICIAL CIRCUIT </w:t>
      </w:r>
    </w:p>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AND FOR PALM BEACH COUNTY, FLORIDA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IN RE: THE ESTATE OF</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t xml:space="preserve">CASE no.  </w:t>
      </w:r>
      <w:bookmarkStart w:id="0" w:name="_GoBack"/>
      <w:r w:rsidR="000B319C" w:rsidRPr="000B319C">
        <w:rPr>
          <w:rFonts w:ascii="Times New Roman" w:eastAsia="Calibri" w:hAnsi="Times New Roman" w:cs="Times New Roman"/>
          <w:caps/>
          <w:sz w:val="24"/>
          <w:szCs w:val="24"/>
        </w:rPr>
        <w:t>502011CP000653XXXXSB</w:t>
      </w:r>
      <w:bookmarkEnd w:id="0"/>
    </w:p>
    <w:p w:rsidR="00772FBF" w:rsidRPr="00772FBF" w:rsidRDefault="00955104" w:rsidP="00772FBF">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SHIRLEY</w:t>
      </w:r>
      <w:r w:rsidR="00D07508">
        <w:rPr>
          <w:rFonts w:ascii="Times New Roman" w:eastAsia="Calibri" w:hAnsi="Times New Roman" w:cs="Times New Roman"/>
          <w:caps/>
          <w:sz w:val="24"/>
          <w:szCs w:val="24"/>
        </w:rPr>
        <w:t xml:space="preserve"> </w:t>
      </w:r>
      <w:r w:rsidR="00772FBF" w:rsidRPr="00772FBF">
        <w:rPr>
          <w:rFonts w:ascii="Times New Roman" w:eastAsia="Calibri" w:hAnsi="Times New Roman" w:cs="Times New Roman"/>
          <w:caps/>
          <w:sz w:val="24"/>
          <w:szCs w:val="24"/>
        </w:rPr>
        <w:t>BERNSTEIN,</w:t>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p>
    <w:p w:rsidR="00772FBF" w:rsidRPr="00772FBF" w:rsidRDefault="00772FBF" w:rsidP="00772FBF">
      <w:pPr>
        <w:widowControl w:val="0"/>
        <w:spacing w:after="0" w:line="240" w:lineRule="auto"/>
        <w:rPr>
          <w:rFonts w:ascii="Times New Roman" w:eastAsia="Calibri" w:hAnsi="Times New Roman" w:cs="Times New Roman"/>
          <w:sz w:val="24"/>
          <w:szCs w:val="24"/>
        </w:rPr>
      </w:pPr>
      <w:r w:rsidRPr="00772FBF">
        <w:rPr>
          <w:rFonts w:ascii="Times New Roman" w:eastAsia="Calibri" w:hAnsi="Times New Roman" w:cs="Times New Roman"/>
          <w:sz w:val="24"/>
          <w:szCs w:val="24"/>
        </w:rPr>
        <w:t>Deceased</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t>HON. JUDGE MARTIN H. COLIN</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82D9D" w:rsidRDefault="00772FBF" w:rsidP="00772FBF">
      <w:pPr>
        <w:widowControl w:val="0"/>
        <w:spacing w:after="0" w:line="240" w:lineRule="auto"/>
        <w:rPr>
          <w:rFonts w:ascii="Times New Roman" w:eastAsia="Calibri" w:hAnsi="Times New Roman" w:cs="Times New Roman"/>
          <w:caps/>
        </w:rPr>
      </w:pPr>
      <w:r w:rsidRPr="00782D9D">
        <w:rPr>
          <w:rFonts w:ascii="Times New Roman" w:eastAsia="Calibri" w:hAnsi="Times New Roman" w:cs="Times New Roman"/>
          <w:caps/>
        </w:rPr>
        <w:t>Eliot ivan bernstein, PRO SE</w:t>
      </w:r>
    </w:p>
    <w:p w:rsidR="00772FBF" w:rsidRPr="00782D9D" w:rsidRDefault="00772FBF" w:rsidP="00772FBF">
      <w:pPr>
        <w:widowControl w:val="0"/>
        <w:spacing w:after="0" w:line="240" w:lineRule="auto"/>
        <w:rPr>
          <w:rFonts w:ascii="Times New Roman" w:eastAsia="Calibri" w:hAnsi="Times New Roman" w:cs="Times New Roman"/>
          <w:caps/>
        </w:rPr>
      </w:pPr>
      <w:r w:rsidRPr="00782D9D">
        <w:rPr>
          <w:rFonts w:ascii="Times New Roman" w:eastAsia="Calibri" w:hAnsi="Times New Roman" w:cs="Times New Roman"/>
          <w:caps/>
        </w:rPr>
        <w:t>Petitioner,</w:t>
      </w:r>
    </w:p>
    <w:p w:rsidR="00772FBF" w:rsidRPr="00782D9D" w:rsidRDefault="00772FBF" w:rsidP="00772FBF">
      <w:pPr>
        <w:widowControl w:val="0"/>
        <w:spacing w:after="0" w:line="240" w:lineRule="auto"/>
        <w:rPr>
          <w:rFonts w:ascii="Times New Roman" w:eastAsia="Calibri" w:hAnsi="Times New Roman" w:cs="Times New Roman"/>
          <w:caps/>
        </w:rPr>
      </w:pPr>
    </w:p>
    <w:p w:rsidR="00772FBF" w:rsidRPr="00782D9D" w:rsidRDefault="00772FBF" w:rsidP="00772FBF">
      <w:pPr>
        <w:widowControl w:val="0"/>
        <w:spacing w:after="0" w:line="240" w:lineRule="auto"/>
        <w:rPr>
          <w:rFonts w:ascii="Times New Roman" w:eastAsia="Calibri" w:hAnsi="Times New Roman" w:cs="Times New Roman"/>
          <w:caps/>
        </w:rPr>
      </w:pPr>
      <w:r w:rsidRPr="00782D9D">
        <w:rPr>
          <w:rFonts w:ascii="Times New Roman" w:eastAsia="Calibri" w:hAnsi="Times New Roman" w:cs="Times New Roman"/>
          <w:caps/>
        </w:rPr>
        <w:t xml:space="preserve">v. </w:t>
      </w:r>
    </w:p>
    <w:p w:rsidR="00772FBF" w:rsidRPr="00782D9D" w:rsidRDefault="00772FBF" w:rsidP="00772FBF">
      <w:pPr>
        <w:widowControl w:val="0"/>
        <w:spacing w:after="0" w:line="240" w:lineRule="auto"/>
        <w:ind w:right="3240"/>
        <w:rPr>
          <w:rFonts w:ascii="Times New Roman" w:eastAsia="Calibri" w:hAnsi="Times New Roman" w:cs="Times New Roman"/>
          <w:caps/>
        </w:rPr>
      </w:pP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TESCHER &amp; SPALLINA, P.A., (AND ALL PARTNERS, ASSOCIATES AND OF COUNSEL)</w:t>
      </w:r>
      <w:r w:rsidR="00D07508">
        <w:rPr>
          <w:rFonts w:ascii="Times New Roman" w:eastAsia="Calibri" w:hAnsi="Times New Roman" w:cs="Times New Roman"/>
          <w:caps/>
        </w:rPr>
        <w:t>;</w:t>
      </w:r>
      <w:r w:rsidRPr="00782D9D">
        <w:rPr>
          <w:rFonts w:ascii="Times New Roman" w:eastAsia="Calibri" w:hAnsi="Times New Roman" w:cs="Times New Roman"/>
          <w:caps/>
        </w:rPr>
        <w:t xml:space="preserve"> </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ROBER</w:t>
      </w:r>
      <w:r w:rsidR="00D07508">
        <w:rPr>
          <w:rFonts w:ascii="Times New Roman" w:eastAsia="Calibri" w:hAnsi="Times New Roman" w:cs="Times New Roman"/>
          <w:caps/>
        </w:rPr>
        <w:t>T L. SPALLINA, ESQ., PERSONALLY;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ROBERT L.</w:t>
      </w:r>
      <w:r w:rsidR="00D07508">
        <w:rPr>
          <w:rFonts w:ascii="Times New Roman" w:eastAsia="Calibri" w:hAnsi="Times New Roman" w:cs="Times New Roman"/>
          <w:caps/>
        </w:rPr>
        <w:t xml:space="preserve"> SPALLINA, ESQ., PROFESSIONALLY;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DONAL</w:t>
      </w:r>
      <w:r w:rsidR="00D07508">
        <w:rPr>
          <w:rFonts w:ascii="Times New Roman" w:eastAsia="Calibri" w:hAnsi="Times New Roman" w:cs="Times New Roman"/>
          <w:caps/>
        </w:rPr>
        <w:t>D R. TESCHER, ESQ., PERSONALLY;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DONALD R. TESCHER, ESQ., PROF</w:t>
      </w:r>
      <w:r w:rsidR="00D07508">
        <w:rPr>
          <w:rFonts w:ascii="Times New Roman" w:eastAsia="Calibri" w:hAnsi="Times New Roman" w:cs="Times New Roman"/>
          <w:caps/>
        </w:rPr>
        <w:t>ESSIONALLY;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THEODORE</w:t>
      </w:r>
      <w:r w:rsidR="00D07508">
        <w:rPr>
          <w:rFonts w:ascii="Times New Roman" w:eastAsia="Calibri" w:hAnsi="Times New Roman" w:cs="Times New Roman"/>
          <w:caps/>
        </w:rPr>
        <w:t xml:space="preserve"> STUART BERNSTEIN, INDIVIDUALLY;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THEODORE STUART BERNSTEIN, AS A</w:t>
      </w:r>
      <w:r w:rsidR="00D07508">
        <w:rPr>
          <w:rFonts w:ascii="Times New Roman" w:eastAsia="Calibri" w:hAnsi="Times New Roman" w:cs="Times New Roman"/>
          <w:caps/>
        </w:rPr>
        <w:t>LLEGED PERSONAL REPRESENTATIVe;</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THEODORE STUART BERNSTEIN, AS ALLEGED TRUSTEE AN</w:t>
      </w:r>
      <w:r w:rsidR="00D07508">
        <w:rPr>
          <w:rFonts w:ascii="Times New Roman" w:eastAsia="Calibri" w:hAnsi="Times New Roman" w:cs="Times New Roman"/>
          <w:caps/>
        </w:rPr>
        <w:t>D SUCCESSOR TRUSTEE PERSONALLY;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THEODORE STUART BERNSTEIN, AS ALLEGED TRUSTEE AND SUCCESSOR TRUSTEE, PROFESSIONALLY</w:t>
      </w:r>
      <w:r w:rsidR="00D07508">
        <w:rPr>
          <w:rFonts w:ascii="Times New Roman" w:eastAsia="Calibri" w:hAnsi="Times New Roman" w:cs="Times New Roman"/>
          <w:caps/>
        </w:rPr>
        <w:t>;</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THEODORE STUART BERNSTE</w:t>
      </w:r>
      <w:r w:rsidR="00D07508">
        <w:rPr>
          <w:rFonts w:ascii="Times New Roman" w:eastAsia="Calibri" w:hAnsi="Times New Roman" w:cs="Times New Roman"/>
          <w:caps/>
        </w:rPr>
        <w:t>IN, AS TRUSTEE FOR HIS CHILDREN;</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LISA SUE FRIEDSTEIN</w:t>
      </w:r>
      <w:r w:rsidR="00D07508">
        <w:rPr>
          <w:rFonts w:ascii="Times New Roman" w:eastAsia="Calibri" w:hAnsi="Times New Roman" w:cs="Times New Roman"/>
          <w:caps/>
        </w:rPr>
        <w:t>, INDIVIDUALLY AS A BENEFICIARY;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LISA SUE FRIEDSTE</w:t>
      </w:r>
      <w:r w:rsidR="00D07508">
        <w:rPr>
          <w:rFonts w:ascii="Times New Roman" w:eastAsia="Calibri" w:hAnsi="Times New Roman" w:cs="Times New Roman"/>
          <w:caps/>
        </w:rPr>
        <w:t>IN, AS TRUSTEE FOR HER CHILDREN;</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JILL MARLA IANTONI</w:t>
      </w:r>
      <w:r w:rsidR="00D07508">
        <w:rPr>
          <w:rFonts w:ascii="Times New Roman" w:eastAsia="Calibri" w:hAnsi="Times New Roman" w:cs="Times New Roman"/>
          <w:caps/>
        </w:rPr>
        <w:t>, INDIVIDUALLY AS A BENEFICIARY;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JILL MARLA IANTONI, A</w:t>
      </w:r>
      <w:r w:rsidR="00D07508">
        <w:rPr>
          <w:rFonts w:ascii="Times New Roman" w:eastAsia="Calibri" w:hAnsi="Times New Roman" w:cs="Times New Roman"/>
          <w:caps/>
        </w:rPr>
        <w:t>S TRUSTEE FOR HER CHILDREN;</w:t>
      </w:r>
    </w:p>
    <w:p w:rsidR="00772FBF" w:rsidRPr="00782D9D" w:rsidRDefault="00D07508" w:rsidP="00772FBF">
      <w:pPr>
        <w:widowControl w:val="0"/>
        <w:spacing w:after="0" w:line="240" w:lineRule="auto"/>
        <w:ind w:right="3240"/>
        <w:rPr>
          <w:rFonts w:ascii="Times New Roman" w:eastAsia="Calibri" w:hAnsi="Times New Roman" w:cs="Times New Roman"/>
          <w:caps/>
        </w:rPr>
      </w:pPr>
      <w:r>
        <w:rPr>
          <w:rFonts w:ascii="Times New Roman" w:eastAsia="Calibri" w:hAnsi="Times New Roman" w:cs="Times New Roman"/>
          <w:caps/>
        </w:rPr>
        <w:t>PAMELA BETH SIMON, INDIVIDUALLY;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PAMELA BETH SIM</w:t>
      </w:r>
      <w:r w:rsidR="00D07508">
        <w:rPr>
          <w:rFonts w:ascii="Times New Roman" w:eastAsia="Calibri" w:hAnsi="Times New Roman" w:cs="Times New Roman"/>
          <w:caps/>
        </w:rPr>
        <w:t>ON, AS TRUSTEE FOR HER CHILDREN;</w:t>
      </w:r>
    </w:p>
    <w:p w:rsidR="00772FBF" w:rsidRPr="00782D9D" w:rsidRDefault="00D07508" w:rsidP="00772FBF">
      <w:pPr>
        <w:widowControl w:val="0"/>
        <w:spacing w:after="0" w:line="240" w:lineRule="auto"/>
        <w:ind w:right="3240"/>
        <w:rPr>
          <w:rFonts w:ascii="Times New Roman" w:eastAsia="Calibri" w:hAnsi="Times New Roman" w:cs="Times New Roman"/>
          <w:caps/>
        </w:rPr>
      </w:pPr>
      <w:r>
        <w:rPr>
          <w:rFonts w:ascii="Times New Roman" w:eastAsia="Calibri" w:hAnsi="Times New Roman" w:cs="Times New Roman"/>
          <w:caps/>
        </w:rPr>
        <w:t>MARK MANCERI, ESQ., PERSONALLY;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MAR</w:t>
      </w:r>
      <w:r w:rsidR="00D07508">
        <w:rPr>
          <w:rFonts w:ascii="Times New Roman" w:eastAsia="Calibri" w:hAnsi="Times New Roman" w:cs="Times New Roman"/>
          <w:caps/>
        </w:rPr>
        <w:t>K MANCERI, ESQ., PROFESSIONALLY;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MARK R. MANCERI, P.A. (AND ALL PARTNERS, ASSOCIATES AND OF COUNSEL)</w:t>
      </w:r>
      <w:r w:rsidR="00D07508">
        <w:rPr>
          <w:rFonts w:ascii="Times New Roman" w:eastAsia="Calibri" w:hAnsi="Times New Roman" w:cs="Times New Roman"/>
          <w:caps/>
        </w:rPr>
        <w:t>;</w:t>
      </w:r>
    </w:p>
    <w:p w:rsidR="00772FBF" w:rsidRPr="00782D9D" w:rsidRDefault="00772FBF"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JOshua ennio zander bernstein (ELIOT MINOR CHILD)</w:t>
      </w:r>
      <w:r w:rsidR="00D07508">
        <w:rPr>
          <w:rFonts w:ascii="Times New Roman" w:eastAsia="Calibri" w:hAnsi="Times New Roman" w:cs="Times New Roman"/>
          <w:caps/>
        </w:rPr>
        <w:t>;</w:t>
      </w:r>
      <w:r w:rsidRPr="00782D9D">
        <w:rPr>
          <w:rFonts w:ascii="Times New Roman" w:eastAsia="Calibri" w:hAnsi="Times New Roman" w:cs="Times New Roman"/>
          <w:caps/>
        </w:rPr>
        <w:br/>
        <w:t>Jacob noah archie Bernstein (ELIOT MINOR CHILD)</w:t>
      </w:r>
      <w:r w:rsidR="00D07508">
        <w:rPr>
          <w:rFonts w:ascii="Times New Roman" w:eastAsia="Calibri" w:hAnsi="Times New Roman" w:cs="Times New Roman"/>
          <w:caps/>
        </w:rPr>
        <w:t>;</w:t>
      </w:r>
      <w:r w:rsidRPr="00782D9D">
        <w:rPr>
          <w:rFonts w:ascii="Times New Roman" w:eastAsia="Calibri" w:hAnsi="Times New Roman" w:cs="Times New Roman"/>
          <w:caps/>
        </w:rPr>
        <w:br/>
        <w:t>Daniel Elijsha Abe Ottomo Bernstein (ELIOT MINOR CHILD)</w:t>
      </w:r>
      <w:r w:rsidR="00D07508">
        <w:rPr>
          <w:rFonts w:ascii="Times New Roman" w:eastAsia="Calibri" w:hAnsi="Times New Roman" w:cs="Times New Roman"/>
          <w:caps/>
        </w:rPr>
        <w:t>;</w:t>
      </w:r>
      <w:r w:rsidRPr="00782D9D">
        <w:rPr>
          <w:rFonts w:ascii="Times New Roman" w:eastAsia="Calibri" w:hAnsi="Times New Roman" w:cs="Times New Roman"/>
          <w:caps/>
        </w:rPr>
        <w:br/>
        <w:t>ALEXANDRA bernstein (TED ADULT CHILD)</w:t>
      </w:r>
      <w:r w:rsidR="00D07508">
        <w:rPr>
          <w:rFonts w:ascii="Times New Roman" w:eastAsia="Calibri" w:hAnsi="Times New Roman" w:cs="Times New Roman"/>
          <w:caps/>
        </w:rPr>
        <w:t>;</w:t>
      </w:r>
      <w:r w:rsidRPr="00782D9D">
        <w:rPr>
          <w:rFonts w:ascii="Times New Roman" w:eastAsia="Calibri" w:hAnsi="Times New Roman" w:cs="Times New Roman"/>
          <w:caps/>
        </w:rPr>
        <w:br/>
        <w:t>ERIC BERNSTEIN (TED ADULT CHILD)</w:t>
      </w:r>
      <w:r w:rsidR="00D07508">
        <w:rPr>
          <w:rFonts w:ascii="Times New Roman" w:eastAsia="Calibri" w:hAnsi="Times New Roman" w:cs="Times New Roman"/>
          <w:caps/>
        </w:rPr>
        <w:t>;</w:t>
      </w:r>
      <w:r w:rsidRPr="00782D9D">
        <w:rPr>
          <w:rFonts w:ascii="Times New Roman" w:eastAsia="Calibri" w:hAnsi="Times New Roman" w:cs="Times New Roman"/>
          <w:caps/>
        </w:rPr>
        <w:br/>
      </w:r>
      <w:r w:rsidRPr="00782D9D">
        <w:rPr>
          <w:rFonts w:ascii="Times New Roman" w:eastAsia="Calibri" w:hAnsi="Times New Roman" w:cs="Times New Roman"/>
          <w:caps/>
        </w:rPr>
        <w:lastRenderedPageBreak/>
        <w:t>Michael bernstein (TED ADULT CHILD)</w:t>
      </w:r>
      <w:r w:rsidR="00D07508">
        <w:rPr>
          <w:rFonts w:ascii="Times New Roman" w:eastAsia="Calibri" w:hAnsi="Times New Roman" w:cs="Times New Roman"/>
          <w:caps/>
        </w:rPr>
        <w:t>;</w:t>
      </w:r>
      <w:r w:rsidRPr="00782D9D">
        <w:rPr>
          <w:rFonts w:ascii="Times New Roman" w:eastAsia="Calibri" w:hAnsi="Times New Roman" w:cs="Times New Roman"/>
          <w:caps/>
        </w:rPr>
        <w:br/>
        <w:t>MATTHEW LOGAN (TED’S SPOUSE ADULT CHILD)</w:t>
      </w:r>
      <w:r w:rsidR="00D07508">
        <w:rPr>
          <w:rFonts w:ascii="Times New Roman" w:eastAsia="Calibri" w:hAnsi="Times New Roman" w:cs="Times New Roman"/>
          <w:caps/>
        </w:rPr>
        <w:t>;</w:t>
      </w:r>
      <w:r w:rsidRPr="00782D9D">
        <w:rPr>
          <w:rFonts w:ascii="Times New Roman" w:eastAsia="Calibri" w:hAnsi="Times New Roman" w:cs="Times New Roman"/>
          <w:caps/>
        </w:rPr>
        <w:br/>
        <w:t>Molly norah simon (pamela adult child)</w:t>
      </w:r>
      <w:r w:rsidR="00D07508">
        <w:rPr>
          <w:rFonts w:ascii="Times New Roman" w:eastAsia="Calibri" w:hAnsi="Times New Roman" w:cs="Times New Roman"/>
          <w:caps/>
        </w:rPr>
        <w:t>;</w:t>
      </w:r>
      <w:r w:rsidRPr="00782D9D">
        <w:rPr>
          <w:rFonts w:ascii="Times New Roman" w:eastAsia="Calibri" w:hAnsi="Times New Roman" w:cs="Times New Roman"/>
          <w:caps/>
        </w:rPr>
        <w:br/>
        <w:t>Julia iantoni – jill minor child</w:t>
      </w:r>
      <w:r w:rsidR="00D07508">
        <w:rPr>
          <w:rFonts w:ascii="Times New Roman" w:eastAsia="Calibri" w:hAnsi="Times New Roman" w:cs="Times New Roman"/>
          <w:caps/>
        </w:rPr>
        <w:t>;</w:t>
      </w:r>
      <w:r w:rsidRPr="00782D9D">
        <w:rPr>
          <w:rFonts w:ascii="Times New Roman" w:eastAsia="Calibri" w:hAnsi="Times New Roman" w:cs="Times New Roman"/>
          <w:caps/>
        </w:rPr>
        <w:br/>
        <w:t>Max FRIEDSTEIN – lisa minor child</w:t>
      </w:r>
      <w:r w:rsidR="00D07508">
        <w:rPr>
          <w:rFonts w:ascii="Times New Roman" w:eastAsia="Calibri" w:hAnsi="Times New Roman" w:cs="Times New Roman"/>
          <w:caps/>
        </w:rPr>
        <w:t>;</w:t>
      </w:r>
      <w:r w:rsidRPr="00782D9D">
        <w:rPr>
          <w:rFonts w:ascii="Times New Roman" w:eastAsia="Calibri" w:hAnsi="Times New Roman" w:cs="Times New Roman"/>
          <w:caps/>
        </w:rPr>
        <w:br/>
        <w:t>CARLY FRIEDSTEIN – lisa minor child</w:t>
      </w:r>
      <w:r w:rsidR="00D07508">
        <w:rPr>
          <w:rFonts w:ascii="Times New Roman" w:eastAsia="Calibri" w:hAnsi="Times New Roman" w:cs="Times New Roman"/>
          <w:caps/>
        </w:rPr>
        <w:t>;</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Page, Mrachek, Fitzgerald &amp; Rose, P.A. (AND ALL PARTN</w:t>
      </w:r>
      <w:r w:rsidR="00D07508">
        <w:rPr>
          <w:rFonts w:ascii="Times New Roman" w:eastAsia="Calibri" w:hAnsi="Times New Roman" w:cs="Times New Roman"/>
          <w:caps/>
        </w:rPr>
        <w:t>ERS, ASSOCIATES AND OF COUNSEL);</w:t>
      </w:r>
    </w:p>
    <w:p w:rsidR="00985A60" w:rsidRPr="00782D9D" w:rsidRDefault="00D07508" w:rsidP="00772FBF">
      <w:pPr>
        <w:widowControl w:val="0"/>
        <w:spacing w:after="0" w:line="240" w:lineRule="auto"/>
        <w:ind w:right="4320"/>
        <w:rPr>
          <w:rFonts w:ascii="Times New Roman" w:eastAsia="Calibri" w:hAnsi="Times New Roman" w:cs="Times New Roman"/>
          <w:caps/>
        </w:rPr>
      </w:pPr>
      <w:r>
        <w:rPr>
          <w:rFonts w:ascii="Times New Roman" w:eastAsia="Calibri" w:hAnsi="Times New Roman" w:cs="Times New Roman"/>
          <w:caps/>
        </w:rPr>
        <w:t>Alan b. rose, esq. – personally;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alan</w:t>
      </w:r>
      <w:r w:rsidR="00D07508">
        <w:rPr>
          <w:rFonts w:ascii="Times New Roman" w:eastAsia="Calibri" w:hAnsi="Times New Roman" w:cs="Times New Roman"/>
          <w:caps/>
        </w:rPr>
        <w:t xml:space="preserve"> b. rose, esq. – professionally;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Pankauski Law Firm PLLC, (AND ALL PARTN</w:t>
      </w:r>
      <w:r w:rsidR="00D07508">
        <w:rPr>
          <w:rFonts w:ascii="Times New Roman" w:eastAsia="Calibri" w:hAnsi="Times New Roman" w:cs="Times New Roman"/>
          <w:caps/>
        </w:rPr>
        <w:t>ERS, ASSOCIATES AND OF COUNSEL);</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 xml:space="preserve">John </w:t>
      </w:r>
      <w:r w:rsidR="00D07508">
        <w:rPr>
          <w:rFonts w:ascii="Times New Roman" w:eastAsia="Calibri" w:hAnsi="Times New Roman" w:cs="Times New Roman"/>
          <w:caps/>
        </w:rPr>
        <w:t>J. Pankauski, Esq. – Personally;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John J. Pankau</w:t>
      </w:r>
      <w:r w:rsidR="00D07508">
        <w:rPr>
          <w:rFonts w:ascii="Times New Roman" w:eastAsia="Calibri" w:hAnsi="Times New Roman" w:cs="Times New Roman"/>
          <w:caps/>
        </w:rPr>
        <w:t>ski, Esq. – Professionally;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kimb</w:t>
      </w:r>
      <w:r w:rsidR="00D07508">
        <w:rPr>
          <w:rFonts w:ascii="Times New Roman" w:eastAsia="Calibri" w:hAnsi="Times New Roman" w:cs="Times New Roman"/>
          <w:caps/>
        </w:rPr>
        <w:t>erly francis moran – personally;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Kimberly</w:t>
      </w:r>
      <w:r w:rsidR="00D07508">
        <w:rPr>
          <w:rFonts w:ascii="Times New Roman" w:eastAsia="Calibri" w:hAnsi="Times New Roman" w:cs="Times New Roman"/>
          <w:caps/>
        </w:rPr>
        <w:t xml:space="preserve"> Francis Moran – professionally;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lindsay baxley</w:t>
      </w:r>
      <w:r w:rsidR="00D07508">
        <w:rPr>
          <w:rFonts w:ascii="Times New Roman" w:eastAsia="Calibri" w:hAnsi="Times New Roman" w:cs="Times New Roman"/>
          <w:caps/>
        </w:rPr>
        <w:t xml:space="preserve"> aka lindsay giles – personally;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 xml:space="preserve">LINDSAY BAXLEY AKA LINDSAY GILES </w:t>
      </w:r>
      <w:r w:rsidR="006B4D35" w:rsidRPr="00782D9D">
        <w:rPr>
          <w:rFonts w:ascii="Times New Roman" w:eastAsia="Calibri" w:hAnsi="Times New Roman" w:cs="Times New Roman"/>
          <w:caps/>
        </w:rPr>
        <w:t>–</w:t>
      </w:r>
      <w:r w:rsidRPr="00782D9D">
        <w:rPr>
          <w:rFonts w:ascii="Times New Roman" w:eastAsia="Calibri" w:hAnsi="Times New Roman" w:cs="Times New Roman"/>
          <w:caps/>
        </w:rPr>
        <w:t xml:space="preserve"> professionally</w:t>
      </w:r>
      <w:r w:rsidR="00D07508">
        <w:rPr>
          <w:rFonts w:ascii="Times New Roman" w:eastAsia="Calibri" w:hAnsi="Times New Roman" w:cs="Times New Roman"/>
          <w:caps/>
        </w:rPr>
        <w:t>;</w:t>
      </w:r>
    </w:p>
    <w:p w:rsidR="006B4D35" w:rsidRDefault="006B4D35" w:rsidP="00772FBF">
      <w:pPr>
        <w:widowControl w:val="0"/>
        <w:spacing w:after="0" w:line="240" w:lineRule="auto"/>
        <w:ind w:right="4320"/>
        <w:rPr>
          <w:rFonts w:ascii="Times New Roman" w:eastAsia="Calibri" w:hAnsi="Times New Roman" w:cs="Times New Roman"/>
          <w:caps/>
          <w:sz w:val="24"/>
          <w:szCs w:val="24"/>
        </w:rPr>
      </w:pPr>
      <w:r w:rsidRPr="00782D9D">
        <w:rPr>
          <w:rFonts w:ascii="Times New Roman" w:eastAsia="Calibri" w:hAnsi="Times New Roman" w:cs="Times New Roman"/>
          <w:caps/>
        </w:rPr>
        <w:t>the alleged “Simon l. bernstein amended and restated trust</w:t>
      </w:r>
      <w:r w:rsidR="00D07508">
        <w:rPr>
          <w:rFonts w:ascii="Times New Roman" w:eastAsia="Calibri" w:hAnsi="Times New Roman" w:cs="Times New Roman"/>
          <w:caps/>
        </w:rPr>
        <w:t xml:space="preserve"> agreement” dated july 25, 2012;</w:t>
      </w:r>
    </w:p>
    <w:p w:rsidR="00D07508" w:rsidRPr="00782D9D" w:rsidRDefault="00D07508" w:rsidP="00D07508">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JOHN AND JANE DOE’S (1-5000)</w:t>
      </w:r>
      <w:r w:rsidR="00CF397E">
        <w:rPr>
          <w:rFonts w:ascii="Times New Roman" w:eastAsia="Calibri" w:hAnsi="Times New Roman" w:cs="Times New Roman"/>
          <w:caps/>
        </w:rPr>
        <w:t>.</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_________________________________________/</w:t>
      </w:r>
    </w:p>
    <w:p w:rsidR="00772FBF" w:rsidRDefault="00772FBF" w:rsidP="00772FBF">
      <w:pPr>
        <w:widowControl w:val="0"/>
        <w:spacing w:after="0" w:line="240" w:lineRule="auto"/>
        <w:ind w:right="4320"/>
        <w:rPr>
          <w:rFonts w:ascii="Times New Roman" w:eastAsia="Calibri" w:hAnsi="Times New Roman" w:cs="Times New Roman"/>
          <w:caps/>
          <w:sz w:val="24"/>
          <w:szCs w:val="24"/>
        </w:rPr>
      </w:pPr>
    </w:p>
    <w:p w:rsidR="00772FBF" w:rsidRPr="00772FBF" w:rsidRDefault="00772FBF" w:rsidP="00772FBF">
      <w:pPr>
        <w:widowControl w:val="0"/>
        <w:spacing w:before="18" w:after="0" w:line="240" w:lineRule="exact"/>
        <w:rPr>
          <w:rFonts w:ascii="Calibri" w:eastAsia="Calibri" w:hAnsi="Calibri" w:cs="Times New Roman"/>
          <w:sz w:val="24"/>
          <w:szCs w:val="24"/>
        </w:rPr>
      </w:pPr>
    </w:p>
    <w:p w:rsidR="00772FBF" w:rsidRDefault="002625D5"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 xml:space="preserve">MOTION </w:t>
      </w:r>
      <w:r w:rsidR="009E126F" w:rsidRPr="009E126F">
        <w:rPr>
          <w:rFonts w:ascii="Times New Roman Bold" w:eastAsia="Calibri" w:hAnsi="Times New Roman Bold" w:cs="Times New Roman"/>
          <w:b/>
          <w:caps/>
          <w:color w:val="3D3D3D"/>
          <w:sz w:val="24"/>
          <w:szCs w:val="24"/>
          <w:u w:val="single"/>
        </w:rPr>
        <w:t xml:space="preserve"> </w:t>
      </w:r>
      <w:r w:rsidR="00955104">
        <w:rPr>
          <w:rFonts w:ascii="Times New Roman Bold" w:eastAsia="Calibri" w:hAnsi="Times New Roman Bold" w:cs="Times New Roman"/>
          <w:b/>
          <w:caps/>
          <w:color w:val="3D3D3D"/>
          <w:sz w:val="24"/>
          <w:szCs w:val="24"/>
          <w:u w:val="single"/>
        </w:rPr>
        <w:t>FOR</w:t>
      </w:r>
      <w:r w:rsidR="00312BAA">
        <w:rPr>
          <w:rFonts w:ascii="Times New Roman Bold" w:eastAsia="Calibri" w:hAnsi="Times New Roman Bold" w:cs="Times New Roman"/>
          <w:b/>
          <w:caps/>
          <w:color w:val="3D3D3D"/>
          <w:sz w:val="24"/>
          <w:szCs w:val="24"/>
          <w:u w:val="single"/>
        </w:rPr>
        <w:t xml:space="preserve"> emergency</w:t>
      </w:r>
      <w:r w:rsidR="009E126F" w:rsidRPr="009E126F">
        <w:rPr>
          <w:rFonts w:ascii="Times New Roman Bold" w:eastAsia="Calibri" w:hAnsi="Times New Roman Bold" w:cs="Times New Roman"/>
          <w:b/>
          <w:caps/>
          <w:color w:val="3D3D3D"/>
          <w:sz w:val="24"/>
          <w:szCs w:val="24"/>
          <w:u w:val="single"/>
        </w:rPr>
        <w:t xml:space="preserve"> </w:t>
      </w:r>
      <w:r w:rsidR="00955104" w:rsidRPr="00955104">
        <w:rPr>
          <w:rFonts w:ascii="Times New Roman Bold" w:eastAsia="Calibri" w:hAnsi="Times New Roman Bold" w:cs="Times New Roman"/>
          <w:b/>
          <w:caps/>
          <w:color w:val="3D3D3D"/>
          <w:sz w:val="24"/>
          <w:szCs w:val="24"/>
          <w:u w:val="single"/>
        </w:rPr>
        <w:t>INTERIM DISTRIBUTIONS DUE TO A CONTINUED PATTERN AND PRACTICE OF FRAUD AND EXTORTION BY FIDUCIARY THEODORE BERNSTEIN AND OFFICER OF THIS COURT ALAN B. ROSE, ESQ.</w:t>
      </w:r>
      <w:r w:rsidR="00955104">
        <w:rPr>
          <w:rFonts w:ascii="Times New Roman Bold" w:eastAsia="Calibri" w:hAnsi="Times New Roman Bold" w:cs="Times New Roman"/>
          <w:b/>
          <w:caps/>
          <w:color w:val="3D3D3D"/>
          <w:sz w:val="24"/>
          <w:szCs w:val="24"/>
          <w:u w:val="single"/>
        </w:rPr>
        <w:t xml:space="preserve"> THREATENING THREE MINOR CHILDRENS EDUCATIONS</w:t>
      </w:r>
    </w:p>
    <w:p w:rsidR="00772FBF" w:rsidRPr="00772FBF" w:rsidRDefault="00772FBF" w:rsidP="00772FBF">
      <w:pPr>
        <w:widowControl w:val="0"/>
        <w:spacing w:after="0" w:line="280" w:lineRule="exact"/>
        <w:ind w:left="549" w:right="477"/>
        <w:jc w:val="center"/>
        <w:rPr>
          <w:rFonts w:ascii="Times New Roman Bold" w:eastAsia="Times New Roman" w:hAnsi="Times New Roman Bold" w:cs="Times New Roman"/>
          <w:caps/>
          <w:sz w:val="24"/>
          <w:szCs w:val="24"/>
          <w:u w:val="single"/>
        </w:rPr>
      </w:pPr>
    </w:p>
    <w:p w:rsidR="00772FBF" w:rsidRPr="00772FBF" w:rsidRDefault="00772FBF" w:rsidP="00955104">
      <w:pPr>
        <w:widowControl w:val="0"/>
        <w:spacing w:after="0" w:line="518" w:lineRule="auto"/>
        <w:ind w:firstLine="763"/>
        <w:jc w:val="both"/>
        <w:rPr>
          <w:rFonts w:ascii="Times New Roman" w:eastAsia="Times New Roman" w:hAnsi="Times New Roman" w:cs="Times New Roman"/>
          <w:sz w:val="23"/>
          <w:szCs w:val="23"/>
        </w:rPr>
      </w:pPr>
      <w:r w:rsidRPr="00772FBF">
        <w:rPr>
          <w:rFonts w:ascii="Times New Roman" w:eastAsia="Times New Roman" w:hAnsi="Times New Roman" w:cs="Times New Roman"/>
          <w:color w:val="3D3D3D"/>
          <w:w w:val="105"/>
          <w:sz w:val="23"/>
          <w:szCs w:val="23"/>
        </w:rPr>
        <w:t>COMES</w:t>
      </w:r>
      <w:r w:rsidRPr="00772FBF">
        <w:rPr>
          <w:rFonts w:ascii="Times New Roman" w:eastAsia="Times New Roman" w:hAnsi="Times New Roman" w:cs="Times New Roman"/>
          <w:color w:val="3D3D3D"/>
          <w:spacing w:val="17"/>
          <w:w w:val="105"/>
          <w:sz w:val="23"/>
          <w:szCs w:val="23"/>
        </w:rPr>
        <w:t xml:space="preserve"> </w:t>
      </w:r>
      <w:r w:rsidRPr="00772FBF">
        <w:rPr>
          <w:rFonts w:ascii="Times New Roman" w:eastAsia="Times New Roman" w:hAnsi="Times New Roman" w:cs="Times New Roman"/>
          <w:color w:val="3D3D3D"/>
          <w:w w:val="105"/>
          <w:sz w:val="23"/>
          <w:szCs w:val="23"/>
        </w:rPr>
        <w:t>NOW,</w:t>
      </w:r>
      <w:r w:rsidRPr="00772FBF">
        <w:rPr>
          <w:rFonts w:ascii="Times New Roman" w:eastAsia="Times New Roman" w:hAnsi="Times New Roman" w:cs="Times New Roman"/>
          <w:color w:val="3D3D3D"/>
          <w:spacing w:val="43"/>
          <w:w w:val="105"/>
          <w:sz w:val="23"/>
          <w:szCs w:val="23"/>
        </w:rPr>
        <w:t xml:space="preserve"> </w:t>
      </w:r>
      <w:r w:rsidRPr="00772FBF">
        <w:rPr>
          <w:rFonts w:ascii="Times New Roman" w:eastAsia="Times New Roman" w:hAnsi="Times New Roman" w:cs="Times New Roman"/>
          <w:color w:val="3D3D3D"/>
          <w:w w:val="105"/>
          <w:sz w:val="23"/>
          <w:szCs w:val="23"/>
        </w:rPr>
        <w:t>Eliot Ivan Bernstein (“</w:t>
      </w:r>
      <w:r w:rsidR="00D07508">
        <w:rPr>
          <w:rFonts w:ascii="Times New Roman" w:eastAsia="Times New Roman" w:hAnsi="Times New Roman" w:cs="Times New Roman"/>
          <w:color w:val="3D3D3D"/>
          <w:w w:val="105"/>
          <w:sz w:val="23"/>
          <w:szCs w:val="23"/>
        </w:rPr>
        <w:t>Eliot</w:t>
      </w:r>
      <w:r w:rsidRPr="00772FBF">
        <w:rPr>
          <w:rFonts w:ascii="Times New Roman" w:eastAsia="Times New Roman" w:hAnsi="Times New Roman" w:cs="Times New Roman"/>
          <w:color w:val="3D3D3D"/>
          <w:w w:val="105"/>
          <w:sz w:val="23"/>
          <w:szCs w:val="23"/>
        </w:rPr>
        <w:t>”),</w:t>
      </w:r>
      <w:r w:rsidRPr="00772FBF">
        <w:rPr>
          <w:rFonts w:ascii="Times New Roman" w:eastAsia="Times New Roman" w:hAnsi="Times New Roman" w:cs="Times New Roman"/>
          <w:color w:val="3D3D3D"/>
          <w:spacing w:val="47"/>
          <w:w w:val="105"/>
          <w:sz w:val="23"/>
          <w:szCs w:val="23"/>
        </w:rPr>
        <w:t xml:space="preserve"> </w:t>
      </w:r>
      <w:r w:rsidR="008F62E0" w:rsidRPr="00772FBF">
        <w:rPr>
          <w:rFonts w:ascii="Times New Roman" w:eastAsia="Times New Roman" w:hAnsi="Times New Roman" w:cs="Times New Roman"/>
          <w:color w:val="2F2F2F"/>
          <w:w w:val="105"/>
          <w:sz w:val="23"/>
          <w:szCs w:val="23"/>
        </w:rPr>
        <w:t>PRO SE</w:t>
      </w:r>
      <w:r w:rsidR="008F62E0">
        <w:rPr>
          <w:rFonts w:ascii="Times New Roman" w:eastAsia="Times New Roman" w:hAnsi="Times New Roman" w:cs="Times New Roman"/>
          <w:color w:val="2F2F2F"/>
          <w:w w:val="105"/>
          <w:sz w:val="23"/>
          <w:szCs w:val="23"/>
        </w:rPr>
        <w:t>,</w:t>
      </w:r>
      <w:r w:rsidR="008F62E0" w:rsidRPr="00772FBF">
        <w:rPr>
          <w:rFonts w:ascii="Times New Roman" w:eastAsia="Times New Roman" w:hAnsi="Times New Roman" w:cs="Times New Roman"/>
          <w:color w:val="3D3D3D"/>
          <w:w w:val="105"/>
          <w:sz w:val="23"/>
          <w:szCs w:val="23"/>
        </w:rPr>
        <w:t xml:space="preserve"> </w:t>
      </w:r>
      <w:r w:rsidRPr="00772FBF">
        <w:rPr>
          <w:rFonts w:ascii="Times New Roman" w:eastAsia="Times New Roman" w:hAnsi="Times New Roman" w:cs="Times New Roman"/>
          <w:color w:val="3D3D3D"/>
          <w:w w:val="105"/>
          <w:sz w:val="23"/>
          <w:szCs w:val="23"/>
        </w:rPr>
        <w:t xml:space="preserve">as Beneficiary and Interested Party both for himself personally and </w:t>
      </w:r>
      <w:r w:rsidR="00CF397E">
        <w:rPr>
          <w:rFonts w:ascii="Times New Roman" w:eastAsia="Times New Roman" w:hAnsi="Times New Roman" w:cs="Times New Roman"/>
          <w:color w:val="3D3D3D"/>
          <w:w w:val="105"/>
          <w:sz w:val="23"/>
          <w:szCs w:val="23"/>
        </w:rPr>
        <w:t xml:space="preserve">Guardian </w:t>
      </w:r>
      <w:r w:rsidRPr="00772FBF">
        <w:rPr>
          <w:rFonts w:ascii="Times New Roman" w:eastAsia="Times New Roman" w:hAnsi="Times New Roman" w:cs="Times New Roman"/>
          <w:color w:val="3D3D3D"/>
          <w:w w:val="105"/>
          <w:sz w:val="23"/>
          <w:szCs w:val="23"/>
        </w:rPr>
        <w:t xml:space="preserve">for his three minor children </w:t>
      </w:r>
      <w:r w:rsidR="008F62E0">
        <w:rPr>
          <w:rFonts w:ascii="Times New Roman" w:eastAsia="Times New Roman" w:hAnsi="Times New Roman" w:cs="Times New Roman"/>
          <w:color w:val="3D3D3D"/>
          <w:w w:val="105"/>
          <w:sz w:val="23"/>
          <w:szCs w:val="23"/>
        </w:rPr>
        <w:t>(</w:t>
      </w:r>
      <w:r w:rsidRPr="00772FBF">
        <w:rPr>
          <w:rFonts w:ascii="Times New Roman" w:eastAsia="Times New Roman" w:hAnsi="Times New Roman" w:cs="Times New Roman"/>
          <w:color w:val="3D3D3D"/>
          <w:w w:val="105"/>
          <w:sz w:val="23"/>
          <w:szCs w:val="23"/>
        </w:rPr>
        <w:t>who may also be Beneficiaries and Interested Parties of</w:t>
      </w:r>
      <w:r w:rsidRPr="00772FBF">
        <w:rPr>
          <w:rFonts w:ascii="Times New Roman" w:eastAsia="Times New Roman" w:hAnsi="Times New Roman" w:cs="Times New Roman"/>
          <w:color w:val="3D3D3D"/>
          <w:spacing w:val="24"/>
          <w:w w:val="105"/>
          <w:sz w:val="23"/>
          <w:szCs w:val="23"/>
        </w:rPr>
        <w:t xml:space="preserve"> </w:t>
      </w:r>
      <w:r w:rsidRPr="00772FBF">
        <w:rPr>
          <w:rFonts w:ascii="Times New Roman" w:eastAsia="Times New Roman" w:hAnsi="Times New Roman" w:cs="Times New Roman"/>
          <w:color w:val="2F2F2F"/>
          <w:w w:val="105"/>
          <w:sz w:val="23"/>
          <w:szCs w:val="23"/>
        </w:rPr>
        <w:t>the</w:t>
      </w:r>
      <w:r w:rsidRPr="00772FBF">
        <w:rPr>
          <w:rFonts w:ascii="Times New Roman" w:eastAsia="Times New Roman" w:hAnsi="Times New Roman" w:cs="Times New Roman"/>
          <w:color w:val="2F2F2F"/>
          <w:spacing w:val="31"/>
          <w:w w:val="105"/>
          <w:sz w:val="23"/>
          <w:szCs w:val="23"/>
        </w:rPr>
        <w:t xml:space="preserve"> </w:t>
      </w:r>
      <w:r w:rsidRPr="00772FBF">
        <w:rPr>
          <w:rFonts w:ascii="Times New Roman" w:eastAsia="Times New Roman" w:hAnsi="Times New Roman" w:cs="Times New Roman"/>
          <w:color w:val="3D3D3D"/>
          <w:w w:val="105"/>
          <w:sz w:val="23"/>
          <w:szCs w:val="23"/>
        </w:rPr>
        <w:t>Estate</w:t>
      </w:r>
      <w:r w:rsidR="008F62E0">
        <w:rPr>
          <w:rFonts w:ascii="Times New Roman" w:eastAsia="Times New Roman" w:hAnsi="Times New Roman" w:cs="Times New Roman"/>
          <w:color w:val="3D3D3D"/>
          <w:w w:val="105"/>
          <w:sz w:val="23"/>
          <w:szCs w:val="23"/>
        </w:rPr>
        <w:t>s and Trusts</w:t>
      </w:r>
      <w:r w:rsidRPr="00772FBF">
        <w:rPr>
          <w:rFonts w:ascii="Times New Roman" w:eastAsia="Times New Roman" w:hAnsi="Times New Roman" w:cs="Times New Roman"/>
          <w:color w:val="3D3D3D"/>
          <w:spacing w:val="31"/>
          <w:w w:val="105"/>
          <w:sz w:val="23"/>
          <w:szCs w:val="23"/>
        </w:rPr>
        <w:t xml:space="preserve"> </w:t>
      </w:r>
      <w:r w:rsidRPr="00772FBF">
        <w:rPr>
          <w:rFonts w:ascii="Times New Roman" w:eastAsia="Times New Roman" w:hAnsi="Times New Roman" w:cs="Times New Roman"/>
          <w:color w:val="3D3D3D"/>
          <w:w w:val="105"/>
          <w:sz w:val="23"/>
          <w:szCs w:val="23"/>
        </w:rPr>
        <w:t>of</w:t>
      </w:r>
      <w:r w:rsidRPr="00772FBF">
        <w:rPr>
          <w:rFonts w:ascii="Times New Roman" w:eastAsia="Times New Roman" w:hAnsi="Times New Roman" w:cs="Times New Roman"/>
          <w:color w:val="3D3D3D"/>
          <w:spacing w:val="27"/>
          <w:w w:val="99"/>
          <w:sz w:val="23"/>
          <w:szCs w:val="23"/>
        </w:rPr>
        <w:t xml:space="preserve"> </w:t>
      </w:r>
      <w:r w:rsidR="00782D9D">
        <w:rPr>
          <w:rFonts w:ascii="Times New Roman" w:eastAsia="Times New Roman" w:hAnsi="Times New Roman" w:cs="Times New Roman"/>
          <w:color w:val="3D3D3D"/>
          <w:w w:val="105"/>
          <w:sz w:val="23"/>
          <w:szCs w:val="23"/>
        </w:rPr>
        <w:t>Simon Bernstein (“S</w:t>
      </w:r>
      <w:r w:rsidR="00923593">
        <w:rPr>
          <w:rFonts w:ascii="Times New Roman" w:eastAsia="Times New Roman" w:hAnsi="Times New Roman" w:cs="Times New Roman"/>
          <w:color w:val="3D3D3D"/>
          <w:w w:val="105"/>
          <w:sz w:val="23"/>
          <w:szCs w:val="23"/>
        </w:rPr>
        <w:t>imon</w:t>
      </w:r>
      <w:r w:rsidR="00782D9D">
        <w:rPr>
          <w:rFonts w:ascii="Times New Roman" w:eastAsia="Times New Roman" w:hAnsi="Times New Roman" w:cs="Times New Roman"/>
          <w:color w:val="3D3D3D"/>
          <w:w w:val="105"/>
          <w:sz w:val="23"/>
          <w:szCs w:val="23"/>
        </w:rPr>
        <w:t>”)</w:t>
      </w:r>
      <w:r w:rsidR="008F62E0">
        <w:rPr>
          <w:rFonts w:ascii="Times New Roman" w:eastAsia="Times New Roman" w:hAnsi="Times New Roman" w:cs="Times New Roman"/>
          <w:color w:val="3D3D3D"/>
          <w:w w:val="105"/>
          <w:sz w:val="23"/>
          <w:szCs w:val="23"/>
        </w:rPr>
        <w:t xml:space="preserve"> and Shirley Bernstein (“Shirley”))</w:t>
      </w:r>
      <w:r w:rsidRPr="00772FBF">
        <w:rPr>
          <w:rFonts w:ascii="Times New Roman" w:eastAsia="Times New Roman" w:hAnsi="Times New Roman" w:cs="Times New Roman"/>
          <w:color w:val="2F2F2F"/>
          <w:w w:val="105"/>
          <w:sz w:val="23"/>
          <w:szCs w:val="23"/>
        </w:rPr>
        <w:t>,</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3D3D3D"/>
          <w:w w:val="105"/>
          <w:sz w:val="23"/>
          <w:szCs w:val="23"/>
        </w:rPr>
        <w:t>hereby</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files</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this</w:t>
      </w:r>
      <w:r w:rsidRPr="00772FBF">
        <w:rPr>
          <w:rFonts w:ascii="Times New Roman" w:eastAsia="Times New Roman" w:hAnsi="Times New Roman" w:cs="Times New Roman"/>
          <w:color w:val="3D3D3D"/>
          <w:spacing w:val="-9"/>
          <w:w w:val="105"/>
          <w:sz w:val="23"/>
          <w:szCs w:val="23"/>
        </w:rPr>
        <w:t xml:space="preserve"> </w:t>
      </w:r>
      <w:r w:rsidR="009E126F">
        <w:rPr>
          <w:rFonts w:ascii="Times New Roman" w:eastAsia="Times New Roman" w:hAnsi="Times New Roman" w:cs="Times New Roman"/>
          <w:color w:val="3D3D3D"/>
          <w:spacing w:val="-9"/>
          <w:w w:val="105"/>
          <w:sz w:val="23"/>
          <w:szCs w:val="23"/>
        </w:rPr>
        <w:t>“</w:t>
      </w:r>
      <w:r w:rsidR="00312BAA">
        <w:rPr>
          <w:rFonts w:ascii="Times New Roman" w:eastAsia="Times New Roman" w:hAnsi="Times New Roman" w:cs="Times New Roman"/>
          <w:color w:val="3D3D3D"/>
          <w:spacing w:val="-9"/>
          <w:w w:val="105"/>
          <w:sz w:val="23"/>
          <w:szCs w:val="23"/>
        </w:rPr>
        <w:t>M</w:t>
      </w:r>
      <w:r w:rsidR="00955104" w:rsidRPr="00955104">
        <w:rPr>
          <w:rFonts w:ascii="Times New Roman" w:eastAsia="Times New Roman" w:hAnsi="Times New Roman" w:cs="Times New Roman"/>
          <w:caps/>
          <w:color w:val="3D3D3D"/>
          <w:spacing w:val="-9"/>
          <w:w w:val="105"/>
          <w:sz w:val="23"/>
          <w:szCs w:val="23"/>
        </w:rPr>
        <w:t>OTION  FOR</w:t>
      </w:r>
      <w:r w:rsidR="00312BAA">
        <w:rPr>
          <w:rFonts w:ascii="Times New Roman" w:eastAsia="Times New Roman" w:hAnsi="Times New Roman" w:cs="Times New Roman"/>
          <w:caps/>
          <w:color w:val="3D3D3D"/>
          <w:spacing w:val="-9"/>
          <w:w w:val="105"/>
          <w:sz w:val="23"/>
          <w:szCs w:val="23"/>
        </w:rPr>
        <w:t xml:space="preserve"> emergency</w:t>
      </w:r>
      <w:r w:rsidR="00955104" w:rsidRPr="00955104">
        <w:rPr>
          <w:rFonts w:ascii="Times New Roman" w:eastAsia="Times New Roman" w:hAnsi="Times New Roman" w:cs="Times New Roman"/>
          <w:caps/>
          <w:color w:val="3D3D3D"/>
          <w:spacing w:val="-9"/>
          <w:w w:val="105"/>
          <w:sz w:val="23"/>
          <w:szCs w:val="23"/>
        </w:rPr>
        <w:t xml:space="preserve"> INTERIM DISTRIBUTIONS DUE TO A CONTINUED PATTERN AND PRACTICE OF FRAUD </w:t>
      </w:r>
      <w:r w:rsidR="00955104" w:rsidRPr="00955104">
        <w:rPr>
          <w:rFonts w:ascii="Times New Roman" w:eastAsia="Times New Roman" w:hAnsi="Times New Roman" w:cs="Times New Roman"/>
          <w:caps/>
          <w:color w:val="3D3D3D"/>
          <w:spacing w:val="-9"/>
          <w:w w:val="105"/>
          <w:sz w:val="23"/>
          <w:szCs w:val="23"/>
        </w:rPr>
        <w:lastRenderedPageBreak/>
        <w:t>AND EXTORTION BY FIDUCIARY THEODORE BERNSTEIN AND OFFICER OF THIS COURT ALAN B. ROSE, ESQ. THREATENING THREE MINOR CHILDRENS EDUCATIONS</w:t>
      </w:r>
      <w:r w:rsidR="009E126F">
        <w:rPr>
          <w:rFonts w:ascii="Times New Roman" w:eastAsia="Times New Roman" w:hAnsi="Times New Roman" w:cs="Times New Roman"/>
          <w:caps/>
          <w:color w:val="3D3D3D"/>
          <w:spacing w:val="-9"/>
          <w:w w:val="105"/>
          <w:sz w:val="23"/>
          <w:szCs w:val="23"/>
        </w:rPr>
        <w:t>”</w:t>
      </w:r>
      <w:r w:rsidR="003A3F63">
        <w:rPr>
          <w:rFonts w:ascii="Times New Roman" w:eastAsia="Times New Roman" w:hAnsi="Times New Roman" w:cs="Times New Roman"/>
          <w:color w:val="3D3D3D"/>
          <w:spacing w:val="-8"/>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15"/>
          <w:w w:val="105"/>
          <w:sz w:val="23"/>
          <w:szCs w:val="23"/>
        </w:rPr>
        <w:t xml:space="preserve"> </w:t>
      </w:r>
      <w:r w:rsidRPr="00772FBF">
        <w:rPr>
          <w:rFonts w:ascii="Times New Roman" w:eastAsia="Times New Roman" w:hAnsi="Times New Roman" w:cs="Times New Roman"/>
          <w:color w:val="2F2F2F"/>
          <w:w w:val="105"/>
          <w:sz w:val="23"/>
          <w:szCs w:val="23"/>
        </w:rPr>
        <w:t>in</w:t>
      </w:r>
      <w:r w:rsidRPr="00772FBF">
        <w:rPr>
          <w:rFonts w:ascii="Times New Roman" w:eastAsia="Times New Roman" w:hAnsi="Times New Roman" w:cs="Times New Roman"/>
          <w:color w:val="2F2F2F"/>
          <w:spacing w:val="5"/>
          <w:w w:val="105"/>
          <w:sz w:val="23"/>
          <w:szCs w:val="23"/>
        </w:rPr>
        <w:t xml:space="preserve"> </w:t>
      </w:r>
      <w:r w:rsidRPr="00772FBF">
        <w:rPr>
          <w:rFonts w:ascii="Times New Roman" w:eastAsia="Times New Roman" w:hAnsi="Times New Roman" w:cs="Times New Roman"/>
          <w:color w:val="525252"/>
          <w:spacing w:val="-3"/>
          <w:w w:val="105"/>
          <w:sz w:val="23"/>
          <w:szCs w:val="23"/>
        </w:rPr>
        <w:t>s</w:t>
      </w:r>
      <w:r w:rsidRPr="00772FBF">
        <w:rPr>
          <w:rFonts w:ascii="Times New Roman" w:eastAsia="Times New Roman" w:hAnsi="Times New Roman" w:cs="Times New Roman"/>
          <w:color w:val="2F2F2F"/>
          <w:spacing w:val="-3"/>
          <w:w w:val="105"/>
          <w:sz w:val="23"/>
          <w:szCs w:val="23"/>
        </w:rPr>
        <w:t>upport</w:t>
      </w:r>
      <w:r w:rsidRPr="00772FBF">
        <w:rPr>
          <w:rFonts w:ascii="Times New Roman" w:eastAsia="Times New Roman" w:hAnsi="Times New Roman" w:cs="Times New Roman"/>
          <w:color w:val="2F2F2F"/>
          <w:spacing w:val="17"/>
          <w:w w:val="105"/>
          <w:sz w:val="23"/>
          <w:szCs w:val="23"/>
        </w:rPr>
        <w:t xml:space="preserve"> </w:t>
      </w:r>
      <w:r w:rsidRPr="00772FBF">
        <w:rPr>
          <w:rFonts w:ascii="Times New Roman" w:eastAsia="Times New Roman" w:hAnsi="Times New Roman" w:cs="Times New Roman"/>
          <w:color w:val="3D3D3D"/>
          <w:w w:val="105"/>
          <w:sz w:val="23"/>
          <w:szCs w:val="23"/>
        </w:rPr>
        <w:t>thereof</w:t>
      </w:r>
      <w:r w:rsidRPr="00772FBF">
        <w:rPr>
          <w:rFonts w:ascii="Times New Roman" w:eastAsia="Times New Roman" w:hAnsi="Times New Roman" w:cs="Times New Roman"/>
          <w:color w:val="3D3D3D"/>
          <w:spacing w:val="21"/>
          <w:w w:val="105"/>
          <w:sz w:val="23"/>
          <w:szCs w:val="23"/>
        </w:rPr>
        <w:t xml:space="preserve"> </w:t>
      </w:r>
      <w:r w:rsidRPr="00772FBF">
        <w:rPr>
          <w:rFonts w:ascii="Times New Roman" w:eastAsia="Times New Roman" w:hAnsi="Times New Roman" w:cs="Times New Roman"/>
          <w:color w:val="3D3D3D"/>
          <w:w w:val="105"/>
          <w:sz w:val="23"/>
          <w:szCs w:val="23"/>
        </w:rPr>
        <w:t>states,</w:t>
      </w:r>
      <w:r w:rsidR="00955104">
        <w:rPr>
          <w:rFonts w:ascii="Times New Roman" w:eastAsia="Times New Roman" w:hAnsi="Times New Roman" w:cs="Times New Roman"/>
          <w:color w:val="3D3D3D"/>
          <w:w w:val="105"/>
          <w:sz w:val="23"/>
          <w:szCs w:val="23"/>
        </w:rPr>
        <w:t xml:space="preserve"> on information and belief,</w:t>
      </w:r>
      <w:r w:rsidRPr="00772FBF">
        <w:rPr>
          <w:rFonts w:ascii="Times New Roman" w:eastAsia="Times New Roman" w:hAnsi="Times New Roman" w:cs="Times New Roman"/>
          <w:color w:val="3D3D3D"/>
          <w:spacing w:val="18"/>
          <w:w w:val="105"/>
          <w:sz w:val="23"/>
          <w:szCs w:val="23"/>
        </w:rPr>
        <w:t xml:space="preserve"> </w:t>
      </w:r>
      <w:r w:rsidRPr="00772FBF">
        <w:rPr>
          <w:rFonts w:ascii="Times New Roman" w:eastAsia="Times New Roman" w:hAnsi="Times New Roman" w:cs="Times New Roman"/>
          <w:color w:val="3D3D3D"/>
          <w:w w:val="105"/>
          <w:sz w:val="23"/>
          <w:szCs w:val="23"/>
        </w:rPr>
        <w:t>as</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follows:</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Emergency Interim Distributions must be made by August 8, 2014 in order to keep Petitioner’s three children in the school they have attended for almost their whole lives. This matter needs emergency actions due to an impeding deadline and </w:t>
      </w:r>
      <w:r w:rsidR="00312BAA">
        <w:rPr>
          <w:rFonts w:ascii="Times New Roman" w:eastAsia="Times New Roman" w:hAnsi="Times New Roman" w:cs="Times New Roman"/>
          <w:sz w:val="23"/>
          <w:szCs w:val="23"/>
        </w:rPr>
        <w:t xml:space="preserve">continued </w:t>
      </w:r>
      <w:r w:rsidRPr="00955104">
        <w:rPr>
          <w:rFonts w:ascii="Times New Roman" w:eastAsia="Times New Roman" w:hAnsi="Times New Roman" w:cs="Times New Roman"/>
          <w:sz w:val="23"/>
          <w:szCs w:val="23"/>
        </w:rPr>
        <w:t>damage to three minor children</w:t>
      </w:r>
      <w:r w:rsidR="00312BAA">
        <w:rPr>
          <w:rFonts w:ascii="Times New Roman" w:eastAsia="Times New Roman" w:hAnsi="Times New Roman" w:cs="Times New Roman"/>
          <w:sz w:val="23"/>
          <w:szCs w:val="23"/>
        </w:rPr>
        <w:t xml:space="preserve"> caused by the ALLEGED Fiduciary of the Trusts of Simon and Shirley</w:t>
      </w:r>
      <w:r w:rsidRPr="00955104">
        <w:rPr>
          <w:rFonts w:ascii="Times New Roman" w:eastAsia="Times New Roman" w:hAnsi="Times New Roman" w:cs="Times New Roman"/>
          <w:sz w:val="23"/>
          <w:szCs w:val="23"/>
        </w:rPr>
        <w:t>. Petitioner has no other remedy at law. Three minor children, including one child in his graduation year risk being removed from school, achieved placements lost, loss of college guidance process for college placement and removal in their final graduating year for non-payment of tuition.</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St Andrews school has been more than cooperative since payments have ceased to them on </w:t>
      </w:r>
      <w:r w:rsidR="00877B02">
        <w:rPr>
          <w:rFonts w:ascii="Times New Roman" w:eastAsia="Times New Roman" w:hAnsi="Times New Roman" w:cs="Times New Roman"/>
          <w:sz w:val="23"/>
          <w:szCs w:val="23"/>
        </w:rPr>
        <w:t>months ago</w:t>
      </w:r>
      <w:r w:rsidRPr="00955104">
        <w:rPr>
          <w:rFonts w:ascii="Times New Roman" w:eastAsia="Times New Roman" w:hAnsi="Times New Roman" w:cs="Times New Roman"/>
          <w:sz w:val="23"/>
          <w:szCs w:val="23"/>
        </w:rPr>
        <w:t xml:space="preserve"> due to the delays in the inheritances of Eliot and his family, caused INTENTIONALLY by a series of frauds and more committed by the former fiduciaries and counsel in the Estates and Trusts, Spallina and Tescher and their former </w:t>
      </w:r>
      <w:r w:rsidR="00312BAA">
        <w:rPr>
          <w:rFonts w:ascii="Times New Roman" w:eastAsia="Times New Roman" w:hAnsi="Times New Roman" w:cs="Times New Roman"/>
          <w:sz w:val="23"/>
          <w:szCs w:val="23"/>
        </w:rPr>
        <w:t xml:space="preserve">legal </w:t>
      </w:r>
      <w:r w:rsidRPr="00955104">
        <w:rPr>
          <w:rFonts w:ascii="Times New Roman" w:eastAsia="Times New Roman" w:hAnsi="Times New Roman" w:cs="Times New Roman"/>
          <w:sz w:val="23"/>
          <w:szCs w:val="23"/>
        </w:rPr>
        <w:t xml:space="preserve">client and current fiduciary Theodore.  </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Theodore refuses to make payments in the best interests of the Trust beneficiaries violating standard rules and conduct according to established Rules regarding Trustee’s being held to a higher level of ethics and </w:t>
      </w:r>
      <w:r w:rsidR="00312BAA">
        <w:rPr>
          <w:rFonts w:ascii="Times New Roman" w:eastAsia="Times New Roman" w:hAnsi="Times New Roman" w:cs="Times New Roman"/>
          <w:sz w:val="23"/>
          <w:szCs w:val="23"/>
        </w:rPr>
        <w:t>law r</w:t>
      </w:r>
      <w:r w:rsidRPr="00955104">
        <w:rPr>
          <w:rFonts w:ascii="Times New Roman" w:eastAsia="Times New Roman" w:hAnsi="Times New Roman" w:cs="Times New Roman"/>
          <w:sz w:val="23"/>
          <w:szCs w:val="23"/>
        </w:rPr>
        <w:t>equiring them to only act in the best interest of the beneficiaries.</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Petitioner brings forward this action as </w:t>
      </w:r>
      <w:r w:rsidR="00312BAA">
        <w:rPr>
          <w:rFonts w:ascii="Times New Roman" w:eastAsia="Times New Roman" w:hAnsi="Times New Roman" w:cs="Times New Roman"/>
          <w:sz w:val="23"/>
          <w:szCs w:val="23"/>
        </w:rPr>
        <w:t xml:space="preserve">Beneficiary of the Trusts of Simon and Shirley, </w:t>
      </w:r>
      <w:r w:rsidRPr="00955104">
        <w:rPr>
          <w:rFonts w:ascii="Times New Roman" w:eastAsia="Times New Roman" w:hAnsi="Times New Roman" w:cs="Times New Roman"/>
          <w:sz w:val="23"/>
          <w:szCs w:val="23"/>
        </w:rPr>
        <w:t>Trustee of Eliot Bernstein Family Trust and Trustee of his three minor children’s trusts</w:t>
      </w:r>
      <w:r w:rsidR="00312BAA">
        <w:rPr>
          <w:rFonts w:ascii="Times New Roman" w:eastAsia="Times New Roman" w:hAnsi="Times New Roman" w:cs="Times New Roman"/>
          <w:sz w:val="23"/>
          <w:szCs w:val="23"/>
        </w:rPr>
        <w:t xml:space="preserve"> and potential interests as Beneficiaries, all of who</w:t>
      </w:r>
      <w:r w:rsidRPr="00955104">
        <w:rPr>
          <w:rFonts w:ascii="Times New Roman" w:eastAsia="Times New Roman" w:hAnsi="Times New Roman" w:cs="Times New Roman"/>
          <w:sz w:val="23"/>
          <w:szCs w:val="23"/>
        </w:rPr>
        <w:t xml:space="preserve"> are ultimate beneficiaries of the Shirley Trust and Simon Trust.</w:t>
      </w:r>
    </w:p>
    <w:p w:rsidR="00312BAA"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several frauds have taken place by Officers of this Court and Fiduciaries, </w:t>
      </w:r>
      <w:r w:rsidR="00312BAA">
        <w:rPr>
          <w:rFonts w:ascii="Times New Roman" w:eastAsia="Times New Roman" w:hAnsi="Times New Roman" w:cs="Times New Roman"/>
          <w:sz w:val="23"/>
          <w:szCs w:val="23"/>
        </w:rPr>
        <w:t>both i</w:t>
      </w:r>
      <w:r w:rsidRPr="00955104">
        <w:rPr>
          <w:rFonts w:ascii="Times New Roman" w:eastAsia="Times New Roman" w:hAnsi="Times New Roman" w:cs="Times New Roman"/>
          <w:sz w:val="23"/>
          <w:szCs w:val="23"/>
        </w:rPr>
        <w:t xml:space="preserve">n and </w:t>
      </w:r>
      <w:r w:rsidR="00312BAA">
        <w:rPr>
          <w:rFonts w:ascii="Times New Roman" w:eastAsia="Times New Roman" w:hAnsi="Times New Roman" w:cs="Times New Roman"/>
          <w:sz w:val="23"/>
          <w:szCs w:val="23"/>
        </w:rPr>
        <w:t>u</w:t>
      </w:r>
      <w:r w:rsidRPr="00955104">
        <w:rPr>
          <w:rFonts w:ascii="Times New Roman" w:eastAsia="Times New Roman" w:hAnsi="Times New Roman" w:cs="Times New Roman"/>
          <w:sz w:val="23"/>
          <w:szCs w:val="23"/>
        </w:rPr>
        <w:t xml:space="preserve">pon this Court, the Beneficiaries, Creditors and Interested Parties. Most of the guilty have resigned and have </w:t>
      </w:r>
      <w:r w:rsidRPr="00955104">
        <w:rPr>
          <w:rFonts w:ascii="Times New Roman" w:eastAsia="Times New Roman" w:hAnsi="Times New Roman" w:cs="Times New Roman"/>
          <w:sz w:val="23"/>
          <w:szCs w:val="23"/>
        </w:rPr>
        <w:lastRenderedPageBreak/>
        <w:t xml:space="preserve">been removed from the estate and trust proceedings and remain under ongoing investigations with the Palm Beach County Sheriff Office and others. </w:t>
      </w:r>
    </w:p>
    <w:p w:rsidR="00955104" w:rsidRPr="00955104" w:rsidRDefault="00312BAA"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That t</w:t>
      </w:r>
      <w:r w:rsidR="00955104" w:rsidRPr="00955104">
        <w:rPr>
          <w:rFonts w:ascii="Times New Roman" w:eastAsia="Times New Roman" w:hAnsi="Times New Roman" w:cs="Times New Roman"/>
          <w:sz w:val="23"/>
          <w:szCs w:val="23"/>
        </w:rPr>
        <w:t xml:space="preserve">wo of the alleged participants in these fraudulent activities, Theodore and Alan, remain acting in these matters with legal capacities </w:t>
      </w:r>
      <w:r>
        <w:rPr>
          <w:rFonts w:ascii="Times New Roman" w:eastAsia="Times New Roman" w:hAnsi="Times New Roman" w:cs="Times New Roman"/>
          <w:sz w:val="23"/>
          <w:szCs w:val="23"/>
        </w:rPr>
        <w:t xml:space="preserve">while </w:t>
      </w:r>
      <w:r w:rsidR="00955104" w:rsidRPr="00955104">
        <w:rPr>
          <w:rFonts w:ascii="Times New Roman" w:eastAsia="Times New Roman" w:hAnsi="Times New Roman" w:cs="Times New Roman"/>
          <w:sz w:val="23"/>
          <w:szCs w:val="23"/>
        </w:rPr>
        <w:t xml:space="preserve">both </w:t>
      </w:r>
      <w:r>
        <w:rPr>
          <w:rFonts w:ascii="Times New Roman" w:eastAsia="Times New Roman" w:hAnsi="Times New Roman" w:cs="Times New Roman"/>
          <w:sz w:val="23"/>
          <w:szCs w:val="23"/>
        </w:rPr>
        <w:t xml:space="preserve">are </w:t>
      </w:r>
      <w:r w:rsidR="00955104" w:rsidRPr="00955104">
        <w:rPr>
          <w:rFonts w:ascii="Times New Roman" w:eastAsia="Times New Roman" w:hAnsi="Times New Roman" w:cs="Times New Roman"/>
          <w:sz w:val="23"/>
          <w:szCs w:val="23"/>
        </w:rPr>
        <w:t xml:space="preserve">centrally involved and benefited directly from the prior fraudulent activities and continue to </w:t>
      </w:r>
      <w:r>
        <w:rPr>
          <w:rFonts w:ascii="Times New Roman" w:eastAsia="Times New Roman" w:hAnsi="Times New Roman" w:cs="Times New Roman"/>
          <w:sz w:val="23"/>
          <w:szCs w:val="23"/>
        </w:rPr>
        <w:t>commit</w:t>
      </w:r>
      <w:r w:rsidR="00955104" w:rsidRPr="00955104">
        <w:rPr>
          <w:rFonts w:ascii="Times New Roman" w:eastAsia="Times New Roman" w:hAnsi="Times New Roman" w:cs="Times New Roman"/>
          <w:sz w:val="23"/>
          <w:szCs w:val="23"/>
        </w:rPr>
        <w:t xml:space="preserve"> fraud</w:t>
      </w:r>
      <w:r>
        <w:rPr>
          <w:rFonts w:ascii="Times New Roman" w:eastAsia="Times New Roman" w:hAnsi="Times New Roman" w:cs="Times New Roman"/>
          <w:sz w:val="23"/>
          <w:szCs w:val="23"/>
        </w:rPr>
        <w:t xml:space="preserve"> and other torts and</w:t>
      </w:r>
      <w:r w:rsidR="00955104" w:rsidRPr="00955104">
        <w:rPr>
          <w:rFonts w:ascii="Times New Roman" w:eastAsia="Times New Roman" w:hAnsi="Times New Roman" w:cs="Times New Roman"/>
          <w:sz w:val="23"/>
          <w:szCs w:val="23"/>
        </w:rPr>
        <w:t xml:space="preserve"> harm true and proper beneficiaries</w:t>
      </w:r>
      <w:r>
        <w:rPr>
          <w:rFonts w:ascii="Times New Roman" w:eastAsia="Times New Roman" w:hAnsi="Times New Roman" w:cs="Times New Roman"/>
          <w:sz w:val="23"/>
          <w:szCs w:val="23"/>
        </w:rPr>
        <w:t>, especially those pursuing them both civilly and criminally</w:t>
      </w:r>
      <w:r w:rsidR="00955104" w:rsidRPr="00955104">
        <w:rPr>
          <w:rFonts w:ascii="Times New Roman" w:eastAsia="Times New Roman" w:hAnsi="Times New Roman" w:cs="Times New Roman"/>
          <w:sz w:val="23"/>
          <w:szCs w:val="23"/>
        </w:rPr>
        <w:t>.</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there is a long list of Petitions lined up to remove Theodore in all fiduciary capacities and a hearing scheduled for August 19</w:t>
      </w:r>
      <w:r w:rsidR="00312BAA">
        <w:rPr>
          <w:rFonts w:ascii="Times New Roman" w:eastAsia="Times New Roman" w:hAnsi="Times New Roman" w:cs="Times New Roman"/>
          <w:sz w:val="23"/>
          <w:szCs w:val="23"/>
        </w:rPr>
        <w:t>, 2014</w:t>
      </w:r>
      <w:r w:rsidRPr="00955104">
        <w:rPr>
          <w:rFonts w:ascii="Times New Roman" w:eastAsia="Times New Roman" w:hAnsi="Times New Roman" w:cs="Times New Roman"/>
          <w:sz w:val="23"/>
          <w:szCs w:val="23"/>
        </w:rPr>
        <w:t xml:space="preserve"> to hear these matters for a number of valid legal reasons that instantly prohibit </w:t>
      </w:r>
      <w:r w:rsidR="00312BAA">
        <w:rPr>
          <w:rFonts w:ascii="Times New Roman" w:eastAsia="Times New Roman" w:hAnsi="Times New Roman" w:cs="Times New Roman"/>
          <w:sz w:val="23"/>
          <w:szCs w:val="23"/>
        </w:rPr>
        <w:t>Theodore and Alan’s</w:t>
      </w:r>
      <w:r w:rsidRPr="00955104">
        <w:rPr>
          <w:rFonts w:ascii="Times New Roman" w:eastAsia="Times New Roman" w:hAnsi="Times New Roman" w:cs="Times New Roman"/>
          <w:sz w:val="23"/>
          <w:szCs w:val="23"/>
        </w:rPr>
        <w:t xml:space="preserve"> continued alleged fiduciary and legal capacities forward in Simon and Shirley’s </w:t>
      </w:r>
      <w:r w:rsidR="00312BAA">
        <w:rPr>
          <w:rFonts w:ascii="Times New Roman" w:eastAsia="Times New Roman" w:hAnsi="Times New Roman" w:cs="Times New Roman"/>
          <w:sz w:val="23"/>
          <w:szCs w:val="23"/>
        </w:rPr>
        <w:t>E</w:t>
      </w:r>
      <w:r w:rsidRPr="00955104">
        <w:rPr>
          <w:rFonts w:ascii="Times New Roman" w:eastAsia="Times New Roman" w:hAnsi="Times New Roman" w:cs="Times New Roman"/>
          <w:sz w:val="23"/>
          <w:szCs w:val="23"/>
        </w:rPr>
        <w:t xml:space="preserve">states and </w:t>
      </w:r>
      <w:r w:rsidR="00312BAA">
        <w:rPr>
          <w:rFonts w:ascii="Times New Roman" w:eastAsia="Times New Roman" w:hAnsi="Times New Roman" w:cs="Times New Roman"/>
          <w:sz w:val="23"/>
          <w:szCs w:val="23"/>
        </w:rPr>
        <w:t>T</w:t>
      </w:r>
      <w:r w:rsidRPr="00955104">
        <w:rPr>
          <w:rFonts w:ascii="Times New Roman" w:eastAsia="Times New Roman" w:hAnsi="Times New Roman" w:cs="Times New Roman"/>
          <w:sz w:val="23"/>
          <w:szCs w:val="23"/>
        </w:rPr>
        <w:t>rusts.</w:t>
      </w:r>
    </w:p>
    <w:p w:rsid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An Emergency Order or Hearing is necessary at this time due to impending due date for tuition approaching prior to those hearings for Trustee removal and sanctioning on August 19, 2014 due to the continued breaches of fiduciary duties and more by Theodore.</w:t>
      </w:r>
    </w:p>
    <w:p w:rsidR="00312BAA" w:rsidRPr="00955104" w:rsidRDefault="00312BAA"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That the Court recently urged Theodore to drop his Petition to become the Successor Personal Representative, as it rejected his bid to become the Curator, due to valid legal reasons that make his continued actions as a fiduciary legally prohibited.  That to comply with the Court’s wishes, Theodore, after a long protracted and costly endeavor finally at the last minute prior to the Court hearing his Petition, withdraw his Petition and Brian O’Connell was then implemented as the new Successor Personal Representative by this Court.</w:t>
      </w:r>
    </w:p>
    <w:p w:rsid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Petitioner requested Interim Distributions/Welfare Payment</w:t>
      </w:r>
      <w:r w:rsidR="00205935">
        <w:rPr>
          <w:rFonts w:ascii="Times New Roman" w:eastAsia="Times New Roman" w:hAnsi="Times New Roman" w:cs="Times New Roman"/>
          <w:sz w:val="23"/>
          <w:szCs w:val="23"/>
        </w:rPr>
        <w:t xml:space="preserve"> from Theodore due to the pressing timeline for past due and current tuition to be paid, </w:t>
      </w:r>
      <w:r w:rsidRPr="00955104">
        <w:rPr>
          <w:rFonts w:ascii="Times New Roman" w:eastAsia="Times New Roman" w:hAnsi="Times New Roman" w:cs="Times New Roman"/>
          <w:sz w:val="23"/>
          <w:szCs w:val="23"/>
        </w:rPr>
        <w:t xml:space="preserve">pursuant to the trusts language under the Trust agreements of Shirley and Simon, requesting that the alleged Trustee Theodore abide by the Trusts </w:t>
      </w:r>
      <w:r w:rsidRPr="00955104">
        <w:rPr>
          <w:rFonts w:ascii="Times New Roman" w:eastAsia="Times New Roman" w:hAnsi="Times New Roman" w:cs="Times New Roman"/>
          <w:sz w:val="23"/>
          <w:szCs w:val="23"/>
        </w:rPr>
        <w:lastRenderedPageBreak/>
        <w:t>and make necessary welfare distributions as provided for under the trust terms for educational funds of Eliot’s three minor children to keep them in the school their grandparents Simon and Shirley had enrolled them in</w:t>
      </w:r>
      <w:r w:rsidR="00205935">
        <w:rPr>
          <w:rFonts w:ascii="Times New Roman" w:eastAsia="Times New Roman" w:hAnsi="Times New Roman" w:cs="Times New Roman"/>
          <w:sz w:val="23"/>
          <w:szCs w:val="23"/>
        </w:rPr>
        <w:t>,</w:t>
      </w:r>
      <w:r w:rsidRPr="00955104">
        <w:rPr>
          <w:rFonts w:ascii="Times New Roman" w:eastAsia="Times New Roman" w:hAnsi="Times New Roman" w:cs="Times New Roman"/>
          <w:sz w:val="23"/>
          <w:szCs w:val="23"/>
        </w:rPr>
        <w:t xml:space="preserve"> paid for them to go to while living and provided for continuation of education expenses through their estate plans and eventual inheritances.  </w:t>
      </w:r>
      <w:r w:rsidRPr="00877B02">
        <w:rPr>
          <w:rFonts w:ascii="Times New Roman" w:eastAsia="Times New Roman" w:hAnsi="Times New Roman" w:cs="Times New Roman"/>
          <w:sz w:val="23"/>
          <w:szCs w:val="23"/>
        </w:rPr>
        <w:t>Exhibit 1 – Letter to Theodore</w:t>
      </w:r>
      <w:r w:rsidR="00205935">
        <w:rPr>
          <w:rFonts w:ascii="Times New Roman" w:eastAsia="Times New Roman" w:hAnsi="Times New Roman" w:cs="Times New Roman"/>
          <w:sz w:val="23"/>
          <w:szCs w:val="23"/>
        </w:rPr>
        <w:t xml:space="preserve"> (similar letters were sent for Simon and Shirley’s Trusts to Theodore)</w:t>
      </w:r>
      <w:r w:rsidRPr="00955104">
        <w:rPr>
          <w:rFonts w:ascii="Times New Roman" w:eastAsia="Times New Roman" w:hAnsi="Times New Roman" w:cs="Times New Roman"/>
          <w:sz w:val="23"/>
          <w:szCs w:val="23"/>
        </w:rPr>
        <w:t>.</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Theodore’s counsel, Alan Rose, refused a simple yes or no answer and chose instead to force a meeting</w:t>
      </w:r>
      <w:r w:rsidR="00205935">
        <w:rPr>
          <w:rFonts w:ascii="Times New Roman" w:eastAsia="Times New Roman" w:hAnsi="Times New Roman" w:cs="Times New Roman"/>
          <w:sz w:val="23"/>
          <w:szCs w:val="23"/>
        </w:rPr>
        <w:t xml:space="preserve">, </w:t>
      </w:r>
      <w:r w:rsidR="00205935" w:rsidRPr="00877B02">
        <w:rPr>
          <w:rFonts w:ascii="Times New Roman" w:eastAsia="Times New Roman" w:hAnsi="Times New Roman" w:cs="Times New Roman"/>
          <w:sz w:val="23"/>
          <w:szCs w:val="23"/>
        </w:rPr>
        <w:t>see Exhibit 2</w:t>
      </w:r>
      <w:r w:rsidR="00205935">
        <w:rPr>
          <w:rFonts w:ascii="Times New Roman" w:eastAsia="Times New Roman" w:hAnsi="Times New Roman" w:cs="Times New Roman"/>
          <w:sz w:val="23"/>
          <w:szCs w:val="23"/>
        </w:rPr>
        <w:t>,</w:t>
      </w:r>
      <w:r w:rsidRPr="00955104">
        <w:rPr>
          <w:rFonts w:ascii="Times New Roman" w:eastAsia="Times New Roman" w:hAnsi="Times New Roman" w:cs="Times New Roman"/>
          <w:sz w:val="23"/>
          <w:szCs w:val="23"/>
        </w:rPr>
        <w:t xml:space="preserve"> to discuss this request and stated that it had to be held under the terms of Rule 90.408, which states, “Compromise and offers to compromise.—Evidence of an offer to compromise a claim which was disputed as to validity or amount, as well as any relevant conduct or statements made in negotiations concerning a compromise, is inadmissible to prove liability or absence of liability for the claim or its value.”</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as Eliot was not planning on settling anything or negotiating with “terrorists,” especially those that are using his three minor children’s educations as leverage and merely was atte</w:t>
      </w:r>
      <w:r w:rsidR="00E16B28">
        <w:rPr>
          <w:rFonts w:ascii="Times New Roman" w:eastAsia="Times New Roman" w:hAnsi="Times New Roman" w:cs="Times New Roman"/>
          <w:sz w:val="23"/>
          <w:szCs w:val="23"/>
        </w:rPr>
        <w:t>mpting</w:t>
      </w:r>
      <w:r w:rsidRPr="00955104">
        <w:rPr>
          <w:rFonts w:ascii="Times New Roman" w:eastAsia="Times New Roman" w:hAnsi="Times New Roman" w:cs="Times New Roman"/>
          <w:sz w:val="23"/>
          <w:szCs w:val="23"/>
        </w:rPr>
        <w:t xml:space="preserve"> to get the simple answer to if Theodore as </w:t>
      </w:r>
      <w:r w:rsidR="00E16B28">
        <w:rPr>
          <w:rFonts w:ascii="Times New Roman" w:eastAsia="Times New Roman" w:hAnsi="Times New Roman" w:cs="Times New Roman"/>
          <w:sz w:val="23"/>
          <w:szCs w:val="23"/>
        </w:rPr>
        <w:t xml:space="preserve">ALLEGED </w:t>
      </w:r>
      <w:r w:rsidRPr="00955104">
        <w:rPr>
          <w:rFonts w:ascii="Times New Roman" w:eastAsia="Times New Roman" w:hAnsi="Times New Roman" w:cs="Times New Roman"/>
          <w:sz w:val="23"/>
          <w:szCs w:val="23"/>
        </w:rPr>
        <w:t>Trustee would make the required educational payments for Eliot’s three minor children or Eliot would have to appeal this matter</w:t>
      </w:r>
      <w:r w:rsidR="00E16B28">
        <w:rPr>
          <w:rFonts w:ascii="Times New Roman" w:eastAsia="Times New Roman" w:hAnsi="Times New Roman" w:cs="Times New Roman"/>
          <w:sz w:val="23"/>
          <w:szCs w:val="23"/>
        </w:rPr>
        <w:t xml:space="preserve"> to Your Honor as another example </w:t>
      </w:r>
      <w:r w:rsidRPr="00955104">
        <w:rPr>
          <w:rFonts w:ascii="Times New Roman" w:eastAsia="Times New Roman" w:hAnsi="Times New Roman" w:cs="Times New Roman"/>
          <w:sz w:val="23"/>
          <w:szCs w:val="23"/>
        </w:rPr>
        <w:t xml:space="preserve">of </w:t>
      </w:r>
      <w:r w:rsidR="00E16B28">
        <w:rPr>
          <w:rFonts w:ascii="Times New Roman" w:eastAsia="Times New Roman" w:hAnsi="Times New Roman" w:cs="Times New Roman"/>
          <w:sz w:val="23"/>
          <w:szCs w:val="23"/>
        </w:rPr>
        <w:t xml:space="preserve">his Pattern and Practice of </w:t>
      </w:r>
      <w:r w:rsidRPr="00955104">
        <w:rPr>
          <w:rFonts w:ascii="Times New Roman" w:eastAsia="Times New Roman" w:hAnsi="Times New Roman" w:cs="Times New Roman"/>
          <w:sz w:val="23"/>
          <w:szCs w:val="23"/>
        </w:rPr>
        <w:t>breach of fiduciary duties and seek relief</w:t>
      </w:r>
      <w:r w:rsidR="00E16B28">
        <w:rPr>
          <w:rFonts w:ascii="Times New Roman" w:eastAsia="Times New Roman" w:hAnsi="Times New Roman" w:cs="Times New Roman"/>
          <w:sz w:val="23"/>
          <w:szCs w:val="23"/>
        </w:rPr>
        <w:t xml:space="preserve"> through the Court</w:t>
      </w:r>
      <w:r w:rsidRPr="00955104">
        <w:rPr>
          <w:rFonts w:ascii="Times New Roman" w:eastAsia="Times New Roman" w:hAnsi="Times New Roman" w:cs="Times New Roman"/>
          <w:sz w:val="23"/>
          <w:szCs w:val="23"/>
        </w:rPr>
        <w:t>,</w:t>
      </w:r>
      <w:r w:rsidR="00E16B28">
        <w:rPr>
          <w:rFonts w:ascii="Times New Roman" w:eastAsia="Times New Roman" w:hAnsi="Times New Roman" w:cs="Times New Roman"/>
          <w:sz w:val="23"/>
          <w:szCs w:val="23"/>
        </w:rPr>
        <w:t xml:space="preserve"> therefore Eliot agreed to this meeting</w:t>
      </w:r>
      <w:r w:rsidRPr="00955104">
        <w:rPr>
          <w:rFonts w:ascii="Times New Roman" w:eastAsia="Times New Roman" w:hAnsi="Times New Roman" w:cs="Times New Roman"/>
          <w:sz w:val="23"/>
          <w:szCs w:val="23"/>
        </w:rPr>
        <w:t>.</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at that meeting with Alan, Eliot and Marc R. Garber, Esq. (a friend of Eliot’s not representing him in these matters), Alan proposed that Eliot could take distributions but only if Eliot were to open trust accounts for his children and bank accounts under those trusts to have the monies deposited in.</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Alan then stated that he believed Post Mortem trusts had been created by the prior PR’s and Trustees of Simon’s and Shirley’s Estate and Trusts, Spallina and Tescher, who were also </w:t>
      </w:r>
      <w:r w:rsidRPr="00955104">
        <w:rPr>
          <w:rFonts w:ascii="Times New Roman" w:eastAsia="Times New Roman" w:hAnsi="Times New Roman" w:cs="Times New Roman"/>
          <w:sz w:val="23"/>
          <w:szCs w:val="23"/>
        </w:rPr>
        <w:lastRenderedPageBreak/>
        <w:t>simultaneously representing Theodore and who have now been removed from the proceedings and have admitted to Palm Beach County Sheriff Investigators to fraudulently altering Trust documents POST MORTEM in Shirley’s Trust, in order to change the Beneficiary Class, Post Mortem.</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further evidence now proven also has this scheme being aided by Kimberly Moran who was arrested acting as Tescher and Spallina’s Legal Assistant/Notary Public when found to have fraudulently NOTARIZED documents and admitted to FORGING six documents for six separate people, including Simon, POST MORTEM. Moran has since been arrested and charged for her actions while employed and under the direction of her employer Tescher and Spallina.</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this Court should recall stating it had enough evidence to read Miranda’s to Theodore, Spallina and Tescher</w:t>
      </w:r>
      <w:r w:rsidR="00E16B28">
        <w:rPr>
          <w:rFonts w:ascii="Times New Roman" w:eastAsia="Times New Roman" w:hAnsi="Times New Roman" w:cs="Times New Roman"/>
          <w:sz w:val="23"/>
          <w:szCs w:val="23"/>
        </w:rPr>
        <w:t xml:space="preserve"> in a September 13, 2013 hearing,</w:t>
      </w:r>
      <w:r w:rsidRPr="00955104">
        <w:rPr>
          <w:rFonts w:ascii="Times New Roman" w:eastAsia="Times New Roman" w:hAnsi="Times New Roman" w:cs="Times New Roman"/>
          <w:sz w:val="23"/>
          <w:szCs w:val="23"/>
        </w:rPr>
        <w:t xml:space="preserve"> upon learning that Shirley’s Estate was closed </w:t>
      </w:r>
      <w:r w:rsidR="00E16B28">
        <w:rPr>
          <w:rFonts w:ascii="Times New Roman" w:eastAsia="Times New Roman" w:hAnsi="Times New Roman" w:cs="Times New Roman"/>
          <w:sz w:val="23"/>
          <w:szCs w:val="23"/>
        </w:rPr>
        <w:t>u</w:t>
      </w:r>
      <w:r w:rsidRPr="00955104">
        <w:rPr>
          <w:rFonts w:ascii="Times New Roman" w:eastAsia="Times New Roman" w:hAnsi="Times New Roman" w:cs="Times New Roman"/>
          <w:sz w:val="23"/>
          <w:szCs w:val="23"/>
        </w:rPr>
        <w:t>sing a dead Personal Representative / Executor, Simon, through a further fraud on this Court and the Beneficiaries in efforts to change the Beneficiaries of Shirley’s Estate.</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Alan then claimed that all Eliot had to do was open a bank account under each trust for each child and the money could transfer distributing monies to improper beneficiaries in improper amounts with all sorts of conditions, including signing a refund and release document. </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Alan explained to Eliot and Marc that the beneficiaries of Shirley’s Trusts at this time are unknown and that three</w:t>
      </w:r>
      <w:r w:rsidR="00E16B28">
        <w:rPr>
          <w:rFonts w:ascii="Times New Roman" w:eastAsia="Times New Roman" w:hAnsi="Times New Roman" w:cs="Times New Roman"/>
          <w:sz w:val="23"/>
          <w:szCs w:val="23"/>
        </w:rPr>
        <w:t xml:space="preserve"> beneficiary</w:t>
      </w:r>
      <w:r w:rsidRPr="00955104">
        <w:rPr>
          <w:rFonts w:ascii="Times New Roman" w:eastAsia="Times New Roman" w:hAnsi="Times New Roman" w:cs="Times New Roman"/>
          <w:sz w:val="23"/>
          <w:szCs w:val="23"/>
        </w:rPr>
        <w:t xml:space="preserve"> possibilities exist (</w:t>
      </w:r>
      <w:proofErr w:type="spellStart"/>
      <w:r w:rsidRPr="00955104">
        <w:rPr>
          <w:rFonts w:ascii="Times New Roman" w:eastAsia="Times New Roman" w:hAnsi="Times New Roman" w:cs="Times New Roman"/>
          <w:sz w:val="23"/>
          <w:szCs w:val="23"/>
        </w:rPr>
        <w:t>i</w:t>
      </w:r>
      <w:proofErr w:type="spellEnd"/>
      <w:r w:rsidRPr="00955104">
        <w:rPr>
          <w:rFonts w:ascii="Times New Roman" w:eastAsia="Times New Roman" w:hAnsi="Times New Roman" w:cs="Times New Roman"/>
          <w:sz w:val="23"/>
          <w:szCs w:val="23"/>
        </w:rPr>
        <w:t>) Eliot and his sisters Lisa and Jill and their lineal descendants, as Shirley had left it, (ii) Eliot and his sisters Lisa and Jill’s lineal descendants ONLY, as Theodore and Pamela were disinherited</w:t>
      </w:r>
      <w:r w:rsidR="00E16B28">
        <w:rPr>
          <w:rFonts w:ascii="Times New Roman" w:eastAsia="Times New Roman" w:hAnsi="Times New Roman" w:cs="Times New Roman"/>
          <w:sz w:val="23"/>
          <w:szCs w:val="23"/>
        </w:rPr>
        <w:t xml:space="preserve"> with their lineal descendants</w:t>
      </w:r>
      <w:r w:rsidRPr="00955104">
        <w:rPr>
          <w:rFonts w:ascii="Times New Roman" w:eastAsia="Times New Roman" w:hAnsi="Times New Roman" w:cs="Times New Roman"/>
          <w:sz w:val="23"/>
          <w:szCs w:val="23"/>
        </w:rPr>
        <w:t xml:space="preserve"> and considered PREDECEASED for all terms thereunder and</w:t>
      </w:r>
      <w:r w:rsidR="00E16B28">
        <w:rPr>
          <w:rFonts w:ascii="Times New Roman" w:eastAsia="Times New Roman" w:hAnsi="Times New Roman" w:cs="Times New Roman"/>
          <w:sz w:val="23"/>
          <w:szCs w:val="23"/>
        </w:rPr>
        <w:t xml:space="preserve"> this</w:t>
      </w:r>
      <w:r w:rsidRPr="00955104">
        <w:rPr>
          <w:rFonts w:ascii="Times New Roman" w:eastAsia="Times New Roman" w:hAnsi="Times New Roman" w:cs="Times New Roman"/>
          <w:sz w:val="23"/>
          <w:szCs w:val="23"/>
        </w:rPr>
        <w:t xml:space="preserve"> depend</w:t>
      </w:r>
      <w:r w:rsidR="00E16B28">
        <w:rPr>
          <w:rFonts w:ascii="Times New Roman" w:eastAsia="Times New Roman" w:hAnsi="Times New Roman" w:cs="Times New Roman"/>
          <w:sz w:val="23"/>
          <w:szCs w:val="23"/>
        </w:rPr>
        <w:t>s</w:t>
      </w:r>
      <w:r w:rsidRPr="00955104">
        <w:rPr>
          <w:rFonts w:ascii="Times New Roman" w:eastAsia="Times New Roman" w:hAnsi="Times New Roman" w:cs="Times New Roman"/>
          <w:sz w:val="23"/>
          <w:szCs w:val="23"/>
        </w:rPr>
        <w:t xml:space="preserve"> on if an alleged Power of Appointment allegedly exercised by Simon holds up</w:t>
      </w:r>
      <w:r w:rsidR="00E16B28">
        <w:rPr>
          <w:rFonts w:ascii="Times New Roman" w:eastAsia="Times New Roman" w:hAnsi="Times New Roman" w:cs="Times New Roman"/>
          <w:sz w:val="23"/>
          <w:szCs w:val="23"/>
        </w:rPr>
        <w:t>,</w:t>
      </w:r>
      <w:r w:rsidRPr="00955104">
        <w:rPr>
          <w:rFonts w:ascii="Times New Roman" w:eastAsia="Times New Roman" w:hAnsi="Times New Roman" w:cs="Times New Roman"/>
          <w:sz w:val="23"/>
          <w:szCs w:val="23"/>
        </w:rPr>
        <w:t xml:space="preserve"> as it is claimed fraudulent as well and (iii) the ten grandchildren, which is a hopeless argument that relies on the alleged Power of Appointment giving </w:t>
      </w:r>
      <w:r w:rsidRPr="00955104">
        <w:rPr>
          <w:rFonts w:ascii="Times New Roman" w:eastAsia="Times New Roman" w:hAnsi="Times New Roman" w:cs="Times New Roman"/>
          <w:sz w:val="23"/>
          <w:szCs w:val="23"/>
        </w:rPr>
        <w:lastRenderedPageBreak/>
        <w:t xml:space="preserve">Simon the right to change the Class of Beneficiaries in Shirley’s trust, by adding new beneficiaries Post Mortem of Shirley and where even if the Power of Appointment was upheld it would only apply to the Class of Beneficiaries specifically designated by Shirley, namely, Eliot, Lisa and Jill and their lineal descendants.  </w:t>
      </w:r>
    </w:p>
    <w:p w:rsidR="000B319C"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the dispute</w:t>
      </w:r>
      <w:r w:rsidR="000B319C">
        <w:rPr>
          <w:rFonts w:ascii="Times New Roman" w:eastAsia="Times New Roman" w:hAnsi="Times New Roman" w:cs="Times New Roman"/>
          <w:sz w:val="23"/>
          <w:szCs w:val="23"/>
        </w:rPr>
        <w:t xml:space="preserve"> over the beneficiaries is</w:t>
      </w:r>
      <w:r w:rsidRPr="00955104">
        <w:rPr>
          <w:rFonts w:ascii="Times New Roman" w:eastAsia="Times New Roman" w:hAnsi="Times New Roman" w:cs="Times New Roman"/>
          <w:sz w:val="23"/>
          <w:szCs w:val="23"/>
        </w:rPr>
        <w:t xml:space="preserve"> </w:t>
      </w:r>
      <w:r w:rsidR="000B319C">
        <w:rPr>
          <w:rFonts w:ascii="Times New Roman" w:eastAsia="Times New Roman" w:hAnsi="Times New Roman" w:cs="Times New Roman"/>
          <w:sz w:val="23"/>
          <w:szCs w:val="23"/>
        </w:rPr>
        <w:t xml:space="preserve">due to </w:t>
      </w:r>
      <w:r w:rsidRPr="00955104">
        <w:rPr>
          <w:rFonts w:ascii="Times New Roman" w:eastAsia="Times New Roman" w:hAnsi="Times New Roman" w:cs="Times New Roman"/>
          <w:sz w:val="23"/>
          <w:szCs w:val="23"/>
        </w:rPr>
        <w:t>proven and admitted fraudulent activity, including but not limited to forged documents, tampering and fabrication of documents</w:t>
      </w:r>
      <w:r w:rsidR="000B319C">
        <w:rPr>
          <w:rFonts w:ascii="Times New Roman" w:eastAsia="Times New Roman" w:hAnsi="Times New Roman" w:cs="Times New Roman"/>
          <w:sz w:val="23"/>
          <w:szCs w:val="23"/>
        </w:rPr>
        <w:t>, using a deceased PR to the close the Estate of Shirley</w:t>
      </w:r>
      <w:r w:rsidRPr="00955104">
        <w:rPr>
          <w:rFonts w:ascii="Times New Roman" w:eastAsia="Times New Roman" w:hAnsi="Times New Roman" w:cs="Times New Roman"/>
          <w:sz w:val="23"/>
          <w:szCs w:val="23"/>
        </w:rPr>
        <w:t xml:space="preserve"> and more that </w:t>
      </w:r>
      <w:r w:rsidR="000B319C">
        <w:rPr>
          <w:rFonts w:ascii="Times New Roman" w:eastAsia="Times New Roman" w:hAnsi="Times New Roman" w:cs="Times New Roman"/>
          <w:sz w:val="23"/>
          <w:szCs w:val="23"/>
        </w:rPr>
        <w:t>has</w:t>
      </w:r>
      <w:r w:rsidRPr="00955104">
        <w:rPr>
          <w:rFonts w:ascii="Times New Roman" w:eastAsia="Times New Roman" w:hAnsi="Times New Roman" w:cs="Times New Roman"/>
          <w:sz w:val="23"/>
          <w:szCs w:val="23"/>
        </w:rPr>
        <w:t xml:space="preserve"> taken place</w:t>
      </w:r>
      <w:r w:rsidR="000B319C">
        <w:rPr>
          <w:rFonts w:ascii="Times New Roman" w:eastAsia="Times New Roman" w:hAnsi="Times New Roman" w:cs="Times New Roman"/>
          <w:sz w:val="23"/>
          <w:szCs w:val="23"/>
        </w:rPr>
        <w:t xml:space="preserve"> by former fiduciaries and counsel Tescher and Spallina and Theodore</w:t>
      </w:r>
      <w:r w:rsidRPr="00955104">
        <w:rPr>
          <w:rFonts w:ascii="Times New Roman" w:eastAsia="Times New Roman" w:hAnsi="Times New Roman" w:cs="Times New Roman"/>
          <w:sz w:val="23"/>
          <w:szCs w:val="23"/>
        </w:rPr>
        <w:t xml:space="preserve">. </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Eliot explained to Alan, as he did to this Court in a September 13, 2013 hearing that he could not open up trust bank accounts in his children’s name or his own until the Court determines the true and proper beneficiaries and that any distributions made to ANY party </w:t>
      </w:r>
      <w:r w:rsidR="00B026A1">
        <w:rPr>
          <w:rFonts w:ascii="Times New Roman" w:eastAsia="Times New Roman" w:hAnsi="Times New Roman" w:cs="Times New Roman"/>
          <w:sz w:val="23"/>
          <w:szCs w:val="23"/>
        </w:rPr>
        <w:t xml:space="preserve">should </w:t>
      </w:r>
      <w:r w:rsidRPr="00955104">
        <w:rPr>
          <w:rFonts w:ascii="Times New Roman" w:eastAsia="Times New Roman" w:hAnsi="Times New Roman" w:cs="Times New Roman"/>
          <w:sz w:val="23"/>
          <w:szCs w:val="23"/>
        </w:rPr>
        <w:t>only</w:t>
      </w:r>
      <w:r w:rsidR="00B026A1">
        <w:rPr>
          <w:rFonts w:ascii="Times New Roman" w:eastAsia="Times New Roman" w:hAnsi="Times New Roman" w:cs="Times New Roman"/>
          <w:sz w:val="23"/>
          <w:szCs w:val="23"/>
        </w:rPr>
        <w:t xml:space="preserve"> be made</w:t>
      </w:r>
      <w:r w:rsidRPr="00955104">
        <w:rPr>
          <w:rFonts w:ascii="Times New Roman" w:eastAsia="Times New Roman" w:hAnsi="Times New Roman" w:cs="Times New Roman"/>
          <w:sz w:val="23"/>
          <w:szCs w:val="23"/>
        </w:rPr>
        <w:t xml:space="preserve"> as Interim Distributions and then deducted from Eliot and/or his children’s inheritances or any other parties final amount</w:t>
      </w:r>
      <w:r w:rsidR="00B026A1">
        <w:rPr>
          <w:rFonts w:ascii="Times New Roman" w:eastAsia="Times New Roman" w:hAnsi="Times New Roman" w:cs="Times New Roman"/>
          <w:sz w:val="23"/>
          <w:szCs w:val="23"/>
        </w:rPr>
        <w:t>,</w:t>
      </w:r>
      <w:r w:rsidRPr="00955104">
        <w:rPr>
          <w:rFonts w:ascii="Times New Roman" w:eastAsia="Times New Roman" w:hAnsi="Times New Roman" w:cs="Times New Roman"/>
          <w:sz w:val="23"/>
          <w:szCs w:val="23"/>
        </w:rPr>
        <w:t xml:space="preserve"> once the</w:t>
      </w:r>
      <w:r w:rsidR="00B026A1">
        <w:rPr>
          <w:rFonts w:ascii="Times New Roman" w:eastAsia="Times New Roman" w:hAnsi="Times New Roman" w:cs="Times New Roman"/>
          <w:sz w:val="23"/>
          <w:szCs w:val="23"/>
        </w:rPr>
        <w:t xml:space="preserve"> beneficiaries are </w:t>
      </w:r>
      <w:r w:rsidRPr="00955104">
        <w:rPr>
          <w:rFonts w:ascii="Times New Roman" w:eastAsia="Times New Roman" w:hAnsi="Times New Roman" w:cs="Times New Roman"/>
          <w:sz w:val="23"/>
          <w:szCs w:val="23"/>
        </w:rPr>
        <w:t>legally resolved</w:t>
      </w:r>
      <w:r w:rsidR="00B026A1">
        <w:rPr>
          <w:rFonts w:ascii="Times New Roman" w:eastAsia="Times New Roman" w:hAnsi="Times New Roman" w:cs="Times New Roman"/>
          <w:sz w:val="23"/>
          <w:szCs w:val="23"/>
        </w:rPr>
        <w:t xml:space="preserve"> by the Court</w:t>
      </w:r>
      <w:r w:rsidRPr="00955104">
        <w:rPr>
          <w:rFonts w:ascii="Times New Roman" w:eastAsia="Times New Roman" w:hAnsi="Times New Roman" w:cs="Times New Roman"/>
          <w:sz w:val="23"/>
          <w:szCs w:val="23"/>
        </w:rPr>
        <w:t xml:space="preserve">.  </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interim welfare distributions have been made in this fashion for approximately a month to Eliot and his family by Theodore from Shirley’s trust and </w:t>
      </w:r>
      <w:r w:rsidR="00B026A1">
        <w:rPr>
          <w:rFonts w:ascii="Times New Roman" w:eastAsia="Times New Roman" w:hAnsi="Times New Roman" w:cs="Times New Roman"/>
          <w:sz w:val="23"/>
          <w:szCs w:val="23"/>
        </w:rPr>
        <w:t>are</w:t>
      </w:r>
      <w:r w:rsidRPr="00955104">
        <w:rPr>
          <w:rFonts w:ascii="Times New Roman" w:eastAsia="Times New Roman" w:hAnsi="Times New Roman" w:cs="Times New Roman"/>
          <w:sz w:val="23"/>
          <w:szCs w:val="23"/>
        </w:rPr>
        <w:t xml:space="preserve"> to be deducted from the final distributions when they are determined by this Court but for some reason</w:t>
      </w:r>
      <w:r w:rsidR="00B026A1">
        <w:rPr>
          <w:rFonts w:ascii="Times New Roman" w:eastAsia="Times New Roman" w:hAnsi="Times New Roman" w:cs="Times New Roman"/>
          <w:sz w:val="23"/>
          <w:szCs w:val="23"/>
        </w:rPr>
        <w:t xml:space="preserve"> they are being refused to be made</w:t>
      </w:r>
      <w:r w:rsidRPr="00955104">
        <w:rPr>
          <w:rFonts w:ascii="Times New Roman" w:eastAsia="Times New Roman" w:hAnsi="Times New Roman" w:cs="Times New Roman"/>
          <w:sz w:val="23"/>
          <w:szCs w:val="23"/>
        </w:rPr>
        <w:t xml:space="preserve"> in this fashion,</w:t>
      </w:r>
      <w:r w:rsidR="00B026A1">
        <w:rPr>
          <w:rFonts w:ascii="Times New Roman" w:eastAsia="Times New Roman" w:hAnsi="Times New Roman" w:cs="Times New Roman"/>
          <w:sz w:val="23"/>
          <w:szCs w:val="23"/>
        </w:rPr>
        <w:t xml:space="preserve"> as according to Alan</w:t>
      </w:r>
      <w:r w:rsidRPr="00955104">
        <w:rPr>
          <w:rFonts w:ascii="Times New Roman" w:eastAsia="Times New Roman" w:hAnsi="Times New Roman" w:cs="Times New Roman"/>
          <w:sz w:val="23"/>
          <w:szCs w:val="23"/>
        </w:rPr>
        <w:t xml:space="preserve"> they can only be made to knowingly improper beneficiaries in improper distribution amounts under a series of proven fraudulent documents and acts that allow for such distributions</w:t>
      </w:r>
      <w:r w:rsidR="00B026A1">
        <w:rPr>
          <w:rFonts w:ascii="Times New Roman" w:eastAsia="Times New Roman" w:hAnsi="Times New Roman" w:cs="Times New Roman"/>
          <w:sz w:val="23"/>
          <w:szCs w:val="23"/>
        </w:rPr>
        <w:t xml:space="preserve"> to improper parties.</w:t>
      </w:r>
    </w:p>
    <w:p w:rsid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Theodore and </w:t>
      </w:r>
      <w:r w:rsidR="00B026A1">
        <w:rPr>
          <w:rFonts w:ascii="Times New Roman" w:eastAsia="Times New Roman" w:hAnsi="Times New Roman" w:cs="Times New Roman"/>
          <w:sz w:val="23"/>
          <w:szCs w:val="23"/>
        </w:rPr>
        <w:t>Alan</w:t>
      </w:r>
      <w:r w:rsidRPr="00955104">
        <w:rPr>
          <w:rFonts w:ascii="Times New Roman" w:eastAsia="Times New Roman" w:hAnsi="Times New Roman" w:cs="Times New Roman"/>
          <w:sz w:val="23"/>
          <w:szCs w:val="23"/>
        </w:rPr>
        <w:t xml:space="preserve"> continue to act</w:t>
      </w:r>
      <w:r w:rsidR="00B026A1">
        <w:rPr>
          <w:rFonts w:ascii="Times New Roman" w:eastAsia="Times New Roman" w:hAnsi="Times New Roman" w:cs="Times New Roman"/>
          <w:sz w:val="23"/>
          <w:szCs w:val="23"/>
        </w:rPr>
        <w:t xml:space="preserve"> to make distribution to improper beneficiaries using the </w:t>
      </w:r>
      <w:r w:rsidRPr="00955104">
        <w:rPr>
          <w:rFonts w:ascii="Times New Roman" w:eastAsia="Times New Roman" w:hAnsi="Times New Roman" w:cs="Times New Roman"/>
          <w:sz w:val="23"/>
          <w:szCs w:val="23"/>
        </w:rPr>
        <w:t>known tampered and fabricated trust documents</w:t>
      </w:r>
      <w:r w:rsidR="00B026A1">
        <w:rPr>
          <w:rFonts w:ascii="Times New Roman" w:eastAsia="Times New Roman" w:hAnsi="Times New Roman" w:cs="Times New Roman"/>
          <w:sz w:val="23"/>
          <w:szCs w:val="23"/>
        </w:rPr>
        <w:t>, which they</w:t>
      </w:r>
      <w:r w:rsidRPr="00955104">
        <w:rPr>
          <w:rFonts w:ascii="Times New Roman" w:eastAsia="Times New Roman" w:hAnsi="Times New Roman" w:cs="Times New Roman"/>
          <w:sz w:val="23"/>
          <w:szCs w:val="23"/>
        </w:rPr>
        <w:t xml:space="preserve"> have submitted </w:t>
      </w:r>
      <w:r w:rsidR="00B026A1">
        <w:rPr>
          <w:rFonts w:ascii="Times New Roman" w:eastAsia="Times New Roman" w:hAnsi="Times New Roman" w:cs="Times New Roman"/>
          <w:sz w:val="23"/>
          <w:szCs w:val="23"/>
        </w:rPr>
        <w:t>t</w:t>
      </w:r>
      <w:r w:rsidRPr="00955104">
        <w:rPr>
          <w:rFonts w:ascii="Times New Roman" w:eastAsia="Times New Roman" w:hAnsi="Times New Roman" w:cs="Times New Roman"/>
          <w:sz w:val="23"/>
          <w:szCs w:val="23"/>
        </w:rPr>
        <w:t xml:space="preserve">o banks, </w:t>
      </w:r>
      <w:r w:rsidR="00B026A1">
        <w:rPr>
          <w:rFonts w:ascii="Times New Roman" w:eastAsia="Times New Roman" w:hAnsi="Times New Roman" w:cs="Times New Roman"/>
          <w:sz w:val="23"/>
          <w:szCs w:val="23"/>
        </w:rPr>
        <w:t xml:space="preserve">law firms, </w:t>
      </w:r>
      <w:r w:rsidRPr="00955104">
        <w:rPr>
          <w:rFonts w:ascii="Times New Roman" w:eastAsia="Times New Roman" w:hAnsi="Times New Roman" w:cs="Times New Roman"/>
          <w:sz w:val="23"/>
          <w:szCs w:val="23"/>
        </w:rPr>
        <w:t>trust companies and accounting firms</w:t>
      </w:r>
      <w:r w:rsidR="00B026A1">
        <w:rPr>
          <w:rFonts w:ascii="Times New Roman" w:eastAsia="Times New Roman" w:hAnsi="Times New Roman" w:cs="Times New Roman"/>
          <w:sz w:val="23"/>
          <w:szCs w:val="23"/>
        </w:rPr>
        <w:t>,</w:t>
      </w:r>
      <w:r w:rsidRPr="00955104">
        <w:rPr>
          <w:rFonts w:ascii="Times New Roman" w:eastAsia="Times New Roman" w:hAnsi="Times New Roman" w:cs="Times New Roman"/>
          <w:sz w:val="23"/>
          <w:szCs w:val="23"/>
        </w:rPr>
        <w:t xml:space="preserve"> to induce them to facilitate the improper and illegal conversions of </w:t>
      </w:r>
      <w:r w:rsidRPr="00955104">
        <w:rPr>
          <w:rFonts w:ascii="Times New Roman" w:eastAsia="Times New Roman" w:hAnsi="Times New Roman" w:cs="Times New Roman"/>
          <w:sz w:val="23"/>
          <w:szCs w:val="23"/>
        </w:rPr>
        <w:lastRenderedPageBreak/>
        <w:t>the monies.</w:t>
      </w:r>
    </w:p>
    <w:p w:rsidR="00B026A1" w:rsidRPr="00955104" w:rsidRDefault="00B026A1"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That Theodore and Alan despite knowing of the improper distributions that have already been taken by other parties, continue to try and make Eliot take similar improper distributions to his children in desperation to keep them in school, if only he takes them illegally as Theodore and others did.</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in fact, Spallina admitted to Palm Beach County Sheriff that he altered trust documents of Shirley’s and forwarded them to Eliot’s former Counsel, Christine Yates of Tripp Scott law firm, in efforts to bamboozle her into believing that the ten grandchildren were beneficiaries of the Shirley Trust</w:t>
      </w:r>
      <w:r w:rsidR="00B026A1">
        <w:rPr>
          <w:rFonts w:ascii="Times New Roman" w:eastAsia="Times New Roman" w:hAnsi="Times New Roman" w:cs="Times New Roman"/>
          <w:sz w:val="23"/>
          <w:szCs w:val="23"/>
        </w:rPr>
        <w:t xml:space="preserve"> and to make distributions to them using the falsified documents as evidence of their scheme</w:t>
      </w:r>
      <w:r w:rsidRPr="00955104">
        <w:rPr>
          <w:rFonts w:ascii="Times New Roman" w:eastAsia="Times New Roman" w:hAnsi="Times New Roman" w:cs="Times New Roman"/>
          <w:sz w:val="23"/>
          <w:szCs w:val="23"/>
        </w:rPr>
        <w:t>.</w:t>
      </w:r>
    </w:p>
    <w:p w:rsid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Theodore, while acting as ALLEGED Trustee for the Shirley Trust and simultaneously acting as Trustee on behalf of his children’s possible interest in Shirley’s Trust, made improper distributions from Shirley’s Trust for he and Pamela’s children and others, knowing at that time that the beneficiaries were improper and that the documents that allowed for these transfers were fraudulent and forged in their names and their deceased father’s name, yet continued to accept and convert the monies.  Eliot did not </w:t>
      </w:r>
      <w:r w:rsidR="00B026A1">
        <w:rPr>
          <w:rFonts w:ascii="Times New Roman" w:eastAsia="Times New Roman" w:hAnsi="Times New Roman" w:cs="Times New Roman"/>
          <w:sz w:val="23"/>
          <w:szCs w:val="23"/>
        </w:rPr>
        <w:t xml:space="preserve">take these ILLEGAL distributions </w:t>
      </w:r>
      <w:r w:rsidRPr="00955104">
        <w:rPr>
          <w:rFonts w:ascii="Times New Roman" w:eastAsia="Times New Roman" w:hAnsi="Times New Roman" w:cs="Times New Roman"/>
          <w:sz w:val="23"/>
          <w:szCs w:val="23"/>
        </w:rPr>
        <w:t>and will not until the true and proper beneficiaries are determined as he will not participate in knowingly fraudulent activities.</w:t>
      </w:r>
    </w:p>
    <w:p w:rsidR="00B026A1" w:rsidRDefault="00B026A1"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That Spallina stated to PBSO investigators that Theodore had taken distributions against the advice of counsel.</w:t>
      </w:r>
    </w:p>
    <w:p w:rsidR="00B026A1" w:rsidRPr="00955104" w:rsidRDefault="00B026A1"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That Theodore stated to PBSO investigators that he had never read the Trust documents that he was operating under and only followed the advice of his counsel.</w:t>
      </w:r>
    </w:p>
    <w:p w:rsidR="00B026A1"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once Eliot explained to Alan that he would not participate in further fraudulent distributions and would only take the money as Interim Distributions / Welfare Payments and deducted from the </w:t>
      </w:r>
      <w:r w:rsidR="00B026A1">
        <w:rPr>
          <w:rFonts w:ascii="Times New Roman" w:eastAsia="Times New Roman" w:hAnsi="Times New Roman" w:cs="Times New Roman"/>
          <w:sz w:val="23"/>
          <w:szCs w:val="23"/>
        </w:rPr>
        <w:t xml:space="preserve">to be determined </w:t>
      </w:r>
      <w:r w:rsidRPr="00955104">
        <w:rPr>
          <w:rFonts w:ascii="Times New Roman" w:eastAsia="Times New Roman" w:hAnsi="Times New Roman" w:cs="Times New Roman"/>
          <w:sz w:val="23"/>
          <w:szCs w:val="23"/>
        </w:rPr>
        <w:t>beneficiaries</w:t>
      </w:r>
      <w:r w:rsidR="00B026A1">
        <w:rPr>
          <w:rFonts w:ascii="Times New Roman" w:eastAsia="Times New Roman" w:hAnsi="Times New Roman" w:cs="Times New Roman"/>
          <w:sz w:val="23"/>
          <w:szCs w:val="23"/>
        </w:rPr>
        <w:t>,</w:t>
      </w:r>
      <w:r w:rsidRPr="00955104">
        <w:rPr>
          <w:rFonts w:ascii="Times New Roman" w:eastAsia="Times New Roman" w:hAnsi="Times New Roman" w:cs="Times New Roman"/>
          <w:sz w:val="23"/>
          <w:szCs w:val="23"/>
        </w:rPr>
        <w:t xml:space="preserve"> which in any scenario is Eliot and</w:t>
      </w:r>
      <w:r w:rsidR="00B026A1">
        <w:rPr>
          <w:rFonts w:ascii="Times New Roman" w:eastAsia="Times New Roman" w:hAnsi="Times New Roman" w:cs="Times New Roman"/>
          <w:sz w:val="23"/>
          <w:szCs w:val="23"/>
        </w:rPr>
        <w:t>/or</w:t>
      </w:r>
      <w:r w:rsidRPr="00955104">
        <w:rPr>
          <w:rFonts w:ascii="Times New Roman" w:eastAsia="Times New Roman" w:hAnsi="Times New Roman" w:cs="Times New Roman"/>
          <w:sz w:val="23"/>
          <w:szCs w:val="23"/>
        </w:rPr>
        <w:t xml:space="preserve"> his children, Alan suddenly did an </w:t>
      </w:r>
      <w:r w:rsidRPr="00955104">
        <w:rPr>
          <w:rFonts w:ascii="Times New Roman" w:eastAsia="Times New Roman" w:hAnsi="Times New Roman" w:cs="Times New Roman"/>
          <w:sz w:val="23"/>
          <w:szCs w:val="23"/>
        </w:rPr>
        <w:lastRenderedPageBreak/>
        <w:t>“about face” and stated that if Eliot was unwilling to do the distributions this way, that his client would then argue to the Court that there was not enough monies to make distributions for Eliot’s children schooling</w:t>
      </w:r>
      <w:r w:rsidR="00B026A1">
        <w:rPr>
          <w:rFonts w:ascii="Times New Roman" w:eastAsia="Times New Roman" w:hAnsi="Times New Roman" w:cs="Times New Roman"/>
          <w:sz w:val="23"/>
          <w:szCs w:val="23"/>
        </w:rPr>
        <w:t xml:space="preserve">, </w:t>
      </w:r>
      <w:r w:rsidRPr="00955104">
        <w:rPr>
          <w:rFonts w:ascii="Times New Roman" w:eastAsia="Times New Roman" w:hAnsi="Times New Roman" w:cs="Times New Roman"/>
          <w:sz w:val="23"/>
          <w:szCs w:val="23"/>
        </w:rPr>
        <w:t xml:space="preserve">that Eliot needed a guardian for his children and his children would be removed from their school they have attended throughout their childhoods in a few days.  </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these THREATS to Eliot also failed to make Eliot partake in knowingly fraudulent activity</w:t>
      </w:r>
      <w:r w:rsidR="00B026A1">
        <w:rPr>
          <w:rFonts w:ascii="Times New Roman" w:eastAsia="Times New Roman" w:hAnsi="Times New Roman" w:cs="Times New Roman"/>
          <w:sz w:val="23"/>
          <w:szCs w:val="23"/>
        </w:rPr>
        <w:t xml:space="preserve">, see </w:t>
      </w:r>
      <w:r w:rsidR="00B026A1" w:rsidRPr="00877B02">
        <w:rPr>
          <w:rFonts w:ascii="Times New Roman" w:eastAsia="Times New Roman" w:hAnsi="Times New Roman" w:cs="Times New Roman"/>
          <w:sz w:val="23"/>
          <w:szCs w:val="23"/>
        </w:rPr>
        <w:t>Exhibit 3 – Eliot</w:t>
      </w:r>
      <w:r w:rsidR="00EF0B72" w:rsidRPr="00877B02">
        <w:rPr>
          <w:rFonts w:ascii="Times New Roman" w:eastAsia="Times New Roman" w:hAnsi="Times New Roman" w:cs="Times New Roman"/>
          <w:sz w:val="23"/>
          <w:szCs w:val="23"/>
        </w:rPr>
        <w:t xml:space="preserve"> Meeting Summation to Alan</w:t>
      </w:r>
      <w:r w:rsidRPr="00955104">
        <w:rPr>
          <w:rFonts w:ascii="Times New Roman" w:eastAsia="Times New Roman" w:hAnsi="Times New Roman" w:cs="Times New Roman"/>
          <w:sz w:val="23"/>
          <w:szCs w:val="23"/>
        </w:rPr>
        <w:t>.</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Theodore has refused to submit accountings </w:t>
      </w:r>
      <w:r w:rsidR="00EF0B72" w:rsidRPr="00955104">
        <w:rPr>
          <w:rFonts w:ascii="Times New Roman" w:eastAsia="Times New Roman" w:hAnsi="Times New Roman" w:cs="Times New Roman"/>
          <w:sz w:val="23"/>
          <w:szCs w:val="23"/>
        </w:rPr>
        <w:t xml:space="preserve">for </w:t>
      </w:r>
      <w:r w:rsidR="00EF0B72">
        <w:rPr>
          <w:rFonts w:ascii="Times New Roman" w:eastAsia="Times New Roman" w:hAnsi="Times New Roman" w:cs="Times New Roman"/>
          <w:sz w:val="23"/>
          <w:szCs w:val="23"/>
        </w:rPr>
        <w:t xml:space="preserve">now </w:t>
      </w:r>
      <w:r w:rsidR="00EF0B72" w:rsidRPr="00955104">
        <w:rPr>
          <w:rFonts w:ascii="Times New Roman" w:eastAsia="Times New Roman" w:hAnsi="Times New Roman" w:cs="Times New Roman"/>
          <w:sz w:val="23"/>
          <w:szCs w:val="23"/>
        </w:rPr>
        <w:t xml:space="preserve">two years </w:t>
      </w:r>
      <w:r w:rsidRPr="00955104">
        <w:rPr>
          <w:rFonts w:ascii="Times New Roman" w:eastAsia="Times New Roman" w:hAnsi="Times New Roman" w:cs="Times New Roman"/>
          <w:sz w:val="23"/>
          <w:szCs w:val="23"/>
        </w:rPr>
        <w:t>in his alleged roles as Trustee for the Simon Trust</w:t>
      </w:r>
      <w:r w:rsidR="00EF0B72">
        <w:rPr>
          <w:rFonts w:ascii="Times New Roman" w:eastAsia="Times New Roman" w:hAnsi="Times New Roman" w:cs="Times New Roman"/>
          <w:sz w:val="23"/>
          <w:szCs w:val="23"/>
        </w:rPr>
        <w:t>, alleged Trustee of the</w:t>
      </w:r>
      <w:r w:rsidRPr="00955104">
        <w:rPr>
          <w:rFonts w:ascii="Times New Roman" w:eastAsia="Times New Roman" w:hAnsi="Times New Roman" w:cs="Times New Roman"/>
          <w:sz w:val="23"/>
          <w:szCs w:val="23"/>
        </w:rPr>
        <w:t xml:space="preserve"> Shirley Trust </w:t>
      </w:r>
      <w:r w:rsidR="00EF0B72">
        <w:rPr>
          <w:rFonts w:ascii="Times New Roman" w:eastAsia="Times New Roman" w:hAnsi="Times New Roman" w:cs="Times New Roman"/>
          <w:sz w:val="23"/>
          <w:szCs w:val="23"/>
        </w:rPr>
        <w:t>and</w:t>
      </w:r>
      <w:r w:rsidRPr="00955104">
        <w:rPr>
          <w:rFonts w:ascii="Times New Roman" w:eastAsia="Times New Roman" w:hAnsi="Times New Roman" w:cs="Times New Roman"/>
          <w:sz w:val="23"/>
          <w:szCs w:val="23"/>
        </w:rPr>
        <w:t xml:space="preserve"> for the Estate of Shirley as PR and continues to spend trust money as if it were his own and in secreted transactions, </w:t>
      </w:r>
      <w:r w:rsidR="00EF0B72">
        <w:rPr>
          <w:rFonts w:ascii="Times New Roman" w:eastAsia="Times New Roman" w:hAnsi="Times New Roman" w:cs="Times New Roman"/>
          <w:sz w:val="23"/>
          <w:szCs w:val="23"/>
        </w:rPr>
        <w:t xml:space="preserve">all </w:t>
      </w:r>
      <w:r w:rsidRPr="00955104">
        <w:rPr>
          <w:rFonts w:ascii="Times New Roman" w:eastAsia="Times New Roman" w:hAnsi="Times New Roman" w:cs="Times New Roman"/>
          <w:sz w:val="23"/>
          <w:szCs w:val="23"/>
        </w:rPr>
        <w:t xml:space="preserve">in violation </w:t>
      </w:r>
      <w:r w:rsidR="00EF0B72">
        <w:rPr>
          <w:rFonts w:ascii="Times New Roman" w:eastAsia="Times New Roman" w:hAnsi="Times New Roman" w:cs="Times New Roman"/>
          <w:sz w:val="23"/>
          <w:szCs w:val="23"/>
        </w:rPr>
        <w:t xml:space="preserve">after violation </w:t>
      </w:r>
      <w:r w:rsidRPr="00955104">
        <w:rPr>
          <w:rFonts w:ascii="Times New Roman" w:eastAsia="Times New Roman" w:hAnsi="Times New Roman" w:cs="Times New Roman"/>
          <w:sz w:val="23"/>
          <w:szCs w:val="23"/>
        </w:rPr>
        <w:t>of Probate Rules and Statutes and law.</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Eliot asked then asked Alan how under one scenario where Eliot takes the monies through fraud there could be enough monies to distribute to cover the education costs requested and under the other scenario where Eliot does not take the monies improperly until the proper beneficiaries are determined</w:t>
      </w:r>
      <w:r w:rsidR="000F3F5F">
        <w:rPr>
          <w:rFonts w:ascii="Times New Roman" w:eastAsia="Times New Roman" w:hAnsi="Times New Roman" w:cs="Times New Roman"/>
          <w:sz w:val="23"/>
          <w:szCs w:val="23"/>
        </w:rPr>
        <w:t xml:space="preserve"> by this Court</w:t>
      </w:r>
      <w:r w:rsidRPr="00955104">
        <w:rPr>
          <w:rFonts w:ascii="Times New Roman" w:eastAsia="Times New Roman" w:hAnsi="Times New Roman" w:cs="Times New Roman"/>
          <w:sz w:val="23"/>
          <w:szCs w:val="23"/>
        </w:rPr>
        <w:t xml:space="preserve"> there was somehow not enough money.</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Eliot further explained to Alan that this was identical to the Extortionary tactics used by Theodore’s previous counsel, business partners and close friends</w:t>
      </w:r>
      <w:r w:rsidR="000F3F5F" w:rsidRPr="000F3F5F">
        <w:rPr>
          <w:rFonts w:ascii="Times New Roman" w:eastAsia="Times New Roman" w:hAnsi="Times New Roman" w:cs="Times New Roman"/>
          <w:sz w:val="23"/>
          <w:szCs w:val="23"/>
        </w:rPr>
        <w:t xml:space="preserve"> </w:t>
      </w:r>
      <w:r w:rsidR="000F3F5F" w:rsidRPr="00955104">
        <w:rPr>
          <w:rFonts w:ascii="Times New Roman" w:eastAsia="Times New Roman" w:hAnsi="Times New Roman" w:cs="Times New Roman"/>
          <w:sz w:val="23"/>
          <w:szCs w:val="23"/>
        </w:rPr>
        <w:t>Spallina and Tescher,</w:t>
      </w:r>
      <w:r w:rsidRPr="00955104">
        <w:rPr>
          <w:rFonts w:ascii="Times New Roman" w:eastAsia="Times New Roman" w:hAnsi="Times New Roman" w:cs="Times New Roman"/>
          <w:sz w:val="23"/>
          <w:szCs w:val="23"/>
        </w:rPr>
        <w:t xml:space="preserve"> prior to admitting their fraudulent scheme</w:t>
      </w:r>
      <w:r w:rsidR="000F3F5F">
        <w:rPr>
          <w:rFonts w:ascii="Times New Roman" w:eastAsia="Times New Roman" w:hAnsi="Times New Roman" w:cs="Times New Roman"/>
          <w:sz w:val="23"/>
          <w:szCs w:val="23"/>
        </w:rPr>
        <w:t xml:space="preserve"> to change the beneficiaries</w:t>
      </w:r>
      <w:r w:rsidRPr="00955104">
        <w:rPr>
          <w:rFonts w:ascii="Times New Roman" w:eastAsia="Times New Roman" w:hAnsi="Times New Roman" w:cs="Times New Roman"/>
          <w:sz w:val="23"/>
          <w:szCs w:val="23"/>
        </w:rPr>
        <w:t xml:space="preserve"> and who are now under multiple ongoing investigations both in state and federal actions</w:t>
      </w:r>
      <w:r w:rsidR="000F3F5F">
        <w:rPr>
          <w:rFonts w:ascii="Times New Roman" w:eastAsia="Times New Roman" w:hAnsi="Times New Roman" w:cs="Times New Roman"/>
          <w:sz w:val="23"/>
          <w:szCs w:val="23"/>
        </w:rPr>
        <w:t xml:space="preserve"> and</w:t>
      </w:r>
      <w:r w:rsidRPr="00955104">
        <w:rPr>
          <w:rFonts w:ascii="Times New Roman" w:eastAsia="Times New Roman" w:hAnsi="Times New Roman" w:cs="Times New Roman"/>
          <w:sz w:val="23"/>
          <w:szCs w:val="23"/>
        </w:rPr>
        <w:t xml:space="preserve"> who previously acted in efforts to force Eliot to take improper and illegal distributions to knowingly improper Beneficiaries (knowing of their fraudulent acts) </w:t>
      </w:r>
      <w:r w:rsidR="000F3F5F">
        <w:rPr>
          <w:rFonts w:ascii="Times New Roman" w:eastAsia="Times New Roman" w:hAnsi="Times New Roman" w:cs="Times New Roman"/>
          <w:sz w:val="23"/>
          <w:szCs w:val="23"/>
        </w:rPr>
        <w:t>thus gaining</w:t>
      </w:r>
      <w:r w:rsidRPr="00955104">
        <w:rPr>
          <w:rFonts w:ascii="Times New Roman" w:eastAsia="Times New Roman" w:hAnsi="Times New Roman" w:cs="Times New Roman"/>
          <w:sz w:val="23"/>
          <w:szCs w:val="23"/>
        </w:rPr>
        <w:t xml:space="preserve"> an implied consent to their fraudulent beneficiary scheme by</w:t>
      </w:r>
      <w:r w:rsidR="000F3F5F">
        <w:rPr>
          <w:rFonts w:ascii="Times New Roman" w:eastAsia="Times New Roman" w:hAnsi="Times New Roman" w:cs="Times New Roman"/>
          <w:sz w:val="23"/>
          <w:szCs w:val="23"/>
        </w:rPr>
        <w:t xml:space="preserve"> forcing Eliot to</w:t>
      </w:r>
      <w:r w:rsidRPr="00955104">
        <w:rPr>
          <w:rFonts w:ascii="Times New Roman" w:eastAsia="Times New Roman" w:hAnsi="Times New Roman" w:cs="Times New Roman"/>
          <w:sz w:val="23"/>
          <w:szCs w:val="23"/>
        </w:rPr>
        <w:t xml:space="preserve"> partak</w:t>
      </w:r>
      <w:r w:rsidR="000F3F5F">
        <w:rPr>
          <w:rFonts w:ascii="Times New Roman" w:eastAsia="Times New Roman" w:hAnsi="Times New Roman" w:cs="Times New Roman"/>
          <w:sz w:val="23"/>
          <w:szCs w:val="23"/>
        </w:rPr>
        <w:t>e</w:t>
      </w:r>
      <w:r w:rsidRPr="00955104">
        <w:rPr>
          <w:rFonts w:ascii="Times New Roman" w:eastAsia="Times New Roman" w:hAnsi="Times New Roman" w:cs="Times New Roman"/>
          <w:sz w:val="23"/>
          <w:szCs w:val="23"/>
        </w:rPr>
        <w:t xml:space="preserve"> in the knowingly fraudulent activity and release any claims against the parties involved in the fraud</w:t>
      </w:r>
      <w:r w:rsidR="000F3F5F">
        <w:rPr>
          <w:rFonts w:ascii="Times New Roman" w:eastAsia="Times New Roman" w:hAnsi="Times New Roman" w:cs="Times New Roman"/>
          <w:sz w:val="23"/>
          <w:szCs w:val="23"/>
        </w:rPr>
        <w:t xml:space="preserve"> or watch his children suffer as monies would be withheld</w:t>
      </w:r>
      <w:r w:rsidRPr="00955104">
        <w:rPr>
          <w:rFonts w:ascii="Times New Roman" w:eastAsia="Times New Roman" w:hAnsi="Times New Roman" w:cs="Times New Roman"/>
          <w:sz w:val="23"/>
          <w:szCs w:val="23"/>
        </w:rPr>
        <w:t>.</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lastRenderedPageBreak/>
        <w:t xml:space="preserve">That Alan appears </w:t>
      </w:r>
      <w:r w:rsidR="000F3F5F">
        <w:rPr>
          <w:rFonts w:ascii="Times New Roman" w:eastAsia="Times New Roman" w:hAnsi="Times New Roman" w:cs="Times New Roman"/>
          <w:sz w:val="23"/>
          <w:szCs w:val="23"/>
        </w:rPr>
        <w:t xml:space="preserve">now </w:t>
      </w:r>
      <w:r w:rsidRPr="00955104">
        <w:rPr>
          <w:rFonts w:ascii="Times New Roman" w:eastAsia="Times New Roman" w:hAnsi="Times New Roman" w:cs="Times New Roman"/>
          <w:sz w:val="23"/>
          <w:szCs w:val="23"/>
        </w:rPr>
        <w:t>to have picked up where Spallina and Tescher left off in this extortion attempt of Eliot and Eliot claims that this is the reason Alan tried to make the recent meeting private and confidential and not useable for any purposes</w:t>
      </w:r>
      <w:r w:rsidR="000F3F5F">
        <w:rPr>
          <w:rFonts w:ascii="Times New Roman" w:eastAsia="Times New Roman" w:hAnsi="Times New Roman" w:cs="Times New Roman"/>
          <w:sz w:val="23"/>
          <w:szCs w:val="23"/>
        </w:rPr>
        <w:t xml:space="preserve"> by misstating with intent Rule 90.408</w:t>
      </w:r>
      <w:r w:rsidRPr="00955104">
        <w:rPr>
          <w:rFonts w:ascii="Times New Roman" w:eastAsia="Times New Roman" w:hAnsi="Times New Roman" w:cs="Times New Roman"/>
          <w:sz w:val="23"/>
          <w:szCs w:val="23"/>
        </w:rPr>
        <w:t>.</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Alan asked Eliot to have th</w:t>
      </w:r>
      <w:r w:rsidR="000F3F5F">
        <w:rPr>
          <w:rFonts w:ascii="Times New Roman" w:eastAsia="Times New Roman" w:hAnsi="Times New Roman" w:cs="Times New Roman"/>
          <w:sz w:val="23"/>
          <w:szCs w:val="23"/>
        </w:rPr>
        <w:t>e</w:t>
      </w:r>
      <w:r w:rsidRPr="00955104">
        <w:rPr>
          <w:rFonts w:ascii="Times New Roman" w:eastAsia="Times New Roman" w:hAnsi="Times New Roman" w:cs="Times New Roman"/>
          <w:sz w:val="23"/>
          <w:szCs w:val="23"/>
        </w:rPr>
        <w:t xml:space="preserve"> meeting </w:t>
      </w:r>
      <w:r w:rsidR="000F3F5F">
        <w:rPr>
          <w:rFonts w:ascii="Times New Roman" w:eastAsia="Times New Roman" w:hAnsi="Times New Roman" w:cs="Times New Roman"/>
          <w:sz w:val="23"/>
          <w:szCs w:val="23"/>
        </w:rPr>
        <w:t xml:space="preserve">with him </w:t>
      </w:r>
      <w:r w:rsidRPr="00955104">
        <w:rPr>
          <w:rFonts w:ascii="Times New Roman" w:eastAsia="Times New Roman" w:hAnsi="Times New Roman" w:cs="Times New Roman"/>
          <w:sz w:val="23"/>
          <w:szCs w:val="23"/>
        </w:rPr>
        <w:t xml:space="preserve">and make it confidential by rewriting Section 90.408 to read as he wanted so that he could try and further Extort Eliot and then have the meeting secreted.  Alan stated and misrepresented the law as follows, “The call will be subject to rule 90.408 making it a confidential settlement discussion which cannot be used for any purpose at any time, nor admitted in evidence at any hearing.”  However, Rule 90.408 makes no reference to the fact that the meeting cannot be used “for any purpose at any time, nor admitted in evidence at any hearing” this language was made up </w:t>
      </w:r>
      <w:r w:rsidR="000F3F5F">
        <w:rPr>
          <w:rFonts w:ascii="Times New Roman" w:eastAsia="Times New Roman" w:hAnsi="Times New Roman" w:cs="Times New Roman"/>
          <w:sz w:val="23"/>
          <w:szCs w:val="23"/>
        </w:rPr>
        <w:t xml:space="preserve">by Alan </w:t>
      </w:r>
      <w:r w:rsidRPr="00955104">
        <w:rPr>
          <w:rFonts w:ascii="Times New Roman" w:eastAsia="Times New Roman" w:hAnsi="Times New Roman" w:cs="Times New Roman"/>
          <w:sz w:val="23"/>
          <w:szCs w:val="23"/>
        </w:rPr>
        <w:t xml:space="preserve">and grossly misrepresented by Alan to Petitioner, a Pro Se litigant, to trick Petitioner to the meeting </w:t>
      </w:r>
      <w:r w:rsidR="000F3F5F">
        <w:rPr>
          <w:rFonts w:ascii="Times New Roman" w:eastAsia="Times New Roman" w:hAnsi="Times New Roman" w:cs="Times New Roman"/>
          <w:sz w:val="23"/>
          <w:szCs w:val="23"/>
        </w:rPr>
        <w:t>whereby he could</w:t>
      </w:r>
      <w:r w:rsidRPr="00955104">
        <w:rPr>
          <w:rFonts w:ascii="Times New Roman" w:eastAsia="Times New Roman" w:hAnsi="Times New Roman" w:cs="Times New Roman"/>
          <w:sz w:val="23"/>
          <w:szCs w:val="23"/>
        </w:rPr>
        <w:t xml:space="preserve"> threaten and extort </w:t>
      </w:r>
      <w:r w:rsidR="000F3F5F">
        <w:rPr>
          <w:rFonts w:ascii="Times New Roman" w:eastAsia="Times New Roman" w:hAnsi="Times New Roman" w:cs="Times New Roman"/>
          <w:sz w:val="23"/>
          <w:szCs w:val="23"/>
        </w:rPr>
        <w:t xml:space="preserve">Eliot </w:t>
      </w:r>
      <w:r w:rsidRPr="00955104">
        <w:rPr>
          <w:rFonts w:ascii="Times New Roman" w:eastAsia="Times New Roman" w:hAnsi="Times New Roman" w:cs="Times New Roman"/>
          <w:sz w:val="23"/>
          <w:szCs w:val="23"/>
        </w:rPr>
        <w:t>further and then pray that Petitioner would keep the meeting confidential in fear of violating 90.408 (Alan’s version) and would be unable to use it to show others his</w:t>
      </w:r>
      <w:r w:rsidR="000F3F5F">
        <w:rPr>
          <w:rFonts w:ascii="Times New Roman" w:eastAsia="Times New Roman" w:hAnsi="Times New Roman" w:cs="Times New Roman"/>
          <w:sz w:val="23"/>
          <w:szCs w:val="23"/>
        </w:rPr>
        <w:t xml:space="preserve"> continued</w:t>
      </w:r>
      <w:r w:rsidRPr="00955104">
        <w:rPr>
          <w:rFonts w:ascii="Times New Roman" w:eastAsia="Times New Roman" w:hAnsi="Times New Roman" w:cs="Times New Roman"/>
          <w:sz w:val="23"/>
          <w:szCs w:val="23"/>
        </w:rPr>
        <w:t xml:space="preserve"> extortion scheme</w:t>
      </w:r>
      <w:r w:rsidR="000F3F5F">
        <w:rPr>
          <w:rFonts w:ascii="Times New Roman" w:eastAsia="Times New Roman" w:hAnsi="Times New Roman" w:cs="Times New Roman"/>
          <w:sz w:val="23"/>
          <w:szCs w:val="23"/>
        </w:rPr>
        <w:t>.  This shroud of secrecy Alan tried to create by creating his own version of the Statute was</w:t>
      </w:r>
      <w:r w:rsidRPr="00955104">
        <w:rPr>
          <w:rFonts w:ascii="Times New Roman" w:eastAsia="Times New Roman" w:hAnsi="Times New Roman" w:cs="Times New Roman"/>
          <w:sz w:val="23"/>
          <w:szCs w:val="23"/>
        </w:rPr>
        <w:t xml:space="preserve"> in hopes that in Petitioner’s layman understanding of law</w:t>
      </w:r>
      <w:r w:rsidR="000F3F5F">
        <w:rPr>
          <w:rFonts w:ascii="Times New Roman" w:eastAsia="Times New Roman" w:hAnsi="Times New Roman" w:cs="Times New Roman"/>
          <w:sz w:val="23"/>
          <w:szCs w:val="23"/>
        </w:rPr>
        <w:t xml:space="preserve"> be convinced </w:t>
      </w:r>
      <w:r w:rsidRPr="00955104">
        <w:rPr>
          <w:rFonts w:ascii="Times New Roman" w:eastAsia="Times New Roman" w:hAnsi="Times New Roman" w:cs="Times New Roman"/>
          <w:sz w:val="23"/>
          <w:szCs w:val="23"/>
        </w:rPr>
        <w:t>he was bound to secreting the meeting</w:t>
      </w:r>
      <w:r w:rsidR="000F3F5F">
        <w:rPr>
          <w:rFonts w:ascii="Times New Roman" w:eastAsia="Times New Roman" w:hAnsi="Times New Roman" w:cs="Times New Roman"/>
          <w:sz w:val="23"/>
          <w:szCs w:val="23"/>
        </w:rPr>
        <w:t xml:space="preserve"> and what transpired</w:t>
      </w:r>
      <w:r w:rsidRPr="00955104">
        <w:rPr>
          <w:rFonts w:ascii="Times New Roman" w:eastAsia="Times New Roman" w:hAnsi="Times New Roman" w:cs="Times New Roman"/>
          <w:sz w:val="23"/>
          <w:szCs w:val="23"/>
        </w:rPr>
        <w:t xml:space="preserve"> from anyone.</w:t>
      </w:r>
    </w:p>
    <w:p w:rsidR="00955104" w:rsidRPr="00955104" w:rsidRDefault="000F3F5F"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That this</w:t>
      </w:r>
      <w:r w:rsidR="00955104" w:rsidRPr="00955104">
        <w:rPr>
          <w:rFonts w:ascii="Times New Roman" w:eastAsia="Times New Roman" w:hAnsi="Times New Roman" w:cs="Times New Roman"/>
          <w:sz w:val="23"/>
          <w:szCs w:val="23"/>
        </w:rPr>
        <w:t xml:space="preserve"> continued play or pay extortionary threat to Eliot to participate in the fraudulent distribution scheme</w:t>
      </w:r>
      <w:r>
        <w:rPr>
          <w:rFonts w:ascii="Times New Roman" w:eastAsia="Times New Roman" w:hAnsi="Times New Roman" w:cs="Times New Roman"/>
          <w:sz w:val="23"/>
          <w:szCs w:val="23"/>
        </w:rPr>
        <w:t xml:space="preserve"> or else,</w:t>
      </w:r>
      <w:r w:rsidR="00955104" w:rsidRPr="00955104">
        <w:rPr>
          <w:rFonts w:ascii="Times New Roman" w:eastAsia="Times New Roman" w:hAnsi="Times New Roman" w:cs="Times New Roman"/>
          <w:sz w:val="23"/>
          <w:szCs w:val="23"/>
        </w:rPr>
        <w:t xml:space="preserve"> is evidence of further criminal activity by Alan and Theodore</w:t>
      </w:r>
      <w:r>
        <w:rPr>
          <w:rFonts w:ascii="Times New Roman" w:eastAsia="Times New Roman" w:hAnsi="Times New Roman" w:cs="Times New Roman"/>
          <w:sz w:val="23"/>
          <w:szCs w:val="23"/>
        </w:rPr>
        <w:t>, who both know the beneficiaries are now in dispute</w:t>
      </w:r>
      <w:r w:rsidR="00955104" w:rsidRPr="00955104">
        <w:rPr>
          <w:rFonts w:ascii="Times New Roman" w:eastAsia="Times New Roman" w:hAnsi="Times New Roman" w:cs="Times New Roman"/>
          <w:sz w:val="23"/>
          <w:szCs w:val="23"/>
        </w:rPr>
        <w:t xml:space="preserve"> and</w:t>
      </w:r>
      <w:r w:rsidR="00760BFF">
        <w:rPr>
          <w:rFonts w:ascii="Times New Roman" w:eastAsia="Times New Roman" w:hAnsi="Times New Roman" w:cs="Times New Roman"/>
          <w:sz w:val="23"/>
          <w:szCs w:val="23"/>
        </w:rPr>
        <w:t xml:space="preserve"> this represents a</w:t>
      </w:r>
      <w:r w:rsidR="00955104" w:rsidRPr="00955104">
        <w:rPr>
          <w:rFonts w:ascii="Times New Roman" w:eastAsia="Times New Roman" w:hAnsi="Times New Roman" w:cs="Times New Roman"/>
          <w:sz w:val="23"/>
          <w:szCs w:val="23"/>
        </w:rPr>
        <w:t xml:space="preserve"> gross violations of fiduciary duties, attorney conduct codes and law and as such would not be subject to any protection as confidential</w:t>
      </w:r>
      <w:r w:rsidR="00760BFF">
        <w:rPr>
          <w:rFonts w:ascii="Times New Roman" w:eastAsia="Times New Roman" w:hAnsi="Times New Roman" w:cs="Times New Roman"/>
          <w:sz w:val="23"/>
          <w:szCs w:val="23"/>
        </w:rPr>
        <w:t xml:space="preserve">.  One cannot </w:t>
      </w:r>
      <w:r w:rsidR="00955104" w:rsidRPr="00955104">
        <w:rPr>
          <w:rFonts w:ascii="Times New Roman" w:eastAsia="Times New Roman" w:hAnsi="Times New Roman" w:cs="Times New Roman"/>
          <w:sz w:val="23"/>
          <w:szCs w:val="23"/>
        </w:rPr>
        <w:t>ask someone to a meeting under Rule 90.408 and state it is confidential and can never be used</w:t>
      </w:r>
      <w:r w:rsidR="00760BFF">
        <w:rPr>
          <w:rFonts w:ascii="Times New Roman" w:eastAsia="Times New Roman" w:hAnsi="Times New Roman" w:cs="Times New Roman"/>
          <w:sz w:val="23"/>
          <w:szCs w:val="23"/>
        </w:rPr>
        <w:t xml:space="preserve"> for any purpose by misstating the Statute</w:t>
      </w:r>
      <w:r w:rsidR="00955104" w:rsidRPr="00955104">
        <w:rPr>
          <w:rFonts w:ascii="Times New Roman" w:eastAsia="Times New Roman" w:hAnsi="Times New Roman" w:cs="Times New Roman"/>
          <w:sz w:val="23"/>
          <w:szCs w:val="23"/>
        </w:rPr>
        <w:t xml:space="preserve"> and then tell them if they don’t settle they will blow their </w:t>
      </w:r>
      <w:r w:rsidR="00955104" w:rsidRPr="00955104">
        <w:rPr>
          <w:rFonts w:ascii="Times New Roman" w:eastAsia="Times New Roman" w:hAnsi="Times New Roman" w:cs="Times New Roman"/>
          <w:sz w:val="23"/>
          <w:szCs w:val="23"/>
        </w:rPr>
        <w:lastRenderedPageBreak/>
        <w:t>brains out and then attempt to claim that this</w:t>
      </w:r>
      <w:r w:rsidR="00760BFF">
        <w:rPr>
          <w:rFonts w:ascii="Times New Roman" w:eastAsia="Times New Roman" w:hAnsi="Times New Roman" w:cs="Times New Roman"/>
          <w:sz w:val="23"/>
          <w:szCs w:val="23"/>
        </w:rPr>
        <w:t xml:space="preserve"> threat</w:t>
      </w:r>
      <w:r w:rsidR="00955104" w:rsidRPr="00955104">
        <w:rPr>
          <w:rFonts w:ascii="Times New Roman" w:eastAsia="Times New Roman" w:hAnsi="Times New Roman" w:cs="Times New Roman"/>
          <w:sz w:val="23"/>
          <w:szCs w:val="23"/>
        </w:rPr>
        <w:t xml:space="preserve"> could not be used in court under 90.408 or given to authorities as further evidence</w:t>
      </w:r>
      <w:r w:rsidR="00760BFF">
        <w:rPr>
          <w:rFonts w:ascii="Times New Roman" w:eastAsia="Times New Roman" w:hAnsi="Times New Roman" w:cs="Times New Roman"/>
          <w:sz w:val="23"/>
          <w:szCs w:val="23"/>
        </w:rPr>
        <w:t xml:space="preserve"> of criminal misconduct, as this would</w:t>
      </w:r>
      <w:r>
        <w:rPr>
          <w:rFonts w:ascii="Times New Roman" w:eastAsia="Times New Roman" w:hAnsi="Times New Roman" w:cs="Times New Roman"/>
          <w:sz w:val="23"/>
          <w:szCs w:val="23"/>
        </w:rPr>
        <w:t xml:space="preserve"> pav</w:t>
      </w:r>
      <w:r w:rsidR="00760BFF">
        <w:rPr>
          <w:rFonts w:ascii="Times New Roman" w:eastAsia="Times New Roman" w:hAnsi="Times New Roman" w:cs="Times New Roman"/>
          <w:sz w:val="23"/>
          <w:szCs w:val="23"/>
        </w:rPr>
        <w:t>e</w:t>
      </w:r>
      <w:r>
        <w:rPr>
          <w:rFonts w:ascii="Times New Roman" w:eastAsia="Times New Roman" w:hAnsi="Times New Roman" w:cs="Times New Roman"/>
          <w:sz w:val="23"/>
          <w:szCs w:val="23"/>
        </w:rPr>
        <w:t xml:space="preserve"> the way for settlement negotiations to become a place of secreted threats.</w:t>
      </w:r>
    </w:p>
    <w:p w:rsidR="00760BFF"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Alan</w:t>
      </w:r>
      <w:r w:rsidR="00760BFF">
        <w:rPr>
          <w:rFonts w:ascii="Times New Roman" w:eastAsia="Times New Roman" w:hAnsi="Times New Roman" w:cs="Times New Roman"/>
          <w:sz w:val="23"/>
          <w:szCs w:val="23"/>
        </w:rPr>
        <w:t xml:space="preserve"> however</w:t>
      </w:r>
      <w:r w:rsidRPr="00955104">
        <w:rPr>
          <w:rFonts w:ascii="Times New Roman" w:eastAsia="Times New Roman" w:hAnsi="Times New Roman" w:cs="Times New Roman"/>
          <w:sz w:val="23"/>
          <w:szCs w:val="23"/>
        </w:rPr>
        <w:t xml:space="preserve"> has nothing to lose by continuing this Pattern and Practice of Abusive Legal </w:t>
      </w:r>
      <w:r w:rsidR="00760BFF">
        <w:rPr>
          <w:rFonts w:ascii="Times New Roman" w:eastAsia="Times New Roman" w:hAnsi="Times New Roman" w:cs="Times New Roman"/>
          <w:sz w:val="23"/>
          <w:szCs w:val="23"/>
        </w:rPr>
        <w:t xml:space="preserve">tactics and criminal acts </w:t>
      </w:r>
      <w:r w:rsidRPr="00955104">
        <w:rPr>
          <w:rFonts w:ascii="Times New Roman" w:eastAsia="Times New Roman" w:hAnsi="Times New Roman" w:cs="Times New Roman"/>
          <w:sz w:val="23"/>
          <w:szCs w:val="23"/>
        </w:rPr>
        <w:t xml:space="preserve">since he is principal player in advancing the prior schemes </w:t>
      </w:r>
      <w:r w:rsidR="00760BFF">
        <w:rPr>
          <w:rFonts w:ascii="Times New Roman" w:eastAsia="Times New Roman" w:hAnsi="Times New Roman" w:cs="Times New Roman"/>
          <w:sz w:val="23"/>
          <w:szCs w:val="23"/>
        </w:rPr>
        <w:t xml:space="preserve">and frauds </w:t>
      </w:r>
      <w:r w:rsidRPr="00955104">
        <w:rPr>
          <w:rFonts w:ascii="Times New Roman" w:eastAsia="Times New Roman" w:hAnsi="Times New Roman" w:cs="Times New Roman"/>
          <w:sz w:val="23"/>
          <w:szCs w:val="23"/>
        </w:rPr>
        <w:t>to take illegal distributions based on fraudulent documents</w:t>
      </w:r>
      <w:r w:rsidR="00760BFF">
        <w:rPr>
          <w:rFonts w:ascii="Times New Roman" w:eastAsia="Times New Roman" w:hAnsi="Times New Roman" w:cs="Times New Roman"/>
          <w:sz w:val="23"/>
          <w:szCs w:val="23"/>
        </w:rPr>
        <w:t xml:space="preserve"> in order to benefit his client Theodore</w:t>
      </w:r>
      <w:r w:rsidRPr="00955104">
        <w:rPr>
          <w:rFonts w:ascii="Times New Roman" w:eastAsia="Times New Roman" w:hAnsi="Times New Roman" w:cs="Times New Roman"/>
          <w:sz w:val="23"/>
          <w:szCs w:val="23"/>
        </w:rPr>
        <w:t xml:space="preserve">, even after </w:t>
      </w:r>
      <w:r w:rsidR="00760BFF">
        <w:rPr>
          <w:rFonts w:ascii="Times New Roman" w:eastAsia="Times New Roman" w:hAnsi="Times New Roman" w:cs="Times New Roman"/>
          <w:sz w:val="23"/>
          <w:szCs w:val="23"/>
        </w:rPr>
        <w:t xml:space="preserve">knowing </w:t>
      </w:r>
      <w:r w:rsidRPr="00955104">
        <w:rPr>
          <w:rFonts w:ascii="Times New Roman" w:eastAsia="Times New Roman" w:hAnsi="Times New Roman" w:cs="Times New Roman"/>
          <w:sz w:val="23"/>
          <w:szCs w:val="23"/>
        </w:rPr>
        <w:t>the</w:t>
      </w:r>
      <w:r w:rsidR="00760BFF">
        <w:rPr>
          <w:rFonts w:ascii="Times New Roman" w:eastAsia="Times New Roman" w:hAnsi="Times New Roman" w:cs="Times New Roman"/>
          <w:sz w:val="23"/>
          <w:szCs w:val="23"/>
        </w:rPr>
        <w:t xml:space="preserve"> distributions</w:t>
      </w:r>
      <w:r w:rsidRPr="00955104">
        <w:rPr>
          <w:rFonts w:ascii="Times New Roman" w:eastAsia="Times New Roman" w:hAnsi="Times New Roman" w:cs="Times New Roman"/>
          <w:sz w:val="23"/>
          <w:szCs w:val="23"/>
        </w:rPr>
        <w:t xml:space="preserve"> were fraudulent</w:t>
      </w:r>
      <w:r w:rsidR="00760BFF">
        <w:rPr>
          <w:rFonts w:ascii="Times New Roman" w:eastAsia="Times New Roman" w:hAnsi="Times New Roman" w:cs="Times New Roman"/>
          <w:sz w:val="23"/>
          <w:szCs w:val="23"/>
        </w:rPr>
        <w:t>ly made he continues to try and have Eliot now take knowingly fraudulent distributions.</w:t>
      </w:r>
    </w:p>
    <w:p w:rsidR="00955104" w:rsidRPr="00955104" w:rsidRDefault="00760BFF"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That Alan and </w:t>
      </w:r>
      <w:r w:rsidR="00955104" w:rsidRPr="00955104">
        <w:rPr>
          <w:rFonts w:ascii="Times New Roman" w:eastAsia="Times New Roman" w:hAnsi="Times New Roman" w:cs="Times New Roman"/>
          <w:sz w:val="23"/>
          <w:szCs w:val="23"/>
        </w:rPr>
        <w:t>Theodore are Respondents in these matters and Defendants in a newly filed Counter Complaint in a related case before this Court and</w:t>
      </w:r>
      <w:r>
        <w:rPr>
          <w:rFonts w:ascii="Times New Roman" w:eastAsia="Times New Roman" w:hAnsi="Times New Roman" w:cs="Times New Roman"/>
          <w:sz w:val="23"/>
          <w:szCs w:val="23"/>
        </w:rPr>
        <w:t xml:space="preserve"> both</w:t>
      </w:r>
      <w:r w:rsidR="00955104" w:rsidRPr="00955104">
        <w:rPr>
          <w:rFonts w:ascii="Times New Roman" w:eastAsia="Times New Roman" w:hAnsi="Times New Roman" w:cs="Times New Roman"/>
          <w:sz w:val="23"/>
          <w:szCs w:val="23"/>
        </w:rPr>
        <w:t xml:space="preserve"> could face serious prison time and loss of </w:t>
      </w:r>
      <w:r>
        <w:rPr>
          <w:rFonts w:ascii="Times New Roman" w:eastAsia="Times New Roman" w:hAnsi="Times New Roman" w:cs="Times New Roman"/>
          <w:sz w:val="23"/>
          <w:szCs w:val="23"/>
        </w:rPr>
        <w:t>their</w:t>
      </w:r>
      <w:r w:rsidR="00955104" w:rsidRPr="00955104">
        <w:rPr>
          <w:rFonts w:ascii="Times New Roman" w:eastAsia="Times New Roman" w:hAnsi="Times New Roman" w:cs="Times New Roman"/>
          <w:sz w:val="23"/>
          <w:szCs w:val="23"/>
        </w:rPr>
        <w:t xml:space="preserve"> possessions when found guilty of the crimes already alleged against the</w:t>
      </w:r>
      <w:r>
        <w:rPr>
          <w:rFonts w:ascii="Times New Roman" w:eastAsia="Times New Roman" w:hAnsi="Times New Roman" w:cs="Times New Roman"/>
          <w:sz w:val="23"/>
          <w:szCs w:val="23"/>
        </w:rPr>
        <w:t>m</w:t>
      </w:r>
      <w:r w:rsidR="00955104" w:rsidRPr="00955104">
        <w:rPr>
          <w:rFonts w:ascii="Times New Roman" w:eastAsia="Times New Roman" w:hAnsi="Times New Roman" w:cs="Times New Roman"/>
          <w:sz w:val="23"/>
          <w:szCs w:val="23"/>
        </w:rPr>
        <w:t>, including but far from limited to extortion, fraud and more.</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Eliot questions how long will the Court allow this legal process abuse</w:t>
      </w:r>
      <w:r w:rsidR="00760BFF">
        <w:rPr>
          <w:rFonts w:ascii="Times New Roman" w:eastAsia="Times New Roman" w:hAnsi="Times New Roman" w:cs="Times New Roman"/>
          <w:sz w:val="23"/>
          <w:szCs w:val="23"/>
        </w:rPr>
        <w:t>, criminal extortion and fraud</w:t>
      </w:r>
      <w:r w:rsidRPr="00955104">
        <w:rPr>
          <w:rFonts w:ascii="Times New Roman" w:eastAsia="Times New Roman" w:hAnsi="Times New Roman" w:cs="Times New Roman"/>
          <w:sz w:val="23"/>
          <w:szCs w:val="23"/>
        </w:rPr>
        <w:t xml:space="preserve"> to continue, where now Eliot’s three children who have been damaged for two long years </w:t>
      </w:r>
      <w:r w:rsidR="00760BFF">
        <w:rPr>
          <w:rFonts w:ascii="Times New Roman" w:eastAsia="Times New Roman" w:hAnsi="Times New Roman" w:cs="Times New Roman"/>
          <w:sz w:val="23"/>
          <w:szCs w:val="23"/>
        </w:rPr>
        <w:t xml:space="preserve">while </w:t>
      </w:r>
      <w:r w:rsidRPr="00955104">
        <w:rPr>
          <w:rFonts w:ascii="Times New Roman" w:eastAsia="Times New Roman" w:hAnsi="Times New Roman" w:cs="Times New Roman"/>
          <w:sz w:val="23"/>
          <w:szCs w:val="23"/>
        </w:rPr>
        <w:t>investigating and exposing these schemes and artifices to defraud that have interfered with their inheritance</w:t>
      </w:r>
      <w:r w:rsidR="00760BFF">
        <w:rPr>
          <w:rFonts w:ascii="Times New Roman" w:eastAsia="Times New Roman" w:hAnsi="Times New Roman" w:cs="Times New Roman"/>
          <w:sz w:val="23"/>
          <w:szCs w:val="23"/>
        </w:rPr>
        <w:t xml:space="preserve"> that</w:t>
      </w:r>
      <w:r w:rsidRPr="00955104">
        <w:rPr>
          <w:rFonts w:ascii="Times New Roman" w:eastAsia="Times New Roman" w:hAnsi="Times New Roman" w:cs="Times New Roman"/>
          <w:sz w:val="23"/>
          <w:szCs w:val="23"/>
        </w:rPr>
        <w:t xml:space="preserve"> </w:t>
      </w:r>
      <w:r w:rsidR="00760BFF">
        <w:rPr>
          <w:rFonts w:ascii="Times New Roman" w:eastAsia="Times New Roman" w:hAnsi="Times New Roman" w:cs="Times New Roman"/>
          <w:sz w:val="23"/>
          <w:szCs w:val="23"/>
        </w:rPr>
        <w:t xml:space="preserve">are now </w:t>
      </w:r>
      <w:r w:rsidRPr="00955104">
        <w:rPr>
          <w:rFonts w:ascii="Times New Roman" w:eastAsia="Times New Roman" w:hAnsi="Times New Roman" w:cs="Times New Roman"/>
          <w:sz w:val="23"/>
          <w:szCs w:val="23"/>
        </w:rPr>
        <w:t>proven and admitted to</w:t>
      </w:r>
      <w:r w:rsidR="00760BFF">
        <w:rPr>
          <w:rFonts w:ascii="Times New Roman" w:eastAsia="Times New Roman" w:hAnsi="Times New Roman" w:cs="Times New Roman"/>
          <w:sz w:val="23"/>
          <w:szCs w:val="23"/>
        </w:rPr>
        <w:t xml:space="preserve">, which </w:t>
      </w:r>
      <w:r w:rsidRPr="00955104">
        <w:rPr>
          <w:rFonts w:ascii="Times New Roman" w:eastAsia="Times New Roman" w:hAnsi="Times New Roman" w:cs="Times New Roman"/>
          <w:sz w:val="23"/>
          <w:szCs w:val="23"/>
        </w:rPr>
        <w:t>have</w:t>
      </w:r>
      <w:r w:rsidR="00760BFF">
        <w:rPr>
          <w:rFonts w:ascii="Times New Roman" w:eastAsia="Times New Roman" w:hAnsi="Times New Roman" w:cs="Times New Roman"/>
          <w:sz w:val="23"/>
          <w:szCs w:val="23"/>
        </w:rPr>
        <w:t xml:space="preserve"> directly </w:t>
      </w:r>
      <w:r w:rsidRPr="00955104">
        <w:rPr>
          <w:rFonts w:ascii="Times New Roman" w:eastAsia="Times New Roman" w:hAnsi="Times New Roman" w:cs="Times New Roman"/>
          <w:sz w:val="23"/>
          <w:szCs w:val="23"/>
        </w:rPr>
        <w:t>caused delays</w:t>
      </w:r>
      <w:r w:rsidR="00760BFF">
        <w:rPr>
          <w:rFonts w:ascii="Times New Roman" w:eastAsia="Times New Roman" w:hAnsi="Times New Roman" w:cs="Times New Roman"/>
          <w:sz w:val="23"/>
          <w:szCs w:val="23"/>
        </w:rPr>
        <w:t xml:space="preserve"> in their inheritances and caused continued and ongoing damages to them</w:t>
      </w:r>
      <w:r w:rsidRPr="00955104">
        <w:rPr>
          <w:rFonts w:ascii="Times New Roman" w:eastAsia="Times New Roman" w:hAnsi="Times New Roman" w:cs="Times New Roman"/>
          <w:sz w:val="23"/>
          <w:szCs w:val="23"/>
        </w:rPr>
        <w:t xml:space="preserve">.  </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where the last time Eliot refused to play</w:t>
      </w:r>
      <w:r w:rsidR="00760BFF">
        <w:rPr>
          <w:rFonts w:ascii="Times New Roman" w:eastAsia="Times New Roman" w:hAnsi="Times New Roman" w:cs="Times New Roman"/>
          <w:sz w:val="23"/>
          <w:szCs w:val="23"/>
        </w:rPr>
        <w:t xml:space="preserve"> in their fraudulent beneficiary scheme</w:t>
      </w:r>
      <w:r w:rsidRPr="00955104">
        <w:rPr>
          <w:rFonts w:ascii="Times New Roman" w:eastAsia="Times New Roman" w:hAnsi="Times New Roman" w:cs="Times New Roman"/>
          <w:sz w:val="23"/>
          <w:szCs w:val="23"/>
        </w:rPr>
        <w:t xml:space="preserve"> by taking improper distributions in order to get funds for his family for life sustaining items</w:t>
      </w:r>
      <w:r w:rsidR="00760BFF">
        <w:rPr>
          <w:rFonts w:ascii="Times New Roman" w:eastAsia="Times New Roman" w:hAnsi="Times New Roman" w:cs="Times New Roman"/>
          <w:sz w:val="23"/>
          <w:szCs w:val="23"/>
        </w:rPr>
        <w:t>, when Eliot refused to take them improperly,</w:t>
      </w:r>
      <w:r w:rsidRPr="00955104">
        <w:rPr>
          <w:rFonts w:ascii="Times New Roman" w:eastAsia="Times New Roman" w:hAnsi="Times New Roman" w:cs="Times New Roman"/>
          <w:sz w:val="23"/>
          <w:szCs w:val="23"/>
        </w:rPr>
        <w:t xml:space="preserve"> these </w:t>
      </w:r>
      <w:r w:rsidR="00760BFF">
        <w:rPr>
          <w:rFonts w:ascii="Times New Roman" w:eastAsia="Times New Roman" w:hAnsi="Times New Roman" w:cs="Times New Roman"/>
          <w:sz w:val="23"/>
          <w:szCs w:val="23"/>
        </w:rPr>
        <w:t xml:space="preserve">life critical </w:t>
      </w:r>
      <w:r w:rsidRPr="00955104">
        <w:rPr>
          <w:rFonts w:ascii="Times New Roman" w:eastAsia="Times New Roman" w:hAnsi="Times New Roman" w:cs="Times New Roman"/>
          <w:sz w:val="23"/>
          <w:szCs w:val="23"/>
        </w:rPr>
        <w:t>items were cut off by the fiduciaries Tescher, Spallina and Theodore, which has led to catastrophic damages to their lives as pled repeatedly to this Court in yet unheard Petitions and Motions filed by Eliot since May 2013.</w:t>
      </w:r>
    </w:p>
    <w:p w:rsidR="00647B0B"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lastRenderedPageBreak/>
        <w:t xml:space="preserve">That Petitioner and his family have been harassed and retaliated upon </w:t>
      </w:r>
      <w:r w:rsidR="00760BFF">
        <w:rPr>
          <w:rFonts w:ascii="Times New Roman" w:eastAsia="Times New Roman" w:hAnsi="Times New Roman" w:cs="Times New Roman"/>
          <w:sz w:val="23"/>
          <w:szCs w:val="23"/>
        </w:rPr>
        <w:t>for their refusal to cooperate in</w:t>
      </w:r>
      <w:r w:rsidRPr="00955104">
        <w:rPr>
          <w:rFonts w:ascii="Times New Roman" w:eastAsia="Times New Roman" w:hAnsi="Times New Roman" w:cs="Times New Roman"/>
          <w:sz w:val="23"/>
          <w:szCs w:val="23"/>
        </w:rPr>
        <w:t xml:space="preserve"> their play or pay schemes in the past by various tactics to force them to take the monies improperly, including but not limited to; </w:t>
      </w:r>
      <w:r w:rsidR="00760BFF">
        <w:rPr>
          <w:rFonts w:ascii="Times New Roman" w:eastAsia="Times New Roman" w:hAnsi="Times New Roman" w:cs="Times New Roman"/>
          <w:sz w:val="23"/>
          <w:szCs w:val="23"/>
        </w:rPr>
        <w:t xml:space="preserve">cutting of </w:t>
      </w:r>
      <w:r w:rsidRPr="00955104">
        <w:rPr>
          <w:rFonts w:ascii="Times New Roman" w:eastAsia="Times New Roman" w:hAnsi="Times New Roman" w:cs="Times New Roman"/>
          <w:sz w:val="23"/>
          <w:szCs w:val="23"/>
        </w:rPr>
        <w:t xml:space="preserve">Electricity </w:t>
      </w:r>
      <w:r w:rsidR="00760BFF">
        <w:rPr>
          <w:rFonts w:ascii="Times New Roman" w:eastAsia="Times New Roman" w:hAnsi="Times New Roman" w:cs="Times New Roman"/>
          <w:sz w:val="23"/>
          <w:szCs w:val="23"/>
        </w:rPr>
        <w:t>to their home</w:t>
      </w:r>
      <w:r w:rsidRPr="00955104">
        <w:rPr>
          <w:rFonts w:ascii="Times New Roman" w:eastAsia="Times New Roman" w:hAnsi="Times New Roman" w:cs="Times New Roman"/>
          <w:sz w:val="23"/>
          <w:szCs w:val="23"/>
        </w:rPr>
        <w:t xml:space="preserve"> without notice, </w:t>
      </w:r>
      <w:r w:rsidR="00760BFF">
        <w:rPr>
          <w:rFonts w:ascii="Times New Roman" w:eastAsia="Times New Roman" w:hAnsi="Times New Roman" w:cs="Times New Roman"/>
          <w:sz w:val="23"/>
          <w:szCs w:val="23"/>
        </w:rPr>
        <w:t xml:space="preserve">cutting off the </w:t>
      </w:r>
      <w:r w:rsidRPr="00955104">
        <w:rPr>
          <w:rFonts w:ascii="Times New Roman" w:eastAsia="Times New Roman" w:hAnsi="Times New Roman" w:cs="Times New Roman"/>
          <w:sz w:val="23"/>
          <w:szCs w:val="23"/>
        </w:rPr>
        <w:t xml:space="preserve">Homeowners insurance </w:t>
      </w:r>
      <w:r w:rsidR="00760BFF">
        <w:rPr>
          <w:rFonts w:ascii="Times New Roman" w:eastAsia="Times New Roman" w:hAnsi="Times New Roman" w:cs="Times New Roman"/>
          <w:sz w:val="23"/>
          <w:szCs w:val="23"/>
        </w:rPr>
        <w:t>in the home the children own</w:t>
      </w:r>
      <w:r w:rsidRPr="00955104">
        <w:rPr>
          <w:rFonts w:ascii="Times New Roman" w:eastAsia="Times New Roman" w:hAnsi="Times New Roman" w:cs="Times New Roman"/>
          <w:sz w:val="23"/>
          <w:szCs w:val="23"/>
        </w:rPr>
        <w:t xml:space="preserve"> without notice, </w:t>
      </w:r>
      <w:r w:rsidR="00760BFF">
        <w:rPr>
          <w:rFonts w:ascii="Times New Roman" w:eastAsia="Times New Roman" w:hAnsi="Times New Roman" w:cs="Times New Roman"/>
          <w:sz w:val="23"/>
          <w:szCs w:val="23"/>
        </w:rPr>
        <w:t xml:space="preserve">cutting off the children’s </w:t>
      </w:r>
      <w:r w:rsidRPr="00955104">
        <w:rPr>
          <w:rFonts w:ascii="Times New Roman" w:eastAsia="Times New Roman" w:hAnsi="Times New Roman" w:cs="Times New Roman"/>
          <w:sz w:val="23"/>
          <w:szCs w:val="23"/>
        </w:rPr>
        <w:t xml:space="preserve">Health Insurance without notice, </w:t>
      </w:r>
      <w:r w:rsidR="00760BFF">
        <w:rPr>
          <w:rFonts w:ascii="Times New Roman" w:eastAsia="Times New Roman" w:hAnsi="Times New Roman" w:cs="Times New Roman"/>
          <w:sz w:val="23"/>
          <w:szCs w:val="23"/>
        </w:rPr>
        <w:t xml:space="preserve">cutting off </w:t>
      </w:r>
      <w:r w:rsidRPr="00955104">
        <w:rPr>
          <w:rFonts w:ascii="Times New Roman" w:eastAsia="Times New Roman" w:hAnsi="Times New Roman" w:cs="Times New Roman"/>
          <w:sz w:val="23"/>
          <w:szCs w:val="23"/>
        </w:rPr>
        <w:t xml:space="preserve">monthly income </w:t>
      </w:r>
      <w:r w:rsidR="00760BFF">
        <w:rPr>
          <w:rFonts w:ascii="Times New Roman" w:eastAsia="Times New Roman" w:hAnsi="Times New Roman" w:cs="Times New Roman"/>
          <w:sz w:val="23"/>
          <w:szCs w:val="23"/>
        </w:rPr>
        <w:t xml:space="preserve">provided for by Simon and Shirley in their estate plans </w:t>
      </w:r>
      <w:r w:rsidRPr="00955104">
        <w:rPr>
          <w:rFonts w:ascii="Times New Roman" w:eastAsia="Times New Roman" w:hAnsi="Times New Roman" w:cs="Times New Roman"/>
          <w:sz w:val="23"/>
          <w:szCs w:val="23"/>
        </w:rPr>
        <w:t xml:space="preserve">without notice, </w:t>
      </w:r>
      <w:r w:rsidR="00647B0B">
        <w:rPr>
          <w:rFonts w:ascii="Times New Roman" w:eastAsia="Times New Roman" w:hAnsi="Times New Roman" w:cs="Times New Roman"/>
          <w:sz w:val="23"/>
          <w:szCs w:val="23"/>
        </w:rPr>
        <w:t>interfering with Eliot and Candice’s jobs at Telenet Systems, LLC with intent</w:t>
      </w:r>
      <w:r w:rsidRPr="00955104">
        <w:rPr>
          <w:rFonts w:ascii="Times New Roman" w:eastAsia="Times New Roman" w:hAnsi="Times New Roman" w:cs="Times New Roman"/>
          <w:sz w:val="23"/>
          <w:szCs w:val="23"/>
        </w:rPr>
        <w:t xml:space="preserve">, </w:t>
      </w:r>
      <w:r w:rsidR="00647B0B">
        <w:rPr>
          <w:rFonts w:ascii="Times New Roman" w:eastAsia="Times New Roman" w:hAnsi="Times New Roman" w:cs="Times New Roman"/>
          <w:sz w:val="23"/>
          <w:szCs w:val="23"/>
        </w:rPr>
        <w:t>cutting off payments to s</w:t>
      </w:r>
      <w:r w:rsidRPr="00955104">
        <w:rPr>
          <w:rFonts w:ascii="Times New Roman" w:eastAsia="Times New Roman" w:hAnsi="Times New Roman" w:cs="Times New Roman"/>
          <w:sz w:val="23"/>
          <w:szCs w:val="23"/>
        </w:rPr>
        <w:t xml:space="preserve">chool and </w:t>
      </w:r>
      <w:r w:rsidR="00647B0B">
        <w:rPr>
          <w:rFonts w:ascii="Times New Roman" w:eastAsia="Times New Roman" w:hAnsi="Times New Roman" w:cs="Times New Roman"/>
          <w:sz w:val="23"/>
          <w:szCs w:val="23"/>
        </w:rPr>
        <w:t>s</w:t>
      </w:r>
      <w:r w:rsidRPr="00955104">
        <w:rPr>
          <w:rFonts w:ascii="Times New Roman" w:eastAsia="Times New Roman" w:hAnsi="Times New Roman" w:cs="Times New Roman"/>
          <w:sz w:val="23"/>
          <w:szCs w:val="23"/>
        </w:rPr>
        <w:t xml:space="preserve">chool related activities without notice and </w:t>
      </w:r>
      <w:r w:rsidR="00647B0B">
        <w:rPr>
          <w:rFonts w:ascii="Times New Roman" w:eastAsia="Times New Roman" w:hAnsi="Times New Roman" w:cs="Times New Roman"/>
          <w:sz w:val="23"/>
          <w:szCs w:val="23"/>
        </w:rPr>
        <w:t xml:space="preserve">shutting off </w:t>
      </w:r>
      <w:r w:rsidRPr="00955104">
        <w:rPr>
          <w:rFonts w:ascii="Times New Roman" w:eastAsia="Times New Roman" w:hAnsi="Times New Roman" w:cs="Times New Roman"/>
          <w:sz w:val="23"/>
          <w:szCs w:val="23"/>
        </w:rPr>
        <w:t>basic living expenses</w:t>
      </w:r>
      <w:r w:rsidR="00647B0B">
        <w:rPr>
          <w:rFonts w:ascii="Times New Roman" w:eastAsia="Times New Roman" w:hAnsi="Times New Roman" w:cs="Times New Roman"/>
          <w:sz w:val="23"/>
          <w:szCs w:val="23"/>
        </w:rPr>
        <w:t>, all of these items</w:t>
      </w:r>
      <w:r w:rsidRPr="00955104">
        <w:rPr>
          <w:rFonts w:ascii="Times New Roman" w:eastAsia="Times New Roman" w:hAnsi="Times New Roman" w:cs="Times New Roman"/>
          <w:sz w:val="23"/>
          <w:szCs w:val="23"/>
        </w:rPr>
        <w:t xml:space="preserve"> Simon and Shirley had paid for many years prior to their death for Eliot and his children due to special circumstances</w:t>
      </w:r>
      <w:r w:rsidR="00647B0B">
        <w:rPr>
          <w:rFonts w:ascii="Times New Roman" w:eastAsia="Times New Roman" w:hAnsi="Times New Roman" w:cs="Times New Roman"/>
          <w:sz w:val="23"/>
          <w:szCs w:val="23"/>
        </w:rPr>
        <w:t xml:space="preserve"> involving death threats and car bombings against Eliot and his family.  </w:t>
      </w:r>
    </w:p>
    <w:p w:rsidR="00647B0B" w:rsidRDefault="00647B0B"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That these items </w:t>
      </w:r>
      <w:r w:rsidR="00955104" w:rsidRPr="00955104">
        <w:rPr>
          <w:rFonts w:ascii="Times New Roman" w:eastAsia="Times New Roman" w:hAnsi="Times New Roman" w:cs="Times New Roman"/>
          <w:sz w:val="23"/>
          <w:szCs w:val="23"/>
        </w:rPr>
        <w:t>were</w:t>
      </w:r>
      <w:r>
        <w:rPr>
          <w:rFonts w:ascii="Times New Roman" w:eastAsia="Times New Roman" w:hAnsi="Times New Roman" w:cs="Times New Roman"/>
          <w:sz w:val="23"/>
          <w:szCs w:val="23"/>
        </w:rPr>
        <w:t xml:space="preserve"> further c</w:t>
      </w:r>
      <w:r w:rsidR="00955104" w:rsidRPr="00955104">
        <w:rPr>
          <w:rFonts w:ascii="Times New Roman" w:eastAsia="Times New Roman" w:hAnsi="Times New Roman" w:cs="Times New Roman"/>
          <w:sz w:val="23"/>
          <w:szCs w:val="23"/>
        </w:rPr>
        <w:t xml:space="preserve">ut off through an elaborate fraud </w:t>
      </w:r>
      <w:r>
        <w:rPr>
          <w:rFonts w:ascii="Times New Roman" w:eastAsia="Times New Roman" w:hAnsi="Times New Roman" w:cs="Times New Roman"/>
          <w:sz w:val="23"/>
          <w:szCs w:val="23"/>
        </w:rPr>
        <w:t xml:space="preserve">to take over </w:t>
      </w:r>
      <w:r w:rsidR="00955104" w:rsidRPr="00955104">
        <w:rPr>
          <w:rFonts w:ascii="Times New Roman" w:eastAsia="Times New Roman" w:hAnsi="Times New Roman" w:cs="Times New Roman"/>
          <w:sz w:val="23"/>
          <w:szCs w:val="23"/>
        </w:rPr>
        <w:t>a company</w:t>
      </w:r>
      <w:r>
        <w:rPr>
          <w:rFonts w:ascii="Times New Roman" w:eastAsia="Times New Roman" w:hAnsi="Times New Roman" w:cs="Times New Roman"/>
          <w:sz w:val="23"/>
          <w:szCs w:val="23"/>
        </w:rPr>
        <w:t xml:space="preserve">, Bernstein Family Realty LLC (“BFR”) set up by Simon and Shirley </w:t>
      </w:r>
      <w:r w:rsidR="00955104" w:rsidRPr="00955104">
        <w:rPr>
          <w:rFonts w:ascii="Times New Roman" w:eastAsia="Times New Roman" w:hAnsi="Times New Roman" w:cs="Times New Roman"/>
          <w:sz w:val="23"/>
          <w:szCs w:val="23"/>
        </w:rPr>
        <w:t>that had been paying for these</w:t>
      </w:r>
      <w:r>
        <w:rPr>
          <w:rFonts w:ascii="Times New Roman" w:eastAsia="Times New Roman" w:hAnsi="Times New Roman" w:cs="Times New Roman"/>
          <w:sz w:val="23"/>
          <w:szCs w:val="23"/>
        </w:rPr>
        <w:t xml:space="preserve"> expenses</w:t>
      </w:r>
      <w:r w:rsidR="00955104" w:rsidRPr="00955104">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and which was established</w:t>
      </w:r>
      <w:r w:rsidR="00955104" w:rsidRPr="00955104">
        <w:rPr>
          <w:rFonts w:ascii="Times New Roman" w:eastAsia="Times New Roman" w:hAnsi="Times New Roman" w:cs="Times New Roman"/>
          <w:sz w:val="23"/>
          <w:szCs w:val="23"/>
        </w:rPr>
        <w:t xml:space="preserve"> to continue to pay for them many years into the future through their inheritances.  </w:t>
      </w:r>
    </w:p>
    <w:p w:rsidR="00955104" w:rsidRPr="00955104" w:rsidRDefault="00647B0B"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That this</w:t>
      </w:r>
      <w:r w:rsidR="00955104" w:rsidRPr="00955104">
        <w:rPr>
          <w:rFonts w:ascii="Times New Roman" w:eastAsia="Times New Roman" w:hAnsi="Times New Roman" w:cs="Times New Roman"/>
          <w:sz w:val="23"/>
          <w:szCs w:val="23"/>
        </w:rPr>
        <w:t xml:space="preserve"> entit</w:t>
      </w:r>
      <w:r>
        <w:rPr>
          <w:rFonts w:ascii="Times New Roman" w:eastAsia="Times New Roman" w:hAnsi="Times New Roman" w:cs="Times New Roman"/>
          <w:sz w:val="23"/>
          <w:szCs w:val="23"/>
        </w:rPr>
        <w:t>y</w:t>
      </w:r>
      <w:r w:rsidR="00955104" w:rsidRPr="00955104">
        <w:rPr>
          <w:rFonts w:ascii="Times New Roman" w:eastAsia="Times New Roman" w:hAnsi="Times New Roman" w:cs="Times New Roman"/>
          <w:sz w:val="23"/>
          <w:szCs w:val="23"/>
        </w:rPr>
        <w:t xml:space="preserve"> w</w:t>
      </w:r>
      <w:r>
        <w:rPr>
          <w:rFonts w:ascii="Times New Roman" w:eastAsia="Times New Roman" w:hAnsi="Times New Roman" w:cs="Times New Roman"/>
          <w:sz w:val="23"/>
          <w:szCs w:val="23"/>
        </w:rPr>
        <w:t>as</w:t>
      </w:r>
      <w:r w:rsidR="00955104" w:rsidRPr="00955104">
        <w:rPr>
          <w:rFonts w:ascii="Times New Roman" w:eastAsia="Times New Roman" w:hAnsi="Times New Roman" w:cs="Times New Roman"/>
          <w:sz w:val="23"/>
          <w:szCs w:val="23"/>
        </w:rPr>
        <w:t xml:space="preserve"> designed to specifically protect Eliot and his family from these type of calamities but were instead sabotaged by the fiduciaries, Tescher, Spallina and Theodore, once they knew that arrests of their friends was happening and they too were under investigations in state and federal actions</w:t>
      </w:r>
      <w:r>
        <w:rPr>
          <w:rFonts w:ascii="Times New Roman" w:eastAsia="Times New Roman" w:hAnsi="Times New Roman" w:cs="Times New Roman"/>
          <w:sz w:val="23"/>
          <w:szCs w:val="23"/>
        </w:rPr>
        <w:t xml:space="preserve"> as more fully described in Eliot’s recent Counter Complaint filed in this Court in Case No. </w:t>
      </w:r>
      <w:r w:rsidRPr="00FD0591">
        <w:rPr>
          <w:rFonts w:ascii="Times New Roman" w:eastAsia="Calibri" w:hAnsi="Times New Roman" w:cs="Times New Roman"/>
          <w:caps/>
          <w:sz w:val="24"/>
          <w:szCs w:val="24"/>
        </w:rPr>
        <w:t>502014CP002815XXXXSB</w:t>
      </w:r>
      <w:r w:rsidR="00955104" w:rsidRPr="00955104">
        <w:rPr>
          <w:rFonts w:ascii="Times New Roman" w:eastAsia="Times New Roman" w:hAnsi="Times New Roman" w:cs="Times New Roman"/>
          <w:sz w:val="23"/>
          <w:szCs w:val="23"/>
        </w:rPr>
        <w:t>.</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repeated demands for Eliot to KNOWINGLY take ILLEGAL IMPROPER DISTRIBUTIONS to UNKNOWN BENEFICIARIES or else watch his family suffer has been filed with this Court and the proper authorities as</w:t>
      </w:r>
      <w:r w:rsidR="00647B0B">
        <w:rPr>
          <w:rFonts w:ascii="Times New Roman" w:eastAsia="Times New Roman" w:hAnsi="Times New Roman" w:cs="Times New Roman"/>
          <w:sz w:val="23"/>
          <w:szCs w:val="23"/>
        </w:rPr>
        <w:t xml:space="preserve"> alleged</w:t>
      </w:r>
      <w:r w:rsidRPr="00955104">
        <w:rPr>
          <w:rFonts w:ascii="Times New Roman" w:eastAsia="Times New Roman" w:hAnsi="Times New Roman" w:cs="Times New Roman"/>
          <w:sz w:val="23"/>
          <w:szCs w:val="23"/>
        </w:rPr>
        <w:t xml:space="preserve"> EXTORTION</w:t>
      </w:r>
      <w:r w:rsidR="00647B0B">
        <w:rPr>
          <w:rFonts w:ascii="Times New Roman" w:eastAsia="Times New Roman" w:hAnsi="Times New Roman" w:cs="Times New Roman"/>
          <w:sz w:val="23"/>
          <w:szCs w:val="23"/>
        </w:rPr>
        <w:t>, which</w:t>
      </w:r>
      <w:r w:rsidRPr="00955104">
        <w:rPr>
          <w:rFonts w:ascii="Times New Roman" w:eastAsia="Times New Roman" w:hAnsi="Times New Roman" w:cs="Times New Roman"/>
          <w:sz w:val="23"/>
          <w:szCs w:val="23"/>
        </w:rPr>
        <w:t xml:space="preserve"> has already caused irreparable damages to </w:t>
      </w:r>
      <w:r w:rsidRPr="00955104">
        <w:rPr>
          <w:rFonts w:ascii="Times New Roman" w:eastAsia="Times New Roman" w:hAnsi="Times New Roman" w:cs="Times New Roman"/>
          <w:sz w:val="23"/>
          <w:szCs w:val="23"/>
        </w:rPr>
        <w:lastRenderedPageBreak/>
        <w:t xml:space="preserve">Eliot, his lovely wife Candice and </w:t>
      </w:r>
      <w:r w:rsidR="00647B0B">
        <w:rPr>
          <w:rFonts w:ascii="Times New Roman" w:eastAsia="Times New Roman" w:hAnsi="Times New Roman" w:cs="Times New Roman"/>
          <w:sz w:val="23"/>
          <w:szCs w:val="23"/>
        </w:rPr>
        <w:t xml:space="preserve">especially </w:t>
      </w:r>
      <w:r w:rsidRPr="00955104">
        <w:rPr>
          <w:rFonts w:ascii="Times New Roman" w:eastAsia="Times New Roman" w:hAnsi="Times New Roman" w:cs="Times New Roman"/>
          <w:sz w:val="23"/>
          <w:szCs w:val="23"/>
        </w:rPr>
        <w:t>their three minor children and now their educations are being used as ransom</w:t>
      </w:r>
      <w:r w:rsidR="00647B0B">
        <w:rPr>
          <w:rFonts w:ascii="Times New Roman" w:eastAsia="Times New Roman" w:hAnsi="Times New Roman" w:cs="Times New Roman"/>
          <w:sz w:val="23"/>
          <w:szCs w:val="23"/>
        </w:rPr>
        <w:t xml:space="preserve"> by Alan and Theodore</w:t>
      </w:r>
      <w:r w:rsidRPr="00955104">
        <w:rPr>
          <w:rFonts w:ascii="Times New Roman" w:eastAsia="Times New Roman" w:hAnsi="Times New Roman" w:cs="Times New Roman"/>
          <w:sz w:val="23"/>
          <w:szCs w:val="23"/>
        </w:rPr>
        <w:t xml:space="preserve">.  </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both Theodore and Alan now have irrefutable Adverse Interests and Conflicts of Interests</w:t>
      </w:r>
      <w:r w:rsidR="00647B0B">
        <w:rPr>
          <w:rFonts w:ascii="Times New Roman" w:eastAsia="Times New Roman" w:hAnsi="Times New Roman" w:cs="Times New Roman"/>
          <w:sz w:val="23"/>
          <w:szCs w:val="23"/>
        </w:rPr>
        <w:t xml:space="preserve"> in the Estates and Trusts of Simon and Shirley</w:t>
      </w:r>
      <w:r w:rsidRPr="00955104">
        <w:rPr>
          <w:rFonts w:ascii="Times New Roman" w:eastAsia="Times New Roman" w:hAnsi="Times New Roman" w:cs="Times New Roman"/>
          <w:sz w:val="23"/>
          <w:szCs w:val="23"/>
        </w:rPr>
        <w:t xml:space="preserve">, including but not limited to, the Fact that they are UNDER INVESTIGATION for many felony offenses both state and federally, the fact that they participated directly in the fraudulent activities that have benefited them both directly, the Fact that they are Defendants and Respondents in these and related litigations, </w:t>
      </w:r>
      <w:r w:rsidR="00647B0B">
        <w:rPr>
          <w:rFonts w:ascii="Times New Roman" w:eastAsia="Times New Roman" w:hAnsi="Times New Roman" w:cs="Times New Roman"/>
          <w:sz w:val="23"/>
          <w:szCs w:val="23"/>
        </w:rPr>
        <w:t xml:space="preserve">the fact </w:t>
      </w:r>
      <w:r w:rsidRPr="00955104">
        <w:rPr>
          <w:rFonts w:ascii="Times New Roman" w:eastAsia="Times New Roman" w:hAnsi="Times New Roman" w:cs="Times New Roman"/>
          <w:sz w:val="23"/>
          <w:szCs w:val="23"/>
        </w:rPr>
        <w:t>that Theodore is the primary accused defendant in the Creditor action of Stansbury, all</w:t>
      </w:r>
      <w:r w:rsidR="00647B0B">
        <w:rPr>
          <w:rFonts w:ascii="Times New Roman" w:eastAsia="Times New Roman" w:hAnsi="Times New Roman" w:cs="Times New Roman"/>
          <w:sz w:val="23"/>
          <w:szCs w:val="23"/>
        </w:rPr>
        <w:t xml:space="preserve"> of these facts</w:t>
      </w:r>
      <w:r w:rsidRPr="00955104">
        <w:rPr>
          <w:rFonts w:ascii="Times New Roman" w:eastAsia="Times New Roman" w:hAnsi="Times New Roman" w:cs="Times New Roman"/>
          <w:sz w:val="23"/>
          <w:szCs w:val="23"/>
        </w:rPr>
        <w:t xml:space="preserve"> making Theodore and Alan UNFIT to act one second further as Fiduciaries or Counsel in these matters.</w:t>
      </w:r>
      <w:r w:rsidR="00647B0B">
        <w:rPr>
          <w:rFonts w:ascii="Times New Roman" w:eastAsia="Times New Roman" w:hAnsi="Times New Roman" w:cs="Times New Roman"/>
          <w:sz w:val="23"/>
          <w:szCs w:val="23"/>
        </w:rPr>
        <w:t xml:space="preserve">  Whereby this Court should take Judicial Notice of these facts and act on its own Motion to remove them both immediately as UNQUALIFIED at this time to act further and prevent further harms to the beneficiaries.</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due to these insurmountable reasons </w:t>
      </w:r>
      <w:r w:rsidR="00647B0B">
        <w:rPr>
          <w:rFonts w:ascii="Times New Roman" w:eastAsia="Times New Roman" w:hAnsi="Times New Roman" w:cs="Times New Roman"/>
          <w:sz w:val="23"/>
          <w:szCs w:val="23"/>
        </w:rPr>
        <w:t>making Alan and Theodore</w:t>
      </w:r>
      <w:r w:rsidRPr="00955104">
        <w:rPr>
          <w:rFonts w:ascii="Times New Roman" w:eastAsia="Times New Roman" w:hAnsi="Times New Roman" w:cs="Times New Roman"/>
          <w:sz w:val="23"/>
          <w:szCs w:val="23"/>
        </w:rPr>
        <w:t xml:space="preserve"> unfit</w:t>
      </w:r>
      <w:r w:rsidR="00647B0B">
        <w:rPr>
          <w:rFonts w:ascii="Times New Roman" w:eastAsia="Times New Roman" w:hAnsi="Times New Roman" w:cs="Times New Roman"/>
          <w:sz w:val="23"/>
          <w:szCs w:val="23"/>
        </w:rPr>
        <w:t xml:space="preserve"> to act as fiduciaries and Officers of this Court,</w:t>
      </w:r>
      <w:r w:rsidRPr="00955104">
        <w:rPr>
          <w:rFonts w:ascii="Times New Roman" w:eastAsia="Times New Roman" w:hAnsi="Times New Roman" w:cs="Times New Roman"/>
          <w:sz w:val="23"/>
          <w:szCs w:val="23"/>
        </w:rPr>
        <w:t xml:space="preserve"> Eliot has asked for their voluntary disqualification</w:t>
      </w:r>
      <w:r w:rsidR="00647B0B">
        <w:rPr>
          <w:rFonts w:ascii="Times New Roman" w:eastAsia="Times New Roman" w:hAnsi="Times New Roman" w:cs="Times New Roman"/>
          <w:sz w:val="23"/>
          <w:szCs w:val="23"/>
        </w:rPr>
        <w:t>s repeatedly</w:t>
      </w:r>
      <w:r w:rsidRPr="00955104">
        <w:rPr>
          <w:rFonts w:ascii="Times New Roman" w:eastAsia="Times New Roman" w:hAnsi="Times New Roman" w:cs="Times New Roman"/>
          <w:sz w:val="23"/>
          <w:szCs w:val="23"/>
        </w:rPr>
        <w:t xml:space="preserve"> to save this Court, Eliot, the Creditors and everyone involved from further fraud, waste and abuse of process occurring </w:t>
      </w:r>
      <w:r w:rsidR="00647B0B">
        <w:rPr>
          <w:rFonts w:ascii="Times New Roman" w:eastAsia="Times New Roman" w:hAnsi="Times New Roman" w:cs="Times New Roman"/>
          <w:sz w:val="23"/>
          <w:szCs w:val="23"/>
        </w:rPr>
        <w:t>i</w:t>
      </w:r>
      <w:r w:rsidRPr="00955104">
        <w:rPr>
          <w:rFonts w:ascii="Times New Roman" w:eastAsia="Times New Roman" w:hAnsi="Times New Roman" w:cs="Times New Roman"/>
          <w:sz w:val="23"/>
          <w:szCs w:val="23"/>
        </w:rPr>
        <w:t xml:space="preserve">n and </w:t>
      </w:r>
      <w:r w:rsidR="00647B0B">
        <w:rPr>
          <w:rFonts w:ascii="Times New Roman" w:eastAsia="Times New Roman" w:hAnsi="Times New Roman" w:cs="Times New Roman"/>
          <w:sz w:val="23"/>
          <w:szCs w:val="23"/>
        </w:rPr>
        <w:t>u</w:t>
      </w:r>
      <w:r w:rsidRPr="00955104">
        <w:rPr>
          <w:rFonts w:ascii="Times New Roman" w:eastAsia="Times New Roman" w:hAnsi="Times New Roman" w:cs="Times New Roman"/>
          <w:sz w:val="23"/>
          <w:szCs w:val="23"/>
        </w:rPr>
        <w:t xml:space="preserve">pon this Court, the Beneficiaries, Creditors and Interested Parties. </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there is a hearing is scheduled for August 19, 2014 to hear </w:t>
      </w:r>
      <w:r w:rsidR="00647B0B">
        <w:rPr>
          <w:rFonts w:ascii="Times New Roman" w:eastAsia="Times New Roman" w:hAnsi="Times New Roman" w:cs="Times New Roman"/>
          <w:sz w:val="23"/>
          <w:szCs w:val="23"/>
        </w:rPr>
        <w:t>Petitions and Motions filed</w:t>
      </w:r>
      <w:r w:rsidRPr="00955104">
        <w:rPr>
          <w:rFonts w:ascii="Times New Roman" w:eastAsia="Times New Roman" w:hAnsi="Times New Roman" w:cs="Times New Roman"/>
          <w:sz w:val="23"/>
          <w:szCs w:val="23"/>
        </w:rPr>
        <w:t xml:space="preserve"> to remove Theodore in all fiduciary capacities relating to both the Estates and Trusts, yet this does not give Petitioner enough time to address the school tuition issue</w:t>
      </w:r>
      <w:r w:rsidR="00647B0B">
        <w:rPr>
          <w:rFonts w:ascii="Times New Roman" w:eastAsia="Times New Roman" w:hAnsi="Times New Roman" w:cs="Times New Roman"/>
          <w:sz w:val="23"/>
          <w:szCs w:val="23"/>
        </w:rPr>
        <w:t>,</w:t>
      </w:r>
      <w:r w:rsidRPr="00955104">
        <w:rPr>
          <w:rFonts w:ascii="Times New Roman" w:eastAsia="Times New Roman" w:hAnsi="Times New Roman" w:cs="Times New Roman"/>
          <w:sz w:val="23"/>
          <w:szCs w:val="23"/>
        </w:rPr>
        <w:t xml:space="preserve"> as tuition payments need to be received by August 8, 2014 to guarantee placements in the school.</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it should be noted that Theodore has </w:t>
      </w:r>
      <w:r w:rsidR="00647B0B">
        <w:rPr>
          <w:rFonts w:ascii="Times New Roman" w:eastAsia="Times New Roman" w:hAnsi="Times New Roman" w:cs="Times New Roman"/>
          <w:sz w:val="23"/>
          <w:szCs w:val="23"/>
        </w:rPr>
        <w:t xml:space="preserve">already </w:t>
      </w:r>
      <w:r w:rsidRPr="00955104">
        <w:rPr>
          <w:rFonts w:ascii="Times New Roman" w:eastAsia="Times New Roman" w:hAnsi="Times New Roman" w:cs="Times New Roman"/>
          <w:sz w:val="23"/>
          <w:szCs w:val="23"/>
        </w:rPr>
        <w:t>made ILLEGAL distributions knowingly</w:t>
      </w:r>
      <w:r w:rsidR="005E4B7E">
        <w:rPr>
          <w:rFonts w:ascii="Times New Roman" w:eastAsia="Times New Roman" w:hAnsi="Times New Roman" w:cs="Times New Roman"/>
          <w:sz w:val="23"/>
          <w:szCs w:val="23"/>
        </w:rPr>
        <w:t xml:space="preserve"> from Shirley’s Trust</w:t>
      </w:r>
      <w:r w:rsidRPr="00955104">
        <w:rPr>
          <w:rFonts w:ascii="Times New Roman" w:eastAsia="Times New Roman" w:hAnsi="Times New Roman" w:cs="Times New Roman"/>
          <w:sz w:val="23"/>
          <w:szCs w:val="23"/>
        </w:rPr>
        <w:t xml:space="preserve"> to his own children</w:t>
      </w:r>
      <w:r w:rsidR="00647B0B">
        <w:rPr>
          <w:rFonts w:ascii="Times New Roman" w:eastAsia="Times New Roman" w:hAnsi="Times New Roman" w:cs="Times New Roman"/>
          <w:sz w:val="23"/>
          <w:szCs w:val="23"/>
        </w:rPr>
        <w:t xml:space="preserve"> ($480,000.00)</w:t>
      </w:r>
      <w:r w:rsidRPr="00955104">
        <w:rPr>
          <w:rFonts w:ascii="Times New Roman" w:eastAsia="Times New Roman" w:hAnsi="Times New Roman" w:cs="Times New Roman"/>
          <w:sz w:val="23"/>
          <w:szCs w:val="23"/>
        </w:rPr>
        <w:t xml:space="preserve"> and those of Pamela</w:t>
      </w:r>
      <w:r w:rsidR="00647B0B">
        <w:rPr>
          <w:rFonts w:ascii="Times New Roman" w:eastAsia="Times New Roman" w:hAnsi="Times New Roman" w:cs="Times New Roman"/>
          <w:sz w:val="23"/>
          <w:szCs w:val="23"/>
        </w:rPr>
        <w:t xml:space="preserve"> ($160,000)</w:t>
      </w:r>
      <w:r w:rsidRPr="00955104">
        <w:rPr>
          <w:rFonts w:ascii="Times New Roman" w:eastAsia="Times New Roman" w:hAnsi="Times New Roman" w:cs="Times New Roman"/>
          <w:sz w:val="23"/>
          <w:szCs w:val="23"/>
        </w:rPr>
        <w:t>, Jill</w:t>
      </w:r>
      <w:r w:rsidR="00DD76EE">
        <w:rPr>
          <w:rFonts w:ascii="Times New Roman" w:eastAsia="Times New Roman" w:hAnsi="Times New Roman" w:cs="Times New Roman"/>
          <w:sz w:val="23"/>
          <w:szCs w:val="23"/>
        </w:rPr>
        <w:t xml:space="preserve"> ($160,000)</w:t>
      </w:r>
      <w:r w:rsidRPr="00955104">
        <w:rPr>
          <w:rFonts w:ascii="Times New Roman" w:eastAsia="Times New Roman" w:hAnsi="Times New Roman" w:cs="Times New Roman"/>
          <w:sz w:val="23"/>
          <w:szCs w:val="23"/>
        </w:rPr>
        <w:t xml:space="preserve"> </w:t>
      </w:r>
      <w:r w:rsidRPr="00955104">
        <w:rPr>
          <w:rFonts w:ascii="Times New Roman" w:eastAsia="Times New Roman" w:hAnsi="Times New Roman" w:cs="Times New Roman"/>
          <w:sz w:val="23"/>
          <w:szCs w:val="23"/>
        </w:rPr>
        <w:lastRenderedPageBreak/>
        <w:t>and Lisa</w:t>
      </w:r>
      <w:r w:rsidR="00DD76EE">
        <w:rPr>
          <w:rFonts w:ascii="Times New Roman" w:eastAsia="Times New Roman" w:hAnsi="Times New Roman" w:cs="Times New Roman"/>
          <w:sz w:val="23"/>
          <w:szCs w:val="23"/>
        </w:rPr>
        <w:t xml:space="preserve"> ($320,000)</w:t>
      </w:r>
      <w:r w:rsidRPr="00955104">
        <w:rPr>
          <w:rFonts w:ascii="Times New Roman" w:eastAsia="Times New Roman" w:hAnsi="Times New Roman" w:cs="Times New Roman"/>
          <w:sz w:val="23"/>
          <w:szCs w:val="23"/>
        </w:rPr>
        <w:t xml:space="preserve"> and did this without holding any meetings under 90.408 and whereby no questions at all were asked when transferring those funds as to what they would be used for</w:t>
      </w:r>
      <w:r w:rsidR="00DD76EE">
        <w:rPr>
          <w:rFonts w:ascii="Times New Roman" w:eastAsia="Times New Roman" w:hAnsi="Times New Roman" w:cs="Times New Roman"/>
          <w:sz w:val="23"/>
          <w:szCs w:val="23"/>
        </w:rPr>
        <w:t>.  Eliot and his three children have taken distributions of $0.00 due to their refusal to participate in the fraud.  Yet, when Eliot asks for Interim Distributions they now begin</w:t>
      </w:r>
      <w:r w:rsidRPr="00955104">
        <w:rPr>
          <w:rFonts w:ascii="Times New Roman" w:eastAsia="Times New Roman" w:hAnsi="Times New Roman" w:cs="Times New Roman"/>
          <w:sz w:val="23"/>
          <w:szCs w:val="23"/>
        </w:rPr>
        <w:t xml:space="preserve"> questioning </w:t>
      </w:r>
      <w:r w:rsidR="00DD76EE">
        <w:rPr>
          <w:rFonts w:ascii="Times New Roman" w:eastAsia="Times New Roman" w:hAnsi="Times New Roman" w:cs="Times New Roman"/>
          <w:sz w:val="23"/>
          <w:szCs w:val="23"/>
        </w:rPr>
        <w:t>w</w:t>
      </w:r>
      <w:r w:rsidRPr="00955104">
        <w:rPr>
          <w:rFonts w:ascii="Times New Roman" w:eastAsia="Times New Roman" w:hAnsi="Times New Roman" w:cs="Times New Roman"/>
          <w:sz w:val="23"/>
          <w:szCs w:val="23"/>
        </w:rPr>
        <w:t>hat Eliot is using them for (education)</w:t>
      </w:r>
      <w:r w:rsidR="00DD76EE">
        <w:rPr>
          <w:rFonts w:ascii="Times New Roman" w:eastAsia="Times New Roman" w:hAnsi="Times New Roman" w:cs="Times New Roman"/>
          <w:sz w:val="23"/>
          <w:szCs w:val="23"/>
        </w:rPr>
        <w:t xml:space="preserve"> and</w:t>
      </w:r>
      <w:r w:rsidRPr="00955104">
        <w:rPr>
          <w:rFonts w:ascii="Times New Roman" w:eastAsia="Times New Roman" w:hAnsi="Times New Roman" w:cs="Times New Roman"/>
          <w:sz w:val="23"/>
          <w:szCs w:val="23"/>
        </w:rPr>
        <w:t xml:space="preserve"> further to attempt to harass Eliot</w:t>
      </w:r>
      <w:r w:rsidR="00DD76EE">
        <w:rPr>
          <w:rFonts w:ascii="Times New Roman" w:eastAsia="Times New Roman" w:hAnsi="Times New Roman" w:cs="Times New Roman"/>
          <w:sz w:val="23"/>
          <w:szCs w:val="23"/>
        </w:rPr>
        <w:t xml:space="preserve"> by </w:t>
      </w:r>
      <w:r w:rsidRPr="00955104">
        <w:rPr>
          <w:rFonts w:ascii="Times New Roman" w:eastAsia="Times New Roman" w:hAnsi="Times New Roman" w:cs="Times New Roman"/>
          <w:sz w:val="23"/>
          <w:szCs w:val="23"/>
        </w:rPr>
        <w:t xml:space="preserve">threatening a guardian over Eliot’s children for not taking the improper distributions </w:t>
      </w:r>
      <w:r w:rsidR="00DD76EE">
        <w:rPr>
          <w:rFonts w:ascii="Times New Roman" w:eastAsia="Times New Roman" w:hAnsi="Times New Roman" w:cs="Times New Roman"/>
          <w:sz w:val="23"/>
          <w:szCs w:val="23"/>
        </w:rPr>
        <w:t>and using the funds</w:t>
      </w:r>
      <w:r w:rsidRPr="00955104">
        <w:rPr>
          <w:rFonts w:ascii="Times New Roman" w:eastAsia="Times New Roman" w:hAnsi="Times New Roman" w:cs="Times New Roman"/>
          <w:sz w:val="23"/>
          <w:szCs w:val="23"/>
        </w:rPr>
        <w:t xml:space="preserve"> for his children’s education.</w:t>
      </w:r>
      <w:r w:rsidR="00DD76EE">
        <w:rPr>
          <w:rFonts w:ascii="Times New Roman" w:eastAsia="Times New Roman" w:hAnsi="Times New Roman" w:cs="Times New Roman"/>
          <w:sz w:val="23"/>
          <w:szCs w:val="23"/>
        </w:rPr>
        <w:t xml:space="preserve">  See </w:t>
      </w:r>
      <w:r w:rsidR="00DD76EE" w:rsidRPr="00877B02">
        <w:rPr>
          <w:rFonts w:ascii="Times New Roman" w:eastAsia="Times New Roman" w:hAnsi="Times New Roman" w:cs="Times New Roman"/>
          <w:sz w:val="23"/>
          <w:szCs w:val="23"/>
        </w:rPr>
        <w:t>Exhibit 4 – Alan Letter</w:t>
      </w:r>
      <w:r w:rsidR="00EA70D0" w:rsidRPr="00877B02">
        <w:rPr>
          <w:rFonts w:ascii="Times New Roman" w:eastAsia="Times New Roman" w:hAnsi="Times New Roman" w:cs="Times New Roman"/>
          <w:sz w:val="23"/>
          <w:szCs w:val="23"/>
        </w:rPr>
        <w:t xml:space="preserve"> Regarding Filing a Motion re Interim Distributions</w:t>
      </w:r>
      <w:r w:rsidR="00F048D5" w:rsidRPr="00877B02">
        <w:rPr>
          <w:rFonts w:ascii="Times New Roman" w:eastAsia="Times New Roman" w:hAnsi="Times New Roman" w:cs="Times New Roman"/>
          <w:sz w:val="23"/>
          <w:szCs w:val="23"/>
        </w:rPr>
        <w:t>.</w:t>
      </w:r>
    </w:p>
    <w:p w:rsidR="00955104" w:rsidRP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 xml:space="preserve">That it should be noted that despite Alan’s claim in his letters that there is not enough money if Eliot refuses to take the distributions illegally, there has been no accountings to the Beneficiaries of Shirley’s Trust, Shirley’s Estate and Simon’s Trust to show how much money there </w:t>
      </w:r>
      <w:r w:rsidR="005E4B7E">
        <w:rPr>
          <w:rFonts w:ascii="Times New Roman" w:eastAsia="Times New Roman" w:hAnsi="Times New Roman" w:cs="Times New Roman"/>
          <w:sz w:val="23"/>
          <w:szCs w:val="23"/>
        </w:rPr>
        <w:t>actually was</w:t>
      </w:r>
      <w:r w:rsidRPr="00955104">
        <w:rPr>
          <w:rFonts w:ascii="Times New Roman" w:eastAsia="Times New Roman" w:hAnsi="Times New Roman" w:cs="Times New Roman"/>
          <w:sz w:val="23"/>
          <w:szCs w:val="23"/>
        </w:rPr>
        <w:t xml:space="preserve"> and Eliot has already reported to the proper authorities and this Court that the amounts they have claimed are far below what is now known and that they have further stolen and failed to report for tens of millions of dollars of assets already all under ongoing investigations, where again, Alan and Theodore are primary suspects.  </w:t>
      </w:r>
    </w:p>
    <w:p w:rsidR="00955104" w:rsidRDefault="0095510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955104">
        <w:rPr>
          <w:rFonts w:ascii="Times New Roman" w:eastAsia="Times New Roman" w:hAnsi="Times New Roman" w:cs="Times New Roman"/>
          <w:sz w:val="23"/>
          <w:szCs w:val="23"/>
        </w:rPr>
        <w:t>That finally, Alan, in his attached herein letter</w:t>
      </w:r>
      <w:r w:rsidR="005E4B7E">
        <w:rPr>
          <w:rFonts w:ascii="Times New Roman" w:eastAsia="Times New Roman" w:hAnsi="Times New Roman" w:cs="Times New Roman"/>
          <w:sz w:val="23"/>
          <w:szCs w:val="23"/>
        </w:rPr>
        <w:t xml:space="preserve"> in Exhibit 4 that he</w:t>
      </w:r>
      <w:r w:rsidRPr="00955104">
        <w:rPr>
          <w:rFonts w:ascii="Times New Roman" w:eastAsia="Times New Roman" w:hAnsi="Times New Roman" w:cs="Times New Roman"/>
          <w:sz w:val="23"/>
          <w:szCs w:val="23"/>
        </w:rPr>
        <w:t xml:space="preserve"> sent to others </w:t>
      </w:r>
      <w:r w:rsidR="005E4B7E">
        <w:rPr>
          <w:rFonts w:ascii="Times New Roman" w:eastAsia="Times New Roman" w:hAnsi="Times New Roman" w:cs="Times New Roman"/>
          <w:sz w:val="23"/>
          <w:szCs w:val="23"/>
        </w:rPr>
        <w:t xml:space="preserve">regarding </w:t>
      </w:r>
      <w:r w:rsidRPr="00955104">
        <w:rPr>
          <w:rFonts w:ascii="Times New Roman" w:eastAsia="Times New Roman" w:hAnsi="Times New Roman" w:cs="Times New Roman"/>
          <w:sz w:val="23"/>
          <w:szCs w:val="23"/>
        </w:rPr>
        <w:t xml:space="preserve">the details of the </w:t>
      </w:r>
      <w:r w:rsidR="005E4B7E">
        <w:rPr>
          <w:rFonts w:ascii="Times New Roman" w:eastAsia="Times New Roman" w:hAnsi="Times New Roman" w:cs="Times New Roman"/>
          <w:sz w:val="23"/>
          <w:szCs w:val="23"/>
        </w:rPr>
        <w:t xml:space="preserve">meeting he </w:t>
      </w:r>
      <w:r w:rsidRPr="00955104">
        <w:rPr>
          <w:rFonts w:ascii="Times New Roman" w:eastAsia="Times New Roman" w:hAnsi="Times New Roman" w:cs="Times New Roman"/>
          <w:sz w:val="23"/>
          <w:szCs w:val="23"/>
        </w:rPr>
        <w:t>allege</w:t>
      </w:r>
      <w:r w:rsidR="005E4B7E">
        <w:rPr>
          <w:rFonts w:ascii="Times New Roman" w:eastAsia="Times New Roman" w:hAnsi="Times New Roman" w:cs="Times New Roman"/>
          <w:sz w:val="23"/>
          <w:szCs w:val="23"/>
        </w:rPr>
        <w:t>s is</w:t>
      </w:r>
      <w:r w:rsidRPr="00955104">
        <w:rPr>
          <w:rFonts w:ascii="Times New Roman" w:eastAsia="Times New Roman" w:hAnsi="Times New Roman" w:cs="Times New Roman"/>
          <w:sz w:val="23"/>
          <w:szCs w:val="23"/>
        </w:rPr>
        <w:t xml:space="preserve"> </w:t>
      </w:r>
      <w:r w:rsidR="005E4B7E">
        <w:rPr>
          <w:rFonts w:ascii="Times New Roman" w:eastAsia="Times New Roman" w:hAnsi="Times New Roman" w:cs="Times New Roman"/>
          <w:sz w:val="23"/>
          <w:szCs w:val="23"/>
        </w:rPr>
        <w:t xml:space="preserve">a </w:t>
      </w:r>
      <w:r w:rsidRPr="00955104">
        <w:rPr>
          <w:rFonts w:ascii="Times New Roman" w:eastAsia="Times New Roman" w:hAnsi="Times New Roman" w:cs="Times New Roman"/>
          <w:sz w:val="23"/>
          <w:szCs w:val="23"/>
        </w:rPr>
        <w:t>confidential meeting under 90.408</w:t>
      </w:r>
      <w:r w:rsidR="005E4B7E">
        <w:rPr>
          <w:rFonts w:ascii="Times New Roman" w:eastAsia="Times New Roman" w:hAnsi="Times New Roman" w:cs="Times New Roman"/>
          <w:sz w:val="23"/>
          <w:szCs w:val="23"/>
        </w:rPr>
        <w:t>,</w:t>
      </w:r>
      <w:r w:rsidRPr="00955104">
        <w:rPr>
          <w:rFonts w:ascii="Times New Roman" w:eastAsia="Times New Roman" w:hAnsi="Times New Roman" w:cs="Times New Roman"/>
          <w:sz w:val="23"/>
          <w:szCs w:val="23"/>
        </w:rPr>
        <w:t xml:space="preserve"> in violation of even his own made up language under that rule and attempted to recruit Pamela, Lisa and Jill to join in his </w:t>
      </w:r>
      <w:r w:rsidR="005E4B7E">
        <w:rPr>
          <w:rFonts w:ascii="Times New Roman" w:eastAsia="Times New Roman" w:hAnsi="Times New Roman" w:cs="Times New Roman"/>
          <w:sz w:val="23"/>
          <w:szCs w:val="23"/>
        </w:rPr>
        <w:t>proposed M</w:t>
      </w:r>
      <w:r w:rsidRPr="00955104">
        <w:rPr>
          <w:rFonts w:ascii="Times New Roman" w:eastAsia="Times New Roman" w:hAnsi="Times New Roman" w:cs="Times New Roman"/>
          <w:sz w:val="23"/>
          <w:szCs w:val="23"/>
        </w:rPr>
        <w:t>otion to this Court</w:t>
      </w:r>
      <w:r w:rsidR="005E4B7E">
        <w:rPr>
          <w:rFonts w:ascii="Times New Roman" w:eastAsia="Times New Roman" w:hAnsi="Times New Roman" w:cs="Times New Roman"/>
          <w:sz w:val="23"/>
          <w:szCs w:val="23"/>
        </w:rPr>
        <w:t>.  T</w:t>
      </w:r>
      <w:r w:rsidRPr="00955104">
        <w:rPr>
          <w:rFonts w:ascii="Times New Roman" w:eastAsia="Times New Roman" w:hAnsi="Times New Roman" w:cs="Times New Roman"/>
          <w:sz w:val="23"/>
          <w:szCs w:val="23"/>
        </w:rPr>
        <w:t>he problem with</w:t>
      </w:r>
      <w:r w:rsidR="005E4B7E">
        <w:rPr>
          <w:rFonts w:ascii="Times New Roman" w:eastAsia="Times New Roman" w:hAnsi="Times New Roman" w:cs="Times New Roman"/>
          <w:sz w:val="23"/>
          <w:szCs w:val="23"/>
        </w:rPr>
        <w:t xml:space="preserve"> seeking support from them </w:t>
      </w:r>
      <w:r w:rsidRPr="00955104">
        <w:rPr>
          <w:rFonts w:ascii="Times New Roman" w:eastAsia="Times New Roman" w:hAnsi="Times New Roman" w:cs="Times New Roman"/>
          <w:sz w:val="23"/>
          <w:szCs w:val="23"/>
        </w:rPr>
        <w:t xml:space="preserve">is </w:t>
      </w:r>
      <w:r w:rsidR="005E4B7E">
        <w:rPr>
          <w:rFonts w:ascii="Times New Roman" w:eastAsia="Times New Roman" w:hAnsi="Times New Roman" w:cs="Times New Roman"/>
          <w:sz w:val="23"/>
          <w:szCs w:val="23"/>
        </w:rPr>
        <w:t xml:space="preserve">the fact </w:t>
      </w:r>
      <w:r w:rsidRPr="00955104">
        <w:rPr>
          <w:rFonts w:ascii="Times New Roman" w:eastAsia="Times New Roman" w:hAnsi="Times New Roman" w:cs="Times New Roman"/>
          <w:sz w:val="23"/>
          <w:szCs w:val="23"/>
        </w:rPr>
        <w:t xml:space="preserve">that Pamela, Lisa and Jill all took </w:t>
      </w:r>
      <w:r w:rsidRPr="005E4B7E">
        <w:rPr>
          <w:rFonts w:ascii="Times New Roman" w:eastAsia="Times New Roman" w:hAnsi="Times New Roman" w:cs="Times New Roman"/>
          <w:b/>
          <w:sz w:val="23"/>
          <w:szCs w:val="23"/>
        </w:rPr>
        <w:t>knowingly</w:t>
      </w:r>
      <w:r w:rsidRPr="00955104">
        <w:rPr>
          <w:rFonts w:ascii="Times New Roman" w:eastAsia="Times New Roman" w:hAnsi="Times New Roman" w:cs="Times New Roman"/>
          <w:sz w:val="23"/>
          <w:szCs w:val="23"/>
        </w:rPr>
        <w:t xml:space="preserve"> improper distributions</w:t>
      </w:r>
      <w:r w:rsidR="005E4B7E">
        <w:rPr>
          <w:rFonts w:ascii="Times New Roman" w:eastAsia="Times New Roman" w:hAnsi="Times New Roman" w:cs="Times New Roman"/>
          <w:sz w:val="23"/>
          <w:szCs w:val="23"/>
        </w:rPr>
        <w:t xml:space="preserve"> having been informed of the frauds prior to the distributions</w:t>
      </w:r>
      <w:r w:rsidRPr="00955104">
        <w:rPr>
          <w:rFonts w:ascii="Times New Roman" w:eastAsia="Times New Roman" w:hAnsi="Times New Roman" w:cs="Times New Roman"/>
          <w:sz w:val="23"/>
          <w:szCs w:val="23"/>
        </w:rPr>
        <w:t xml:space="preserve"> and</w:t>
      </w:r>
      <w:r w:rsidR="005E4B7E">
        <w:rPr>
          <w:rFonts w:ascii="Times New Roman" w:eastAsia="Times New Roman" w:hAnsi="Times New Roman" w:cs="Times New Roman"/>
          <w:sz w:val="23"/>
          <w:szCs w:val="23"/>
        </w:rPr>
        <w:t xml:space="preserve"> whereby they</w:t>
      </w:r>
      <w:r w:rsidRPr="00955104">
        <w:rPr>
          <w:rFonts w:ascii="Times New Roman" w:eastAsia="Times New Roman" w:hAnsi="Times New Roman" w:cs="Times New Roman"/>
          <w:sz w:val="23"/>
          <w:szCs w:val="23"/>
        </w:rPr>
        <w:t xml:space="preserve"> </w:t>
      </w:r>
      <w:r w:rsidR="005E4B7E">
        <w:rPr>
          <w:rFonts w:ascii="Times New Roman" w:eastAsia="Times New Roman" w:hAnsi="Times New Roman" w:cs="Times New Roman"/>
          <w:sz w:val="23"/>
          <w:szCs w:val="23"/>
        </w:rPr>
        <w:t>will</w:t>
      </w:r>
      <w:r w:rsidRPr="00955104">
        <w:rPr>
          <w:rFonts w:ascii="Times New Roman" w:eastAsia="Times New Roman" w:hAnsi="Times New Roman" w:cs="Times New Roman"/>
          <w:sz w:val="23"/>
          <w:szCs w:val="23"/>
        </w:rPr>
        <w:t xml:space="preserve"> all have to return those monies and face</w:t>
      </w:r>
      <w:r w:rsidR="005E4B7E">
        <w:rPr>
          <w:rFonts w:ascii="Times New Roman" w:eastAsia="Times New Roman" w:hAnsi="Times New Roman" w:cs="Times New Roman"/>
          <w:sz w:val="23"/>
          <w:szCs w:val="23"/>
        </w:rPr>
        <w:t xml:space="preserve"> potential</w:t>
      </w:r>
      <w:r w:rsidRPr="00955104">
        <w:rPr>
          <w:rFonts w:ascii="Times New Roman" w:eastAsia="Times New Roman" w:hAnsi="Times New Roman" w:cs="Times New Roman"/>
          <w:sz w:val="23"/>
          <w:szCs w:val="23"/>
        </w:rPr>
        <w:t xml:space="preserve"> criminal charges </w:t>
      </w:r>
      <w:r w:rsidR="005E4B7E">
        <w:rPr>
          <w:rFonts w:ascii="Times New Roman" w:eastAsia="Times New Roman" w:hAnsi="Times New Roman" w:cs="Times New Roman"/>
          <w:sz w:val="23"/>
          <w:szCs w:val="23"/>
        </w:rPr>
        <w:t xml:space="preserve">and civil tort damages </w:t>
      </w:r>
      <w:r w:rsidRPr="00955104">
        <w:rPr>
          <w:rFonts w:ascii="Times New Roman" w:eastAsia="Times New Roman" w:hAnsi="Times New Roman" w:cs="Times New Roman"/>
          <w:sz w:val="23"/>
          <w:szCs w:val="23"/>
        </w:rPr>
        <w:t>and so what worth is the</w:t>
      </w:r>
      <w:r w:rsidR="005E4B7E">
        <w:rPr>
          <w:rFonts w:ascii="Times New Roman" w:eastAsia="Times New Roman" w:hAnsi="Times New Roman" w:cs="Times New Roman"/>
          <w:sz w:val="23"/>
          <w:szCs w:val="23"/>
        </w:rPr>
        <w:t>ir</w:t>
      </w:r>
      <w:r w:rsidRPr="00955104">
        <w:rPr>
          <w:rFonts w:ascii="Times New Roman" w:eastAsia="Times New Roman" w:hAnsi="Times New Roman" w:cs="Times New Roman"/>
          <w:sz w:val="23"/>
          <w:szCs w:val="23"/>
        </w:rPr>
        <w:t xml:space="preserve"> strength in numbers strategy </w:t>
      </w:r>
      <w:r w:rsidR="005E4B7E">
        <w:rPr>
          <w:rFonts w:ascii="Times New Roman" w:eastAsia="Times New Roman" w:hAnsi="Times New Roman" w:cs="Times New Roman"/>
          <w:sz w:val="23"/>
          <w:szCs w:val="23"/>
        </w:rPr>
        <w:t xml:space="preserve">really </w:t>
      </w:r>
      <w:r w:rsidRPr="00955104">
        <w:rPr>
          <w:rFonts w:ascii="Times New Roman" w:eastAsia="Times New Roman" w:hAnsi="Times New Roman" w:cs="Times New Roman"/>
          <w:sz w:val="23"/>
          <w:szCs w:val="23"/>
        </w:rPr>
        <w:t xml:space="preserve">worth in determining if this Court should grant the interim distributions for education and other emergency </w:t>
      </w:r>
      <w:r w:rsidRPr="00955104">
        <w:rPr>
          <w:rFonts w:ascii="Times New Roman" w:eastAsia="Times New Roman" w:hAnsi="Times New Roman" w:cs="Times New Roman"/>
          <w:sz w:val="23"/>
          <w:szCs w:val="23"/>
        </w:rPr>
        <w:lastRenderedPageBreak/>
        <w:t>needs</w:t>
      </w:r>
      <w:r w:rsidR="005E4B7E">
        <w:rPr>
          <w:rFonts w:ascii="Times New Roman" w:eastAsia="Times New Roman" w:hAnsi="Times New Roman" w:cs="Times New Roman"/>
          <w:sz w:val="23"/>
          <w:szCs w:val="23"/>
        </w:rPr>
        <w:t xml:space="preserve"> to Eliot and his family</w:t>
      </w:r>
      <w:r w:rsidRPr="00955104">
        <w:rPr>
          <w:rFonts w:ascii="Times New Roman" w:eastAsia="Times New Roman" w:hAnsi="Times New Roman" w:cs="Times New Roman"/>
          <w:sz w:val="23"/>
          <w:szCs w:val="23"/>
        </w:rPr>
        <w:t>.</w:t>
      </w:r>
    </w:p>
    <w:p w:rsidR="00302C48" w:rsidRPr="00302C48" w:rsidRDefault="00F048D5" w:rsidP="00302C48">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sidRPr="00302C48">
        <w:rPr>
          <w:rFonts w:ascii="Times New Roman" w:eastAsia="Times New Roman" w:hAnsi="Times New Roman" w:cs="Times New Roman"/>
          <w:sz w:val="23"/>
          <w:szCs w:val="23"/>
        </w:rPr>
        <w:t>That Alan in Exhibit 4, claims</w:t>
      </w:r>
      <w:r w:rsidR="00302C48" w:rsidRPr="00302C48">
        <w:rPr>
          <w:rFonts w:ascii="Times New Roman" w:eastAsia="Times New Roman" w:hAnsi="Times New Roman" w:cs="Times New Roman"/>
          <w:sz w:val="23"/>
          <w:szCs w:val="23"/>
        </w:rPr>
        <w:t>, “Eliot is not a beneficiary of the Trust, but each of his three children would be beneficiaries under the Power of Appointment by Simon, and the Trustee was prepared to make an interim $80,000 distribution to each kid’s trust.</w:t>
      </w:r>
      <w:r w:rsidR="00302C48">
        <w:rPr>
          <w:rFonts w:ascii="Times New Roman" w:eastAsia="Times New Roman" w:hAnsi="Times New Roman" w:cs="Times New Roman"/>
          <w:sz w:val="23"/>
          <w:szCs w:val="23"/>
        </w:rPr>
        <w:t xml:space="preserve"> </w:t>
      </w:r>
      <w:r w:rsidR="00302C48" w:rsidRPr="00302C48">
        <w:rPr>
          <w:rFonts w:ascii="Times New Roman" w:eastAsia="Times New Roman" w:hAnsi="Times New Roman" w:cs="Times New Roman"/>
          <w:sz w:val="23"/>
          <w:szCs w:val="23"/>
        </w:rPr>
        <w:t>Eliot rejected that distribution</w:t>
      </w:r>
      <w:r w:rsidR="00302C48">
        <w:rPr>
          <w:rFonts w:ascii="Times New Roman" w:eastAsia="Times New Roman" w:hAnsi="Times New Roman" w:cs="Times New Roman"/>
          <w:sz w:val="23"/>
          <w:szCs w:val="23"/>
        </w:rPr>
        <w:t>…”  This evidences that Alan again was willing to make interim distributions to</w:t>
      </w:r>
      <w:r w:rsidR="00AF1B84">
        <w:rPr>
          <w:rFonts w:ascii="Times New Roman" w:eastAsia="Times New Roman" w:hAnsi="Times New Roman" w:cs="Times New Roman"/>
          <w:sz w:val="23"/>
          <w:szCs w:val="23"/>
        </w:rPr>
        <w:t xml:space="preserve"> KNOWINGLY</w:t>
      </w:r>
      <w:r w:rsidR="00302C48">
        <w:rPr>
          <w:rFonts w:ascii="Times New Roman" w:eastAsia="Times New Roman" w:hAnsi="Times New Roman" w:cs="Times New Roman"/>
          <w:sz w:val="23"/>
          <w:szCs w:val="23"/>
        </w:rPr>
        <w:t xml:space="preserve"> improper beneficiaries despite knowing that th</w:t>
      </w:r>
      <w:r w:rsidR="00AF1B84">
        <w:rPr>
          <w:rFonts w:ascii="Times New Roman" w:eastAsia="Times New Roman" w:hAnsi="Times New Roman" w:cs="Times New Roman"/>
          <w:sz w:val="23"/>
          <w:szCs w:val="23"/>
        </w:rPr>
        <w:t>is transfer would be</w:t>
      </w:r>
      <w:r w:rsidR="00302C48">
        <w:rPr>
          <w:rFonts w:ascii="Times New Roman" w:eastAsia="Times New Roman" w:hAnsi="Times New Roman" w:cs="Times New Roman"/>
          <w:sz w:val="23"/>
          <w:szCs w:val="23"/>
        </w:rPr>
        <w:t xml:space="preserve"> based on </w:t>
      </w:r>
      <w:r w:rsidR="00AF1B84">
        <w:rPr>
          <w:rFonts w:ascii="Times New Roman" w:eastAsia="Times New Roman" w:hAnsi="Times New Roman" w:cs="Times New Roman"/>
          <w:sz w:val="23"/>
          <w:szCs w:val="23"/>
        </w:rPr>
        <w:t xml:space="preserve">admitted </w:t>
      </w:r>
      <w:r w:rsidR="00302C48">
        <w:rPr>
          <w:rFonts w:ascii="Times New Roman" w:eastAsia="Times New Roman" w:hAnsi="Times New Roman" w:cs="Times New Roman"/>
          <w:sz w:val="23"/>
          <w:szCs w:val="23"/>
        </w:rPr>
        <w:t>fraudulent documents tendered</w:t>
      </w:r>
      <w:r w:rsidR="00AF1B84">
        <w:rPr>
          <w:rFonts w:ascii="Times New Roman" w:eastAsia="Times New Roman" w:hAnsi="Times New Roman" w:cs="Times New Roman"/>
          <w:sz w:val="23"/>
          <w:szCs w:val="23"/>
        </w:rPr>
        <w:t xml:space="preserve"> to this Court</w:t>
      </w:r>
      <w:r w:rsidR="00302C48">
        <w:rPr>
          <w:rFonts w:ascii="Times New Roman" w:eastAsia="Times New Roman" w:hAnsi="Times New Roman" w:cs="Times New Roman"/>
          <w:sz w:val="23"/>
          <w:szCs w:val="23"/>
        </w:rPr>
        <w:t xml:space="preserve"> and other fraud</w:t>
      </w:r>
      <w:r w:rsidR="00AF1B84">
        <w:rPr>
          <w:rFonts w:ascii="Times New Roman" w:eastAsia="Times New Roman" w:hAnsi="Times New Roman" w:cs="Times New Roman"/>
          <w:sz w:val="23"/>
          <w:szCs w:val="23"/>
        </w:rPr>
        <w:t>ulent activity already proven</w:t>
      </w:r>
      <w:r w:rsidR="00302C48">
        <w:rPr>
          <w:rFonts w:ascii="Times New Roman" w:eastAsia="Times New Roman" w:hAnsi="Times New Roman" w:cs="Times New Roman"/>
          <w:sz w:val="23"/>
          <w:szCs w:val="23"/>
        </w:rPr>
        <w:t xml:space="preserve"> to change the beneficiaries to Eliot’s three children</w:t>
      </w:r>
      <w:r w:rsidR="00AF1B84">
        <w:rPr>
          <w:rFonts w:ascii="Times New Roman" w:eastAsia="Times New Roman" w:hAnsi="Times New Roman" w:cs="Times New Roman"/>
          <w:sz w:val="23"/>
          <w:szCs w:val="23"/>
        </w:rPr>
        <w:t xml:space="preserve"> and this stands as further irrefutable evidence of criminal acts still being commissioned by the Fiduciary Theodore and his Counsel Alan as Officers of this Court</w:t>
      </w:r>
      <w:r w:rsidR="00302C48">
        <w:rPr>
          <w:rFonts w:ascii="Times New Roman" w:eastAsia="Times New Roman" w:hAnsi="Times New Roman" w:cs="Times New Roman"/>
          <w:sz w:val="23"/>
          <w:szCs w:val="23"/>
        </w:rPr>
        <w:t>.</w:t>
      </w:r>
    </w:p>
    <w:p w:rsidR="00302C48" w:rsidRPr="00302C48" w:rsidRDefault="00302C48" w:rsidP="00302C48">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That Alan in Exhibit 4, claims, “</w:t>
      </w:r>
      <w:r w:rsidRPr="00302C48">
        <w:rPr>
          <w:rFonts w:ascii="Times New Roman" w:eastAsia="Times New Roman" w:hAnsi="Times New Roman" w:cs="Times New Roman"/>
          <w:sz w:val="23"/>
          <w:szCs w:val="23"/>
        </w:rPr>
        <w:t>As Trustee, Ted has no objection to making a payment from the Trust funds to St. Andrews School for each of Eliot’s three kids, so long as (</w:t>
      </w:r>
      <w:proofErr w:type="spellStart"/>
      <w:r w:rsidRPr="00302C48">
        <w:rPr>
          <w:rFonts w:ascii="Times New Roman" w:eastAsia="Times New Roman" w:hAnsi="Times New Roman" w:cs="Times New Roman"/>
          <w:sz w:val="23"/>
          <w:szCs w:val="23"/>
        </w:rPr>
        <w:t>i</w:t>
      </w:r>
      <w:proofErr w:type="spellEnd"/>
      <w:r w:rsidRPr="00302C48">
        <w:rPr>
          <w:rFonts w:ascii="Times New Roman" w:eastAsia="Times New Roman" w:hAnsi="Times New Roman" w:cs="Times New Roman"/>
          <w:sz w:val="23"/>
          <w:szCs w:val="23"/>
        </w:rPr>
        <w:t xml:space="preserve">) the Court enters an order directing and authorizing such payment, with the approval of a guardian ad litem if the Court decides to appoint one, and also holding the Trustee harmless for complying with such order and requiring repayment if needed; (ii) the payment for each child will reduce the amount to be distributed to that child’s trust and with Eliot agreeing that if it is ultimately decided that the payments were to go to him and not his </w:t>
      </w:r>
      <w:proofErr w:type="spellStart"/>
      <w:r w:rsidRPr="00302C48">
        <w:rPr>
          <w:rFonts w:ascii="Times New Roman" w:eastAsia="Times New Roman" w:hAnsi="Times New Roman" w:cs="Times New Roman"/>
          <w:sz w:val="23"/>
          <w:szCs w:val="23"/>
        </w:rPr>
        <w:t>childrens</w:t>
      </w:r>
      <w:proofErr w:type="spellEnd"/>
      <w:r w:rsidRPr="00302C48">
        <w:rPr>
          <w:rFonts w:ascii="Times New Roman" w:eastAsia="Times New Roman" w:hAnsi="Times New Roman" w:cs="Times New Roman"/>
          <w:sz w:val="23"/>
          <w:szCs w:val="23"/>
        </w:rPr>
        <w:t>’ trusts (which we believe is not the case), then these same payments would count against Eliot’s distribution; and (iii) each of you has the opportunity to he heard by responding to the email or by appearing in court.</w:t>
      </w:r>
      <w:r>
        <w:rPr>
          <w:rFonts w:ascii="Times New Roman" w:eastAsia="Times New Roman" w:hAnsi="Times New Roman" w:cs="Times New Roman"/>
          <w:sz w:val="23"/>
          <w:szCs w:val="23"/>
        </w:rPr>
        <w:t>”</w:t>
      </w:r>
    </w:p>
    <w:p w:rsidR="00F048D5" w:rsidRDefault="00302C48"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That Eliot claims that Alan is further attempting in the claim above to have this Court participate in further harassment of Eliot by threatening to have a Guardian for his children for failing to take improper distributions and Eliot claims that Theodore, Pamela, Jill and Lisa all need to have Guardian Ad </w:t>
      </w:r>
      <w:proofErr w:type="spellStart"/>
      <w:r>
        <w:rPr>
          <w:rFonts w:ascii="Times New Roman" w:eastAsia="Times New Roman" w:hAnsi="Times New Roman" w:cs="Times New Roman"/>
          <w:sz w:val="23"/>
          <w:szCs w:val="23"/>
        </w:rPr>
        <w:t>Litems</w:t>
      </w:r>
      <w:proofErr w:type="spellEnd"/>
      <w:r>
        <w:rPr>
          <w:rFonts w:ascii="Times New Roman" w:eastAsia="Times New Roman" w:hAnsi="Times New Roman" w:cs="Times New Roman"/>
          <w:sz w:val="23"/>
          <w:szCs w:val="23"/>
        </w:rPr>
        <w:t xml:space="preserve"> for taking knowingly improper distributions of Trust funds while acting as </w:t>
      </w:r>
      <w:r>
        <w:rPr>
          <w:rFonts w:ascii="Times New Roman" w:eastAsia="Times New Roman" w:hAnsi="Times New Roman" w:cs="Times New Roman"/>
          <w:sz w:val="23"/>
          <w:szCs w:val="23"/>
        </w:rPr>
        <w:lastRenderedPageBreak/>
        <w:t>Trustees for their children and participating in knowingly fraudulent activities of the former Trustees and Counsel, Tescher and Spallina.  That these improper distributions will now have to be returned to the Trust and have thereby damaged not only Eliot and his children but their very own children and this is cause for immediate Guardians for the children of Theodore, Pamela, Jill and Lisa.</w:t>
      </w:r>
    </w:p>
    <w:p w:rsidR="00AF1B84" w:rsidRDefault="00AF1B84"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That Alan also seeks the Court to force Eliot to sign a Hold Harmless type agreement for the Trustee in order to accept the funds and Eliot will not sign any such agreement, where this is not stipulated in the Trust agreement, nor was one signed by other parties where distributions were knowingly illegally taken.</w:t>
      </w:r>
    </w:p>
    <w:p w:rsidR="00521AC5" w:rsidRPr="00521AC5" w:rsidRDefault="00521AC5" w:rsidP="00521AC5">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That Alan also attempts in Exhibit 4 to claim that there is not enough funds in Simon’s Trusts and Estate to make distributions due to the Stansbury Creditor claim and where there is now evidence that there is more than enough monies in Simon’s Trusts and Estate to cover Stansbury in full if Settlement is not reached and he prevails on his claims and this is to further mislead the Court and Beneficiaries in efforts to force the distributions from Shirley’s Trust in efforts to extort Eliot to take the distributions illegally to improper parties in efforts to gain his so desired implied consent and complacency in fraud from Eliot. Again, Alan makes this claim that there are not enough funds and so may be the case due to theft and fraud alleged and under investigation and where no one knows what is in Simon’s Trust as the ALLEGED fiduciaries, Spallina, Tescher and their ALLEGED Successor Theodore have all failed to file timely accountings or provide any documents to the beneficiaries relating to their inheritances, in violation of Probate and Trust Rules and Statutes.  Therefore, the Simon and Shirley Trusts and Estates can either separately or combined be used to make these distributions and not only the Shirley Trust if this Court so demands.</w:t>
      </w:r>
    </w:p>
    <w:p w:rsidR="00302C48" w:rsidRPr="00955104" w:rsidRDefault="00302C48" w:rsidP="00955104">
      <w:pPr>
        <w:pStyle w:val="ListParagraph"/>
        <w:widowControl w:val="0"/>
        <w:numPr>
          <w:ilvl w:val="0"/>
          <w:numId w:val="12"/>
        </w:numPr>
        <w:spacing w:after="0" w:line="518" w:lineRule="auto"/>
        <w:ind w:left="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That as for Alan and Theodore they need possible Prison Guardians </w:t>
      </w:r>
      <w:r w:rsidR="00AF1B84">
        <w:rPr>
          <w:rFonts w:ascii="Times New Roman" w:eastAsia="Times New Roman" w:hAnsi="Times New Roman" w:cs="Times New Roman"/>
          <w:sz w:val="23"/>
          <w:szCs w:val="23"/>
        </w:rPr>
        <w:t xml:space="preserve">for their egregious acts of bad </w:t>
      </w:r>
      <w:r w:rsidR="00AF1B84">
        <w:rPr>
          <w:rFonts w:ascii="Times New Roman" w:eastAsia="Times New Roman" w:hAnsi="Times New Roman" w:cs="Times New Roman"/>
          <w:sz w:val="23"/>
          <w:szCs w:val="23"/>
        </w:rPr>
        <w:lastRenderedPageBreak/>
        <w:t>faith with unclean hands due to their reckless, wanton and grossly negligent criminal acts and civil torts committed thus far in these Estate and Trust matters</w:t>
      </w:r>
      <w:r w:rsidR="00521AC5">
        <w:rPr>
          <w:rFonts w:ascii="Times New Roman" w:eastAsia="Times New Roman" w:hAnsi="Times New Roman" w:cs="Times New Roman"/>
          <w:sz w:val="23"/>
          <w:szCs w:val="23"/>
        </w:rPr>
        <w:t>, committed while</w:t>
      </w:r>
      <w:r w:rsidR="00AF1B84">
        <w:rPr>
          <w:rFonts w:ascii="Times New Roman" w:eastAsia="Times New Roman" w:hAnsi="Times New Roman" w:cs="Times New Roman"/>
          <w:sz w:val="23"/>
          <w:szCs w:val="23"/>
        </w:rPr>
        <w:t xml:space="preserve"> acting as Fiduciaries and Officers of this Court.  That as these are Fiduciaries and Officers of this Court, this Court should take further Judicial Notice of these bad acts and act on its own Motions to remove, remand and report them to all of the proper authorities.</w:t>
      </w:r>
    </w:p>
    <w:p w:rsidR="00955104" w:rsidRPr="00955104" w:rsidRDefault="005E4B7E" w:rsidP="005E4B7E">
      <w:pPr>
        <w:pStyle w:val="ListParagraph"/>
        <w:widowControl w:val="0"/>
        <w:spacing w:after="0" w:line="518" w:lineRule="auto"/>
        <w:ind w:left="0" w:firstLine="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WHEREFORE</w:t>
      </w:r>
      <w:r w:rsidR="00955104" w:rsidRPr="00955104">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Eliot prays for an Order,</w:t>
      </w:r>
    </w:p>
    <w:p w:rsidR="005E4B7E" w:rsidRDefault="00EA70D0" w:rsidP="00EA70D0">
      <w:pPr>
        <w:pStyle w:val="ListParagraph"/>
        <w:widowControl w:val="0"/>
        <w:numPr>
          <w:ilvl w:val="1"/>
          <w:numId w:val="12"/>
        </w:numPr>
        <w:spacing w:after="0" w:line="51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w:t>
      </w:r>
      <w:r w:rsidR="005E4B7E">
        <w:rPr>
          <w:rFonts w:ascii="Times New Roman" w:eastAsia="Times New Roman" w:hAnsi="Times New Roman" w:cs="Times New Roman"/>
          <w:sz w:val="23"/>
          <w:szCs w:val="23"/>
        </w:rPr>
        <w:t>or</w:t>
      </w:r>
      <w:r w:rsidR="00955104" w:rsidRPr="005E4B7E">
        <w:rPr>
          <w:rFonts w:ascii="Times New Roman" w:eastAsia="Times New Roman" w:hAnsi="Times New Roman" w:cs="Times New Roman"/>
          <w:sz w:val="23"/>
          <w:szCs w:val="23"/>
        </w:rPr>
        <w:t xml:space="preserve"> </w:t>
      </w:r>
      <w:r w:rsidR="00AF1B84">
        <w:rPr>
          <w:rFonts w:ascii="Times New Roman" w:eastAsia="Times New Roman" w:hAnsi="Times New Roman" w:cs="Times New Roman"/>
          <w:sz w:val="23"/>
          <w:szCs w:val="23"/>
        </w:rPr>
        <w:t xml:space="preserve">this Court to demand Theodore, acting as the ALLEGED TRUSTEE, </w:t>
      </w:r>
      <w:r w:rsidR="00955104" w:rsidRPr="005E4B7E">
        <w:rPr>
          <w:rFonts w:ascii="Times New Roman" w:eastAsia="Times New Roman" w:hAnsi="Times New Roman" w:cs="Times New Roman"/>
          <w:sz w:val="23"/>
          <w:szCs w:val="23"/>
        </w:rPr>
        <w:t>to submit payment to the school and deduct such a</w:t>
      </w:r>
      <w:r>
        <w:rPr>
          <w:rFonts w:ascii="Times New Roman" w:eastAsia="Times New Roman" w:hAnsi="Times New Roman" w:cs="Times New Roman"/>
          <w:sz w:val="23"/>
          <w:szCs w:val="23"/>
        </w:rPr>
        <w:t>mounts from final distributions</w:t>
      </w:r>
      <w:r w:rsidR="00DF7D07">
        <w:rPr>
          <w:rFonts w:ascii="Times New Roman" w:eastAsia="Times New Roman" w:hAnsi="Times New Roman" w:cs="Times New Roman"/>
          <w:sz w:val="23"/>
          <w:szCs w:val="23"/>
        </w:rPr>
        <w:t xml:space="preserve"> to the true and proper beneficiaries</w:t>
      </w:r>
      <w:r>
        <w:rPr>
          <w:rFonts w:ascii="Times New Roman" w:eastAsia="Times New Roman" w:hAnsi="Times New Roman" w:cs="Times New Roman"/>
          <w:sz w:val="23"/>
          <w:szCs w:val="23"/>
        </w:rPr>
        <w:t>,</w:t>
      </w:r>
    </w:p>
    <w:p w:rsidR="00955104" w:rsidRPr="005E4B7E" w:rsidRDefault="00EA70D0" w:rsidP="00EA70D0">
      <w:pPr>
        <w:pStyle w:val="ListParagraph"/>
        <w:widowControl w:val="0"/>
        <w:numPr>
          <w:ilvl w:val="1"/>
          <w:numId w:val="12"/>
        </w:numPr>
        <w:spacing w:after="0" w:line="518" w:lineRule="auto"/>
        <w:jc w:val="both"/>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to</w:t>
      </w:r>
      <w:proofErr w:type="gramEnd"/>
      <w:r>
        <w:rPr>
          <w:rFonts w:ascii="Times New Roman" w:eastAsia="Times New Roman" w:hAnsi="Times New Roman" w:cs="Times New Roman"/>
          <w:sz w:val="23"/>
          <w:szCs w:val="23"/>
        </w:rPr>
        <w:t xml:space="preserve"> </w:t>
      </w:r>
      <w:r w:rsidR="00955104" w:rsidRPr="005E4B7E">
        <w:rPr>
          <w:rFonts w:ascii="Times New Roman" w:eastAsia="Times New Roman" w:hAnsi="Times New Roman" w:cs="Times New Roman"/>
          <w:sz w:val="23"/>
          <w:szCs w:val="23"/>
        </w:rPr>
        <w:t>STRIKE the pleadings of Theodore</w:t>
      </w:r>
      <w:r w:rsidR="005E4B7E">
        <w:rPr>
          <w:rFonts w:ascii="Times New Roman" w:eastAsia="Times New Roman" w:hAnsi="Times New Roman" w:cs="Times New Roman"/>
          <w:sz w:val="23"/>
          <w:szCs w:val="23"/>
        </w:rPr>
        <w:t xml:space="preserve"> regarding Interim Distribution if filed as suggested by Alan in his letter</w:t>
      </w:r>
      <w:r w:rsidR="00DF7D07">
        <w:rPr>
          <w:rFonts w:ascii="Times New Roman" w:eastAsia="Times New Roman" w:hAnsi="Times New Roman" w:cs="Times New Roman"/>
          <w:sz w:val="23"/>
          <w:szCs w:val="23"/>
        </w:rPr>
        <w:t>,</w:t>
      </w:r>
      <w:r w:rsidR="005E4B7E">
        <w:rPr>
          <w:rFonts w:ascii="Times New Roman" w:eastAsia="Times New Roman" w:hAnsi="Times New Roman" w:cs="Times New Roman"/>
          <w:sz w:val="23"/>
          <w:szCs w:val="23"/>
        </w:rPr>
        <w:t xml:space="preserve"> Exhibit 4</w:t>
      </w:r>
      <w:r w:rsidR="00DF7D07">
        <w:rPr>
          <w:rFonts w:ascii="Times New Roman" w:eastAsia="Times New Roman" w:hAnsi="Times New Roman" w:cs="Times New Roman"/>
          <w:sz w:val="23"/>
          <w:szCs w:val="23"/>
        </w:rPr>
        <w:t>,</w:t>
      </w:r>
      <w:r w:rsidR="00955104" w:rsidRPr="005E4B7E">
        <w:rPr>
          <w:rFonts w:ascii="Times New Roman" w:eastAsia="Times New Roman" w:hAnsi="Times New Roman" w:cs="Times New Roman"/>
          <w:sz w:val="23"/>
          <w:szCs w:val="23"/>
        </w:rPr>
        <w:t xml:space="preserve"> and replace </w:t>
      </w:r>
      <w:r>
        <w:rPr>
          <w:rFonts w:ascii="Times New Roman" w:eastAsia="Times New Roman" w:hAnsi="Times New Roman" w:cs="Times New Roman"/>
          <w:sz w:val="23"/>
          <w:szCs w:val="23"/>
        </w:rPr>
        <w:t>Theodore</w:t>
      </w:r>
      <w:r w:rsidR="00955104" w:rsidRPr="005E4B7E">
        <w:rPr>
          <w:rFonts w:ascii="Times New Roman" w:eastAsia="Times New Roman" w:hAnsi="Times New Roman" w:cs="Times New Roman"/>
          <w:sz w:val="23"/>
          <w:szCs w:val="23"/>
        </w:rPr>
        <w:t xml:space="preserve"> instantly</w:t>
      </w:r>
      <w:r w:rsidR="005E4B7E">
        <w:rPr>
          <w:rFonts w:ascii="Times New Roman" w:eastAsia="Times New Roman" w:hAnsi="Times New Roman" w:cs="Times New Roman"/>
          <w:sz w:val="23"/>
          <w:szCs w:val="23"/>
        </w:rPr>
        <w:t xml:space="preserve"> as a fiduciary</w:t>
      </w:r>
      <w:r w:rsidR="00955104" w:rsidRPr="005E4B7E">
        <w:rPr>
          <w:rFonts w:ascii="Times New Roman" w:eastAsia="Times New Roman" w:hAnsi="Times New Roman" w:cs="Times New Roman"/>
          <w:sz w:val="23"/>
          <w:szCs w:val="23"/>
        </w:rPr>
        <w:t xml:space="preserve"> with a </w:t>
      </w:r>
      <w:proofErr w:type="spellStart"/>
      <w:r w:rsidR="00955104" w:rsidRPr="005E4B7E">
        <w:rPr>
          <w:rFonts w:ascii="Times New Roman" w:eastAsia="Times New Roman" w:hAnsi="Times New Roman" w:cs="Times New Roman"/>
          <w:sz w:val="23"/>
          <w:szCs w:val="23"/>
        </w:rPr>
        <w:t>non conflicted</w:t>
      </w:r>
      <w:proofErr w:type="spellEnd"/>
      <w:r w:rsidR="00955104" w:rsidRPr="005E4B7E">
        <w:rPr>
          <w:rFonts w:ascii="Times New Roman" w:eastAsia="Times New Roman" w:hAnsi="Times New Roman" w:cs="Times New Roman"/>
          <w:sz w:val="23"/>
          <w:szCs w:val="23"/>
        </w:rPr>
        <w:t xml:space="preserve">, </w:t>
      </w:r>
      <w:proofErr w:type="spellStart"/>
      <w:r w:rsidR="00955104" w:rsidRPr="005E4B7E">
        <w:rPr>
          <w:rFonts w:ascii="Times New Roman" w:eastAsia="Times New Roman" w:hAnsi="Times New Roman" w:cs="Times New Roman"/>
          <w:sz w:val="23"/>
          <w:szCs w:val="23"/>
        </w:rPr>
        <w:t>non adverse</w:t>
      </w:r>
      <w:proofErr w:type="spellEnd"/>
      <w:r w:rsidR="00955104" w:rsidRPr="005E4B7E">
        <w:rPr>
          <w:rFonts w:ascii="Times New Roman" w:eastAsia="Times New Roman" w:hAnsi="Times New Roman" w:cs="Times New Roman"/>
          <w:sz w:val="23"/>
          <w:szCs w:val="23"/>
        </w:rPr>
        <w:t xml:space="preserve"> fiduciary on its own Motion</w:t>
      </w:r>
      <w:r>
        <w:rPr>
          <w:rFonts w:ascii="Times New Roman" w:eastAsia="Times New Roman" w:hAnsi="Times New Roman" w:cs="Times New Roman"/>
          <w:sz w:val="23"/>
          <w:szCs w:val="23"/>
        </w:rPr>
        <w:t>.  P</w:t>
      </w:r>
      <w:r w:rsidR="005E4B7E">
        <w:rPr>
          <w:rFonts w:ascii="Times New Roman" w:eastAsia="Times New Roman" w:hAnsi="Times New Roman" w:cs="Times New Roman"/>
          <w:sz w:val="23"/>
          <w:szCs w:val="23"/>
        </w:rPr>
        <w:t>erhaps Mr. O’Connell</w:t>
      </w:r>
      <w:r>
        <w:rPr>
          <w:rFonts w:ascii="Times New Roman" w:eastAsia="Times New Roman" w:hAnsi="Times New Roman" w:cs="Times New Roman"/>
          <w:sz w:val="23"/>
          <w:szCs w:val="23"/>
        </w:rPr>
        <w:t xml:space="preserve"> can serve as a replacement</w:t>
      </w:r>
      <w:r w:rsidR="005E4B7E">
        <w:rPr>
          <w:rFonts w:ascii="Times New Roman" w:eastAsia="Times New Roman" w:hAnsi="Times New Roman" w:cs="Times New Roman"/>
          <w:sz w:val="23"/>
          <w:szCs w:val="23"/>
        </w:rPr>
        <w:t xml:space="preserve"> if he will accept such positions</w:t>
      </w:r>
      <w:r>
        <w:rPr>
          <w:rFonts w:ascii="Times New Roman" w:eastAsia="Times New Roman" w:hAnsi="Times New Roman" w:cs="Times New Roman"/>
          <w:sz w:val="23"/>
          <w:szCs w:val="23"/>
        </w:rPr>
        <w:t>,</w:t>
      </w:r>
    </w:p>
    <w:p w:rsidR="00955104" w:rsidRPr="00955104" w:rsidRDefault="00EA70D0" w:rsidP="00EA70D0">
      <w:pPr>
        <w:pStyle w:val="ListParagraph"/>
        <w:widowControl w:val="0"/>
        <w:numPr>
          <w:ilvl w:val="1"/>
          <w:numId w:val="12"/>
        </w:numPr>
        <w:spacing w:after="0" w:line="518"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that allows any </w:t>
      </w:r>
      <w:r w:rsidR="00955104" w:rsidRPr="00955104">
        <w:rPr>
          <w:rFonts w:ascii="Times New Roman" w:eastAsia="Times New Roman" w:hAnsi="Times New Roman" w:cs="Times New Roman"/>
          <w:sz w:val="23"/>
          <w:szCs w:val="23"/>
        </w:rPr>
        <w:t>newly determined successor</w:t>
      </w:r>
      <w:r>
        <w:rPr>
          <w:rFonts w:ascii="Times New Roman" w:eastAsia="Times New Roman" w:hAnsi="Times New Roman" w:cs="Times New Roman"/>
          <w:sz w:val="23"/>
          <w:szCs w:val="23"/>
        </w:rPr>
        <w:t xml:space="preserve"> Trustee and Personal Representative to</w:t>
      </w:r>
      <w:r w:rsidR="00955104" w:rsidRPr="00955104">
        <w:rPr>
          <w:rFonts w:ascii="Times New Roman" w:eastAsia="Times New Roman" w:hAnsi="Times New Roman" w:cs="Times New Roman"/>
          <w:sz w:val="23"/>
          <w:szCs w:val="23"/>
        </w:rPr>
        <w:t xml:space="preserve"> make immediate emergency distributions to Eliot and his family for school and other emergency needs and deduct such amount</w:t>
      </w:r>
      <w:r>
        <w:rPr>
          <w:rFonts w:ascii="Times New Roman" w:eastAsia="Times New Roman" w:hAnsi="Times New Roman" w:cs="Times New Roman"/>
          <w:sz w:val="23"/>
          <w:szCs w:val="23"/>
        </w:rPr>
        <w:t>s</w:t>
      </w:r>
      <w:r w:rsidR="00955104" w:rsidRPr="00955104">
        <w:rPr>
          <w:rFonts w:ascii="Times New Roman" w:eastAsia="Times New Roman" w:hAnsi="Times New Roman" w:cs="Times New Roman"/>
          <w:sz w:val="23"/>
          <w:szCs w:val="23"/>
        </w:rPr>
        <w:t xml:space="preserve"> from the final distributions made once the Court has determined who the Beneficiaries will be based on review and forensic investigations of the dispositive documents which have already been proven fraught with </w:t>
      </w:r>
      <w:r>
        <w:rPr>
          <w:rFonts w:ascii="Times New Roman" w:eastAsia="Times New Roman" w:hAnsi="Times New Roman" w:cs="Times New Roman"/>
          <w:sz w:val="23"/>
          <w:szCs w:val="23"/>
        </w:rPr>
        <w:t xml:space="preserve">fraud, forgery and more, </w:t>
      </w:r>
    </w:p>
    <w:p w:rsidR="009E126F" w:rsidRPr="00877B02" w:rsidRDefault="00EA70D0" w:rsidP="00EA70D0">
      <w:pPr>
        <w:pStyle w:val="ListParagraph"/>
        <w:widowControl w:val="0"/>
        <w:numPr>
          <w:ilvl w:val="1"/>
          <w:numId w:val="12"/>
        </w:numPr>
        <w:spacing w:after="0" w:line="518" w:lineRule="auto"/>
        <w:jc w:val="both"/>
      </w:pPr>
      <w:r>
        <w:rPr>
          <w:rFonts w:ascii="Times New Roman" w:eastAsia="Times New Roman" w:hAnsi="Times New Roman" w:cs="Times New Roman"/>
          <w:sz w:val="23"/>
          <w:szCs w:val="23"/>
        </w:rPr>
        <w:t>to e</w:t>
      </w:r>
      <w:r w:rsidR="00955104" w:rsidRPr="00955104">
        <w:rPr>
          <w:rFonts w:ascii="Times New Roman" w:eastAsia="Times New Roman" w:hAnsi="Times New Roman" w:cs="Times New Roman"/>
          <w:sz w:val="23"/>
          <w:szCs w:val="23"/>
        </w:rPr>
        <w:t>nter an order for sanctions and attorney fees as these matters only harm the beneficiaries and offer no benefit to the trust or estates and have all been caused by further breach</w:t>
      </w:r>
      <w:r w:rsidR="00877B02">
        <w:rPr>
          <w:rFonts w:ascii="Times New Roman" w:eastAsia="Times New Roman" w:hAnsi="Times New Roman" w:cs="Times New Roman"/>
          <w:sz w:val="23"/>
          <w:szCs w:val="23"/>
        </w:rPr>
        <w:t>es of fiduciary duties and more, and,</w:t>
      </w:r>
    </w:p>
    <w:p w:rsidR="00877B02" w:rsidRPr="00955104" w:rsidRDefault="00877B02" w:rsidP="00EA70D0">
      <w:pPr>
        <w:pStyle w:val="ListParagraph"/>
        <w:widowControl w:val="0"/>
        <w:numPr>
          <w:ilvl w:val="1"/>
          <w:numId w:val="12"/>
        </w:numPr>
        <w:spacing w:after="0" w:line="518" w:lineRule="auto"/>
        <w:jc w:val="both"/>
      </w:pPr>
      <w:r>
        <w:rPr>
          <w:rFonts w:ascii="Times New Roman" w:eastAsia="Times New Roman" w:hAnsi="Times New Roman" w:cs="Times New Roman"/>
          <w:sz w:val="23"/>
          <w:szCs w:val="23"/>
        </w:rPr>
        <w:lastRenderedPageBreak/>
        <w:t>if this cannot be resolved before August 08, 2014 by Alan and Theodore and will take the Court additional time and resources to decide, Eliot requests this Court notify St. Andrews school of the conundrum created by Alan and Theodore and that there is enough money to pay for the education of the three minor children once the Court determines these matters herein and assure them payment will be made by whoever and however the money is ultimately distributed to in order to save the children’s enrollments for the 2014-2015 year.</w:t>
      </w:r>
    </w:p>
    <w:p w:rsidR="00305D61" w:rsidRPr="00305D61" w:rsidRDefault="00955104" w:rsidP="00877B02">
      <w:pPr>
        <w:widowControl w:val="0"/>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00AC128E">
        <w:rPr>
          <w:rFonts w:ascii="Times New Roman" w:eastAsia="Times New Roman" w:hAnsi="Times New Roman" w:cs="Times New Roman"/>
          <w:sz w:val="23"/>
          <w:szCs w:val="23"/>
        </w:rPr>
        <w:t xml:space="preserve">Filed on </w:t>
      </w:r>
      <w:r w:rsidR="00F048D5">
        <w:rPr>
          <w:rFonts w:ascii="Times New Roman" w:eastAsia="Times New Roman" w:hAnsi="Times New Roman" w:cs="Times New Roman"/>
          <w:sz w:val="23"/>
          <w:szCs w:val="23"/>
        </w:rPr>
        <w:t xml:space="preserve">Monday, </w:t>
      </w:r>
      <w:r w:rsidR="00EA70D0">
        <w:rPr>
          <w:rFonts w:ascii="Times New Roman" w:eastAsia="Times New Roman" w:hAnsi="Times New Roman" w:cs="Times New Roman"/>
          <w:sz w:val="23"/>
          <w:szCs w:val="23"/>
        </w:rPr>
        <w:t>August 04, 2014</w:t>
      </w:r>
      <w:r w:rsidR="00F048D5">
        <w:rPr>
          <w:rFonts w:ascii="Times New Roman" w:eastAsia="Times New Roman" w:hAnsi="Times New Roman" w:cs="Times New Roman"/>
          <w:sz w:val="23"/>
          <w:szCs w:val="23"/>
        </w:rPr>
        <w:t>,</w:t>
      </w:r>
    </w:p>
    <w:p w:rsidR="00E67A8F" w:rsidRDefault="00E67A8F" w:rsidP="00772FBF">
      <w:pPr>
        <w:pStyle w:val="BodyText"/>
        <w:tabs>
          <w:tab w:val="left" w:pos="4950"/>
        </w:tabs>
        <w:spacing w:before="12"/>
        <w:ind w:left="5040"/>
      </w:pPr>
    </w:p>
    <w:p w:rsidR="00772FBF" w:rsidRDefault="00772FBF" w:rsidP="00772FBF">
      <w:pPr>
        <w:pStyle w:val="BodyText"/>
        <w:tabs>
          <w:tab w:val="left" w:pos="4950"/>
        </w:tabs>
        <w:spacing w:before="12"/>
        <w:ind w:left="5040"/>
      </w:pPr>
      <w:proofErr w:type="gramStart"/>
      <w:r w:rsidRPr="00CB2044">
        <w:t>Eliot Bernstein, Pro Se</w:t>
      </w:r>
      <w:r w:rsidR="00590387">
        <w:t>, Individually</w:t>
      </w:r>
      <w:r w:rsidRPr="00CB2044">
        <w:t xml:space="preserve"> and as legal guardian on behalf of his minor three children</w:t>
      </w:r>
      <w:r w:rsidR="00590387">
        <w:t>.</w:t>
      </w:r>
      <w:proofErr w:type="gramEnd"/>
    </w:p>
    <w:p w:rsidR="00772FBF" w:rsidRDefault="00772FBF" w:rsidP="00772FBF">
      <w:pPr>
        <w:pStyle w:val="BodyText"/>
        <w:tabs>
          <w:tab w:val="left" w:pos="4950"/>
        </w:tabs>
        <w:spacing w:before="12"/>
        <w:ind w:left="5040"/>
      </w:pPr>
    </w:p>
    <w:p w:rsidR="00E67A8F" w:rsidRDefault="00772FBF" w:rsidP="00772FBF">
      <w:pPr>
        <w:pStyle w:val="BodyText"/>
        <w:tabs>
          <w:tab w:val="left" w:pos="1589"/>
        </w:tabs>
        <w:spacing w:before="12" w:line="535" w:lineRule="auto"/>
        <w:ind w:left="112"/>
      </w:pPr>
      <w:r>
        <w:tab/>
      </w:r>
      <w:r>
        <w:tab/>
      </w:r>
      <w:r>
        <w:tab/>
      </w:r>
      <w:r>
        <w:tab/>
      </w:r>
      <w:r>
        <w:tab/>
      </w:r>
      <w:r>
        <w:tab/>
      </w:r>
    </w:p>
    <w:p w:rsidR="00772FBF" w:rsidRPr="00CB2044" w:rsidRDefault="00E67A8F" w:rsidP="00772FBF">
      <w:pPr>
        <w:pStyle w:val="BodyText"/>
        <w:tabs>
          <w:tab w:val="left" w:pos="1589"/>
        </w:tabs>
        <w:spacing w:before="12" w:line="535" w:lineRule="auto"/>
        <w:ind w:left="112"/>
      </w:pPr>
      <w:r>
        <w:tab/>
      </w:r>
      <w:r>
        <w:tab/>
      </w:r>
      <w:r>
        <w:tab/>
      </w:r>
      <w:r>
        <w:tab/>
      </w:r>
      <w:r>
        <w:tab/>
      </w:r>
      <w:r>
        <w:tab/>
        <w:t>X</w:t>
      </w:r>
      <w:r w:rsidR="00772FBF" w:rsidRPr="00CB2044">
        <w:t>__________________________________</w:t>
      </w:r>
    </w:p>
    <w:p w:rsidR="00772FBF" w:rsidRDefault="00772FBF" w:rsidP="00772FBF">
      <w:pPr>
        <w:pStyle w:val="BodyText"/>
        <w:tabs>
          <w:tab w:val="left" w:pos="1589"/>
        </w:tabs>
        <w:spacing w:before="12" w:line="535" w:lineRule="auto"/>
        <w:ind w:left="112"/>
      </w:pPr>
      <w:r>
        <w:rPr>
          <w:noProof/>
        </w:rPr>
        <mc:AlternateContent>
          <mc:Choice Requires="wpg">
            <w:drawing>
              <wp:anchor distT="0" distB="0" distL="114300" distR="114300" simplePos="0" relativeHeight="251659264" behindDoc="1" locked="0" layoutInCell="1" allowOverlap="1" wp14:anchorId="567956E0" wp14:editId="0806BD86">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5A1719C" wp14:editId="1D901C6E">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CERTIFICATE  OF SERVICE</w:t>
      </w:r>
    </w:p>
    <w:p w:rsidR="00772FBF" w:rsidRDefault="00772FBF" w:rsidP="00772FBF">
      <w:pPr>
        <w:pStyle w:val="BodyText"/>
        <w:tabs>
          <w:tab w:val="left" w:pos="1589"/>
        </w:tabs>
        <w:spacing w:before="12" w:line="535" w:lineRule="auto"/>
        <w:ind w:left="112"/>
      </w:pPr>
      <w:r>
        <w:tab/>
      </w:r>
      <w:r w:rsidRPr="00CB2044">
        <w:t>I</w:t>
      </w:r>
      <w:r>
        <w:t>, ELIOT IVAN BERNSTEIN,</w:t>
      </w:r>
      <w:r w:rsidRPr="00CB2044">
        <w:t xml:space="preserve"> HEREBY CERTIFY that a true and correct copy of the foregoing has been furnished by</w:t>
      </w:r>
      <w:r>
        <w:t xml:space="preserve"> </w:t>
      </w:r>
      <w:r w:rsidRPr="00CB2044">
        <w:t xml:space="preserve">email to all parties on the following Service List, </w:t>
      </w:r>
      <w:r w:rsidR="00AF1B84">
        <w:t>Monday, August 04</w:t>
      </w:r>
      <w:r w:rsidR="00590387">
        <w:t>, 2014</w:t>
      </w:r>
      <w:r>
        <w:t>.</w:t>
      </w:r>
    </w:p>
    <w:p w:rsidR="00772FBF" w:rsidRDefault="00772FBF" w:rsidP="00772FBF">
      <w:pPr>
        <w:pStyle w:val="BodyText"/>
        <w:tabs>
          <w:tab w:val="left" w:pos="4950"/>
        </w:tabs>
        <w:spacing w:before="12"/>
        <w:ind w:left="5040"/>
      </w:pPr>
      <w:r w:rsidRPr="00CB2044">
        <w:t>Eliot Bernstein, Pro Se</w:t>
      </w:r>
      <w:r w:rsidR="00590387">
        <w:t>, Individually</w:t>
      </w:r>
      <w:r w:rsidRPr="00CB2044">
        <w:t xml:space="preserve"> and as legal guardian on behalf of his minor three children</w:t>
      </w:r>
    </w:p>
    <w:p w:rsidR="00772FBF" w:rsidRPr="00CB2044" w:rsidRDefault="00772FBF" w:rsidP="00772FBF">
      <w:pPr>
        <w:pStyle w:val="BodyText"/>
        <w:tabs>
          <w:tab w:val="left" w:pos="4950"/>
        </w:tabs>
        <w:spacing w:before="12"/>
        <w:ind w:left="5040"/>
      </w:pPr>
    </w:p>
    <w:p w:rsidR="00E67A8F" w:rsidRDefault="00E67A8F" w:rsidP="00E67A8F">
      <w:pPr>
        <w:pStyle w:val="BodyText"/>
        <w:tabs>
          <w:tab w:val="left" w:pos="1589"/>
        </w:tabs>
        <w:spacing w:before="12" w:line="535" w:lineRule="auto"/>
        <w:ind w:left="112"/>
      </w:pPr>
    </w:p>
    <w:p w:rsidR="00772FBF" w:rsidRPr="00CB2044" w:rsidRDefault="00772FBF" w:rsidP="00E67A8F">
      <w:pPr>
        <w:pStyle w:val="BodyText"/>
        <w:tabs>
          <w:tab w:val="left" w:pos="1589"/>
        </w:tabs>
        <w:spacing w:before="12" w:line="535" w:lineRule="auto"/>
        <w:ind w:left="112"/>
      </w:pPr>
      <w:r>
        <w:tab/>
      </w:r>
      <w:r>
        <w:tab/>
      </w:r>
      <w:r>
        <w:tab/>
      </w:r>
      <w:r>
        <w:tab/>
      </w:r>
      <w:r>
        <w:tab/>
      </w:r>
      <w:r>
        <w:tab/>
      </w:r>
      <w:r w:rsidR="00E67A8F">
        <w:t>X</w:t>
      </w:r>
      <w:r w:rsidRPr="00CB2044">
        <w:t>__________________________________</w:t>
      </w:r>
    </w:p>
    <w:p w:rsidR="00772FBF" w:rsidRDefault="00772FBF" w:rsidP="00772FBF">
      <w:pPr>
        <w:pStyle w:val="BodyText"/>
        <w:tabs>
          <w:tab w:val="left" w:pos="1589"/>
        </w:tabs>
        <w:spacing w:before="12" w:line="535" w:lineRule="auto"/>
        <w:ind w:left="112"/>
      </w:pP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381"/>
        <w:gridCol w:w="2735"/>
        <w:gridCol w:w="2334"/>
      </w:tblGrid>
      <w:tr w:rsidR="00D300F4" w:rsidRPr="00D300F4" w:rsidTr="00B026A1">
        <w:trPr>
          <w:trHeight w:val="3464"/>
        </w:trPr>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PERSONALLY, PROFESSIONALLY, AS A GUARDIAN AND TRUSTEE FOR MINOR/ADULT CHILDREN, AS AN ALLEGED TRUSTEE AND ALLEGED PERSONAL REPRESENTATIVE</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br/>
              <w:t>Theodore Stuart Bernstein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Life Insurance Concepts</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950 Peninsula Corporate Circle, Suite 3010</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Raton, Florida 33487</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9" w:history="1">
              <w:r w:rsidR="00D300F4" w:rsidRPr="00D300F4">
                <w:rPr>
                  <w:rFonts w:ascii="Times New Roman" w:eastAsia="Times New Roman" w:hAnsi="Times New Roman" w:cs="Times New Roman"/>
                  <w:color w:val="0000FF"/>
                  <w:sz w:val="18"/>
                  <w:szCs w:val="18"/>
                  <w:u w:val="single"/>
                </w:rPr>
                <w:t>tbernstein@lifeinsuranceconcepts.com</w:t>
              </w:r>
            </w:hyperlink>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INDIVIDUALLY, PROFESSIONALLY AND LAW FIRM and COUNSEL TO THEODORE BERNSTEIN IN VARIOUS CAPACITIES</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br/>
              <w:t>Alan B. Rose, Esq.</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Page, Mrachek, Fitzgerald &amp; Rose, P.A.</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505 South Flagler Drive, Suite 600</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West Palm Beach, Florida 33401</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(561) 355-6991</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10" w:history="1">
              <w:r w:rsidR="00D300F4" w:rsidRPr="00D300F4">
                <w:rPr>
                  <w:rFonts w:ascii="Times New Roman" w:eastAsia="Times New Roman" w:hAnsi="Times New Roman" w:cs="Times New Roman"/>
                  <w:color w:val="0000FF"/>
                  <w:sz w:val="18"/>
                  <w:szCs w:val="18"/>
                  <w:u w:val="single"/>
                </w:rPr>
                <w:t>arose@pm-law.com</w:t>
              </w:r>
            </w:hyperlink>
            <w:r w:rsidR="00D300F4" w:rsidRPr="00D300F4">
              <w:rPr>
                <w:rFonts w:ascii="Times New Roman" w:eastAsia="Times New Roman" w:hAnsi="Times New Roman" w:cs="Times New Roman"/>
                <w:sz w:val="18"/>
                <w:szCs w:val="18"/>
              </w:rPr>
              <w:t xml:space="preserve"> </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and</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11" w:history="1">
              <w:r w:rsidR="00D300F4" w:rsidRPr="00D300F4">
                <w:rPr>
                  <w:rFonts w:ascii="Times New Roman" w:eastAsia="Times New Roman" w:hAnsi="Times New Roman" w:cs="Times New Roman"/>
                  <w:color w:val="0000FF" w:themeColor="hyperlink"/>
                  <w:sz w:val="18"/>
                  <w:szCs w:val="18"/>
                  <w:u w:val="single"/>
                </w:rPr>
                <w:t>arose@mrachek-law.com</w:t>
              </w:r>
            </w:hyperlink>
            <w:r w:rsidR="00D300F4" w:rsidRPr="00D300F4">
              <w:rPr>
                <w:rFonts w:ascii="Times New Roman" w:eastAsia="Times New Roman" w:hAnsi="Times New Roman" w:cs="Times New Roman"/>
                <w:sz w:val="18"/>
                <w:szCs w:val="18"/>
              </w:rPr>
              <w:t xml:space="preserve"> </w:t>
            </w:r>
            <w:r w:rsidR="00D300F4" w:rsidRPr="00D300F4">
              <w:rPr>
                <w:rFonts w:ascii="Times New Roman" w:eastAsia="Times New Roman" w:hAnsi="Times New Roman" w:cs="Times New Roman"/>
                <w:sz w:val="18"/>
                <w:szCs w:val="18"/>
              </w:rPr>
              <w:br/>
            </w:r>
            <w:hyperlink r:id="rId12" w:history="1">
              <w:r w:rsidR="00D300F4" w:rsidRPr="00D300F4">
                <w:rPr>
                  <w:rFonts w:ascii="Times New Roman" w:eastAsia="Times New Roman" w:hAnsi="Times New Roman" w:cs="Times New Roman"/>
                  <w:color w:val="0000FF" w:themeColor="hyperlink"/>
                  <w:sz w:val="18"/>
                  <w:szCs w:val="18"/>
                  <w:u w:val="single"/>
                </w:rPr>
                <w:t>mchandler@mrachek-law.com</w:t>
              </w:r>
            </w:hyperlink>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13" w:history="1">
              <w:r w:rsidR="00D300F4" w:rsidRPr="00D300F4">
                <w:rPr>
                  <w:rFonts w:ascii="Times New Roman" w:eastAsia="Times New Roman" w:hAnsi="Times New Roman" w:cs="Times New Roman"/>
                  <w:color w:val="0000FF" w:themeColor="hyperlink"/>
                  <w:sz w:val="18"/>
                  <w:szCs w:val="18"/>
                  <w:u w:val="single"/>
                </w:rPr>
                <w:t>cklein@mrachek-law.com</w:t>
              </w:r>
            </w:hyperlink>
            <w:r w:rsidR="00D300F4" w:rsidRPr="00D300F4">
              <w:rPr>
                <w:rFonts w:ascii="Times New Roman" w:eastAsia="Times New Roman" w:hAnsi="Times New Roman" w:cs="Times New Roman"/>
                <w:sz w:val="18"/>
                <w:szCs w:val="18"/>
              </w:rPr>
              <w:t xml:space="preserve"> </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14" w:history="1">
              <w:r w:rsidR="00D300F4" w:rsidRPr="00D300F4">
                <w:rPr>
                  <w:rFonts w:ascii="Times New Roman" w:eastAsia="Times New Roman" w:hAnsi="Times New Roman" w:cs="Times New Roman"/>
                  <w:color w:val="0000FF" w:themeColor="hyperlink"/>
                  <w:sz w:val="18"/>
                  <w:szCs w:val="18"/>
                  <w:u w:val="single"/>
                </w:rPr>
                <w:t>lmrachek@mrachek-law.com</w:t>
              </w:r>
            </w:hyperlink>
            <w:r w:rsidR="00D300F4" w:rsidRPr="00D300F4">
              <w:rPr>
                <w:rFonts w:ascii="Times New Roman" w:eastAsia="Times New Roman" w:hAnsi="Times New Roman" w:cs="Times New Roman"/>
                <w:sz w:val="18"/>
                <w:szCs w:val="18"/>
              </w:rPr>
              <w:t xml:space="preserve">  </w:t>
            </w:r>
            <w:hyperlink r:id="rId15" w:history="1">
              <w:r w:rsidR="00D300F4" w:rsidRPr="00D300F4">
                <w:rPr>
                  <w:rFonts w:ascii="Times New Roman" w:eastAsia="Times New Roman" w:hAnsi="Times New Roman" w:cs="Times New Roman"/>
                  <w:color w:val="0000FF" w:themeColor="hyperlink"/>
                  <w:sz w:val="18"/>
                  <w:szCs w:val="18"/>
                  <w:u w:val="single"/>
                </w:rPr>
                <w:t>rfitzgerald@mrachek-law.com</w:t>
              </w:r>
            </w:hyperlink>
            <w:r w:rsidR="00D300F4" w:rsidRPr="00D300F4">
              <w:rPr>
                <w:rFonts w:ascii="Times New Roman" w:eastAsia="Times New Roman" w:hAnsi="Times New Roman" w:cs="Times New Roman"/>
                <w:sz w:val="18"/>
                <w:szCs w:val="18"/>
              </w:rPr>
              <w:t xml:space="preserve"> </w:t>
            </w:r>
            <w:hyperlink r:id="rId16" w:history="1">
              <w:r w:rsidR="00D300F4" w:rsidRPr="00D300F4">
                <w:rPr>
                  <w:rFonts w:ascii="Times New Roman" w:eastAsia="Times New Roman" w:hAnsi="Times New Roman" w:cs="Times New Roman"/>
                  <w:color w:val="0000FF" w:themeColor="hyperlink"/>
                  <w:sz w:val="18"/>
                  <w:szCs w:val="18"/>
                  <w:u w:val="single"/>
                </w:rPr>
                <w:t>skonopka@mrachek-law.com</w:t>
              </w:r>
            </w:hyperlink>
            <w:r w:rsidR="00D300F4" w:rsidRPr="00D300F4">
              <w:rPr>
                <w:rFonts w:ascii="Times New Roman" w:eastAsia="Times New Roman" w:hAnsi="Times New Roman" w:cs="Times New Roman"/>
                <w:sz w:val="18"/>
                <w:szCs w:val="18"/>
              </w:rPr>
              <w:t xml:space="preserve"> </w:t>
            </w:r>
            <w:hyperlink r:id="rId17" w:history="1">
              <w:r w:rsidR="00D300F4" w:rsidRPr="00D300F4">
                <w:rPr>
                  <w:rFonts w:ascii="Times New Roman" w:eastAsia="Times New Roman" w:hAnsi="Times New Roman" w:cs="Times New Roman"/>
                  <w:color w:val="0000FF" w:themeColor="hyperlink"/>
                  <w:sz w:val="18"/>
                  <w:szCs w:val="18"/>
                  <w:u w:val="single"/>
                </w:rPr>
                <w:t>dthomas@mrachek-law.com</w:t>
              </w:r>
            </w:hyperlink>
            <w:r w:rsidR="00D300F4" w:rsidRPr="00D300F4">
              <w:rPr>
                <w:rFonts w:ascii="Times New Roman" w:eastAsia="Times New Roman" w:hAnsi="Times New Roman" w:cs="Times New Roman"/>
                <w:sz w:val="18"/>
                <w:szCs w:val="18"/>
              </w:rPr>
              <w:t xml:space="preserve"> </w:t>
            </w:r>
            <w:hyperlink r:id="rId18" w:history="1">
              <w:r w:rsidR="00D300F4" w:rsidRPr="00D300F4">
                <w:rPr>
                  <w:rFonts w:ascii="Times New Roman" w:eastAsia="Times New Roman" w:hAnsi="Times New Roman" w:cs="Times New Roman"/>
                  <w:color w:val="0000FF" w:themeColor="hyperlink"/>
                  <w:sz w:val="18"/>
                  <w:szCs w:val="18"/>
                  <w:u w:val="single"/>
                </w:rPr>
                <w:t>gweiss@mrachek-law.com</w:t>
              </w:r>
            </w:hyperlink>
            <w:r w:rsidR="00D300F4" w:rsidRPr="00D300F4">
              <w:rPr>
                <w:rFonts w:ascii="Times New Roman" w:eastAsia="Times New Roman" w:hAnsi="Times New Roman" w:cs="Times New Roman"/>
                <w:sz w:val="18"/>
                <w:szCs w:val="18"/>
              </w:rPr>
              <w:t xml:space="preserve"> </w:t>
            </w:r>
            <w:hyperlink r:id="rId19" w:history="1">
              <w:r w:rsidR="00D300F4" w:rsidRPr="00D300F4">
                <w:rPr>
                  <w:rFonts w:ascii="Times New Roman" w:eastAsia="Times New Roman" w:hAnsi="Times New Roman" w:cs="Times New Roman"/>
                  <w:color w:val="0000FF" w:themeColor="hyperlink"/>
                  <w:sz w:val="18"/>
                  <w:szCs w:val="18"/>
                  <w:u w:val="single"/>
                </w:rPr>
                <w:t>jbaker@mrachek-law.com</w:t>
              </w:r>
            </w:hyperlink>
            <w:r w:rsidR="00D300F4" w:rsidRPr="00D300F4">
              <w:rPr>
                <w:rFonts w:ascii="Times New Roman" w:eastAsia="Times New Roman" w:hAnsi="Times New Roman" w:cs="Times New Roman"/>
                <w:sz w:val="18"/>
                <w:szCs w:val="18"/>
              </w:rPr>
              <w:t xml:space="preserve"> </w:t>
            </w:r>
            <w:hyperlink r:id="rId20" w:history="1">
              <w:r w:rsidR="00D300F4" w:rsidRPr="00D300F4">
                <w:rPr>
                  <w:rFonts w:ascii="Times New Roman" w:eastAsia="Times New Roman" w:hAnsi="Times New Roman" w:cs="Times New Roman"/>
                  <w:color w:val="0000FF" w:themeColor="hyperlink"/>
                  <w:sz w:val="18"/>
                  <w:szCs w:val="18"/>
                  <w:u w:val="single"/>
                </w:rPr>
                <w:t>mchandler@mrachek-law.com</w:t>
              </w:r>
            </w:hyperlink>
            <w:r w:rsidR="00D300F4" w:rsidRPr="00D300F4">
              <w:rPr>
                <w:rFonts w:ascii="Times New Roman" w:eastAsia="Times New Roman" w:hAnsi="Times New Roman" w:cs="Times New Roman"/>
                <w:sz w:val="18"/>
                <w:szCs w:val="18"/>
              </w:rPr>
              <w:t xml:space="preserve">  </w:t>
            </w:r>
            <w:hyperlink r:id="rId21" w:history="1">
              <w:r w:rsidR="00D300F4" w:rsidRPr="00D300F4">
                <w:rPr>
                  <w:rFonts w:ascii="Times New Roman" w:eastAsia="Times New Roman" w:hAnsi="Times New Roman" w:cs="Times New Roman"/>
                  <w:color w:val="0000FF" w:themeColor="hyperlink"/>
                  <w:sz w:val="18"/>
                  <w:szCs w:val="18"/>
                  <w:u w:val="single"/>
                </w:rPr>
                <w:t>lchristian@mrachek-law.com</w:t>
              </w:r>
            </w:hyperlink>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22" w:history="1">
              <w:r w:rsidR="00D300F4" w:rsidRPr="00D300F4">
                <w:rPr>
                  <w:rFonts w:ascii="Times New Roman" w:eastAsia="Times New Roman" w:hAnsi="Times New Roman" w:cs="Times New Roman"/>
                  <w:color w:val="0000FF" w:themeColor="hyperlink"/>
                  <w:sz w:val="18"/>
                  <w:szCs w:val="18"/>
                  <w:u w:val="single"/>
                </w:rPr>
                <w:t>tclarke@mrachek-law.com</w:t>
              </w:r>
            </w:hyperlink>
            <w:r w:rsidR="00D300F4" w:rsidRPr="00D300F4">
              <w:rPr>
                <w:rFonts w:ascii="Times New Roman" w:eastAsia="Times New Roman" w:hAnsi="Times New Roman" w:cs="Times New Roman"/>
                <w:sz w:val="18"/>
                <w:szCs w:val="18"/>
              </w:rPr>
              <w:t xml:space="preserve"> </w:t>
            </w:r>
            <w:hyperlink r:id="rId23" w:history="1">
              <w:r w:rsidR="00D300F4" w:rsidRPr="00D300F4">
                <w:rPr>
                  <w:rFonts w:ascii="Times New Roman" w:eastAsia="Times New Roman" w:hAnsi="Times New Roman" w:cs="Times New Roman"/>
                  <w:color w:val="0000FF" w:themeColor="hyperlink"/>
                  <w:sz w:val="18"/>
                  <w:szCs w:val="18"/>
                  <w:u w:val="single"/>
                </w:rPr>
                <w:t>gdavies@mrachek-law.com</w:t>
              </w:r>
            </w:hyperlink>
            <w:r w:rsidR="00D300F4" w:rsidRPr="00D300F4">
              <w:rPr>
                <w:rFonts w:ascii="Times New Roman" w:eastAsia="Times New Roman" w:hAnsi="Times New Roman" w:cs="Times New Roman"/>
                <w:sz w:val="18"/>
                <w:szCs w:val="18"/>
              </w:rPr>
              <w:t xml:space="preserve"> </w:t>
            </w:r>
            <w:hyperlink r:id="rId24" w:history="1">
              <w:r w:rsidR="00D300F4" w:rsidRPr="00D300F4">
                <w:rPr>
                  <w:rFonts w:ascii="Times New Roman" w:eastAsia="Times New Roman" w:hAnsi="Times New Roman" w:cs="Times New Roman"/>
                  <w:color w:val="0000FF" w:themeColor="hyperlink"/>
                  <w:sz w:val="18"/>
                  <w:szCs w:val="18"/>
                  <w:u w:val="single"/>
                </w:rPr>
                <w:t>pgillman@mrachek-law.com</w:t>
              </w:r>
            </w:hyperlink>
            <w:r w:rsidR="00D300F4" w:rsidRPr="00D300F4">
              <w:rPr>
                <w:rFonts w:ascii="Times New Roman" w:eastAsia="Times New Roman" w:hAnsi="Times New Roman" w:cs="Times New Roman"/>
                <w:sz w:val="18"/>
                <w:szCs w:val="18"/>
              </w:rPr>
              <w:t xml:space="preserve"> </w:t>
            </w:r>
            <w:hyperlink r:id="rId25" w:history="1">
              <w:r w:rsidR="00D300F4" w:rsidRPr="00D300F4">
                <w:rPr>
                  <w:rFonts w:ascii="Times New Roman" w:eastAsia="Times New Roman" w:hAnsi="Times New Roman" w:cs="Times New Roman"/>
                  <w:color w:val="0000FF" w:themeColor="hyperlink"/>
                  <w:sz w:val="18"/>
                  <w:szCs w:val="18"/>
                  <w:u w:val="single"/>
                </w:rPr>
                <w:t>dkelly@mrachek-law.com</w:t>
              </w:r>
            </w:hyperlink>
            <w:r w:rsidR="00D300F4" w:rsidRPr="00D300F4">
              <w:rPr>
                <w:rFonts w:ascii="Times New Roman" w:eastAsia="Times New Roman" w:hAnsi="Times New Roman" w:cs="Times New Roman"/>
                <w:sz w:val="18"/>
                <w:szCs w:val="18"/>
              </w:rPr>
              <w:t xml:space="preserve"> </w:t>
            </w:r>
            <w:hyperlink r:id="rId26" w:history="1">
              <w:r w:rsidR="00D300F4" w:rsidRPr="00D300F4">
                <w:rPr>
                  <w:rFonts w:ascii="Times New Roman" w:eastAsia="Times New Roman" w:hAnsi="Times New Roman" w:cs="Times New Roman"/>
                  <w:color w:val="0000FF" w:themeColor="hyperlink"/>
                  <w:sz w:val="18"/>
                  <w:szCs w:val="18"/>
                  <w:u w:val="single"/>
                </w:rPr>
                <w:t>cklein@mrachek-law.com</w:t>
              </w:r>
            </w:hyperlink>
            <w:r w:rsidR="00D300F4" w:rsidRPr="00D300F4">
              <w:rPr>
                <w:rFonts w:ascii="Times New Roman" w:eastAsia="Times New Roman" w:hAnsi="Times New Roman" w:cs="Times New Roman"/>
                <w:sz w:val="18"/>
                <w:szCs w:val="18"/>
              </w:rPr>
              <w:t xml:space="preserve"> </w:t>
            </w:r>
            <w:hyperlink r:id="rId27" w:history="1">
              <w:r w:rsidR="00D300F4" w:rsidRPr="00D300F4">
                <w:rPr>
                  <w:rFonts w:ascii="Times New Roman" w:eastAsia="Times New Roman" w:hAnsi="Times New Roman" w:cs="Times New Roman"/>
                  <w:color w:val="0000FF" w:themeColor="hyperlink"/>
                  <w:sz w:val="18"/>
                  <w:szCs w:val="18"/>
                  <w:u w:val="single"/>
                </w:rPr>
                <w:t>lwilliamson@mrachek-law.com</w:t>
              </w:r>
            </w:hyperlink>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RESPONDENT INDIVIDUALLY, PROFESSIONALLY AND LAW FIRM and COUNSEL TO THEODORE BERNSTEIN IN VARIOUS CAPACITIES </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John J. Pankauski, Esq.</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Pankauski Law Firm PLLC</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120 South Olive Avenue </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7th Floor </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West Palm Beach, FL 33401</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(561) 514-0900</w:t>
            </w:r>
          </w:p>
          <w:p w:rsidR="00D300F4" w:rsidRPr="00D300F4" w:rsidRDefault="00B026A1" w:rsidP="00D300F4">
            <w:pPr>
              <w:tabs>
                <w:tab w:val="left" w:pos="3960"/>
                <w:tab w:val="left" w:pos="9360"/>
              </w:tabs>
              <w:spacing w:after="0" w:line="240" w:lineRule="auto"/>
              <w:rPr>
                <w:color w:val="0000FF"/>
                <w:sz w:val="18"/>
                <w:szCs w:val="18"/>
                <w:u w:val="single"/>
              </w:rPr>
            </w:pPr>
            <w:hyperlink r:id="rId28" w:history="1">
              <w:r w:rsidR="00D300F4" w:rsidRPr="00D300F4">
                <w:rPr>
                  <w:color w:val="0000FF"/>
                  <w:sz w:val="18"/>
                  <w:szCs w:val="18"/>
                  <w:u w:val="single"/>
                </w:rPr>
                <w:t>courtfilings@pankauskilawfirm.com</w:t>
              </w:r>
            </w:hyperlink>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29" w:history="1">
              <w:r w:rsidR="00D300F4" w:rsidRPr="00D300F4">
                <w:rPr>
                  <w:color w:val="0000FF" w:themeColor="hyperlink"/>
                  <w:sz w:val="18"/>
                  <w:szCs w:val="18"/>
                  <w:u w:val="single"/>
                </w:rPr>
                <w:t>john@pankauskilawfirm.com</w:t>
              </w:r>
            </w:hyperlink>
            <w:r w:rsidR="00D300F4" w:rsidRPr="00D300F4">
              <w:rPr>
                <w:sz w:val="18"/>
                <w:szCs w:val="18"/>
              </w:rPr>
              <w:t xml:space="preserve"> </w:t>
            </w: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INDIVIDUALLY, PROFESSIONALLY AND LAW FIRM AND AS FORMER COUNSEL TO THEODORE BERNSTEIN IN VARIOUS CAPACITIES</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Robert L. Spallina, Esq., </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Tescher &amp; Spallina, P.A.</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Village Corporate Center I</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4855 Technology Way</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Suite 720</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Raton, FL 33431</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color w:val="0000FF"/>
                <w:sz w:val="18"/>
                <w:szCs w:val="18"/>
                <w:u w:val="single"/>
              </w:rPr>
            </w:pPr>
            <w:hyperlink r:id="rId30" w:history="1">
              <w:r w:rsidR="00D300F4" w:rsidRPr="00D300F4">
                <w:rPr>
                  <w:rFonts w:ascii="Times New Roman" w:eastAsia="Times New Roman" w:hAnsi="Times New Roman" w:cs="Times New Roman"/>
                  <w:color w:val="0000FF"/>
                  <w:sz w:val="18"/>
                  <w:szCs w:val="18"/>
                  <w:u w:val="single"/>
                </w:rPr>
                <w:t>rspallina@tescherspallina.com</w:t>
              </w:r>
            </w:hyperlink>
            <w:r w:rsidR="00D300F4" w:rsidRPr="00D300F4">
              <w:rPr>
                <w:rFonts w:ascii="Times New Roman" w:eastAsia="Times New Roman" w:hAnsi="Times New Roman" w:cs="Times New Roman"/>
                <w:color w:val="0000FF"/>
                <w:sz w:val="18"/>
                <w:szCs w:val="18"/>
                <w:u w:val="single"/>
              </w:rPr>
              <w:t xml:space="preserve"> </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31" w:history="1">
              <w:r w:rsidR="00D300F4" w:rsidRPr="00D300F4">
                <w:rPr>
                  <w:rFonts w:ascii="Times New Roman" w:eastAsia="Times New Roman" w:hAnsi="Times New Roman" w:cs="Times New Roman"/>
                  <w:color w:val="0000FF"/>
                  <w:sz w:val="18"/>
                  <w:szCs w:val="18"/>
                </w:rPr>
                <w:t>kmoran@tescherspallina.com</w:t>
              </w:r>
            </w:hyperlink>
            <w:r w:rsidR="00D300F4" w:rsidRPr="00D300F4">
              <w:rPr>
                <w:rFonts w:ascii="Times New Roman" w:eastAsia="Times New Roman" w:hAnsi="Times New Roman" w:cs="Times New Roman"/>
                <w:color w:val="0000FF"/>
                <w:sz w:val="18"/>
                <w:szCs w:val="18"/>
                <w:u w:val="single"/>
              </w:rPr>
              <w:t xml:space="preserve"> </w:t>
            </w:r>
            <w:hyperlink r:id="rId32" w:history="1">
              <w:r w:rsidR="00D300F4" w:rsidRPr="00D300F4">
                <w:rPr>
                  <w:rFonts w:ascii="Times New Roman" w:eastAsia="Times New Roman" w:hAnsi="Times New Roman" w:cs="Times New Roman"/>
                  <w:color w:val="0000FF"/>
                  <w:sz w:val="18"/>
                  <w:szCs w:val="18"/>
                </w:rPr>
                <w:t>ddustin@tescherspallina.com</w:t>
              </w:r>
            </w:hyperlink>
          </w:p>
        </w:tc>
      </w:tr>
      <w:tr w:rsidR="00D300F4" w:rsidRPr="00D300F4" w:rsidTr="00B026A1">
        <w:trPr>
          <w:trHeight w:val="3329"/>
        </w:trPr>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lastRenderedPageBreak/>
              <w:t>RESPONDENT INDIVIDUALLY AND AS GUARDIAN AND TRUSTEE OF HER MINOR CHILD</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Pamela Beth Simon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950 N. Michigan Avenue</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Apartment 2603</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Chicago, IL 60611</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33" w:history="1">
              <w:r w:rsidR="00D300F4" w:rsidRPr="00D300F4">
                <w:rPr>
                  <w:rFonts w:ascii="Times New Roman" w:eastAsia="Times New Roman" w:hAnsi="Times New Roman" w:cs="Times New Roman"/>
                  <w:color w:val="0000FF"/>
                  <w:sz w:val="18"/>
                  <w:szCs w:val="18"/>
                  <w:u w:val="single"/>
                </w:rPr>
                <w:t>psimon@stpcorp.com</w:t>
              </w:r>
            </w:hyperlink>
            <w:r w:rsidR="00D300F4" w:rsidRPr="00D300F4">
              <w:rPr>
                <w:rFonts w:ascii="Times New Roman" w:eastAsia="Times New Roman" w:hAnsi="Times New Roman" w:cs="Times New Roman"/>
                <w:sz w:val="18"/>
                <w:szCs w:val="18"/>
              </w:rPr>
              <w:t xml:space="preserve"> </w:t>
            </w: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COUNSEL FOR LIMITED APPEARANCE representing Mr. Tescher in connection with his Petition for Designation and</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Discharge as Co-Personal Representative of the Estate of Simon L. Bernstein, deceased.</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Irwin J. Block, Esq.</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The Law Office of Irwin J. Block PL</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700 South Federal Highway</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Suite 200</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Raton, Florida 33432</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34" w:history="1">
              <w:r w:rsidR="00D300F4" w:rsidRPr="00D300F4">
                <w:rPr>
                  <w:rFonts w:ascii="Times New Roman" w:eastAsia="Times New Roman" w:hAnsi="Times New Roman" w:cs="Times New Roman"/>
                  <w:color w:val="0000FF"/>
                  <w:sz w:val="18"/>
                  <w:szCs w:val="18"/>
                  <w:u w:val="single"/>
                </w:rPr>
                <w:t>ijb@ijblegal.com</w:t>
              </w:r>
            </w:hyperlink>
            <w:r w:rsidR="00D300F4" w:rsidRPr="00D300F4">
              <w:rPr>
                <w:rFonts w:ascii="Times New Roman" w:eastAsia="Times New Roman" w:hAnsi="Times New Roman" w:cs="Times New Roman"/>
                <w:sz w:val="18"/>
                <w:szCs w:val="18"/>
              </w:rPr>
              <w:t xml:space="preserve"> </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35" w:history="1">
              <w:r w:rsidR="00D300F4" w:rsidRPr="00D300F4">
                <w:rPr>
                  <w:rFonts w:ascii="Times New Roman" w:eastAsia="Times New Roman" w:hAnsi="Times New Roman" w:cs="Times New Roman"/>
                  <w:color w:val="0000FF" w:themeColor="hyperlink"/>
                  <w:sz w:val="18"/>
                  <w:szCs w:val="18"/>
                  <w:u w:val="single"/>
                </w:rPr>
                <w:t>martin@kolawyers.com</w:t>
              </w:r>
            </w:hyperlink>
            <w:r w:rsidR="00D300F4" w:rsidRPr="00D300F4">
              <w:rPr>
                <w:rFonts w:ascii="Times New Roman" w:eastAsia="Times New Roman" w:hAnsi="Times New Roman" w:cs="Times New Roman"/>
                <w:sz w:val="18"/>
                <w:szCs w:val="18"/>
              </w:rPr>
              <w:t xml:space="preserve">  </w:t>
            </w: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INDIVIDUALLY, PROFESSIONALLY AND LAW FIRM and FORMER WITHDRAWN COUNSEL TO THEODORE BERNSTEIN IN VARIOUS CAPACITIES, NO NOTICES OF APPEARANCES</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Mark R. Manceri, Esq., and</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Mark R. Manceri, P.A., </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2929 East Commercial Boulevard</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Suite 702</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Fort Lauderdale, FL 33308</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36" w:history="1">
              <w:r w:rsidR="00D300F4" w:rsidRPr="00D300F4">
                <w:rPr>
                  <w:rFonts w:ascii="Times New Roman" w:eastAsia="Times New Roman" w:hAnsi="Times New Roman" w:cs="Times New Roman"/>
                  <w:color w:val="0000FF"/>
                  <w:sz w:val="18"/>
                  <w:szCs w:val="18"/>
                  <w:u w:val="single"/>
                </w:rPr>
                <w:t>mrmlaw@comcast.net</w:t>
              </w:r>
            </w:hyperlink>
            <w:r w:rsidR="00D300F4" w:rsidRPr="00D300F4">
              <w:rPr>
                <w:rFonts w:ascii="Times New Roman" w:eastAsia="Times New Roman" w:hAnsi="Times New Roman" w:cs="Times New Roman"/>
                <w:sz w:val="18"/>
                <w:szCs w:val="18"/>
              </w:rPr>
              <w:t xml:space="preserve"> </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37" w:history="1">
              <w:r w:rsidR="00D300F4" w:rsidRPr="00D300F4">
                <w:rPr>
                  <w:rFonts w:ascii="Times New Roman" w:eastAsia="Times New Roman" w:hAnsi="Times New Roman" w:cs="Times New Roman"/>
                  <w:color w:val="0000FF" w:themeColor="hyperlink"/>
                  <w:sz w:val="18"/>
                  <w:szCs w:val="18"/>
                  <w:u w:val="single"/>
                </w:rPr>
                <w:t>mrmlaw1@gmail.com</w:t>
              </w:r>
            </w:hyperlink>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RESPONDENT INDIVIDUALLY, PROFESSIONALLY AND LAW FIRM AND AS FORMER COUNSEL TO THEODORE BERNSTEIN IN VARIOUS CAPACITIES </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Donald Tescher, Esq., Tescher &amp; Spallina, P.A.</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Village Corporate Center I</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4855 Technology Way</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Suite 720</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Raton, FL 33431</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38" w:history="1">
              <w:r w:rsidR="00D300F4" w:rsidRPr="00D300F4">
                <w:rPr>
                  <w:rFonts w:ascii="Times New Roman" w:eastAsia="Times New Roman" w:hAnsi="Times New Roman" w:cs="Times New Roman"/>
                  <w:color w:val="0000FF"/>
                  <w:sz w:val="18"/>
                  <w:szCs w:val="18"/>
                  <w:u w:val="single"/>
                </w:rPr>
                <w:t>dtescher@tescherspallina.com</w:t>
              </w:r>
            </w:hyperlink>
            <w:r w:rsidR="00D300F4" w:rsidRPr="00D300F4">
              <w:rPr>
                <w:rFonts w:ascii="Times New Roman" w:eastAsia="Times New Roman" w:hAnsi="Times New Roman" w:cs="Times New Roman"/>
                <w:sz w:val="18"/>
                <w:szCs w:val="18"/>
              </w:rPr>
              <w:t xml:space="preserve"> </w:t>
            </w:r>
            <w:hyperlink r:id="rId39" w:history="1">
              <w:r w:rsidR="00D300F4" w:rsidRPr="00D300F4">
                <w:rPr>
                  <w:rFonts w:ascii="Times New Roman" w:eastAsia="Times New Roman" w:hAnsi="Times New Roman" w:cs="Times New Roman"/>
                  <w:color w:val="0000FF" w:themeColor="hyperlink"/>
                  <w:sz w:val="18"/>
                  <w:szCs w:val="18"/>
                  <w:u w:val="single"/>
                </w:rPr>
                <w:t>dtescher@tescherspallina.com</w:t>
              </w:r>
            </w:hyperlink>
            <w:r w:rsidR="00D300F4" w:rsidRPr="00D300F4">
              <w:rPr>
                <w:rFonts w:ascii="Times New Roman" w:eastAsia="Times New Roman" w:hAnsi="Times New Roman" w:cs="Times New Roman"/>
                <w:sz w:val="18"/>
                <w:szCs w:val="18"/>
              </w:rPr>
              <w:t xml:space="preserve"> </w:t>
            </w:r>
            <w:hyperlink r:id="rId40" w:history="1">
              <w:r w:rsidR="00D300F4" w:rsidRPr="00D300F4">
                <w:rPr>
                  <w:rFonts w:ascii="Times New Roman" w:eastAsia="Times New Roman" w:hAnsi="Times New Roman" w:cs="Times New Roman"/>
                  <w:color w:val="0000FF" w:themeColor="hyperlink"/>
                  <w:sz w:val="18"/>
                  <w:szCs w:val="18"/>
                  <w:u w:val="single"/>
                </w:rPr>
                <w:t>ddustin@tescherspallina.com</w:t>
              </w:r>
            </w:hyperlink>
            <w:r w:rsidR="00D300F4" w:rsidRPr="00D300F4">
              <w:rPr>
                <w:rFonts w:ascii="Times New Roman" w:eastAsia="Times New Roman" w:hAnsi="Times New Roman" w:cs="Times New Roman"/>
                <w:sz w:val="18"/>
                <w:szCs w:val="18"/>
              </w:rPr>
              <w:t xml:space="preserve">  </w:t>
            </w:r>
            <w:hyperlink r:id="rId41" w:history="1">
              <w:r w:rsidR="00D300F4" w:rsidRPr="00D300F4">
                <w:rPr>
                  <w:rFonts w:ascii="Times New Roman" w:eastAsia="Times New Roman" w:hAnsi="Times New Roman" w:cs="Times New Roman"/>
                  <w:color w:val="0000FF" w:themeColor="hyperlink"/>
                  <w:sz w:val="18"/>
                  <w:szCs w:val="18"/>
                  <w:u w:val="single"/>
                </w:rPr>
                <w:t>kmoran@tescherspallina.com</w:t>
              </w:r>
            </w:hyperlink>
          </w:p>
        </w:tc>
      </w:tr>
      <w:tr w:rsidR="00D300F4" w:rsidRPr="00D300F4" w:rsidTr="00B026A1">
        <w:trPr>
          <w:trHeight w:val="3933"/>
        </w:trPr>
        <w:tc>
          <w:tcPr>
            <w:tcW w:w="0" w:type="auto"/>
            <w:shd w:val="clear" w:color="auto" w:fill="auto"/>
          </w:tcPr>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RESPONDENT INDIVIDUALLY AND AS GUARDIAN AND TRUSTEE OF HER MINOR CHILD</w:t>
            </w:r>
          </w:p>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p>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Jill Iantoni</w:t>
            </w:r>
          </w:p>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2101 Magnolia Lane</w:t>
            </w:r>
          </w:p>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Highland Park</w:t>
            </w:r>
            <w:r w:rsidRPr="00D300F4">
              <w:rPr>
                <w:rFonts w:ascii="Times New Roman" w:eastAsia="Times New Roman" w:hAnsi="Times New Roman" w:cs="Times New Roman"/>
                <w:color w:val="474747"/>
                <w:sz w:val="18"/>
                <w:szCs w:val="18"/>
              </w:rPr>
              <w:t xml:space="preserve">, </w:t>
            </w:r>
            <w:r w:rsidRPr="00D300F4">
              <w:rPr>
                <w:rFonts w:ascii="Times New Roman" w:eastAsia="Times New Roman" w:hAnsi="Times New Roman" w:cs="Times New Roman"/>
                <w:color w:val="252525"/>
                <w:sz w:val="18"/>
                <w:szCs w:val="18"/>
              </w:rPr>
              <w:t>IL 60035</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42" w:history="1">
              <w:r w:rsidR="00D300F4" w:rsidRPr="00D300F4">
                <w:rPr>
                  <w:rFonts w:ascii="Times New Roman" w:eastAsia="Times New Roman" w:hAnsi="Times New Roman" w:cs="Times New Roman"/>
                  <w:color w:val="0000FF"/>
                  <w:sz w:val="18"/>
                  <w:szCs w:val="18"/>
                  <w:u w:val="single"/>
                </w:rPr>
                <w:t>jilliantoni@gmail.com</w:t>
              </w:r>
            </w:hyperlink>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COUNSEL TO CREDITOR WILLIAM STANSBURY</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Peter Feaman, Esquire</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Peter M. Feaman, P.A.</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3615 Boynton Beach Blvd.</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Boynton Beach, FL 33436</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43" w:history="1">
              <w:r w:rsidR="00D300F4" w:rsidRPr="00D300F4">
                <w:rPr>
                  <w:rFonts w:ascii="Times New Roman" w:eastAsia="Times New Roman" w:hAnsi="Times New Roman" w:cs="Times New Roman"/>
                  <w:color w:val="0000FF"/>
                  <w:sz w:val="18"/>
                  <w:szCs w:val="18"/>
                  <w:u w:val="single"/>
                </w:rPr>
                <w:t>pfeaman@feamanlaw.com</w:t>
              </w:r>
            </w:hyperlink>
            <w:r w:rsidR="00D300F4" w:rsidRPr="00D300F4">
              <w:rPr>
                <w:rFonts w:ascii="Times New Roman" w:eastAsia="Times New Roman" w:hAnsi="Times New Roman" w:cs="Times New Roman"/>
                <w:sz w:val="18"/>
                <w:szCs w:val="18"/>
              </w:rPr>
              <w:t xml:space="preserve"> </w:t>
            </w:r>
            <w:r w:rsidR="00D300F4" w:rsidRPr="00D300F4">
              <w:rPr>
                <w:rFonts w:ascii="Times New Roman" w:eastAsia="Times New Roman" w:hAnsi="Times New Roman" w:cs="Times New Roman"/>
                <w:sz w:val="18"/>
                <w:szCs w:val="18"/>
              </w:rPr>
              <w:br/>
            </w:r>
            <w:hyperlink r:id="rId44" w:history="1">
              <w:r w:rsidR="00D300F4" w:rsidRPr="00D300F4">
                <w:rPr>
                  <w:rFonts w:ascii="Times New Roman" w:eastAsia="Times New Roman" w:hAnsi="Times New Roman" w:cs="Times New Roman"/>
                  <w:color w:val="0000FF" w:themeColor="hyperlink"/>
                  <w:sz w:val="18"/>
                  <w:szCs w:val="18"/>
                  <w:u w:val="single"/>
                </w:rPr>
                <w:t>service@feamanlaw.com</w:t>
              </w:r>
            </w:hyperlink>
            <w:r w:rsidR="00D300F4" w:rsidRPr="00D300F4">
              <w:rPr>
                <w:rFonts w:ascii="Times New Roman" w:eastAsia="Times New Roman" w:hAnsi="Times New Roman" w:cs="Times New Roman"/>
                <w:sz w:val="18"/>
                <w:szCs w:val="18"/>
              </w:rPr>
              <w:t xml:space="preserve"> </w:t>
            </w:r>
            <w:hyperlink r:id="rId45" w:history="1">
              <w:r w:rsidR="00D300F4" w:rsidRPr="00D300F4">
                <w:rPr>
                  <w:rFonts w:ascii="Times New Roman" w:eastAsia="Times New Roman" w:hAnsi="Times New Roman" w:cs="Times New Roman"/>
                  <w:color w:val="0000FF" w:themeColor="hyperlink"/>
                  <w:sz w:val="18"/>
                  <w:szCs w:val="18"/>
                  <w:u w:val="single"/>
                </w:rPr>
                <w:t>mkoskey@feamanlaw.com</w:t>
              </w:r>
            </w:hyperlink>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COURT APPROVED CURATOR TO REPLACE THE REMOVED FORMER PERSONAL REPRESENTATIVES/CO-TRUSTEES/COUNSEL TO THEMSELVES AS FIDUCIARIES TESCHER AND SPALLINA</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Benjamin Brown, Esq.,</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Thornton B Henry, Esq., and</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Peter Matwiczyk</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Matwiczyk &amp; Brown, LLP</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625 No. Flagler Drive</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Suite 401</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West Palm Beach, FL 33401</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46" w:history="1">
              <w:r w:rsidR="00D300F4" w:rsidRPr="00D300F4">
                <w:rPr>
                  <w:rFonts w:ascii="Times New Roman" w:eastAsia="Times New Roman" w:hAnsi="Times New Roman" w:cs="Times New Roman"/>
                  <w:color w:val="0000FF"/>
                  <w:sz w:val="18"/>
                  <w:szCs w:val="18"/>
                  <w:u w:val="single"/>
                </w:rPr>
                <w:t>bbrown@matbrolaw.com</w:t>
              </w:r>
            </w:hyperlink>
            <w:r w:rsidR="00D300F4" w:rsidRPr="00D300F4">
              <w:rPr>
                <w:rFonts w:ascii="Times New Roman" w:eastAsia="Times New Roman" w:hAnsi="Times New Roman" w:cs="Times New Roman"/>
                <w:sz w:val="18"/>
                <w:szCs w:val="18"/>
              </w:rPr>
              <w:t xml:space="preserve"> </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47" w:history="1">
              <w:r w:rsidR="00D300F4" w:rsidRPr="00D300F4">
                <w:rPr>
                  <w:rFonts w:ascii="Times New Roman" w:eastAsia="Times New Roman" w:hAnsi="Times New Roman" w:cs="Times New Roman"/>
                  <w:color w:val="0000FF" w:themeColor="hyperlink"/>
                  <w:sz w:val="18"/>
                  <w:szCs w:val="18"/>
                  <w:u w:val="single"/>
                </w:rPr>
                <w:t>attorneys@matbrolaw.com</w:t>
              </w:r>
            </w:hyperlink>
            <w:r w:rsidR="00D300F4" w:rsidRPr="00D300F4">
              <w:rPr>
                <w:rFonts w:ascii="Times New Roman" w:eastAsia="Times New Roman" w:hAnsi="Times New Roman" w:cs="Times New Roman"/>
                <w:sz w:val="18"/>
                <w:szCs w:val="18"/>
              </w:rPr>
              <w:br/>
            </w:r>
            <w:hyperlink r:id="rId48" w:history="1">
              <w:r w:rsidR="00D300F4" w:rsidRPr="00D300F4">
                <w:rPr>
                  <w:rFonts w:ascii="Times New Roman" w:eastAsia="Times New Roman" w:hAnsi="Times New Roman" w:cs="Times New Roman"/>
                  <w:color w:val="0000FF" w:themeColor="hyperlink"/>
                  <w:sz w:val="18"/>
                  <w:szCs w:val="18"/>
                  <w:u w:val="single"/>
                </w:rPr>
                <w:t>bhenry@matbrolaw.com</w:t>
              </w:r>
            </w:hyperlink>
            <w:r w:rsidR="00D300F4" w:rsidRPr="00D300F4">
              <w:rPr>
                <w:rFonts w:ascii="Times New Roman" w:eastAsia="Times New Roman" w:hAnsi="Times New Roman" w:cs="Times New Roman"/>
                <w:sz w:val="18"/>
                <w:szCs w:val="18"/>
              </w:rPr>
              <w:t xml:space="preserve"> </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49" w:history="1">
              <w:r w:rsidR="00D300F4" w:rsidRPr="00D300F4">
                <w:rPr>
                  <w:rFonts w:ascii="Times New Roman" w:eastAsia="Times New Roman" w:hAnsi="Times New Roman" w:cs="Times New Roman"/>
                  <w:color w:val="0000FF" w:themeColor="hyperlink"/>
                  <w:sz w:val="18"/>
                  <w:szCs w:val="18"/>
                  <w:u w:val="single"/>
                </w:rPr>
                <w:t>pmatwiczyk@matbrolaw.com</w:t>
              </w:r>
            </w:hyperlink>
            <w:r w:rsidR="00D300F4" w:rsidRPr="00D300F4">
              <w:rPr>
                <w:rFonts w:ascii="Times New Roman" w:eastAsia="Times New Roman" w:hAnsi="Times New Roman" w:cs="Times New Roman"/>
                <w:sz w:val="18"/>
                <w:szCs w:val="18"/>
              </w:rPr>
              <w:t xml:space="preserve"> </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COUNSEL FOR JILL IANTONI and LISA FRIEDSTEIN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William M. Pearson, Esq.</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P.O. Box 1076</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Miami, FL 33149</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50" w:history="1">
              <w:r w:rsidR="00D300F4" w:rsidRPr="00D300F4">
                <w:rPr>
                  <w:rFonts w:ascii="Times New Roman" w:eastAsia="Times New Roman" w:hAnsi="Times New Roman" w:cs="Times New Roman"/>
                  <w:color w:val="0000FF"/>
                  <w:sz w:val="18"/>
                  <w:szCs w:val="18"/>
                  <w:u w:val="single"/>
                </w:rPr>
                <w:t>wpearsonlaw@bellsouth.net</w:t>
              </w:r>
            </w:hyperlink>
          </w:p>
        </w:tc>
      </w:tr>
      <w:tr w:rsidR="00D300F4" w:rsidRPr="00D300F4" w:rsidTr="00B026A1">
        <w:trPr>
          <w:trHeight w:val="3933"/>
        </w:trPr>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lastRenderedPageBreak/>
              <w:t>RESPONDENT INDIVIDUALLY AND AS GUARDIAN AND TRUSTEE OF HER MINOR CHILD</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Lisa Friedstein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2142 Churchill Lane</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Highland Park, IL 60035</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Lisa@friedsteins.com</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51" w:history="1">
              <w:r w:rsidR="00D300F4" w:rsidRPr="00D300F4">
                <w:rPr>
                  <w:rFonts w:ascii="Times New Roman" w:eastAsia="Times New Roman" w:hAnsi="Times New Roman" w:cs="Times New Roman"/>
                  <w:color w:val="0000FF"/>
                  <w:sz w:val="18"/>
                  <w:szCs w:val="18"/>
                  <w:u w:val="single"/>
                </w:rPr>
                <w:t>lisa.friedstein@gmail.com</w:t>
              </w:r>
            </w:hyperlink>
            <w:r w:rsidR="00D300F4" w:rsidRPr="00D300F4">
              <w:rPr>
                <w:rFonts w:ascii="Times New Roman" w:eastAsia="Times New Roman" w:hAnsi="Times New Roman" w:cs="Times New Roman"/>
                <w:sz w:val="18"/>
                <w:szCs w:val="18"/>
              </w:rPr>
              <w:t xml:space="preserve"> </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52" w:history="1">
              <w:r w:rsidR="00D300F4" w:rsidRPr="00D300F4">
                <w:rPr>
                  <w:rFonts w:ascii="Times New Roman" w:eastAsia="Times New Roman" w:hAnsi="Times New Roman" w:cs="Times New Roman"/>
                  <w:color w:val="0000FF" w:themeColor="hyperlink"/>
                  <w:sz w:val="18"/>
                  <w:szCs w:val="18"/>
                  <w:u w:val="single"/>
                </w:rPr>
                <w:t>lisa@friedsteins.com</w:t>
              </w:r>
            </w:hyperlink>
            <w:r w:rsidR="00D300F4" w:rsidRPr="00D300F4">
              <w:rPr>
                <w:rFonts w:ascii="Times New Roman" w:eastAsia="Times New Roman" w:hAnsi="Times New Roman" w:cs="Times New Roman"/>
                <w:sz w:val="18"/>
                <w:szCs w:val="18"/>
              </w:rPr>
              <w:t xml:space="preserve"> </w:t>
            </w: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COUNSEL FOR JILL IANTONI and LISA FRIEDSTEIN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William H. Glasko, Esq.</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Golden Cowan, P.A.</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1734 South Dixie Highway</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Palmetto Bay, FL 33157</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53" w:history="1">
              <w:r w:rsidR="00D300F4" w:rsidRPr="00D300F4">
                <w:rPr>
                  <w:rFonts w:ascii="Times New Roman" w:eastAsia="Times New Roman" w:hAnsi="Times New Roman" w:cs="Times New Roman"/>
                  <w:color w:val="0000FF"/>
                  <w:sz w:val="18"/>
                  <w:szCs w:val="18"/>
                  <w:u w:val="single"/>
                </w:rPr>
                <w:t>bill@palmettobaylaw.com</w:t>
              </w:r>
            </w:hyperlink>
            <w:r w:rsidR="00D300F4" w:rsidRPr="00D300F4">
              <w:rPr>
                <w:rFonts w:ascii="Times New Roman" w:eastAsia="Times New Roman" w:hAnsi="Times New Roman" w:cs="Times New Roman"/>
                <w:sz w:val="18"/>
                <w:szCs w:val="18"/>
              </w:rPr>
              <w:t xml:space="preserve"> </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54" w:history="1">
              <w:r w:rsidR="00D300F4" w:rsidRPr="00D300F4">
                <w:rPr>
                  <w:rFonts w:ascii="Times New Roman" w:eastAsia="Times New Roman" w:hAnsi="Times New Roman" w:cs="Times New Roman"/>
                  <w:color w:val="0000FF" w:themeColor="hyperlink"/>
                  <w:sz w:val="18"/>
                  <w:szCs w:val="18"/>
                  <w:u w:val="single"/>
                </w:rPr>
                <w:t>eservice@palmettobaylaw.com</w:t>
              </w:r>
            </w:hyperlink>
            <w:r w:rsidR="00D300F4" w:rsidRPr="00D300F4">
              <w:rPr>
                <w:rFonts w:ascii="Times New Roman" w:eastAsia="Times New Roman" w:hAnsi="Times New Roman" w:cs="Times New Roman"/>
                <w:sz w:val="18"/>
                <w:szCs w:val="18"/>
              </w:rPr>
              <w:t xml:space="preserve"> </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55" w:history="1">
              <w:r w:rsidR="00D300F4" w:rsidRPr="00D300F4">
                <w:rPr>
                  <w:rFonts w:ascii="Times New Roman" w:eastAsia="Times New Roman" w:hAnsi="Times New Roman" w:cs="Times New Roman"/>
                  <w:color w:val="0000FF" w:themeColor="hyperlink"/>
                  <w:sz w:val="18"/>
                  <w:szCs w:val="18"/>
                  <w:u w:val="single"/>
                </w:rPr>
                <w:t>tmealy@gcprobatelaw.com</w:t>
              </w:r>
            </w:hyperlink>
            <w:r w:rsidR="00D300F4" w:rsidRPr="00D300F4">
              <w:rPr>
                <w:rFonts w:ascii="Times New Roman" w:eastAsia="Times New Roman" w:hAnsi="Times New Roman" w:cs="Times New Roman"/>
                <w:sz w:val="18"/>
                <w:szCs w:val="18"/>
              </w:rPr>
              <w:t xml:space="preserve"> </w:t>
            </w: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 ADULT CHILD</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Alexandra Bernstein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3000 Washington Blvd, Apt 424</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Arlington, VA, 22201</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56" w:history="1">
              <w:r w:rsidR="00D300F4" w:rsidRPr="00D300F4">
                <w:rPr>
                  <w:rFonts w:ascii="Times New Roman" w:eastAsia="Times New Roman" w:hAnsi="Times New Roman" w:cs="Times New Roman"/>
                  <w:color w:val="0000FF"/>
                  <w:sz w:val="18"/>
                  <w:szCs w:val="18"/>
                  <w:u w:val="single"/>
                </w:rPr>
                <w:t>alb07c@gmail.com</w:t>
              </w:r>
            </w:hyperlink>
            <w:r w:rsidR="00D300F4" w:rsidRPr="00D300F4">
              <w:rPr>
                <w:rFonts w:ascii="Times New Roman" w:eastAsia="Times New Roman" w:hAnsi="Times New Roman" w:cs="Times New Roman"/>
                <w:sz w:val="18"/>
                <w:szCs w:val="18"/>
              </w:rPr>
              <w:t xml:space="preserve"> </w:t>
            </w:r>
          </w:p>
        </w:tc>
        <w:tc>
          <w:tcPr>
            <w:tcW w:w="0" w:type="auto"/>
            <w:shd w:val="clear" w:color="auto" w:fill="auto"/>
          </w:tcPr>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RESPONDENT/ARRESTED AND CONVICTED OF FRAUD AND ADMITTED TO FORGERY OF SIX SIGNATURES, INCLUDING POST MORTEM FOR SIMON/HAS HAD NOTARY PUBLIC LICENSE REVOKED BY FLORIDA GOVERNOR RICK SCOTT NOTARY PUBLIC DIVISION. *See notes</w:t>
            </w:r>
          </w:p>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p>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Kimberly Moran</w:t>
            </w:r>
          </w:p>
          <w:p w:rsidR="00D300F4" w:rsidRPr="00D300F4" w:rsidRDefault="00B026A1" w:rsidP="00D300F4">
            <w:pPr>
              <w:autoSpaceDE w:val="0"/>
              <w:autoSpaceDN w:val="0"/>
              <w:adjustRightInd w:val="0"/>
              <w:spacing w:after="0" w:line="240" w:lineRule="auto"/>
              <w:rPr>
                <w:rFonts w:ascii="Times New Roman" w:eastAsia="Times New Roman" w:hAnsi="Times New Roman" w:cs="Times New Roman"/>
                <w:color w:val="252525"/>
                <w:sz w:val="18"/>
                <w:szCs w:val="18"/>
              </w:rPr>
            </w:pPr>
            <w:hyperlink r:id="rId57" w:history="1">
              <w:r w:rsidR="00D300F4" w:rsidRPr="00D300F4">
                <w:rPr>
                  <w:rFonts w:ascii="Times New Roman" w:eastAsia="Times New Roman" w:hAnsi="Times New Roman" w:cs="Times New Roman"/>
                  <w:color w:val="0000FF" w:themeColor="hyperlink"/>
                  <w:sz w:val="18"/>
                  <w:szCs w:val="18"/>
                  <w:u w:val="single"/>
                </w:rPr>
                <w:t>kmoran@tescherspallina.com</w:t>
              </w:r>
            </w:hyperlink>
            <w:r w:rsidR="00D300F4" w:rsidRPr="00D300F4">
              <w:rPr>
                <w:rFonts w:ascii="Times New Roman" w:eastAsia="Times New Roman" w:hAnsi="Times New Roman" w:cs="Times New Roman"/>
                <w:color w:val="252525"/>
                <w:sz w:val="18"/>
                <w:szCs w:val="18"/>
              </w:rPr>
              <w:t xml:space="preserve"> </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tc>
      </w:tr>
      <w:tr w:rsidR="00D300F4" w:rsidRPr="00D300F4" w:rsidTr="00B026A1">
        <w:trPr>
          <w:trHeight w:val="2240"/>
        </w:trPr>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 ADULT CHILD</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Eric Bernstein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2231 Bloods Grove Circle</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Delray Beach, FL 33445</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58" w:history="1">
              <w:r w:rsidR="00D300F4" w:rsidRPr="00D300F4">
                <w:rPr>
                  <w:rFonts w:ascii="Times New Roman" w:eastAsia="Times New Roman" w:hAnsi="Times New Roman" w:cs="Times New Roman"/>
                  <w:color w:val="0000FF"/>
                  <w:sz w:val="18"/>
                  <w:szCs w:val="18"/>
                  <w:u w:val="single"/>
                </w:rPr>
                <w:t>ebernstein@lifeinsuranceconcepts.com</w:t>
              </w:r>
            </w:hyperlink>
            <w:r w:rsidR="00D300F4" w:rsidRPr="00D300F4">
              <w:rPr>
                <w:rFonts w:ascii="Times New Roman" w:eastAsia="Times New Roman" w:hAnsi="Times New Roman" w:cs="Times New Roman"/>
                <w:color w:val="0000FF"/>
                <w:sz w:val="18"/>
                <w:szCs w:val="18"/>
                <w:u w:val="single"/>
              </w:rPr>
              <w:br/>
            </w:r>
            <w:hyperlink r:id="rId59" w:history="1">
              <w:r w:rsidR="00D300F4" w:rsidRPr="00D300F4">
                <w:rPr>
                  <w:rFonts w:ascii="Times New Roman" w:eastAsia="Times New Roman" w:hAnsi="Times New Roman" w:cs="Times New Roman"/>
                  <w:color w:val="0000FF" w:themeColor="hyperlink"/>
                  <w:sz w:val="18"/>
                  <w:szCs w:val="18"/>
                  <w:u w:val="single"/>
                </w:rPr>
                <w:t>edb07@fsu.edu</w:t>
              </w:r>
            </w:hyperlink>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60" w:history="1">
              <w:r w:rsidR="00D300F4" w:rsidRPr="00D300F4">
                <w:rPr>
                  <w:rFonts w:ascii="Times New Roman" w:eastAsia="Times New Roman" w:hAnsi="Times New Roman" w:cs="Times New Roman"/>
                  <w:color w:val="0000FF" w:themeColor="hyperlink"/>
                  <w:sz w:val="18"/>
                  <w:szCs w:val="18"/>
                  <w:u w:val="single"/>
                </w:rPr>
                <w:t>edb07fsu@gmail.com</w:t>
              </w:r>
            </w:hyperlink>
            <w:r w:rsidR="00D300F4" w:rsidRPr="00D300F4">
              <w:rPr>
                <w:rFonts w:ascii="Times New Roman" w:eastAsia="Times New Roman" w:hAnsi="Times New Roman" w:cs="Times New Roman"/>
                <w:sz w:val="18"/>
                <w:szCs w:val="18"/>
              </w:rPr>
              <w:t xml:space="preserve"> </w:t>
            </w: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 INITIALLY MINOR CHILD AND NOW ADULT CHILD</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Michael Bernstein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2231 Bloods Grove Circle</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Delray Beach, FL 33445</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61" w:history="1">
              <w:r w:rsidR="00D300F4" w:rsidRPr="00D300F4">
                <w:rPr>
                  <w:rFonts w:ascii="Times New Roman" w:eastAsia="Times New Roman" w:hAnsi="Times New Roman" w:cs="Times New Roman"/>
                  <w:color w:val="0000FF"/>
                  <w:sz w:val="18"/>
                  <w:szCs w:val="18"/>
                  <w:u w:val="single"/>
                </w:rPr>
                <w:t>mchl_bernstein@yahoo.com</w:t>
              </w:r>
            </w:hyperlink>
            <w:r w:rsidR="00D300F4" w:rsidRPr="00D300F4">
              <w:rPr>
                <w:rFonts w:ascii="Times New Roman" w:eastAsia="Times New Roman" w:hAnsi="Times New Roman" w:cs="Times New Roman"/>
                <w:sz w:val="18"/>
                <w:szCs w:val="18"/>
              </w:rPr>
              <w:t xml:space="preserve"> </w:t>
            </w: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 </w:t>
            </w: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COUNSEL TO ALEXANDRA, ERIC AND MICHAEL BERNSTEIN AND MOLLY SIMON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John P Morrissey. Esq. </w:t>
            </w:r>
            <w:r w:rsidRPr="00D300F4">
              <w:rPr>
                <w:rFonts w:ascii="Times New Roman" w:eastAsia="Times New Roman" w:hAnsi="Times New Roman" w:cs="Times New Roman"/>
                <w:sz w:val="18"/>
                <w:szCs w:val="18"/>
              </w:rPr>
              <w:br/>
              <w:t>John P. Morrissey, P.A.</w:t>
            </w:r>
            <w:r w:rsidRPr="00D300F4">
              <w:rPr>
                <w:rFonts w:ascii="Times New Roman" w:eastAsia="Times New Roman" w:hAnsi="Times New Roman" w:cs="Times New Roman"/>
                <w:sz w:val="18"/>
                <w:szCs w:val="18"/>
              </w:rPr>
              <w:br/>
              <w:t>330 Clematis Street</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Suite 213 </w:t>
            </w:r>
          </w:p>
          <w:p w:rsidR="00D300F4" w:rsidRPr="00D300F4" w:rsidRDefault="00D300F4" w:rsidP="00D300F4">
            <w:pPr>
              <w:tabs>
                <w:tab w:val="left" w:pos="3960"/>
                <w:tab w:val="left" w:pos="9360"/>
              </w:tabs>
              <w:spacing w:after="0" w:line="240" w:lineRule="auto"/>
              <w:rPr>
                <w:rFonts w:eastAsiaTheme="minorEastAsia"/>
              </w:rPr>
            </w:pPr>
            <w:r w:rsidRPr="00D300F4">
              <w:rPr>
                <w:rFonts w:ascii="Times New Roman" w:eastAsia="Times New Roman" w:hAnsi="Times New Roman" w:cs="Times New Roman"/>
                <w:sz w:val="18"/>
                <w:szCs w:val="18"/>
              </w:rPr>
              <w:t>West Palm Beach, FL 33401</w:t>
            </w:r>
          </w:p>
          <w:p w:rsidR="00D300F4" w:rsidRPr="00D300F4" w:rsidRDefault="00B026A1" w:rsidP="00D300F4">
            <w:pPr>
              <w:tabs>
                <w:tab w:val="left" w:pos="3960"/>
                <w:tab w:val="left" w:pos="9360"/>
              </w:tabs>
              <w:spacing w:after="0" w:line="240" w:lineRule="auto"/>
              <w:rPr>
                <w:rFonts w:ascii="Times New Roman" w:eastAsiaTheme="minorEastAsia" w:hAnsi="Times New Roman" w:cs="Times New Roman"/>
                <w:sz w:val="18"/>
                <w:szCs w:val="18"/>
              </w:rPr>
            </w:pPr>
            <w:hyperlink r:id="rId62" w:history="1">
              <w:r w:rsidR="00D300F4" w:rsidRPr="00D300F4">
                <w:rPr>
                  <w:rFonts w:ascii="Times New Roman" w:eastAsiaTheme="minorEastAsia" w:hAnsi="Times New Roman" w:cs="Times New Roman"/>
                  <w:color w:val="0000FF" w:themeColor="hyperlink"/>
                  <w:sz w:val="18"/>
                  <w:szCs w:val="18"/>
                  <w:u w:val="single"/>
                </w:rPr>
                <w:t>john@jmorrisseylaw.com</w:t>
              </w:r>
            </w:hyperlink>
            <w:r w:rsidR="00D300F4" w:rsidRPr="00D300F4">
              <w:rPr>
                <w:rFonts w:ascii="Times New Roman" w:eastAsiaTheme="minorEastAsia" w:hAnsi="Times New Roman" w:cs="Times New Roman"/>
                <w:sz w:val="18"/>
                <w:szCs w:val="18"/>
              </w:rPr>
              <w:t xml:space="preserve"> </w:t>
            </w:r>
          </w:p>
        </w:tc>
      </w:tr>
      <w:tr w:rsidR="00D300F4" w:rsidRPr="00D300F4" w:rsidTr="00B026A1">
        <w:trPr>
          <w:trHeight w:val="2240"/>
        </w:trPr>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 ADULT STEPSON TO THEODORE</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Matt Logan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2231 Bloods Grove Circle</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Delray Beach, FL 33445</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63" w:history="1">
              <w:r w:rsidR="00D300F4" w:rsidRPr="00D300F4">
                <w:rPr>
                  <w:rFonts w:ascii="Times New Roman" w:eastAsia="Times New Roman" w:hAnsi="Times New Roman" w:cs="Times New Roman"/>
                  <w:color w:val="0000FF"/>
                  <w:sz w:val="18"/>
                  <w:szCs w:val="18"/>
                  <w:u w:val="single"/>
                </w:rPr>
                <w:t>matl89@aol.com</w:t>
              </w:r>
            </w:hyperlink>
            <w:r w:rsidR="00D300F4" w:rsidRPr="00D300F4">
              <w:rPr>
                <w:rFonts w:ascii="Times New Roman" w:eastAsia="Times New Roman" w:hAnsi="Times New Roman" w:cs="Times New Roman"/>
                <w:sz w:val="18"/>
                <w:szCs w:val="18"/>
              </w:rPr>
              <w:t xml:space="preserve"> </w:t>
            </w: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RESPONDENTS – MINOR CHILREN OF PETITIONER</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Joshua, Jacob and Daniel Bernstein, Minors</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 Eliot and Candice Bernstein,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Parents and Natural Guardians</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2753 NW 34th Street</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Raton, FL 33434</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64" w:history="1">
              <w:r w:rsidR="00D300F4" w:rsidRPr="00D300F4">
                <w:rPr>
                  <w:rFonts w:ascii="Times New Roman" w:eastAsia="Times New Roman" w:hAnsi="Times New Roman" w:cs="Times New Roman"/>
                  <w:color w:val="0000FF"/>
                  <w:sz w:val="18"/>
                  <w:szCs w:val="18"/>
                  <w:u w:val="single"/>
                </w:rPr>
                <w:t>iviewit@iviewit.tv</w:t>
              </w:r>
            </w:hyperlink>
            <w:r w:rsidR="00D300F4" w:rsidRPr="00D300F4">
              <w:rPr>
                <w:rFonts w:ascii="Times New Roman" w:eastAsia="Times New Roman" w:hAnsi="Times New Roman" w:cs="Times New Roman"/>
                <w:sz w:val="18"/>
                <w:szCs w:val="18"/>
              </w:rPr>
              <w:t xml:space="preserve"> </w:t>
            </w:r>
          </w:p>
        </w:tc>
        <w:tc>
          <w:tcPr>
            <w:tcW w:w="0" w:type="auto"/>
            <w:shd w:val="clear" w:color="auto" w:fill="auto"/>
          </w:tcPr>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RESPONDENT – MINOR CHILD</w:t>
            </w:r>
          </w:p>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p>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Julia Iantoni</w:t>
            </w:r>
            <w:r w:rsidRPr="00D300F4">
              <w:rPr>
                <w:rFonts w:ascii="Times New Roman" w:eastAsia="Times New Roman" w:hAnsi="Times New Roman" w:cs="Times New Roman"/>
                <w:color w:val="474747"/>
                <w:sz w:val="18"/>
                <w:szCs w:val="18"/>
              </w:rPr>
              <w:t xml:space="preserve">, </w:t>
            </w:r>
            <w:r w:rsidRPr="00D300F4">
              <w:rPr>
                <w:rFonts w:ascii="Times New Roman" w:eastAsia="Times New Roman" w:hAnsi="Times New Roman" w:cs="Times New Roman"/>
                <w:color w:val="252525"/>
                <w:sz w:val="18"/>
                <w:szCs w:val="18"/>
              </w:rPr>
              <w:t>a Minor</w:t>
            </w:r>
          </w:p>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c/o Guy and Jill Iantoni,</w:t>
            </w:r>
          </w:p>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Her Parents and Natural Guardians</w:t>
            </w:r>
          </w:p>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210 I Magnolia Lane</w:t>
            </w:r>
          </w:p>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Highland Park, IL 60035</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65" w:history="1">
              <w:r w:rsidR="00D300F4" w:rsidRPr="00D300F4">
                <w:rPr>
                  <w:rFonts w:ascii="Times New Roman" w:eastAsia="Times New Roman" w:hAnsi="Times New Roman" w:cs="Times New Roman"/>
                  <w:color w:val="0000FF"/>
                  <w:sz w:val="18"/>
                  <w:szCs w:val="18"/>
                  <w:u w:val="single"/>
                </w:rPr>
                <w:t>jilliantoni@gmail.com</w:t>
              </w:r>
            </w:hyperlink>
          </w:p>
        </w:tc>
        <w:tc>
          <w:tcPr>
            <w:tcW w:w="0" w:type="auto"/>
            <w:shd w:val="clear" w:color="auto" w:fill="auto"/>
          </w:tcPr>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p>
        </w:tc>
      </w:tr>
      <w:tr w:rsidR="00D300F4" w:rsidRPr="00D300F4" w:rsidTr="00B026A1">
        <w:trPr>
          <w:trHeight w:val="2240"/>
        </w:trPr>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RESPONDENT/REPRIMANDED BY FLORIDA GOVERNOR RICK SCOTT NOTARY PUBLIC DIVISION FOR FAILING TO NOTARIZE AN ALLEGED 2012 WILL AND TRUST OF SIMON AND SIGNING NOTARY UNDER FALSE NAME</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Lindsay Baxley aka Lindsay Giles</w:t>
            </w:r>
          </w:p>
          <w:p w:rsidR="00D300F4" w:rsidRPr="00D300F4" w:rsidRDefault="00B026A1" w:rsidP="00D300F4">
            <w:pPr>
              <w:tabs>
                <w:tab w:val="left" w:pos="3960"/>
                <w:tab w:val="left" w:pos="9360"/>
              </w:tabs>
              <w:spacing w:after="0" w:line="240" w:lineRule="auto"/>
              <w:rPr>
                <w:rFonts w:ascii="Times New Roman" w:eastAsia="Times New Roman" w:hAnsi="Times New Roman" w:cs="Times New Roman"/>
                <w:sz w:val="18"/>
                <w:szCs w:val="18"/>
              </w:rPr>
            </w:pPr>
            <w:hyperlink r:id="rId66" w:history="1">
              <w:r w:rsidR="00D300F4" w:rsidRPr="00D300F4">
                <w:rPr>
                  <w:rFonts w:ascii="Times New Roman" w:eastAsia="Times New Roman" w:hAnsi="Times New Roman" w:cs="Times New Roman"/>
                  <w:color w:val="0000FF" w:themeColor="hyperlink"/>
                  <w:sz w:val="18"/>
                  <w:szCs w:val="18"/>
                  <w:u w:val="single"/>
                </w:rPr>
                <w:t>lindsay@lifeinsuranceconcepts.com</w:t>
              </w:r>
            </w:hyperlink>
            <w:r w:rsidR="00D300F4" w:rsidRPr="00D300F4">
              <w:rPr>
                <w:rFonts w:ascii="Times New Roman" w:eastAsia="Times New Roman" w:hAnsi="Times New Roman" w:cs="Times New Roman"/>
                <w:sz w:val="18"/>
                <w:szCs w:val="18"/>
              </w:rPr>
              <w:t xml:space="preserve"> </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MINOR CHILDREN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Carley &amp; Max Friedstein, Minors</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 Jeffrey and Lisa Friedstein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Parents and Natural Guardians</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2142 Churchill Lane</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Highland Park, IL 6003</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Lisa@friedsteins.com  </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lisa.friedstein@gmail.com</w:t>
            </w:r>
          </w:p>
        </w:tc>
        <w:tc>
          <w:tcPr>
            <w:tcW w:w="0" w:type="auto"/>
            <w:shd w:val="clear" w:color="auto" w:fill="auto"/>
          </w:tcPr>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 MINOR CHILD INITIALLY NOW ADULT CHILD</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Molly Simon</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1731 N. Old Pueblo Drive</w:t>
            </w:r>
          </w:p>
          <w:p w:rsidR="00D300F4" w:rsidRPr="00D300F4" w:rsidRDefault="00D300F4" w:rsidP="00D300F4">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Tucson, AZ 85745</w:t>
            </w:r>
          </w:p>
          <w:p w:rsidR="00D300F4" w:rsidRPr="00D300F4" w:rsidRDefault="00B026A1" w:rsidP="00D300F4">
            <w:pPr>
              <w:autoSpaceDE w:val="0"/>
              <w:autoSpaceDN w:val="0"/>
              <w:adjustRightInd w:val="0"/>
              <w:spacing w:after="0" w:line="240" w:lineRule="auto"/>
              <w:rPr>
                <w:rFonts w:ascii="Times New Roman" w:eastAsia="Times New Roman" w:hAnsi="Times New Roman" w:cs="Times New Roman"/>
                <w:color w:val="252525"/>
                <w:sz w:val="18"/>
                <w:szCs w:val="18"/>
              </w:rPr>
            </w:pPr>
            <w:hyperlink r:id="rId67" w:history="1">
              <w:r w:rsidR="00D300F4" w:rsidRPr="00D300F4">
                <w:rPr>
                  <w:rFonts w:ascii="Times New Roman" w:eastAsia="Times New Roman" w:hAnsi="Times New Roman" w:cs="Times New Roman"/>
                  <w:color w:val="0000FF"/>
                  <w:sz w:val="18"/>
                  <w:szCs w:val="18"/>
                  <w:u w:val="single"/>
                </w:rPr>
                <w:t>molly.simon1203@gmail.com</w:t>
              </w:r>
            </w:hyperlink>
          </w:p>
        </w:tc>
        <w:tc>
          <w:tcPr>
            <w:tcW w:w="0" w:type="auto"/>
            <w:shd w:val="clear" w:color="auto" w:fill="auto"/>
          </w:tcPr>
          <w:p w:rsidR="00D300F4" w:rsidRPr="00D300F4" w:rsidRDefault="00D300F4" w:rsidP="00D300F4">
            <w:pPr>
              <w:autoSpaceDE w:val="0"/>
              <w:autoSpaceDN w:val="0"/>
              <w:adjustRightInd w:val="0"/>
              <w:spacing w:after="0" w:line="240" w:lineRule="auto"/>
              <w:rPr>
                <w:rFonts w:ascii="Times New Roman" w:eastAsia="Times New Roman" w:hAnsi="Times New Roman" w:cs="Times New Roman"/>
                <w:color w:val="252525"/>
                <w:sz w:val="18"/>
                <w:szCs w:val="18"/>
              </w:rPr>
            </w:pPr>
          </w:p>
        </w:tc>
      </w:tr>
    </w:tbl>
    <w:p w:rsidR="00877B02" w:rsidRDefault="00877B02" w:rsidP="00D300F4">
      <w:pPr>
        <w:spacing w:after="0" w:line="240" w:lineRule="auto"/>
        <w:outlineLvl w:val="0"/>
        <w:rPr>
          <w:rFonts w:ascii="Tahoma" w:eastAsia="Calibri" w:hAnsi="Tahoma" w:cs="Tahoma"/>
          <w:sz w:val="20"/>
          <w:szCs w:val="20"/>
        </w:rPr>
        <w:sectPr w:rsidR="00877B02">
          <w:footerReference w:type="default" r:id="rId68"/>
          <w:pgSz w:w="12240" w:h="15840"/>
          <w:pgMar w:top="1440" w:right="1440" w:bottom="1440" w:left="1440" w:header="720" w:footer="720" w:gutter="0"/>
          <w:cols w:space="720"/>
          <w:docGrid w:linePitch="360"/>
        </w:sectPr>
      </w:pPr>
    </w:p>
    <w:p w:rsidR="00EF0466" w:rsidRDefault="00205935" w:rsidP="00205935">
      <w:pPr>
        <w:spacing w:after="0" w:line="240" w:lineRule="auto"/>
        <w:jc w:val="center"/>
        <w:outlineLvl w:val="0"/>
        <w:rPr>
          <w:rFonts w:ascii="Tahoma" w:eastAsia="Calibri" w:hAnsi="Tahoma" w:cs="Tahoma"/>
          <w:sz w:val="20"/>
          <w:szCs w:val="20"/>
        </w:rPr>
      </w:pPr>
      <w:r>
        <w:rPr>
          <w:rFonts w:ascii="Tahoma" w:eastAsia="Calibri" w:hAnsi="Tahoma" w:cs="Tahoma"/>
          <w:sz w:val="20"/>
          <w:szCs w:val="20"/>
        </w:rPr>
        <w:lastRenderedPageBreak/>
        <w:t>EXHIBIT 1 – LETTER FROM ELIOT TO THEODORE REQUESTING INTERIM DISTRIBUTIONS</w:t>
      </w:r>
    </w:p>
    <w:p w:rsidR="00205935" w:rsidRDefault="00205935">
      <w:pPr>
        <w:rPr>
          <w:rFonts w:ascii="Tahoma" w:eastAsia="Calibri" w:hAnsi="Tahoma" w:cs="Tahoma"/>
          <w:sz w:val="20"/>
          <w:szCs w:val="20"/>
        </w:rPr>
      </w:pPr>
      <w:r>
        <w:rPr>
          <w:rFonts w:ascii="Tahoma" w:eastAsia="Calibri" w:hAnsi="Tahoma" w:cs="Tahoma"/>
          <w:sz w:val="20"/>
          <w:szCs w:val="20"/>
        </w:rPr>
        <w:br w:type="page"/>
      </w:r>
    </w:p>
    <w:p w:rsidR="00205935" w:rsidRDefault="00EF0B72" w:rsidP="00205935">
      <w:pPr>
        <w:spacing w:after="0" w:line="240" w:lineRule="auto"/>
        <w:jc w:val="center"/>
        <w:outlineLvl w:val="0"/>
        <w:rPr>
          <w:rFonts w:ascii="Tahoma" w:eastAsia="Calibri" w:hAnsi="Tahoma" w:cs="Tahoma"/>
          <w:sz w:val="20"/>
          <w:szCs w:val="20"/>
        </w:rPr>
      </w:pPr>
      <w:r>
        <w:rPr>
          <w:rFonts w:ascii="Tahoma" w:eastAsia="Calibri" w:hAnsi="Tahoma" w:cs="Tahoma"/>
          <w:sz w:val="20"/>
          <w:szCs w:val="20"/>
        </w:rPr>
        <w:lastRenderedPageBreak/>
        <w:t>EXHIBIT 2</w:t>
      </w:r>
      <w:r w:rsidR="00877B02">
        <w:rPr>
          <w:rFonts w:ascii="Tahoma" w:eastAsia="Calibri" w:hAnsi="Tahoma" w:cs="Tahoma"/>
          <w:sz w:val="20"/>
          <w:szCs w:val="20"/>
        </w:rPr>
        <w:t xml:space="preserve"> </w:t>
      </w:r>
      <w:r>
        <w:rPr>
          <w:rFonts w:ascii="Tahoma" w:eastAsia="Calibri" w:hAnsi="Tahoma" w:cs="Tahoma"/>
          <w:sz w:val="20"/>
          <w:szCs w:val="20"/>
        </w:rPr>
        <w:t xml:space="preserve">- </w:t>
      </w:r>
      <w:r w:rsidR="00205935">
        <w:rPr>
          <w:rFonts w:ascii="Tahoma" w:eastAsia="Calibri" w:hAnsi="Tahoma" w:cs="Tahoma"/>
          <w:sz w:val="20"/>
          <w:szCs w:val="20"/>
        </w:rPr>
        <w:t>ALAN ROSE LETTER TO ELIOT REQUESTING A MEETING UNDER 90.408</w:t>
      </w:r>
    </w:p>
    <w:p w:rsidR="00EF0B72" w:rsidRDefault="00EF0B72">
      <w:pPr>
        <w:rPr>
          <w:rFonts w:ascii="Tahoma" w:eastAsia="Calibri" w:hAnsi="Tahoma" w:cs="Tahoma"/>
          <w:sz w:val="20"/>
          <w:szCs w:val="20"/>
        </w:rPr>
      </w:pPr>
      <w:r>
        <w:rPr>
          <w:rFonts w:ascii="Tahoma" w:eastAsia="Calibri" w:hAnsi="Tahoma" w:cs="Tahoma"/>
          <w:sz w:val="20"/>
          <w:szCs w:val="20"/>
        </w:rPr>
        <w:br w:type="page"/>
      </w:r>
    </w:p>
    <w:p w:rsidR="00EF0B72" w:rsidRDefault="00EF0B72" w:rsidP="00205935">
      <w:pPr>
        <w:spacing w:after="0" w:line="240" w:lineRule="auto"/>
        <w:jc w:val="center"/>
        <w:outlineLvl w:val="0"/>
        <w:rPr>
          <w:rFonts w:ascii="Tahoma" w:eastAsia="Calibri" w:hAnsi="Tahoma" w:cs="Tahoma"/>
          <w:caps/>
          <w:sz w:val="20"/>
          <w:szCs w:val="20"/>
        </w:rPr>
      </w:pPr>
      <w:r w:rsidRPr="00EF0B72">
        <w:rPr>
          <w:rFonts w:ascii="Tahoma" w:eastAsia="Calibri" w:hAnsi="Tahoma" w:cs="Tahoma"/>
          <w:caps/>
          <w:sz w:val="20"/>
          <w:szCs w:val="20"/>
        </w:rPr>
        <w:lastRenderedPageBreak/>
        <w:t xml:space="preserve">Exhibit 3 – </w:t>
      </w:r>
      <w:r>
        <w:rPr>
          <w:rFonts w:ascii="Tahoma" w:eastAsia="Calibri" w:hAnsi="Tahoma" w:cs="Tahoma"/>
          <w:caps/>
          <w:sz w:val="20"/>
          <w:szCs w:val="20"/>
        </w:rPr>
        <w:t>Eliot Meeting Summation to Alan</w:t>
      </w:r>
    </w:p>
    <w:p w:rsidR="00EA70D0" w:rsidRDefault="00EA70D0">
      <w:pPr>
        <w:rPr>
          <w:rFonts w:ascii="Tahoma" w:eastAsia="Calibri" w:hAnsi="Tahoma" w:cs="Tahoma"/>
          <w:caps/>
          <w:sz w:val="20"/>
          <w:szCs w:val="20"/>
        </w:rPr>
      </w:pPr>
      <w:r>
        <w:rPr>
          <w:rFonts w:ascii="Tahoma" w:eastAsia="Calibri" w:hAnsi="Tahoma" w:cs="Tahoma"/>
          <w:caps/>
          <w:sz w:val="20"/>
          <w:szCs w:val="20"/>
        </w:rPr>
        <w:br w:type="page"/>
      </w:r>
    </w:p>
    <w:p w:rsidR="00EA70D0" w:rsidRDefault="00EA70D0" w:rsidP="00205935">
      <w:pPr>
        <w:spacing w:after="0" w:line="240" w:lineRule="auto"/>
        <w:jc w:val="center"/>
        <w:outlineLvl w:val="0"/>
        <w:rPr>
          <w:rFonts w:ascii="Tahoma" w:eastAsia="Calibri" w:hAnsi="Tahoma" w:cs="Tahoma"/>
          <w:caps/>
          <w:sz w:val="20"/>
          <w:szCs w:val="20"/>
        </w:rPr>
      </w:pPr>
      <w:r w:rsidRPr="00EA70D0">
        <w:rPr>
          <w:rFonts w:ascii="Tahoma" w:eastAsia="Calibri" w:hAnsi="Tahoma" w:cs="Tahoma"/>
          <w:caps/>
          <w:sz w:val="20"/>
          <w:szCs w:val="20"/>
        </w:rPr>
        <w:lastRenderedPageBreak/>
        <w:t>Exhibit 4 – Alan Letter Regarding Filing a Motion re Interim Distributions</w:t>
      </w:r>
    </w:p>
    <w:p w:rsidR="00EA70D0" w:rsidRDefault="00EA70D0" w:rsidP="00205935">
      <w:pPr>
        <w:spacing w:after="0" w:line="240" w:lineRule="auto"/>
        <w:jc w:val="center"/>
        <w:outlineLvl w:val="0"/>
        <w:rPr>
          <w:rFonts w:ascii="Tahoma" w:eastAsia="Calibri" w:hAnsi="Tahoma" w:cs="Tahoma"/>
          <w:caps/>
          <w:sz w:val="20"/>
          <w:szCs w:val="20"/>
        </w:rPr>
      </w:pPr>
    </w:p>
    <w:p w:rsidR="00EF0B72" w:rsidRPr="00EF0B72" w:rsidRDefault="00EA70D0" w:rsidP="00EA70D0">
      <w:pPr>
        <w:rPr>
          <w:rFonts w:ascii="Tahoma" w:eastAsia="Calibri" w:hAnsi="Tahoma" w:cs="Tahoma"/>
          <w:caps/>
          <w:sz w:val="20"/>
          <w:szCs w:val="20"/>
        </w:rPr>
      </w:pPr>
      <w:r>
        <w:rPr>
          <w:rFonts w:ascii="Tahoma" w:eastAsia="Calibri" w:hAnsi="Tahoma" w:cs="Tahoma"/>
          <w:caps/>
          <w:sz w:val="20"/>
          <w:szCs w:val="20"/>
        </w:rPr>
        <w:br w:type="page"/>
      </w:r>
    </w:p>
    <w:p w:rsidR="00205935" w:rsidRDefault="00205935" w:rsidP="00205935">
      <w:pPr>
        <w:spacing w:after="0" w:line="240" w:lineRule="auto"/>
        <w:jc w:val="center"/>
        <w:outlineLvl w:val="0"/>
        <w:rPr>
          <w:rFonts w:ascii="Tahoma" w:eastAsia="Calibri" w:hAnsi="Tahoma" w:cs="Tahoma"/>
          <w:sz w:val="20"/>
          <w:szCs w:val="20"/>
        </w:rPr>
      </w:pPr>
    </w:p>
    <w:p w:rsidR="00205935" w:rsidRPr="008B5C8B" w:rsidRDefault="00205935" w:rsidP="00205935">
      <w:pPr>
        <w:spacing w:after="0" w:line="240" w:lineRule="auto"/>
        <w:jc w:val="center"/>
        <w:outlineLvl w:val="0"/>
        <w:rPr>
          <w:rFonts w:ascii="Tahoma" w:eastAsia="Calibri" w:hAnsi="Tahoma" w:cs="Tahoma"/>
          <w:sz w:val="20"/>
          <w:szCs w:val="20"/>
        </w:rPr>
      </w:pPr>
    </w:p>
    <w:sectPr w:rsidR="00205935" w:rsidRPr="008B5C8B">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A1" w:rsidRDefault="00B026A1" w:rsidP="00205C2B">
      <w:pPr>
        <w:spacing w:after="0" w:line="240" w:lineRule="auto"/>
      </w:pPr>
      <w:r>
        <w:separator/>
      </w:r>
    </w:p>
  </w:endnote>
  <w:endnote w:type="continuationSeparator" w:id="0">
    <w:p w:rsidR="00B026A1" w:rsidRDefault="00B026A1"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8D5" w:rsidRDefault="00F048D5">
    <w:pPr>
      <w:pStyle w:val="Footer"/>
      <w:jc w:val="center"/>
    </w:pPr>
  </w:p>
  <w:p w:rsidR="00B026A1" w:rsidRDefault="00B026A1">
    <w:pPr>
      <w:pStyle w:val="Footer"/>
      <w:jc w:val="center"/>
    </w:pPr>
    <w:r w:rsidRPr="00D300F4">
      <w:t>MOTION</w:t>
    </w:r>
    <w:r>
      <w:t xml:space="preserve"> FOR EMERGENCY INTERIM DISTRIBUTIONS…</w:t>
    </w:r>
  </w:p>
  <w:p w:rsidR="00F048D5" w:rsidRDefault="00F048D5">
    <w:pPr>
      <w:pStyle w:val="Footer"/>
      <w:jc w:val="center"/>
    </w:pPr>
    <w:r>
      <w:t>Monday, August 4, 2014</w:t>
    </w:r>
  </w:p>
  <w:p w:rsidR="00B026A1" w:rsidRDefault="00B026A1">
    <w:pPr>
      <w:pStyle w:val="Footer"/>
      <w:jc w:val="center"/>
    </w:pPr>
    <w:sdt>
      <w:sdtPr>
        <w:id w:val="669455697"/>
        <w:docPartObj>
          <w:docPartGallery w:val="Page Numbers (Bottom of Page)"/>
          <w:docPartUnique/>
        </w:docPartObj>
      </w:sdtPr>
      <w:sdtContent>
        <w:sdt>
          <w:sdtPr>
            <w:id w:val="-1669238322"/>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657DB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7DB4">
              <w:rPr>
                <w:b/>
                <w:bCs/>
                <w:noProof/>
              </w:rPr>
              <w:t>26</w:t>
            </w:r>
            <w:r>
              <w:rPr>
                <w:b/>
                <w:bCs/>
                <w:sz w:val="24"/>
                <w:szCs w:val="24"/>
              </w:rPr>
              <w:fldChar w:fldCharType="end"/>
            </w:r>
          </w:sdtContent>
        </w:sdt>
      </w:sdtContent>
    </w:sdt>
  </w:p>
  <w:p w:rsidR="00B026A1" w:rsidRDefault="00B026A1" w:rsidP="00AC128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B02" w:rsidRDefault="00877B02">
    <w:pPr>
      <w:pStyle w:val="Footer"/>
      <w:jc w:val="center"/>
    </w:pPr>
  </w:p>
  <w:p w:rsidR="00877B02" w:rsidRDefault="00877B02">
    <w:pPr>
      <w:pStyle w:val="Footer"/>
      <w:jc w:val="center"/>
    </w:pPr>
    <w:r w:rsidRPr="00D300F4">
      <w:t>MOTION</w:t>
    </w:r>
    <w:r>
      <w:t xml:space="preserve"> FOR EMERGENCY INTERIM DISTRIBUTIONS…</w:t>
    </w:r>
  </w:p>
  <w:p w:rsidR="00877B02" w:rsidRDefault="00877B02">
    <w:pPr>
      <w:pStyle w:val="Footer"/>
      <w:jc w:val="center"/>
    </w:pPr>
    <w:r>
      <w:t>EXHIBITS</w:t>
    </w:r>
  </w:p>
  <w:p w:rsidR="00877B02" w:rsidRDefault="00877B02" w:rsidP="00AC128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A1" w:rsidRDefault="00B026A1" w:rsidP="00205C2B">
      <w:pPr>
        <w:spacing w:after="0" w:line="240" w:lineRule="auto"/>
      </w:pPr>
      <w:r>
        <w:separator/>
      </w:r>
    </w:p>
  </w:footnote>
  <w:footnote w:type="continuationSeparator" w:id="0">
    <w:p w:rsidR="00B026A1" w:rsidRDefault="00B026A1" w:rsidP="00205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187"/>
    <w:multiLevelType w:val="hybridMultilevel"/>
    <w:tmpl w:val="3E2EEC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E35FB2"/>
    <w:multiLevelType w:val="hybridMultilevel"/>
    <w:tmpl w:val="E326EBD8"/>
    <w:lvl w:ilvl="0" w:tplc="0409001B">
      <w:start w:val="1"/>
      <w:numFmt w:val="lowerRoman"/>
      <w:lvlText w:val="%1."/>
      <w:lvlJc w:val="right"/>
      <w:pPr>
        <w:ind w:left="2204" w:hanging="764"/>
      </w:pPr>
      <w:rPr>
        <w:rFonts w:hint="default"/>
        <w:color w:val="3D3D3D"/>
        <w:spacing w:val="-7"/>
        <w:w w:val="106"/>
        <w:sz w:val="23"/>
        <w:szCs w:val="23"/>
      </w:rPr>
    </w:lvl>
    <w:lvl w:ilvl="1" w:tplc="4CF6D7E2">
      <w:start w:val="1"/>
      <w:numFmt w:val="bullet"/>
      <w:lvlText w:val="•"/>
      <w:lvlJc w:val="left"/>
      <w:pPr>
        <w:ind w:left="3155" w:hanging="764"/>
      </w:pPr>
      <w:rPr>
        <w:rFonts w:hint="default"/>
      </w:rPr>
    </w:lvl>
    <w:lvl w:ilvl="2" w:tplc="92CAFC4C">
      <w:start w:val="1"/>
      <w:numFmt w:val="bullet"/>
      <w:lvlText w:val="•"/>
      <w:lvlJc w:val="left"/>
      <w:pPr>
        <w:ind w:left="4106" w:hanging="764"/>
      </w:pPr>
      <w:rPr>
        <w:rFonts w:hint="default"/>
      </w:rPr>
    </w:lvl>
    <w:lvl w:ilvl="3" w:tplc="767877FA">
      <w:start w:val="1"/>
      <w:numFmt w:val="bullet"/>
      <w:lvlText w:val="•"/>
      <w:lvlJc w:val="left"/>
      <w:pPr>
        <w:ind w:left="5056" w:hanging="764"/>
      </w:pPr>
      <w:rPr>
        <w:rFonts w:hint="default"/>
      </w:rPr>
    </w:lvl>
    <w:lvl w:ilvl="4" w:tplc="23AE34B6">
      <w:start w:val="1"/>
      <w:numFmt w:val="bullet"/>
      <w:lvlText w:val="•"/>
      <w:lvlJc w:val="left"/>
      <w:pPr>
        <w:ind w:left="6007" w:hanging="764"/>
      </w:pPr>
      <w:rPr>
        <w:rFonts w:hint="default"/>
      </w:rPr>
    </w:lvl>
    <w:lvl w:ilvl="5" w:tplc="A6DCF0DC">
      <w:start w:val="1"/>
      <w:numFmt w:val="bullet"/>
      <w:lvlText w:val="•"/>
      <w:lvlJc w:val="left"/>
      <w:pPr>
        <w:ind w:left="6958" w:hanging="764"/>
      </w:pPr>
      <w:rPr>
        <w:rFonts w:hint="default"/>
      </w:rPr>
    </w:lvl>
    <w:lvl w:ilvl="6" w:tplc="F0883EF6">
      <w:start w:val="1"/>
      <w:numFmt w:val="bullet"/>
      <w:lvlText w:val="•"/>
      <w:lvlJc w:val="left"/>
      <w:pPr>
        <w:ind w:left="7909" w:hanging="764"/>
      </w:pPr>
      <w:rPr>
        <w:rFonts w:hint="default"/>
      </w:rPr>
    </w:lvl>
    <w:lvl w:ilvl="7" w:tplc="BCD6FB56">
      <w:start w:val="1"/>
      <w:numFmt w:val="bullet"/>
      <w:lvlText w:val="•"/>
      <w:lvlJc w:val="left"/>
      <w:pPr>
        <w:ind w:left="8859" w:hanging="764"/>
      </w:pPr>
      <w:rPr>
        <w:rFonts w:hint="default"/>
      </w:rPr>
    </w:lvl>
    <w:lvl w:ilvl="8" w:tplc="A4B2E230">
      <w:start w:val="1"/>
      <w:numFmt w:val="bullet"/>
      <w:lvlText w:val="•"/>
      <w:lvlJc w:val="left"/>
      <w:pPr>
        <w:ind w:left="9810" w:hanging="764"/>
      </w:pPr>
      <w:rPr>
        <w:rFonts w:hint="default"/>
      </w:rPr>
    </w:lvl>
  </w:abstractNum>
  <w:abstractNum w:abstractNumId="2">
    <w:nsid w:val="28021804"/>
    <w:multiLevelType w:val="hybridMultilevel"/>
    <w:tmpl w:val="D19E22A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3">
    <w:nsid w:val="2F4478E2"/>
    <w:multiLevelType w:val="hybridMultilevel"/>
    <w:tmpl w:val="D430CF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8F610F"/>
    <w:multiLevelType w:val="hybridMultilevel"/>
    <w:tmpl w:val="79C05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6">
    <w:nsid w:val="556F390E"/>
    <w:multiLevelType w:val="hybridMultilevel"/>
    <w:tmpl w:val="D19E22A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7">
    <w:nsid w:val="59C51396"/>
    <w:multiLevelType w:val="hybridMultilevel"/>
    <w:tmpl w:val="1458E18C"/>
    <w:lvl w:ilvl="0" w:tplc="04090013">
      <w:start w:val="1"/>
      <w:numFmt w:val="upperRoman"/>
      <w:lvlText w:val="%1."/>
      <w:lvlJc w:val="righ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5A941C89"/>
    <w:multiLevelType w:val="hybridMultilevel"/>
    <w:tmpl w:val="0A2A5798"/>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0326EE4"/>
    <w:multiLevelType w:val="hybridMultilevel"/>
    <w:tmpl w:val="B6CC3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484695"/>
    <w:multiLevelType w:val="hybridMultilevel"/>
    <w:tmpl w:val="D19E22A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11">
    <w:nsid w:val="7BDA3B1B"/>
    <w:multiLevelType w:val="hybridMultilevel"/>
    <w:tmpl w:val="45F2C9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10"/>
  </w:num>
  <w:num w:numId="4">
    <w:abstractNumId w:val="2"/>
  </w:num>
  <w:num w:numId="5">
    <w:abstractNumId w:val="6"/>
  </w:num>
  <w:num w:numId="6">
    <w:abstractNumId w:val="7"/>
  </w:num>
  <w:num w:numId="7">
    <w:abstractNumId w:val="9"/>
  </w:num>
  <w:num w:numId="8">
    <w:abstractNumId w:val="0"/>
  </w:num>
  <w:num w:numId="9">
    <w:abstractNumId w:val="3"/>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1073E"/>
    <w:rsid w:val="00015AAD"/>
    <w:rsid w:val="0002400C"/>
    <w:rsid w:val="00053F17"/>
    <w:rsid w:val="000713DD"/>
    <w:rsid w:val="000770AB"/>
    <w:rsid w:val="000779DC"/>
    <w:rsid w:val="00086F52"/>
    <w:rsid w:val="000A3482"/>
    <w:rsid w:val="000B319C"/>
    <w:rsid w:val="000B428F"/>
    <w:rsid w:val="000B6A2E"/>
    <w:rsid w:val="000C1E12"/>
    <w:rsid w:val="000C5188"/>
    <w:rsid w:val="000E4F13"/>
    <w:rsid w:val="000F3F5F"/>
    <w:rsid w:val="000F5FC0"/>
    <w:rsid w:val="000F6812"/>
    <w:rsid w:val="00102029"/>
    <w:rsid w:val="00122D5E"/>
    <w:rsid w:val="0012537B"/>
    <w:rsid w:val="00146DBD"/>
    <w:rsid w:val="001564E7"/>
    <w:rsid w:val="001709FF"/>
    <w:rsid w:val="00192B54"/>
    <w:rsid w:val="001B7572"/>
    <w:rsid w:val="001C1DD2"/>
    <w:rsid w:val="00205935"/>
    <w:rsid w:val="00205C2B"/>
    <w:rsid w:val="002201E8"/>
    <w:rsid w:val="00230131"/>
    <w:rsid w:val="0024584A"/>
    <w:rsid w:val="00255F31"/>
    <w:rsid w:val="002625D5"/>
    <w:rsid w:val="0026374F"/>
    <w:rsid w:val="00282CF5"/>
    <w:rsid w:val="00286E4D"/>
    <w:rsid w:val="00294444"/>
    <w:rsid w:val="00295A97"/>
    <w:rsid w:val="002A2A9E"/>
    <w:rsid w:val="002B7DC2"/>
    <w:rsid w:val="002C50E3"/>
    <w:rsid w:val="002D7C09"/>
    <w:rsid w:val="002E02C5"/>
    <w:rsid w:val="002E598C"/>
    <w:rsid w:val="002F4E93"/>
    <w:rsid w:val="002F5914"/>
    <w:rsid w:val="00302C48"/>
    <w:rsid w:val="00305D61"/>
    <w:rsid w:val="00312BAA"/>
    <w:rsid w:val="00316852"/>
    <w:rsid w:val="0036264B"/>
    <w:rsid w:val="00364D41"/>
    <w:rsid w:val="003A1F1F"/>
    <w:rsid w:val="003A3F63"/>
    <w:rsid w:val="003A5353"/>
    <w:rsid w:val="003C3BA4"/>
    <w:rsid w:val="003C7D14"/>
    <w:rsid w:val="003D4E25"/>
    <w:rsid w:val="003F51B3"/>
    <w:rsid w:val="004053C8"/>
    <w:rsid w:val="00417A7C"/>
    <w:rsid w:val="00470121"/>
    <w:rsid w:val="004C7515"/>
    <w:rsid w:val="004D061D"/>
    <w:rsid w:val="004D1EB9"/>
    <w:rsid w:val="004E0D58"/>
    <w:rsid w:val="00517F7E"/>
    <w:rsid w:val="00521AC5"/>
    <w:rsid w:val="005429D9"/>
    <w:rsid w:val="00545095"/>
    <w:rsid w:val="00547B85"/>
    <w:rsid w:val="00555544"/>
    <w:rsid w:val="0056154B"/>
    <w:rsid w:val="00575A8F"/>
    <w:rsid w:val="005817B2"/>
    <w:rsid w:val="0058267F"/>
    <w:rsid w:val="00583328"/>
    <w:rsid w:val="00586748"/>
    <w:rsid w:val="00590387"/>
    <w:rsid w:val="005E4B7E"/>
    <w:rsid w:val="00605041"/>
    <w:rsid w:val="00615741"/>
    <w:rsid w:val="00625128"/>
    <w:rsid w:val="00643DAD"/>
    <w:rsid w:val="0064538F"/>
    <w:rsid w:val="00647B0B"/>
    <w:rsid w:val="0065358B"/>
    <w:rsid w:val="00653673"/>
    <w:rsid w:val="00657BAC"/>
    <w:rsid w:val="00657DB4"/>
    <w:rsid w:val="0069528A"/>
    <w:rsid w:val="006955CC"/>
    <w:rsid w:val="006B4D35"/>
    <w:rsid w:val="006B7A85"/>
    <w:rsid w:val="006F197C"/>
    <w:rsid w:val="007050B9"/>
    <w:rsid w:val="00735C5C"/>
    <w:rsid w:val="007500DC"/>
    <w:rsid w:val="00760BFF"/>
    <w:rsid w:val="00772FBF"/>
    <w:rsid w:val="00775EC6"/>
    <w:rsid w:val="00782D9D"/>
    <w:rsid w:val="007D0B66"/>
    <w:rsid w:val="007D5540"/>
    <w:rsid w:val="007E1CC7"/>
    <w:rsid w:val="00825816"/>
    <w:rsid w:val="00827FC0"/>
    <w:rsid w:val="0086528B"/>
    <w:rsid w:val="00867D99"/>
    <w:rsid w:val="00877B02"/>
    <w:rsid w:val="00877C7D"/>
    <w:rsid w:val="0089341E"/>
    <w:rsid w:val="008B5C8B"/>
    <w:rsid w:val="008C4996"/>
    <w:rsid w:val="008F62E0"/>
    <w:rsid w:val="008F7568"/>
    <w:rsid w:val="00903708"/>
    <w:rsid w:val="009038ED"/>
    <w:rsid w:val="009051F9"/>
    <w:rsid w:val="00923593"/>
    <w:rsid w:val="00955104"/>
    <w:rsid w:val="0096460D"/>
    <w:rsid w:val="00985A60"/>
    <w:rsid w:val="009965FD"/>
    <w:rsid w:val="009A2380"/>
    <w:rsid w:val="009E126F"/>
    <w:rsid w:val="00A21D10"/>
    <w:rsid w:val="00A36AC6"/>
    <w:rsid w:val="00A50386"/>
    <w:rsid w:val="00AA1817"/>
    <w:rsid w:val="00AB0660"/>
    <w:rsid w:val="00AB4D0F"/>
    <w:rsid w:val="00AC128E"/>
    <w:rsid w:val="00AC7B7A"/>
    <w:rsid w:val="00AD326C"/>
    <w:rsid w:val="00AE0EE5"/>
    <w:rsid w:val="00AE5CE3"/>
    <w:rsid w:val="00AF1B84"/>
    <w:rsid w:val="00AF3F95"/>
    <w:rsid w:val="00B026A1"/>
    <w:rsid w:val="00B038A9"/>
    <w:rsid w:val="00B03E64"/>
    <w:rsid w:val="00B25D4A"/>
    <w:rsid w:val="00B509EE"/>
    <w:rsid w:val="00B50A53"/>
    <w:rsid w:val="00B60A6C"/>
    <w:rsid w:val="00B74909"/>
    <w:rsid w:val="00B77306"/>
    <w:rsid w:val="00B81C35"/>
    <w:rsid w:val="00BB638C"/>
    <w:rsid w:val="00BD0012"/>
    <w:rsid w:val="00BD1A18"/>
    <w:rsid w:val="00BD30A9"/>
    <w:rsid w:val="00BF2B39"/>
    <w:rsid w:val="00BF71E2"/>
    <w:rsid w:val="00C0026E"/>
    <w:rsid w:val="00C01B7A"/>
    <w:rsid w:val="00C241AD"/>
    <w:rsid w:val="00C34016"/>
    <w:rsid w:val="00C4240A"/>
    <w:rsid w:val="00C42E09"/>
    <w:rsid w:val="00C74EF2"/>
    <w:rsid w:val="00C90C1C"/>
    <w:rsid w:val="00CA4FBF"/>
    <w:rsid w:val="00CF397E"/>
    <w:rsid w:val="00D07508"/>
    <w:rsid w:val="00D20962"/>
    <w:rsid w:val="00D23617"/>
    <w:rsid w:val="00D24022"/>
    <w:rsid w:val="00D300F4"/>
    <w:rsid w:val="00D41CB5"/>
    <w:rsid w:val="00D74685"/>
    <w:rsid w:val="00D806EC"/>
    <w:rsid w:val="00D87F79"/>
    <w:rsid w:val="00D92805"/>
    <w:rsid w:val="00DC6488"/>
    <w:rsid w:val="00DD18C2"/>
    <w:rsid w:val="00DD76EE"/>
    <w:rsid w:val="00DE6A76"/>
    <w:rsid w:val="00DF3D4F"/>
    <w:rsid w:val="00DF7D07"/>
    <w:rsid w:val="00E16B28"/>
    <w:rsid w:val="00E1706F"/>
    <w:rsid w:val="00E30C09"/>
    <w:rsid w:val="00E45C78"/>
    <w:rsid w:val="00E67A8F"/>
    <w:rsid w:val="00E732CA"/>
    <w:rsid w:val="00E97ED4"/>
    <w:rsid w:val="00EA70D0"/>
    <w:rsid w:val="00EB71A1"/>
    <w:rsid w:val="00EF0466"/>
    <w:rsid w:val="00EF0B72"/>
    <w:rsid w:val="00F048D5"/>
    <w:rsid w:val="00F2219C"/>
    <w:rsid w:val="00F3765F"/>
    <w:rsid w:val="00F4695A"/>
    <w:rsid w:val="00FB549A"/>
    <w:rsid w:val="00FC07D1"/>
    <w:rsid w:val="00FC1C03"/>
    <w:rsid w:val="00FC1DD8"/>
    <w:rsid w:val="00FD512C"/>
    <w:rsid w:val="00FE4440"/>
    <w:rsid w:val="00FF3E11"/>
    <w:rsid w:val="00FF50E4"/>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B50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9EE"/>
    <w:rPr>
      <w:sz w:val="20"/>
      <w:szCs w:val="20"/>
    </w:rPr>
  </w:style>
  <w:style w:type="character" w:styleId="FootnoteReference">
    <w:name w:val="footnote reference"/>
    <w:basedOn w:val="DefaultParagraphFont"/>
    <w:uiPriority w:val="99"/>
    <w:semiHidden/>
    <w:unhideWhenUsed/>
    <w:rsid w:val="00B509EE"/>
    <w:rPr>
      <w:vertAlign w:val="superscript"/>
    </w:rPr>
  </w:style>
  <w:style w:type="paragraph" w:styleId="ListParagraph">
    <w:name w:val="List Paragraph"/>
    <w:basedOn w:val="Normal"/>
    <w:uiPriority w:val="34"/>
    <w:qFormat/>
    <w:rsid w:val="00B60A6C"/>
    <w:pPr>
      <w:ind w:left="720"/>
      <w:contextualSpacing/>
    </w:pPr>
  </w:style>
  <w:style w:type="paragraph" w:styleId="BalloonText">
    <w:name w:val="Balloon Text"/>
    <w:basedOn w:val="Normal"/>
    <w:link w:val="BalloonTextChar"/>
    <w:uiPriority w:val="99"/>
    <w:semiHidden/>
    <w:unhideWhenUsed/>
    <w:rsid w:val="003A1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F1F"/>
    <w:rPr>
      <w:rFonts w:ascii="Tahoma" w:hAnsi="Tahoma" w:cs="Tahoma"/>
      <w:sz w:val="16"/>
      <w:szCs w:val="16"/>
    </w:rPr>
  </w:style>
  <w:style w:type="character" w:styleId="FollowedHyperlink">
    <w:name w:val="FollowedHyperlink"/>
    <w:basedOn w:val="DefaultParagraphFont"/>
    <w:uiPriority w:val="99"/>
    <w:semiHidden/>
    <w:unhideWhenUsed/>
    <w:rsid w:val="00D806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B50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9EE"/>
    <w:rPr>
      <w:sz w:val="20"/>
      <w:szCs w:val="20"/>
    </w:rPr>
  </w:style>
  <w:style w:type="character" w:styleId="FootnoteReference">
    <w:name w:val="footnote reference"/>
    <w:basedOn w:val="DefaultParagraphFont"/>
    <w:uiPriority w:val="99"/>
    <w:semiHidden/>
    <w:unhideWhenUsed/>
    <w:rsid w:val="00B509EE"/>
    <w:rPr>
      <w:vertAlign w:val="superscript"/>
    </w:rPr>
  </w:style>
  <w:style w:type="paragraph" w:styleId="ListParagraph">
    <w:name w:val="List Paragraph"/>
    <w:basedOn w:val="Normal"/>
    <w:uiPriority w:val="34"/>
    <w:qFormat/>
    <w:rsid w:val="00B60A6C"/>
    <w:pPr>
      <w:ind w:left="720"/>
      <w:contextualSpacing/>
    </w:pPr>
  </w:style>
  <w:style w:type="paragraph" w:styleId="BalloonText">
    <w:name w:val="Balloon Text"/>
    <w:basedOn w:val="Normal"/>
    <w:link w:val="BalloonTextChar"/>
    <w:uiPriority w:val="99"/>
    <w:semiHidden/>
    <w:unhideWhenUsed/>
    <w:rsid w:val="003A1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F1F"/>
    <w:rPr>
      <w:rFonts w:ascii="Tahoma" w:hAnsi="Tahoma" w:cs="Tahoma"/>
      <w:sz w:val="16"/>
      <w:szCs w:val="16"/>
    </w:rPr>
  </w:style>
  <w:style w:type="character" w:styleId="FollowedHyperlink">
    <w:name w:val="FollowedHyperlink"/>
    <w:basedOn w:val="DefaultParagraphFont"/>
    <w:uiPriority w:val="99"/>
    <w:semiHidden/>
    <w:unhideWhenUsed/>
    <w:rsid w:val="00D80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9285">
      <w:bodyDiv w:val="1"/>
      <w:marLeft w:val="0"/>
      <w:marRight w:val="0"/>
      <w:marTop w:val="0"/>
      <w:marBottom w:val="0"/>
      <w:divBdr>
        <w:top w:val="none" w:sz="0" w:space="0" w:color="auto"/>
        <w:left w:val="none" w:sz="0" w:space="0" w:color="auto"/>
        <w:bottom w:val="none" w:sz="0" w:space="0" w:color="auto"/>
        <w:right w:val="none" w:sz="0" w:space="0" w:color="auto"/>
      </w:divBdr>
    </w:div>
    <w:div w:id="585068264">
      <w:bodyDiv w:val="1"/>
      <w:marLeft w:val="0"/>
      <w:marRight w:val="0"/>
      <w:marTop w:val="0"/>
      <w:marBottom w:val="0"/>
      <w:divBdr>
        <w:top w:val="none" w:sz="0" w:space="0" w:color="auto"/>
        <w:left w:val="none" w:sz="0" w:space="0" w:color="auto"/>
        <w:bottom w:val="none" w:sz="0" w:space="0" w:color="auto"/>
        <w:right w:val="none" w:sz="0" w:space="0" w:color="auto"/>
      </w:divBdr>
    </w:div>
    <w:div w:id="74818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klein@mrachek-law.com" TargetMode="External"/><Relationship Id="rId21" Type="http://schemas.openxmlformats.org/officeDocument/2006/relationships/hyperlink" Target="mailto:lchristian@mrachek-law.com" TargetMode="External"/><Relationship Id="rId42" Type="http://schemas.openxmlformats.org/officeDocument/2006/relationships/hyperlink" Target="mailto:jilliantoni@gmail.com" TargetMode="External"/><Relationship Id="rId47" Type="http://schemas.openxmlformats.org/officeDocument/2006/relationships/hyperlink" Target="mailto:attorneys@matbrolaw.com" TargetMode="External"/><Relationship Id="rId63" Type="http://schemas.openxmlformats.org/officeDocument/2006/relationships/hyperlink" Target="mailto:matl89@aol.com"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konopka@mrachek-law.com" TargetMode="External"/><Relationship Id="rId29" Type="http://schemas.openxmlformats.org/officeDocument/2006/relationships/hyperlink" Target="mailto:john@pankauskilawfirm.com" TargetMode="External"/><Relationship Id="rId11" Type="http://schemas.openxmlformats.org/officeDocument/2006/relationships/hyperlink" Target="mailto:arose@mrachek-law.com" TargetMode="External"/><Relationship Id="rId24" Type="http://schemas.openxmlformats.org/officeDocument/2006/relationships/hyperlink" Target="mailto:pgillman@mrachek-law.com" TargetMode="External"/><Relationship Id="rId32" Type="http://schemas.openxmlformats.org/officeDocument/2006/relationships/hyperlink" Target="mailto:ddustin@tescherspallina.com" TargetMode="External"/><Relationship Id="rId37" Type="http://schemas.openxmlformats.org/officeDocument/2006/relationships/hyperlink" Target="mailto:mrmlaw1@gmail.com" TargetMode="External"/><Relationship Id="rId40" Type="http://schemas.openxmlformats.org/officeDocument/2006/relationships/hyperlink" Target="mailto:ddustin@tescherspallina.com" TargetMode="External"/><Relationship Id="rId45" Type="http://schemas.openxmlformats.org/officeDocument/2006/relationships/hyperlink" Target="mailto:mkoskey@feamanlaw.com" TargetMode="External"/><Relationship Id="rId53" Type="http://schemas.openxmlformats.org/officeDocument/2006/relationships/hyperlink" Target="mailto:bill@palmettobaylaw.com" TargetMode="External"/><Relationship Id="rId58" Type="http://schemas.openxmlformats.org/officeDocument/2006/relationships/hyperlink" Target="mailto:ebernstein@lifeinsuranceconcepts.com" TargetMode="External"/><Relationship Id="rId66" Type="http://schemas.openxmlformats.org/officeDocument/2006/relationships/hyperlink" Target="mailto:lindsay@lifeinsuranceconcepts.com" TargetMode="External"/><Relationship Id="rId5" Type="http://schemas.openxmlformats.org/officeDocument/2006/relationships/settings" Target="settings.xml"/><Relationship Id="rId61" Type="http://schemas.openxmlformats.org/officeDocument/2006/relationships/hyperlink" Target="mailto:mchl_bernstein@yahoo.com" TargetMode="External"/><Relationship Id="rId19" Type="http://schemas.openxmlformats.org/officeDocument/2006/relationships/hyperlink" Target="mailto:jbaker@mrachek-law.com" TargetMode="External"/><Relationship Id="rId14" Type="http://schemas.openxmlformats.org/officeDocument/2006/relationships/hyperlink" Target="mailto:lmrachek@mrachek-law.com" TargetMode="External"/><Relationship Id="rId22" Type="http://schemas.openxmlformats.org/officeDocument/2006/relationships/hyperlink" Target="mailto:tclarke@mrachek-law.com" TargetMode="External"/><Relationship Id="rId27" Type="http://schemas.openxmlformats.org/officeDocument/2006/relationships/hyperlink" Target="mailto:lwilliamson@mrachek-law.com" TargetMode="External"/><Relationship Id="rId30" Type="http://schemas.openxmlformats.org/officeDocument/2006/relationships/hyperlink" Target="mailto:rspallina@tescherspallina.com" TargetMode="External"/><Relationship Id="rId35" Type="http://schemas.openxmlformats.org/officeDocument/2006/relationships/hyperlink" Target="mailto:martin@kolawyers.com" TargetMode="External"/><Relationship Id="rId43" Type="http://schemas.openxmlformats.org/officeDocument/2006/relationships/hyperlink" Target="mailto:pfeaman@feamanlaw.com" TargetMode="External"/><Relationship Id="rId48" Type="http://schemas.openxmlformats.org/officeDocument/2006/relationships/hyperlink" Target="mailto:bhenry@matbrolaw.com" TargetMode="External"/><Relationship Id="rId56" Type="http://schemas.openxmlformats.org/officeDocument/2006/relationships/hyperlink" Target="mailto:alb07c@gmail.com" TargetMode="External"/><Relationship Id="rId64" Type="http://schemas.openxmlformats.org/officeDocument/2006/relationships/hyperlink" Target="mailto:iviewit@iviewit.tv" TargetMode="Externa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mailto:lisa.friedstein@gmail.com" TargetMode="External"/><Relationship Id="rId3" Type="http://schemas.openxmlformats.org/officeDocument/2006/relationships/styles" Target="styles.xml"/><Relationship Id="rId12" Type="http://schemas.openxmlformats.org/officeDocument/2006/relationships/hyperlink" Target="mailto:mchandler@mrachek-law.com" TargetMode="External"/><Relationship Id="rId17" Type="http://schemas.openxmlformats.org/officeDocument/2006/relationships/hyperlink" Target="mailto:dthomas@mrachek-law.com" TargetMode="External"/><Relationship Id="rId25" Type="http://schemas.openxmlformats.org/officeDocument/2006/relationships/hyperlink" Target="mailto:dkelly@mrachek-law.com" TargetMode="External"/><Relationship Id="rId33" Type="http://schemas.openxmlformats.org/officeDocument/2006/relationships/hyperlink" Target="mailto:psimon@stpcorp.com" TargetMode="External"/><Relationship Id="rId38" Type="http://schemas.openxmlformats.org/officeDocument/2006/relationships/hyperlink" Target="mailto:dtescher@tescherspallina.com" TargetMode="External"/><Relationship Id="rId46" Type="http://schemas.openxmlformats.org/officeDocument/2006/relationships/hyperlink" Target="mailto:bbrown@matbrolaw.com" TargetMode="External"/><Relationship Id="rId59" Type="http://schemas.openxmlformats.org/officeDocument/2006/relationships/hyperlink" Target="mailto:edb07@fsu.edu" TargetMode="External"/><Relationship Id="rId67" Type="http://schemas.openxmlformats.org/officeDocument/2006/relationships/hyperlink" Target="mailto:molly.simon1203@gmail.com" TargetMode="External"/><Relationship Id="rId20" Type="http://schemas.openxmlformats.org/officeDocument/2006/relationships/hyperlink" Target="mailto:mchandler@mrachek-law.com" TargetMode="External"/><Relationship Id="rId41" Type="http://schemas.openxmlformats.org/officeDocument/2006/relationships/hyperlink" Target="mailto:kmoran@tescherspallina.com" TargetMode="External"/><Relationship Id="rId54" Type="http://schemas.openxmlformats.org/officeDocument/2006/relationships/hyperlink" Target="mailto:eservice@palmettobaylaw.com" TargetMode="External"/><Relationship Id="rId62" Type="http://schemas.openxmlformats.org/officeDocument/2006/relationships/hyperlink" Target="mailto:john@jmorrisseylaw.co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rfitzgerald@mrachek-law.com" TargetMode="External"/><Relationship Id="rId23" Type="http://schemas.openxmlformats.org/officeDocument/2006/relationships/hyperlink" Target="mailto:gdavies@mrachek-law.com" TargetMode="External"/><Relationship Id="rId28" Type="http://schemas.openxmlformats.org/officeDocument/2006/relationships/hyperlink" Target="mailto:courtfilings@pankauskilawfirm.com" TargetMode="External"/><Relationship Id="rId36" Type="http://schemas.openxmlformats.org/officeDocument/2006/relationships/hyperlink" Target="mailto:mrmlaw@comcast.net" TargetMode="External"/><Relationship Id="rId49" Type="http://schemas.openxmlformats.org/officeDocument/2006/relationships/hyperlink" Target="mailto:pmatwiczyk@matbrolaw.com" TargetMode="External"/><Relationship Id="rId57" Type="http://schemas.openxmlformats.org/officeDocument/2006/relationships/hyperlink" Target="mailto:kmoran@tescherspallina.com" TargetMode="External"/><Relationship Id="rId10" Type="http://schemas.openxmlformats.org/officeDocument/2006/relationships/hyperlink" Target="mailto:arose@pm-law.com" TargetMode="External"/><Relationship Id="rId31" Type="http://schemas.openxmlformats.org/officeDocument/2006/relationships/hyperlink" Target="mailto:kmoran@tescherspallina.com" TargetMode="External"/><Relationship Id="rId44" Type="http://schemas.openxmlformats.org/officeDocument/2006/relationships/hyperlink" Target="mailto:service@feamanlaw.com" TargetMode="External"/><Relationship Id="rId52" Type="http://schemas.openxmlformats.org/officeDocument/2006/relationships/hyperlink" Target="mailto:lisa@friedsteins.com" TargetMode="External"/><Relationship Id="rId60" Type="http://schemas.openxmlformats.org/officeDocument/2006/relationships/hyperlink" Target="mailto:edb07fsu@gmail.com" TargetMode="External"/><Relationship Id="rId65" Type="http://schemas.openxmlformats.org/officeDocument/2006/relationships/hyperlink" Target="mailto:jilliantoni@gmail.com" TargetMode="External"/><Relationship Id="rId4" Type="http://schemas.microsoft.com/office/2007/relationships/stylesWithEffects" Target="stylesWithEffects.xml"/><Relationship Id="rId9" Type="http://schemas.openxmlformats.org/officeDocument/2006/relationships/hyperlink" Target="mailto:tbernstein@lifeinsuranceconcepts.com" TargetMode="External"/><Relationship Id="rId13" Type="http://schemas.openxmlformats.org/officeDocument/2006/relationships/hyperlink" Target="mailto:cklein@mrachek-law.com" TargetMode="External"/><Relationship Id="rId18" Type="http://schemas.openxmlformats.org/officeDocument/2006/relationships/hyperlink" Target="mailto:gweiss@mrachek-law.com" TargetMode="External"/><Relationship Id="rId39" Type="http://schemas.openxmlformats.org/officeDocument/2006/relationships/hyperlink" Target="mailto:dtescher@tescherspallina.com" TargetMode="External"/><Relationship Id="rId34" Type="http://schemas.openxmlformats.org/officeDocument/2006/relationships/hyperlink" Target="mailto:ijb@ijblegal.com" TargetMode="External"/><Relationship Id="rId50" Type="http://schemas.openxmlformats.org/officeDocument/2006/relationships/hyperlink" Target="mailto:wpearsonlaw@bellsouth.net" TargetMode="External"/><Relationship Id="rId55" Type="http://schemas.openxmlformats.org/officeDocument/2006/relationships/hyperlink" Target="mailto:tmealy@gcprobat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04600-D61E-46D3-8212-EF42A2C9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26</Pages>
  <Words>7049</Words>
  <Characters>36022</Characters>
  <Application>Microsoft Office Word</Application>
  <DocSecurity>0</DocSecurity>
  <Lines>486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ETHOME</cp:lastModifiedBy>
  <cp:revision>3</cp:revision>
  <cp:lastPrinted>2014-08-04T10:21:00Z</cp:lastPrinted>
  <dcterms:created xsi:type="dcterms:W3CDTF">2014-08-04T10:09:00Z</dcterms:created>
  <dcterms:modified xsi:type="dcterms:W3CDTF">2014-08-06T11:20:00Z</dcterms:modified>
</cp:coreProperties>
</file>