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2717" w:rsidRDefault="0025051B">
      <w:pPr>
        <w:widowControl w:val="0"/>
        <w:jc w:val="center"/>
      </w:pPr>
      <w:bookmarkStart w:id="0" w:name="_GoBack"/>
      <w:bookmarkEnd w:id="0"/>
      <w:r>
        <w:t xml:space="preserve">UNITED STATES DISTRICT COURT </w:t>
      </w:r>
    </w:p>
    <w:p w:rsidR="00362717" w:rsidRDefault="0025051B">
      <w:pPr>
        <w:widowControl w:val="0"/>
        <w:jc w:val="center"/>
      </w:pPr>
      <w:r>
        <w:t xml:space="preserve">DISTRICT OF NEVADA </w:t>
      </w:r>
    </w:p>
    <w:p w:rsidR="00362717" w:rsidRDefault="0025051B">
      <w:pPr>
        <w:widowControl w:val="0"/>
        <w:jc w:val="center"/>
      </w:pPr>
      <w:r>
        <w:t>2:12-cv-02040-JAD-PAL</w:t>
      </w:r>
    </w:p>
    <w:p w:rsidR="00362717" w:rsidRDefault="0025051B">
      <w:pPr>
        <w:widowControl w:val="0"/>
      </w:pPr>
      <w:r>
        <w:t xml:space="preserve">Eliot Bernstein, </w:t>
      </w:r>
    </w:p>
    <w:p w:rsidR="00362717" w:rsidRDefault="0025051B">
      <w:pPr>
        <w:widowControl w:val="0"/>
      </w:pPr>
      <w:r>
        <w:t xml:space="preserve">Defendant, Counter Plaintiff </w:t>
      </w:r>
    </w:p>
    <w:p w:rsidR="00362717" w:rsidRDefault="00362717">
      <w:pPr>
        <w:widowControl w:val="0"/>
      </w:pPr>
    </w:p>
    <w:p w:rsidR="00362717" w:rsidRDefault="0025051B">
      <w:pPr>
        <w:widowControl w:val="0"/>
      </w:pPr>
      <w:r>
        <w:t xml:space="preserve"> v. </w:t>
      </w:r>
    </w:p>
    <w:p w:rsidR="00362717" w:rsidRDefault="0025051B">
      <w:pPr>
        <w:widowControl w:val="0"/>
      </w:pPr>
      <w:r>
        <w:t xml:space="preserve"> </w:t>
      </w:r>
    </w:p>
    <w:p w:rsidR="00362717" w:rsidRDefault="0025051B">
      <w:pPr>
        <w:widowControl w:val="0"/>
      </w:pPr>
      <w:r>
        <w:t>MARC J. RANDAZZA, Individually and Professionally</w:t>
      </w:r>
    </w:p>
    <w:p w:rsidR="00362717" w:rsidRDefault="0025051B">
      <w:pPr>
        <w:widowControl w:val="0"/>
      </w:pPr>
      <w:r>
        <w:t xml:space="preserve">Plaintiffs, Counter Defendant </w:t>
      </w:r>
    </w:p>
    <w:p w:rsidR="00362717" w:rsidRDefault="0025051B">
      <w:pPr>
        <w:widowControl w:val="0"/>
      </w:pPr>
      <w:r>
        <w:t xml:space="preserve">                                                 </w:t>
      </w:r>
    </w:p>
    <w:p w:rsidR="00362717" w:rsidRDefault="0025051B">
      <w:pPr>
        <w:jc w:val="right"/>
      </w:pPr>
      <w:r>
        <w:t>Answer to Complaint</w:t>
      </w:r>
    </w:p>
    <w:p w:rsidR="00362717" w:rsidRDefault="0025051B">
      <w:pPr>
        <w:jc w:val="right"/>
      </w:pPr>
      <w:r>
        <w:t>and Counter Claim</w:t>
      </w:r>
    </w:p>
    <w:p w:rsidR="00362717" w:rsidRDefault="00362717"/>
    <w:p w:rsidR="00362717" w:rsidRDefault="0025051B">
      <w:pPr>
        <w:jc w:val="center"/>
      </w:pPr>
      <w:r>
        <w:rPr>
          <w:b/>
          <w:u w:val="single"/>
        </w:rPr>
        <w:t>I. Admissions and Denials</w:t>
      </w:r>
    </w:p>
    <w:p w:rsidR="00362717" w:rsidRDefault="00362717"/>
    <w:p w:rsidR="00362717" w:rsidRDefault="0025051B">
      <w:r>
        <w:t xml:space="preserve">Comes now Defendant Eliot Bernstein, hereafter "Eliot" or “Bernstein”, on information and belief alleges the following, despite having ever </w:t>
      </w:r>
      <w:r>
        <w:t>been served this Complaint or sent any pleadings by any party</w:t>
      </w:r>
      <w:r>
        <w:rPr>
          <w:vertAlign w:val="superscript"/>
        </w:rPr>
        <w:footnoteReference w:id="1"/>
      </w:r>
      <w:r>
        <w:t>;</w:t>
      </w:r>
    </w:p>
    <w:p w:rsidR="00362717" w:rsidRDefault="00362717"/>
    <w:p w:rsidR="00362717" w:rsidRDefault="0025051B">
      <w:r>
        <w:t>1. Defendant Eliot denies that he is, "a knowing and willful participant and co-conspirator in Cox’s activities." Defendant Eliot has no knowledge of unlawful actions that Plaintiff Marc Rand</w:t>
      </w:r>
      <w:r>
        <w:t>azza, hereafter "Randazza" has accused Cox and Eliot of in this complaint.</w:t>
      </w:r>
    </w:p>
    <w:p w:rsidR="00362717" w:rsidRDefault="00362717"/>
    <w:p w:rsidR="00362717" w:rsidRDefault="0025051B">
      <w:r>
        <w:t>2.  Defendant Eliot denies Randazza's allegation that "Cox realized she would face legal action regarding her improper registration and use of the domain names affiliated with Comp</w:t>
      </w:r>
      <w:r>
        <w:t xml:space="preserve">lainant. Cox has since transferred &lt;marcrandazza.com&gt; back to her name, while others have been transferred to Defendant Bernstein, who continues to register, use, and traffic in the domain names." Defendant Eliot has no knowledge of Cox registering domain </w:t>
      </w:r>
      <w:r>
        <w:t>names or use of the domain names affiliated with Complainant improperly.</w:t>
      </w:r>
    </w:p>
    <w:p w:rsidR="00362717" w:rsidRDefault="00362717"/>
    <w:p w:rsidR="00362717" w:rsidRDefault="0025051B">
      <w:r>
        <w:t>3.  Defendant Eliot denies any violation of the Anti-cybersquatting Consumer Protection Act (the “ACPA”), 15 U.S.C. §§ 1125(d) and 8131, right of publicity, and right of inclusion up</w:t>
      </w:r>
      <w:r>
        <w:t xml:space="preserve">on seclusion. </w:t>
      </w:r>
    </w:p>
    <w:p w:rsidR="00362717" w:rsidRDefault="00362717"/>
    <w:p w:rsidR="00362717" w:rsidRDefault="0025051B">
      <w:r>
        <w:t>4.  Defendant Eliot denies that "This Court has personal jurisdiction over Defendant Bernstein because he a) specifically targeted his actions at individuals (Plaintiffs) in the State of Nevada that is the subject of this suit and he did so</w:t>
      </w:r>
      <w:r>
        <w:t xml:space="preserve"> with the full knowledge that Plaintiffs are in the state </w:t>
      </w:r>
      <w:r>
        <w:lastRenderedPageBreak/>
        <w:t>of Nevada and that his actions would have an effect in the state of Nevada; b) he owns websites on the World Wide Web that are accessible to residents of the State of Nevada; and c) he committed act</w:t>
      </w:r>
      <w:r>
        <w:t>s that he knew or should have known would cause injury to Plaintiffs in the State of Nevada."</w:t>
      </w:r>
    </w:p>
    <w:p w:rsidR="00362717" w:rsidRDefault="0025051B">
      <w:r>
        <w:t>Eliot denies that the District of Nevada has jurisdiction over him, his domain names, his intellectual property or personal jurisdiction over him in any way.</w:t>
      </w:r>
    </w:p>
    <w:p w:rsidR="00362717" w:rsidRDefault="00362717"/>
    <w:p w:rsidR="00362717" w:rsidRDefault="0025051B">
      <w:r>
        <w:t>5.  Defendant Eliot denies Randazza's allegation that Eliot is a proxy for Cox in any way. Randazza stated, " Defendant Bernstein, as a proxy, is listed as the registrant for &lt;marcjrandazza.com&gt;, &lt;fuckmarcrandazza.com&gt;, &lt;marcjohnrandazza.com&gt;, &lt;marcrandazz</w:t>
      </w:r>
      <w:r>
        <w:t xml:space="preserve">asucks.com&gt;, and &lt;marcrandazzaisalyingasshole.com&gt;. </w:t>
      </w:r>
    </w:p>
    <w:p w:rsidR="00362717" w:rsidRDefault="00362717"/>
    <w:p w:rsidR="00362717" w:rsidRDefault="0025051B">
      <w:r>
        <w:t xml:space="preserve">6.  Defendant Eliot denies each allegation of Randazza’s complaint, which is not specifically admitted or otherwise addressed below. </w:t>
      </w:r>
    </w:p>
    <w:p w:rsidR="00362717" w:rsidRDefault="00362717"/>
    <w:p w:rsidR="00362717" w:rsidRDefault="0025051B">
      <w:r>
        <w:t>7.  Defendant Eliot admits he is an individual residing in the Stat</w:t>
      </w:r>
      <w:r>
        <w:t>e of Florida.</w:t>
      </w:r>
    </w:p>
    <w:p w:rsidR="00362717" w:rsidRDefault="00362717"/>
    <w:p w:rsidR="00362717" w:rsidRDefault="0025051B">
      <w:r>
        <w:t>8.  Defendant Eliot denies owning, purchasing or doing anything on or with any Infringing Domain Names. Eliot denies Randazza's allegation that he is a proxy for any "Infringing Domain Names". Eliot denies that any domain names in this compl</w:t>
      </w:r>
      <w:r>
        <w:t>aint are infringing in any way and that he is a proxy of any kind for Defendant Cox.</w:t>
      </w:r>
    </w:p>
    <w:p w:rsidR="00362717" w:rsidRDefault="00362717"/>
    <w:p w:rsidR="00362717" w:rsidRDefault="0025051B">
      <w:r>
        <w:t>9.  Defendant Eliot denies that he is a proxy, and is a "knowing and voluntary participant in Cox’s enterprise". Eliot has not ever been a participant in any enterprise w</w:t>
      </w:r>
      <w:r>
        <w:t xml:space="preserve">ith Cox nor do they have a business relationship. Defendant Crystal Cox is a journalist who has been covering Eliot’s stolen technology story for around 4 years now, more information can be found at </w:t>
      </w:r>
      <w:hyperlink r:id="rId8">
        <w:r>
          <w:rPr>
            <w:color w:val="1155CC"/>
            <w:u w:val="single"/>
          </w:rPr>
          <w:t>www.iviewit.tv</w:t>
        </w:r>
      </w:hyperlink>
      <w:r>
        <w:t>,</w:t>
      </w:r>
      <w:r>
        <w:t xml:space="preserve"> hereby incorporated in entirety by reference herein.</w:t>
      </w:r>
    </w:p>
    <w:p w:rsidR="00362717" w:rsidRDefault="00362717"/>
    <w:p w:rsidR="00362717" w:rsidRDefault="0025051B">
      <w:r>
        <w:t>10.  Defendant Eliot denies the following, "Defendant Bernstein have used the Infringing Domain Names on the Internet. Defendant Cox registered the Infringing Domain Names in an attempt to extort money</w:t>
      </w:r>
      <w:r>
        <w:t xml:space="preserve"> from Plaintiff Randazza or from another buyer, as evidenced by an email she sent to Mr. Randazza on or about January 16, 2012" Defendant Eliot denies ever registering or owning a domain name for the purpose of " an attempt to extort money from Plaintiff R</w:t>
      </w:r>
      <w:r>
        <w:t xml:space="preserve">andazza or from another buyer". This is a false allegation in which Plaintiff Randazza has falsely and maliciously, willfully and neglectfully stated to third parties for over 2 years now in regard to Defendant Eliot and Cox. </w:t>
      </w:r>
    </w:p>
    <w:p w:rsidR="00362717" w:rsidRDefault="00362717"/>
    <w:p w:rsidR="00362717" w:rsidRDefault="0025051B">
      <w:r>
        <w:t xml:space="preserve">11.  Defendant Eliot denies </w:t>
      </w:r>
      <w:r>
        <w:t>the following allegation; "Bernstein is a knowing participant in Cox’s efforts to prevent the plaintiff from testifying." Defendant Bernstein is unaware of any testifying of the Plaintiff nor of "Cox’s efforts to prevent the plaintiff from testifying.”</w:t>
      </w:r>
    </w:p>
    <w:p w:rsidR="00362717" w:rsidRDefault="00362717"/>
    <w:p w:rsidR="00362717" w:rsidRDefault="0025051B">
      <w:r>
        <w:t>12</w:t>
      </w:r>
      <w:r>
        <w:t>.  Defendant Eliot denies any commercial use of the name Randazza and denies</w:t>
      </w:r>
    </w:p>
    <w:p w:rsidR="00362717" w:rsidRDefault="0025051B">
      <w:r>
        <w:t>said domain names were used commercially or for personal or financial gain in any way.</w:t>
      </w:r>
    </w:p>
    <w:p w:rsidR="00362717" w:rsidRDefault="00362717"/>
    <w:p w:rsidR="00362717" w:rsidRDefault="0025051B">
      <w:r>
        <w:lastRenderedPageBreak/>
        <w:t>13.  Defendant Eliot denies the following; "Defendant Cox’s and Bernstein’s conduct has cau</w:t>
      </w:r>
      <w:r>
        <w:t>sed Mr. Randazza to lose control over the reputation and goodwill associated with his personal name, both for personal and business purposes, and Mr. Randazza has suffered and continues to suffer other immeasurable damages. For the harm and loss Mr. Randaz</w:t>
      </w:r>
      <w:r>
        <w:t xml:space="preserve">za has suffered and for the harm and loss that will continue absent the intervention of this Court, Plaintiff has no adequate remedy at law. Unless Defendants are enjoined from further misuse of the Infringing Domain Names and enjoined from further use of </w:t>
      </w:r>
      <w:r>
        <w:t>the Randazza name and the Randazza trademarks, Plaintiffs will suffer irreparable harm because the damages sustained will be immeasurable, unpredictable, and unending. Moreover, the Lanham Act specifically provides for injunctive as requested in this circu</w:t>
      </w:r>
      <w:r>
        <w:t>mstance. See 15 U.S.C. § 8131(2); 15 U.S.C. § 1116."</w:t>
      </w:r>
    </w:p>
    <w:p w:rsidR="00362717" w:rsidRDefault="00362717"/>
    <w:p w:rsidR="00362717" w:rsidRDefault="0025051B">
      <w:r>
        <w:t xml:space="preserve">Eliot denies causing any reputation loss or suffering to Mr. Randazza who is Porn Industry attorney. </w:t>
      </w:r>
    </w:p>
    <w:p w:rsidR="00362717" w:rsidRDefault="00362717"/>
    <w:p w:rsidR="00362717" w:rsidRDefault="0025051B">
      <w:r>
        <w:t xml:space="preserve">14.  Defendant Eliot denies the following; "Defendants Cox and Bernstein registered the Infringing </w:t>
      </w:r>
      <w:r>
        <w:t>Domain Names with the specific intent to profit from its registration through extortion. (Exhibit 6). Defendant Cox offered to sell the domain names to Plaintiff Randazza in return for the purchase of her “reputation management services.” Defendants Cox an</w:t>
      </w:r>
      <w:r>
        <w:t>d Bernstein instigated an elaborate smear campaign by purchasing several dozen domains, publishing critical rantings about Plaintiff Randazza, and engaging in link spamming in an effort to increase the appearance of her websites in search engine results wh</w:t>
      </w:r>
      <w:r>
        <w:t xml:space="preserve">en Plaintiff Randazza’s name was entered."  </w:t>
      </w:r>
    </w:p>
    <w:p w:rsidR="00362717" w:rsidRDefault="00362717"/>
    <w:p w:rsidR="00362717" w:rsidRDefault="0025051B">
      <w:r>
        <w:t xml:space="preserve">Defendant Eliot has never had intent to profit from the name "Randazza", nor conspired to do so in any way. </w:t>
      </w:r>
    </w:p>
    <w:p w:rsidR="00362717" w:rsidRDefault="00362717"/>
    <w:p w:rsidR="00362717" w:rsidRDefault="0025051B">
      <w:r>
        <w:t>Defendant Eliot has never had the "specific intent to profit from its registration through extortion</w:t>
      </w:r>
      <w:r>
        <w:t>".  Defendant Eliot has never been involved in "an elaborate smear campaign" regarding Randazza or anyone else.</w:t>
      </w:r>
    </w:p>
    <w:p w:rsidR="00362717" w:rsidRDefault="00362717"/>
    <w:p w:rsidR="00362717" w:rsidRDefault="0025051B">
      <w:r>
        <w:t>15.  Defendant Eliot denies the use of any "Infringing Domain Names" with the bad-faith intent to profit from their use". Defendant Eliot denie</w:t>
      </w:r>
      <w:r>
        <w:t>s the following allegation, "Defendant Cox’s and Defendant Bernstein’s intent was to register the domain names incorporating Plaintiff’s full name, without his consent, with the specific intent to profit from the domains by selling them to either the Plain</w:t>
      </w:r>
      <w:r>
        <w:t>tiffs or a third party."</w:t>
      </w:r>
    </w:p>
    <w:p w:rsidR="00362717" w:rsidRDefault="00362717"/>
    <w:p w:rsidR="00362717" w:rsidRDefault="0025051B">
      <w:r>
        <w:t>16.  Defendant Eliot denies any violation of Cybersquatting – 15 U.S.C. § 1125(d)</w:t>
      </w:r>
    </w:p>
    <w:p w:rsidR="00362717" w:rsidRDefault="00362717"/>
    <w:p w:rsidR="00362717" w:rsidRDefault="0025051B">
      <w:r>
        <w:t>17.  Defendant Eliot denies registering and using alleged "Infringing Domain Names" and that "</w:t>
      </w:r>
      <w:r>
        <w:t xml:space="preserve"> Cox and Bernstein have registered, trafficked in, and/or used domain names that are identical or confusing to Plaintiffs’ trademarks."</w:t>
      </w:r>
    </w:p>
    <w:p w:rsidR="00362717" w:rsidRDefault="00362717"/>
    <w:p w:rsidR="00362717" w:rsidRDefault="0025051B">
      <w:r>
        <w:t>18.  Defendant Eliot denies causing Plaintiffs to suffer, have monetary loss and irreparable injury to his business, re</w:t>
      </w:r>
      <w:r>
        <w:t xml:space="preserve">putation and goodwill, due to any actions of Defendant. </w:t>
      </w:r>
    </w:p>
    <w:p w:rsidR="00362717" w:rsidRDefault="00362717"/>
    <w:p w:rsidR="00362717" w:rsidRDefault="0025051B">
      <w:r>
        <w:t>19.  Defendant Eliot denies registering or using the Infringing Domain Names, trafficked in said domain names, and/or used domain names that are identical or confusing to Plaintiffs’ alleged tradema</w:t>
      </w:r>
      <w:r>
        <w:t>rks. Defendant Eliot denies any domain name trafficking with a bad faith intent to profit from Plaintiffs’ trademarks, and to prevent Plaintiffs from registering or obtaining the Infringing Domain Names.</w:t>
      </w:r>
    </w:p>
    <w:p w:rsidR="00362717" w:rsidRDefault="00362717"/>
    <w:p w:rsidR="00362717" w:rsidRDefault="0025051B">
      <w:r>
        <w:t>20.  Defendant Eliot denies a violation of Right of</w:t>
      </w:r>
      <w:r>
        <w:t xml:space="preserve"> Publicity - NRS 597.810.</w:t>
      </w:r>
    </w:p>
    <w:p w:rsidR="00362717" w:rsidRDefault="00362717"/>
    <w:p w:rsidR="00362717" w:rsidRDefault="0025051B">
      <w:r>
        <w:t>21.  Defendant Eliot denies having infringed on Plaintiff’s right of publicity in name and likeness.</w:t>
      </w:r>
    </w:p>
    <w:p w:rsidR="00362717" w:rsidRDefault="00362717"/>
    <w:p w:rsidR="00362717" w:rsidRDefault="0025051B">
      <w:r>
        <w:t xml:space="preserve">22.  Defendant Eliot denies seeking to capitalize on Plaintiff's name for his own commercial and / or financial gain. </w:t>
      </w:r>
    </w:p>
    <w:p w:rsidR="00362717" w:rsidRDefault="00362717"/>
    <w:p w:rsidR="00362717" w:rsidRDefault="0025051B">
      <w:r>
        <w:t>23.  An</w:t>
      </w:r>
      <w:r>
        <w:t>y and all allegations Defendant Eliot has not specifically denied in this complaint, Eliot now denies all those.</w:t>
      </w:r>
    </w:p>
    <w:p w:rsidR="00362717" w:rsidRDefault="00362717"/>
    <w:p w:rsidR="00362717" w:rsidRDefault="0025051B">
      <w:r>
        <w:t>24.  I, Eliot Bernstein have not ever engaged in extortion of Plaintiff nor anyone else.</w:t>
      </w:r>
    </w:p>
    <w:p w:rsidR="00362717" w:rsidRDefault="00362717"/>
    <w:p w:rsidR="00362717" w:rsidRDefault="0025051B">
      <w:r>
        <w:t>25.   I, Eliot Bernstein have never been under investigation for nor on trial for extortion.</w:t>
      </w:r>
    </w:p>
    <w:p w:rsidR="00362717" w:rsidRDefault="00362717"/>
    <w:p w:rsidR="00362717" w:rsidRDefault="0025051B">
      <w:r>
        <w:t>26.   I, Eliot Bernstein have never engaged in an online harassment campaign against Plaintiff nor anyway else.</w:t>
      </w:r>
    </w:p>
    <w:p w:rsidR="00362717" w:rsidRDefault="00362717"/>
    <w:p w:rsidR="00362717" w:rsidRDefault="0025051B">
      <w:r>
        <w:t>27.  Defendant Eliot Bernstein denies allegations</w:t>
      </w:r>
      <w:r>
        <w:t xml:space="preserve"> of Civil Conspiracy.</w:t>
      </w:r>
    </w:p>
    <w:p w:rsidR="00362717" w:rsidRDefault="00362717"/>
    <w:p w:rsidR="00362717" w:rsidRDefault="00362717"/>
    <w:p w:rsidR="00362717" w:rsidRDefault="0025051B">
      <w:pPr>
        <w:jc w:val="center"/>
      </w:pPr>
      <w:r>
        <w:rPr>
          <w:b/>
          <w:sz w:val="28"/>
          <w:u w:val="single"/>
        </w:rPr>
        <w:t>II Defenses</w:t>
      </w:r>
    </w:p>
    <w:p w:rsidR="00362717" w:rsidRDefault="00362717"/>
    <w:p w:rsidR="00362717" w:rsidRDefault="0025051B">
      <w:r>
        <w:t>28.  Defendant Eliot has never engaged in illegal acts regarding Plaintiff or anyone else.  Eliot has not conspired with Cox nor anyone else to harm Plaintiff in any way.</w:t>
      </w:r>
    </w:p>
    <w:p w:rsidR="00362717" w:rsidRDefault="00362717"/>
    <w:p w:rsidR="00362717" w:rsidRDefault="0025051B">
      <w:r>
        <w:t>29.  Defendant Eliot does not own nor control Cox’s blogs, nor does Eliot blog on Cox’s blogs, which are wholly separate from domain names, as a matter of technicality.</w:t>
      </w:r>
    </w:p>
    <w:p w:rsidR="00362717" w:rsidRDefault="00362717"/>
    <w:p w:rsidR="00362717" w:rsidRDefault="0025051B">
      <w:r>
        <w:t>30.  Defendant Eliot has never used Plaintiff’s alleged Trademark commercially.</w:t>
      </w:r>
    </w:p>
    <w:p w:rsidR="00362717" w:rsidRDefault="00362717"/>
    <w:p w:rsidR="00362717" w:rsidRDefault="0025051B">
      <w:r>
        <w:t xml:space="preserve">31.  </w:t>
      </w:r>
      <w:r>
        <w:t>If said domains are any violation of trademark, then Plaintiff needs to address this with Godaddy of whom sells, profits commercially from these alleged trademarks.</w:t>
      </w:r>
    </w:p>
    <w:p w:rsidR="00362717" w:rsidRDefault="00362717"/>
    <w:p w:rsidR="00362717" w:rsidRDefault="0025051B">
      <w:r>
        <w:t>32.  Defendant Eliot claims there is no false designation of Origin, or confusion of any k</w:t>
      </w:r>
      <w:r>
        <w:t>ind to any reasonable reader of the alleged blogs or sites, or use of said domain names. It is pretty clear that they are gripe sites of which Cox and NOT Defendant Eliot is the author.</w:t>
      </w:r>
    </w:p>
    <w:p w:rsidR="00362717" w:rsidRDefault="00362717"/>
    <w:p w:rsidR="00362717" w:rsidRDefault="0025051B">
      <w:r>
        <w:t>33. Defendant Eliot claims there is no confusion of goods and service</w:t>
      </w:r>
      <w:r>
        <w:t xml:space="preserve">s, no commercial advertising or promotions, and no misrepresentation that would confuse a reader. It is clear that the blog author is criticizing, mocking, makaiking a parody of, reporting on, and giving opinion regarding Plaintiff. </w:t>
      </w:r>
    </w:p>
    <w:p w:rsidR="00362717" w:rsidRDefault="00362717"/>
    <w:p w:rsidR="00362717" w:rsidRDefault="0025051B">
      <w:r>
        <w:t xml:space="preserve">34.  Defendant Eliot </w:t>
      </w:r>
      <w:r>
        <w:t>alleges that Plaintiff has presented nor has an authenticated evidence to back up his allegations. Genuine issues of material fact are necessary to support Plaintiffs’ claims relating to violations of individual cyberpiracy protections under 15 U.S.C. § 81</w:t>
      </w:r>
      <w:r>
        <w:t xml:space="preserve">31. (Rearden LLC v. Rearden Commerce, Inc., 683 F.3d 1190, 1219 (9th Cir. 2012) </w:t>
      </w:r>
    </w:p>
    <w:p w:rsidR="00362717" w:rsidRDefault="00362717"/>
    <w:p w:rsidR="00362717" w:rsidRDefault="0025051B">
      <w:r>
        <w:t>35.  Defendant Eliot alleges that Plaintiff cannot prevail in this case</w:t>
      </w:r>
    </w:p>
    <w:p w:rsidR="00362717" w:rsidRDefault="00362717"/>
    <w:p w:rsidR="00362717" w:rsidRDefault="0025051B">
      <w:r>
        <w:t>36.  Right of Publicity NRS 597.810 does not apply to all Internet activity in all states.</w:t>
      </w:r>
    </w:p>
    <w:p w:rsidR="00362717" w:rsidRDefault="00362717"/>
    <w:p w:rsidR="00362717" w:rsidRDefault="0025051B">
      <w:r>
        <w:t>37. The U</w:t>
      </w:r>
      <w:r>
        <w:t xml:space="preserve">.S Constitution trumps Nevada’s Right of Publicity NRS 597.810 </w:t>
      </w:r>
    </w:p>
    <w:p w:rsidR="00362717" w:rsidRDefault="00362717"/>
    <w:p w:rsidR="00362717" w:rsidRDefault="0025051B">
      <w:r>
        <w:t xml:space="preserve">38. Defendant Eliot alleges that this case lacks constitutional validity. </w:t>
      </w:r>
    </w:p>
    <w:p w:rsidR="00362717" w:rsidRDefault="00362717"/>
    <w:p w:rsidR="00362717" w:rsidRDefault="0025051B">
      <w:r>
        <w:t>39. Defendant Eliot alleges that he has rights to those domain names in a fair marketplace of ideas, and that he ha</w:t>
      </w:r>
      <w:r>
        <w:t xml:space="preserve">s never used Plaintiff’s alleged trademark for illegal activities. </w:t>
      </w:r>
    </w:p>
    <w:p w:rsidR="00362717" w:rsidRDefault="00362717"/>
    <w:p w:rsidR="00362717" w:rsidRDefault="0025051B">
      <w:r>
        <w:t>40. Defendant Eliot objects to the State of Nevada having jurisdiction over this issue and over Eliot in any way regarding any allegation in this complaint.</w:t>
      </w:r>
    </w:p>
    <w:p w:rsidR="00362717" w:rsidRDefault="00362717"/>
    <w:p w:rsidR="00362717" w:rsidRDefault="0025051B">
      <w:r>
        <w:t>41.  Defendant Eliot specific</w:t>
      </w:r>
      <w:r>
        <w:t>ally invokes the First Amendment, Nevada Slapp and</w:t>
      </w:r>
    </w:p>
    <w:p w:rsidR="00362717" w:rsidRDefault="0025051B">
      <w:r>
        <w:t>Nevada Retraction Laws in his defense.</w:t>
      </w:r>
    </w:p>
    <w:p w:rsidR="00362717" w:rsidRDefault="00362717"/>
    <w:p w:rsidR="00362717" w:rsidRDefault="0025051B">
      <w:r>
        <w:t>42. Plaintiff cannot prevail in this case due to the inability to prove that the specific intent to profit existed at the time of the registration of the domain name</w:t>
      </w:r>
      <w:r>
        <w:t xml:space="preserve">s in this case, of which Defendant Eliot did not register but simply received. Bernstein had no intent to profit from Plaintiff’s alleged trademark. Plaintiff has no way to prove otherwise. </w:t>
      </w:r>
    </w:p>
    <w:p w:rsidR="00362717" w:rsidRDefault="00362717"/>
    <w:p w:rsidR="00362717" w:rsidRDefault="0025051B">
      <w:r>
        <w:t>43. Defendant Eliot did own domains in good faith, as Plaintiff Randazza, with superior knowledge in the law clearly new from the public record. Now Randazza controls said domain names through an unconstitutional TRO granting Plaintiff Randazza the right t</w:t>
      </w:r>
      <w:r>
        <w:t xml:space="preserve">o take the domain names and redirect them ALL to his hate campaign against Ms. Cox. </w:t>
      </w:r>
    </w:p>
    <w:p w:rsidR="00362717" w:rsidRDefault="00362717"/>
    <w:p w:rsidR="00362717" w:rsidRDefault="0025051B">
      <w:r>
        <w:t>44. Eliot alleges, It is not a trademark infringement (Lanham Act), nor a cybersquatting infringement to gripe, review, criticize your former attorney or to warn others a</w:t>
      </w:r>
      <w:r>
        <w:t>bout it. Cox’s blogs were written by Cox and never controlled by Bernstein. Owning a domain name is not authoring, nor posting of said parody, gripe or reviews.</w:t>
      </w:r>
    </w:p>
    <w:p w:rsidR="00362717" w:rsidRDefault="00362717"/>
    <w:p w:rsidR="00362717" w:rsidRDefault="0025051B">
      <w:r>
        <w:t>There is no constitutional justification or legal reasoning that would stand the test of impar</w:t>
      </w:r>
      <w:r>
        <w:t>tial judicial process that would have deleted massive blogs, removed the internet of thousands of links, gave away domain names / intellectual property, and all to remove online speech about Marc J. Randazza, Jennifer Randazza and Randazza’s law firm Randa</w:t>
      </w:r>
      <w:r>
        <w:t>zza Legal Group, in which offended Mr. Randazza.</w:t>
      </w:r>
    </w:p>
    <w:p w:rsidR="00362717" w:rsidRDefault="00362717"/>
    <w:p w:rsidR="00362717" w:rsidRDefault="0025051B">
      <w:r>
        <w:t>This court erred in issuing a TRO without First Amendment Adjudication. There is no lawful reason for this court to have seized domain names, changed servers and redirected my domain names to a blog post on</w:t>
      </w:r>
      <w:r>
        <w:t xml:space="preserve"> Randazza’s blog defaming, slandering and incited hate against Ms. Cox.</w:t>
      </w:r>
    </w:p>
    <w:p w:rsidR="00362717" w:rsidRDefault="00362717"/>
    <w:p w:rsidR="00362717" w:rsidRDefault="0025051B">
      <w:r>
        <w:t>This court has violated Defendant Eliot’s First Amendment rights in shutting down massive online speech and intellectual property, with no first amendment adjudication, simply because</w:t>
      </w:r>
      <w:r>
        <w:t xml:space="preserve"> it offended Mr. Randazza. </w:t>
      </w:r>
    </w:p>
    <w:p w:rsidR="00362717" w:rsidRDefault="00362717"/>
    <w:p w:rsidR="00362717" w:rsidRDefault="0025051B">
      <w:r>
        <w:t xml:space="preserve">Plaintiff Randazza has presented fraudulent information to this court, in which has harmed Defendant Eliot.  In the United States, when an officer of the court is found to have fraudulently presented facts to court so that the </w:t>
      </w:r>
      <w:r>
        <w:t>court is impaired in the impartial performance of its legal task, the act, known as "fraud upon the court", is a crime deemed so severe and fundamentally opposed to the operation of justice that it is not subject to any statute of limitation.</w:t>
      </w:r>
    </w:p>
    <w:p w:rsidR="00362717" w:rsidRDefault="00362717"/>
    <w:p w:rsidR="00362717" w:rsidRDefault="0025051B">
      <w:r>
        <w:t xml:space="preserve">Officers of </w:t>
      </w:r>
      <w:r>
        <w:t>the court include: Lawyers, Judges, Referees, and those appointed; Guardian Ad Litem, Parenting Time Expeditors, Mediators, Rule 114 Neutrals, Evaluators, Administrators, special appointees, and any others whose influence are part of the judicial mechanism</w:t>
      </w:r>
      <w:r>
        <w:t>.</w:t>
      </w:r>
    </w:p>
    <w:p w:rsidR="00362717" w:rsidRDefault="0025051B">
      <w:r>
        <w:t>"Fraud upon the court" has been defined by the 7th Circuit Court of Appeals to "embrace that species of fraud which does, or attempts to, defile the court itself, or is a fraud perpetrated by officers of the court so that the judicial machinery can not p</w:t>
      </w:r>
      <w:r>
        <w:t>erform in the usual manner its impartial task of adjudging cases that are presented for adjudication". Kenner v. C.I.R., 387 F.3d 689 (1968); 7 Moore's Federal Practice, 2d ed., p. 512, ¶ 60.23</w:t>
      </w:r>
    </w:p>
    <w:p w:rsidR="00362717" w:rsidRDefault="00362717"/>
    <w:p w:rsidR="00362717" w:rsidRDefault="0025051B">
      <w:r>
        <w:t>In Bulloch v. United States, 763 F.2d 1115, 1121 (10th Cir. 1</w:t>
      </w:r>
      <w:r>
        <w:t>985), the court stated "Fraud upon the court is fraud which is directed to the judicial machinery itself and is not fraud between the parties or fraudulent documents, false statements or perjury. ... It is where the court or a member is corrupted or influe</w:t>
      </w:r>
      <w:r>
        <w:t>nced or influence is attempted or where the judge has not performed his judicial function ‐‐‐ thus where the impartial functions of the court have been directly corrupted."</w:t>
      </w:r>
    </w:p>
    <w:p w:rsidR="00362717" w:rsidRDefault="00362717"/>
    <w:p w:rsidR="00362717" w:rsidRDefault="0025051B">
      <w:r>
        <w:t xml:space="preserve">What effect does an act of “fraud upon the court” have upon the court proceeding? </w:t>
      </w:r>
      <w:r>
        <w:t>“Fraud upon the court” makes void the orders and judgments of that court.</w:t>
      </w:r>
    </w:p>
    <w:p w:rsidR="00362717" w:rsidRDefault="00362717"/>
    <w:p w:rsidR="00362717" w:rsidRDefault="00362717"/>
    <w:p w:rsidR="00362717" w:rsidRDefault="0025051B">
      <w:r>
        <w:t>45.  The Preliminary Injunction in this Case against Defendant Eliot was improper.</w:t>
      </w:r>
    </w:p>
    <w:p w:rsidR="00362717" w:rsidRDefault="00362717"/>
    <w:p w:rsidR="00362717" w:rsidRDefault="0025051B">
      <w:r>
        <w:t>If a court issues an injunction prior to adjudicating the First Amendment Protection of the spee</w:t>
      </w:r>
      <w:r>
        <w:t>ch at issue, the injunction cannot pass constitutional muster.</w:t>
      </w:r>
    </w:p>
    <w:p w:rsidR="00362717" w:rsidRDefault="00362717"/>
    <w:p w:rsidR="00362717" w:rsidRDefault="0025051B">
      <w:r>
        <w:t xml:space="preserve">This court denied Defendant Eliot due process and procedure in expressly skipping the essential step of adjudicating the First Amendment protections to the speech at issue.  </w:t>
      </w:r>
    </w:p>
    <w:p w:rsidR="00362717" w:rsidRDefault="00362717"/>
    <w:p w:rsidR="00362717" w:rsidRDefault="0025051B">
      <w:r>
        <w:t>This court denie</w:t>
      </w:r>
      <w:r>
        <w:t>d Defendant Eliot due process and procedure in failing to make any findings of fact or ruling of law, much less review of the blog articles and the First Amendment. Plaintiff Marc Randazza is a Public Figure. (New York Times Vs. Sullivan)</w:t>
      </w:r>
    </w:p>
    <w:p w:rsidR="00362717" w:rsidRDefault="00362717"/>
    <w:p w:rsidR="00362717" w:rsidRDefault="0025051B">
      <w:r>
        <w:t>A Judicial Order that prevents free speech from occurring is unlawful. (Erwin Chemerinsky, Constitutional Law; Principles and Policies 918 (2002) (“The Clearest definition of prior restraint is.. a judicial order that prevents speech from occurring:).</w:t>
      </w:r>
    </w:p>
    <w:p w:rsidR="00362717" w:rsidRDefault="00362717"/>
    <w:p w:rsidR="00362717" w:rsidRDefault="0025051B">
      <w:r>
        <w:t>Pri</w:t>
      </w:r>
      <w:r>
        <w:t>or Restraints are “the most serious and least tolerable infringement on First Amendment Rights.” Neb. Press Ass’n v. Stewart, 427 U.S. 539, 559 (1976).  There is a “deep-seated American hostility to prior restraint” Id at 589 (Brennan, J. concurring).</w:t>
      </w:r>
    </w:p>
    <w:p w:rsidR="00362717" w:rsidRDefault="00362717"/>
    <w:p w:rsidR="00362717" w:rsidRDefault="0025051B">
      <w:r>
        <w:t>Inj</w:t>
      </w:r>
      <w:r>
        <w:t>unctive relief to prevent actual or threatened damage is heavily disfavored because it interferes with the First Amendment and amounts to censorship prior to a judicial determination of the lawlessness of speech. See Moore v. City Dry Cleaners &amp; Laundry, 4</w:t>
      </w:r>
      <w:r>
        <w:t>1 So. 2d 865, 872 (Fla. 1949). “The special vice of prior restraint,” the Supreme Court held, “is that communication will be suppressed... before an adequate determination that it is unprotected by the First Amendment”. Pittsburgh Press Co v. Pittsburg Com</w:t>
      </w:r>
      <w:r>
        <w:t>m’n on Human Relations, 413 U.S. 376, 390 (1973). Also se Fort Wayn Books Inc. v Indiana, 489 U.S. 46, 66 (1989); M.I.C., Ltd v Bedford Township, 463 U.S. 1341, 11343 (1983.)</w:t>
      </w:r>
    </w:p>
    <w:p w:rsidR="00362717" w:rsidRDefault="00362717"/>
    <w:p w:rsidR="00362717" w:rsidRDefault="0025051B">
      <w:r>
        <w:t>In this case, the Nevada Court has skipped the step of adjudicating the First Am</w:t>
      </w:r>
      <w:r>
        <w:t>endment protection relevant to the speech at issue. Prior Restraints are Unconstitutional.</w:t>
      </w:r>
    </w:p>
    <w:p w:rsidR="00362717" w:rsidRDefault="0025051B">
      <w:r>
        <w:t>Also see Post-Newswek Stations Orlando, Inc. v. Guetzlo.</w:t>
      </w:r>
    </w:p>
    <w:p w:rsidR="00362717" w:rsidRDefault="00362717"/>
    <w:p w:rsidR="00362717" w:rsidRDefault="0025051B">
      <w:r>
        <w:t>“RKA sought extraordinary relief in the form of prior restraint to enjoin .. . This relief is not recognize</w:t>
      </w:r>
      <w:r>
        <w:t>d in this State, nor anywhere else in the Country.  In addition to ignoring the First Amendment Rights and almost a century’s worth of common law, the .. court ignored virtually all procedural requirements for the issue of a preliminary injunction.” Page 5</w:t>
      </w:r>
      <w:r>
        <w:t xml:space="preserve"> Paragraph ii of Opening Brief Appellate Case No. 3D12-3189, Irina Chevaldina Appellant vs. R.K./FI Management Inc.;et.al., Appellees. Attorney for Appellant Marc J. Randazza Florida Bar No. 325566, Randazza Legal Group Miami Florida. </w:t>
      </w:r>
    </w:p>
    <w:p w:rsidR="00362717" w:rsidRDefault="00362717"/>
    <w:p w:rsidR="00362717" w:rsidRDefault="00362717"/>
    <w:p w:rsidR="00362717" w:rsidRDefault="0025051B">
      <w:r>
        <w:t>46.)   Defendant E</w:t>
      </w:r>
      <w:r>
        <w:t>liot alleges that Plaintiff Randazza has no common law trademark in his name.  Assuming Randazza could show a common law trademark in his name, he has not and cannot demonstrate that Defendant Eliot acted with bad-faith intent and with intent to profit fro</w:t>
      </w:r>
      <w:r>
        <w:t xml:space="preserve">m that alleged trademark. </w:t>
      </w:r>
    </w:p>
    <w:p w:rsidR="00362717" w:rsidRDefault="00362717"/>
    <w:p w:rsidR="00362717" w:rsidRDefault="0025051B">
      <w:r>
        <w:t xml:space="preserve">To determine whether Defendant Eliot acted in bad faith, the Court must consider these nine nonexclusive factors outlined in § 1125(d)(1)(b): </w:t>
      </w:r>
    </w:p>
    <w:p w:rsidR="00362717" w:rsidRDefault="00362717"/>
    <w:p w:rsidR="00362717" w:rsidRDefault="0025051B">
      <w:r>
        <w:t>(1) the trademark or intellectual property rights of the defendants in the domain na</w:t>
      </w:r>
      <w:r>
        <w:t>me;</w:t>
      </w:r>
    </w:p>
    <w:p w:rsidR="00362717" w:rsidRDefault="00362717"/>
    <w:p w:rsidR="00362717" w:rsidRDefault="0025051B">
      <w:r>
        <w:t xml:space="preserve">(2) the extent to which the domain name is the legal name of a person, </w:t>
      </w:r>
    </w:p>
    <w:p w:rsidR="00362717" w:rsidRDefault="00362717"/>
    <w:p w:rsidR="00362717" w:rsidRDefault="0025051B">
      <w:r>
        <w:t xml:space="preserve">(3) defendant’s prior use of the domain name in connection with a bona fide offering of goods and services, </w:t>
      </w:r>
    </w:p>
    <w:p w:rsidR="00362717" w:rsidRDefault="00362717"/>
    <w:p w:rsidR="00362717" w:rsidRDefault="0025051B">
      <w:r>
        <w:t>(4) whether the defendant made a bona fide noncommercial fair use of</w:t>
      </w:r>
      <w:r>
        <w:t xml:space="preserve"> the domain name, </w:t>
      </w:r>
    </w:p>
    <w:p w:rsidR="00362717" w:rsidRDefault="00362717"/>
    <w:p w:rsidR="00362717" w:rsidRDefault="0025051B">
      <w:r>
        <w:t>(5) defendant’s intent to divert consumers from the mark owner’s online location to a site accessible under the domain name that could harm the goodwill represented by the mark, either for commercial gain or with the intent to tarnish o</w:t>
      </w:r>
      <w:r>
        <w:t xml:space="preserve">r disparage the mark, by creating a likelihood of confusion as to the source, sponsorship, affiliation, or endorsement of the site, </w:t>
      </w:r>
    </w:p>
    <w:p w:rsidR="00362717" w:rsidRDefault="00362717"/>
    <w:p w:rsidR="00362717" w:rsidRDefault="0025051B">
      <w:r>
        <w:t xml:space="preserve">(6) whether the defendant offered to transfer, sell, or otherwise assign the domain name to the mark owner or any third party for financial gain without having used, or having an intent to use, the domain name, </w:t>
      </w:r>
    </w:p>
    <w:p w:rsidR="00362717" w:rsidRDefault="00362717"/>
    <w:p w:rsidR="00362717" w:rsidRDefault="0025051B">
      <w:r>
        <w:t>(7) whether the defendant provided false co</w:t>
      </w:r>
      <w:r>
        <w:t xml:space="preserve">ntact information when registering the domain name, </w:t>
      </w:r>
    </w:p>
    <w:p w:rsidR="00362717" w:rsidRDefault="00362717"/>
    <w:p w:rsidR="00362717" w:rsidRDefault="0025051B">
      <w:r>
        <w:t xml:space="preserve">(8) whether the defendant registered multiple domain names which defendant knew were identical to or confusingly similar to marks of others that are distinctive at the time of registration of such domain names, and </w:t>
      </w:r>
    </w:p>
    <w:p w:rsidR="00362717" w:rsidRDefault="00362717"/>
    <w:p w:rsidR="00362717" w:rsidRDefault="0025051B">
      <w:r>
        <w:t>(9) the extent to which the trademark i</w:t>
      </w:r>
      <w:r>
        <w:t xml:space="preserve">ncorporated into the domain name is distinctive. </w:t>
      </w:r>
    </w:p>
    <w:p w:rsidR="00362717" w:rsidRDefault="00362717"/>
    <w:p w:rsidR="00362717" w:rsidRDefault="0025051B">
      <w:r>
        <w:t>(Bhan v. NME Hosps., Inc., 929 F.2d 1404, 1409 (9th Cir. 1991); Anderson, 477 U.S. at 28</w:t>
      </w:r>
    </w:p>
    <w:p w:rsidR="00362717" w:rsidRDefault="0025051B">
      <w:r>
        <w:t>248-49.)</w:t>
      </w:r>
    </w:p>
    <w:p w:rsidR="00362717" w:rsidRDefault="00362717"/>
    <w:p w:rsidR="00362717" w:rsidRDefault="0025051B">
      <w:r>
        <w:t>47.  Defendant Eliot alleges that there is no material facts to support the alleged violations of Right of</w:t>
      </w:r>
      <w:r>
        <w:t xml:space="preserve"> Publicity under NRS § 597.810. Eliot did not use Plaintiff’s alleged mark commercially. Nor did Eliot intend to profit, to advertise, sell, or solicit the purchase of any product, merchandise, goods, or service from said domain names.</w:t>
      </w:r>
    </w:p>
    <w:p w:rsidR="00362717" w:rsidRDefault="00362717"/>
    <w:p w:rsidR="00362717" w:rsidRDefault="0025051B">
      <w:r>
        <w:t>48.  Plaintiffs hav</w:t>
      </w:r>
      <w:r>
        <w:t>e offered no admissible evidence that tends to show any commercial use of the their names, nor can they.</w:t>
      </w:r>
    </w:p>
    <w:p w:rsidR="00362717" w:rsidRDefault="00362717"/>
    <w:p w:rsidR="00362717" w:rsidRDefault="0025051B">
      <w:r>
        <w:t>49.  Registering or owning domain names that contain part of or the entirety of the Randazza’s personal name is not a violation of their common law ri</w:t>
      </w:r>
      <w:r>
        <w:t xml:space="preserve">ghts of publicity. </w:t>
      </w:r>
    </w:p>
    <w:p w:rsidR="00362717" w:rsidRDefault="00362717"/>
    <w:p w:rsidR="00362717" w:rsidRDefault="0025051B">
      <w:r>
        <w:t>“Nevada has codified the right of publicity tort.” Because “[t]he statute provides a complete and exclusive remedy for right of publicity torts,” Nevada law does not recognize a</w:t>
      </w:r>
    </w:p>
    <w:p w:rsidR="00362717" w:rsidRDefault="0025051B">
      <w:r>
        <w:t>common law right of publicity. As Nevada law does not rec</w:t>
      </w:r>
      <w:r>
        <w:t xml:space="preserve">ognize this cause of action. (People for Ethical Treatment of Animals v. Bobby Berosini, Ltd., 895 P.2d 1269, 1285 (9th </w:t>
      </w:r>
    </w:p>
    <w:p w:rsidR="00362717" w:rsidRDefault="0025051B">
      <w:r>
        <w:t>Cir. 1995). AND (Omar v. Sea-Land Serv., Inc., 813 F.2d 986, 991 (9th Cir. 1987) (citing Wong v. Bell, 642 42 F.2d 359, 362 (9th Cir. 1</w:t>
      </w:r>
      <w:r>
        <w:t>981) (holding that a district court may dismiss claims sua sponte pursuant to Rule 12(b)(6), without notice, where a claimant could not possibly win relief.)</w:t>
      </w:r>
    </w:p>
    <w:p w:rsidR="00362717" w:rsidRDefault="00362717"/>
    <w:p w:rsidR="00362717" w:rsidRDefault="0025051B">
      <w:r>
        <w:t>50.  There are no material facts to support a claim of common law intrusion upon seclusion.  Defe</w:t>
      </w:r>
      <w:r>
        <w:t>ndants’ registration of five of the domain names containing the entirety or part of their names amounted to a common law intrusion upon seclusion. To recover for the tort of intrusion, a plaintiff must prove that there was an intentional intrusion (physica</w:t>
      </w:r>
      <w:r>
        <w:t>l or otherwise) on his seclusion that would be highly offensive to a reasonable person. (Berosini, 895 P.2d at 1279.)</w:t>
      </w:r>
    </w:p>
    <w:p w:rsidR="00362717" w:rsidRDefault="00362717"/>
    <w:p w:rsidR="00362717" w:rsidRDefault="0025051B">
      <w:r>
        <w:t>“[T]o have an interest in seclusion or solitude which the law will protect, a plaintiff must 43</w:t>
      </w:r>
    </w:p>
    <w:p w:rsidR="00362717" w:rsidRDefault="0025051B">
      <w:r>
        <w:t>show that he or she had an actual expecta</w:t>
      </w:r>
      <w:r>
        <w:t>tion of seclusion or solitude and that that expectation was objectively reasonable.” Generally, there is a decreased expectation of privacy in the workplace and for individuals who have interjected themselves into the public sphere. (Omar v. Sea-Land Serv.</w:t>
      </w:r>
      <w:r>
        <w:t>, Inc., - Id. at 1281 n.20)</w:t>
      </w:r>
    </w:p>
    <w:p w:rsidR="00362717" w:rsidRDefault="00362717"/>
    <w:p w:rsidR="00362717" w:rsidRDefault="0025051B">
      <w:r>
        <w:t>Plaintiff have failed to show by admissible evidence that the mere registration of a domain name would be highly offensive to a reasonable person, and Plaintiff Randazza has failed to show that registering the domain names, cou</w:t>
      </w:r>
      <w:r>
        <w:t xml:space="preserve">pled with the comments contained in the two admissible blog posts, would be highly offensive to the reasonable person as a matter of law. </w:t>
      </w:r>
    </w:p>
    <w:p w:rsidR="00362717" w:rsidRDefault="00362717"/>
    <w:p w:rsidR="00362717" w:rsidRDefault="0025051B">
      <w:r>
        <w:t>Plaintiff Marc Randazza has a decreased expectation of privacy in his workplace. By his own</w:t>
      </w:r>
    </w:p>
    <w:p w:rsidR="00362717" w:rsidRDefault="0025051B">
      <w:r>
        <w:t xml:space="preserve">characterization, he is </w:t>
      </w:r>
      <w:r>
        <w:t>an attorney “renowned through the United States and the world for expertise in First Amendment, intellectual property, and Internet law.</w:t>
      </w:r>
    </w:p>
    <w:p w:rsidR="00362717" w:rsidRDefault="00362717"/>
    <w:p w:rsidR="00362717" w:rsidRDefault="0025051B">
      <w:r>
        <w:t>By talking about his experience and the clients he represents, Mr. Randazza invites comments on his work as an attorne</w:t>
      </w:r>
      <w:r>
        <w:t>y and criticism from those who oppose the positions of his clients.  Randazza may be perceived to have interjected himself into the public sphere by making television and radio guest appearances, giving quotes and interviews in newspapers, magazines, and o</w:t>
      </w:r>
      <w:r>
        <w:t xml:space="preserve">ther publications, appearing at speaking engagements, and having an ABA-recognized Top blog website, all as reflected on his resume. </w:t>
      </w:r>
    </w:p>
    <w:p w:rsidR="00362717" w:rsidRDefault="00362717"/>
    <w:p w:rsidR="00362717" w:rsidRDefault="0025051B">
      <w:r>
        <w:t>Considering his intentional and deliberate professional exposure and interjection into the public sphere and the accompanying decrease in his privacy interests, he has not demonstrated as a matter of law that he had an actual or reasonable expectation that</w:t>
      </w:r>
      <w:r>
        <w:t xml:space="preserve"> he would not be criticized based on his work as a Pornography Industry attorney or that he would not be thought about unfavorably by people in opposition to his work. </w:t>
      </w:r>
    </w:p>
    <w:p w:rsidR="00362717" w:rsidRDefault="00362717"/>
    <w:p w:rsidR="00362717" w:rsidRDefault="0025051B">
      <w:r>
        <w:t xml:space="preserve">51.   Defendant Eliot alleges that Plaintiff cannot state a valid claim of conspiracy </w:t>
      </w:r>
      <w:r>
        <w:t>regarding "Bernstein and Cox colluded to register the domain names containing the entirety or part of the Randazzas’ names to violate their rights." As to state a valid claim for civil conspiracy, a plaintiff must show: (1) defendants, by acting in concert</w:t>
      </w:r>
      <w:r>
        <w:t>, intended to accomplish an unlawful objective for the purpose of harming the plaintiff; and (2) the plaintiff sustained damages as a result. “A civil conspiracy claim operates to extend, beyond the active wrongdoer, liability in tort to actors who have me</w:t>
      </w:r>
      <w:r>
        <w:t xml:space="preserve">rely assisted, encouraged or planned the wrongdoer’s acts.” </w:t>
      </w:r>
    </w:p>
    <w:p w:rsidR="00362717" w:rsidRDefault="00362717"/>
    <w:p w:rsidR="00362717" w:rsidRDefault="0025051B">
      <w:r>
        <w:t>(Hilton Hotels Corp. v. Butch Lewis Prods., Inc., 862 P.2d 1207, 1210 (Nev. 1993) (citing 52</w:t>
      </w:r>
    </w:p>
    <w:p w:rsidR="00362717" w:rsidRDefault="0025051B">
      <w:r>
        <w:t>Collins v. Union Fed. Savings &amp; Loan, 662 P.2d 610, 622 (Nev. 1983)).</w:t>
      </w:r>
    </w:p>
    <w:p w:rsidR="00362717" w:rsidRDefault="00362717"/>
    <w:p w:rsidR="00362717" w:rsidRDefault="0025051B">
      <w:r>
        <w:t>(Flowers v. Carville, 266 F. S</w:t>
      </w:r>
      <w:r>
        <w:t>upp. 2d 1245, 1249 (D. Nev. 2003) (quoting 16 Am.Jur. 2D 53</w:t>
      </w:r>
    </w:p>
    <w:p w:rsidR="00362717" w:rsidRDefault="0025051B">
      <w:r>
        <w:t>Conspiracy § 57 (1998)).</w:t>
      </w:r>
    </w:p>
    <w:p w:rsidR="00362717" w:rsidRDefault="00362717"/>
    <w:p w:rsidR="00362717" w:rsidRDefault="0025051B">
      <w:r>
        <w:t>52. Cox and Eliot have never been business partners.</w:t>
      </w:r>
    </w:p>
    <w:p w:rsidR="00362717" w:rsidRDefault="00362717"/>
    <w:p w:rsidR="00362717" w:rsidRDefault="0025051B">
      <w:r>
        <w:t>53. Plaintiff Randazza was not entitled, as a matter of law to the domain names with words such as "sucks" or "fuck"</w:t>
      </w:r>
      <w:r>
        <w:t xml:space="preserve"> due to the obvious clarity that they are commentary and gripe sites. Yet this court wiped out search engine ranking and redirected those domain names to a hateful, defamatory blog post on Randazza's blog defaming Ms. Cox.  The court erred in this unconsti</w:t>
      </w:r>
      <w:r>
        <w:t>tutional TRO.</w:t>
      </w:r>
    </w:p>
    <w:p w:rsidR="00362717" w:rsidRDefault="00362717"/>
    <w:p w:rsidR="00362717" w:rsidRDefault="0025051B">
      <w:r>
        <w:t>"SUCKS.COM" CASES UNDER THE LANHAM ACT</w:t>
      </w:r>
    </w:p>
    <w:p w:rsidR="00362717" w:rsidRDefault="00362717"/>
    <w:p w:rsidR="00362717" w:rsidRDefault="0025051B">
      <w:r>
        <w:t>To date, there have been two "sucks.com" cases decided under the Lanham Act. It is very unlikely that there will be any more.</w:t>
      </w:r>
    </w:p>
    <w:p w:rsidR="00362717" w:rsidRDefault="00362717"/>
    <w:p w:rsidR="00362717" w:rsidRDefault="0025051B">
      <w:r>
        <w:t>In Bally Total Fitness Holding Corp. v. Faber,14 Bally brought a trademark</w:t>
      </w:r>
      <w:r>
        <w:t xml:space="preserve"> infringement and dilution suit against Faber after Faber created and registered a website called www.compupix.com/ballysucks. This site, which no longer exists, was dedicated to complaints about Bally. The case was resolved before the ACPA was enacted.</w:t>
      </w:r>
    </w:p>
    <w:p w:rsidR="00362717" w:rsidRDefault="00362717"/>
    <w:p w:rsidR="00362717" w:rsidRDefault="0025051B">
      <w:r>
        <w:t>T</w:t>
      </w:r>
      <w:r>
        <w:t>he court immediately concluded that there was no likelihood of confusion between Bally and Ballysucks.com because they are not "related goods" and dismissed the infringement claim.</w:t>
      </w:r>
    </w:p>
    <w:p w:rsidR="00362717" w:rsidRDefault="0025051B">
      <w:r>
        <w:t>Although the court dismissed the infringement claim, it still discussed how</w:t>
      </w:r>
      <w:r>
        <w:t xml:space="preserve"> the case would come out under the most common likelihood of confusion test, found in AMF Inc. v. Sleekcraft Boats.15 The court most likely did this because this was the first case of its kind and the court wanted to establish some official position on the</w:t>
      </w:r>
      <w:r>
        <w:t xml:space="preserve"> matter.</w:t>
      </w:r>
    </w:p>
    <w:p w:rsidR="00362717" w:rsidRDefault="00362717"/>
    <w:p w:rsidR="00362717" w:rsidRDefault="0025051B">
      <w:r>
        <w:t>The Sleekcraft test uses eight factors to determine whether a defendant’s use of a plaintiff’s trademark creates a likelihood of confusion. The factors are:</w:t>
      </w:r>
    </w:p>
    <w:p w:rsidR="00362717" w:rsidRDefault="00362717"/>
    <w:p w:rsidR="00362717" w:rsidRDefault="0025051B">
      <w:r>
        <w:t xml:space="preserve">Strength of the mark </w:t>
      </w:r>
    </w:p>
    <w:p w:rsidR="00362717" w:rsidRDefault="0025051B">
      <w:r>
        <w:t xml:space="preserve">Proximity of the goods </w:t>
      </w:r>
    </w:p>
    <w:p w:rsidR="00362717" w:rsidRDefault="0025051B">
      <w:r>
        <w:t xml:space="preserve">Similarity of the marks </w:t>
      </w:r>
    </w:p>
    <w:p w:rsidR="00362717" w:rsidRDefault="0025051B">
      <w:r>
        <w:t xml:space="preserve">Evidence of confusion </w:t>
      </w:r>
    </w:p>
    <w:p w:rsidR="00362717" w:rsidRDefault="0025051B">
      <w:r>
        <w:t xml:space="preserve">Marketing channels used </w:t>
      </w:r>
    </w:p>
    <w:p w:rsidR="00362717" w:rsidRDefault="0025051B">
      <w:r>
        <w:t xml:space="preserve">Type of goods and the degree of care likely to be exercised by the purchaser </w:t>
      </w:r>
    </w:p>
    <w:p w:rsidR="00362717" w:rsidRDefault="0025051B">
      <w:r>
        <w:t xml:space="preserve">Defendant’s intent in selecting the mark </w:t>
      </w:r>
    </w:p>
    <w:p w:rsidR="00362717" w:rsidRDefault="0025051B">
      <w:r>
        <w:t>Likelihood of expansion of the product lines</w:t>
      </w:r>
    </w:p>
    <w:p w:rsidR="00362717" w:rsidRDefault="00362717"/>
    <w:p w:rsidR="00362717" w:rsidRDefault="0025051B">
      <w:r>
        <w:t>The court found that Bally has strong mark</w:t>
      </w:r>
      <w:r>
        <w:t>s, as evidenced by the amount of money spent on advertising and the fact that no other health club company uses the Bally mark. This factor came out in favor of Bally.</w:t>
      </w:r>
    </w:p>
    <w:p w:rsidR="00362717" w:rsidRDefault="00362717"/>
    <w:p w:rsidR="00362717" w:rsidRDefault="0025051B">
      <w:r>
        <w:t>The court found that the similarity of marks factor leaned in favor of Faber. Bally arg</w:t>
      </w:r>
      <w:r>
        <w:t>ued that the marks are identical or that adding "sucks" on the end of "Bally" is a minor change. The court found that "sucks" is such a loaded and negative word that the attachment of it to another word cannot be considered a minor change.</w:t>
      </w:r>
    </w:p>
    <w:p w:rsidR="00362717" w:rsidRDefault="00362717"/>
    <w:p w:rsidR="00362717" w:rsidRDefault="0025051B">
      <w:r>
        <w:t xml:space="preserve">Bally asserted </w:t>
      </w:r>
      <w:r>
        <w:t>that the goods were in close proximity because both used the Internet and because it had a complaint section on its own website. The court found, however, that the sites did not compete, even though they were both on the Internet. This is because Bally’s i</w:t>
      </w:r>
      <w:r>
        <w:t>s a commercial site while Faber’s site is for the purpose of consumer commentary. The factor leaned in favor of Faber.</w:t>
      </w:r>
    </w:p>
    <w:p w:rsidR="00362717" w:rsidRDefault="00362717"/>
    <w:p w:rsidR="00362717" w:rsidRDefault="0025051B">
      <w:r>
        <w:t xml:space="preserve">Bally presented no evidence of actual confusion. Bally argued that the confusion would be patently obvious due to the similarity of the </w:t>
      </w:r>
      <w:r>
        <w:t xml:space="preserve">marks. The court, however, found that a reasonably prudent user would not mistake Faber’s site and the official Bally’s site. </w:t>
      </w:r>
    </w:p>
    <w:p w:rsidR="00362717" w:rsidRDefault="00362717"/>
    <w:p w:rsidR="00362717" w:rsidRDefault="0025051B">
      <w:r>
        <w:t>This factor leaned in favor of Faber.</w:t>
      </w:r>
    </w:p>
    <w:p w:rsidR="00362717" w:rsidRDefault="0025051B">
      <w:r>
        <w:t>Bally argued that the marketing channels used, namely the Internet, were identical. The co</w:t>
      </w:r>
      <w:r>
        <w:t>urt found that the overlap of marketing channels was irrelevant because Faber’s site was not a commercial use of the mark. This factor was neutral or slightly in favor of Faber.</w:t>
      </w:r>
    </w:p>
    <w:p w:rsidR="00362717" w:rsidRDefault="00362717"/>
    <w:p w:rsidR="00362717" w:rsidRDefault="0025051B">
      <w:r>
        <w:t xml:space="preserve">Bally argues that an Internet user may accidentally access Faber’s site when </w:t>
      </w:r>
      <w:r>
        <w:t>searching for Bally’s site on the web. The court dismissed this because Faber does not actually use Bally’s trademark. It further points out that an Internet user searching with a search engine may want all the information available on Bally’s and is entit</w:t>
      </w:r>
      <w:r>
        <w:t>led to more than Bally’s own site. This factor leaned in favor of Faber.</w:t>
      </w:r>
    </w:p>
    <w:p w:rsidR="00362717" w:rsidRDefault="00362717"/>
    <w:p w:rsidR="00362717" w:rsidRDefault="0025051B">
      <w:r>
        <w:t xml:space="preserve">The court found, and Bally agreed to some extent, that in the context of consumer commentary, Faber was entitled to use Bally’s mark. In fact, he had to use Bally’s mark in some way </w:t>
      </w:r>
      <w:r>
        <w:t>to identify what he was criticizing. This factor was neutral.</w:t>
      </w:r>
    </w:p>
    <w:p w:rsidR="00362717" w:rsidRDefault="00362717"/>
    <w:p w:rsidR="00362717" w:rsidRDefault="0025051B">
      <w:r>
        <w:t>Bally conceded that there was no likelihood of the two parties expanding into each other’s lines of business. For this reason, the last factor leaned in favor of Faber.</w:t>
      </w:r>
    </w:p>
    <w:p w:rsidR="00362717" w:rsidRDefault="00362717"/>
    <w:p w:rsidR="00362717" w:rsidRDefault="0025051B">
      <w:r>
        <w:t>In concluding its discussion of likelihood of confusion, the court stated that "applying Bally’s argument would extend trademark protection to eclipse First Amendment rights. The courts, however, have rejected this approach by holding that trademark rights</w:t>
      </w:r>
      <w:r>
        <w:t xml:space="preserve"> may be limited by First Amendment concerns."</w:t>
      </w:r>
    </w:p>
    <w:p w:rsidR="00362717" w:rsidRDefault="00362717"/>
    <w:p w:rsidR="00362717" w:rsidRDefault="0025051B">
      <w:r>
        <w:t>Under the dilution claim, Bally argued that there was dilution by tarnishment because Faber also had pornographic websites linked from the compupix.com site.</w:t>
      </w:r>
    </w:p>
    <w:p w:rsidR="00362717" w:rsidRDefault="00362717"/>
    <w:p w:rsidR="00362717" w:rsidRDefault="0025051B">
      <w:r>
        <w:t>The court found that Faber had engaged in no comme</w:t>
      </w:r>
      <w:r>
        <w:t>rcial use of the Bally name due to the nature of the website. The court also concluded that there was no tarnishment. In so deciding, the court said that if tarnishment existed in this case, "it would be an impossible task to determine dilution on the Inte</w:t>
      </w:r>
      <w:r>
        <w:t xml:space="preserve">rnet." </w:t>
      </w:r>
    </w:p>
    <w:p w:rsidR="00362717" w:rsidRDefault="00362717"/>
    <w:p w:rsidR="00362717" w:rsidRDefault="0025051B">
      <w:r>
        <w:t>The court went on to point out that to include "</w:t>
      </w:r>
      <w:r>
        <w:t>linked sites as grounds for finding commercial use or dilution would extend the statute far beyond its intended purpose of protecting trademark owners from use that have the effect of ‘lessening. . . the capacity of a famous mark to identify and distinguis</w:t>
      </w:r>
      <w:r>
        <w:t>h goods or services.’"</w:t>
      </w:r>
    </w:p>
    <w:p w:rsidR="00362717" w:rsidRDefault="00362717"/>
    <w:p w:rsidR="00362717" w:rsidRDefault="0025051B">
      <w:r>
        <w:t>For these reasons, the court ruled in favor of Faber.</w:t>
      </w:r>
    </w:p>
    <w:p w:rsidR="00362717" w:rsidRDefault="00362717"/>
    <w:p w:rsidR="00362717" w:rsidRDefault="0025051B">
      <w:r>
        <w:t>In the other "sucks.com" Lanham Act, Lucent Technologies, Inc. v. Lucentsucks.com,21 the court did not get beyond the jurisdictional issues to reach the merits. However, the cou</w:t>
      </w:r>
      <w:r>
        <w:t>rt acknowledged in dicta that had the case reached the merits, the court probably would have reached a decision similar the one reached in Bally.</w:t>
      </w:r>
    </w:p>
    <w:p w:rsidR="00362717" w:rsidRDefault="00362717"/>
    <w:p w:rsidR="00362717" w:rsidRDefault="00362717"/>
    <w:p w:rsidR="00362717" w:rsidRDefault="00362717"/>
    <w:p w:rsidR="00362717" w:rsidRDefault="00362717"/>
    <w:p w:rsidR="00362717" w:rsidRDefault="0025051B">
      <w:pPr>
        <w:jc w:val="center"/>
      </w:pPr>
      <w:r>
        <w:rPr>
          <w:b/>
          <w:sz w:val="28"/>
          <w:u w:val="single"/>
        </w:rPr>
        <w:t>III. Relief</w:t>
      </w:r>
    </w:p>
    <w:p w:rsidR="00362717" w:rsidRDefault="00362717"/>
    <w:p w:rsidR="00362717" w:rsidRDefault="0025051B">
      <w:r>
        <w:t xml:space="preserve">53.  Defendant Eliot prays this court rules that Plaintiff is not entitled to any relief, as </w:t>
      </w:r>
      <w:r>
        <w:t>a matter of law and awards damages sought in Eliot’s Counter Claim.</w:t>
      </w:r>
    </w:p>
    <w:p w:rsidR="00362717" w:rsidRDefault="00362717"/>
    <w:p w:rsidR="00362717" w:rsidRDefault="00362717"/>
    <w:p w:rsidR="00362717" w:rsidRDefault="00362717"/>
    <w:p w:rsidR="00362717" w:rsidRDefault="0025051B">
      <w:r>
        <w:t>COUNTER-CLAIM</w:t>
      </w:r>
    </w:p>
    <w:p w:rsidR="00362717" w:rsidRDefault="00362717"/>
    <w:p w:rsidR="00362717" w:rsidRDefault="0025051B">
      <w:r>
        <w:t>COUNTER DEFENDANTS</w:t>
      </w:r>
    </w:p>
    <w:p w:rsidR="00362717" w:rsidRDefault="00362717"/>
    <w:p w:rsidR="00362717" w:rsidRDefault="0025051B">
      <w:r>
        <w:t>PARTIES</w:t>
      </w:r>
    </w:p>
    <w:p w:rsidR="00362717" w:rsidRDefault="00362717"/>
    <w:p w:rsidR="00362717" w:rsidRDefault="0025051B">
      <w:r>
        <w:t xml:space="preserve">JURISDICTION </w:t>
      </w:r>
    </w:p>
    <w:p w:rsidR="00362717" w:rsidRDefault="00362717"/>
    <w:p w:rsidR="00362717" w:rsidRDefault="0025051B">
      <w:r>
        <w:t>Cause of Action</w:t>
      </w:r>
    </w:p>
    <w:p w:rsidR="00362717" w:rsidRDefault="00362717"/>
    <w:p w:rsidR="00362717" w:rsidRDefault="0025051B">
      <w:pPr>
        <w:jc w:val="center"/>
      </w:pPr>
      <w:r>
        <w:t>Background</w:t>
      </w:r>
    </w:p>
    <w:p w:rsidR="00362717" w:rsidRDefault="00362717"/>
    <w:p w:rsidR="00362717" w:rsidRDefault="0025051B">
      <w:pPr>
        <w:numPr>
          <w:ilvl w:val="0"/>
          <w:numId w:val="2"/>
        </w:numPr>
        <w:ind w:left="360" w:hanging="359"/>
        <w:contextualSpacing/>
      </w:pPr>
      <w:r>
        <w:t>That this lawsuit starts when Crystal Cox, an investigative blogger began investigating and blogging about Eliot’s Iviewit RICO and ANTITRUST Lawsuit filed in the US District Court Southern District of New York and the legally related lawsuits to Whistlebl</w:t>
      </w:r>
      <w:r>
        <w:t>ower and Hero, Christine C. Anderson, Esq. who exposed from the inside a wicked corruption of the Supreme Court of New York First Department Departmental Disciplinary Committee that had tentacles to Attorney Generals, US Attorneys, Judges, Attorneys at Law</w:t>
      </w:r>
      <w:r>
        <w:t xml:space="preserve"> and Law Firms, all involved in a corruption scheme that allowed sophisticated legal crimes to be committed against their victims to deprive them of their personal properties through legal process abuse that then was shielded further by denial of due proce</w:t>
      </w:r>
      <w:r>
        <w:t xml:space="preserve">ss to the victims who sought legal redress.  </w:t>
      </w:r>
    </w:p>
    <w:p w:rsidR="00362717" w:rsidRDefault="0025051B">
      <w:pPr>
        <w:numPr>
          <w:ilvl w:val="0"/>
          <w:numId w:val="2"/>
        </w:numPr>
        <w:ind w:left="360" w:hanging="359"/>
        <w:contextualSpacing/>
      </w:pPr>
      <w:r>
        <w:t xml:space="preserve">That Cox then brought into her world a corruption network of law firms, lawyers and judges, along with others, who Eliot was pursuing on a grand scale over his Intellectual Properties valued in the hundreds of </w:t>
      </w:r>
      <w:r>
        <w:t>billions to trillions, as they revolutionized digital imaging and video and build entire markets in products like cell phone video, remote control low bandwidth high quality video and unlimited zoom imaging solving for pixelation.</w:t>
      </w:r>
    </w:p>
    <w:p w:rsidR="00362717" w:rsidRDefault="0025051B">
      <w:pPr>
        <w:numPr>
          <w:ilvl w:val="0"/>
          <w:numId w:val="2"/>
        </w:numPr>
        <w:ind w:left="360" w:hanging="359"/>
        <w:contextualSpacing/>
      </w:pPr>
      <w:r>
        <w:t>That Eliot’s lawyers have</w:t>
      </w:r>
      <w:r>
        <w:t xml:space="preserve"> been alleged to have stolen the Intellectual Properties and when they were caught in the act and state and federal complaints filed, used their vast legal power and manpower to block the complaints and deny Eliot due process and procedure through position</w:t>
      </w:r>
      <w:r>
        <w:t>ing inside the framework of Justice to disable his Constitutional Rights to redress.</w:t>
      </w:r>
    </w:p>
    <w:p w:rsidR="00362717" w:rsidRDefault="0025051B">
      <w:pPr>
        <w:numPr>
          <w:ilvl w:val="0"/>
          <w:numId w:val="2"/>
        </w:numPr>
        <w:ind w:left="360" w:hanging="359"/>
        <w:contextualSpacing/>
      </w:pPr>
      <w:r>
        <w:t>That Eliot was first denied due process in the West Palm Beach Court under Judge Jorge Labarga, Case _____________which led to a series of bar complaints and Judicial Cond</w:t>
      </w:r>
      <w:r>
        <w:t>uct Commission complaints against Proskauer Rose partners.</w:t>
      </w:r>
    </w:p>
    <w:p w:rsidR="00362717" w:rsidRDefault="0025051B">
      <w:pPr>
        <w:numPr>
          <w:ilvl w:val="0"/>
          <w:numId w:val="2"/>
        </w:numPr>
        <w:ind w:left="360" w:hanging="359"/>
        <w:contextualSpacing/>
      </w:pPr>
      <w:r>
        <w:t>That Eliot found ethics violations that led to Orders for Investigation in New York, against even the former President of the New York State Bar, a deceased Steven C. Krane, who was the head of the</w:t>
      </w:r>
      <w:r>
        <w:t xml:space="preserve"> Ethics department handling Eliot’s bar complaints, while also a partner at the very firm Eliot was initially pursuing, Proskauer Rose.</w:t>
      </w:r>
    </w:p>
    <w:p w:rsidR="00362717" w:rsidRDefault="0025051B">
      <w:pPr>
        <w:numPr>
          <w:ilvl w:val="0"/>
          <w:numId w:val="2"/>
        </w:numPr>
        <w:ind w:left="360" w:hanging="359"/>
        <w:contextualSpacing/>
      </w:pPr>
      <w:r>
        <w:t>That Eliot found similar Proskauer influenced corruption that blocked his complaints in Florida against Proskauer Rose P</w:t>
      </w:r>
      <w:r>
        <w:t>artners and more and more complaints were filed in both states.</w:t>
      </w:r>
    </w:p>
    <w:p w:rsidR="00362717" w:rsidRDefault="0025051B">
      <w:pPr>
        <w:numPr>
          <w:ilvl w:val="0"/>
          <w:numId w:val="2"/>
        </w:numPr>
        <w:ind w:left="360" w:hanging="359"/>
        <w:contextualSpacing/>
      </w:pPr>
      <w:r>
        <w:t>That Eliot found similar corruption in state bar complaints filed in Virginia against Foley and Lardner and it appeared that Eliot could not get justice in the Court or at the regulatory agenc</w:t>
      </w:r>
      <w:r>
        <w:t>ies, which were allegedly were designed to stop this type of victimization of litigants by rogue and dishonest Attorneys at Law and Judges but it was obvious they had failed and were easily infiltrated and violated by members who were in trouble and then u</w:t>
      </w:r>
      <w:r>
        <w:t>sed to further victimize their victims.  A system similar to Nazi camp guards beating a concentration camp victim, who would then complain to the Gestapo looking for relief, only to be spoon fed lies and promised a warm shower.</w:t>
      </w:r>
    </w:p>
    <w:p w:rsidR="00362717" w:rsidRDefault="0025051B">
      <w:pPr>
        <w:numPr>
          <w:ilvl w:val="0"/>
          <w:numId w:val="2"/>
        </w:numPr>
        <w:ind w:left="360" w:hanging="359"/>
        <w:contextualSpacing/>
      </w:pPr>
      <w:r>
        <w:t>That Eliot found ever greate</w:t>
      </w:r>
      <w:r>
        <w:t>r levels of injustice and corruption inside the crumbling walls of Justice when he was introduced to the Christine C. Anderson, Esq. Whistleblower lawsuit and filed a Federal RICO and ANTITRUST civil lawsuit, suing thousands of lawyers, judges, disciplinar</w:t>
      </w:r>
      <w:r>
        <w:t>y department members and whoever so conspired to deny him his personal property rights and deny due process through Obstruction of Justice and sought relation to her Whistleblower lawsuit.</w:t>
      </w:r>
    </w:p>
    <w:p w:rsidR="00362717" w:rsidRDefault="0025051B">
      <w:pPr>
        <w:numPr>
          <w:ilvl w:val="0"/>
          <w:numId w:val="2"/>
        </w:numPr>
        <w:ind w:left="360" w:hanging="359"/>
        <w:contextualSpacing/>
      </w:pPr>
      <w:r>
        <w:t>That the Honorable Judge Shira A. Scheindlin then related Eliot and</w:t>
      </w:r>
      <w:r>
        <w:t xml:space="preserve"> several other cases to Anderson, all involving corruption of the legal system from within.</w:t>
      </w:r>
    </w:p>
    <w:p w:rsidR="00362717" w:rsidRDefault="0025051B">
      <w:pPr>
        <w:numPr>
          <w:ilvl w:val="0"/>
          <w:numId w:val="2"/>
        </w:numPr>
        <w:ind w:left="360" w:hanging="359"/>
        <w:contextualSpacing/>
      </w:pPr>
      <w:r>
        <w:t>That initially Eliot’s Intellectual Property story was covered by a blogger and former Disciplinary Department Employee, Frank Brady aka Kevin McKeown, who runs sev</w:t>
      </w:r>
      <w:r>
        <w:t xml:space="preserve">eral corruption blogs, primarily focusing on Attorneys at Law and Judges, see </w:t>
      </w:r>
      <w:hyperlink r:id="rId9">
        <w:r>
          <w:rPr>
            <w:color w:val="1155CC"/>
            <w:u w:val="single"/>
          </w:rPr>
          <w:t>http://exposecorruptcourts.blogspot.com</w:t>
        </w:r>
      </w:hyperlink>
      <w:r>
        <w:t xml:space="preserve"> .</w:t>
      </w:r>
    </w:p>
    <w:p w:rsidR="00362717" w:rsidRDefault="0025051B">
      <w:pPr>
        <w:numPr>
          <w:ilvl w:val="0"/>
          <w:numId w:val="2"/>
        </w:numPr>
        <w:ind w:left="360" w:hanging="359"/>
        <w:contextualSpacing/>
      </w:pPr>
      <w:r>
        <w:t>That Crystal Cox then began blogging about Eliot’s case and all the parties i</w:t>
      </w:r>
      <w:r>
        <w:t>nvolved in the nexus of criminal activity and basically inherited the many defendants in Eliot’s case and those related to Anderson as her own new enemies.</w:t>
      </w:r>
    </w:p>
    <w:p w:rsidR="00362717" w:rsidRDefault="0025051B">
      <w:pPr>
        <w:numPr>
          <w:ilvl w:val="0"/>
          <w:numId w:val="2"/>
        </w:numPr>
        <w:ind w:left="360" w:hanging="359"/>
        <w:contextualSpacing/>
      </w:pPr>
      <w:r>
        <w:t>That it appears that they instantly reached into her life by starting with the Obsidian Finance Case</w:t>
      </w:r>
      <w:r>
        <w:t xml:space="preserve"> and began working against her to frame her and set her up and shut down her blogs that exposed them.</w:t>
      </w:r>
    </w:p>
    <w:p w:rsidR="00362717" w:rsidRDefault="0025051B">
      <w:pPr>
        <w:numPr>
          <w:ilvl w:val="0"/>
          <w:numId w:val="2"/>
        </w:numPr>
        <w:ind w:left="360" w:hanging="359"/>
        <w:contextualSpacing/>
      </w:pPr>
      <w:r>
        <w:t>That Cox, unaware of the reach of this nationwide network of corrupted Attorneys at Law, Law Firms and Judges she was up against soon found herself in cor</w:t>
      </w:r>
      <w:r>
        <w:t>rupted courtrooms, with Attorneys at Law and Judges harassing her and the legal abuse began directed at framing, slandering and ruining her life to shut her down, as she stood her ground against the corruption and would not shut down the blogs.</w:t>
      </w:r>
    </w:p>
    <w:p w:rsidR="00362717" w:rsidRDefault="0025051B">
      <w:pPr>
        <w:numPr>
          <w:ilvl w:val="0"/>
          <w:numId w:val="2"/>
        </w:numPr>
        <w:ind w:left="360" w:hanging="359"/>
        <w:contextualSpacing/>
      </w:pPr>
      <w:r>
        <w:t>That to shu</w:t>
      </w:r>
      <w:r>
        <w:t>t her down it appears a conspiracy was began against her, that now is unraveling to expose the links to Eliot and others defendants and as the dots connect it becomes ever more apparent that Cox is now a victim to these same thugs, who have only one intent</w:t>
      </w:r>
      <w:r>
        <w:t>, to shut her down from reporting on Eliot’s Intellectual Property theft stories and other stories she is exposing through her Whistleblower network.</w:t>
      </w:r>
    </w:p>
    <w:p w:rsidR="00362717" w:rsidRDefault="0025051B">
      <w:pPr>
        <w:numPr>
          <w:ilvl w:val="0"/>
          <w:numId w:val="2"/>
        </w:numPr>
        <w:ind w:left="360" w:hanging="359"/>
        <w:contextualSpacing/>
      </w:pPr>
      <w:r>
        <w:t xml:space="preserve">That to shut down Cox they began a pattern and practice of LEGAL ABUSE strategies to misuse the Courts to </w:t>
      </w:r>
      <w:r>
        <w:t>advance knowingly fraudulent schemes against her to smear her angelic name from Coast to Coast and harass her endlessly.</w:t>
      </w:r>
    </w:p>
    <w:p w:rsidR="00362717" w:rsidRDefault="0025051B">
      <w:pPr>
        <w:numPr>
          <w:ilvl w:val="0"/>
          <w:numId w:val="2"/>
        </w:numPr>
        <w:ind w:left="360" w:hanging="359"/>
        <w:contextualSpacing/>
      </w:pPr>
      <w:r>
        <w:t xml:space="preserve">That Eliot had warned Crystal Cox that his enemies were into car bombing his family and threatening his life repeatedly and would ruin </w:t>
      </w:r>
      <w:r>
        <w:t>her life and yet, despite his pleads for her to go away, she fears no evil and ignored his advice.</w:t>
      </w:r>
    </w:p>
    <w:p w:rsidR="00362717" w:rsidRDefault="0025051B">
      <w:pPr>
        <w:numPr>
          <w:ilvl w:val="0"/>
          <w:numId w:val="2"/>
        </w:numPr>
        <w:ind w:left="360" w:hanging="359"/>
        <w:contextualSpacing/>
      </w:pPr>
      <w:r>
        <w:t>That Cox then learned first hand in the Obsidian case how corruption in the Court works, as she was handed a $2,500,000.00 judgement and was set up to look l</w:t>
      </w:r>
      <w:r>
        <w:t>ike an Extortionist, when nothing could be further from the truth.</w:t>
      </w:r>
    </w:p>
    <w:p w:rsidR="00362717" w:rsidRDefault="0025051B">
      <w:pPr>
        <w:numPr>
          <w:ilvl w:val="0"/>
          <w:numId w:val="2"/>
        </w:numPr>
        <w:ind w:left="360" w:hanging="359"/>
        <w:contextualSpacing/>
      </w:pPr>
      <w:r>
        <w:t>That with the Obsidian case appears to be decided through bad decisions by the Court and with Cox representing herself Pro Se and no match, the Attorneys won the judgement then began a ruth</w:t>
      </w:r>
      <w:r>
        <w:t>less campaign of terror on her and now exposed their true intentions, when they began to try and tie Cox and Eliot into an extortion scheme and use the Courts to implement their scheme, including committing Fraud Upon this Court, in this Lawsuit as will be</w:t>
      </w:r>
      <w:r>
        <w:t xml:space="preserve"> discussed further herein.</w:t>
      </w:r>
    </w:p>
    <w:p w:rsidR="00362717" w:rsidRDefault="0025051B">
      <w:pPr>
        <w:numPr>
          <w:ilvl w:val="0"/>
          <w:numId w:val="2"/>
        </w:numPr>
        <w:ind w:left="360" w:hanging="359"/>
        <w:contextualSpacing/>
      </w:pPr>
      <w:r>
        <w:t>That it should be noted again, that Cox recently won her Appeal of the Obsidian case and the case has been returned to the lower court for a rehearing that is currently under way.</w:t>
      </w:r>
    </w:p>
    <w:p w:rsidR="00362717" w:rsidRDefault="0025051B">
      <w:pPr>
        <w:numPr>
          <w:ilvl w:val="0"/>
          <w:numId w:val="2"/>
        </w:numPr>
        <w:ind w:left="360" w:hanging="359"/>
        <w:contextualSpacing/>
      </w:pPr>
      <w:r>
        <w:t>That it should be noted that months after the ini</w:t>
      </w:r>
      <w:r>
        <w:t xml:space="preserve">tial case was decided and on Appeal, there was an attempt to have Eliot added to the case as a defendant, despite his never having been involved in the case, apparently in efforts to have him added to the judgement and further attempt to financially abuse </w:t>
      </w:r>
      <w:r>
        <w:t xml:space="preserve">him and to initiate a smear campaign on Eliot and Cox, attempting to claim they were in an extortion scheme together to extort corrupt Attorneys at Law and Judges. </w:t>
      </w:r>
    </w:p>
    <w:p w:rsidR="00362717" w:rsidRDefault="0025051B">
      <w:pPr>
        <w:numPr>
          <w:ilvl w:val="0"/>
          <w:numId w:val="2"/>
        </w:numPr>
        <w:ind w:left="360" w:hanging="359"/>
        <w:contextualSpacing/>
      </w:pPr>
      <w:r>
        <w:t xml:space="preserve">That attempt to tie them together and advance their conspiratorial scheme did not work, as </w:t>
      </w:r>
      <w:r>
        <w:t>the Judge in the Obsidian case, hours after getting the request to add Eliot as a Defendant shot down and tossed out the frivolous and vexatious claim against Eliot, yet Eliot suddenly appeared on the docket as a Defendant and to anyone looking at the case</w:t>
      </w:r>
      <w:r>
        <w:t xml:space="preserve"> it appeared Eliot was lost a $2,500,000.00 judgement.</w:t>
      </w:r>
    </w:p>
    <w:p w:rsidR="00362717" w:rsidRDefault="0025051B">
      <w:pPr>
        <w:numPr>
          <w:ilvl w:val="0"/>
          <w:numId w:val="2"/>
        </w:numPr>
        <w:ind w:left="360" w:hanging="359"/>
        <w:contextualSpacing/>
      </w:pPr>
      <w:r>
        <w:t>That it was not until Eliot filed with Honorable Judge Shira Scheindlin a request to rehear his RICO case based on new and damning evidence of Obstruction of Justice that the docket was altered to show</w:t>
      </w:r>
      <w:r>
        <w:t xml:space="preserve"> Eliot as a dismissed Defendant and yet that is still not correct as Eliot was never legally added as Defendant in the case, never served a single piece of paper in the matter and therefore how could he be dismissed?</w:t>
      </w:r>
    </w:p>
    <w:p w:rsidR="00362717" w:rsidRDefault="0025051B">
      <w:pPr>
        <w:numPr>
          <w:ilvl w:val="0"/>
          <w:numId w:val="2"/>
        </w:numPr>
        <w:ind w:left="360" w:hanging="359"/>
        <w:contextualSpacing/>
      </w:pPr>
      <w:r>
        <w:t>That if at first you don’t succeed, try</w:t>
      </w:r>
      <w:r>
        <w:t xml:space="preserve"> try again, appears the motto of this mob of corrupted Attorneys at Law and Law Firms and so began a series of illegal legal abuse strategies involving the Courts and other regulatory agencies in efforts to build a case against Cox and Eliot.</w:t>
      </w:r>
    </w:p>
    <w:p w:rsidR="00362717" w:rsidRDefault="0025051B">
      <w:pPr>
        <w:numPr>
          <w:ilvl w:val="0"/>
          <w:numId w:val="2"/>
        </w:numPr>
        <w:ind w:left="360" w:hanging="359"/>
        <w:contextualSpacing/>
      </w:pPr>
      <w:r>
        <w:t>That Marc Ran</w:t>
      </w:r>
      <w:r>
        <w:t>dazza then took the lead in the assault on Cox and Bernstein and filed his frivolous and vexatious complaint in this Court, using this Court as the host for their scheme to frame Cox and Eliot for alleged Extortion, a crime neither has been formally charge</w:t>
      </w:r>
      <w:r>
        <w:t xml:space="preserve">d or convicted of in any venue and yet stories began to surface that Cox was Extortionist and Eliot was her partner in crime.  </w:t>
      </w:r>
    </w:p>
    <w:p w:rsidR="00362717" w:rsidRDefault="0025051B">
      <w:pPr>
        <w:numPr>
          <w:ilvl w:val="0"/>
          <w:numId w:val="2"/>
        </w:numPr>
        <w:ind w:left="360" w:hanging="359"/>
        <w:contextualSpacing/>
      </w:pPr>
      <w:r>
        <w:t>That this Lawsuit, similar to the one in Obsidian was instigated without Eliot’s knowledge and without Eliot ever being served a</w:t>
      </w:r>
      <w:r>
        <w:t xml:space="preserve"> Summons or any other notice by this Court or any party that he was being named a Defendant.  In fact, looking over the alleged paperwork in this case it appears that the alleged Summons was prepared by Ronald Green of Randazza’s law firm, who had recently</w:t>
      </w:r>
      <w:r>
        <w:t xml:space="preserve"> transferred from Greenberg Truarig to work with Randazza.  Greenberg Traurig having been retained as Eliot’s former patent counsel and later became a Defendant in Eliot’s RICO, while also representing in that RICO the Florida Bar and Florida Supreme Court</w:t>
      </w:r>
      <w:r>
        <w:t>, two other Defendants in Eliot’s RICO.  The plot thickens.</w:t>
      </w:r>
    </w:p>
    <w:p w:rsidR="00362717" w:rsidRDefault="00362717">
      <w:pPr>
        <w:numPr>
          <w:ilvl w:val="0"/>
          <w:numId w:val="2"/>
        </w:numPr>
        <w:ind w:left="360" w:hanging="359"/>
        <w:contextualSpacing/>
      </w:pPr>
    </w:p>
    <w:p w:rsidR="00362717" w:rsidRDefault="00362717"/>
    <w:p w:rsidR="00362717" w:rsidRDefault="00362717"/>
    <w:p w:rsidR="00362717" w:rsidRDefault="00362717"/>
    <w:p w:rsidR="00362717" w:rsidRDefault="00362717"/>
    <w:p w:rsidR="00362717" w:rsidRDefault="0025051B">
      <w:r>
        <w:t>1.)  Defamation / Libel / Slander</w:t>
      </w:r>
    </w:p>
    <w:p w:rsidR="00362717" w:rsidRDefault="0025051B">
      <w:r>
        <w:t xml:space="preserve">      1332 Diversity-Libel, Assault, Slander / </w:t>
      </w:r>
    </w:p>
    <w:p w:rsidR="00362717" w:rsidRDefault="0025051B">
      <w:r>
        <w:t xml:space="preserve">      320 Assault, Libel, and Slander</w:t>
      </w:r>
    </w:p>
    <w:p w:rsidR="00362717" w:rsidRDefault="00362717"/>
    <w:p w:rsidR="00362717" w:rsidRDefault="0025051B">
      <w:r>
        <w:t xml:space="preserve">2.)  RICO / </w:t>
      </w:r>
      <w:r>
        <w:rPr>
          <w:b/>
          <w:sz w:val="24"/>
        </w:rPr>
        <w:t>RICO US Code Title 18, USAM 9-110.000 Organized Crime and Racketeering Violations of RICO, 18 U.S.C. 1962(c)), and Conspiracy to Violate RICO, Violation of 18 U.S.C. 1962 (d))</w:t>
      </w:r>
    </w:p>
    <w:p w:rsidR="00362717" w:rsidRDefault="00362717"/>
    <w:p w:rsidR="00362717" w:rsidRDefault="0025051B">
      <w:r>
        <w:t xml:space="preserve">3.)  Civil Conspiracy / </w:t>
      </w:r>
      <w:r>
        <w:rPr>
          <w:b/>
        </w:rPr>
        <w:t xml:space="preserve"> Title 18, U.S.C., Section 241 - Conspiracy Against Rig</w:t>
      </w:r>
      <w:r>
        <w:rPr>
          <w:b/>
        </w:rPr>
        <w:t>hts, Title 18, U.S.C., Section 242 - Deprivation of Rights Under Color of Law, Title 18, U.S.C., Section 245 - Federally Protected Activities, Provisions against Conspiracies to Interfere with Civil Rights (42 U.S.C. § 1985), Section 241 of Title 18 is the</w:t>
      </w:r>
      <w:r>
        <w:rPr>
          <w:b/>
        </w:rPr>
        <w:t xml:space="preserve"> civil rights conspiracy statute, Conspiracy Against Rights, 18 U.S.C. § 241. Section 241 of Title 18</w:t>
      </w:r>
    </w:p>
    <w:p w:rsidR="00362717" w:rsidRDefault="00362717"/>
    <w:p w:rsidR="00362717" w:rsidRDefault="0025051B">
      <w:r>
        <w:t>4.)  Malpractice</w:t>
      </w:r>
    </w:p>
    <w:p w:rsidR="00362717" w:rsidRDefault="00362717"/>
    <w:p w:rsidR="00362717" w:rsidRDefault="0025051B">
      <w:r>
        <w:t>5.)  Abuse of Process</w:t>
      </w:r>
    </w:p>
    <w:p w:rsidR="00362717" w:rsidRDefault="00362717"/>
    <w:p w:rsidR="00362717" w:rsidRDefault="0025051B">
      <w:pPr>
        <w:widowControl w:val="0"/>
      </w:pPr>
      <w:r>
        <w:t xml:space="preserve">6.) Harassment / </w:t>
      </w:r>
      <w:r>
        <w:rPr>
          <w:b/>
        </w:rPr>
        <w:t>47 USC § 223 - Obscene or harassing telephone calls in the District of Columbia or in interstat</w:t>
      </w:r>
      <w:r>
        <w:rPr>
          <w:b/>
        </w:rPr>
        <w:t xml:space="preserve">e or foreign communications, ALL Anti-discrimination laws, all laws relating that prohibit harassment against individuals in retaliation... </w:t>
      </w:r>
    </w:p>
    <w:p w:rsidR="00362717" w:rsidRDefault="00362717"/>
    <w:p w:rsidR="00362717" w:rsidRDefault="00362717"/>
    <w:p w:rsidR="00362717" w:rsidRDefault="0025051B">
      <w:r>
        <w:t>7.)  Duty of Care / Breach of Duty</w:t>
      </w:r>
    </w:p>
    <w:p w:rsidR="00362717" w:rsidRDefault="00362717"/>
    <w:p w:rsidR="00362717" w:rsidRDefault="0025051B">
      <w:pPr>
        <w:widowControl w:val="0"/>
      </w:pPr>
      <w:r>
        <w:t xml:space="preserve">8.)  </w:t>
      </w:r>
      <w:r>
        <w:rPr>
          <w:b/>
        </w:rPr>
        <w:t xml:space="preserve"> Violation of Anti-Trust Violations / Fair Trade Violations  Fair Compet</w:t>
      </w:r>
      <w:r>
        <w:rPr>
          <w:b/>
        </w:rPr>
        <w:t>ition Act (FCA),     The Federal Sherman Antitrust Act (1890),  Antitrust Policy and Competition Law</w:t>
      </w:r>
    </w:p>
    <w:p w:rsidR="00362717" w:rsidRDefault="00362717"/>
    <w:p w:rsidR="00362717" w:rsidRDefault="00362717"/>
    <w:p w:rsidR="00362717" w:rsidRDefault="0025051B">
      <w:r>
        <w:t xml:space="preserve">9.)  </w:t>
      </w:r>
      <w:r>
        <w:rPr>
          <w:b/>
        </w:rPr>
        <w:t xml:space="preserve"> Violation of First Amendment Right, Constitutional Rights, Freedom of Expression, Article 19 of the Universal Declaration of Human Rights, Bill of </w:t>
      </w:r>
      <w:r>
        <w:rPr>
          <w:b/>
        </w:rPr>
        <w:t xml:space="preserve">Rights 1689, First Amendment Adjudication Laws and Constitutional Rights, </w:t>
      </w:r>
    </w:p>
    <w:p w:rsidR="00362717" w:rsidRDefault="00362717"/>
    <w:p w:rsidR="00362717" w:rsidRDefault="00362717"/>
    <w:p w:rsidR="00362717" w:rsidRDefault="0025051B">
      <w:r>
        <w:rPr>
          <w:b/>
        </w:rPr>
        <w:t xml:space="preserve">10.)  Violation of Due Process /Denial of Due Process, International Covenant on Civil and Political Rights (ICCPR). Article 19 of the ICCPR) and a Violation of our Civil Rights, </w:t>
      </w:r>
      <w:r>
        <w:rPr>
          <w:b/>
        </w:rPr>
        <w:t>Due Process Rights, and ALL State and Federal Due Process Laws Applicable</w:t>
      </w:r>
    </w:p>
    <w:p w:rsidR="00362717" w:rsidRDefault="00362717"/>
    <w:p w:rsidR="00362717" w:rsidRDefault="0025051B">
      <w:r>
        <w:rPr>
          <w:b/>
        </w:rPr>
        <w:t xml:space="preserve">11. )  </w:t>
      </w:r>
      <w:r>
        <w:rPr>
          <w:b/>
          <w:sz w:val="24"/>
        </w:rPr>
        <w:t xml:space="preserve">Retraction Laws, </w:t>
      </w:r>
      <w:r>
        <w:rPr>
          <w:b/>
        </w:rPr>
        <w:t>Nevada Retraction Laws, NRS §41.336(2). NRS §41.337. and ALL Nevada Retraction Laws</w:t>
      </w:r>
    </w:p>
    <w:p w:rsidR="00362717" w:rsidRDefault="00362717"/>
    <w:p w:rsidR="00362717" w:rsidRDefault="0025051B">
      <w:r>
        <w:rPr>
          <w:b/>
        </w:rPr>
        <w:t xml:space="preserve">12.)  Whistleblower Retaliation.  Whistleblower Retaliation Protections Laws, Whistleblower Protection Act, Whistleblower Protection Enhancement Act was introduced in 2009, all Federal and State Whistle Blower Retaliation Laws. </w:t>
      </w:r>
    </w:p>
    <w:p w:rsidR="00362717" w:rsidRDefault="00362717"/>
    <w:p w:rsidR="00362717" w:rsidRDefault="0025051B">
      <w:pPr>
        <w:widowControl w:val="0"/>
      </w:pPr>
      <w:r>
        <w:rPr>
          <w:b/>
        </w:rPr>
        <w:t>13.)  False Claims Act (31</w:t>
      </w:r>
      <w:r>
        <w:rPr>
          <w:b/>
        </w:rPr>
        <w:t xml:space="preserve"> U.S.C. §§ 3729–3733,</w:t>
      </w:r>
    </w:p>
    <w:p w:rsidR="00362717" w:rsidRDefault="00362717">
      <w:pPr>
        <w:widowControl w:val="0"/>
      </w:pPr>
    </w:p>
    <w:p w:rsidR="00362717" w:rsidRDefault="0025051B">
      <w:pPr>
        <w:widowControl w:val="0"/>
      </w:pPr>
      <w:r>
        <w:rPr>
          <w:b/>
        </w:rPr>
        <w:t>14.) Consumer Protection Act, Deceptive Trade Practices and Consumer Protection Act.</w:t>
      </w:r>
    </w:p>
    <w:p w:rsidR="00362717" w:rsidRDefault="00362717">
      <w:pPr>
        <w:widowControl w:val="0"/>
      </w:pPr>
    </w:p>
    <w:p w:rsidR="00362717" w:rsidRDefault="0025051B">
      <w:r>
        <w:t>For his complaint against Counter Defendant / Plaintiff Randazza, hereafter “Randazza”, Defendant / Counter Plaintiff Eliot Bernstein, hereafter “E</w:t>
      </w:r>
      <w:r>
        <w:t>liot” or “Bernstein” alleges the following, upon knowledge and belief;</w:t>
      </w:r>
    </w:p>
    <w:p w:rsidR="00362717" w:rsidRDefault="00362717"/>
    <w:p w:rsidR="00362717" w:rsidRDefault="0025051B">
      <w:r>
        <w:rPr>
          <w:b/>
        </w:rPr>
        <w:t>Backstory</w:t>
      </w:r>
    </w:p>
    <w:p w:rsidR="00362717" w:rsidRDefault="00362717"/>
    <w:p w:rsidR="00362717" w:rsidRDefault="0025051B">
      <w:r>
        <w:t xml:space="preserve">1.)  </w:t>
      </w:r>
      <w:r>
        <w:rPr>
          <w:b/>
        </w:rPr>
        <w:t xml:space="preserve">On Nov. 29th, 2011 </w:t>
      </w:r>
      <w:r>
        <w:t>Cox had a one day trial in Portland OR for high profile First Amendment case Obsidian V. Cox (CV 11-0057 HA). Cox lost at Trial, and Plaintiff was aw</w:t>
      </w:r>
      <w:r>
        <w:t>arded a $2.5 million judgement against Cox.</w:t>
      </w:r>
    </w:p>
    <w:p w:rsidR="00362717" w:rsidRDefault="00362717"/>
    <w:p w:rsidR="00362717" w:rsidRDefault="0025051B">
      <w:r>
        <w:t>Eliot had been following Cox’s case as she had been reporting on his stolen Patent regarding iViewit for over 3 years at that time. Eliot had never heard of Randazza until he noticed Cox blogging about him.</w:t>
      </w:r>
    </w:p>
    <w:p w:rsidR="00362717" w:rsidRDefault="00362717"/>
    <w:p w:rsidR="00362717" w:rsidRDefault="0025051B">
      <w:r>
        <w:t>2.)</w:t>
      </w:r>
      <w:r>
        <w:t xml:space="preserve"> On or around April 27th 2012, when Document 127 of Obsidian v. Cox was filed titled “Motion to Appoint Receiver and Requiring Turnover of Assets”. The motions, declarations and filings regarding this issue is when Marc Randazza first started affecting Def</w:t>
      </w:r>
      <w:r>
        <w:t xml:space="preserve">endant Eliot’s life in an adverse way. </w:t>
      </w:r>
    </w:p>
    <w:p w:rsidR="00362717" w:rsidRDefault="00362717"/>
    <w:p w:rsidR="00362717" w:rsidRDefault="0025051B">
      <w:pPr>
        <w:widowControl w:val="0"/>
      </w:pPr>
      <w:r>
        <w:t xml:space="preserve">It is alleged that Randazza is involved in a “shakedown” of clients on both sides of the Righthaven cases, and alleged that he has acted in conspiracy with the Nevada Courts and Nevada Receivers to carry this out. </w:t>
      </w:r>
    </w:p>
    <w:p w:rsidR="00362717" w:rsidRDefault="00362717">
      <w:pPr>
        <w:widowControl w:val="0"/>
      </w:pPr>
    </w:p>
    <w:p w:rsidR="00362717" w:rsidRDefault="0025051B">
      <w:pPr>
        <w:widowControl w:val="0"/>
      </w:pPr>
      <w:r>
        <w:t xml:space="preserve">In this case Judge Gloria M. Navarro who worked with Randazza, or was the Judge in the Righthaven cases as in the freezing of accounts and enforcing attorneys paid in the Righthaven case and in conspiracy with Receiver Lara Pearson.  </w:t>
      </w:r>
    </w:p>
    <w:p w:rsidR="00362717" w:rsidRDefault="00362717">
      <w:pPr>
        <w:widowControl w:val="0"/>
      </w:pPr>
    </w:p>
    <w:p w:rsidR="00362717" w:rsidRDefault="0025051B">
      <w:r>
        <w:t>Defendant Marc J. R</w:t>
      </w:r>
      <w:r>
        <w:t>andazza has acted in alleged Criminal and Civil Conspiracy with Tonkon Torp Law Firm and Las Vegas Attorney Lara Pearson to be the forced “Receiver” in Obsidian V. Cox. Defendant Marc J. Randazza in alleged Criminal and Civil Conspiracy with Judge Gloria M</w:t>
      </w:r>
      <w:r>
        <w:t>. Navarro acted to work with Defendant Marc J. Randazza in wiping out massive online content of Plaintiff Crystal L. Cox, Plaintiff, Investigative Blogger.</w:t>
      </w:r>
    </w:p>
    <w:p w:rsidR="00362717" w:rsidRDefault="00362717"/>
    <w:p w:rsidR="00362717" w:rsidRDefault="0025051B">
      <w:r>
        <w:t>Upon my knowledge and belief, In the Summer of 2012, Defendant Marc J. Randazza, conspired with Def</w:t>
      </w:r>
      <w:r>
        <w:t>endant David S. Aman, in an attempt to seize what they deemed to be my assets, and Defendant Marc J. Randazza, recommended an attorney, Lara Pearson, to be the “Receiver” who had helped him in the Righthaven Receivership in his Las Vegas Case against Right</w:t>
      </w:r>
      <w:r>
        <w:t>haven, whereby Defendant Judge Gloria M. Navarro had frozen accounts to make sure that Defendant Marc J. Randazza got paid. The Obsidian Court Docket shows that Lara Pearson was requested from a Portland Oregon Attorney, David S. Aman to be a Receiver in t</w:t>
      </w:r>
      <w:r>
        <w:t>he Alleged Assets of Plaintiff Crystal Cox.</w:t>
      </w:r>
    </w:p>
    <w:p w:rsidR="00362717" w:rsidRDefault="00362717"/>
    <w:p w:rsidR="00362717" w:rsidRDefault="0025051B">
      <w:r>
        <w:t>3.) That on or around July of 2012, Ronald Green, former Greenberg Traurig attorney moved to Randaza Legal Firm. Green had also been in several cases where Judge Navarro Ruled in his favor. Navaro even ruled tha</w:t>
      </w:r>
      <w:r>
        <w:t xml:space="preserve">t Randazza Legal Group be awarded attorney fees in a case where RLG offered to be Pro Bono. Judge Navarro has a history, it seems, in helping RLG to succeed and make money. That Eliot is pursuing Greenberg Traurig in his ongoing RICO and ANTITRUST Lawsuit </w:t>
      </w:r>
      <w:r>
        <w:t>in the Southern District of New York, Case #___________ under Hon. Judge Shira A. Scheindlin, that is legally related by Scheindlin to a Supreme Court of New York Attorney Disciplinary Expert, Christine C. Anderson’s riveting Whistleblower Lawsuit, Case #_</w:t>
      </w:r>
      <w:r>
        <w:t>___________</w:t>
      </w:r>
      <w:r>
        <w:rPr>
          <w:vertAlign w:val="superscript"/>
        </w:rPr>
        <w:footnoteReference w:id="2"/>
      </w:r>
      <w:r>
        <w:t>.</w:t>
      </w:r>
    </w:p>
    <w:p w:rsidR="00362717" w:rsidRDefault="00362717"/>
    <w:p w:rsidR="00362717" w:rsidRDefault="0025051B">
      <w:r>
        <w:t>That while the RICO and ANTITRUST Lawsuit has been dismissed, due to new and shocking evidence of ATTTORNEY AT LAW and DISCIPLINARY DEPARTMENT CORRUPTIONS TO OBSTRUCT JUSTICE in the Anderson and Related Cases, the cases will be appealed soon</w:t>
      </w:r>
      <w:r>
        <w:t xml:space="preserve"> based on the Fraud on the Court that occured to deny due process and obstruct justice futher against Eliot et al.</w:t>
      </w:r>
    </w:p>
    <w:p w:rsidR="00362717" w:rsidRDefault="00362717"/>
    <w:p w:rsidR="00362717" w:rsidRDefault="0025051B">
      <w:r>
        <w:t>That the following news articles describe more in detail the circumstances surroundign the Fraud on the Court and other criminal misconduct by Attorneys at Law and those that are supposed to regulate and discipline them.</w:t>
      </w:r>
    </w:p>
    <w:p w:rsidR="00362717" w:rsidRDefault="00362717"/>
    <w:p w:rsidR="00362717" w:rsidRDefault="0025051B">
      <w:pPr>
        <w:ind w:left="1440" w:right="1350"/>
        <w:jc w:val="center"/>
      </w:pPr>
      <w:r>
        <w:rPr>
          <w:rFonts w:ascii="Times New Roman" w:eastAsia="Times New Roman" w:hAnsi="Times New Roman" w:cs="Times New Roman"/>
          <w:b/>
          <w:color w:val="FF0000"/>
          <w:sz w:val="20"/>
        </w:rPr>
        <w:t>Breaking News posted at</w:t>
      </w:r>
      <w:hyperlink r:id="rId10">
        <w:r>
          <w:rPr>
            <w:rFonts w:ascii="Times New Roman" w:eastAsia="Times New Roman" w:hAnsi="Times New Roman" w:cs="Times New Roman"/>
            <w:b/>
            <w:color w:val="FF0000"/>
            <w:sz w:val="20"/>
          </w:rPr>
          <w:t xml:space="preserve"> </w:t>
        </w:r>
      </w:hyperlink>
      <w:hyperlink r:id="rId11">
        <w:r>
          <w:rPr>
            <w:rFonts w:ascii="Times New Roman" w:eastAsia="Times New Roman" w:hAnsi="Times New Roman" w:cs="Times New Roman"/>
            <w:b/>
            <w:color w:val="1155CC"/>
            <w:sz w:val="20"/>
            <w:u w:val="single"/>
          </w:rPr>
          <w:t>www.iviewit.tv</w:t>
        </w:r>
      </w:hyperlink>
      <w:r>
        <w:rPr>
          <w:rFonts w:ascii="Times New Roman" w:eastAsia="Times New Roman" w:hAnsi="Times New Roman" w:cs="Times New Roman"/>
          <w:b/>
          <w:color w:val="FF0000"/>
          <w:sz w:val="20"/>
        </w:rPr>
        <w:t xml:space="preserve"> where nooses are always free.</w:t>
      </w:r>
    </w:p>
    <w:p w:rsidR="00362717" w:rsidRDefault="00362717">
      <w:pPr>
        <w:ind w:left="1440" w:right="1350"/>
      </w:pPr>
    </w:p>
    <w:p w:rsidR="00362717" w:rsidRDefault="0025051B">
      <w:pPr>
        <w:ind w:left="1440" w:right="1350"/>
        <w:jc w:val="center"/>
      </w:pPr>
      <w:r>
        <w:rPr>
          <w:b/>
          <w:sz w:val="20"/>
          <w:u w:val="single"/>
        </w:rPr>
        <w:t>INDICTMENTS COMING! US Senator John Sampson Former Head of the New York Democratic Party and Chairman of the New York Senate Judiciary Com</w:t>
      </w:r>
      <w:r>
        <w:rPr>
          <w:b/>
          <w:sz w:val="20"/>
          <w:u w:val="single"/>
        </w:rPr>
        <w:t>mittee was Threatened &amp; Bribed to Cover Up NY &amp; Federal GOVERNMENT AND COURT Corruption!!</w:t>
      </w:r>
    </w:p>
    <w:p w:rsidR="00362717" w:rsidRDefault="00362717">
      <w:pPr>
        <w:ind w:left="1440" w:right="1350"/>
        <w:jc w:val="center"/>
      </w:pPr>
    </w:p>
    <w:p w:rsidR="00362717" w:rsidRDefault="0025051B">
      <w:pPr>
        <w:ind w:left="1440" w:right="1350"/>
      </w:pPr>
      <w:r>
        <w:rPr>
          <w:rFonts w:ascii="Times New Roman" w:eastAsia="Times New Roman" w:hAnsi="Times New Roman" w:cs="Times New Roman"/>
          <w:sz w:val="20"/>
        </w:rPr>
        <w:t>UPDATE - INDICTMENTS COMING : Breaking News: NY Supreme Court Ethics Oversight Bosses Alleged MISUSE of Joint Terrorism Task Force Resources &amp; Funds &amp;</w:t>
      </w:r>
      <w:r>
        <w:rPr>
          <w:rFonts w:ascii="Times New Roman" w:eastAsia="Times New Roman" w:hAnsi="Times New Roman" w:cs="Times New Roman"/>
          <w:sz w:val="20"/>
        </w:rPr>
        <w:t xml:space="preserve"> Violations of Patriot Acts Against Civilian Targets for Personal Gain…</w:t>
      </w:r>
    </w:p>
    <w:p w:rsidR="00362717" w:rsidRDefault="0025051B">
      <w:pPr>
        <w:ind w:left="1440" w:right="1350"/>
      </w:pPr>
      <w:r>
        <w:rPr>
          <w:rFonts w:ascii="Times New Roman" w:eastAsia="Times New Roman" w:hAnsi="Times New Roman" w:cs="Times New Roman"/>
          <w:sz w:val="20"/>
        </w:rPr>
        <w:t>US Senator John Sampson Threatened &amp; Bribed to Cover Up NY &amp; Federal Corruption!!</w:t>
      </w:r>
    </w:p>
    <w:p w:rsidR="00362717" w:rsidRDefault="0025051B">
      <w:pPr>
        <w:ind w:left="1440" w:right="1350"/>
      </w:pPr>
      <w:hyperlink r:id="rId12">
        <w:r>
          <w:rPr>
            <w:color w:val="0000FF"/>
            <w:sz w:val="20"/>
            <w:u w:val="single"/>
          </w:rPr>
          <w:t>http://www.free-press-release.com/news-iviewit-breaking-indictments-coming-us-senator-john-sampson-threatened-bribed-to-cover-up-ny-federal-corruption-1369140092.html</w:t>
        </w:r>
      </w:hyperlink>
    </w:p>
    <w:p w:rsidR="00362717" w:rsidRDefault="0025051B">
      <w:pPr>
        <w:ind w:left="1440" w:right="1350"/>
      </w:pPr>
      <w:r>
        <w:rPr>
          <w:sz w:val="20"/>
        </w:rPr>
        <w:t>and</w:t>
      </w:r>
    </w:p>
    <w:p w:rsidR="00362717" w:rsidRDefault="0025051B">
      <w:pPr>
        <w:ind w:left="1440" w:right="1350"/>
      </w:pPr>
      <w:hyperlink r:id="rId13">
        <w:r>
          <w:rPr>
            <w:rFonts w:ascii="Times New Roman" w:eastAsia="Times New Roman" w:hAnsi="Times New Roman" w:cs="Times New Roman"/>
            <w:color w:val="1155CC"/>
            <w:sz w:val="20"/>
            <w:u w:val="single"/>
          </w:rPr>
          <w:t>http://exposecorruptcourts.blogspot.com/2013/05/insider-says-ny-state-officials-briefed.html</w:t>
        </w:r>
      </w:hyperlink>
    </w:p>
    <w:p w:rsidR="00362717" w:rsidRDefault="0025051B">
      <w:pPr>
        <w:ind w:left="1440" w:right="1350"/>
      </w:pPr>
      <w:r>
        <w:rPr>
          <w:color w:val="0000FF"/>
          <w:sz w:val="20"/>
          <w:u w:val="single"/>
        </w:rPr>
        <w:t>----------------------------------------------------</w:t>
      </w:r>
      <w:r>
        <w:rPr>
          <w:color w:val="0000FF"/>
          <w:sz w:val="20"/>
          <w:u w:val="single"/>
        </w:rPr>
        <w:t>--------------------------</w:t>
      </w:r>
    </w:p>
    <w:p w:rsidR="00362717" w:rsidRDefault="0025051B">
      <w:pPr>
        <w:ind w:left="1440" w:right="1350"/>
      </w:pPr>
      <w:r>
        <w:rPr>
          <w:rFonts w:ascii="Times New Roman" w:eastAsia="Times New Roman" w:hAnsi="Times New Roman" w:cs="Times New Roman"/>
          <w:sz w:val="20"/>
        </w:rPr>
        <w:t>Wednesday, May 15, 2013</w:t>
      </w:r>
    </w:p>
    <w:p w:rsidR="00362717" w:rsidRDefault="0025051B">
      <w:pPr>
        <w:ind w:left="1440" w:right="1350"/>
      </w:pPr>
      <w:r>
        <w:rPr>
          <w:rFonts w:ascii="Times New Roman" w:eastAsia="Times New Roman" w:hAnsi="Times New Roman" w:cs="Times New Roman"/>
          <w:sz w:val="20"/>
        </w:rPr>
        <w:t>Expose Corrupt Courts</w:t>
      </w:r>
    </w:p>
    <w:p w:rsidR="00362717" w:rsidRDefault="0025051B">
      <w:pPr>
        <w:ind w:left="1440" w:right="1350"/>
      </w:pPr>
      <w:r>
        <w:rPr>
          <w:rFonts w:ascii="Times New Roman" w:eastAsia="Times New Roman" w:hAnsi="Times New Roman" w:cs="Times New Roman"/>
          <w:b/>
          <w:sz w:val="20"/>
          <w:u w:val="single"/>
        </w:rPr>
        <w:t>Insider Says NY State Officials Briefed on Judicial Corruption Indictments</w:t>
      </w:r>
    </w:p>
    <w:p w:rsidR="00362717" w:rsidRDefault="0025051B">
      <w:pPr>
        <w:ind w:left="1440" w:right="1350"/>
      </w:pPr>
      <w:r>
        <w:rPr>
          <w:rFonts w:ascii="Times New Roman" w:eastAsia="Times New Roman" w:hAnsi="Times New Roman" w:cs="Times New Roman"/>
          <w:sz w:val="20"/>
        </w:rPr>
        <w:t>BREAKING NEWS:  A New York State Court administrative insider says that top state officials have been briefe</w:t>
      </w:r>
      <w:r>
        <w:rPr>
          <w:rFonts w:ascii="Times New Roman" w:eastAsia="Times New Roman" w:hAnsi="Times New Roman" w:cs="Times New Roman"/>
          <w:sz w:val="20"/>
        </w:rPr>
        <w:t>d by the feds on pending federal corruption indictments that will include New York state court employees....</w:t>
      </w:r>
    </w:p>
    <w:p w:rsidR="00362717" w:rsidRDefault="0025051B">
      <w:pPr>
        <w:ind w:left="1440" w:right="1350"/>
      </w:pPr>
      <w:r>
        <w:rPr>
          <w:rFonts w:ascii="Times New Roman" w:eastAsia="Times New Roman" w:hAnsi="Times New Roman" w:cs="Times New Roman"/>
          <w:sz w:val="20"/>
        </w:rPr>
        <w:t>And late this morning, a Washington, D.C. source confirmed the information, adding that the target of one federal corruption indictment will includ</w:t>
      </w:r>
      <w:r>
        <w:rPr>
          <w:rFonts w:ascii="Times New Roman" w:eastAsia="Times New Roman" w:hAnsi="Times New Roman" w:cs="Times New Roman"/>
          <w:sz w:val="20"/>
        </w:rPr>
        <w:t>e at least one sitting New York State judge and other individuals - all with ties to major banks.......</w:t>
      </w:r>
    </w:p>
    <w:p w:rsidR="00362717" w:rsidRDefault="0025051B">
      <w:pPr>
        <w:ind w:left="1440" w:right="1350"/>
      </w:pPr>
      <w:hyperlink r:id="rId14">
        <w:r>
          <w:rPr>
            <w:rFonts w:ascii="Times New Roman" w:eastAsia="Times New Roman" w:hAnsi="Times New Roman" w:cs="Times New Roman"/>
            <w:color w:val="0000FF"/>
            <w:sz w:val="20"/>
            <w:u w:val="single"/>
          </w:rPr>
          <w:t>http://exposecorruptcourts.blogspot.com/</w:t>
        </w:r>
        <w:r>
          <w:rPr>
            <w:rFonts w:ascii="Times New Roman" w:eastAsia="Times New Roman" w:hAnsi="Times New Roman" w:cs="Times New Roman"/>
            <w:color w:val="0000FF"/>
            <w:sz w:val="20"/>
            <w:u w:val="single"/>
          </w:rPr>
          <w:t>2013/05/insider-says-ny-state-officials-briefed.html</w:t>
        </w:r>
      </w:hyperlink>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rPr>
        <w:t>UPDATE: SENATOR JOHN SAMPSON, FORMER NEW YORK SENATE JUDICIARY CHAIR THREATENED AND BRIBED TO COVER UP OFFICIAL CORRUPTION</w:t>
      </w:r>
    </w:p>
    <w:p w:rsidR="00362717" w:rsidRDefault="0025051B">
      <w:pPr>
        <w:ind w:left="1440" w:right="1350"/>
      </w:pPr>
      <w:r>
        <w:rPr>
          <w:rFonts w:ascii="Times New Roman" w:eastAsia="Times New Roman" w:hAnsi="Times New Roman" w:cs="Times New Roman"/>
          <w:sz w:val="20"/>
        </w:rPr>
        <w:t xml:space="preserve"> FRIDAY, MAY 17, 2013</w:t>
      </w:r>
    </w:p>
    <w:p w:rsidR="00362717" w:rsidRDefault="0025051B">
      <w:pPr>
        <w:ind w:left="1440" w:right="1350"/>
      </w:pPr>
      <w:r>
        <w:rPr>
          <w:rFonts w:ascii="Times New Roman" w:eastAsia="Times New Roman" w:hAnsi="Times New Roman" w:cs="Times New Roman"/>
          <w:sz w:val="20"/>
        </w:rPr>
        <w:t xml:space="preserve"> Washington, D.C. Insider Says Senator John Sampson Covered-Up Court Corruption</w:t>
      </w:r>
    </w:p>
    <w:p w:rsidR="00362717" w:rsidRDefault="0025051B">
      <w:pPr>
        <w:ind w:left="1440" w:right="1350"/>
      </w:pPr>
      <w:r>
        <w:rPr>
          <w:rFonts w:ascii="Times New Roman" w:eastAsia="Times New Roman" w:hAnsi="Times New Roman" w:cs="Times New Roman"/>
          <w:sz w:val="20"/>
        </w:rPr>
        <w:t xml:space="preserve">BREAKING NEWS: Washington, D.C. insider says NYS Senator John Sampson covered-up evidence of widespread corruption in New York Surrogate's Courts. </w:t>
      </w:r>
    </w:p>
    <w:p w:rsidR="00362717" w:rsidRDefault="0025051B">
      <w:pPr>
        <w:ind w:left="1440" w:right="1350"/>
      </w:pPr>
      <w:r>
        <w:rPr>
          <w:rFonts w:ascii="Times New Roman" w:eastAsia="Times New Roman" w:hAnsi="Times New Roman" w:cs="Times New Roman"/>
          <w:sz w:val="20"/>
        </w:rPr>
        <w:t>Source</w:t>
      </w:r>
      <w:r>
        <w:rPr>
          <w:rFonts w:ascii="Times New Roman" w:eastAsia="Times New Roman" w:hAnsi="Times New Roman" w:cs="Times New Roman"/>
          <w:sz w:val="20"/>
        </w:rPr>
        <w:t xml:space="preserve"> says Sampson was first threatened, but then successfully bribed, to bury evidence involving countless state and federal crimes involving billions of dollars.</w:t>
      </w:r>
    </w:p>
    <w:p w:rsidR="00362717" w:rsidRDefault="0025051B">
      <w:pPr>
        <w:ind w:left="1440" w:right="1350"/>
      </w:pPr>
      <w:r>
        <w:rPr>
          <w:rFonts w:ascii="Times New Roman" w:eastAsia="Times New Roman" w:hAnsi="Times New Roman" w:cs="Times New Roman"/>
          <w:sz w:val="20"/>
        </w:rPr>
        <w:t xml:space="preserve">Syracuse, Rochester, Albany, White Plains, Brooklyn and Manhattan Surrogate's Courts are said to </w:t>
      </w:r>
      <w:r>
        <w:rPr>
          <w:rFonts w:ascii="Times New Roman" w:eastAsia="Times New Roman" w:hAnsi="Times New Roman" w:cs="Times New Roman"/>
          <w:sz w:val="20"/>
        </w:rPr>
        <w:t>top the list of areas involved.</w:t>
      </w:r>
    </w:p>
    <w:p w:rsidR="00362717" w:rsidRDefault="0025051B">
      <w:pPr>
        <w:ind w:left="1440" w:right="1350"/>
      </w:pPr>
      <w:r>
        <w:rPr>
          <w:rFonts w:ascii="Times New Roman" w:eastAsia="Times New Roman" w:hAnsi="Times New Roman" w:cs="Times New Roman"/>
          <w:sz w:val="20"/>
        </w:rPr>
        <w:t xml:space="preserve">It was revealed on Wednesday that a New York State Court administrative insider said that top state officials had been briefed by the feds on pending federal corruption indictments that would include employees of New York's </w:t>
      </w:r>
      <w:r>
        <w:rPr>
          <w:rFonts w:ascii="Times New Roman" w:eastAsia="Times New Roman" w:hAnsi="Times New Roman" w:cs="Times New Roman"/>
          <w:sz w:val="20"/>
        </w:rPr>
        <w:t xml:space="preserve">Office of Court Administration (a/ka/ "OCA"). Most court employees, including judges, are employed by OCA. </w:t>
      </w:r>
    </w:p>
    <w:p w:rsidR="00362717" w:rsidRDefault="0025051B">
      <w:pPr>
        <w:ind w:left="1440" w:right="1350"/>
      </w:pPr>
      <w:r>
        <w:rPr>
          <w:rFonts w:ascii="Times New Roman" w:eastAsia="Times New Roman" w:hAnsi="Times New Roman" w:cs="Times New Roman"/>
          <w:sz w:val="20"/>
        </w:rPr>
        <w:t>It was further confirmed by the Washington, D.C. source that judges, with ties to banks, would be among those charged.</w:t>
      </w:r>
    </w:p>
    <w:p w:rsidR="00362717" w:rsidRDefault="0025051B">
      <w:pPr>
        <w:ind w:left="1440" w:right="1350"/>
      </w:pPr>
      <w:hyperlink r:id="rId15">
        <w:r>
          <w:rPr>
            <w:rFonts w:ascii="Times New Roman" w:eastAsia="Times New Roman" w:hAnsi="Times New Roman" w:cs="Times New Roman"/>
            <w:color w:val="0000FF"/>
            <w:sz w:val="20"/>
            <w:u w:val="single"/>
          </w:rPr>
          <w:t>http://ethicsgate.blogspot.com/2013/05/washington-dc-insider-says-senator-john.html</w:t>
        </w:r>
      </w:hyperlink>
    </w:p>
    <w:p w:rsidR="00362717" w:rsidRDefault="0025051B">
      <w:pPr>
        <w:ind w:left="1440" w:right="1350"/>
      </w:pPr>
      <w:r>
        <w:rPr>
          <w:color w:val="0000FF"/>
          <w:sz w:val="20"/>
          <w:u w:val="single"/>
        </w:rPr>
        <w:t>-----------------------------------------------------------------------</w:t>
      </w:r>
      <w:r>
        <w:rPr>
          <w:color w:val="0000FF"/>
          <w:sz w:val="20"/>
          <w:u w:val="single"/>
        </w:rPr>
        <w:t>-------</w:t>
      </w:r>
    </w:p>
    <w:p w:rsidR="00362717" w:rsidRDefault="0025051B">
      <w:pPr>
        <w:ind w:left="1440" w:right="1350"/>
      </w:pPr>
      <w:r>
        <w:rPr>
          <w:rFonts w:ascii="Times New Roman" w:eastAsia="Times New Roman" w:hAnsi="Times New Roman" w:cs="Times New Roman"/>
          <w:b/>
          <w:sz w:val="20"/>
          <w:u w:val="single"/>
        </w:rPr>
        <w:t>Iviewit Breaking News: NY Supreme Court Ethics Oversight Bosses Alleged MISUSE of Joint Terrorism Task Force Resources &amp; Funds &amp; Violations of Patriot Acts Against Civilian Targets for Personal Gain..</w:t>
      </w:r>
    </w:p>
    <w:p w:rsidR="00362717" w:rsidRDefault="0025051B">
      <w:pPr>
        <w:ind w:left="1440" w:right="1350"/>
      </w:pPr>
      <w:r>
        <w:rPr>
          <w:rFonts w:ascii="Times New Roman" w:eastAsia="Times New Roman" w:hAnsi="Times New Roman" w:cs="Times New Roman"/>
          <w:sz w:val="20"/>
        </w:rPr>
        <w:t>May 14,2013</w:t>
      </w:r>
    </w:p>
    <w:p w:rsidR="00362717" w:rsidRDefault="0025051B">
      <w:pPr>
        <w:ind w:left="1440" w:right="1350"/>
      </w:pPr>
      <w:r>
        <w:rPr>
          <w:rFonts w:ascii="Times New Roman" w:eastAsia="Times New Roman" w:hAnsi="Times New Roman" w:cs="Times New Roman"/>
          <w:sz w:val="20"/>
        </w:rPr>
        <w:t>See Full Story at:</w:t>
      </w:r>
    </w:p>
    <w:p w:rsidR="00362717" w:rsidRDefault="0025051B">
      <w:pPr>
        <w:ind w:left="1440" w:right="1350"/>
      </w:pPr>
      <w:r>
        <w:rPr>
          <w:rFonts w:ascii="Times New Roman" w:eastAsia="Times New Roman" w:hAnsi="Times New Roman" w:cs="Times New Roman"/>
          <w:sz w:val="20"/>
        </w:rPr>
        <w:t xml:space="preserve"> </w:t>
      </w:r>
      <w:hyperlink r:id="rId16">
        <w:r>
          <w:rPr>
            <w:rFonts w:ascii="Times New Roman" w:eastAsia="Times New Roman" w:hAnsi="Times New Roman" w:cs="Times New Roman"/>
            <w:color w:val="0000FF"/>
            <w:sz w:val="20"/>
            <w:u w:val="single"/>
          </w:rPr>
          <w:t>http://www.free-press-release.com/news</w:t>
        </w:r>
        <w:r>
          <w:rPr>
            <w:rFonts w:ascii="Times New Roman" w:eastAsia="Times New Roman" w:hAnsi="Times New Roman" w:cs="Times New Roman"/>
            <w:color w:val="0000FF"/>
            <w:sz w:val="20"/>
            <w:u w:val="single"/>
          </w:rPr>
          <w:t>-iviewit-breaking-news-ny-supreme-court-ethics-oversight-bosses-alleged-misuse-of-joint-terrorism-task-force-resources-funds-violations-of-patriot-1368533731.html</w:t>
        </w:r>
      </w:hyperlink>
    </w:p>
    <w:p w:rsidR="00362717" w:rsidRDefault="0025051B">
      <w:pPr>
        <w:ind w:left="1440" w:right="1350"/>
      </w:pPr>
      <w:r>
        <w:rPr>
          <w:rFonts w:ascii="Times New Roman" w:eastAsia="Times New Roman" w:hAnsi="Times New Roman" w:cs="Times New Roman"/>
          <w:sz w:val="20"/>
        </w:rPr>
        <w:t>and</w:t>
      </w:r>
    </w:p>
    <w:p w:rsidR="00362717" w:rsidRDefault="0025051B">
      <w:pPr>
        <w:ind w:left="1440" w:right="1350"/>
      </w:pPr>
      <w:hyperlink r:id="rId17">
        <w:r>
          <w:rPr>
            <w:rFonts w:ascii="Times New Roman" w:eastAsia="Times New Roman" w:hAnsi="Times New Roman" w:cs="Times New Roman"/>
            <w:color w:val="0000FF"/>
            <w:sz w:val="20"/>
            <w:u w:val="single"/>
          </w:rPr>
          <w:t>http://ethicsgate.blogspot.com/2013/04/formal-complaint-filed-against-nys.html</w:t>
        </w:r>
      </w:hyperlink>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b/>
          <w:sz w:val="20"/>
          <w:u w:val="single"/>
        </w:rPr>
        <w:t>FORMAL COMPLAINT FILED AGAINST NYS EMPLOYEES FOR ILLEGAL WIRETAPPING...THE WIDESPREAD ILL</w:t>
      </w:r>
      <w:r>
        <w:rPr>
          <w:rFonts w:ascii="Times New Roman" w:eastAsia="Times New Roman" w:hAnsi="Times New Roman" w:cs="Times New Roman"/>
          <w:b/>
          <w:sz w:val="20"/>
          <w:u w:val="single"/>
        </w:rPr>
        <w:t>EGAL WIRETAPPING INCLUDED TARGETED NEW YORK STATE JUDGES AND ATTORNEYS.....</w:t>
      </w:r>
    </w:p>
    <w:p w:rsidR="00362717" w:rsidRDefault="0025051B">
      <w:pPr>
        <w:ind w:left="1440" w:right="1350"/>
      </w:pPr>
      <w:hyperlink r:id="rId18">
        <w:r>
          <w:rPr>
            <w:rFonts w:ascii="Times New Roman" w:eastAsia="Times New Roman" w:hAnsi="Times New Roman" w:cs="Times New Roman"/>
            <w:color w:val="0000FF"/>
            <w:sz w:val="20"/>
            <w:u w:val="single"/>
          </w:rPr>
          <w:t>http://ethicsgate.blogspot.com/2013/04/formal-complaint-filed-against-nys.html</w:t>
        </w:r>
      </w:hyperlink>
    </w:p>
    <w:p w:rsidR="00362717" w:rsidRDefault="0025051B">
      <w:pPr>
        <w:ind w:left="1440" w:right="1350"/>
      </w:pPr>
      <w:r>
        <w:rPr>
          <w:rFonts w:ascii="Times New Roman" w:eastAsia="Times New Roman" w:hAnsi="Times New Roman" w:cs="Times New Roman"/>
          <w:sz w:val="20"/>
        </w:rPr>
        <w:t>SEL</w:t>
      </w:r>
      <w:r>
        <w:rPr>
          <w:rFonts w:ascii="Times New Roman" w:eastAsia="Times New Roman" w:hAnsi="Times New Roman" w:cs="Times New Roman"/>
          <w:sz w:val="20"/>
        </w:rPr>
        <w:t>ECT QUOTES FROM THAT NEWS STORY</w:t>
      </w:r>
    </w:p>
    <w:p w:rsidR="00362717" w:rsidRDefault="0025051B">
      <w:pPr>
        <w:ind w:left="1440" w:right="1350"/>
      </w:pPr>
      <w:r>
        <w:rPr>
          <w:rFonts w:ascii="Times New Roman" w:eastAsia="Times New Roman" w:hAnsi="Times New Roman" w:cs="Times New Roman"/>
          <w:sz w:val="20"/>
        </w:rPr>
        <w:t>April 3, 2013</w:t>
      </w:r>
    </w:p>
    <w:p w:rsidR="00362717" w:rsidRDefault="0025051B">
      <w:pPr>
        <w:ind w:left="1440" w:right="1350"/>
      </w:pPr>
      <w:r>
        <w:rPr>
          <w:rFonts w:ascii="Times New Roman" w:eastAsia="Times New Roman" w:hAnsi="Times New Roman" w:cs="Times New Roman"/>
          <w:sz w:val="20"/>
        </w:rPr>
        <w:t xml:space="preserve"> </w:t>
      </w:r>
    </w:p>
    <w:p w:rsidR="00362717" w:rsidRDefault="0025051B">
      <w:pPr>
        <w:ind w:left="1440" w:right="1350"/>
      </w:pPr>
      <w:r>
        <w:rPr>
          <w:rFonts w:ascii="Times New Roman" w:eastAsia="Times New Roman" w:hAnsi="Times New Roman" w:cs="Times New Roman"/>
          <w:sz w:val="20"/>
        </w:rPr>
        <w:t>Robert Moossy, Jr.,</w:t>
      </w:r>
    </w:p>
    <w:p w:rsidR="00362717" w:rsidRDefault="0025051B">
      <w:pPr>
        <w:ind w:left="1440" w:right="1350"/>
      </w:pPr>
      <w:r>
        <w:rPr>
          <w:rFonts w:ascii="Times New Roman" w:eastAsia="Times New Roman" w:hAnsi="Times New Roman" w:cs="Times New Roman"/>
          <w:sz w:val="20"/>
        </w:rPr>
        <w:t>Section Chief</w:t>
      </w:r>
    </w:p>
    <w:p w:rsidR="00362717" w:rsidRDefault="0025051B">
      <w:pPr>
        <w:ind w:left="1440" w:right="1350"/>
      </w:pPr>
      <w:r>
        <w:rPr>
          <w:rFonts w:ascii="Times New Roman" w:eastAsia="Times New Roman" w:hAnsi="Times New Roman" w:cs="Times New Roman"/>
          <w:sz w:val="20"/>
        </w:rPr>
        <w:t>Criminal Section, Civil Rights Division</w:t>
      </w:r>
    </w:p>
    <w:p w:rsidR="00362717" w:rsidRDefault="0025051B">
      <w:pPr>
        <w:ind w:left="1440" w:right="1350"/>
      </w:pPr>
      <w:r>
        <w:rPr>
          <w:rFonts w:ascii="Times New Roman" w:eastAsia="Times New Roman" w:hAnsi="Times New Roman" w:cs="Times New Roman"/>
          <w:sz w:val="20"/>
        </w:rPr>
        <w:t>US Department of Justice</w:t>
      </w:r>
    </w:p>
    <w:p w:rsidR="00362717" w:rsidRDefault="0025051B">
      <w:pPr>
        <w:ind w:left="1440" w:right="1350"/>
      </w:pPr>
      <w:r>
        <w:rPr>
          <w:rFonts w:ascii="Times New Roman" w:eastAsia="Times New Roman" w:hAnsi="Times New Roman" w:cs="Times New Roman"/>
          <w:sz w:val="20"/>
        </w:rPr>
        <w:t>950 Pennsylvania Avenue, NW</w:t>
      </w:r>
    </w:p>
    <w:p w:rsidR="00362717" w:rsidRDefault="0025051B">
      <w:pPr>
        <w:ind w:left="1440" w:right="1350"/>
      </w:pPr>
      <w:r>
        <w:rPr>
          <w:rFonts w:ascii="Times New Roman" w:eastAsia="Times New Roman" w:hAnsi="Times New Roman" w:cs="Times New Roman"/>
          <w:sz w:val="20"/>
        </w:rPr>
        <w:t>Washington, D.C. 20530</w:t>
      </w:r>
    </w:p>
    <w:p w:rsidR="00362717" w:rsidRDefault="0025051B">
      <w:pPr>
        <w:ind w:left="1440" w:right="1350"/>
      </w:pPr>
      <w:r>
        <w:rPr>
          <w:rFonts w:ascii="Times New Roman" w:eastAsia="Times New Roman" w:hAnsi="Times New Roman" w:cs="Times New Roman"/>
          <w:sz w:val="20"/>
        </w:rPr>
        <w:t>RE: FORMAL COMPLAINT AGAINST NEW YORK STATE EMPLOYEES INVO</w:t>
      </w:r>
      <w:r>
        <w:rPr>
          <w:rFonts w:ascii="Times New Roman" w:eastAsia="Times New Roman" w:hAnsi="Times New Roman" w:cs="Times New Roman"/>
          <w:sz w:val="20"/>
        </w:rPr>
        <w:t>LVING CONSTITUTIONAL VIOLATIONS, INCLUDING WIDESPREAD ILLEGAL WIRETAPPING</w:t>
      </w:r>
    </w:p>
    <w:p w:rsidR="00362717" w:rsidRDefault="0025051B">
      <w:pPr>
        <w:ind w:left="1440" w:right="1350"/>
      </w:pPr>
      <w:r>
        <w:rPr>
          <w:rFonts w:ascii="Times New Roman" w:eastAsia="Times New Roman" w:hAnsi="Times New Roman" w:cs="Times New Roman"/>
          <w:sz w:val="20"/>
        </w:rPr>
        <w:t>Dear Mr. Moossy,</w:t>
      </w:r>
    </w:p>
    <w:p w:rsidR="00362717" w:rsidRDefault="0025051B">
      <w:pPr>
        <w:ind w:left="1440" w:right="1350"/>
      </w:pPr>
      <w:r>
        <w:rPr>
          <w:rFonts w:ascii="Times New Roman" w:eastAsia="Times New Roman" w:hAnsi="Times New Roman" w:cs="Times New Roman"/>
          <w:sz w:val="20"/>
        </w:rPr>
        <w:t>At some point in time shortly after 9/11, and by methods not addressed here, these individuals improperly utilized access to, and devices of, the lawful operations o</w:t>
      </w:r>
      <w:r>
        <w:rPr>
          <w:rFonts w:ascii="Times New Roman" w:eastAsia="Times New Roman" w:hAnsi="Times New Roman" w:cs="Times New Roman"/>
          <w:sz w:val="20"/>
        </w:rPr>
        <w:t>f the Joint Terrorism Task Force (the JTTF). These individuals completely violated the provisions of FISA, ECPA and the Patriot Act for their own personal and political agendas. Specifically, these NY state employees essentially commenced black bag operati</w:t>
      </w:r>
      <w:r>
        <w:rPr>
          <w:rFonts w:ascii="Times New Roman" w:eastAsia="Times New Roman" w:hAnsi="Times New Roman" w:cs="Times New Roman"/>
          <w:sz w:val="20"/>
        </w:rPr>
        <w:t>ons, including illegal wiretapping, against whomever they chose- and without legitimate or lawful purpose.</w:t>
      </w:r>
    </w:p>
    <w:p w:rsidR="00362717" w:rsidRDefault="0025051B">
      <w:pPr>
        <w:ind w:left="1440" w:right="1350"/>
      </w:pPr>
      <w:r>
        <w:rPr>
          <w:rFonts w:ascii="Times New Roman" w:eastAsia="Times New Roman" w:hAnsi="Times New Roman" w:cs="Times New Roman"/>
          <w:sz w:val="20"/>
        </w:rPr>
        <w:t>This complaint concerns the illegal use and abuse of such lawful operations for personal and political gain, and all such activity while acting under</w:t>
      </w:r>
      <w:r>
        <w:rPr>
          <w:rFonts w:ascii="Times New Roman" w:eastAsia="Times New Roman" w:hAnsi="Times New Roman" w:cs="Times New Roman"/>
          <w:sz w:val="20"/>
        </w:rPr>
        <w:t xml:space="preserve"> the color of law. This un-checked access to highly-skilled operatives found undeserving protection for some connected wrong-doers, and the complete destruction of others- on a whim, including the pre-prosecution priming of falsehoods (set-ups). The afterm</w:t>
      </w:r>
      <w:r>
        <w:rPr>
          <w:rFonts w:ascii="Times New Roman" w:eastAsia="Times New Roman" w:hAnsi="Times New Roman" w:cs="Times New Roman"/>
          <w:sz w:val="20"/>
        </w:rPr>
        <w:t>ath of such abuse for such an extended period of time is staggering.</w:t>
      </w:r>
    </w:p>
    <w:p w:rsidR="00362717" w:rsidRDefault="0025051B">
      <w:pPr>
        <w:ind w:left="1440" w:right="1350"/>
      </w:pPr>
      <w:r>
        <w:rPr>
          <w:rFonts w:ascii="Times New Roman" w:eastAsia="Times New Roman" w:hAnsi="Times New Roman" w:cs="Times New Roman"/>
          <w:sz w:val="20"/>
        </w:rPr>
        <w:t>It is believed that most of the 1.5 million-plus items in evidence now under seal in Federal District Court for the Eastern District of New York, case #09cr405 (EDNY) supports the fact, o</w:t>
      </w:r>
      <w:r>
        <w:rPr>
          <w:rFonts w:ascii="Times New Roman" w:eastAsia="Times New Roman" w:hAnsi="Times New Roman" w:cs="Times New Roman"/>
          <w:sz w:val="20"/>
        </w:rPr>
        <w:t>ver a ten-year-plus period of time, of the illegal wiretapping of New York State judges, attorneys, and related targets, as directed by state employees.</w:t>
      </w:r>
    </w:p>
    <w:p w:rsidR="00362717" w:rsidRDefault="0025051B">
      <w:pPr>
        <w:ind w:left="1440" w:right="1350"/>
      </w:pPr>
      <w:r>
        <w:rPr>
          <w:rFonts w:ascii="Times New Roman" w:eastAsia="Times New Roman" w:hAnsi="Times New Roman" w:cs="Times New Roman"/>
          <w:sz w:val="20"/>
        </w:rPr>
        <w:t>One sworn affidavit, by an attorney, confirms the various illegal activity of Manhattan's attorney ethi</w:t>
      </w:r>
      <w:r>
        <w:rPr>
          <w:rFonts w:ascii="Times New Roman" w:eastAsia="Times New Roman" w:hAnsi="Times New Roman" w:cs="Times New Roman"/>
          <w:sz w:val="20"/>
        </w:rPr>
        <w:t>cs committee, the Departmental Disciplinary Committee (the DDC), which includes allowing cover law firm operations to engage in the practice of law without a law license. Specifically, evidence (attorney affidavits, etc.) supports the claim that Naomi Gold</w:t>
      </w:r>
      <w:r>
        <w:rPr>
          <w:rFonts w:ascii="Times New Roman" w:eastAsia="Times New Roman" w:hAnsi="Times New Roman" w:cs="Times New Roman"/>
          <w:sz w:val="20"/>
        </w:rPr>
        <w:t>stein, and other DDC employees supervised the protection of the unlicensed practice of law. The evidence also shows that Ms. Goldstein knowingly permitted the unlicensed practice of law, over a five-year-plus period of time, for the purpose of gaining acce</w:t>
      </w:r>
      <w:r>
        <w:rPr>
          <w:rFonts w:ascii="Times New Roman" w:eastAsia="Times New Roman" w:hAnsi="Times New Roman" w:cs="Times New Roman"/>
          <w:sz w:val="20"/>
        </w:rPr>
        <w:t>ss to, and information from, hundreds of litigants.</w:t>
      </w:r>
    </w:p>
    <w:p w:rsidR="00362717" w:rsidRDefault="0025051B">
      <w:pPr>
        <w:ind w:left="1440" w:right="1350"/>
      </w:pPr>
      <w:r>
        <w:rPr>
          <w:rFonts w:ascii="Times New Roman" w:eastAsia="Times New Roman" w:hAnsi="Times New Roman" w:cs="Times New Roman"/>
          <w:sz w:val="20"/>
        </w:rPr>
        <w:t>Evidence also supports the widespread illegal use of black bag operations by the NYS employees for a wide-range of objectives: to target or protect a certain judge or attorney, to set-up anyone who had be</w:t>
      </w:r>
      <w:r>
        <w:rPr>
          <w:rFonts w:ascii="Times New Roman" w:eastAsia="Times New Roman" w:hAnsi="Times New Roman" w:cs="Times New Roman"/>
          <w:sz w:val="20"/>
        </w:rPr>
        <w:t>en deemed to be a target, or to simply achieve a certain goal. The illegal activity is believed to not only have involved attorneys and judges throughout all of the New York State, including all 4 court-designated ethics departments, but also in matters be</w:t>
      </w:r>
      <w:r>
        <w:rPr>
          <w:rFonts w:ascii="Times New Roman" w:eastAsia="Times New Roman" w:hAnsi="Times New Roman" w:cs="Times New Roman"/>
          <w:sz w:val="20"/>
        </w:rPr>
        <w:t>yond the borders of New York.</w:t>
      </w:r>
    </w:p>
    <w:p w:rsidR="00362717" w:rsidRDefault="0025051B">
      <w:pPr>
        <w:ind w:left="1440" w:right="1350"/>
      </w:pPr>
      <w:r>
        <w:rPr>
          <w:rFonts w:ascii="Times New Roman" w:eastAsia="Times New Roman" w:hAnsi="Times New Roman" w:cs="Times New Roman"/>
          <w:sz w:val="20"/>
        </w:rPr>
        <w:t>The set-up of numerous individuals for an alleged plot to bomb a Riverdale, NY Synagogue. These individuals are currently incarcerated. The trial judge, U.S. District Court Judge Colleen McMahon, who publicly expressed concerns over the case, saying, I hav</w:t>
      </w:r>
      <w:r>
        <w:rPr>
          <w:rFonts w:ascii="Times New Roman" w:eastAsia="Times New Roman" w:hAnsi="Times New Roman" w:cs="Times New Roman"/>
          <w:sz w:val="20"/>
        </w:rPr>
        <w:t>e never heard anything like the facts of this case. I don't think any other judge has ever heard anything like the facts of this case. (2nd Circuit 11cr2763).</w:t>
      </w:r>
    </w:p>
    <w:p w:rsidR="00362717" w:rsidRDefault="0025051B">
      <w:pPr>
        <w:ind w:left="1440" w:right="1350"/>
      </w:pPr>
      <w:r>
        <w:rPr>
          <w:rFonts w:ascii="Times New Roman" w:eastAsia="Times New Roman" w:hAnsi="Times New Roman" w:cs="Times New Roman"/>
          <w:sz w:val="20"/>
        </w:rPr>
        <w:t>The concerted effort to fix numerous cases where confirmed associates of organized crime had made</w:t>
      </w:r>
      <w:r>
        <w:rPr>
          <w:rFonts w:ascii="Times New Roman" w:eastAsia="Times New Roman" w:hAnsi="Times New Roman" w:cs="Times New Roman"/>
          <w:sz w:val="20"/>
        </w:rPr>
        <w:t xml:space="preserve"> physical threats upon litigants and/or witnesses, and/or had financial interests in the outcome of certain court cases.</w:t>
      </w:r>
    </w:p>
    <w:p w:rsidR="00362717" w:rsidRDefault="0025051B">
      <w:pPr>
        <w:ind w:left="1440" w:right="1350"/>
      </w:pPr>
      <w:r>
        <w:rPr>
          <w:rFonts w:ascii="Times New Roman" w:eastAsia="Times New Roman" w:hAnsi="Times New Roman" w:cs="Times New Roman"/>
          <w:sz w:val="20"/>
        </w:rPr>
        <w:t>The judicial and attorney protection/operations, to gain control, of the $250 million-plus Thomas Carvel estate matters, and the pre-pr</w:t>
      </w:r>
      <w:r>
        <w:rPr>
          <w:rFonts w:ascii="Times New Roman" w:eastAsia="Times New Roman" w:hAnsi="Times New Roman" w:cs="Times New Roman"/>
          <w:sz w:val="20"/>
        </w:rPr>
        <w:t>osecution priming of the $150 million-plus Brooke Astor estate.</w:t>
      </w:r>
    </w:p>
    <w:p w:rsidR="00362717" w:rsidRDefault="0025051B">
      <w:pPr>
        <w:ind w:left="1440" w:right="1350"/>
      </w:pPr>
      <w:r>
        <w:rPr>
          <w:rFonts w:ascii="Times New Roman" w:eastAsia="Times New Roman" w:hAnsi="Times New Roman" w:cs="Times New Roman"/>
          <w:sz w:val="20"/>
        </w:rPr>
        <w:t xml:space="preserve">The wire-tapping and ISP capture, etc., of DDC attorney, Christine C. Anderson, who had filed a lawsuit after being assaulted by a supervisor, Sherry Cohen, and after complaining that certain </w:t>
      </w:r>
      <w:r>
        <w:rPr>
          <w:rFonts w:ascii="Times New Roman" w:eastAsia="Times New Roman" w:hAnsi="Times New Roman" w:cs="Times New Roman"/>
          <w:sz w:val="20"/>
        </w:rPr>
        <w:t>evidence in ethics case files had been improperly destroyed. (See SDNY case #07cv9599 - Hon. Shira A. Scheindlin, U.S.D.J.)</w:t>
      </w:r>
    </w:p>
    <w:p w:rsidR="00362717" w:rsidRDefault="0025051B">
      <w:pPr>
        <w:ind w:left="1440" w:right="1350"/>
      </w:pPr>
      <w:r>
        <w:rPr>
          <w:rFonts w:ascii="Times New Roman" w:eastAsia="Times New Roman" w:hAnsi="Times New Roman" w:cs="Times New Roman"/>
          <w:sz w:val="20"/>
        </w:rPr>
        <w:t>The eToys litigation and bankruptcy, and associates of Marc Dreir, involving over $500 million and the protection by the DDC of cert</w:t>
      </w:r>
      <w:r>
        <w:rPr>
          <w:rFonts w:ascii="Times New Roman" w:eastAsia="Times New Roman" w:hAnsi="Times New Roman" w:cs="Times New Roman"/>
          <w:sz w:val="20"/>
        </w:rPr>
        <w:t>ain attorneys, one who was found to have lied to a federal judge over 15 times.</w:t>
      </w:r>
    </w:p>
    <w:p w:rsidR="00362717" w:rsidRDefault="0025051B">
      <w:pPr>
        <w:ind w:left="1440" w:right="1350"/>
      </w:pPr>
      <w:r>
        <w:rPr>
          <w:rFonts w:ascii="Times New Roman" w:eastAsia="Times New Roman" w:hAnsi="Times New Roman" w:cs="Times New Roman"/>
          <w:sz w:val="20"/>
        </w:rPr>
        <w:t>The set-up and chilling of effective legal counsel of a disabled woman by a powerful CEO and his law firms, resulting in her having no contact with her children for over 6 year</w:t>
      </w:r>
      <w:r>
        <w:rPr>
          <w:rFonts w:ascii="Times New Roman" w:eastAsia="Times New Roman" w:hAnsi="Times New Roman" w:cs="Times New Roman"/>
          <w:sz w:val="20"/>
        </w:rPr>
        <w:t>s.</w:t>
      </w:r>
    </w:p>
    <w:p w:rsidR="00362717" w:rsidRDefault="0025051B">
      <w:pPr>
        <w:ind w:left="1440" w:right="1350"/>
      </w:pPr>
      <w:r>
        <w:rPr>
          <w:rFonts w:ascii="Times New Roman" w:eastAsia="Times New Roman" w:hAnsi="Times New Roman" w:cs="Times New Roman"/>
          <w:sz w:val="20"/>
        </w:rPr>
        <w:t>The wrongful detention for 4 years, prompted by influential NY law firms, of an early whistleblower of the massive Wall Street financial irregularities involving Bear Sterns and where protected attorney-client conversations were recorded and distributed</w:t>
      </w:r>
      <w:r>
        <w:rPr>
          <w:rFonts w:ascii="Times New Roman" w:eastAsia="Times New Roman" w:hAnsi="Times New Roman" w:cs="Times New Roman"/>
          <w:sz w:val="20"/>
        </w:rPr>
        <w:t>.</w:t>
      </w:r>
    </w:p>
    <w:p w:rsidR="00362717" w:rsidRDefault="0025051B">
      <w:pPr>
        <w:ind w:left="1440" w:right="1350"/>
      </w:pPr>
      <w:r>
        <w:rPr>
          <w:rFonts w:ascii="Times New Roman" w:eastAsia="Times New Roman" w:hAnsi="Times New Roman" w:cs="Times New Roman"/>
          <w:sz w:val="20"/>
        </w:rPr>
        <w:t>The blocking of attorney accountability in the $1.25 billion Swiss Bank Holocaust Survivor settlement where one involved NY admitted attorney was ultimately disbarred- in New Jersey. Only then, and after 10 years, did the DDC follow with disbarment. Gize</w:t>
      </w:r>
      <w:r>
        <w:rPr>
          <w:rFonts w:ascii="Times New Roman" w:eastAsia="Times New Roman" w:hAnsi="Times New Roman" w:cs="Times New Roman"/>
          <w:sz w:val="20"/>
        </w:rPr>
        <w:t>lla Weisshaus v. Fagan.</w:t>
      </w:r>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b/>
          <w:sz w:val="20"/>
          <w:u w:val="single"/>
        </w:rPr>
        <w:t>NY Supreme Court Bosses Illegally Wiretapping Judges Chambers &amp; Homes. Christine Anderson Whistleblower illegally targeted for 24/7/365 surveillance in r</w:t>
      </w:r>
      <w:r>
        <w:rPr>
          <w:rFonts w:ascii="Times New Roman" w:eastAsia="Times New Roman" w:hAnsi="Times New Roman" w:cs="Times New Roman"/>
          <w:b/>
          <w:sz w:val="20"/>
          <w:u w:val="single"/>
        </w:rPr>
        <w:t>elated case to Iviewit Eliot Bernstein RICO...</w:t>
      </w:r>
    </w:p>
    <w:p w:rsidR="00362717" w:rsidRDefault="0025051B">
      <w:pPr>
        <w:ind w:left="1440" w:right="1350"/>
      </w:pPr>
      <w:r>
        <w:rPr>
          <w:rFonts w:ascii="Times New Roman" w:eastAsia="Times New Roman" w:hAnsi="Times New Roman" w:cs="Times New Roman"/>
          <w:sz w:val="20"/>
        </w:rPr>
        <w:t xml:space="preserve">FOR IMMEDIATE RELEASE </w:t>
      </w:r>
    </w:p>
    <w:p w:rsidR="00362717" w:rsidRDefault="0025051B">
      <w:pPr>
        <w:ind w:left="1440" w:right="1350"/>
      </w:pPr>
      <w:r>
        <w:rPr>
          <w:rFonts w:ascii="Times New Roman" w:eastAsia="Times New Roman" w:hAnsi="Times New Roman" w:cs="Times New Roman"/>
          <w:sz w:val="20"/>
        </w:rPr>
        <w:t>(Free-Press-Release.com) May 14, 2013 -- According to news reports, yes, the heads of the NY Supreme Court Ethics Department have been accused of derailing Justice by targeting victims and misusing Government Resources against private citizens with no othe</w:t>
      </w:r>
      <w:r>
        <w:rPr>
          <w:rFonts w:ascii="Times New Roman" w:eastAsia="Times New Roman" w:hAnsi="Times New Roman" w:cs="Times New Roman"/>
          <w:sz w:val="20"/>
        </w:rPr>
        <w:t>r motive then Obstruction of Justice in court and regulatory actions against them or their cronies.</w:t>
      </w:r>
    </w:p>
    <w:p w:rsidR="00362717" w:rsidRDefault="0025051B">
      <w:pPr>
        <w:ind w:left="1440" w:right="1350"/>
      </w:pPr>
      <w:r>
        <w:rPr>
          <w:rFonts w:ascii="Times New Roman" w:eastAsia="Times New Roman" w:hAnsi="Times New Roman" w:cs="Times New Roman"/>
          <w:sz w:val="20"/>
        </w:rPr>
        <w:t>World Renowned Inventor Eliot Bernstein files NEW RICO RELATED CRIMINAL ALLEGATIONS against Law Firms Proskauer Rose, Foley &amp; Lardner, Greenberg Traurig and</w:t>
      </w:r>
      <w:r>
        <w:rPr>
          <w:rFonts w:ascii="Times New Roman" w:eastAsia="Times New Roman" w:hAnsi="Times New Roman" w:cs="Times New Roman"/>
          <w:sz w:val="20"/>
        </w:rPr>
        <w:t xml:space="preserve"> more. Allegations that Bernstein was a target of these criminals cloaked as ATTORNEY AT LAW ETHICS BOSSES at the NY Supreme Court were presented to Federal Judge Shira A. Scheindlin. </w:t>
      </w:r>
      <w:r>
        <w:rPr>
          <w:rFonts w:ascii="Times New Roman" w:eastAsia="Times New Roman" w:hAnsi="Times New Roman" w:cs="Times New Roman"/>
          <w:b/>
          <w:sz w:val="20"/>
        </w:rPr>
        <w:t>That evidence was presented that Bernstein's father may have been a targ</w:t>
      </w:r>
      <w:r>
        <w:rPr>
          <w:rFonts w:ascii="Times New Roman" w:eastAsia="Times New Roman" w:hAnsi="Times New Roman" w:cs="Times New Roman"/>
          <w:b/>
          <w:sz w:val="20"/>
        </w:rPr>
        <w:t>et and murdered for his efforts to notify the authorities and more!!!</w:t>
      </w:r>
    </w:p>
    <w:p w:rsidR="00362717" w:rsidRDefault="0025051B">
      <w:pPr>
        <w:ind w:left="1440" w:right="1350"/>
      </w:pPr>
      <w:r>
        <w:rPr>
          <w:rFonts w:ascii="Times New Roman" w:eastAsia="Times New Roman" w:hAnsi="Times New Roman" w:cs="Times New Roman"/>
          <w:sz w:val="20"/>
        </w:rPr>
        <w:t>READ ALL ABOUT IT @</w:t>
      </w:r>
    </w:p>
    <w:p w:rsidR="00362717" w:rsidRDefault="0025051B">
      <w:pPr>
        <w:ind w:left="1440" w:right="1350"/>
      </w:pPr>
      <w:hyperlink r:id="rId19">
        <w:r>
          <w:rPr>
            <w:color w:val="0000FF"/>
            <w:sz w:val="20"/>
            <w:u w:val="single"/>
          </w:rPr>
          <w:t>http://www.iviewit.tv/CompanyDocs/United%20States%20District%20Court%20Southern%20District%20NY/20130512%20FINAL%20Motion%20to%20Rehear%20and%20Reopen%20Obstruction%20of%20Justice165555%20WITH%20</w:t>
        </w:r>
        <w:r>
          <w:rPr>
            <w:color w:val="0000FF"/>
            <w:sz w:val="20"/>
            <w:u w:val="single"/>
          </w:rPr>
          <w:t>EXHIBITS.pdf</w:t>
        </w:r>
      </w:hyperlink>
    </w:p>
    <w:p w:rsidR="00362717" w:rsidRDefault="0025051B">
      <w:pPr>
        <w:ind w:left="1440" w:right="1350"/>
      </w:pPr>
      <w:r>
        <w:rPr>
          <w:rFonts w:ascii="Times New Roman" w:eastAsia="Times New Roman" w:hAnsi="Times New Roman" w:cs="Times New Roman"/>
          <w:sz w:val="20"/>
        </w:rPr>
        <w:t>PREVIOUS PRESS RELEASES RELATING TO JUDGES ILLEGALLY WIRETAPPED</w:t>
      </w:r>
    </w:p>
    <w:p w:rsidR="00362717" w:rsidRDefault="0025051B">
      <w:pPr>
        <w:ind w:left="1440" w:right="1350"/>
      </w:pPr>
      <w:r>
        <w:rPr>
          <w:rFonts w:ascii="Times New Roman" w:eastAsia="Times New Roman" w:hAnsi="Times New Roman" w:cs="Times New Roman"/>
          <w:sz w:val="20"/>
        </w:rPr>
        <w:t>That on Tuesday, February 19, 2013, ECC released the story,</w:t>
      </w:r>
    </w:p>
    <w:p w:rsidR="00362717" w:rsidRDefault="0025051B">
      <w:pPr>
        <w:ind w:left="1440" w:right="1350"/>
      </w:pPr>
      <w:r>
        <w:rPr>
          <w:rFonts w:ascii="Times New Roman" w:eastAsia="Times New Roman" w:hAnsi="Times New Roman" w:cs="Times New Roman"/>
          <w:b/>
          <w:sz w:val="20"/>
          <w:u w:val="single"/>
        </w:rPr>
        <w:t>ETHICSGATE UPDATE FAXED TO EVERY U.S. SENATOR THE ULTIMATE VIOLATION OF TRUST IS THE CORRUPTION OF ETHICS OVERSIGHT EXC</w:t>
      </w:r>
      <w:r>
        <w:rPr>
          <w:rFonts w:ascii="Times New Roman" w:eastAsia="Times New Roman" w:hAnsi="Times New Roman" w:cs="Times New Roman"/>
          <w:b/>
          <w:sz w:val="20"/>
          <w:u w:val="single"/>
        </w:rPr>
        <w:t>LUSIVE UPDATE:</w:t>
      </w:r>
    </w:p>
    <w:p w:rsidR="00362717" w:rsidRDefault="0025051B">
      <w:pPr>
        <w:ind w:left="1440" w:right="1350"/>
      </w:pPr>
      <w:hyperlink r:id="rId20">
        <w:r>
          <w:rPr>
            <w:rFonts w:ascii="Times New Roman" w:eastAsia="Times New Roman" w:hAnsi="Times New Roman" w:cs="Times New Roman"/>
            <w:color w:val="0000FF"/>
            <w:sz w:val="20"/>
            <w:u w:val="single"/>
          </w:rPr>
          <w:t>http://exposecorruptcourts.blogspot.com/2013/02/ethicsgate-update-faxed-to-every-us.html</w:t>
        </w:r>
      </w:hyperlink>
    </w:p>
    <w:p w:rsidR="00362717" w:rsidRDefault="0025051B">
      <w:pPr>
        <w:ind w:left="1440" w:right="1350"/>
      </w:pPr>
      <w:r>
        <w:rPr>
          <w:rFonts w:ascii="Times New Roman" w:eastAsia="Times New Roman" w:hAnsi="Times New Roman" w:cs="Times New Roman"/>
          <w:sz w:val="20"/>
        </w:rPr>
        <w:t>---</w:t>
      </w:r>
    </w:p>
    <w:p w:rsidR="00362717" w:rsidRDefault="0025051B">
      <w:pPr>
        <w:ind w:left="1440" w:right="1350"/>
      </w:pPr>
      <w:r>
        <w:rPr>
          <w:rFonts w:ascii="Times New Roman" w:eastAsia="Times New Roman" w:hAnsi="Times New Roman" w:cs="Times New Roman"/>
          <w:b/>
          <w:sz w:val="20"/>
          <w:u w:val="single"/>
        </w:rPr>
        <w:t>IVIEWIT LETTER TO US DOJ OFFICE OF INSPE</w:t>
      </w:r>
      <w:r>
        <w:rPr>
          <w:rFonts w:ascii="Times New Roman" w:eastAsia="Times New Roman" w:hAnsi="Times New Roman" w:cs="Times New Roman"/>
          <w:b/>
          <w:sz w:val="20"/>
          <w:u w:val="single"/>
        </w:rPr>
        <w:t>CTOR GENERAL MICHAEL E. HOROWITZ</w:t>
      </w:r>
    </w:p>
    <w:p w:rsidR="00362717" w:rsidRDefault="0025051B">
      <w:pPr>
        <w:ind w:left="1440" w:right="1350"/>
      </w:pPr>
      <w:hyperlink r:id="rId21">
        <w:r>
          <w:rPr>
            <w:rFonts w:ascii="Times New Roman" w:eastAsia="Times New Roman" w:hAnsi="Times New Roman" w:cs="Times New Roman"/>
            <w:color w:val="0000FF"/>
            <w:sz w:val="20"/>
            <w:u w:val="single"/>
          </w:rPr>
          <w:t>http://www.iviewit.tv/CompanyDocs/United%20States%20District%20Court%20Southern%20District%20NY/20130520%20FINAL%20Michael%20Horowitz%20Inspector%20General%20Department%20of%20Justice%20SIGNED%20PRINTED%20EMAIL.pdf</w:t>
        </w:r>
      </w:hyperlink>
    </w:p>
    <w:p w:rsidR="00362717" w:rsidRDefault="0025051B">
      <w:pPr>
        <w:ind w:left="1440" w:right="1350"/>
      </w:pPr>
      <w:r>
        <w:rPr>
          <w:rFonts w:ascii="Times New Roman" w:eastAsia="Times New Roman" w:hAnsi="Times New Roman" w:cs="Times New Roman"/>
          <w:b/>
          <w:sz w:val="20"/>
        </w:rPr>
        <w:t>IVIEWIT RICO MOTION FOR CLARIF</w:t>
      </w:r>
      <w:r>
        <w:rPr>
          <w:rFonts w:ascii="Times New Roman" w:eastAsia="Times New Roman" w:hAnsi="Times New Roman" w:cs="Times New Roman"/>
          <w:b/>
          <w:sz w:val="20"/>
        </w:rPr>
        <w:t>ICATION:</w:t>
      </w:r>
    </w:p>
    <w:p w:rsidR="00362717" w:rsidRDefault="0025051B">
      <w:pPr>
        <w:ind w:left="1440" w:right="1350"/>
      </w:pPr>
      <w:hyperlink r:id="rId22">
        <w:r>
          <w:rPr>
            <w:rFonts w:ascii="Times New Roman" w:eastAsia="Times New Roman" w:hAnsi="Times New Roman" w:cs="Times New Roman"/>
            <w:color w:val="0000FF"/>
            <w:sz w:val="20"/>
            <w:u w:val="single"/>
          </w:rPr>
          <w:t>http://www.iviewit.tv/CompanyDocs/Unit</w:t>
        </w:r>
        <w:r>
          <w:rPr>
            <w:rFonts w:ascii="Times New Roman" w:eastAsia="Times New Roman" w:hAnsi="Times New Roman" w:cs="Times New Roman"/>
            <w:color w:val="0000FF"/>
            <w:sz w:val="20"/>
            <w:u w:val="single"/>
          </w:rPr>
          <w:t>ed%20States%20District%20Court%20Southern%20District%20NY/20130513%20FINAL%20Motion%20for%20Clarification%20of%20Order174604%20WITH%20NO%20EXHIBITS.pdf</w:t>
        </w:r>
      </w:hyperlink>
    </w:p>
    <w:p w:rsidR="00362717" w:rsidRDefault="0025051B">
      <w:pPr>
        <w:ind w:left="1440" w:right="1350"/>
      </w:pPr>
      <w:r>
        <w:rPr>
          <w:rFonts w:ascii="Times New Roman" w:eastAsia="Times New Roman" w:hAnsi="Times New Roman" w:cs="Times New Roman"/>
          <w:sz w:val="20"/>
        </w:rPr>
        <w:t>Investigative Blogger Crystal Cox Sues Forbes and the New York Times for Defamation. March 6, 2013</w:t>
      </w:r>
    </w:p>
    <w:p w:rsidR="00362717" w:rsidRDefault="0025051B">
      <w:pPr>
        <w:ind w:left="1440" w:right="1350"/>
      </w:pPr>
      <w:hyperlink r:id="rId23">
        <w:r>
          <w:rPr>
            <w:rFonts w:ascii="Times New Roman" w:eastAsia="Times New Roman" w:hAnsi="Times New Roman" w:cs="Times New Roman"/>
            <w:color w:val="0000FF"/>
            <w:sz w:val="20"/>
            <w:u w:val="single"/>
          </w:rPr>
          <w:t>http://www.free-press-release.com/news-investigative-blogger-crystal-cox-sues-forbes-and-the-new-york-t</w:t>
        </w:r>
        <w:r>
          <w:rPr>
            <w:rFonts w:ascii="Times New Roman" w:eastAsia="Times New Roman" w:hAnsi="Times New Roman" w:cs="Times New Roman"/>
            <w:color w:val="0000FF"/>
            <w:sz w:val="20"/>
            <w:u w:val="single"/>
          </w:rPr>
          <w:t>imes-for-defamation-1362547010.html</w:t>
        </w:r>
      </w:hyperlink>
    </w:p>
    <w:p w:rsidR="00362717" w:rsidRDefault="0025051B">
      <w:pPr>
        <w:ind w:left="1440" w:right="1350"/>
      </w:pPr>
      <w:r>
        <w:rPr>
          <w:rFonts w:ascii="Times New Roman" w:eastAsia="Times New Roman" w:hAnsi="Times New Roman" w:cs="Times New Roman"/>
          <w:b/>
          <w:sz w:val="20"/>
        </w:rPr>
        <w:t>COURT CASES OF INTEREST</w:t>
      </w:r>
    </w:p>
    <w:p w:rsidR="00362717" w:rsidRDefault="0025051B">
      <w:pPr>
        <w:ind w:left="1440" w:right="1350"/>
      </w:pPr>
      <w:r>
        <w:rPr>
          <w:rFonts w:ascii="Times New Roman" w:eastAsia="Times New Roman" w:hAnsi="Times New Roman" w:cs="Times New Roman"/>
          <w:sz w:val="20"/>
        </w:rPr>
        <w:t>COX VS. RANDAZZA, ET AL. “ NEVADA RICO CASE NO. 2:13-CV-00297-JCM-VCF CHANGED TO 2:13-CV-00297 JCM (NJK) CHANGED TO 2:13-CV-00297 MMD-VCF</w:t>
      </w:r>
    </w:p>
    <w:p w:rsidR="00362717" w:rsidRDefault="0025051B">
      <w:pPr>
        <w:ind w:left="1440" w:right="1350"/>
      </w:pPr>
      <w:r>
        <w:rPr>
          <w:rFonts w:ascii="Times New Roman" w:eastAsia="Times New Roman" w:hAnsi="Times New Roman" w:cs="Times New Roman"/>
          <w:sz w:val="20"/>
        </w:rPr>
        <w:t>OBSIDIAN FINANCE GROUP, LLC ET AL. V. COX CASE NO. 3:11-CV-00057-HZ (Famed First Amendment Rights Attorney at Law and Professor, Eugene Volokh, Esq., Professor at UCLA School of Law is representing Cox on Appeal)</w:t>
      </w:r>
    </w:p>
    <w:p w:rsidR="00362717" w:rsidRDefault="00362717"/>
    <w:p w:rsidR="00362717" w:rsidRDefault="0025051B">
      <w:r>
        <w:t>In this case Judge Navarro issued an uncon</w:t>
      </w:r>
      <w:r>
        <w:t>stitutional TRO to aid Randazza in suppressing speech and shutting down blogs that had taken over the top ten search. Judge Navarro, acting outside of UDRP policy allowed Randazza to have the domains in this case and to have server access, where Randazza r</w:t>
      </w:r>
      <w:r>
        <w:t>edirected all domains to one blog post on his legal blog defaming, slandering and painting Defendant Cox and Eliot in false light, with actual malice as he knew the truth, having been Cox’s former attorney.</w:t>
      </w:r>
    </w:p>
    <w:p w:rsidR="00362717" w:rsidRDefault="00362717"/>
    <w:p w:rsidR="00362717" w:rsidRDefault="0025051B">
      <w:r>
        <w:t>The Judicial Order that took Bernstein’s blog’s</w:t>
      </w:r>
    </w:p>
    <w:p w:rsidR="00362717" w:rsidRDefault="0025051B">
      <w:hyperlink r:id="rId24">
        <w:r>
          <w:rPr>
            <w:color w:val="1155CC"/>
            <w:u w:val="single"/>
          </w:rPr>
          <w:t>http://www.popehat.com/wp-content/uploads/2014/01/Randazza-D-NV-TRO.pdf</w:t>
        </w:r>
      </w:hyperlink>
    </w:p>
    <w:p w:rsidR="00362717" w:rsidRDefault="00362717"/>
    <w:p w:rsidR="00362717" w:rsidRDefault="0025051B">
      <w:r>
        <w:t>Judge Gloria Navarro GRANTED a Preliminary Injunction to Plaintiff ViaView, Inc., and ruled,</w:t>
      </w:r>
      <w:r>
        <w:t xml:space="preserve"> regarding a list of domain names WANTED by the PLAINTIFF, "shall be immediately locked by the Registrar and/or its successor registrars and transferred to Plaintiff ViaView, Inc" just as in this case.</w:t>
      </w:r>
    </w:p>
    <w:p w:rsidR="00362717" w:rsidRDefault="00362717"/>
    <w:p w:rsidR="00362717" w:rsidRDefault="0025051B">
      <w:r>
        <w:t>http://bv.1110.cds.contentcolo.net/uploads/files/TRO_</w:t>
      </w:r>
      <w:r>
        <w:t>Chanson.pdf</w:t>
      </w:r>
    </w:p>
    <w:p w:rsidR="00362717" w:rsidRDefault="00362717"/>
    <w:p w:rsidR="00362717" w:rsidRDefault="0025051B">
      <w:r>
        <w:t>It is not standard of practice in the domain name industry for a PLAINTIFF to simply say, hey I want your website down, I want you to Shut up and STOP competing with me so I will SIMPLY sue you, and get a JUDGE to give me the "</w:t>
      </w:r>
      <w:r>
        <w:t xml:space="preserve"> extraordinary remedy" of "Preliminary Injunction" and just shut you down, FORCEFULLY by Court order, oh and make you pay my attorney fees to do it.</w:t>
      </w:r>
    </w:p>
    <w:p w:rsidR="00362717" w:rsidRDefault="00362717"/>
    <w:p w:rsidR="00362717" w:rsidRDefault="0025051B">
      <w:r>
        <w:t>That would mean that anyone at any time can sue who ever they want, and then get a JUDGE like, Judge Glori</w:t>
      </w:r>
      <w:r>
        <w:t>a Navarro of the District of Nevada, to grant them a "Preliminary Injunction" and VOILA the competition is SHUT DOWN, Gone, Erased, in an instant and before due process of law, before Trademark Rights are Proven and Before First Amendment Adjudication. Thi</w:t>
      </w:r>
      <w:r>
        <w:t>s is an unlawful, unconstitutional measure to wipe out competing blogs and websites, and Eliot believes is also an Anti-Trust Violation.</w:t>
      </w:r>
    </w:p>
    <w:p w:rsidR="00362717" w:rsidRDefault="00362717"/>
    <w:p w:rsidR="00362717" w:rsidRDefault="0025051B">
      <w:r>
        <w:rPr>
          <w:sz w:val="20"/>
          <w:highlight w:val="white"/>
        </w:rPr>
        <w:t xml:space="preserve">It is not Standard of Practice, or lawful for ANYONE to simply say </w:t>
      </w:r>
      <w:r>
        <w:rPr>
          <w:b/>
          <w:sz w:val="20"/>
          <w:highlight w:val="white"/>
        </w:rPr>
        <w:t>Hey, your bugging me</w:t>
      </w:r>
      <w:r>
        <w:rPr>
          <w:sz w:val="20"/>
          <w:highlight w:val="white"/>
        </w:rPr>
        <w:t xml:space="preserve"> with </w:t>
      </w:r>
      <w:r>
        <w:rPr>
          <w:b/>
          <w:sz w:val="20"/>
          <w:highlight w:val="white"/>
        </w:rPr>
        <w:t xml:space="preserve">your online speech about </w:t>
      </w:r>
      <w:r>
        <w:rPr>
          <w:b/>
          <w:sz w:val="20"/>
          <w:highlight w:val="white"/>
        </w:rPr>
        <w:t>me or my company,</w:t>
      </w:r>
      <w:r>
        <w:rPr>
          <w:sz w:val="20"/>
          <w:highlight w:val="white"/>
        </w:rPr>
        <w:t xml:space="preserve"> so I want your sites, and then have a JUDGE simply shut the sites down, change servers and transfer domain ownership, without due process of law. </w:t>
      </w:r>
      <w:r>
        <w:rPr>
          <w:b/>
          <w:sz w:val="20"/>
          <w:highlight w:val="white"/>
        </w:rPr>
        <w:t>Your life's work, money, time, quality of life all in the hands of ONE JUDGE destroyed.</w:t>
      </w:r>
    </w:p>
    <w:p w:rsidR="00362717" w:rsidRDefault="00362717"/>
    <w:p w:rsidR="00362717" w:rsidRDefault="0025051B">
      <w:r>
        <w:rPr>
          <w:sz w:val="20"/>
          <w:highlight w:val="white"/>
        </w:rPr>
        <w:t xml:space="preserve">If </w:t>
      </w:r>
      <w:r>
        <w:rPr>
          <w:sz w:val="20"/>
          <w:highlight w:val="white"/>
        </w:rPr>
        <w:t>JUDGES can do this then you are all DOOMED and may as well quit online business and marketing right now. If a Judge, such as Judge Gloria Navarro of the District of Nevada, can take your business, your revenue, your online presence, your intellectual prope</w:t>
      </w:r>
      <w:r>
        <w:rPr>
          <w:sz w:val="20"/>
          <w:highlight w:val="white"/>
        </w:rPr>
        <w:t>rty and simply wipe it out for an unspecified amount of time until a case is litigated, then SOMETHING is very wrong, and this needs to be looked at by Special Investigators.</w:t>
      </w:r>
    </w:p>
    <w:p w:rsidR="00362717" w:rsidRDefault="00362717"/>
    <w:p w:rsidR="00362717" w:rsidRDefault="0025051B">
      <w:r>
        <w:rPr>
          <w:sz w:val="20"/>
          <w:highlight w:val="white"/>
        </w:rPr>
        <w:t xml:space="preserve">The Preliminary Injunction in ViaView, Inc., Plaintiff v. BLUE MIST MEDIA; ERIC </w:t>
      </w:r>
      <w:r>
        <w:rPr>
          <w:sz w:val="20"/>
          <w:highlight w:val="white"/>
        </w:rPr>
        <w:t>S. CHANSON; KEVIN C. BOLLAERT; CODY ALVIAR;  ROY E. CHANSON; and AMY L. CHANSON and the Preliminary Injunction in Randazza V. Cox, are Unconstitutional, as RANDAZZA himself argued in this case</w:t>
      </w:r>
    </w:p>
    <w:p w:rsidR="00362717" w:rsidRDefault="0025051B">
      <w:hyperlink r:id="rId25">
        <w:r>
          <w:rPr>
            <w:color w:val="0000FF"/>
            <w:sz w:val="20"/>
            <w:highlight w:val="white"/>
          </w:rPr>
          <w:t>http://www.docstoc.com/docs/141369776/State-of-Nevada-Case-212-cv-02040-GMN-PAL-in-Connection-to-Irina-Chevaldina-Appellant-Appellate-Case-No-3D12-3</w:t>
        </w:r>
        <w:r>
          <w:rPr>
            <w:color w:val="0000FF"/>
            <w:sz w:val="20"/>
            <w:highlight w:val="white"/>
          </w:rPr>
          <w:t>189</w:t>
        </w:r>
      </w:hyperlink>
    </w:p>
    <w:p w:rsidR="00362717" w:rsidRDefault="00362717"/>
    <w:p w:rsidR="00362717" w:rsidRDefault="0025051B">
      <w:r>
        <w:rPr>
          <w:sz w:val="20"/>
          <w:highlight w:val="white"/>
        </w:rPr>
        <w:t>4.)  There is no reason for a Portland Oregon Attorney, David Aman of Tonkon Torp Law Firm to have called in  Lara Pearson of the law firm Rimon P.C., as the Obsidian Docket clearly states, as a Receiver to seize the alleged assets of Crystal Cox.  Th</w:t>
      </w:r>
      <w:r>
        <w:rPr>
          <w:sz w:val="20"/>
          <w:highlight w:val="white"/>
        </w:rPr>
        <w:t xml:space="preserve">ereby further attacking, harassing and defaming Eliot and adding Eliot to the Obsidian Case, as a Defendant, 6 months after the Obsidian Trial was over and Cox was well into her appeal. </w:t>
      </w:r>
    </w:p>
    <w:p w:rsidR="00362717" w:rsidRDefault="00362717"/>
    <w:p w:rsidR="00362717" w:rsidRDefault="0025051B">
      <w:r>
        <w:rPr>
          <w:sz w:val="20"/>
          <w:highlight w:val="white"/>
        </w:rPr>
        <w:t>Randazza, Cox’s former attorney, used privileged information given t</w:t>
      </w:r>
      <w:r>
        <w:rPr>
          <w:sz w:val="20"/>
          <w:highlight w:val="white"/>
        </w:rPr>
        <w:t>o him by Cox, when he represented Cox to harm Eliot whom Randazza knew was one of the inventors of Intellectual Properties, in which Randazza’s Pronography Clients clients make billions a year infringing on Eliot Intellectual Properties, which without ther</w:t>
      </w:r>
      <w:r>
        <w:rPr>
          <w:sz w:val="20"/>
          <w:highlight w:val="white"/>
        </w:rPr>
        <w:t>e would be no quality Internet Video for them to stream and profit from.</w:t>
      </w:r>
    </w:p>
    <w:p w:rsidR="00362717" w:rsidRDefault="00362717"/>
    <w:p w:rsidR="00362717" w:rsidRDefault="0025051B">
      <w:r>
        <w:rPr>
          <w:sz w:val="20"/>
          <w:highlight w:val="white"/>
        </w:rPr>
        <w:t>That these acts to harm Eliot may construed further RICO and ANTITRUST related crimes as posited in the Schiendlin lawsuit, again committed against Eliot by Attorneys at Law.  It sho</w:t>
      </w:r>
      <w:r>
        <w:rPr>
          <w:sz w:val="20"/>
          <w:highlight w:val="white"/>
        </w:rPr>
        <w:t xml:space="preserve">uld be noted that virtually all the crimes alleged against Eliot were committed by Attorneys as Law, starting with a failed attempt initially by Proskauer Rose law firm, Foley &amp; Lardner law firm, Attorney at Law Kenneth Rubenstein, Attorney at Law Raymond </w:t>
      </w:r>
      <w:r>
        <w:rPr>
          <w:sz w:val="20"/>
          <w:highlight w:val="white"/>
        </w:rPr>
        <w:t>Anthony Joao, Attorney at Law Christopher Wheeler and Attorney at Law Albert Gortz, who attempted to convert Eliot’s Intellectual Properties to themselves and others through a series of Fraudulent Intellectual Property applications filed as part of a Fraud</w:t>
      </w:r>
      <w:r>
        <w:rPr>
          <w:sz w:val="20"/>
          <w:highlight w:val="white"/>
        </w:rPr>
        <w:t xml:space="preserve"> on the US Patent Office, which has led to Eliot’s Intellectual Properties being suspended by the Commissioner of Patents, after investigations were begun by former US Patent Office Director of Enrollment and Discipline, Harry I. Moatz, who began investiga</w:t>
      </w:r>
      <w:r>
        <w:rPr>
          <w:sz w:val="20"/>
          <w:highlight w:val="white"/>
        </w:rPr>
        <w:t>tions with the Federal Bureau of Investigation agent Stephen Luchessi of the West Palm Beach division.</w:t>
      </w:r>
    </w:p>
    <w:p w:rsidR="00362717" w:rsidRDefault="00362717"/>
    <w:p w:rsidR="00362717" w:rsidRDefault="0025051B">
      <w:r>
        <w:rPr>
          <w:sz w:val="20"/>
          <w:highlight w:val="white"/>
        </w:rPr>
        <w:t xml:space="preserve">That subsequent criminal acts alleged against these Attorneys at Law and others, including Judges and other high ranking public officials in prosecutorial offices and public offices, involve their attempts to misuse legal process to deny Eliot due process </w:t>
      </w:r>
      <w:r>
        <w:rPr>
          <w:sz w:val="20"/>
          <w:highlight w:val="white"/>
        </w:rPr>
        <w:t>and procedure and Obstruct his rights to his royalties through one after another Fraud on Courts and others.</w:t>
      </w:r>
    </w:p>
    <w:p w:rsidR="00362717" w:rsidRDefault="00362717"/>
    <w:p w:rsidR="00362717" w:rsidRDefault="0025051B">
      <w:r>
        <w:rPr>
          <w:sz w:val="20"/>
          <w:highlight w:val="white"/>
        </w:rPr>
        <w:t xml:space="preserve">Domains are not assets to Eliot, they are liabilities, as you have to pay every year to keep them, you don’t own them, you rent them. </w:t>
      </w:r>
    </w:p>
    <w:p w:rsidR="00362717" w:rsidRDefault="00362717"/>
    <w:p w:rsidR="00362717" w:rsidRDefault="0025051B">
      <w:r>
        <w:rPr>
          <w:sz w:val="20"/>
          <w:highlight w:val="white"/>
        </w:rPr>
        <w:t xml:space="preserve"> "A judge </w:t>
      </w:r>
      <w:r>
        <w:rPr>
          <w:sz w:val="20"/>
          <w:highlight w:val="white"/>
        </w:rPr>
        <w:t>has authorized a receiver to auction the intellectual property of Las Vegas-based Righthaven LLC, the newspaper copyright infringement lawsuit filer. The auction is aimed at raising money to cover part of Righthaven’s $63,720 debt to a man who defeated Rig</w:t>
      </w:r>
      <w:r>
        <w:rPr>
          <w:sz w:val="20"/>
          <w:highlight w:val="white"/>
        </w:rPr>
        <w:t>hthaven in court. "</w:t>
      </w:r>
    </w:p>
    <w:p w:rsidR="00362717" w:rsidRDefault="00362717"/>
    <w:p w:rsidR="00362717" w:rsidRDefault="0025051B">
      <w:r>
        <w:rPr>
          <w:sz w:val="20"/>
          <w:highlight w:val="white"/>
        </w:rPr>
        <w:t>"The court-appointed receiver in the Hoehn case, Lara Pearson of the law firm Rimon P.C., in the meantime, arranged for Righthaven’s website domain name to be auctioned beginning today by SnapNames.com.</w:t>
      </w:r>
    </w:p>
    <w:p w:rsidR="00362717" w:rsidRDefault="00362717"/>
    <w:p w:rsidR="00362717" w:rsidRDefault="0025051B">
      <w:r>
        <w:rPr>
          <w:sz w:val="20"/>
          <w:highlight w:val="white"/>
        </w:rPr>
        <w:t>With a minimum initial required</w:t>
      </w:r>
      <w:r>
        <w:rPr>
          <w:sz w:val="20"/>
          <w:highlight w:val="white"/>
        </w:rPr>
        <w:t xml:space="preserve"> bid of $100, by midmorning Monday the auction had attracted two bids that pushed the price up to $300. The bidding will continue through Jan. 6 at 12:15 p.m. PST."</w:t>
      </w:r>
    </w:p>
    <w:p w:rsidR="00362717" w:rsidRDefault="00362717"/>
    <w:p w:rsidR="00362717" w:rsidRDefault="0025051B">
      <w:r>
        <w:rPr>
          <w:sz w:val="20"/>
          <w:highlight w:val="white"/>
        </w:rPr>
        <w:t>"One of Hoehn’s attorneys, Marc Randazza, on Monday noted the irony of Righthaven’s lawsui</w:t>
      </w:r>
      <w:r>
        <w:rPr>
          <w:sz w:val="20"/>
          <w:highlight w:val="white"/>
        </w:rPr>
        <w:t>ts in which it demanded alleged copyright infringers turn their website domain names over to Righthaven and the company now seeing its domain name auctioned.</w:t>
      </w:r>
    </w:p>
    <w:p w:rsidR="00362717" w:rsidRDefault="00362717"/>
    <w:p w:rsidR="00362717" w:rsidRDefault="0025051B">
      <w:pPr>
        <w:spacing w:after="200" w:line="328" w:lineRule="auto"/>
        <w:ind w:left="200"/>
      </w:pPr>
      <w:r>
        <w:rPr>
          <w:sz w:val="20"/>
          <w:highlight w:val="white"/>
        </w:rPr>
        <w:t>“Righthaven went after hundreds of defendants in copyright cases. Often, the defendants were inno</w:t>
      </w:r>
      <w:r>
        <w:rPr>
          <w:sz w:val="20"/>
          <w:highlight w:val="white"/>
        </w:rPr>
        <w:t>cent and engaged in fair use. In all cases where a court has been asked, they found that Righthaven had no right to bring the suit in the first place. In all of their cases, Righthaven asked the court to award them not only money, but the defendant’s domai</w:t>
      </w:r>
      <w:r>
        <w:rPr>
          <w:sz w:val="20"/>
          <w:highlight w:val="white"/>
        </w:rPr>
        <w:t>n name,” Randazza noted in a blog post. “After losing a case to my client, Wayne Hoehn, Righthaven is at least $63,000 in debt to him. They refuse to pay. Now their domain name is up for auction to the highest bidder.”</w:t>
      </w:r>
    </w:p>
    <w:p w:rsidR="00362717" w:rsidRDefault="0025051B">
      <w:pPr>
        <w:spacing w:after="200" w:line="328" w:lineRule="auto"/>
        <w:ind w:left="200"/>
      </w:pPr>
      <w:r>
        <w:rPr>
          <w:sz w:val="20"/>
          <w:highlight w:val="white"/>
        </w:rPr>
        <w:t>Source of The Above Quote</w:t>
      </w:r>
    </w:p>
    <w:p w:rsidR="00362717" w:rsidRDefault="0025051B">
      <w:pPr>
        <w:spacing w:after="200" w:line="328" w:lineRule="auto"/>
        <w:ind w:left="200"/>
      </w:pPr>
      <w:hyperlink r:id="rId26">
        <w:r>
          <w:rPr>
            <w:color w:val="0000FF"/>
            <w:sz w:val="20"/>
            <w:highlight w:val="white"/>
          </w:rPr>
          <w:t>http://www.vegasinc.com/news/2011/dec/26/auction-righthaven-website-domain-name-under-way/</w:t>
        </w:r>
      </w:hyperlink>
    </w:p>
    <w:p w:rsidR="00362717" w:rsidRDefault="0025051B">
      <w:pPr>
        <w:spacing w:after="200" w:line="328" w:lineRule="auto"/>
        <w:ind w:left="200"/>
      </w:pPr>
      <w:r>
        <w:rPr>
          <w:b/>
          <w:sz w:val="20"/>
          <w:highlight w:val="white"/>
        </w:rPr>
        <w:t>5.)  "Righthaven Wrangles Over Legal Fees; Hit with New Charges, '</w:t>
      </w:r>
      <w:r>
        <w:rPr>
          <w:b/>
          <w:sz w:val="20"/>
          <w:highlight w:val="white"/>
        </w:rPr>
        <w:t>Just a Gang of Con Artists'"</w:t>
      </w:r>
    </w:p>
    <w:p w:rsidR="00362717" w:rsidRDefault="0025051B">
      <w:pPr>
        <w:spacing w:after="200" w:line="360" w:lineRule="auto"/>
        <w:ind w:left="200"/>
      </w:pPr>
      <w:r>
        <w:rPr>
          <w:sz w:val="20"/>
          <w:highlight w:val="white"/>
        </w:rPr>
        <w:t xml:space="preserve">New developments occurred this week in the </w:t>
      </w:r>
      <w:hyperlink r:id="rId27">
        <w:r>
          <w:rPr>
            <w:color w:val="0000FF"/>
            <w:sz w:val="20"/>
            <w:highlight w:val="white"/>
          </w:rPr>
          <w:t>ongoing dispute of attorney's fees</w:t>
        </w:r>
      </w:hyperlink>
      <w:r>
        <w:rPr>
          <w:sz w:val="20"/>
          <w:highlight w:val="white"/>
        </w:rPr>
        <w:t xml:space="preserve"> in the case against former defendant Michae</w:t>
      </w:r>
      <w:r>
        <w:rPr>
          <w:sz w:val="20"/>
          <w:highlight w:val="white"/>
        </w:rPr>
        <w:t xml:space="preserve">l Leon. On July 5, </w:t>
      </w:r>
      <w:hyperlink r:id="rId28">
        <w:r>
          <w:rPr>
            <w:color w:val="0000FF"/>
            <w:sz w:val="20"/>
            <w:highlight w:val="white"/>
          </w:rPr>
          <w:t>U.S. District Judge Gloria Navarro's ordered Righthaven</w:t>
        </w:r>
      </w:hyperlink>
      <w:r>
        <w:rPr>
          <w:sz w:val="20"/>
          <w:highlight w:val="white"/>
        </w:rPr>
        <w:t xml:space="preserve"> to pay attorney Malcolm DeVoy and Randazza Legal Group $3,815 for repr</w:t>
      </w:r>
      <w:r>
        <w:rPr>
          <w:sz w:val="20"/>
          <w:highlight w:val="white"/>
        </w:rPr>
        <w:t>esenting Leon on a pro bono basis. Righthaven allegedly balked at the order, so on Saturday the Randazza firm asked for an</w:t>
      </w:r>
      <w:hyperlink r:id="rId29">
        <w:r>
          <w:rPr>
            <w:color w:val="0000FF"/>
            <w:sz w:val="20"/>
            <w:highlight w:val="white"/>
          </w:rPr>
          <w:t>injunction against Right</w:t>
        </w:r>
        <w:r>
          <w:rPr>
            <w:color w:val="0000FF"/>
            <w:sz w:val="20"/>
            <w:highlight w:val="white"/>
          </w:rPr>
          <w:t>haven</w:t>
        </w:r>
      </w:hyperlink>
      <w:r>
        <w:rPr>
          <w:sz w:val="20"/>
          <w:highlight w:val="white"/>
        </w:rPr>
        <w:t xml:space="preserve">, freezing $3,815 of its assets to ensure payment. On Tuesday, Righthaven responded by asking Navarro to </w:t>
      </w:r>
      <w:hyperlink r:id="rId30">
        <w:r>
          <w:rPr>
            <w:color w:val="0000FF"/>
            <w:sz w:val="20"/>
            <w:highlight w:val="white"/>
          </w:rPr>
          <w:t>temporarily stay judgment of the f</w:t>
        </w:r>
        <w:r>
          <w:rPr>
            <w:color w:val="0000FF"/>
            <w:sz w:val="20"/>
            <w:highlight w:val="white"/>
          </w:rPr>
          <w:t>ee award</w:t>
        </w:r>
      </w:hyperlink>
      <w:r>
        <w:rPr>
          <w:sz w:val="20"/>
          <w:highlight w:val="white"/>
        </w:rPr>
        <w:t>.</w:t>
      </w:r>
    </w:p>
    <w:p w:rsidR="00362717" w:rsidRDefault="0025051B">
      <w:pPr>
        <w:spacing w:after="200" w:line="328" w:lineRule="auto"/>
        <w:ind w:left="200"/>
      </w:pPr>
      <w:r>
        <w:rPr>
          <w:highlight w:val="white"/>
        </w:rPr>
        <w:t>Source of Above QUOTE</w:t>
      </w:r>
    </w:p>
    <w:p w:rsidR="00362717" w:rsidRDefault="0025051B">
      <w:pPr>
        <w:spacing w:after="200" w:line="328" w:lineRule="auto"/>
        <w:ind w:left="200"/>
      </w:pPr>
      <w:hyperlink r:id="rId31">
        <w:r>
          <w:rPr>
            <w:color w:val="0000FF"/>
            <w:sz w:val="20"/>
            <w:highlight w:val="white"/>
          </w:rPr>
          <w:t>http://www.righthavenvictims.com/2011/07/righthaven-wrangles-over-legal-fees-hit.html</w:t>
        </w:r>
      </w:hyperlink>
    </w:p>
    <w:p w:rsidR="00362717" w:rsidRDefault="0025051B">
      <w:r>
        <w:t xml:space="preserve">6.) </w:t>
      </w:r>
      <w:r>
        <w:rPr>
          <w:b/>
          <w:sz w:val="20"/>
          <w:highlight w:val="white"/>
        </w:rPr>
        <w:t xml:space="preserve"> Jerry Falwell Lost the Right</w:t>
      </w:r>
      <w:r>
        <w:rPr>
          <w:b/>
          <w:sz w:val="20"/>
          <w:highlight w:val="white"/>
        </w:rPr>
        <w:t xml:space="preserve"> to JerryFalwell.com</w:t>
      </w:r>
    </w:p>
    <w:p w:rsidR="00362717" w:rsidRDefault="0025051B">
      <w:hyperlink r:id="rId32">
        <w:r>
          <w:rPr>
            <w:color w:val="0000FF"/>
            <w:sz w:val="20"/>
            <w:highlight w:val="white"/>
            <w:u w:val="single"/>
          </w:rPr>
          <w:t>http://www.internetparodies.org/FalwellDecision.pdf</w:t>
        </w:r>
      </w:hyperlink>
    </w:p>
    <w:p w:rsidR="00362717" w:rsidRDefault="0025051B">
      <w:r>
        <w:rPr>
          <w:sz w:val="20"/>
          <w:highlight w:val="white"/>
        </w:rPr>
        <w:t>"making "a legitimate noncommercial or fair use of the domain name, without intent for</w:t>
      </w:r>
    </w:p>
    <w:p w:rsidR="00362717" w:rsidRDefault="0025051B">
      <w:r>
        <w:rPr>
          <w:sz w:val="20"/>
          <w:highlight w:val="white"/>
        </w:rPr>
        <w:t>commercial gain to misleadingly divert consumers or to tarnish the trademark . . . at issue." Policy, paragraph 4(c)(iii).</w:t>
      </w:r>
      <w:r>
        <w:rPr>
          <w:b/>
          <w:sz w:val="20"/>
          <w:highlight w:val="white"/>
        </w:rPr>
        <w:t xml:space="preserve"> The fact that the trademark is used in the domain name does not in and of itself defeat the legitimate noncommercial fair use of the </w:t>
      </w:r>
      <w:r>
        <w:rPr>
          <w:b/>
          <w:sz w:val="20"/>
          <w:highlight w:val="white"/>
        </w:rPr>
        <w:t>trademark in question.</w:t>
      </w:r>
    </w:p>
    <w:p w:rsidR="00362717" w:rsidRDefault="00362717"/>
    <w:p w:rsidR="00362717" w:rsidRDefault="0025051B">
      <w:r>
        <w:rPr>
          <w:b/>
          <w:sz w:val="20"/>
          <w:highlight w:val="white"/>
        </w:rPr>
        <w:t>Bruce Springsteen v. Jeff Burgar</w:t>
      </w:r>
      <w:r>
        <w:rPr>
          <w:sz w:val="20"/>
          <w:highlight w:val="white"/>
        </w:rPr>
        <w:t xml:space="preserve"> and Bruce Springsteen Club, WIPO Case No. D2000-1532 (January 25, 2001). Nor does initial interest confusion affect the legitimate noncommercial fair use of the trademark. See, e.g., Strick Corp. v. </w:t>
      </w:r>
      <w:r>
        <w:rPr>
          <w:sz w:val="20"/>
          <w:highlight w:val="white"/>
        </w:rPr>
        <w:t>Strickland, 162 F. Supp. 2d 372, 377 (E.D. Pa. 2001). The dissenting panelist takes the view that the intended impersonation of another can rarely if ever be fair or legitimate and particularly in circumstances where the Complainant’s name has been taken w</w:t>
      </w:r>
      <w:r>
        <w:rPr>
          <w:sz w:val="20"/>
          <w:highlight w:val="white"/>
        </w:rPr>
        <w:t>ithout adornment and where the purpose behind the impersonation of the person in question is to damage him. In the view of the dissenting panelist the fact that the unsuspecting visitor to the Respondent's web site is immediately disabused is irrelevant. B</w:t>
      </w:r>
      <w:r>
        <w:rPr>
          <w:sz w:val="20"/>
          <w:highlight w:val="white"/>
        </w:rPr>
        <w:t>y then the damage has been done. The visitor has been misleadingly diverted, and the Complainant has been damaged.</w:t>
      </w:r>
    </w:p>
    <w:p w:rsidR="00362717" w:rsidRDefault="00362717"/>
    <w:p w:rsidR="00362717" w:rsidRDefault="0025051B">
      <w:r>
        <w:rPr>
          <w:sz w:val="20"/>
          <w:highlight w:val="white"/>
        </w:rPr>
        <w:t>Complainant argues that the use being made of the name does not fall within the</w:t>
      </w:r>
    </w:p>
    <w:p w:rsidR="00362717" w:rsidRDefault="0025051B">
      <w:r>
        <w:rPr>
          <w:sz w:val="20"/>
          <w:highlight w:val="white"/>
        </w:rPr>
        <w:t xml:space="preserve">definition of </w:t>
      </w:r>
      <w:r>
        <w:rPr>
          <w:b/>
          <w:sz w:val="20"/>
          <w:highlight w:val="white"/>
        </w:rPr>
        <w:t>"parody"</w:t>
      </w:r>
      <w:r>
        <w:rPr>
          <w:sz w:val="20"/>
          <w:highlight w:val="white"/>
        </w:rPr>
        <w:t xml:space="preserve"> However, whether regarded as parody, satire, or critical</w:t>
      </w:r>
    </w:p>
    <w:p w:rsidR="00362717" w:rsidRDefault="0025051B">
      <w:r>
        <w:rPr>
          <w:sz w:val="20"/>
          <w:highlight w:val="white"/>
        </w:rPr>
        <w:t>commentary, the majority believes that legitimate noncommercial fair use commentary</w:t>
      </w:r>
    </w:p>
    <w:p w:rsidR="00362717" w:rsidRDefault="0025051B">
      <w:r>
        <w:rPr>
          <w:sz w:val="20"/>
          <w:highlight w:val="white"/>
        </w:rPr>
        <w:t>is involved. Whether the commentary is in good taste, whether it is funny, whether it is</w:t>
      </w:r>
    </w:p>
    <w:p w:rsidR="00362717" w:rsidRDefault="0025051B">
      <w:r>
        <w:rPr>
          <w:sz w:val="20"/>
          <w:highlight w:val="white"/>
        </w:rPr>
        <w:t xml:space="preserve">effective, all is beside </w:t>
      </w:r>
      <w:r>
        <w:rPr>
          <w:sz w:val="20"/>
          <w:highlight w:val="white"/>
        </w:rPr>
        <w:t xml:space="preserve">the point. See, e.g., Wal-Mart Stores, Inc. v. </w:t>
      </w:r>
      <w:r>
        <w:rPr>
          <w:b/>
          <w:sz w:val="20"/>
          <w:highlight w:val="white"/>
        </w:rPr>
        <w:t>WalMartcanadasucks.com</w:t>
      </w:r>
      <w:r>
        <w:rPr>
          <w:sz w:val="20"/>
          <w:highlight w:val="white"/>
        </w:rPr>
        <w:t xml:space="preserve"> and Kenneth J. Harvey, WIPO Case No. D2000-1104</w:t>
      </w:r>
    </w:p>
    <w:p w:rsidR="00362717" w:rsidRDefault="0025051B">
      <w:r>
        <w:rPr>
          <w:sz w:val="20"/>
          <w:highlight w:val="white"/>
        </w:rPr>
        <w:t>(November 23, 2000), at 18-19."</w:t>
      </w:r>
    </w:p>
    <w:p w:rsidR="00362717" w:rsidRDefault="00362717"/>
    <w:p w:rsidR="00362717" w:rsidRDefault="0025051B">
      <w:r>
        <w:rPr>
          <w:sz w:val="20"/>
          <w:highlight w:val="white"/>
        </w:rPr>
        <w:t>Source of Above Quote</w:t>
      </w:r>
    </w:p>
    <w:p w:rsidR="00362717" w:rsidRDefault="0025051B">
      <w:hyperlink r:id="rId33">
        <w:r>
          <w:rPr>
            <w:color w:val="0000FF"/>
            <w:sz w:val="20"/>
            <w:highlight w:val="white"/>
          </w:rPr>
          <w:t>http://www.i</w:t>
        </w:r>
        <w:r>
          <w:rPr>
            <w:color w:val="0000FF"/>
            <w:sz w:val="20"/>
            <w:highlight w:val="white"/>
          </w:rPr>
          <w:t>nternetparodies.org/FalwellDecision.pdf</w:t>
        </w:r>
      </w:hyperlink>
    </w:p>
    <w:p w:rsidR="00362717" w:rsidRDefault="00362717"/>
    <w:p w:rsidR="00362717" w:rsidRDefault="0025051B">
      <w:r>
        <w:t>Yet Randazza has a right to domains and blogs with his name? And to demand that Defendant’s Free Speech is suppressed and Defendant is not to blog his name.</w:t>
      </w:r>
    </w:p>
    <w:p w:rsidR="00362717" w:rsidRDefault="00362717"/>
    <w:p w:rsidR="00362717" w:rsidRDefault="0025051B">
      <w:r>
        <w:t>7.)  On April 10th 2012, Crystal-Cox.com Blog by Randazza</w:t>
      </w:r>
      <w:r>
        <w:t xml:space="preserve"> Legal Group’s Jordan Rushie published false and defamatory statements, “</w:t>
      </w:r>
      <w:r>
        <w:rPr>
          <w:rFonts w:ascii="Georgia" w:eastAsia="Georgia" w:hAnsi="Georgia" w:cs="Georgia"/>
          <w:color w:val="111111"/>
          <w:shd w:val="clear" w:color="auto" w:fill="F9F9F9"/>
        </w:rPr>
        <w:t xml:space="preserve">On March 8th, 2012 Crystal receives a notification stating that Mr Randazza is being </w:t>
      </w:r>
      <w:hyperlink r:id="rId34">
        <w:r>
          <w:rPr>
            <w:rFonts w:ascii="Georgia" w:eastAsia="Georgia" w:hAnsi="Georgia" w:cs="Georgia"/>
            <w:color w:val="4682B4"/>
            <w:shd w:val="clear" w:color="auto" w:fill="F9F9F9"/>
          </w:rPr>
          <w:t>subpoenaed to produce a</w:t>
        </w:r>
        <w:r>
          <w:rPr>
            <w:rFonts w:ascii="Georgia" w:eastAsia="Georgia" w:hAnsi="Georgia" w:cs="Georgia"/>
            <w:color w:val="4682B4"/>
            <w:shd w:val="clear" w:color="auto" w:fill="F9F9F9"/>
          </w:rPr>
          <w:t>nd permit inspection</w:t>
        </w:r>
      </w:hyperlink>
      <w:r>
        <w:rPr>
          <w:rFonts w:ascii="Georgia" w:eastAsia="Georgia" w:hAnsi="Georgia" w:cs="Georgia"/>
          <w:color w:val="111111"/>
          <w:shd w:val="clear" w:color="auto" w:fill="F9F9F9"/>
        </w:rPr>
        <w:t xml:space="preserve"> of “all </w:t>
      </w:r>
      <w:r>
        <w:rPr>
          <w:rFonts w:ascii="Georgia" w:eastAsia="Georgia" w:hAnsi="Georgia" w:cs="Georgia"/>
          <w:b/>
          <w:color w:val="111111"/>
          <w:shd w:val="clear" w:color="auto" w:fill="F9F9F9"/>
        </w:rPr>
        <w:t>non-privileged</w:t>
      </w:r>
      <w:r>
        <w:rPr>
          <w:rFonts w:ascii="Georgia" w:eastAsia="Georgia" w:hAnsi="Georgia" w:cs="Georgia"/>
          <w:color w:val="111111"/>
          <w:shd w:val="clear" w:color="auto" w:fill="F9F9F9"/>
        </w:rPr>
        <w:t xml:space="preserve"> communication with Crystal Cox and/or Eliot Bernstein regarding the domain name </w:t>
      </w:r>
      <w:hyperlink r:id="rId35">
        <w:r>
          <w:rPr>
            <w:rFonts w:ascii="Georgia" w:eastAsia="Georgia" w:hAnsi="Georgia" w:cs="Georgia"/>
            <w:color w:val="4682B4"/>
            <w:shd w:val="clear" w:color="auto" w:fill="F9F9F9"/>
          </w:rPr>
          <w:t>www.marcrandazza.com</w:t>
        </w:r>
      </w:hyperlink>
      <w:r>
        <w:rPr>
          <w:rFonts w:ascii="Georgia" w:eastAsia="Georgia" w:hAnsi="Georgia" w:cs="Georgia"/>
          <w:color w:val="111111"/>
          <w:shd w:val="clear" w:color="auto" w:fill="F9F9F9"/>
        </w:rPr>
        <w:t>”.  Notice the non-priviledged part that Crystal’s DERP Field re</w:t>
      </w:r>
      <w:r>
        <w:rPr>
          <w:rFonts w:ascii="Georgia" w:eastAsia="Georgia" w:hAnsi="Georgia" w:cs="Georgia"/>
          <w:color w:val="111111"/>
          <w:shd w:val="clear" w:color="auto" w:fill="F9F9F9"/>
        </w:rPr>
        <w:t>fuses to acknowledge”</w:t>
      </w:r>
    </w:p>
    <w:p w:rsidR="00362717" w:rsidRDefault="00362717"/>
    <w:p w:rsidR="00362717" w:rsidRDefault="0025051B">
      <w:hyperlink r:id="rId36">
        <w:r>
          <w:rPr>
            <w:color w:val="1155CC"/>
            <w:u w:val="single"/>
          </w:rPr>
          <w:t>http://crystal-cox.com/post/20843372286/is-crystal-in-serious-need-of-a-learning-experience</w:t>
        </w:r>
      </w:hyperlink>
    </w:p>
    <w:p w:rsidR="00362717" w:rsidRDefault="00362717"/>
    <w:p w:rsidR="00362717" w:rsidRDefault="0025051B">
      <w:r>
        <w:t>That on or about November 2012, Sole WIPO Panelist, Peter L. Michaelson published widespread, international defamatory statements to third parties regarding Eliot via the testimony and false statements published and stated to him by Marc Randazza.</w:t>
      </w:r>
    </w:p>
    <w:p w:rsidR="00362717" w:rsidRDefault="0025051B">
      <w:hyperlink r:id="rId37">
        <w:r>
          <w:rPr>
            <w:color w:val="1155CC"/>
            <w:u w:val="single"/>
          </w:rPr>
          <w:t>http://www.wipo.int/amc/en/domains/search/text.jsp?case=D2012-1525</w:t>
        </w:r>
      </w:hyperlink>
    </w:p>
    <w:p w:rsidR="00362717" w:rsidRDefault="00362717"/>
    <w:p w:rsidR="00362717" w:rsidRDefault="0025051B">
      <w:r>
        <w:t>8.  Aprox. Feb. 2013, Roxanne Grinage</w:t>
      </w:r>
    </w:p>
    <w:p w:rsidR="00362717" w:rsidRDefault="0025051B">
      <w:hyperlink r:id="rId38">
        <w:r>
          <w:rPr>
            <w:color w:val="1155CC"/>
            <w:u w:val="single"/>
          </w:rPr>
          <w:t>http://ireport</w:t>
        </w:r>
        <w:r>
          <w:rPr>
            <w:color w:val="1155CC"/>
            <w:u w:val="single"/>
          </w:rPr>
          <w:t>.cnn.com/docs/DOC-928570</w:t>
        </w:r>
      </w:hyperlink>
    </w:p>
    <w:p w:rsidR="00362717" w:rsidRDefault="0025051B">
      <w:r>
        <w:t>Apple, and ..</w:t>
      </w:r>
    </w:p>
    <w:p w:rsidR="00362717" w:rsidRDefault="00362717"/>
    <w:p w:rsidR="00362717" w:rsidRDefault="0025051B">
      <w:r>
        <w:rPr>
          <w:b/>
          <w:color w:val="333333"/>
          <w:sz w:val="20"/>
          <w:highlight w:val="white"/>
        </w:rPr>
        <w:t>9.  Published on Apr 4, 2013, Interview with Monica Foster, porn industry insider, whistleblower interviewed Eliot Bernstein</w:t>
      </w:r>
    </w:p>
    <w:p w:rsidR="00362717" w:rsidRDefault="0025051B">
      <w:hyperlink r:id="rId39">
        <w:r>
          <w:rPr>
            <w:b/>
            <w:color w:val="1155CC"/>
            <w:sz w:val="20"/>
            <w:highlight w:val="white"/>
            <w:u w:val="single"/>
          </w:rPr>
          <w:t>https://www.youtube.com/watc</w:t>
        </w:r>
        <w:r>
          <w:rPr>
            <w:b/>
            <w:color w:val="1155CC"/>
            <w:sz w:val="20"/>
            <w:highlight w:val="white"/>
            <w:u w:val="single"/>
          </w:rPr>
          <w:t>h?v=6uGUXzerNJM</w:t>
        </w:r>
      </w:hyperlink>
    </w:p>
    <w:p w:rsidR="00362717" w:rsidRDefault="0025051B">
      <w:r>
        <w:t>10.  May 12th 2013, Bernstein Files RICO document</w:t>
      </w:r>
    </w:p>
    <w:p w:rsidR="00362717" w:rsidRDefault="0025051B">
      <w:r>
        <w:rPr>
          <w:color w:val="100826"/>
          <w:sz w:val="18"/>
          <w:highlight w:val="white"/>
        </w:rPr>
        <w:t>Click Below to Download the above pages</w:t>
      </w:r>
    </w:p>
    <w:p w:rsidR="00362717" w:rsidRDefault="0025051B">
      <w:pPr>
        <w:spacing w:line="336" w:lineRule="auto"/>
      </w:pPr>
      <w:hyperlink r:id="rId40">
        <w:r>
          <w:rPr>
            <w:color w:val="0000FF"/>
            <w:sz w:val="18"/>
            <w:highlight w:val="white"/>
          </w:rPr>
          <w:t>https://docs.google.com/file/d/0Bzn2NurXrSkiOEVZN2xxLXk0Y00/edit</w:t>
        </w:r>
      </w:hyperlink>
    </w:p>
    <w:p w:rsidR="00362717" w:rsidRDefault="0025051B">
      <w:pPr>
        <w:spacing w:line="336" w:lineRule="auto"/>
      </w:pPr>
      <w:r>
        <w:rPr>
          <w:color w:val="100826"/>
          <w:sz w:val="18"/>
          <w:highlight w:val="white"/>
        </w:rPr>
        <w:t>Full Document Here</w:t>
      </w:r>
    </w:p>
    <w:p w:rsidR="00362717" w:rsidRDefault="0025051B">
      <w:hyperlink r:id="rId41">
        <w:r>
          <w:rPr>
            <w:color w:val="0000FF"/>
            <w:sz w:val="18"/>
            <w:highlight w:val="white"/>
          </w:rPr>
          <w:t>http://www</w:t>
        </w:r>
        <w:r>
          <w:rPr>
            <w:color w:val="0000FF"/>
            <w:sz w:val="18"/>
            <w:highlight w:val="white"/>
          </w:rPr>
          <w:t>.iviewit.tv/CompanyDocs/United%20States%20District%20Court%20Southern%20District%20NY/20130512%20FINAL%20Motion%20to%20Rehear%20and%20Reopen%20Obstruction%20of%20Justice165555%20WITH%20EXHIBITS.pdf</w:t>
        </w:r>
      </w:hyperlink>
    </w:p>
    <w:p w:rsidR="00362717" w:rsidRDefault="00362717"/>
    <w:p w:rsidR="00362717" w:rsidRDefault="0025051B">
      <w:r>
        <w:t>May 21st 2013</w:t>
      </w:r>
    </w:p>
    <w:p w:rsidR="00362717" w:rsidRDefault="0025051B">
      <w:hyperlink r:id="rId42">
        <w:r>
          <w:rPr>
            <w:color w:val="1155CC"/>
            <w:u w:val="single"/>
          </w:rPr>
          <w:t>http://saltydroid.info/the-trillion-dollar-trial-of-the-millennium/</w:t>
        </w:r>
      </w:hyperlink>
    </w:p>
    <w:p w:rsidR="00362717" w:rsidRDefault="00362717"/>
    <w:p w:rsidR="00362717" w:rsidRDefault="0025051B">
      <w:r>
        <w:t>11.  March 5th 2014, Randazza files Florida Lawsuit defaming Bernstein and accusing him of the criminal act of extortion.</w:t>
      </w:r>
    </w:p>
    <w:p w:rsidR="00362717" w:rsidRDefault="0025051B">
      <w:hyperlink r:id="rId43">
        <w:r>
          <w:rPr>
            <w:color w:val="1155CC"/>
            <w:u w:val="single"/>
          </w:rPr>
          <w:t>http://www.law360.com/articles/515754/atty-seeks-discovery-from-godaddy-others-in-extortion-suit</w:t>
        </w:r>
      </w:hyperlink>
    </w:p>
    <w:p w:rsidR="00362717" w:rsidRDefault="00362717"/>
    <w:p w:rsidR="00362717" w:rsidRDefault="0025051B">
      <w:r>
        <w:t>12.  Eliot Sued Greenberg Traurig</w:t>
      </w:r>
    </w:p>
    <w:p w:rsidR="00362717" w:rsidRDefault="00362717"/>
    <w:p w:rsidR="00362717" w:rsidRDefault="0025051B">
      <w:r>
        <w:t>13.)  In all states, the age</w:t>
      </w:r>
      <w:r>
        <w:t xml:space="preserve"> requirement to sign a contract is 18 years of age, and contracts signed by minors will be deemed invalid contracts.</w:t>
      </w:r>
    </w:p>
    <w:p w:rsidR="00362717" w:rsidRDefault="00362717"/>
    <w:p w:rsidR="00362717" w:rsidRDefault="0025051B">
      <w:r>
        <w:t>"You have the right to enter into contracts (including apartment leases, contracts of sale, and loans) in your own name."</w:t>
      </w:r>
    </w:p>
    <w:p w:rsidR="00362717" w:rsidRDefault="00362717"/>
    <w:p w:rsidR="00362717" w:rsidRDefault="0025051B">
      <w:hyperlink r:id="rId44">
        <w:r>
          <w:rPr>
            <w:color w:val="1155CC"/>
            <w:u w:val="single"/>
          </w:rPr>
          <w:t>http://nvbar.org/sites/default/files/ComingOfAge.pdf</w:t>
        </w:r>
      </w:hyperlink>
    </w:p>
    <w:p w:rsidR="00362717" w:rsidRDefault="00362717"/>
    <w:p w:rsidR="00362717" w:rsidRDefault="0025051B">
      <w:r>
        <w:t>yet a 4 year old sued Eliot and is under contract allegedly with Randazza Legal Group and attorney Ron Green?</w:t>
      </w:r>
    </w:p>
    <w:p w:rsidR="00362717" w:rsidRDefault="00362717"/>
    <w:p w:rsidR="00362717" w:rsidRDefault="0025051B">
      <w:pPr>
        <w:widowControl w:val="0"/>
      </w:pPr>
      <w:r>
        <w:t xml:space="preserve">13.  </w:t>
      </w:r>
      <w:r>
        <w:rPr>
          <w:b/>
        </w:rPr>
        <w:t xml:space="preserve"> On or around March 4th, 2012</w:t>
      </w:r>
      <w:r>
        <w:rPr>
          <w:b/>
        </w:rPr>
        <w:t xml:space="preserve">, on information and belief </w:t>
      </w:r>
      <w:r>
        <w:t>Randazza became so enraged at not representing Cox and Cox speaking critical of him that he contacted Tonkon Torp Lawyer David Aman, attorney for Obsidian Finance Group, the Plaintiff in the case in which Randazza was attempting</w:t>
      </w:r>
      <w:r>
        <w:t xml:space="preserve"> to negotiate, allegedly on Cox’s behalf, and offered to divulge Cox’s privileged information, another words Randazza offered to be deposed but said that Aman had to subpoena him, so it looked as if he was being ordered to testify. The truth is Randazza of</w:t>
      </w:r>
      <w:r>
        <w:t xml:space="preserve">fered to tell Aman on the record that Cox had extorted him and he discussed Cox’s personal information, case strategy and private information Cox gave to Randazza at the time he was acting as her attorney and in the initial consultation. </w:t>
      </w:r>
    </w:p>
    <w:p w:rsidR="00362717" w:rsidRDefault="0025051B">
      <w:pPr>
        <w:widowControl w:val="0"/>
      </w:pPr>
      <w:r>
        <w:t xml:space="preserve"> </w:t>
      </w:r>
    </w:p>
    <w:p w:rsidR="00362717" w:rsidRDefault="0025051B">
      <w:pPr>
        <w:widowControl w:val="0"/>
      </w:pPr>
      <w:r>
        <w:t>Randazza had co</w:t>
      </w:r>
      <w:r>
        <w:t>ntacted Tonkon Torp Law Firm, Opposition in Cox’s case and offered to give testimony that would set Cox up for Extortion. Randazza and Aman agreed to conspire to convince Judge Hernandez and the world that Cox and Eliot were guilty of the crime of Extortio</w:t>
      </w:r>
      <w:r>
        <w:t xml:space="preserve">n. Though no criminal complaint, no trial, no cause of action, no investigation and certainly no conviction had ever been given to Cox or Eliot for the Felony crime of extortion, or any crime. </w:t>
      </w:r>
    </w:p>
    <w:p w:rsidR="00362717" w:rsidRDefault="00362717">
      <w:pPr>
        <w:widowControl w:val="0"/>
      </w:pPr>
    </w:p>
    <w:p w:rsidR="00362717" w:rsidRDefault="0025051B">
      <w:pPr>
        <w:widowControl w:val="0"/>
      </w:pPr>
      <w:r>
        <w:t>On March 7th, 2012, Cox representing herself, got a copy of a Subpoena given to Randazza for a deposition. Randazza never attended this deposition and later claimed that Cox had purchased domain names and intimidated him as a “witness”, so he did not testi</w:t>
      </w:r>
      <w:r>
        <w:t>fy, though as the record shows, Cox was ready for him to testify and had presented a list of questions for him to answer.</w:t>
      </w:r>
    </w:p>
    <w:p w:rsidR="00362717" w:rsidRDefault="00362717">
      <w:pPr>
        <w:widowControl w:val="0"/>
      </w:pPr>
    </w:p>
    <w:p w:rsidR="00362717" w:rsidRDefault="0025051B">
      <w:pPr>
        <w:widowControl w:val="0"/>
      </w:pPr>
      <w:r>
        <w:t>Randazza violated attorney client privilege and sought extreme revenge, retaliation against Cox whom he had previously acted as her a</w:t>
      </w:r>
      <w:r>
        <w:t xml:space="preserve">ttorney with these same parties. </w:t>
      </w:r>
    </w:p>
    <w:p w:rsidR="00362717" w:rsidRDefault="00362717">
      <w:pPr>
        <w:widowControl w:val="0"/>
      </w:pPr>
    </w:p>
    <w:p w:rsidR="00362717" w:rsidRDefault="0025051B">
      <w:pPr>
        <w:widowControl w:val="0"/>
      </w:pPr>
      <w:r>
        <w:t xml:space="preserve">After this Judge Hernandez, convinced Cox was guilty of extortion, without an investigation into any evidence, nor due process in the criminal justice system, only the word of 2 attorneys David Aman (Obsidian’s Attorney) </w:t>
      </w:r>
      <w:r>
        <w:t xml:space="preserve">and Randazza (Cox’s former attorney), Judge Hernandez denied Cox a new trial and even referred to Cox’s extortion activities as if they were proven fact in a court of law which they were not adjudicated fact. </w:t>
      </w:r>
    </w:p>
    <w:p w:rsidR="00362717" w:rsidRDefault="00362717">
      <w:pPr>
        <w:widowControl w:val="0"/>
      </w:pPr>
    </w:p>
    <w:p w:rsidR="00362717" w:rsidRDefault="0025051B">
      <w:pPr>
        <w:widowControl w:val="0"/>
      </w:pPr>
      <w:r>
        <w:t>After this, the New York Times article went into detail of how Cox and ELIOT (?) were guilty of extortion. Big and small media world wide picked up the story as well. And Randazza continued to post and spread false and defamatory statements against Counter</w:t>
      </w:r>
      <w:r>
        <w:t xml:space="preserve"> Plaintiff Cox and Eliot, with actual malice as he had personal and professional knowledge of the facts.</w:t>
      </w:r>
    </w:p>
    <w:p w:rsidR="00362717" w:rsidRDefault="00362717">
      <w:pPr>
        <w:widowControl w:val="0"/>
      </w:pPr>
    </w:p>
    <w:p w:rsidR="00362717" w:rsidRDefault="0025051B">
      <w:pPr>
        <w:widowControl w:val="0"/>
      </w:pPr>
      <w:r>
        <w:t>Eliot alleges at this time that Cox also got notice of a deposition for Eliot, however as the record shows Eliot was never even served on this matter.</w:t>
      </w:r>
    </w:p>
    <w:p w:rsidR="00362717" w:rsidRDefault="00362717">
      <w:pPr>
        <w:widowControl w:val="0"/>
      </w:pPr>
    </w:p>
    <w:p w:rsidR="00362717" w:rsidRDefault="0025051B">
      <w:pPr>
        <w:widowControl w:val="0"/>
      </w:pPr>
      <w:r>
        <w:t xml:space="preserve">14.  </w:t>
      </w:r>
      <w:r>
        <w:rPr>
          <w:b/>
        </w:rPr>
        <w:t xml:space="preserve">4-27-2012 </w:t>
      </w:r>
      <w:r>
        <w:t>- Randazza works with Tonkon Torp to help them attempt to seize domain names of Cox’s and Eliot’s, Randazza recommends receiver Lara Pearson, as he had previously used her in the Righthaven case.  Randazza advised attorney David Aman to us</w:t>
      </w:r>
      <w:r>
        <w:t xml:space="preserve">e </w:t>
      </w:r>
      <w:r>
        <w:rPr>
          <w:b/>
        </w:rPr>
        <w:t>Lara Pearson</w:t>
      </w:r>
      <w:r>
        <w:t xml:space="preserve"> as a receiver to come for Cox’s assets’ as Randazza had worked with her before in the Righthaven case. </w:t>
      </w:r>
    </w:p>
    <w:p w:rsidR="00362717" w:rsidRDefault="00362717">
      <w:pPr>
        <w:widowControl w:val="0"/>
      </w:pPr>
    </w:p>
    <w:p w:rsidR="00362717" w:rsidRDefault="0025051B">
      <w:pPr>
        <w:widowControl w:val="0"/>
      </w:pPr>
      <w:r>
        <w:t>This is further proof that Randazza was working against Eliot and Cox, when he had been Cox’s attorney. Plus he defamed and slandered Co</w:t>
      </w:r>
      <w:r>
        <w:t>x and Eliot to third parties, David Aman, which Aman used against Cox, as did Judge Marco Hernandez in his ruling to not grant Cox a new trial, and to third party Lara Pearson.</w:t>
      </w:r>
    </w:p>
    <w:p w:rsidR="00362717" w:rsidRDefault="00362717">
      <w:pPr>
        <w:widowControl w:val="0"/>
      </w:pPr>
    </w:p>
    <w:p w:rsidR="00362717" w:rsidRDefault="0025051B">
      <w:pPr>
        <w:widowControl w:val="0"/>
      </w:pPr>
      <w:r>
        <w:rPr>
          <w:b/>
        </w:rPr>
        <w:t>15.)  On Jun 18th 2012</w:t>
      </w:r>
      <w:r>
        <w:t xml:space="preserve">, Defendant Marc Randazza filed a Czech court complaint </w:t>
      </w:r>
      <w:r>
        <w:t>against Cox and Eliot, to initiate a domain name dispute. In this case, Counter Defendant Randazza stated false and defamatory statements to a third party concerning Cox and Eliot.  Randazza used Kashmir Hill of Forbes, Lawyer Jordan Rushie and New York Ti</w:t>
      </w:r>
      <w:r>
        <w:t xml:space="preserve">mes David Carr’s false and defamatory statements (hearsay) as his evidence to steal the intellectual property of Plaintiff Cox and Eliot, and to defame and slander Cox and Eliot. This was with malice, as he absolutely had knowledge of the truth, the facts </w:t>
      </w:r>
      <w:r>
        <w:t>in the case.</w:t>
      </w:r>
    </w:p>
    <w:p w:rsidR="00362717" w:rsidRDefault="00362717">
      <w:pPr>
        <w:widowControl w:val="0"/>
      </w:pPr>
    </w:p>
    <w:p w:rsidR="00362717" w:rsidRDefault="0025051B">
      <w:pPr>
        <w:widowControl w:val="0"/>
      </w:pPr>
      <w:r>
        <w:rPr>
          <w:b/>
        </w:rPr>
        <w:t>16.)  On July 27th 2012,</w:t>
      </w:r>
      <w:r>
        <w:t xml:space="preserve"> Defendant Marc Randazza filed a WIPO complaint against Plaintiff Cox and Eliot, to initiate a domain name dispute. In this case, Counter Defendant Randazza stated false and defamatory statements to a third party conce</w:t>
      </w:r>
      <w:r>
        <w:t>rning Cox and Eliot and accused them both of the felony crime of extortion, without filing criminal charges or having any evidence or proof that they were ever convicted of such crime, simply using his power and influence as an attorney to state criminal a</w:t>
      </w:r>
      <w:r>
        <w:t xml:space="preserve">llegations and hearsay as fact.  </w:t>
      </w:r>
    </w:p>
    <w:p w:rsidR="00362717" w:rsidRDefault="00362717">
      <w:pPr>
        <w:widowControl w:val="0"/>
      </w:pPr>
    </w:p>
    <w:p w:rsidR="00362717" w:rsidRDefault="0025051B">
      <w:pPr>
        <w:widowControl w:val="0"/>
      </w:pPr>
      <w:r>
        <w:t>WIPO then published these false and defamatory statements to third parties in an international, wide spread WIPO publication which flat out accused Cox and Eliot of being criminal extortionists, of the crime of extortion.</w:t>
      </w:r>
      <w:r>
        <w:t xml:space="preserve"> </w:t>
      </w:r>
    </w:p>
    <w:p w:rsidR="00362717" w:rsidRDefault="00362717">
      <w:pPr>
        <w:widowControl w:val="0"/>
      </w:pPr>
    </w:p>
    <w:p w:rsidR="00362717" w:rsidRDefault="0025051B">
      <w:pPr>
        <w:widowControl w:val="0"/>
      </w:pPr>
      <w:r>
        <w:t>Counter Defendant Marc Randazza used Kashmir Hill, Jordan Rushie and David Carr’s false and defamatory statements as his evidence to steal the intellectual property of Cox and Eliot, and with no First Amendment Adjudication. And to paint Cox and Bernste</w:t>
      </w:r>
      <w:r>
        <w:t>in out to be criminals.</w:t>
      </w:r>
    </w:p>
    <w:p w:rsidR="00362717" w:rsidRDefault="00362717">
      <w:pPr>
        <w:widowControl w:val="0"/>
      </w:pPr>
    </w:p>
    <w:p w:rsidR="00362717" w:rsidRDefault="0025051B">
      <w:pPr>
        <w:widowControl w:val="0"/>
      </w:pPr>
      <w:r>
        <w:rPr>
          <w:b/>
        </w:rPr>
        <w:t>On January 27th 2014,</w:t>
      </w:r>
      <w:r>
        <w:t xml:space="preserve"> In an abuse of process with ulterior motive to get private information on Cox and Eliot and their sources. Randazza issued a subpoena to Godaddy, the Notice of Subpoena was District of Nevada, and signed by “L</w:t>
      </w:r>
      <w:r>
        <w:t xml:space="preserve">aw Clerk” at RLG, signature cannot be made out, and no printed name. </w:t>
      </w:r>
    </w:p>
    <w:p w:rsidR="00362717" w:rsidRDefault="00362717">
      <w:pPr>
        <w:widowControl w:val="0"/>
      </w:pPr>
    </w:p>
    <w:p w:rsidR="00362717" w:rsidRDefault="0025051B">
      <w:pPr>
        <w:widowControl w:val="0"/>
      </w:pPr>
      <w:r>
        <w:t>The actual subpoena to Godaddy said “District of Arizona” on the documents, and stated that a C. DeRose at 5131 N. 40th St, A310, Phoenix AZ would examine all financial data, electronic</w:t>
      </w:r>
      <w:r>
        <w:t>ally stored information, billing data, IP data, server data, all phone numbers, and contact of anyone associated with accounts or to the specified people that Randazza wanted personal, financial and intellectual property information on; to be examined on F</w:t>
      </w:r>
      <w:r>
        <w:t xml:space="preserve">eb. 7th, 2014. </w:t>
      </w:r>
    </w:p>
    <w:p w:rsidR="00362717" w:rsidRDefault="00362717">
      <w:pPr>
        <w:widowControl w:val="0"/>
      </w:pPr>
    </w:p>
    <w:p w:rsidR="00362717" w:rsidRDefault="0025051B">
      <w:pPr>
        <w:widowControl w:val="0"/>
      </w:pPr>
      <w:r>
        <w:t>The Exhibit to this subpoena was a District of Nevada document stating further persona, private, and financial data that RLG was commanding that Godaddy turn over to them in regard to Crystal Cox.</w:t>
      </w:r>
    </w:p>
    <w:p w:rsidR="00362717" w:rsidRDefault="00362717">
      <w:pPr>
        <w:widowControl w:val="0"/>
      </w:pPr>
    </w:p>
    <w:p w:rsidR="00362717" w:rsidRDefault="0025051B">
      <w:pPr>
        <w:widowControl w:val="0"/>
      </w:pPr>
      <w:r>
        <w:t>This Subpoena gave RLG access to the priv</w:t>
      </w:r>
      <w:r>
        <w:t>ate and financial information of porn industry insider whistleblowers, such as Monica Foster and Diana Grandmason, both exposing RLG and their connections to Organized Crime in the Pornography Industry, prostitution forced on pornographic actresses/actors,</w:t>
      </w:r>
      <w:r>
        <w:t xml:space="preserve"> pedophiles connected to RLG and the activities of the Free Speech Coalition and RLG to move the pornography industry to Las Vegas. </w:t>
      </w:r>
    </w:p>
    <w:p w:rsidR="00362717" w:rsidRDefault="00362717">
      <w:pPr>
        <w:widowControl w:val="0"/>
      </w:pPr>
    </w:p>
    <w:p w:rsidR="00362717" w:rsidRDefault="0025051B">
      <w:pPr>
        <w:widowControl w:val="0"/>
      </w:pPr>
      <w:r>
        <w:t>This Subpoena also gave RLG access to the private data and financial information of the iViewit companies</w:t>
      </w:r>
      <w:r>
        <w:rPr>
          <w:vertAlign w:val="superscript"/>
        </w:rPr>
        <w:footnoteReference w:id="3"/>
      </w:r>
      <w:r>
        <w:t xml:space="preserve"> founded by inve</w:t>
      </w:r>
      <w:r>
        <w:t xml:space="preserve">ntor Eliot and where Cox has been reporting this RICO and ANTITRUST case and the Anderson Whistleblowing case for over 4 years. </w:t>
      </w:r>
    </w:p>
    <w:p w:rsidR="00362717" w:rsidRDefault="00362717">
      <w:pPr>
        <w:widowControl w:val="0"/>
      </w:pPr>
    </w:p>
    <w:p w:rsidR="00362717" w:rsidRDefault="0025051B">
      <w:pPr>
        <w:widowControl w:val="0"/>
      </w:pPr>
      <w:r>
        <w:t>Over a Decade ago iViewit companies inventor Eliot invented a video coding technology that changed pixelated video to clear cr</w:t>
      </w:r>
      <w:r>
        <w:t>isp video and solved for pixelation on low resolution images that is used in virtually every digital image and video hardware and software manufactured and sold throughout the world, leading to new markets such as online video at full screen full frame rat</w:t>
      </w:r>
      <w:r>
        <w:t>e, cell phone video, video conferencing at low bandwidth, remote control video used in military applications such as drones, simulators, smart bombs and more.  The technologies have increased the data that can transmitted through limited bandwidth of cable</w:t>
      </w:r>
      <w:r>
        <w:t xml:space="preserve"> companies by 75% or more, allowing hundreds more channels of content and allowing for OnDemand playback and more.  That the technologies are primary drivers for medical imaging devices, satellite imaging devices, cell phones, cameras, camcorders, chips an</w:t>
      </w:r>
      <w:r>
        <w:t>d more.  That the technologies have been validated and acclaimed to be the “Holy Grail” and “Priceless” by leading engineers of Fortune 100 companies, including but not limited to, Warner Bros., Intel, Silicon Graphics, Lockheed, Sony and others, who all s</w:t>
      </w:r>
      <w:r>
        <w:t>igned various contracts with Eliot prior to discovery that the Intellectual Property lawyers were attempting to steal and convert the IP.  Counter defendant Randazza’s clients make billions a year off of Eliot’s inventions, in which they infringe on daily.</w:t>
      </w:r>
      <w:r>
        <w:t xml:space="preserve"> Randazza’s abused his power willfully for ulterior motives.</w:t>
      </w:r>
    </w:p>
    <w:p w:rsidR="00362717" w:rsidRDefault="00362717">
      <w:pPr>
        <w:widowControl w:val="0"/>
      </w:pPr>
    </w:p>
    <w:p w:rsidR="00362717" w:rsidRDefault="0025051B">
      <w:pPr>
        <w:widowControl w:val="0"/>
      </w:pPr>
      <w:r>
        <w:rPr>
          <w:b/>
        </w:rPr>
        <w:t>17.)  On January 27th 2014,</w:t>
      </w:r>
      <w:r>
        <w:t xml:space="preserve"> Randazza issued a District of Nevada subpoena for ulterior motives to Verizon Wireless, the actual Subpoena is District of Northern Texas, this subpoena commands Verizon, though Klemchuk Kubasta LLP 8150 N. Central Expressway, 10th Floor Dallas, TX to be </w:t>
      </w:r>
      <w:r>
        <w:t xml:space="preserve">allowed to inspect documents requested on February 10th, 2014. </w:t>
      </w:r>
    </w:p>
    <w:p w:rsidR="00362717" w:rsidRDefault="00362717">
      <w:pPr>
        <w:widowControl w:val="0"/>
      </w:pPr>
    </w:p>
    <w:p w:rsidR="00362717" w:rsidRDefault="0025051B">
      <w:pPr>
        <w:widowControl w:val="0"/>
      </w:pPr>
      <w:r>
        <w:t>The Exhibit to the subpoena, a District of Nevada document COMMANDING that Verizon give Counter Defendant Randazza, Cox’s personal private information, phone numbers, personal calls, business</w:t>
      </w:r>
      <w:r>
        <w:t xml:space="preserve"> calls, billing and payment information, data that breaches the privacy of countless individuals and companies, lawyers, media, clients, customer, and friends of Cox. </w:t>
      </w:r>
    </w:p>
    <w:p w:rsidR="00362717" w:rsidRDefault="00362717">
      <w:pPr>
        <w:widowControl w:val="0"/>
      </w:pPr>
    </w:p>
    <w:p w:rsidR="00362717" w:rsidRDefault="0025051B">
      <w:pPr>
        <w:widowControl w:val="0"/>
      </w:pPr>
      <w:r>
        <w:t>This subpoena also gave Randazza access to phone numbers and data of sources whom had t</w:t>
      </w:r>
      <w:r>
        <w:t>old Cox of issues of organized crime, prostitution and more in which Cox was reporting on connected to RLG, the Free Speech Coalition and the Organized Crime in Porn. Including delicate and private information, texts, phone numbers, contacts of those who h</w:t>
      </w:r>
      <w:r>
        <w:t xml:space="preserve">ave been threatened by RLG and their connections. </w:t>
      </w:r>
    </w:p>
    <w:p w:rsidR="00362717" w:rsidRDefault="00362717">
      <w:pPr>
        <w:widowControl w:val="0"/>
      </w:pPr>
    </w:p>
    <w:p w:rsidR="00362717" w:rsidRDefault="0025051B">
      <w:pPr>
        <w:widowControl w:val="0"/>
      </w:pPr>
      <w:r>
        <w:t xml:space="preserve">The Subpoena also requested all other numbers on the account thereby unjustly data mining Cox’s family, friend, business partners, and personal relationships, including Eliot. Eliot alleges this was a an </w:t>
      </w:r>
      <w:r>
        <w:t>abuse of power and process, willfully and negligent for ulterior motives.</w:t>
      </w:r>
    </w:p>
    <w:p w:rsidR="00362717" w:rsidRDefault="00362717">
      <w:pPr>
        <w:widowControl w:val="0"/>
      </w:pPr>
    </w:p>
    <w:p w:rsidR="00362717" w:rsidRDefault="0025051B">
      <w:pPr>
        <w:widowControl w:val="0"/>
      </w:pPr>
      <w:r>
        <w:t>The Subpoena also allowed RLG to access who may help Cox pay her bills, or help her to have a phone. As Cox has no money, no home and is penniless due to the relentless actions agai</w:t>
      </w:r>
      <w:r>
        <w:t xml:space="preserve">nst Cox. This compromises the private information of those helping Cox to have a lifeline, a phone and feel secure in giving her highly sensitive and private and confidential whistleblowing information. </w:t>
      </w:r>
    </w:p>
    <w:p w:rsidR="00362717" w:rsidRDefault="00362717">
      <w:pPr>
        <w:widowControl w:val="0"/>
      </w:pPr>
    </w:p>
    <w:p w:rsidR="00362717" w:rsidRDefault="0025051B">
      <w:pPr>
        <w:widowControl w:val="0"/>
      </w:pPr>
      <w:r>
        <w:t>This could also give RLG access to where Cox is loc</w:t>
      </w:r>
      <w:r>
        <w:t>ated at all times and as Counter Plaintiff Cox has stated many times in this case, Cox and Eliot’s lives are in danger, under constant duress and threats by those in the porn industry connected to Randazza and this is potentially life or death to Cox and h</w:t>
      </w:r>
      <w:r>
        <w:t>er sources and Eliot.</w:t>
      </w:r>
    </w:p>
    <w:p w:rsidR="00362717" w:rsidRDefault="00362717">
      <w:pPr>
        <w:widowControl w:val="0"/>
      </w:pPr>
    </w:p>
    <w:p w:rsidR="00362717" w:rsidRDefault="0025051B">
      <w:pPr>
        <w:widowControl w:val="0"/>
      </w:pPr>
      <w:r>
        <w:t>Eliot claims Randazza issued a false instrument, impersonated a Subpoena and has caused Cox and Eliot and those connected to them irreparable harm, deliberately, willfully in his abuse of power.</w:t>
      </w:r>
    </w:p>
    <w:p w:rsidR="00362717" w:rsidRDefault="00362717">
      <w:pPr>
        <w:widowControl w:val="0"/>
      </w:pPr>
    </w:p>
    <w:p w:rsidR="00362717" w:rsidRDefault="0025051B">
      <w:pPr>
        <w:widowControl w:val="0"/>
      </w:pPr>
      <w:r>
        <w:t>18.  On or around Feb 2014 connects w</w:t>
      </w:r>
      <w:r>
        <w:t>ith Lamont</w:t>
      </w:r>
    </w:p>
    <w:p w:rsidR="00362717" w:rsidRDefault="00362717">
      <w:pPr>
        <w:widowControl w:val="0"/>
      </w:pPr>
    </w:p>
    <w:p w:rsidR="00362717" w:rsidRDefault="0025051B">
      <w:pPr>
        <w:widowControl w:val="0"/>
      </w:pPr>
      <w:r>
        <w:t>Not sure what else here, not sure his specific action toward you other than this.</w:t>
      </w:r>
    </w:p>
    <w:p w:rsidR="00362717" w:rsidRDefault="00362717"/>
    <w:p w:rsidR="00362717" w:rsidRDefault="00362717">
      <w:pPr>
        <w:widowControl w:val="0"/>
      </w:pPr>
    </w:p>
    <w:p w:rsidR="00362717" w:rsidRDefault="0025051B">
      <w:pPr>
        <w:pStyle w:val="Heading1"/>
        <w:contextualSpacing w:val="0"/>
        <w:jc w:val="center"/>
      </w:pPr>
      <w:bookmarkStart w:id="1" w:name="h.tp6qrzxn9jec" w:colFirst="0" w:colLast="0"/>
      <w:bookmarkEnd w:id="1"/>
      <w:r>
        <w:t>COUNTS</w:t>
      </w:r>
    </w:p>
    <w:p w:rsidR="00362717" w:rsidRDefault="00362717">
      <w:pPr>
        <w:jc w:val="center"/>
      </w:pPr>
    </w:p>
    <w:p w:rsidR="00362717" w:rsidRDefault="0025051B">
      <w:pPr>
        <w:pStyle w:val="Heading2"/>
        <w:widowControl w:val="0"/>
        <w:contextualSpacing w:val="0"/>
        <w:jc w:val="center"/>
      </w:pPr>
      <w:bookmarkStart w:id="2" w:name="h.z5wexlljmra2" w:colFirst="0" w:colLast="0"/>
      <w:bookmarkEnd w:id="2"/>
      <w:r>
        <w:t>COUNT I</w:t>
      </w:r>
    </w:p>
    <w:p w:rsidR="00362717" w:rsidRDefault="0025051B">
      <w:pPr>
        <w:pStyle w:val="Heading2"/>
        <w:contextualSpacing w:val="0"/>
        <w:jc w:val="center"/>
      </w:pPr>
      <w:bookmarkStart w:id="3" w:name="h.m47ivq6gyy71" w:colFirst="0" w:colLast="0"/>
      <w:bookmarkEnd w:id="3"/>
      <w:r>
        <w:rPr>
          <w:rFonts w:ascii="Arial" w:eastAsia="Arial" w:hAnsi="Arial" w:cs="Arial"/>
          <w:b w:val="0"/>
          <w:sz w:val="22"/>
        </w:rPr>
        <w:t>D</w:t>
      </w:r>
      <w:r>
        <w:t>efamation / Libel / Slander 1332 Diversity-Libel, Assault, Slander / 320 Assault, Libel, and Slander</w:t>
      </w:r>
    </w:p>
    <w:p w:rsidR="00362717" w:rsidRDefault="00362717"/>
    <w:p w:rsidR="00362717" w:rsidRDefault="0025051B">
      <w:r>
        <w:t xml:space="preserve">Counter Plaintiff Eliot fully re-alleges </w:t>
      </w:r>
      <w:r>
        <w:t>all of the proceeding paragraphs, and fully incorporates the allegations above.</w:t>
      </w:r>
    </w:p>
    <w:p w:rsidR="00362717" w:rsidRDefault="00362717"/>
    <w:p w:rsidR="00362717" w:rsidRDefault="0025051B">
      <w:pPr>
        <w:widowControl w:val="0"/>
      </w:pPr>
      <w:r>
        <w:t xml:space="preserve">Counter Defendant Randazza has knowingly, willfully, with actual malice, published false and defamatory statements to third parties regarding Bernstein, accusing Bernstein of criminal activity. </w:t>
      </w:r>
    </w:p>
    <w:p w:rsidR="00362717" w:rsidRDefault="00362717"/>
    <w:p w:rsidR="00362717" w:rsidRDefault="00362717"/>
    <w:p w:rsidR="00362717" w:rsidRDefault="00362717"/>
    <w:p w:rsidR="00362717" w:rsidRDefault="0025051B">
      <w:pPr>
        <w:widowControl w:val="0"/>
      </w:pPr>
      <w:r>
        <w:t>"A false statement involving the imputation of a crime has</w:t>
      </w:r>
      <w:r>
        <w:t xml:space="preserve"> historically been designated as defamatory per se." - Juanita H. POPE, Appellant, v. MOTEL 6. </w:t>
      </w:r>
    </w:p>
    <w:p w:rsidR="00362717" w:rsidRDefault="0025051B">
      <w:pPr>
        <w:widowControl w:val="0"/>
      </w:pPr>
      <w:r>
        <w:t>Randazza has repeatedly made false statements to numerous high profile, credible third parties that Eliot was involved in criminal activity. Randazza did this d</w:t>
      </w:r>
      <w:r>
        <w:t xml:space="preserve">eliberately, willfully and with negligence. </w:t>
      </w:r>
    </w:p>
    <w:p w:rsidR="00362717" w:rsidRDefault="00362717"/>
    <w:p w:rsidR="00362717" w:rsidRDefault="0025051B">
      <w:pPr>
        <w:pStyle w:val="Heading2"/>
        <w:widowControl w:val="0"/>
        <w:contextualSpacing w:val="0"/>
        <w:jc w:val="center"/>
      </w:pPr>
      <w:r>
        <w:t xml:space="preserve">COUNT II </w:t>
      </w:r>
    </w:p>
    <w:p w:rsidR="00362717" w:rsidRDefault="0025051B">
      <w:pPr>
        <w:pStyle w:val="Heading2"/>
        <w:widowControl w:val="0"/>
        <w:contextualSpacing w:val="0"/>
        <w:jc w:val="center"/>
      </w:pPr>
      <w:bookmarkStart w:id="4" w:name="h.8jxkknx109qh" w:colFirst="0" w:colLast="0"/>
      <w:bookmarkEnd w:id="4"/>
      <w:r>
        <w:t>RICO / RICO US Code Title 18, USAM 9-110.000 Organized Crime and Racketeering Violations of RICO, 18 U.S.C. 1962(c)), and Conspiracy to Violate RICO, Violation of 18 U.S.C. 1962 (d))</w:t>
      </w:r>
    </w:p>
    <w:p w:rsidR="00362717" w:rsidRDefault="00362717"/>
    <w:p w:rsidR="00362717" w:rsidRDefault="0025051B">
      <w:r>
        <w:t>Counter Plaintif</w:t>
      </w:r>
      <w:r>
        <w:t>f Eliot fully re-alleges all of the proceeding paragraphs, and fully incorporates the allegations above.</w:t>
      </w:r>
    </w:p>
    <w:p w:rsidR="00362717" w:rsidRDefault="00362717"/>
    <w:p w:rsidR="00362717" w:rsidRDefault="0025051B">
      <w:r>
        <w:t>That Eliot alleges that this legal action and the following legal actions are all inter related and efforts to deny Eliot due process and procedure an</w:t>
      </w:r>
      <w:r>
        <w:t>d deny him of his Intellectual Property royalties by a criminal cartel composed mainly of dishonest lawyers and law firms who abuse their legal powers, in conjunction with Officers of the Court and others who profit from such Obstruction and that currently</w:t>
      </w:r>
      <w:r>
        <w:t xml:space="preserve"> they are employing a legal abuse strategy to try and defame, harass and harm Eliot and others and keep them from being brought to true Justice.</w:t>
      </w:r>
    </w:p>
    <w:p w:rsidR="00362717" w:rsidRDefault="00362717"/>
    <w:p w:rsidR="00362717" w:rsidRDefault="0025051B">
      <w:r>
        <w:t>Eliot asks this Court to include all of the following actions into this case as a now continuation of the RICO</w:t>
      </w:r>
      <w:r>
        <w:t xml:space="preserve"> &amp; Antitrust Lawsuit claims Eliot made in the Southern District that were dismissed but now with these new RICO related violations by similar parties, it becomes obvious that the US District Court erred in its decision and opened a portal for a stream of u</w:t>
      </w:r>
      <w:r>
        <w:t>nregulated legal abuse to flourish against Eliot and other related cases.  See Abuse of Process Count for more information.</w:t>
      </w:r>
    </w:p>
    <w:p w:rsidR="00362717" w:rsidRDefault="00362717"/>
    <w:p w:rsidR="00362717" w:rsidRDefault="0025051B">
      <w:pPr>
        <w:pStyle w:val="Heading2"/>
        <w:widowControl w:val="0"/>
        <w:contextualSpacing w:val="0"/>
        <w:jc w:val="center"/>
      </w:pPr>
      <w:r>
        <w:t>COUNT III</w:t>
      </w:r>
    </w:p>
    <w:p w:rsidR="00362717" w:rsidRDefault="0025051B">
      <w:pPr>
        <w:pStyle w:val="Heading2"/>
        <w:widowControl w:val="0"/>
        <w:contextualSpacing w:val="0"/>
        <w:jc w:val="center"/>
      </w:pPr>
      <w:bookmarkStart w:id="5" w:name="h.2kmemu22a6co" w:colFirst="0" w:colLast="0"/>
      <w:bookmarkEnd w:id="5"/>
      <w:r>
        <w:t>Civil Conspiracy /  Title 18, U.S.C., Section 241 - Conspiracy Against Rights, Title 18, U.S.C., Section 242 - Deprivatio</w:t>
      </w:r>
      <w:r>
        <w:t>n of Rights Under Color of Law, Title 18, U.S.C., Section 245 - Federally Protected Activities, Provisions against Conspiracies to Interfere with Civil Rights (42 U.S.C. § 1985), Section 241 of Title 18 is the civil rights conspiracy statute, Conspiracy Ag</w:t>
      </w:r>
      <w:r>
        <w:t>ainst Rights, 18 U.S.C. § 241. Section 241 of Title 18</w:t>
      </w:r>
    </w:p>
    <w:p w:rsidR="00362717" w:rsidRDefault="00362717"/>
    <w:p w:rsidR="00362717" w:rsidRDefault="0025051B">
      <w:r>
        <w:t>Counter Plaintiff Eliot fully re-alleges all of the proceeding paragraphs, and fully incorporates the allegations above.</w:t>
      </w:r>
    </w:p>
    <w:p w:rsidR="00362717" w:rsidRDefault="00362717"/>
    <w:p w:rsidR="00362717" w:rsidRDefault="0025051B">
      <w:r>
        <w:t>Defendant Randazza has maliciously, willfully, and neglectfully conspired to tarnish the reputation of Plaintiff Investigative Blogger Crystal L. Cox and Eliot, and to remove blogs, information online in which exposes the involvement of Randazza’s porn cli</w:t>
      </w:r>
      <w:r>
        <w:t xml:space="preserve">ents with the stolen iViewit and Inventor Eliot’s Intellectual Properties, including but not limited to, Patents, Copyrights, Trademarks and Trade Secrets. See </w:t>
      </w:r>
      <w:hyperlink r:id="rId45" w:anchor="USPTOFILINGS">
        <w:r>
          <w:rPr>
            <w:color w:val="1155CC"/>
            <w:u w:val="single"/>
          </w:rPr>
          <w:t>http://iviewit.tv/#USPTOFILINGS</w:t>
        </w:r>
      </w:hyperlink>
      <w:r>
        <w:t>, fully i</w:t>
      </w:r>
      <w:r>
        <w:t>ncorporated by reference herein.</w:t>
      </w:r>
    </w:p>
    <w:p w:rsidR="00362717" w:rsidRDefault="00362717"/>
    <w:p w:rsidR="00362717" w:rsidRDefault="0025051B">
      <w:r>
        <w:t>WIPO complaint was used as evidence in this case to seize domains</w:t>
      </w:r>
    </w:p>
    <w:p w:rsidR="00362717" w:rsidRDefault="00362717"/>
    <w:p w:rsidR="00362717" w:rsidRDefault="0025051B">
      <w:r>
        <w:rPr>
          <w:sz w:val="24"/>
        </w:rPr>
        <w:t>Randazza has Criminally and Civilly Conspired with Multiple Legal Bloggers, CPA’s Attorneys and Journalist in a Whistleblower Retaliation Harassment Campai</w:t>
      </w:r>
      <w:r>
        <w:rPr>
          <w:sz w:val="24"/>
        </w:rPr>
        <w:t>gn and to further aid and abet the infringement of Eliot’s Intellectual Properties and continue a legal abuse of process strategy against Eliot and Cox.</w:t>
      </w:r>
    </w:p>
    <w:p w:rsidR="00362717" w:rsidRDefault="00362717">
      <w:pPr>
        <w:widowControl w:val="0"/>
      </w:pPr>
    </w:p>
    <w:p w:rsidR="00362717" w:rsidRDefault="0025051B">
      <w:pPr>
        <w:pStyle w:val="Heading2"/>
        <w:widowControl w:val="0"/>
        <w:contextualSpacing w:val="0"/>
        <w:jc w:val="center"/>
      </w:pPr>
      <w:r>
        <w:t>COUNT IV</w:t>
      </w:r>
    </w:p>
    <w:p w:rsidR="00362717" w:rsidRDefault="0025051B">
      <w:pPr>
        <w:pStyle w:val="Heading2"/>
        <w:widowControl w:val="0"/>
        <w:contextualSpacing w:val="0"/>
        <w:jc w:val="center"/>
      </w:pPr>
      <w:bookmarkStart w:id="6" w:name="h.m4uw7hp7k71v" w:colFirst="0" w:colLast="0"/>
      <w:bookmarkEnd w:id="6"/>
      <w:r>
        <w:t>Malpractice</w:t>
      </w:r>
    </w:p>
    <w:p w:rsidR="00362717" w:rsidRDefault="00362717">
      <w:pPr>
        <w:jc w:val="center"/>
      </w:pPr>
    </w:p>
    <w:p w:rsidR="00362717" w:rsidRDefault="0025051B">
      <w:r>
        <w:t>Counter Plaintiff Eliot fully re-alleges all of the proceeding paragraphs, and fully incorporates the allegations above.</w:t>
      </w:r>
    </w:p>
    <w:p w:rsidR="00362717" w:rsidRDefault="00362717"/>
    <w:p w:rsidR="00362717" w:rsidRDefault="0025051B">
      <w:r>
        <w:t>Though Randazza did not represent Eliot, he used information he got that was privileged from Cox regarding Eliot and used that to defa</w:t>
      </w:r>
      <w:r>
        <w:t>me and slander Bernstein</w:t>
      </w:r>
    </w:p>
    <w:p w:rsidR="00362717" w:rsidRDefault="00362717"/>
    <w:p w:rsidR="00362717" w:rsidRDefault="0025051B">
      <w:pPr>
        <w:pStyle w:val="Heading2"/>
        <w:widowControl w:val="0"/>
        <w:contextualSpacing w:val="0"/>
        <w:jc w:val="center"/>
      </w:pPr>
      <w:r>
        <w:t>COUNT V</w:t>
      </w:r>
    </w:p>
    <w:p w:rsidR="00362717" w:rsidRDefault="0025051B">
      <w:pPr>
        <w:pStyle w:val="Heading2"/>
        <w:widowControl w:val="0"/>
        <w:contextualSpacing w:val="0"/>
        <w:jc w:val="center"/>
      </w:pPr>
      <w:bookmarkStart w:id="7" w:name="h.8kujwmij8vn3" w:colFirst="0" w:colLast="0"/>
      <w:bookmarkEnd w:id="7"/>
      <w:r>
        <w:t>Abuse of Process</w:t>
      </w:r>
    </w:p>
    <w:p w:rsidR="00362717" w:rsidRDefault="00362717"/>
    <w:p w:rsidR="00362717" w:rsidRDefault="0025051B">
      <w:r>
        <w:t>Counter Plaintiff Eliot fully re-alleges all of the proceeding paragraphs, and fully incorporates the allegations above.</w:t>
      </w:r>
    </w:p>
    <w:p w:rsidR="00362717" w:rsidRDefault="00362717"/>
    <w:p w:rsidR="00362717" w:rsidRDefault="0025051B">
      <w:pPr>
        <w:widowControl w:val="0"/>
      </w:pPr>
      <w:r>
        <w:t>Randazza abused his power and privilege as an attorney, as an officer of the court</w:t>
      </w:r>
      <w:r>
        <w:t xml:space="preserve"> to stalk, harass, subpoena, intimidate, conspire with others, gang stalk, threaten, bully, and coerce Eliot and Cox et al.</w:t>
      </w:r>
    </w:p>
    <w:p w:rsidR="00362717" w:rsidRDefault="00362717">
      <w:pPr>
        <w:widowControl w:val="0"/>
      </w:pPr>
    </w:p>
    <w:p w:rsidR="00362717" w:rsidRDefault="0025051B">
      <w:pPr>
        <w:widowControl w:val="0"/>
      </w:pPr>
      <w:r>
        <w:t>Randazza maliciously and deliberately misused his power and</w:t>
      </w:r>
      <w:r>
        <w:rPr>
          <w:highlight w:val="white"/>
        </w:rPr>
        <w:t xml:space="preserve"> perversion of regularly issued court process, to cause irreparable harm</w:t>
      </w:r>
      <w:r>
        <w:rPr>
          <w:highlight w:val="white"/>
        </w:rPr>
        <w:t xml:space="preserve"> to Eliot.  </w:t>
      </w:r>
    </w:p>
    <w:p w:rsidR="00362717" w:rsidRDefault="00362717">
      <w:pPr>
        <w:widowControl w:val="0"/>
      </w:pPr>
    </w:p>
    <w:p w:rsidR="00362717" w:rsidRDefault="0025051B">
      <w:pPr>
        <w:widowControl w:val="0"/>
      </w:pPr>
      <w:r>
        <w:t>Randazza used his role in this case and as an officer of the court to get private information in which he used, not to win this case, but to set Eliot up for the crime of extortion, defame him and steal his personal properties.</w:t>
      </w:r>
    </w:p>
    <w:p w:rsidR="00362717" w:rsidRDefault="00362717">
      <w:pPr>
        <w:widowControl w:val="0"/>
      </w:pPr>
    </w:p>
    <w:p w:rsidR="00362717" w:rsidRDefault="0025051B">
      <w:pPr>
        <w:widowControl w:val="0"/>
      </w:pPr>
      <w:r>
        <w:t xml:space="preserve">Randazza got </w:t>
      </w:r>
      <w:r>
        <w:t>subpoenas to get personal information of Diana Grandmason, certified human trafficking victim and Monica Foster, adult industry insider and investigative blogger, this had nothing to do with the Lanham Act, trademark or the merits of this case.</w:t>
      </w:r>
    </w:p>
    <w:p w:rsidR="00362717" w:rsidRDefault="00362717">
      <w:pPr>
        <w:widowControl w:val="0"/>
      </w:pPr>
    </w:p>
    <w:p w:rsidR="00362717" w:rsidRDefault="0025051B">
      <w:pPr>
        <w:widowControl w:val="0"/>
      </w:pPr>
      <w:r>
        <w:t>Randazza c</w:t>
      </w:r>
      <w:r>
        <w:t xml:space="preserve">ommitted a purposeful, malicious and willful act through the misuse of legal process, which was not proper in the regular conduct of the proceeding. </w:t>
      </w:r>
    </w:p>
    <w:p w:rsidR="00362717" w:rsidRDefault="00362717">
      <w:pPr>
        <w:widowControl w:val="0"/>
      </w:pPr>
    </w:p>
    <w:p w:rsidR="00362717" w:rsidRDefault="0025051B">
      <w:pPr>
        <w:widowControl w:val="0"/>
      </w:pPr>
      <w:r>
        <w:t>Randazza has stated that this case is about extortion, though he did not state this in his original compl</w:t>
      </w:r>
      <w:r>
        <w:t>aint or as a cause of action. Clearly Randazza used this case in an abuse of process in order to obtain information, secrets, discover, harass, defame and further conspire with others to commit Antitrust Acts, including violations of Sherman and Clayton to</w:t>
      </w:r>
      <w:r>
        <w:t xml:space="preserve"> harm an inventors rights to his royalties in conspiracy with others  .... His ulterior motive, to jail Cox as rumored he has stated to others and stop her from exposing his and other attorneys at law crimes publically.</w:t>
      </w:r>
    </w:p>
    <w:p w:rsidR="00362717" w:rsidRDefault="00362717">
      <w:pPr>
        <w:widowControl w:val="0"/>
      </w:pPr>
    </w:p>
    <w:p w:rsidR="00362717" w:rsidRDefault="0025051B">
      <w:pPr>
        <w:widowControl w:val="0"/>
      </w:pPr>
      <w:r>
        <w:t>Randazza contemplated, plotted, and</w:t>
      </w:r>
      <w:r>
        <w:t xml:space="preserve"> orchestrated these actions for ulterior motives and misused his power as an OFFICER OF THIS COURT to deny judicial process and procedure versus upholding these fundamentals. </w:t>
      </w:r>
    </w:p>
    <w:p w:rsidR="00362717" w:rsidRDefault="00362717">
      <w:pPr>
        <w:widowControl w:val="0"/>
      </w:pPr>
    </w:p>
    <w:p w:rsidR="00362717" w:rsidRDefault="0025051B">
      <w:pPr>
        <w:widowControl w:val="0"/>
      </w:pPr>
      <w:r>
        <w:t>Randazza has used the judicial process for illegitimate purposes of shutting do</w:t>
      </w:r>
      <w:r>
        <w:t xml:space="preserve">wn speech, parody blogs, review blogs, anti-corruption blogs, all before First Amendment adjudication and having SUPERIOR knowledge of Free Speech laws and First Amendment Rights. </w:t>
      </w:r>
    </w:p>
    <w:p w:rsidR="00362717" w:rsidRDefault="00362717">
      <w:pPr>
        <w:widowControl w:val="0"/>
      </w:pPr>
    </w:p>
    <w:p w:rsidR="00362717" w:rsidRDefault="0025051B">
      <w:pPr>
        <w:pStyle w:val="Heading2"/>
        <w:widowControl w:val="0"/>
        <w:contextualSpacing w:val="0"/>
        <w:jc w:val="center"/>
      </w:pPr>
      <w:r>
        <w:t>COUNT VI</w:t>
      </w:r>
    </w:p>
    <w:p w:rsidR="00362717" w:rsidRDefault="0025051B">
      <w:pPr>
        <w:pStyle w:val="Heading2"/>
        <w:widowControl w:val="0"/>
        <w:contextualSpacing w:val="0"/>
        <w:jc w:val="center"/>
      </w:pPr>
      <w:bookmarkStart w:id="8" w:name="h.laf0b3gsik5f" w:colFirst="0" w:colLast="0"/>
      <w:bookmarkEnd w:id="8"/>
      <w:r>
        <w:t>Harassment / 47 USC § 223 - Obscene or harassing telephone calls in the District of Columbia or in interstate or foreign communications, ALL Anti-discrimination laws, all laws relating that prohibit harassment against individuals in retaliation...</w:t>
      </w:r>
      <w:r>
        <w:t xml:space="preserve"> </w:t>
      </w:r>
    </w:p>
    <w:p w:rsidR="00362717" w:rsidRDefault="00362717">
      <w:pPr>
        <w:widowControl w:val="0"/>
      </w:pPr>
    </w:p>
    <w:p w:rsidR="00362717" w:rsidRDefault="0025051B">
      <w:pPr>
        <w:widowControl w:val="0"/>
      </w:pPr>
      <w:r>
        <w:t>That E</w:t>
      </w:r>
      <w:r>
        <w:t>liot hereby incorporates the following civil and criminal actions and all pleadings, orders and other court or investigatorial information contained therein herein:</w:t>
      </w:r>
    </w:p>
    <w:p w:rsidR="00362717" w:rsidRDefault="0025051B">
      <w:pPr>
        <w:pStyle w:val="Heading3"/>
        <w:widowControl w:val="0"/>
        <w:numPr>
          <w:ilvl w:val="0"/>
          <w:numId w:val="7"/>
        </w:numPr>
        <w:spacing w:before="360" w:after="80"/>
        <w:ind w:hanging="359"/>
      </w:pPr>
      <w:bookmarkStart w:id="9" w:name="h.j6w0vsqla5i" w:colFirst="0" w:colLast="0"/>
      <w:bookmarkEnd w:id="9"/>
      <w:r>
        <w:t>Obsidian Finance Group, LLC et al. v. Cox Case No. 3:11-cv-00057-HZ (hereby fully incorpora</w:t>
      </w:r>
      <w:r>
        <w:t>ted by reference in entirety herein, all Pleadings, Orders, etc.)[1]</w:t>
      </w:r>
    </w:p>
    <w:p w:rsidR="00362717" w:rsidRDefault="0025051B">
      <w:pPr>
        <w:widowControl w:val="0"/>
      </w:pPr>
      <w:r>
        <w:rPr>
          <w:rFonts w:ascii="Times New Roman" w:eastAsia="Times New Roman" w:hAnsi="Times New Roman" w:cs="Times New Roman"/>
          <w:b/>
          <w:sz w:val="24"/>
        </w:rPr>
        <w:t xml:space="preserve"> </w:t>
      </w:r>
    </w:p>
    <w:p w:rsidR="00362717" w:rsidRDefault="0025051B">
      <w:pPr>
        <w:widowControl w:val="0"/>
      </w:pPr>
      <w:r>
        <w:t xml:space="preserve">1.  </w:t>
      </w:r>
      <w:r>
        <w:tab/>
        <w:t>That on January 2011 Obsidian V. Cox was Filed in the District of Oregon.</w:t>
      </w:r>
    </w:p>
    <w:p w:rsidR="00362717" w:rsidRDefault="0025051B">
      <w:pPr>
        <w:widowControl w:val="0"/>
      </w:pPr>
      <w:r>
        <w:t xml:space="preserve">2.  </w:t>
      </w:r>
      <w:r>
        <w:tab/>
        <w:t>That this case involves Crystal Cox (“Cox”) who is an investigative journalist reporting on the Plain</w:t>
      </w:r>
      <w:r>
        <w:t xml:space="preserve">tiffs and Defendants in the Anderson and Legally Related Cases and reporting upon the actions and inactions of this Court. </w:t>
      </w:r>
    </w:p>
    <w:p w:rsidR="00362717" w:rsidRDefault="0025051B">
      <w:pPr>
        <w:widowControl w:val="0"/>
      </w:pPr>
      <w:r>
        <w:t xml:space="preserve">3.  </w:t>
      </w:r>
      <w:r>
        <w:tab/>
        <w:t xml:space="preserve">That Cox has now also become the target of several central Defendants of this RICO and ANTITRUST Lawsuit through LEGAL PROCESS </w:t>
      </w:r>
      <w:r>
        <w:t>ABUSE and more.</w:t>
      </w:r>
    </w:p>
    <w:p w:rsidR="00362717" w:rsidRDefault="0025051B">
      <w:pPr>
        <w:widowControl w:val="0"/>
      </w:pPr>
      <w:r>
        <w:t xml:space="preserve">4.  </w:t>
      </w:r>
      <w:r>
        <w:tab/>
        <w:t>That now these same Defendants in this RICO are now inextricably bound to the Obsidian lawsuit.</w:t>
      </w:r>
    </w:p>
    <w:p w:rsidR="00362717" w:rsidRDefault="0025051B">
      <w:pPr>
        <w:widowControl w:val="0"/>
      </w:pPr>
      <w:r>
        <w:t xml:space="preserve">5.  </w:t>
      </w:r>
      <w:r>
        <w:tab/>
        <w:t xml:space="preserve">That upon my knowledge, information and belief, The Obsidian Finance Group v. Crystal Cox trial was in November of 2011 and there was </w:t>
      </w:r>
      <w:r>
        <w:t xml:space="preserve">a $2.5 million dollar verdict rendered to Cox. At that time and at all times, Cox was the only named and served defendant in that case, the only defendant on trial, and the only defendant a judgment was ordered against.    </w:t>
      </w:r>
    </w:p>
    <w:p w:rsidR="00362717" w:rsidRDefault="0025051B">
      <w:pPr>
        <w:widowControl w:val="0"/>
      </w:pPr>
      <w:r>
        <w:t xml:space="preserve">6.  </w:t>
      </w:r>
      <w:r>
        <w:tab/>
        <w:t>That six months after a jud</w:t>
      </w:r>
      <w:r>
        <w:t>gment was issued against Cox in the case, which is now on appeal with the famed First Amendment Rights Attorney at Law and Professor Eugene Volokh, Esq., Professor at UCLA School of Law who is representing Cox, attempts were made to add Plaintiff Bernstein</w:t>
      </w:r>
      <w:r>
        <w:t xml:space="preserve"> via a “Supplemental Motion” to the Obsidian lawsuit as a defendant and have him added to the 2.5 Million Dollar Judgment in effect.  After the case was already decided and where Plaintiff was not ever before a party.[2]</w:t>
      </w:r>
    </w:p>
    <w:p w:rsidR="00362717" w:rsidRDefault="0025051B">
      <w:pPr>
        <w:widowControl w:val="0"/>
      </w:pPr>
      <w:r>
        <w:t xml:space="preserve">7.  </w:t>
      </w:r>
      <w:r>
        <w:tab/>
        <w:t>That several hours after the f</w:t>
      </w:r>
      <w:r>
        <w:t>iling of this “Supplemental Complaint” the Judge struck it from the record, as indicated in the Docket report below.</w:t>
      </w:r>
    </w:p>
    <w:p w:rsidR="00362717" w:rsidRDefault="0025051B">
      <w:pPr>
        <w:widowControl w:val="0"/>
      </w:pPr>
      <w:r>
        <w:rPr>
          <w:b/>
          <w:sz w:val="24"/>
          <w:highlight w:val="white"/>
        </w:rPr>
        <w:t xml:space="preserve"> </w:t>
      </w:r>
    </w:p>
    <w:tbl>
      <w:tblPr>
        <w:tblStyle w:val="a"/>
        <w:tblW w:w="90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0"/>
        <w:gridCol w:w="645"/>
        <w:gridCol w:w="6780"/>
      </w:tblGrid>
      <w:tr w:rsidR="00362717">
        <w:tc>
          <w:tcPr>
            <w:tcW w:w="1590" w:type="dxa"/>
            <w:tcMar>
              <w:top w:w="80" w:type="dxa"/>
              <w:left w:w="80" w:type="dxa"/>
              <w:bottom w:w="80" w:type="dxa"/>
              <w:right w:w="80" w:type="dxa"/>
            </w:tcMar>
          </w:tcPr>
          <w:p w:rsidR="00362717" w:rsidRDefault="0025051B">
            <w:pPr>
              <w:widowControl w:val="0"/>
              <w:jc w:val="center"/>
            </w:pPr>
            <w:r>
              <w:rPr>
                <w:b/>
              </w:rPr>
              <w:t>05/11/2012</w:t>
            </w:r>
          </w:p>
        </w:tc>
        <w:tc>
          <w:tcPr>
            <w:tcW w:w="645" w:type="dxa"/>
            <w:tcMar>
              <w:top w:w="80" w:type="dxa"/>
              <w:left w:w="80" w:type="dxa"/>
              <w:bottom w:w="80" w:type="dxa"/>
              <w:right w:w="80" w:type="dxa"/>
            </w:tcMar>
          </w:tcPr>
          <w:p w:rsidR="00362717" w:rsidRDefault="0025051B">
            <w:pPr>
              <w:widowControl w:val="0"/>
              <w:jc w:val="right"/>
            </w:pPr>
            <w:hyperlink r:id="rId46">
              <w:r>
                <w:rPr>
                  <w:b/>
                  <w:color w:val="1155CC"/>
                  <w:u w:val="single"/>
                </w:rPr>
                <w:t>136</w:t>
              </w:r>
            </w:hyperlink>
            <w:r>
              <w:rPr>
                <w:b/>
              </w:rPr>
              <w:t xml:space="preserve"> </w:t>
            </w:r>
          </w:p>
        </w:tc>
        <w:tc>
          <w:tcPr>
            <w:tcW w:w="6780" w:type="dxa"/>
            <w:tcMar>
              <w:top w:w="80" w:type="dxa"/>
              <w:left w:w="80" w:type="dxa"/>
              <w:bottom w:w="80" w:type="dxa"/>
              <w:right w:w="80" w:type="dxa"/>
            </w:tcMar>
          </w:tcPr>
          <w:p w:rsidR="00362717" w:rsidRDefault="0025051B">
            <w:pPr>
              <w:widowControl w:val="0"/>
            </w:pPr>
            <w:r>
              <w:rPr>
                <w:b/>
              </w:rPr>
              <w:t xml:space="preserve">STRICKEN per order of 5/11/2012. Supplemental Complaint. </w:t>
            </w:r>
            <w:r>
              <w:rPr>
                <w:b/>
                <w:i/>
              </w:rPr>
              <w:t>(statutory fee exempt status selected)</w:t>
            </w:r>
            <w:r>
              <w:rPr>
                <w:b/>
              </w:rPr>
              <w:t xml:space="preserve"> Jury Trial Requested: Yes. Filed by Obsidian Finance Group, LLC, Kevin D. Padrick against All Defendants. (Aman, David) Modified on 5/11/2012 (mr). (Entered: 05/11/2012)</w:t>
            </w:r>
          </w:p>
        </w:tc>
      </w:tr>
      <w:tr w:rsidR="00362717">
        <w:tc>
          <w:tcPr>
            <w:tcW w:w="1590" w:type="dxa"/>
            <w:tcMar>
              <w:top w:w="80" w:type="dxa"/>
              <w:left w:w="80" w:type="dxa"/>
              <w:bottom w:w="80" w:type="dxa"/>
              <w:right w:w="80" w:type="dxa"/>
            </w:tcMar>
          </w:tcPr>
          <w:p w:rsidR="00362717" w:rsidRDefault="0025051B">
            <w:pPr>
              <w:widowControl w:val="0"/>
              <w:jc w:val="center"/>
            </w:pPr>
            <w:r>
              <w:rPr>
                <w:b/>
              </w:rPr>
              <w:t>05/11/2012</w:t>
            </w:r>
          </w:p>
        </w:tc>
        <w:tc>
          <w:tcPr>
            <w:tcW w:w="645" w:type="dxa"/>
            <w:tcMar>
              <w:top w:w="80" w:type="dxa"/>
              <w:left w:w="80" w:type="dxa"/>
              <w:bottom w:w="80" w:type="dxa"/>
              <w:right w:w="80" w:type="dxa"/>
            </w:tcMar>
          </w:tcPr>
          <w:p w:rsidR="00362717" w:rsidRDefault="0025051B">
            <w:pPr>
              <w:widowControl w:val="0"/>
              <w:jc w:val="right"/>
            </w:pPr>
            <w:hyperlink r:id="rId47">
              <w:r>
                <w:rPr>
                  <w:b/>
                  <w:color w:val="1155CC"/>
                  <w:u w:val="single"/>
                </w:rPr>
                <w:t>137</w:t>
              </w:r>
            </w:hyperlink>
            <w:r>
              <w:rPr>
                <w:b/>
              </w:rPr>
              <w:t xml:space="preserve"> </w:t>
            </w:r>
          </w:p>
        </w:tc>
        <w:tc>
          <w:tcPr>
            <w:tcW w:w="6780" w:type="dxa"/>
            <w:tcMar>
              <w:top w:w="80" w:type="dxa"/>
              <w:left w:w="80" w:type="dxa"/>
              <w:bottom w:w="80" w:type="dxa"/>
              <w:right w:w="80" w:type="dxa"/>
            </w:tcMar>
          </w:tcPr>
          <w:p w:rsidR="00362717" w:rsidRDefault="0025051B">
            <w:pPr>
              <w:widowControl w:val="0"/>
            </w:pPr>
            <w:r>
              <w:rPr>
                <w:b/>
              </w:rPr>
              <w:t xml:space="preserve">STRICKEN per order of 5/11/2012. Proposed Summons </w:t>
            </w:r>
            <w:r>
              <w:rPr>
                <w:b/>
                <w:i/>
              </w:rPr>
              <w:t>to Eliot Bernstein</w:t>
            </w:r>
            <w:r>
              <w:rPr>
                <w:b/>
              </w:rPr>
              <w:t xml:space="preserve"> Filed by All Plaintiffs. (Aman, Da</w:t>
            </w:r>
            <w:r>
              <w:rPr>
                <w:b/>
              </w:rPr>
              <w:t>vid) Modified on 5/11/2012 (mr). (Entered: 05/11/2012)</w:t>
            </w:r>
          </w:p>
        </w:tc>
      </w:tr>
      <w:tr w:rsidR="00362717">
        <w:tc>
          <w:tcPr>
            <w:tcW w:w="1590" w:type="dxa"/>
            <w:tcMar>
              <w:top w:w="80" w:type="dxa"/>
              <w:left w:w="80" w:type="dxa"/>
              <w:bottom w:w="80" w:type="dxa"/>
              <w:right w:w="80" w:type="dxa"/>
            </w:tcMar>
          </w:tcPr>
          <w:p w:rsidR="00362717" w:rsidRDefault="0025051B">
            <w:pPr>
              <w:widowControl w:val="0"/>
              <w:jc w:val="center"/>
            </w:pPr>
            <w:r>
              <w:rPr>
                <w:b/>
              </w:rPr>
              <w:t>05/11/2012</w:t>
            </w:r>
          </w:p>
        </w:tc>
        <w:tc>
          <w:tcPr>
            <w:tcW w:w="645" w:type="dxa"/>
            <w:tcMar>
              <w:top w:w="80" w:type="dxa"/>
              <w:left w:w="80" w:type="dxa"/>
              <w:bottom w:w="80" w:type="dxa"/>
              <w:right w:w="80" w:type="dxa"/>
            </w:tcMar>
          </w:tcPr>
          <w:p w:rsidR="00362717" w:rsidRDefault="0025051B">
            <w:pPr>
              <w:widowControl w:val="0"/>
              <w:jc w:val="right"/>
            </w:pPr>
            <w:r>
              <w:rPr>
                <w:b/>
              </w:rPr>
              <w:t xml:space="preserve">138 </w:t>
            </w:r>
          </w:p>
        </w:tc>
        <w:tc>
          <w:tcPr>
            <w:tcW w:w="6780" w:type="dxa"/>
            <w:tcMar>
              <w:top w:w="80" w:type="dxa"/>
              <w:left w:w="80" w:type="dxa"/>
              <w:bottom w:w="80" w:type="dxa"/>
              <w:right w:w="80" w:type="dxa"/>
            </w:tcMar>
          </w:tcPr>
          <w:p w:rsidR="00362717" w:rsidRDefault="0025051B">
            <w:pPr>
              <w:widowControl w:val="0"/>
            </w:pPr>
            <w:r>
              <w:rPr>
                <w:b/>
              </w:rPr>
              <w:t xml:space="preserve">ORDER: STRIKING the supplemental complaint </w:t>
            </w:r>
            <w:hyperlink r:id="rId48">
              <w:r>
                <w:rPr>
                  <w:b/>
                  <w:color w:val="1155CC"/>
                  <w:u w:val="single"/>
                </w:rPr>
                <w:t>136</w:t>
              </w:r>
            </w:hyperlink>
            <w:r>
              <w:rPr>
                <w:b/>
              </w:rPr>
              <w:t xml:space="preserve"> and proposed summons </w:t>
            </w:r>
            <w:hyperlink r:id="rId49">
              <w:r>
                <w:rPr>
                  <w:b/>
                  <w:color w:val="1155CC"/>
                  <w:u w:val="single"/>
                </w:rPr>
                <w:t>137</w:t>
              </w:r>
            </w:hyperlink>
            <w:r>
              <w:rPr>
                <w:b/>
              </w:rPr>
              <w:t xml:space="preserve"> for failure to comply with FRCP 15(d) which requires that the party seeking to file a supplemental complaint do so by motion. Fed. R. Civ. P. 15(d); </w:t>
            </w:r>
            <w:r>
              <w:rPr>
                <w:b/>
                <w:u w:val="single"/>
              </w:rPr>
              <w:t>see</w:t>
            </w:r>
            <w:r>
              <w:rPr>
                <w:b/>
              </w:rPr>
              <w:t xml:space="preserve"> </w:t>
            </w:r>
            <w:r>
              <w:rPr>
                <w:b/>
                <w:u w:val="single"/>
              </w:rPr>
              <w:t>also</w:t>
            </w:r>
            <w:r>
              <w:rPr>
                <w:b/>
              </w:rPr>
              <w:t xml:space="preserve"> </w:t>
            </w:r>
            <w:r>
              <w:rPr>
                <w:b/>
                <w:u w:val="single"/>
              </w:rPr>
              <w:t>Connectu, LLC v. Zuckerberg</w:t>
            </w:r>
            <w:r>
              <w:rPr>
                <w:b/>
              </w:rPr>
              <w:t>, 522 F.3d 82, 90 (1st Cir. 2008) (supplemental compl</w:t>
            </w:r>
            <w:r>
              <w:rPr>
                <w:b/>
              </w:rPr>
              <w:t xml:space="preserve">aint cannot be filed as a matter of course). </w:t>
            </w:r>
          </w:p>
          <w:p w:rsidR="00362717" w:rsidRDefault="00362717">
            <w:pPr>
              <w:widowControl w:val="0"/>
            </w:pPr>
          </w:p>
          <w:p w:rsidR="00362717" w:rsidRDefault="0025051B">
            <w:pPr>
              <w:widowControl w:val="0"/>
            </w:pPr>
            <w:r>
              <w:rPr>
                <w:b/>
              </w:rPr>
              <w:t>In any motion for leave to file a supplemental complaint, plaintiffs are requested to thoroughly address, with relevant authority, the following issues: (1) this Court's jurisdiction over the matter given that</w:t>
            </w:r>
            <w:r>
              <w:rPr>
                <w:b/>
              </w:rPr>
              <w:t xml:space="preserve"> a Notice of Appeal has been filed; (2) whether a supplemental complaint is allowed post-judgment; (3) why the alleged fraudulent transfer claim should be raised in a supplemental complaint as opposed to bringing it in a new action. Ordered by Judge Marco </w:t>
            </w:r>
            <w:r>
              <w:rPr>
                <w:b/>
              </w:rPr>
              <w:t>A. Hernandez. Copy of this order emailed and mailed to defendant Crystal Cox. (mr) (Entered: 05/11/2012)</w:t>
            </w:r>
          </w:p>
        </w:tc>
      </w:tr>
    </w:tbl>
    <w:p w:rsidR="00362717" w:rsidRDefault="0025051B">
      <w:pPr>
        <w:widowControl w:val="0"/>
        <w:spacing w:line="480" w:lineRule="auto"/>
        <w:jc w:val="both"/>
      </w:pPr>
      <w:r>
        <w:rPr>
          <w:b/>
        </w:rPr>
        <w:t xml:space="preserve"> </w:t>
      </w:r>
    </w:p>
    <w:p w:rsidR="00362717" w:rsidRDefault="0025051B">
      <w:pPr>
        <w:widowControl w:val="0"/>
      </w:pPr>
      <w:r>
        <w:t xml:space="preserve">8.  </w:t>
      </w:r>
      <w:r>
        <w:tab/>
        <w:t>That upon my knowledge, information and belief, the District of Oregon court by Judge Marco Hernandez (“Hernandez”) within hours denied this FR</w:t>
      </w:r>
      <w:r>
        <w:t xml:space="preserve">AUDULENT attempt to add Bernstein as a defendant in the lawsuit after the fact and yet this reveals another instance of attempted Fraud on that Court through Abuse of Process by these criminals disguised as Attorneys at Law in efforts to secure a judgment </w:t>
      </w:r>
      <w:r>
        <w:t>against Plaintiff and further defame and harass him.  However, despite this attempt being denied by that Court, Plaintiff now appears to be a defendant on the docket of that lawsuit, despite never having been a defendant in the case or ever being served in</w:t>
      </w:r>
      <w:r>
        <w:t xml:space="preserve"> the suit and this acts to defame and damage Plaintiff despite the ruling to strike Plaintiff as a defendant.  Anyone looking up the case for example at Pacer sees Plaintiff as a defendant and may presume the Judgment was rendered against him too.  That th</w:t>
      </w:r>
      <w:r>
        <w:t>is constitutes further RICO acts against Plaintiff in harassing him through further Abuse of Process and more.</w:t>
      </w:r>
    </w:p>
    <w:p w:rsidR="00362717" w:rsidRDefault="0025051B">
      <w:pPr>
        <w:widowControl w:val="0"/>
      </w:pPr>
      <w:r>
        <w:t xml:space="preserve">9.  </w:t>
      </w:r>
      <w:r>
        <w:tab/>
        <w:t xml:space="preserve">That upon my knowledge, information and belief, the District of Oregon court strikingly however failed to docket a single counter defendant </w:t>
      </w:r>
      <w:r>
        <w:t>sued by Cox in her counter complaint and yet made sure to get Plaintiff center stage billing on the docket for such a brief appearance.</w:t>
      </w:r>
    </w:p>
    <w:p w:rsidR="00362717" w:rsidRDefault="0025051B">
      <w:pPr>
        <w:widowControl w:val="0"/>
      </w:pPr>
      <w:r>
        <w:t>10.   That upon my knowledge, information and belief, David S. Aman (“Aman”) is a lawyer with Tonkon Torp Law Firm (“TT”</w:t>
      </w:r>
      <w:r>
        <w:t xml:space="preserve">) in Portland Oregon. Aman is counsel for Obsidian Finance Group and Kevin D. Padrick (“Padrick”), in the legal action Obsidian Finance Group v. Crystal Cox. ( District of Oregon 3:11-cv-00057-HZ ). Aman was involved in the Summit bankruptcy in which Cox, </w:t>
      </w:r>
      <w:r>
        <w:t>an investigative blogger had been reporting on for three years. Aman was named in an objection to the fees legal action filed by Stephanie Studebaker DeYoung (“DeYoung”), and other Summit bankruptcy investors and creditors. Aman deposed Cox’s “source”, the</w:t>
      </w:r>
      <w:r>
        <w:t xml:space="preserve"> Summit bankruptcy whistleblower DeYoung years prior to Obsidian Finance Group v. Crystal Cox, and knew the role that Cox played in the reporting of the Summit bankruptcy case. Aman filed a legal action against Cox for 10 million dollars, on behalf of Padr</w:t>
      </w:r>
      <w:r>
        <w:t>ick, bankruptcy trustee. This legal action was to shut down the blogs of investigative blogger Cox, as these blogs exposed the details of a $40 million dollar Oregon bankruptcy. These blogs also expose and link to the details of the Iviewit companies Intel</w:t>
      </w:r>
      <w:r>
        <w:t>lectual Property thefts and wholly cover this RICO lawsuit and the related lawsuits.  The blogs also tie the involvement of TT clients Enron and Intel and where Plaintiff alleges that attempted thefts of Plaintiff’s Intellectual Properties were the primary</w:t>
      </w:r>
      <w:r>
        <w:t xml:space="preserve"> reason by which Enron collapsed through their Enron Broadband Division and led to Arthur Andersen’s collapse, as pleaded previously to this Court.</w:t>
      </w:r>
    </w:p>
    <w:p w:rsidR="00362717" w:rsidRDefault="0025051B">
      <w:pPr>
        <w:widowControl w:val="0"/>
      </w:pPr>
      <w:r>
        <w:t>11.  That upon my knowledge, information and belief, in December of 2011, after a phone conference with Cox, Porn Industry Attorney Marc “Marco” J. Randazza (“Randazza”) of Randazza Legal Group (“RLG”) began negotiating a deal with Aman, attorney for Obsid</w:t>
      </w:r>
      <w:r>
        <w:t>ian. Randazza had no agreement with Cox to represent her and was attempting to stop Cox from appealing Obsidian v. Cox to the Ninth Circuit. Randazza allegedly conspired with Aman to negotiate a deal to stop the appeal, and did not ever tell Cox what the d</w:t>
      </w:r>
      <w:r>
        <w:t>etails of this negotiation were. Cox later found out from another attorney of the first amendment bar of Randazza’s actions. Randazza had told members of the bar that he represented Cox in the matter of her appeal, and so other Attorneys at Law stayed away</w:t>
      </w:r>
      <w:r>
        <w:t xml:space="preserve"> from Cox. Randazza’s back door dealings and negotiations were exposed by UCLA professor Eugene Volokh to Cox and Volokh has now become Cox’s counsel, retained under contract with Mayer Brown for her appeal.</w:t>
      </w:r>
    </w:p>
    <w:p w:rsidR="00362717" w:rsidRDefault="0025051B">
      <w:pPr>
        <w:widowControl w:val="0"/>
      </w:pPr>
      <w:r>
        <w:t>12.  That upon my knowledge, information and bel</w:t>
      </w:r>
      <w:r>
        <w:t>ief, in retaliation, early in 2012, Randazza of RLG, conspired with Attorney Aman, to set Cox up for the crime of Extortion. Aman initiated this defamatory campaign with an email out of context to the New York Times that was one email out of 5 in a settlem</w:t>
      </w:r>
      <w:r>
        <w:t>ent negotiation with Cox. Aman and Randazza conspired to discredit and defame Cox and together convinced Judge Hernandez that extortion had been committed and from there, the world through Big Media and legal bloggers ran with the story that Cox had extort</w:t>
      </w:r>
      <w:r>
        <w:t>ed them, though no extortion complaint was ever filed against her, nor any charge of such in their complaint against her.  Allegedly, Randazza assisted Aman in attempting to seize blogs and domain names and shut down the reporting of Cox, by filing motions</w:t>
      </w:r>
      <w:r>
        <w:t xml:space="preserve"> for a receiver named Lara Pearson whom Randazza had used before in the Righthaven cases. This receiver was to take domain names and blogs of Cox and domain names belonging to Plaintiff. </w:t>
      </w:r>
    </w:p>
    <w:p w:rsidR="00362717" w:rsidRDefault="0025051B">
      <w:pPr>
        <w:widowControl w:val="0"/>
      </w:pPr>
      <w:r>
        <w:t>13.  That after gaining this ill-gotten, erroneous and unconstitutio</w:t>
      </w:r>
      <w:r>
        <w:t>nal judgment, TT Attorney at Law Aman and Padrick then conspired with journalists for the New York Times, Forbes and others, to publish stories that would use this judgment to discredit and defame Plaintiff and Cox further by falsely creating an appearance</w:t>
      </w:r>
      <w:r>
        <w:t xml:space="preserve"> that they were involved and convicted for criminal activities and more.</w:t>
      </w:r>
    </w:p>
    <w:p w:rsidR="00362717" w:rsidRDefault="0025051B">
      <w:pPr>
        <w:pStyle w:val="Heading3"/>
        <w:widowControl w:val="0"/>
        <w:numPr>
          <w:ilvl w:val="0"/>
          <w:numId w:val="12"/>
        </w:numPr>
        <w:spacing w:before="360" w:after="80"/>
        <w:ind w:hanging="359"/>
      </w:pPr>
      <w:bookmarkStart w:id="10" w:name="h.2ia9uo1z5jwn" w:colFirst="0" w:colLast="0"/>
      <w:bookmarkEnd w:id="10"/>
      <w:r>
        <w:t xml:space="preserve">Obsidian Finance Group LLC and Kevin D Padrick vs Crystal Cox Case Number: </w:t>
      </w:r>
      <w:r>
        <w:tab/>
        <w:t>2:2012mc00017, Filed November 21, 2012, Washington Eastern District Court, Spokane Office, Presiding Judge:</w:t>
      </w:r>
      <w:r>
        <w:t xml:space="preserve"> James P. Hutton</w:t>
      </w:r>
    </w:p>
    <w:p w:rsidR="00362717" w:rsidRDefault="0025051B">
      <w:pPr>
        <w:widowControl w:val="0"/>
      </w:pPr>
      <w:r>
        <w:rPr>
          <w:rFonts w:ascii="Times New Roman" w:eastAsia="Times New Roman" w:hAnsi="Times New Roman" w:cs="Times New Roman"/>
          <w:b/>
          <w:sz w:val="24"/>
        </w:rPr>
        <w:t xml:space="preserve"> </w:t>
      </w:r>
    </w:p>
    <w:p w:rsidR="00362717" w:rsidRDefault="0025051B">
      <w:pPr>
        <w:widowControl w:val="0"/>
      </w:pPr>
      <w:r>
        <w:t>14.  That on information and belief this case is related matter to the Obsidian case above, although the reason for this case remains unknown.</w:t>
      </w:r>
    </w:p>
    <w:p w:rsidR="00362717" w:rsidRDefault="0025051B">
      <w:pPr>
        <w:pStyle w:val="Heading3"/>
        <w:widowControl w:val="0"/>
        <w:numPr>
          <w:ilvl w:val="0"/>
          <w:numId w:val="11"/>
        </w:numPr>
        <w:spacing w:before="360" w:after="80"/>
        <w:ind w:hanging="359"/>
      </w:pPr>
      <w:bookmarkStart w:id="11" w:name="h.w7xugxv6myqk" w:colFirst="0" w:colLast="0"/>
      <w:bookmarkEnd w:id="11"/>
      <w:r>
        <w:t>World Intellectual Property Org (WIPO) - (CT) D2011-0675 Complainant Proskauer Rose v. Cox and</w:t>
      </w:r>
      <w:r>
        <w:t xml:space="preserve"> Bernstein (hereby fully incorporated by reference in entirety herein, all Complaints, Submissions, Rulings, Determinations, etc.)</w:t>
      </w:r>
    </w:p>
    <w:p w:rsidR="00362717" w:rsidRDefault="0025051B">
      <w:pPr>
        <w:widowControl w:val="0"/>
      </w:pPr>
      <w:r>
        <w:rPr>
          <w:b/>
          <w:sz w:val="24"/>
        </w:rPr>
        <w:t xml:space="preserve"> </w:t>
      </w:r>
    </w:p>
    <w:p w:rsidR="00362717" w:rsidRDefault="0025051B">
      <w:pPr>
        <w:widowControl w:val="0"/>
      </w:pPr>
      <w:r>
        <w:t>15.  That on April 2011 Proskauer Rose filed a WIPO Complaint against Cox and again Plaintiff is inserted throughout the ca</w:t>
      </w:r>
      <w:r>
        <w:t>ses, WIPO Case Numbers, (TG) D2011-0678, (CT) D2011-0679,(CT) D2011-0677, (CT) D2011-0675.</w:t>
      </w:r>
    </w:p>
    <w:p w:rsidR="00362717" w:rsidRDefault="0025051B">
      <w:pPr>
        <w:widowControl w:val="0"/>
      </w:pPr>
      <w:r>
        <w:t>16.  That RICO Central Conspirator Defendant Proskauer files this WIPO action in an attempt to scrub the web of Cox’s websites by seizing and shutting down her sites</w:t>
      </w:r>
      <w:r>
        <w:t xml:space="preserve"> and domains that contain news articles that report and investigate this RICO Lawsuit and the Legally Related lawsuits.</w:t>
      </w:r>
    </w:p>
    <w:p w:rsidR="00362717" w:rsidRDefault="0025051B">
      <w:pPr>
        <w:widowControl w:val="0"/>
      </w:pPr>
      <w:r>
        <w:t xml:space="preserve">17.   That Proskauer lost to Cox in these WIPO actions. </w:t>
      </w:r>
    </w:p>
    <w:p w:rsidR="00362717" w:rsidRDefault="0025051B">
      <w:pPr>
        <w:widowControl w:val="0"/>
      </w:pPr>
      <w:r>
        <w:t>18.  That Proskauer had attempted to choose a panelist, a one Attorney at Law P</w:t>
      </w:r>
      <w:r>
        <w:t>eter L. Michaelson (“Michaelson”) to hear these WIPO actions who in the end however was disqualified for unknown reasons at that time.  That later Plaintiff learned that Michaelson is wholly conflicted with, including but not limited to, Defendants in this</w:t>
      </w:r>
      <w:r>
        <w:t xml:space="preserve"> RICO Proskauer, Rubenstein, Judith Kaye, MPEG and other Defendants, how typical of Proskauer to try and slip a conflict in. </w:t>
      </w:r>
    </w:p>
    <w:p w:rsidR="00362717" w:rsidRDefault="0025051B">
      <w:pPr>
        <w:widowControl w:val="0"/>
      </w:pPr>
      <w:r>
        <w:t>19.  That Dawn Osborne also recused herself from this action for unknown reasons at this time.</w:t>
      </w:r>
    </w:p>
    <w:p w:rsidR="00362717" w:rsidRDefault="0025051B">
      <w:pPr>
        <w:widowControl w:val="0"/>
      </w:pPr>
      <w:r>
        <w:t>20.  That the decisions in this mat</w:t>
      </w:r>
      <w:r>
        <w:t>ter can be found at the following url’s,</w:t>
      </w:r>
    </w:p>
    <w:p w:rsidR="00362717" w:rsidRDefault="0025051B">
      <w:pPr>
        <w:widowControl w:val="0"/>
      </w:pPr>
      <w:r>
        <w:t>Defendant Proskauer’s Joseph Leccese v. Crystal Cox</w:t>
      </w:r>
    </w:p>
    <w:p w:rsidR="00362717" w:rsidRDefault="0025051B">
      <w:pPr>
        <w:widowControl w:val="0"/>
        <w:spacing w:before="240" w:line="480" w:lineRule="auto"/>
      </w:pPr>
      <w:hyperlink r:id="rId50">
        <w:r>
          <w:rPr>
            <w:b/>
            <w:color w:val="1155CC"/>
            <w:sz w:val="24"/>
            <w:u w:val="single"/>
          </w:rPr>
          <w:t>http://www.wipo.int/amc/en/domains/search/text.jsp?case=D2011-0679</w:t>
        </w:r>
      </w:hyperlink>
    </w:p>
    <w:p w:rsidR="00362717" w:rsidRDefault="0025051B">
      <w:pPr>
        <w:widowControl w:val="0"/>
      </w:pPr>
      <w:r>
        <w:t>Defendant Proskauer’s Allen Fagin v. Crystal Cox</w:t>
      </w:r>
    </w:p>
    <w:p w:rsidR="00362717" w:rsidRDefault="0025051B">
      <w:pPr>
        <w:widowControl w:val="0"/>
        <w:spacing w:before="240" w:line="480" w:lineRule="auto"/>
      </w:pPr>
      <w:hyperlink r:id="rId51">
        <w:r>
          <w:rPr>
            <w:b/>
            <w:color w:val="1155CC"/>
            <w:sz w:val="24"/>
            <w:u w:val="single"/>
          </w:rPr>
          <w:t>http://www.wipo.int/amc/en/domains/search/text.jsp?case=D2011-0678</w:t>
        </w:r>
      </w:hyperlink>
    </w:p>
    <w:p w:rsidR="00362717" w:rsidRDefault="0025051B">
      <w:pPr>
        <w:widowControl w:val="0"/>
      </w:pPr>
      <w:r>
        <w:t>Defendant/Counsel for Proskauer/Pro Se Counsel Gregg M</w:t>
      </w:r>
      <w:r>
        <w:t>. Mashberg v. Crystal Cox</w:t>
      </w:r>
    </w:p>
    <w:p w:rsidR="00362717" w:rsidRDefault="0025051B">
      <w:pPr>
        <w:widowControl w:val="0"/>
        <w:spacing w:before="240" w:line="480" w:lineRule="auto"/>
      </w:pPr>
      <w:hyperlink r:id="rId52">
        <w:r>
          <w:rPr>
            <w:b/>
            <w:color w:val="1155CC"/>
            <w:sz w:val="24"/>
            <w:u w:val="single"/>
          </w:rPr>
          <w:t>http://www.wipo.int/amc/en/domains/search/text.jsp?case=D2011-0677</w:t>
        </w:r>
      </w:hyperlink>
    </w:p>
    <w:p w:rsidR="00362717" w:rsidRDefault="0025051B">
      <w:pPr>
        <w:widowControl w:val="0"/>
      </w:pPr>
      <w:r>
        <w:t>Proskauer Rose LLP v. Leslie Turner (Cox was Respondent)</w:t>
      </w:r>
    </w:p>
    <w:p w:rsidR="00362717" w:rsidRDefault="0025051B">
      <w:pPr>
        <w:widowControl w:val="0"/>
        <w:spacing w:before="240" w:line="480" w:lineRule="auto"/>
      </w:pPr>
      <w:hyperlink r:id="rId53">
        <w:r>
          <w:rPr>
            <w:b/>
            <w:color w:val="1155CC"/>
            <w:sz w:val="24"/>
            <w:u w:val="single"/>
          </w:rPr>
          <w:t>http://www.wipo.int/amc/en/domains/search/text.jsp?case=D2011-0675</w:t>
        </w:r>
      </w:hyperlink>
    </w:p>
    <w:p w:rsidR="00362717" w:rsidRDefault="0025051B">
      <w:pPr>
        <w:pStyle w:val="Heading3"/>
        <w:widowControl w:val="0"/>
        <w:numPr>
          <w:ilvl w:val="0"/>
          <w:numId w:val="4"/>
        </w:numPr>
        <w:spacing w:before="360" w:after="80"/>
        <w:ind w:hanging="359"/>
      </w:pPr>
      <w:bookmarkStart w:id="12" w:name="h.5y8r5y14v9x4" w:colFirst="0" w:colLast="0"/>
      <w:bookmarkEnd w:id="12"/>
      <w:r>
        <w:t>Czech Arbitration Court - Administrative Proceeding No. 100472  (HEREBY FULLY INCORPORATED BY REFERENCE IN ENTIRETY HEREIN,</w:t>
      </w:r>
      <w:r>
        <w:t xml:space="preserve"> ALL COMPLAINTS, SUBMISSIONS, RULINGS, DETERMINATIONS, ETC.)</w:t>
      </w:r>
    </w:p>
    <w:p w:rsidR="00362717" w:rsidRDefault="0025051B">
      <w:pPr>
        <w:widowControl w:val="0"/>
      </w:pPr>
      <w:r>
        <w:rPr>
          <w:b/>
          <w:sz w:val="24"/>
        </w:rPr>
        <w:t xml:space="preserve"> </w:t>
      </w:r>
    </w:p>
    <w:p w:rsidR="00362717" w:rsidRDefault="0025051B">
      <w:pPr>
        <w:widowControl w:val="0"/>
      </w:pPr>
      <w:r>
        <w:t>21.  That Self Acclaimed “Porn Industry” Attorney at Law, Randazza, files complaints with this international intellectual property agency in attempts to seize domain names from Cox that have his name in the URL and have many links to this RICO and suppress</w:t>
      </w:r>
      <w:r>
        <w:t xml:space="preserve"> her blogs and at the same time defame her and Plaintiff.</w:t>
      </w:r>
    </w:p>
    <w:p w:rsidR="00362717" w:rsidRDefault="0025051B">
      <w:pPr>
        <w:widowControl w:val="0"/>
      </w:pPr>
      <w:r>
        <w:t>22.  That on June 2012 Randazza filed a CZECH Complaint against Cox and Plaintiff.  The Czech Arbitration Court case worker was Tereza Bartoskova. The Czech Arbitration Court case number was Adminis</w:t>
      </w:r>
      <w:r>
        <w:t xml:space="preserve">trative proceeding No. 100472. This domain name dispute was filed by Randazza.  It was filed against Cox and again Plaintiff was inserted and then without notice this case was withdrawn as Cox prepared and filed her response.  Czech Arbitration Court case </w:t>
      </w:r>
      <w:r>
        <w:t>Administrative Proceeding No. 100472 is hereby included as evidence into this case, in its entirety, including but not limited to, all documents, emails, filings, answers, phone records and all information in this case.</w:t>
      </w:r>
    </w:p>
    <w:p w:rsidR="00362717" w:rsidRDefault="0025051B">
      <w:pPr>
        <w:widowControl w:val="0"/>
      </w:pPr>
      <w:r>
        <w:t>23.  Czech Arbitration Court case Ad</w:t>
      </w:r>
      <w:r>
        <w:t>ministrative proceeding No. 100472 was cancelled after months of document and exhibit submissions by Randazza as well as Respondent.  Cox’s answer was filed. Randazza did not notify Respondents, Plaintiff and Cox that he had withdrawn the complaint.  Randa</w:t>
      </w:r>
      <w:r>
        <w:t>zza then, at some point after this, and with no reason as to why the Czech case was cancelled, filed a WIPO Dispute with the same claims. In July 2012, Randazza filed a WIPO Complaint against Cox and again, Plaintiff is inserted from start to finish.</w:t>
      </w:r>
    </w:p>
    <w:p w:rsidR="00362717" w:rsidRDefault="0025051B">
      <w:pPr>
        <w:pStyle w:val="Heading3"/>
        <w:widowControl w:val="0"/>
        <w:numPr>
          <w:ilvl w:val="0"/>
          <w:numId w:val="1"/>
        </w:numPr>
        <w:spacing w:before="360" w:after="80"/>
        <w:ind w:hanging="359"/>
      </w:pPr>
      <w:bookmarkStart w:id="13" w:name="h.c90gh2z8nknd" w:colFirst="0" w:colLast="0"/>
      <w:bookmarkEnd w:id="13"/>
      <w:r>
        <w:t>World</w:t>
      </w:r>
      <w:r>
        <w:t xml:space="preserve"> Intellectual Property Org (WIPO) - (EP) D2012-1525 (Complainant Marc Randazza) (HEREBY FULLY INCORPORATED BY REFERENCE IN ENTIRETY HEREIN, ALL COMPLAINTS, SUBMISSIONS, RULINGS, DETERMINATIONS, ETC.)</w:t>
      </w:r>
    </w:p>
    <w:p w:rsidR="00362717" w:rsidRDefault="0025051B">
      <w:pPr>
        <w:widowControl w:val="0"/>
      </w:pPr>
      <w:r>
        <w:rPr>
          <w:b/>
          <w:sz w:val="24"/>
        </w:rPr>
        <w:t xml:space="preserve"> </w:t>
      </w:r>
    </w:p>
    <w:p w:rsidR="00362717" w:rsidRDefault="0025051B">
      <w:pPr>
        <w:widowControl w:val="0"/>
      </w:pPr>
      <w:r>
        <w:t>24.  That this complaint was never served on Plaintiff</w:t>
      </w:r>
      <w:r>
        <w:t xml:space="preserve"> and no response was tendered in his defense of this matter, which falsely accuses and defames Plaintiff, stating he has committed “Extortion” and more.</w:t>
      </w:r>
    </w:p>
    <w:p w:rsidR="00362717" w:rsidRDefault="0025051B">
      <w:pPr>
        <w:widowControl w:val="0"/>
      </w:pPr>
      <w:r>
        <w:t>25.  That a decision was reached by a one person panelist, this time amazingly by Michaelson, they very</w:t>
      </w:r>
      <w:r>
        <w:t xml:space="preserve"> guy Defendant Proskauer tried to have in their WIPO complaints but was refused, now ignores his conflicts, which precluded his involvement in the Proskauer WIPO action listed above and jumps right in.  Michaelson denies repeated formal written requests by</w:t>
      </w:r>
      <w:r>
        <w:t xml:space="preserve"> Cox for disclosure of conflicts and fails to affirm or deny.  Michaelson then makes determinations in the matter that outright accuses Plaintiff and Cox of the criminal act of “Extortion” and more, which then goes on to be Published in MAJOR NEWS PUBLICAT</w:t>
      </w:r>
      <w:r>
        <w:t xml:space="preserve">IONS, defaming and harassing Cox and Plaintiff and accusing them publically in Official Proceedings and the Press of crimes they had never been accused or tried for.  Sounds eerily similar to the claims of Celani in the ECC articles when referencing those </w:t>
      </w:r>
      <w:r>
        <w:t>who were set up intentionally for crimes that were 100% bogus.</w:t>
      </w:r>
    </w:p>
    <w:p w:rsidR="00362717" w:rsidRDefault="0025051B">
      <w:pPr>
        <w:widowControl w:val="0"/>
      </w:pPr>
      <w:r>
        <w:t>26.  That Plaintiff had never been charged at that time or any time with extortion in a criminal or civil matter, nor has he ever been accused, prosecuted or tried for such crime but with Micha</w:t>
      </w:r>
      <w:r>
        <w:t>elson’s decision claiming such false and fabricated accusations, a false media campaign was bolstered by an illegally rendered decision and word spread purposely and from a small spark a wild fire of defamatory press has ensued.</w:t>
      </w:r>
    </w:p>
    <w:p w:rsidR="00362717" w:rsidRDefault="0025051B">
      <w:pPr>
        <w:widowControl w:val="0"/>
      </w:pPr>
      <w:r>
        <w:t>27.  That Cox has filed a R</w:t>
      </w:r>
      <w:r>
        <w:t>ICO and a Defamation lawsuit and Plaintiff will soon follow against all those involved.</w:t>
      </w:r>
    </w:p>
    <w:p w:rsidR="00362717" w:rsidRDefault="0025051B">
      <w:pPr>
        <w:widowControl w:val="0"/>
      </w:pPr>
      <w:r>
        <w:t>28.  That WIPO has no legal capacity to rule on criminal matters or to allege publically in a decision that anyone is acting criminally based on their findings, without</w:t>
      </w:r>
      <w:r>
        <w:t xml:space="preserve"> that person being found guilty by the proper criminal authorities, yet this is exactly what happened, again illustrating another abuse of process that defames Plaintiff. </w:t>
      </w:r>
    </w:p>
    <w:p w:rsidR="00362717" w:rsidRDefault="0025051B">
      <w:pPr>
        <w:widowControl w:val="0"/>
      </w:pPr>
      <w:r>
        <w:t>29.  That again the WIPO panelist that makes these defamatory claims is conflicted t</w:t>
      </w:r>
      <w:r>
        <w:t>o Defendants in this RICO Proskauer Rose, Kenneth Rubenstein, MPEG, Judith Kaye and others, as fully exhibited in Cox’s filings in the action, and whereby all filings of this WIPO complaint are hereby incorporated in entirety by reference herein.</w:t>
      </w:r>
    </w:p>
    <w:p w:rsidR="00362717" w:rsidRDefault="0025051B">
      <w:pPr>
        <w:widowControl w:val="0"/>
      </w:pPr>
      <w:r>
        <w:t>30.  That</w:t>
      </w:r>
      <w:r>
        <w:t xml:space="preserve"> in the WIPO decision by Michaelson, he quotes from David Carr of The New York Times in a published article[3], "Ms. Cox, who calls herself an ‘investigative blogger,’ has a broad range of conspiratorial/journalistic interests. She has written that Bruce S</w:t>
      </w:r>
      <w:r>
        <w:t>ewell, the general counsel of Apple, ‘aids and abets criminals’; that Jeffrey Bewkes, the Chief Executive of Time Warner, is ‘a proven technology thief’; and that various Proskauer Rose lawyers have engaged in a pattern of ‘conspiracy,’” in order to make C</w:t>
      </w:r>
      <w:r>
        <w:t>ox look not credible in reporting on Bruce Sewell, General Counsel of Defendant Apple, former General Counsel of Defendant Intel and on Defendant Time Warner Inc., BOTH who are directly involved in the iViewit case. Thereby, David Carr of the New York Time</w:t>
      </w:r>
      <w:r>
        <w:t>s is found using "big media" that is well trusted by the public, in order to discredit the iViewIt Technology story, this RICO Lawsuit and the “Legally Related” lawsuits and acts to further defame and slander Plaintiff.</w:t>
      </w:r>
    </w:p>
    <w:p w:rsidR="00362717" w:rsidRDefault="0025051B">
      <w:pPr>
        <w:widowControl w:val="0"/>
      </w:pPr>
      <w:r>
        <w:t>31.  That Randazza through the aid o</w:t>
      </w:r>
      <w:r>
        <w:t>f New York Attorney Michaelson acting in conflict and who upon being repeatedly requested to affirm or deny conflicts by Cox fails to either confirm or deny his conflicts with Kenneth Rubenstein, MPEG LA, and Ex Supreme Court Judge Judith Kay.  That Michae</w:t>
      </w:r>
      <w:r>
        <w:t>lson in essence frames Plaintiff and Cox with charges of “Extortion” through misuse of an international agency and further illegally seizes domains and Intellectual Properties of Plaintiff and Cox.</w:t>
      </w:r>
    </w:p>
    <w:p w:rsidR="00362717" w:rsidRDefault="0025051B">
      <w:pPr>
        <w:widowControl w:val="0"/>
      </w:pPr>
      <w:r>
        <w:t xml:space="preserve">32.  That Michaelson, WIPO sole Panelist in the decision, </w:t>
      </w:r>
      <w:r>
        <w:t>frames, defames and slanders Plaintiff and Cox in an internationally published domain name and intellectual property decision of WIPO,</w:t>
      </w:r>
    </w:p>
    <w:p w:rsidR="00362717" w:rsidRDefault="0025051B">
      <w:pPr>
        <w:widowControl w:val="0"/>
        <w:spacing w:before="100" w:after="100"/>
        <w:ind w:right="1360"/>
        <w:jc w:val="both"/>
      </w:pPr>
      <w:r>
        <w:rPr>
          <w:b/>
        </w:rPr>
        <w:t>"After the Complainant challenged her use of all the disputed domain names, the Respondent offered the Complainant her fe</w:t>
      </w:r>
      <w:r>
        <w:rPr>
          <w:b/>
        </w:rPr>
        <w:t>e-based “reputation management” services through which the Respondent would ‘clean up’ the Google search engine results regarding the Complainant and thereby improve the Complainant’s on-line reputation, presumably by eliminating her commentary and ceasing</w:t>
      </w:r>
      <w:r>
        <w:rPr>
          <w:b/>
        </w:rPr>
        <w:t xml:space="preserve"> further use of the disputed domain names. Her general conduct in that regard, though aimed against others than the Complainant, is discussed in various news articles, a copy of which appear in Annexes M, N, O, and P to the Complaint. Specifically, as repo</w:t>
      </w:r>
      <w:r>
        <w:rPr>
          <w:b/>
        </w:rPr>
        <w:t>rted in ‘When Truth Survives Free Speech’, The New York Times, Business Day - Media and Advertising, September 11, 2011 (a copy of this article appears in Annex M to the Complaint), the author states: “... Ms. Cox, who calls herself an ‘investigative blogg</w:t>
      </w:r>
      <w:r>
        <w:rPr>
          <w:b/>
        </w:rPr>
        <w:t>er,’ has a broad range of conspiratorial/journalistic interests. She has written that Bruce Sewell, the general counsel of Apple, ‘aids and abets criminals; that Jeffrey Bewkes, the chief executive of Time Warner is a ‘proven technology thief’; and that va</w:t>
      </w:r>
      <w:r>
        <w:rPr>
          <w:b/>
        </w:rPr>
        <w:t>rious Proskauer Rose lawyers have engaged in a pattern of ‘conspiracy’.</w:t>
      </w:r>
    </w:p>
    <w:p w:rsidR="00362717" w:rsidRDefault="0025051B">
      <w:pPr>
        <w:widowControl w:val="0"/>
        <w:spacing w:before="100" w:after="100"/>
        <w:ind w:right="1360"/>
        <w:jc w:val="both"/>
      </w:pPr>
      <w:r>
        <w:rPr>
          <w:b/>
        </w:rPr>
        <w:t xml:space="preserve"> </w:t>
      </w:r>
    </w:p>
    <w:p w:rsidR="00362717" w:rsidRDefault="0025051B">
      <w:pPr>
        <w:widowControl w:val="0"/>
        <w:spacing w:before="100" w:after="100"/>
        <w:ind w:right="1360"/>
        <w:jc w:val="both"/>
      </w:pPr>
      <w:r>
        <w:rPr>
          <w:b/>
        </w:rPr>
        <w:t>...Whenever she gets in a fight with someone, she frequently responds by creating a domain with the person’s name, some allegation of corruption, or both. .. In order to optimize vis</w:t>
      </w:r>
      <w:r>
        <w:rPr>
          <w:b/>
        </w:rPr>
        <w:t>ibility to Web Crawlers, she often uses the full name and title of her target, and her Websites are filled with links to her other sites to improve their search ranking. She has some 500 URLs at her disposal and she’s not afraid to use them."</w:t>
      </w:r>
    </w:p>
    <w:p w:rsidR="00362717" w:rsidRDefault="0025051B">
      <w:pPr>
        <w:widowControl w:val="0"/>
        <w:spacing w:before="100" w:after="100"/>
        <w:ind w:right="1360"/>
        <w:jc w:val="both"/>
      </w:pPr>
      <w:r>
        <w:rPr>
          <w:b/>
        </w:rPr>
        <w:t xml:space="preserve"> </w:t>
      </w:r>
    </w:p>
    <w:p w:rsidR="00362717" w:rsidRDefault="0025051B">
      <w:pPr>
        <w:widowControl w:val="0"/>
      </w:pPr>
      <w:r>
        <w:t>33.  That M</w:t>
      </w:r>
      <w:r>
        <w:t>ichaelson, WIPO sole Panelist, Marc J. Randazza v. Reverend Crystal Cox, Eliot Bernstein, Case No. D2012-1525, States, "Fourth, Respondent Cox exhibited bad faith in transferring ownership of some of the disputed domain names to Respondent Bernstein, who m</w:t>
      </w:r>
      <w:r>
        <w:t>erely served as a proxy of the former, in an attempt to evade liability (via so-called “cyberflight”) under the Policy." This is entrapment, as Plaintiff received domain names in receivership and part of no cyberflight, and Plaintiff was not, nor is not no</w:t>
      </w:r>
      <w:r>
        <w:t>w a “Proxy.”</w:t>
      </w:r>
    </w:p>
    <w:p w:rsidR="00362717" w:rsidRDefault="0025051B">
      <w:pPr>
        <w:pStyle w:val="Heading3"/>
        <w:widowControl w:val="0"/>
        <w:numPr>
          <w:ilvl w:val="0"/>
          <w:numId w:val="3"/>
        </w:numPr>
        <w:spacing w:before="360" w:after="80"/>
        <w:ind w:hanging="359"/>
      </w:pPr>
      <w:bookmarkStart w:id="14" w:name="h.wi4yd24jhp59" w:colFirst="0" w:colLast="0"/>
      <w:bookmarkEnd w:id="14"/>
      <w:r>
        <w:t>World Intellectual Property Org (WIPO) - (TG) D2011-0678 (Complainant Marc Randazza)</w:t>
      </w:r>
    </w:p>
    <w:p w:rsidR="00362717" w:rsidRDefault="0025051B">
      <w:pPr>
        <w:widowControl w:val="0"/>
      </w:pPr>
      <w:r>
        <w:rPr>
          <w:b/>
          <w:sz w:val="24"/>
        </w:rPr>
        <w:t xml:space="preserve"> </w:t>
      </w:r>
    </w:p>
    <w:p w:rsidR="00362717" w:rsidRDefault="0025051B">
      <w:pPr>
        <w:widowControl w:val="0"/>
      </w:pPr>
      <w:r>
        <w:t>34.  That on information and belief this case is related matter to the Randazza WIPO case above.</w:t>
      </w:r>
    </w:p>
    <w:p w:rsidR="00362717" w:rsidRDefault="0025051B">
      <w:pPr>
        <w:pStyle w:val="Heading2"/>
        <w:widowControl w:val="0"/>
        <w:numPr>
          <w:ilvl w:val="0"/>
          <w:numId w:val="6"/>
        </w:numPr>
        <w:spacing w:before="360" w:after="80"/>
        <w:ind w:hanging="359"/>
        <w:rPr>
          <w:sz w:val="24"/>
        </w:rPr>
      </w:pPr>
      <w:bookmarkStart w:id="15" w:name="h.va17ri8wp89s" w:colFirst="0" w:colLast="0"/>
      <w:bookmarkEnd w:id="15"/>
      <w:r>
        <w:rPr>
          <w:color w:val="666666"/>
          <w:sz w:val="24"/>
        </w:rPr>
        <w:t>World Intellectual Property Org (WIPO) - (CT) D2011-0679 (Complainant Marc Randazza)</w:t>
      </w:r>
    </w:p>
    <w:p w:rsidR="00362717" w:rsidRDefault="0025051B">
      <w:pPr>
        <w:widowControl w:val="0"/>
      </w:pPr>
      <w:r>
        <w:rPr>
          <w:b/>
          <w:sz w:val="24"/>
        </w:rPr>
        <w:t xml:space="preserve"> </w:t>
      </w:r>
    </w:p>
    <w:p w:rsidR="00362717" w:rsidRDefault="0025051B">
      <w:pPr>
        <w:widowControl w:val="0"/>
      </w:pPr>
      <w:r>
        <w:t>35.  That on information and belief this case is related matter to the Randazza WIPO case above.</w:t>
      </w:r>
    </w:p>
    <w:p w:rsidR="00362717" w:rsidRDefault="0025051B">
      <w:pPr>
        <w:pStyle w:val="Heading3"/>
        <w:widowControl w:val="0"/>
        <w:numPr>
          <w:ilvl w:val="0"/>
          <w:numId w:val="9"/>
        </w:numPr>
        <w:spacing w:before="360" w:after="80"/>
        <w:ind w:hanging="359"/>
      </w:pPr>
      <w:bookmarkStart w:id="16" w:name="h.uyfy9z6clnjg" w:colFirst="0" w:colLast="0"/>
      <w:bookmarkEnd w:id="16"/>
      <w:r>
        <w:t>World Intellectual Property Org (WIPO) - (CT) D2011-0677 (Complainant Ma</w:t>
      </w:r>
      <w:r>
        <w:t>rc Randazza)</w:t>
      </w:r>
    </w:p>
    <w:p w:rsidR="00362717" w:rsidRDefault="0025051B">
      <w:pPr>
        <w:widowControl w:val="0"/>
      </w:pPr>
      <w:r>
        <w:rPr>
          <w:b/>
          <w:sz w:val="24"/>
        </w:rPr>
        <w:t xml:space="preserve"> </w:t>
      </w:r>
    </w:p>
    <w:p w:rsidR="00362717" w:rsidRDefault="0025051B">
      <w:pPr>
        <w:widowControl w:val="0"/>
      </w:pPr>
      <w:r>
        <w:t>36. That on information and belief this case is related matter to the Randazza WIPO case above.</w:t>
      </w:r>
    </w:p>
    <w:p w:rsidR="00362717" w:rsidRDefault="0025051B">
      <w:pPr>
        <w:pStyle w:val="Heading2"/>
        <w:widowControl w:val="0"/>
        <w:numPr>
          <w:ilvl w:val="0"/>
          <w:numId w:val="10"/>
        </w:numPr>
        <w:spacing w:before="360" w:after="80"/>
        <w:ind w:hanging="359"/>
        <w:rPr>
          <w:sz w:val="24"/>
        </w:rPr>
      </w:pPr>
      <w:bookmarkStart w:id="17" w:name="h.f7mqjd8d3c1z" w:colFirst="0" w:colLast="0"/>
      <w:bookmarkEnd w:id="17"/>
      <w:r>
        <w:rPr>
          <w:color w:val="666666"/>
          <w:sz w:val="24"/>
        </w:rPr>
        <w:t>Randazza et al v. Cox, Bernstein et al., Case No. 2:12-cv-02040-GMN-PAL (HEREBY FULLY INCORPORATED BY REFERENCE IN ENTIRETY HEREIN, ALL PLEADINGS, ORDERS, ETC.)[4] and [5]</w:t>
      </w:r>
    </w:p>
    <w:p w:rsidR="00362717" w:rsidRDefault="0025051B">
      <w:pPr>
        <w:widowControl w:val="0"/>
        <w:spacing w:line="480" w:lineRule="auto"/>
        <w:jc w:val="both"/>
      </w:pPr>
      <w:r>
        <w:rPr>
          <w:b/>
        </w:rPr>
        <w:t xml:space="preserve"> </w:t>
      </w:r>
    </w:p>
    <w:p w:rsidR="00362717" w:rsidRDefault="0025051B">
      <w:pPr>
        <w:widowControl w:val="0"/>
      </w:pPr>
      <w:r>
        <w:t>37.  That on November 28th, 2012 Randazza of RLG, former Attorney of Cox, now file</w:t>
      </w:r>
      <w:r>
        <w:t>s District of Nevada Case 2:12-cv-02040-GMN-PAL against his former client Cox and allegedly against Plaintiff directly.</w:t>
      </w:r>
    </w:p>
    <w:p w:rsidR="00362717" w:rsidRDefault="0025051B">
      <w:pPr>
        <w:widowControl w:val="0"/>
      </w:pPr>
      <w:r>
        <w:t>38.  That on November 30th, 2012, the WIPO decision against Cox and Plaintiff obtained through the conflicts of interest of Michaelson i</w:t>
      </w:r>
      <w:r>
        <w:t>s then used to support the allegations against Cox and Plaintiff to the Nevada court as evidence of their criminal acts, all the while continuing the defamation that Plaintiff and Cox are now guilty of the crime of extortion and more.</w:t>
      </w:r>
    </w:p>
    <w:p w:rsidR="00362717" w:rsidRDefault="0025051B">
      <w:pPr>
        <w:widowControl w:val="0"/>
      </w:pPr>
      <w:r>
        <w:t>39.  That Plaintiff h</w:t>
      </w:r>
      <w:r>
        <w:t>as recently learned that he may also be a defendant in this suit.  While Plaintiff has not been legally served this complaint, it appears from the Pacer listing that once again Plaintiff has been added to a complaint without proper notice or service and ac</w:t>
      </w:r>
      <w:r>
        <w:t>cording to the docket judgments have been entered against him.</w:t>
      </w:r>
    </w:p>
    <w:p w:rsidR="00362717" w:rsidRDefault="0025051B">
      <w:pPr>
        <w:widowControl w:val="0"/>
      </w:pPr>
      <w:r>
        <w:t>40.  That once again, Defendants of this RICO &amp; ANTITRUST are involved in this action against Cox and now apparently Plaintiff directly as a Defendant, including but not limited to, Defendant G</w:t>
      </w:r>
      <w:r>
        <w:t>reenberg Traurig who now shows up.</w:t>
      </w:r>
    </w:p>
    <w:p w:rsidR="00362717" w:rsidRDefault="0025051B">
      <w:pPr>
        <w:widowControl w:val="0"/>
      </w:pPr>
      <w:r>
        <w:t xml:space="preserve">41.  That Judge Gloria Navarro (“Navarro”), in District of Nevada Case 2:12-cv-02040-GMN-PAL stated, "The Domain Names at issue in this case were registered by Defendant Crystal Cox some of which were listed under proxy, </w:t>
      </w:r>
      <w:r>
        <w:t xml:space="preserve">Defendant Eliot Bernstein…” The Footnote in regard to this statement refers to Randazza making this claim to Judge Navarro as fact. (Docket Entry 14, Page 2 of 12). </w:t>
      </w:r>
    </w:p>
    <w:p w:rsidR="00362717" w:rsidRDefault="0025051B">
      <w:pPr>
        <w:widowControl w:val="0"/>
      </w:pPr>
      <w:r>
        <w:t>42.           That Plaintiff was not a "proxy" and therefore Judge Navarro defamed Plainti</w:t>
      </w:r>
      <w:r>
        <w:t>ff in claiming this to be a fact and therefore this became part of a ruling to seize Intellectual Properties of both Cox and Plaintiff, which was exposing those involved in this RICO and the “Legally Related” lawsuits. For the Navarro to claim Plaintiff is</w:t>
      </w:r>
      <w:r>
        <w:t xml:space="preserve"> a "proxy" in this situation is to suggest criminal activity and that Plaintiff was aiding Cox in hiding alleged "assets", yet another criminal allegation and therefore upon my knowledge and belief, this represents alleged entrapment and criminal conspirac</w:t>
      </w:r>
      <w:r>
        <w:t>y between Judge Navarro and Randazza.</w:t>
      </w:r>
    </w:p>
    <w:p w:rsidR="00362717" w:rsidRDefault="0025051B">
      <w:pPr>
        <w:widowControl w:val="0"/>
      </w:pPr>
      <w:r>
        <w:t>43.           That Navarro, in District of Nevada Case 2:12-cv-02040-GMN-PAL through an unlawful, unconstitutional TRO, Preliminary injunction, removed online news sites that contained investigative reporting regarding</w:t>
      </w:r>
      <w:r>
        <w:t xml:space="preserve"> the Iviewit companies and the unethical action of Randazza via this abuse of process.</w:t>
      </w:r>
    </w:p>
    <w:p w:rsidR="00362717" w:rsidRDefault="0025051B">
      <w:pPr>
        <w:widowControl w:val="0"/>
      </w:pPr>
      <w:r>
        <w:t>44.           That Navarro, in District of Nevada Case 2:12-cv-02040-GMN-PAL, Docket Entry 14 granted Randazza a mass of domain names, with no due process to Plaintiff o</w:t>
      </w:r>
      <w:r>
        <w:t>r Cox and Navarro also states on page 6 and in the footnotes that "Defendants" (this includes Plaintiff), is guilty of acquiring domain names, intellectual property in "bad faith" and discusses the offering of a domain name that allegedly had adverse conte</w:t>
      </w:r>
      <w:r>
        <w:t>nt on it regarding Randazza, which is false information and is also entrapment to suggest "Defendants" are in conspiracy in a "bad faith" extortion scheme. These are criminal allegations by Navarro in a Civil Case, cleverly designed to discredit, defame an</w:t>
      </w:r>
      <w:r>
        <w:t>d harass Plaintiff and Investigative Blogger Cox who is reporting on the Iviewit story, this Lawsuit and the “Related Lawsuits.”</w:t>
      </w:r>
    </w:p>
    <w:p w:rsidR="00362717" w:rsidRDefault="0025051B">
      <w:pPr>
        <w:widowControl w:val="0"/>
      </w:pPr>
      <w:r>
        <w:t>45.           That Navarro, in District of Nevada Case 2:12-cv-02040-GMN-PAL, Docket Entry 14, page 8, accuses Plaintiff of “cy</w:t>
      </w:r>
      <w:r>
        <w:t>ber-extortion,” which is criminal. Judge Navarro is not "Immune" from prosecution for these false allegations in judicial rulings based upon materially false information regarding crimes that were never committed, prosecuted or tried and where there has be</w:t>
      </w:r>
      <w:r>
        <w:t>en no prosecution or charges of such crimes against Plaintiff and Cox.  Therefore, these decisions appear intended solely to defame and harass Plaintiff and Cox further and discredit the iViewit companies, this RICO lawsuit and the “Legally Related” cases.</w:t>
      </w:r>
    </w:p>
    <w:p w:rsidR="00362717" w:rsidRDefault="0025051B">
      <w:pPr>
        <w:widowControl w:val="0"/>
      </w:pPr>
      <w:r>
        <w:t>46.           That Page 1, Document 41, District of Nevada Case 2:12-cv-02040-GMN-PAL, is a Ruling, which also accuses Plaintiff of being a "proxy", which is a criminal allegation. Document 41 also grants Randazza a Preliminary Injunction that violates th</w:t>
      </w:r>
      <w:r>
        <w:t>e First Amendment Rights of Plaintiff and Cox, as it removes massive online content without First Amendment adjudication first, going wholly in opposite of long standing precedence.</w:t>
      </w:r>
    </w:p>
    <w:p w:rsidR="00362717" w:rsidRDefault="0025051B">
      <w:pPr>
        <w:widowControl w:val="0"/>
      </w:pPr>
      <w:r>
        <w:t>47.           That District of Nevada Case 2:12-cv-02040-GMN-PAL, Docket E</w:t>
      </w:r>
      <w:r>
        <w:t>ntry 39 Grants a Default Judgment against Plaintiff whom has never been legally served in this case or received any communications from this Nevada court.</w:t>
      </w:r>
    </w:p>
    <w:p w:rsidR="00362717" w:rsidRDefault="0025051B">
      <w:pPr>
        <w:widowControl w:val="0"/>
      </w:pPr>
      <w:r>
        <w:t>48.           That it appears that Ronald Green (“Green”) of RLG, who at the time of filing this comp</w:t>
      </w:r>
      <w:r>
        <w:t>laint against Cox and Bernstein, had just recently jumped from working at Defendant Greenberg Traurig’s law firm (in the intellectual property group no less) to RLG, just in time to prepare in undisclosed conflict, the purported service papers served in th</w:t>
      </w:r>
      <w:r>
        <w:t>is lawsuit to Plaintiff.</w:t>
      </w:r>
    </w:p>
    <w:p w:rsidR="00362717" w:rsidRDefault="0025051B">
      <w:pPr>
        <w:widowControl w:val="0"/>
      </w:pPr>
      <w:r>
        <w:t>49.           That Roxanne Grinage (“Grinage”) was hired and retained by Plaintiff to perform legal services for Plaintiff. Grinage was under retained legal contract with Plaintiff and Grinage was given proprietary, confidential, p</w:t>
      </w:r>
      <w:r>
        <w:t>rivileged information in this process, regarding the highly complex details of the iViewit companies, including but not limited to, information regarding intellectual properties, highly sensitive and confidential information related to business negotiation</w:t>
      </w:r>
      <w:r>
        <w:t>s and federal, state and international investigation information and all legal actions Plaintiff is involved in.</w:t>
      </w:r>
    </w:p>
    <w:p w:rsidR="00362717" w:rsidRDefault="0025051B">
      <w:pPr>
        <w:widowControl w:val="0"/>
      </w:pPr>
      <w:r>
        <w:t>50.           That as a prudent standard of practice, Grinage at her request was copied in emails to executives of technology companies Plainti</w:t>
      </w:r>
      <w:r>
        <w:t>ff was negotiating with and other important legal communications, as she was under contract with Plaintiff and performing related tasks and legal contract work for Plaintiff on these contacts. It was important to keep Grinage in the communication loop in t</w:t>
      </w:r>
      <w:r>
        <w:t>hese matters, as they pertained to past and future legal work in which Grinage was under contract to perform for Plaintiff.</w:t>
      </w:r>
    </w:p>
    <w:p w:rsidR="00362717" w:rsidRDefault="0025051B">
      <w:pPr>
        <w:widowControl w:val="0"/>
      </w:pPr>
      <w:r>
        <w:t>51.           That in one such series of confidential email communication, regarding communications with Apple executives Steve Dowl</w:t>
      </w:r>
      <w:r>
        <w:t>ing and Bruce Sewell, regarding a website owned by Plaintiff,</w:t>
      </w:r>
      <w:hyperlink r:id="rId54">
        <w:r>
          <w:t xml:space="preserve"> </w:t>
        </w:r>
      </w:hyperlink>
      <w:hyperlink r:id="rId55">
        <w:r>
          <w:t>www.stevedowling.com</w:t>
        </w:r>
      </w:hyperlink>
      <w:r>
        <w:t xml:space="preserve"> that contained information regarding Plaintiff’s complaint to the SEC regarding</w:t>
      </w:r>
      <w:r>
        <w:t xml:space="preserve"> Sewell and Intel while he was General Counsel at Intel and notifying Dowling who had released an Apple press release announcing Sewell’s arrival at Apple of Sewell’s involvement in the Technology Thefts of Plaintiff while at Defendant Intel and the SEC co</w:t>
      </w:r>
      <w:r>
        <w:t xml:space="preserve">mplaint filed against Intel naming Sewell. </w:t>
      </w:r>
    </w:p>
    <w:p w:rsidR="00362717" w:rsidRDefault="0025051B">
      <w:pPr>
        <w:widowControl w:val="0"/>
      </w:pPr>
      <w:r>
        <w:t>52.           That Dowling had contacted Plaintiff to see if he would sell him back the website www.stevedowling.com and where Plaintiff believes that Sewell was behind this call attempting to entrap Plaintiff into an extortion scheme where Plaintiff would</w:t>
      </w:r>
      <w:r>
        <w:t xml:space="preserve"> extort Dowling with some extreme number “or else.”  However, none of that happened as Plaintiff offered no amount and no “or else” but rather Plaintiff used the opportunity instead to give notice to Apple executive Dowling that Apple and Intel were Defend</w:t>
      </w:r>
      <w:r>
        <w:t>ants in the Amended Complaint and would be sued in all forthcoming legal actions and also give formal notice that Apple was infringing on Plaintiff’s Patent Suspended/Pending technologies and that he should immediately notify Apple shareholders of their li</w:t>
      </w:r>
      <w:r>
        <w:t>abilities or Plaintiff would be forced to notify the SEC and others of their failure to account properly for liabilities under FASB and more.  Finally, Plaintiff notified Dowling that he was now absolutely aware of the lingering liabilities over a decade o</w:t>
      </w:r>
      <w:r>
        <w:t xml:space="preserve">f use of Plaintiff’s technologies after reviewing the contents of www.stevedowling,com that he was attempting to purchase from Plaintiff. </w:t>
      </w:r>
    </w:p>
    <w:p w:rsidR="00362717" w:rsidRDefault="0025051B">
      <w:pPr>
        <w:widowControl w:val="0"/>
      </w:pPr>
      <w:r>
        <w:t xml:space="preserve">53.           That Plaintiff than began a series of follow up emails with Dowling and Sewell to negotiate a possible </w:t>
      </w:r>
      <w:r>
        <w:t>license deal with Apple that would settle the infringement and remove them from the civil RICO action and future legal actions and thereby avoid the necessity of reporting these major liabilities to their shareholders and others.</w:t>
      </w:r>
    </w:p>
    <w:p w:rsidR="00362717" w:rsidRDefault="0025051B">
      <w:pPr>
        <w:widowControl w:val="0"/>
      </w:pPr>
      <w:r>
        <w:t>54.           That Plainti</w:t>
      </w:r>
      <w:r>
        <w:t xml:space="preserve">ff copied Grinage in these email communications with Apple, as this was a standard of practice in order to keep Grinage up to speed regarding the ongoing communications and negotiations as she had requested.  Grinage, a copied recipient on the emails from </w:t>
      </w:r>
      <w:r>
        <w:t>Plaintiff then suddenly and for unknown reasons began a campaign to sabotage and defame both Plaintiff and Cox in the ongoing negotiations with APPLE executives that were crucial to iViewit companies investors and iViewit companies inventors, derailing pos</w:t>
      </w:r>
      <w:r>
        <w:t>sible settlement talks regarding the issues contained in these confidential emails by suddenly interjecting herself into the negotiations fraught with allegations of criminal acts by Plaintiff and Cox.</w:t>
      </w:r>
    </w:p>
    <w:p w:rsidR="00362717" w:rsidRDefault="0025051B">
      <w:pPr>
        <w:widowControl w:val="0"/>
      </w:pPr>
      <w:r>
        <w:t>55.           That Plaintiff also copied in this serie</w:t>
      </w:r>
      <w:r>
        <w:t>s of email communications investigative blogger Cox, who had been reporting on the iViewit story for 3 years and had posted a blog on the website</w:t>
      </w:r>
      <w:hyperlink r:id="rId56">
        <w:r>
          <w:t xml:space="preserve"> </w:t>
        </w:r>
      </w:hyperlink>
      <w:hyperlink r:id="rId57">
        <w:r>
          <w:t>www.stevedowling</w:t>
        </w:r>
        <w:r>
          <w:t>.com</w:t>
        </w:r>
      </w:hyperlink>
      <w:r>
        <w:t xml:space="preserve"> , notifying Dowling of the liabilities associated with Sewell and Apple.</w:t>
      </w:r>
    </w:p>
    <w:p w:rsidR="00362717" w:rsidRDefault="0025051B">
      <w:pPr>
        <w:widowControl w:val="0"/>
      </w:pPr>
      <w:r>
        <w:t xml:space="preserve">56.           That Grinage then suddenly and without warning began replying to the copied recipients in a massive breach of contract and without conference with Plaintiff or Cox </w:t>
      </w:r>
      <w:r>
        <w:t xml:space="preserve">prior.  These replies by Grinage to those same Apple executives, attorneys and officials involved in this confidential legal communication attacked, defamed, and discredited Plaintiff and Cox, stating that they were running an extortion plot against Apple </w:t>
      </w:r>
      <w:r>
        <w:t>executives and others and other defamatory and slanderous accusations.  Accusations that suddenly turn up in a number of the legal process abuse cases cited herein.</w:t>
      </w:r>
    </w:p>
    <w:p w:rsidR="00362717" w:rsidRDefault="0025051B">
      <w:pPr>
        <w:widowControl w:val="0"/>
      </w:pPr>
      <w:r>
        <w:t>57.           That after this series of events Plaintiff immediately ceased working with Gr</w:t>
      </w:r>
      <w:r>
        <w:t>inage who then sought retaliation by conspiring further against Plaintiff and Cox with Defendant Randazza to further defame and harass Plaintiff and Cox through broadcasted messages making wild allegations of criminal activity against Plaintiff, again alle</w:t>
      </w:r>
      <w:r>
        <w:t>gations that have no factual basis.</w:t>
      </w:r>
    </w:p>
    <w:p w:rsidR="00362717" w:rsidRDefault="0025051B">
      <w:pPr>
        <w:widowControl w:val="0"/>
      </w:pPr>
      <w:r>
        <w:t>58.           Cox named Grinage in her counter complaint filed in Randazza v. Cox (District of Nevada Case 2:12-cv-02040-GMN-PAL) that was dismissed by that Court without proper adjudication, despite Grinage accepting se</w:t>
      </w:r>
      <w:r>
        <w:t>rvice and preparing to answer the complaint as Grinage had sent notice to Cox and all those involved in Randazza v. Cox, except of course Plaintiff, of her anticipated response and counter response to Cox’s filed counter complaint. Grinage also sent certif</w:t>
      </w:r>
      <w:r>
        <w:t xml:space="preserve">ied motions to the District of Nevada Court of Judge Navarro, to enter into the case and thereby proving her acceptance of service in that lawsuit. However and suspiciously, this motion by Grinage and the accompanying documents she filed were never placed </w:t>
      </w:r>
      <w:r>
        <w:t>on the Randazza v. Cox docket or entered into the record, in fact, Grinage was not even entered as Counter Defendant in the docket or case.  Immediately after Grinage’s filings Judge Navarro dismissed Cox's counter complaint all together, denying her the r</w:t>
      </w:r>
      <w:r>
        <w:t>ight to counter sue and denying Grinage’s right to answer.</w:t>
      </w:r>
    </w:p>
    <w:p w:rsidR="00362717" w:rsidRDefault="0025051B">
      <w:pPr>
        <w:widowControl w:val="0"/>
      </w:pPr>
      <w:r>
        <w:t>59.           Cox then named Grinage as a defendant in a new suit that Cox was ordered by Navarro to file in substitute of the denied counter complaint, alleging that Grinage is acting in conspirac</w:t>
      </w:r>
      <w:r>
        <w:t>y to defame and harass Plaintiff and Cox with other defendants named in her RICO and this RICO.</w:t>
      </w:r>
    </w:p>
    <w:p w:rsidR="00362717" w:rsidRDefault="0025051B">
      <w:pPr>
        <w:pStyle w:val="Heading2"/>
        <w:widowControl w:val="0"/>
        <w:numPr>
          <w:ilvl w:val="0"/>
          <w:numId w:val="5"/>
        </w:numPr>
        <w:spacing w:before="360" w:after="80"/>
        <w:ind w:hanging="359"/>
        <w:rPr>
          <w:sz w:val="24"/>
        </w:rPr>
      </w:pPr>
      <w:bookmarkStart w:id="18" w:name="h.8y6kzk8iddiu" w:colFirst="0" w:colLast="0"/>
      <w:bookmarkEnd w:id="18"/>
      <w:r>
        <w:rPr>
          <w:color w:val="666666"/>
          <w:sz w:val="24"/>
        </w:rPr>
        <w:t>Cox vs. Randazza, et al. – nevada RICO Case No. 2:13-cv-00297-JCM-VCF changed to  2:13-CV-00297 JCM (NJK) Changed to 2:13-CV-00297 MMD-VCF (HEREBY FULLY INCORPO</w:t>
      </w:r>
      <w:r>
        <w:rPr>
          <w:color w:val="666666"/>
          <w:sz w:val="24"/>
        </w:rPr>
        <w:t>RATED BY REFERENCE IN ENTIRETY HEREIN, ALL PLEADINGS, ORDERS, ETC.)[6]</w:t>
      </w:r>
    </w:p>
    <w:p w:rsidR="00362717" w:rsidRDefault="0025051B">
      <w:pPr>
        <w:widowControl w:val="0"/>
      </w:pPr>
      <w:r>
        <w:t>60.           That on February 24th 2013, Cox filed District of Nevada 2:13-cv-00297-MMD-VCF.  That this lawsuit is related to the lawsuit above in Nevada as it acts as Cox’s counter co</w:t>
      </w:r>
      <w:r>
        <w:t xml:space="preserve">mplaint in that lawsuit, yet Cox was prohibited from filing a counter complaint in that lawsuit and Ordered by the judge to file as a separate action? </w:t>
      </w:r>
    </w:p>
    <w:p w:rsidR="00362717" w:rsidRDefault="0025051B">
      <w:pPr>
        <w:widowControl w:val="0"/>
      </w:pPr>
      <w:r>
        <w:t>61.           That many of the defendants in that case are again the same as those in this RICO lawsuit,</w:t>
      </w:r>
      <w:r>
        <w:t xml:space="preserve"> including but not limited to (bolded names are common defendants); AOL Inc., APPLE, David S. Aman, Mark Bennett, Sean Boushie , MT, David W. Brown, Brown, White and Newhouse Law Firm, Martin Cain, John Calkins, David Carr, Bernie Cassidy  MT, Doug Chey, T</w:t>
      </w:r>
      <w:r>
        <w:t>racy L. Coenen, Corbin Fisher, Jennifer DeWolf Paine, Steve Dowling, Diana Duke, Dylan Energy, Royce Engstrom , MT, Allen Fagin, Forbes Inc., Free Speech Coalition, Bob Garfield, Godaddy Inc., Ronald D. Green, Greenberg Traurig Law Firm, Scott H Greenfield</w:t>
      </w:r>
      <w:r>
        <w:t>, Jessica Griffin, Roxanne Grinage, Taylor Kai Groenke MT, Francis Gurry, Judge Marco Hernandez, Kashmir Hill, HireLyrics, Intel Corp., Jason Jones, Edward KWAKWA, Stephen P. Lamont [P. Stephen Lamont], Joseph Lecesse, Liberty Capital, Liberty Interactive,</w:t>
      </w:r>
      <w:r>
        <w:t xml:space="preserve"> Liberty Media Holdings, John C. Malone, Manwin Business Corporation, Greggory Mashberg, Proskauer Rose, NY, Douglas Melamed, Peter L. Michaelson, Carlos Miller, Mobile Streams Inc., Michael Morgan, Motorola Mobility Inc., Motorola Solutions Inc., Multnoma</w:t>
      </w:r>
      <w:r>
        <w:t>h County Sheriffs Office, Leo M. Mulvihill, Mulvihill &amp; Rushie LLC, NPR New York Public Radio, Judge Gloria M. Navarro, New York Times , NY, Obsidian Finance Group, Oregon State Bar Bulletin, Kevin D Padrick, Bob Parsons , AZ, Philly Law Blog, PopeHat.com,</w:t>
      </w:r>
      <w:r>
        <w:t xml:space="preserve"> Proskauer Rose Law Firm, Marc J. Randazza , NV, Randazza Legal Group, Janine Robben, Steven Rodgers, Marshall Ross, Kenneth Rubenstein, Jordan Rushie, Bret Sewell, Bruce Sewell, Daniel Staton, Synaptics, Time Warner Cable Inc., Time Warner Inc., Sean Tomp</w:t>
      </w:r>
      <w:r>
        <w:t>kins, Tonkon Torp Law Firm, Matthew M. Triggs, Eric Turkewitz, Turkewitz Law Firm, University of Montana, Tim Vawter, Mark Vena, WIPO, David Wang, Kenneth P. White, Michael Whiteacre, Eric Wilbers, Steven Wilker and XBIZ"</w:t>
      </w:r>
    </w:p>
    <w:p w:rsidR="00362717" w:rsidRDefault="0025051B">
      <w:pPr>
        <w:widowControl w:val="0"/>
      </w:pPr>
      <w:r>
        <w:t>62.           That in effort to su</w:t>
      </w:r>
      <w:r>
        <w:t>ppress Cox’s right to file a counter complaint, knowing of her impoverished condition, a condition wholly caused from these Abuse of Process Lawsuits filed to Harass and Defame her and strip her of her sites that expose the Criminal Cartel and force her to</w:t>
      </w:r>
      <w:r>
        <w:t xml:space="preserve"> bankruptcy through judgments garnered through Fraud on that Court. Judge Gloria Navarro even has issued a ruling that Cox had to file a brand new lawsuit for the counter complaint.  The legal rationale for this Order was that Cox’s counter complaint addre</w:t>
      </w:r>
      <w:r>
        <w:t>ssed the ongoing conspiracy against Cox due to her publications in relation to the Anderson lawsuit and this RICO lawsuit.  It should be noted here that there are an overabundance of related Defendants in both of Cox’s cases and Cox provides excellent link</w:t>
      </w:r>
      <w:r>
        <w:t>age for this Court to determine exactly who and how they have related to conspire against her rights, through almost identical Obstruction of Justice and Abuse of Process as described in the Anderson lawsuit and the legally related to Anderson lawsuits.  T</w:t>
      </w:r>
      <w:r>
        <w:t>hat this lawsuit filed by Cox and all pleadings, orders, exhibits, etc. rendered are hereby by reference incorporated in entirety herein.</w:t>
      </w:r>
    </w:p>
    <w:p w:rsidR="00362717" w:rsidRDefault="0025051B">
      <w:pPr>
        <w:pStyle w:val="Heading2"/>
        <w:widowControl w:val="0"/>
        <w:numPr>
          <w:ilvl w:val="0"/>
          <w:numId w:val="8"/>
        </w:numPr>
        <w:spacing w:before="360" w:after="80"/>
        <w:ind w:hanging="359"/>
        <w:rPr>
          <w:sz w:val="24"/>
        </w:rPr>
      </w:pPr>
      <w:bookmarkStart w:id="19" w:name="h.8brzlrwgboxm" w:colFirst="0" w:colLast="0"/>
      <w:bookmarkEnd w:id="19"/>
      <w:r>
        <w:rPr>
          <w:color w:val="666666"/>
          <w:sz w:val="24"/>
        </w:rPr>
        <w:t>Cox v. Hill et al. California Northern District Court antitrust case no. 4:2013cv02046 (HEREBY FULLY INCORPORATED BY R</w:t>
      </w:r>
      <w:r>
        <w:rPr>
          <w:color w:val="666666"/>
          <w:sz w:val="24"/>
        </w:rPr>
        <w:t>EFERENCE IN ENTIRETY HEREIN, ALL PLEADINGS, ORDERS, ETC.)[7] and [8]</w:t>
      </w:r>
    </w:p>
    <w:p w:rsidR="00362717" w:rsidRDefault="0025051B">
      <w:pPr>
        <w:widowControl w:val="0"/>
      </w:pPr>
      <w:r>
        <w:t>63.           That defendant in this lawsuit Kashmir Hill, Forbes, New York Times, WIPO, Peter L. Michaelson, and all defendants of Northern California Case 4:13-cv-02046-DMR conspired to</w:t>
      </w:r>
      <w:r>
        <w:t xml:space="preserve"> </w:t>
      </w:r>
      <w:r>
        <w:rPr>
          <w:rFonts w:ascii="Trebuchet MS" w:eastAsia="Trebuchet MS" w:hAnsi="Trebuchet MS" w:cs="Trebuchet MS"/>
          <w:b/>
          <w:color w:val="666666"/>
          <w:sz w:val="24"/>
        </w:rPr>
        <w:t xml:space="preserve">suppress </w:t>
      </w:r>
      <w:r>
        <w:t>information that investigative Blogger Cox had been reporting on.</w:t>
      </w:r>
    </w:p>
    <w:p w:rsidR="00362717" w:rsidRDefault="0025051B">
      <w:pPr>
        <w:widowControl w:val="0"/>
      </w:pPr>
      <w:r>
        <w:t>64.           That the defendants in this lawsuit violated anti-trust laws and are creating a media monopoly that is violating the lawful and constitutional rights of Plaintiff and Cox.</w:t>
      </w:r>
    </w:p>
    <w:p w:rsidR="00362717" w:rsidRDefault="0025051B">
      <w:pPr>
        <w:widowControl w:val="0"/>
      </w:pPr>
      <w:r>
        <w:t>65.           That WIPO Panelist Michaelson posted unprivileged defama</w:t>
      </w:r>
      <w:r>
        <w:t xml:space="preserve">tory statements in an international WIPO complaint in regard to Cox being guilty of the crime of Extortion and that the man she was reporting on, Plaintiff, was also guilty of the crime of Extortion. Neither, Plaintiff nor Cox had been under investigation </w:t>
      </w:r>
      <w:r>
        <w:t>of extortion, on trial for extortion or convicted of extortion.</w:t>
      </w:r>
    </w:p>
    <w:p w:rsidR="00362717" w:rsidRDefault="0025051B">
      <w:pPr>
        <w:widowControl w:val="0"/>
      </w:pPr>
      <w:r>
        <w:t>66.           That defendant in this lawsuit Randazza, Cox's ex-Attorney conspired with others to harass, defame and discredit Cox and the iViewit Story of which she was reporting on when Rand</w:t>
      </w:r>
      <w:r>
        <w:t>azza sued her and Plaintiff (without proper notice), and acted in conspiracy with Las Vegas Judge Navarro, WIPO and Godaddy to shut down massive blogs / online media owned by Cox and Plaintiff.</w:t>
      </w:r>
    </w:p>
    <w:p w:rsidR="00362717" w:rsidRDefault="0025051B">
      <w:pPr>
        <w:widowControl w:val="0"/>
      </w:pPr>
      <w:r>
        <w:t>67.           That defendants in this lawsuit conspired to STO</w:t>
      </w:r>
      <w:r>
        <w:t>P the flow of information and violate Cox's First Amendment Rights in order to suppress information regarding the Inventor Eliot Bernstein’s iViewit Technology Story.</w:t>
      </w:r>
    </w:p>
    <w:p w:rsidR="00362717" w:rsidRDefault="0025051B">
      <w:pPr>
        <w:pStyle w:val="Heading2"/>
        <w:widowControl w:val="0"/>
        <w:spacing w:before="360" w:after="80"/>
        <w:ind w:left="1540" w:hanging="439"/>
        <w:contextualSpacing w:val="0"/>
      </w:pPr>
      <w:bookmarkStart w:id="20" w:name="h.jbthgj3nltu9" w:colFirst="0" w:colLast="0"/>
      <w:bookmarkEnd w:id="20"/>
      <w:r>
        <w:rPr>
          <w:rFonts w:ascii="Arial" w:eastAsia="Arial" w:hAnsi="Arial" w:cs="Arial"/>
          <w:sz w:val="34"/>
        </w:rPr>
        <w:t xml:space="preserve">12.   Cox v. Godaddy, US district Court of arizona Pheonix, CASE no. CV-13-00962-PHX-MEA </w:t>
      </w:r>
      <w:r>
        <w:rPr>
          <w:rFonts w:ascii="Arial" w:eastAsia="Arial" w:hAnsi="Arial" w:cs="Arial"/>
          <w:sz w:val="34"/>
        </w:rPr>
        <w:t>(HEREBY FULLY INCORPORATED BY REFERENCE IN ENTIRETY HEREIN, ALL PLEADINGS, ORDERS, ETC.)</w:t>
      </w:r>
      <w:r>
        <w:rPr>
          <w:rFonts w:ascii="Times New Roman" w:eastAsia="Times New Roman" w:hAnsi="Times New Roman" w:cs="Times New Roman"/>
        </w:rPr>
        <w:t>[9]</w:t>
      </w:r>
    </w:p>
    <w:p w:rsidR="00362717" w:rsidRDefault="0025051B">
      <w:pPr>
        <w:widowControl w:val="0"/>
      </w:pPr>
      <w:r>
        <w:t>68.           That allegedly Oregon attorney in this lawsuit defendant Padrick told defendant Forbes reporter defendant Kashmir Hill that Cox had been under investi</w:t>
      </w:r>
      <w:r>
        <w:t>gation by the Oregon Attorney General, Forbes published this false and defamatory statement to third parties concerning Cox and caused Cox Harm.</w:t>
      </w:r>
    </w:p>
    <w:p w:rsidR="00362717" w:rsidRDefault="0025051B">
      <w:pPr>
        <w:widowControl w:val="0"/>
      </w:pPr>
      <w:r>
        <w:t>69.           That defendant in this lawsuit Padrick told defendant Forbes reporter defendant Kashmir Hill that</w:t>
      </w:r>
      <w:r>
        <w:t xml:space="preserve"> Cox was guilty of extortion, and had extorted him. COX had not been on trial for extortion nor under investigation for extortion. Defendant Forbes reporter defendant Kashmir Hill published this false and defamatory statement to third parties concerning Co</w:t>
      </w:r>
      <w:r>
        <w:t>x and caused Cox Harm.</w:t>
      </w:r>
    </w:p>
    <w:p w:rsidR="00362717" w:rsidRDefault="0025051B">
      <w:pPr>
        <w:widowControl w:val="0"/>
      </w:pPr>
      <w:r>
        <w:t>70.           That defendant in this lawsuit Randazza widely published that Cox was guilty of extortion as did other defendants of the District of Arizona CASE #: 2:13-cv-00962-MEA, and this has caused irreparable damage to COX.</w:t>
      </w:r>
    </w:p>
    <w:p w:rsidR="00362717" w:rsidRDefault="0025051B">
      <w:pPr>
        <w:widowControl w:val="0"/>
      </w:pPr>
      <w:r>
        <w:t xml:space="preserve">71. </w:t>
      </w:r>
      <w:r>
        <w:t xml:space="preserve">          That defendant in this lawsuit Randazza filed a WIPO complaint to defendant WIPO, whereby defendant Michaelson was the SOLE Panelist in this matter.  Defendant Randazza filed this complaint against Cox and Plaintiff.  Randazza accused Cox and Pla</w:t>
      </w:r>
      <w:r>
        <w:t>intiff of the crime of extortion. Michaelson then constructed this as fact, along with the false and defamatory statements of Forbes reporter Kashmir Hill.</w:t>
      </w:r>
    </w:p>
    <w:p w:rsidR="00362717" w:rsidRDefault="0025051B">
      <w:pPr>
        <w:widowControl w:val="0"/>
      </w:pPr>
      <w:r>
        <w:t>72.           That Michaelson published false and defamatory statements regarding Cox in a WIPO decision regarding domain names. Michaelson accused COX and Plaintiff of the crime of extortion in this international publication through WIPO.</w:t>
      </w:r>
    </w:p>
    <w:p w:rsidR="00362717" w:rsidRDefault="0025051B">
      <w:pPr>
        <w:widowControl w:val="0"/>
      </w:pPr>
      <w:r>
        <w:t>73.           Mi</w:t>
      </w:r>
      <w:r>
        <w:t>chaelson and Randazza have caused Cox and Plaintiff irreparable harm and are liable for damages caused to Plaintiff.</w:t>
      </w:r>
    </w:p>
    <w:p w:rsidR="00362717" w:rsidRDefault="0025051B">
      <w:pPr>
        <w:pStyle w:val="Heading2"/>
        <w:widowControl w:val="0"/>
        <w:spacing w:before="360" w:after="80"/>
        <w:ind w:left="1540" w:hanging="439"/>
        <w:contextualSpacing w:val="0"/>
      </w:pPr>
      <w:bookmarkStart w:id="21" w:name="h.odkcdk5x4pkt" w:colFirst="0" w:colLast="0"/>
      <w:bookmarkEnd w:id="21"/>
      <w:r>
        <w:rPr>
          <w:rFonts w:ascii="Arial" w:eastAsia="Arial" w:hAnsi="Arial" w:cs="Arial"/>
          <w:sz w:val="34"/>
        </w:rPr>
        <w:t>13.   Shirley Bernstein Estate Probate Case In the Circuit Court for Palm Beach County, FL Estate of Shirley Bernstein Case No. 502011CP006</w:t>
      </w:r>
      <w:r>
        <w:rPr>
          <w:rFonts w:ascii="Arial" w:eastAsia="Arial" w:hAnsi="Arial" w:cs="Arial"/>
          <w:sz w:val="34"/>
        </w:rPr>
        <w:t>53XXXXSB (HEREBY FULLY INCORPORATED BY REFERENCE IN ENTIRETY HEREIN, ALL PLEADINGS, ORDERS, ETC.)</w:t>
      </w:r>
    </w:p>
    <w:p w:rsidR="00362717" w:rsidRDefault="0025051B">
      <w:pPr>
        <w:widowControl w:val="0"/>
      </w:pPr>
      <w:r>
        <w:t>74.           That Plaintiff has filed in Probate Court, attached and fully incorporated herein as Exhibit 3, on May 06, 2013, an</w:t>
      </w:r>
    </w:p>
    <w:p w:rsidR="00362717" w:rsidRDefault="0025051B">
      <w:pPr>
        <w:widowControl w:val="0"/>
      </w:pPr>
      <w:r>
        <w:t>EMERGENCY PETITION TO: FREEZ</w:t>
      </w:r>
      <w:r>
        <w:t>E ESTATE ASSETS, APPOINT NEW PERSONAL REPRESENTATIVES, INVESTIGATE FORGED AND FRAUDULENT DOCUMENTS SUBMITTED TO THIS COURT AND OTHER INTERESTED PARTIES, RESCIND SIGNATURE OF ELIOT BERNSTEIN IN ESTATE OF SHIRLEY BERNSTEIN AND MORE.</w:t>
      </w:r>
    </w:p>
    <w:p w:rsidR="00362717" w:rsidRDefault="0025051B">
      <w:pPr>
        <w:widowControl w:val="0"/>
      </w:pPr>
      <w:r>
        <w:t>That this Petition contai</w:t>
      </w:r>
      <w:r>
        <w:t xml:space="preserve">ns all the details regarding the relations of this RICO lawsuit to the attempted theft of estate assets in both of Petitioner’s parents estates and further includes Prima Facie evidence of document Forgery, Fraudulent Documents and deficient notarizations </w:t>
      </w:r>
      <w:r>
        <w:t>in the estates that are all included in entirety by Exhibit herein.  The Petition describes how Petitioner’s father was allegedly murdered, claims made by others, not Plaintiff and a trail of document forgery and alleged extortion in both parents estates.</w:t>
      </w:r>
    </w:p>
    <w:p w:rsidR="00362717" w:rsidRDefault="0025051B">
      <w:pPr>
        <w:widowControl w:val="0"/>
      </w:pPr>
      <w:r>
        <w:t>75.           That Plaintiff has prepared for this Probate Court, a REVOCATION OF: WAIVER OF ACCOUNTING AND PORTIONS OF PETITION FOR DISCHARGE; WAIVER OF SERVICE OF PETITION FOR DISCHARGE; AND RECEIPT OF BENEFICIARY AND CONSENT TO DISCHARGE, a copy of that</w:t>
      </w:r>
      <w:r>
        <w:t xml:space="preserve"> document is evidenced herein in</w:t>
      </w:r>
      <w:r>
        <w:rPr>
          <w:b/>
        </w:rPr>
        <w:t xml:space="preserve"> </w:t>
      </w:r>
      <w:r>
        <w:rPr>
          <w:b/>
          <w:highlight w:val="yellow"/>
        </w:rPr>
        <w:t>EXHIBIT 4</w:t>
      </w:r>
      <w:r>
        <w:rPr>
          <w:b/>
        </w:rPr>
        <w:t xml:space="preserve">.  </w:t>
      </w:r>
      <w:r>
        <w:t xml:space="preserve">The reason for the withdrawal is that the document is Fraudulent and Forged and has affixed a fraudulent notarization.   </w:t>
      </w:r>
      <w:r>
        <w:tab/>
      </w:r>
    </w:p>
    <w:p w:rsidR="00362717" w:rsidRDefault="0025051B">
      <w:pPr>
        <w:widowControl w:val="0"/>
      </w:pPr>
      <w:r>
        <w:t>76.           That the Probate court on November 05, 2012, almost two months after Plain</w:t>
      </w:r>
      <w:r>
        <w:t>tiff’s father died, sent back Waivers that were signed month’s earlier by Plaintiff’s DECEASED FATHER SIMON and siblings to be notarized.  AMAZINGLY MONTHS AFTER HIS DEATH, PLAINTIFF’S DECEASED FATHER SOMEHOW APPEARS BEFORE A NOTARY TO NOTARIZE HIS DOCUMEN</w:t>
      </w:r>
      <w:r>
        <w:t>T and this FORGED AND FRAUDULENT DOCUMENT was then re-submitted to that Court and evidenced herein in</w:t>
      </w:r>
      <w:r>
        <w:rPr>
          <w:b/>
        </w:rPr>
        <w:t xml:space="preserve"> </w:t>
      </w:r>
      <w:r>
        <w:rPr>
          <w:b/>
          <w:highlight w:val="yellow"/>
        </w:rPr>
        <w:t>EXHIBIT</w:t>
      </w:r>
      <w:r>
        <w:rPr>
          <w:b/>
        </w:rPr>
        <w:t xml:space="preserve"> 5</w:t>
      </w:r>
      <w:r>
        <w:t xml:space="preserve">, as Prima Facie evidence of Fraud and Forgery in the estate documents submitted by counsel to the Estate Tescher &amp; Spallina, P.A. (“TS”) </w:t>
      </w:r>
    </w:p>
    <w:p w:rsidR="00362717" w:rsidRDefault="0025051B">
      <w:pPr>
        <w:widowControl w:val="0"/>
      </w:pPr>
      <w:r>
        <w:t xml:space="preserve">77.   </w:t>
      </w:r>
      <w:r>
        <w:t xml:space="preserve">        That when the Probate court sent back the document for notarization, the old documents in all instances of the Waivers on File in the court, the Children’s and their Deceased Father’s, had been intentionally shrunk and therefor altered to affix a f</w:t>
      </w:r>
      <w:r>
        <w:t>raudulent notary public seal to fit it all on the page.  The signatures were then craft fully forged to resemble the prior signatures on the dates in the past and resubmitted to that court.</w:t>
      </w:r>
    </w:p>
    <w:p w:rsidR="00362717" w:rsidRDefault="0025051B">
      <w:pPr>
        <w:widowControl w:val="0"/>
      </w:pPr>
      <w:r>
        <w:t xml:space="preserve">78.           That one cannot notarize documents in the past, the </w:t>
      </w:r>
      <w:r>
        <w:t>same document that did not initially have a notary seal on them, yet now magically or more aptly criminally, they all came back notarized.  Further, Plaintiff alleges that he himself never notarized such document with the named Notary or the lawyers for th</w:t>
      </w:r>
      <w:r>
        <w:t>e Estate and on information and belief neither did several siblings and certainly Petitioner’s deceased father could not have notarized the document.</w:t>
      </w:r>
    </w:p>
    <w:p w:rsidR="00362717" w:rsidRDefault="0025051B">
      <w:pPr>
        <w:widowControl w:val="0"/>
      </w:pPr>
      <w:r>
        <w:t xml:space="preserve">79.           That Plaintiff alleges that there are other crimes being committed in the estate of Shirley </w:t>
      </w:r>
      <w:r>
        <w:t>and Simon and again the crimes are being committed by RICO Defendants defined in the Amended Complaint.  It appears that Defendant Proskauer has now recruited new friends into the RICO Enterprise, soon to be added as additional Defendants in this RICO, who</w:t>
      </w:r>
      <w:r>
        <w:t xml:space="preserve"> are now involved as not only the estate planners for Plaintiff’s parents but now the Personal Representatives of the estates.  They have anointed themselves Personal Representatives through a series of documents in both Simon and Shirley Bernstein’s estat</w:t>
      </w:r>
      <w:r>
        <w:t>es, that all appear fraudulent and deficient.</w:t>
      </w:r>
    </w:p>
    <w:p w:rsidR="00362717" w:rsidRDefault="0025051B">
      <w:pPr>
        <w:widowControl w:val="0"/>
      </w:pPr>
      <w:r>
        <w:t>80.           That it should be noted here that Donald Tescher of Spallina &amp; Tescher was honored with an induction party to a very select group, which was funded and promoted by RICO Defendant Proskauer.  Infor</w:t>
      </w:r>
      <w:r>
        <w:t>mation regarding this relationship is found at the Jewish Federation site, in an article titled, “Caring Estate Planning Professionals to Honor Donald R. Tescher, Esq. at Mitzvah Society Reception on March 27” Published Sunday, March 4, 2012 7:00 am | Cate</w:t>
      </w:r>
      <w:r>
        <w:t>gory: PAC.[10]  That the article states  “The Mitzvah Society Cocktail Reception is generously sponsored by BNY Mellon Wealth Management; Law Offices of Tescher &amp; Spallina, P.A.; Proskauer; and Life Audit Professionals, LLC,” where the honoree was Donald T</w:t>
      </w:r>
      <w:r>
        <w:t>escher.  Where it is clear from the article that RICO Defendant David Pratt of RICO Defendant Proskauer Rose is extremely close with Spallina and Tescher, claiming “It is my honor and privilege to welcome the community to join our annual Mitzvah Society Re</w:t>
      </w:r>
      <w:r>
        <w:t>ception,” said David Pratt, who is co-chairing the event with Robert Spallina. “Once again, we gather to celebrate the accomplishments of those dedicated and caring professionals who have helped their clients create meaningful planned gifts for the benefit</w:t>
      </w:r>
      <w:r>
        <w:t xml:space="preserve"> of our Jewish community and global Jewish family through the Anne and Norman Jacobson Jewish Community Foundation. We are also excited to inaugurate three new members: Jodi Lustgarten, Jon Sahn and Robert Spallina, bringing our Mitzvah Society ranks to a </w:t>
      </w:r>
      <w:r>
        <w:t xml:space="preserve">proud 55!”  That it should be noted by this Court that the time of the induction into this “society” is in close approximation to the time Simon Bernstein becomes deathly ill and spirals to his death, never recovering and where Spallina is having him make </w:t>
      </w:r>
      <w:r>
        <w:t>major changes to his estate plan only six weeks before death.</w:t>
      </w:r>
    </w:p>
    <w:p w:rsidR="00362717" w:rsidRDefault="0025051B">
      <w:pPr>
        <w:widowControl w:val="0"/>
      </w:pPr>
      <w:r>
        <w:t>81.           That Plaintiff is overwhelmed with legal actions filed against him worldwide as already described herein and these estate actions are designed to strip Plaintiff of his inheritance</w:t>
      </w:r>
      <w:r>
        <w:t xml:space="preserve"> that his parents had taken elaborate steps to protect as a safety net for Plaintiff’s family due to an extended history of Defendants filing abuse of process legal suits and other criminal actions to bankrupt and destroy Plaintiff, for example the Proskau</w:t>
      </w:r>
      <w:r>
        <w:t>er referred friends Defendants Real 3D, Intel, Lockheed &amp; Silicon Graphics, Inc. who tried an Involuntary Bankruptcy on Plaintiff’s companies that failed and the Proskauer Rose billing lawsuit and the theft of several million dollars of SBA funds and inves</w:t>
      </w:r>
      <w:r>
        <w:t xml:space="preserve">tments from Plaintiff’s companies whereby Fraud and Theft where used to deprive Plaintiff any monies to fund any defense against them. </w:t>
      </w:r>
    </w:p>
    <w:p w:rsidR="00362717" w:rsidRDefault="0025051B">
      <w:pPr>
        <w:widowControl w:val="0"/>
      </w:pPr>
      <w:r>
        <w:t>82.           That central conspirators in this RICO, Plaintiff’s former Intellectual Property counsel and key Defendant</w:t>
      </w:r>
      <w:r>
        <w:t>s, including but not limited to, Proskauer Rose, Foley &amp; Lardner, Greenberg Traurig and Goldstein Lewin are all now involved in the estate matters of Simon and Shirley Bernstein and now appear part of the larger Fraud on that court as described in the draf</w:t>
      </w:r>
      <w:r>
        <w:t>t letter to that Court evidenced herein.</w:t>
      </w:r>
    </w:p>
    <w:p w:rsidR="00362717" w:rsidRDefault="0025051B">
      <w:pPr>
        <w:widowControl w:val="0"/>
      </w:pPr>
      <w:r>
        <w:t>83.           That this conspiratorial effort acts as further evidence of new Criminal RICO activity and further Abuses of Process in the estate matters and appear to be an attempt to steal the estate of Simon and S</w:t>
      </w:r>
      <w:r>
        <w:t>hirley Bernstein and deprive Plaintiff of his inheritance entirely, which these Defendants know could be used by Plaintiff to launch further legal actions against them.</w:t>
      </w:r>
    </w:p>
    <w:p w:rsidR="00362717" w:rsidRDefault="0025051B">
      <w:pPr>
        <w:pStyle w:val="Heading2"/>
        <w:widowControl w:val="0"/>
        <w:spacing w:before="360" w:after="80"/>
        <w:ind w:left="1540" w:hanging="439"/>
        <w:contextualSpacing w:val="0"/>
      </w:pPr>
      <w:bookmarkStart w:id="22" w:name="h.dnfgc4qnrsdh" w:colFirst="0" w:colLast="0"/>
      <w:bookmarkEnd w:id="22"/>
      <w:r>
        <w:rPr>
          <w:rFonts w:ascii="Arial" w:eastAsia="Arial" w:hAnsi="Arial" w:cs="Arial"/>
          <w:sz w:val="34"/>
        </w:rPr>
        <w:t>14.   Simon Bernstein Estate Probate Case In the Circuit Court for Palm Beach County, F</w:t>
      </w:r>
      <w:r>
        <w:rPr>
          <w:rFonts w:ascii="Arial" w:eastAsia="Arial" w:hAnsi="Arial" w:cs="Arial"/>
          <w:sz w:val="34"/>
        </w:rPr>
        <w:t>L Estate of Simon Leon Bernstein Case No. 502012CP004391 IZ XXXX SB (HEREBY FULLY INCORPORATED BY REFERENCE IN ENTIRETY HEREIN, ALL PLEADINGS, ORDERS, ETC.)</w:t>
      </w:r>
    </w:p>
    <w:p w:rsidR="00362717" w:rsidRDefault="0025051B">
      <w:pPr>
        <w:widowControl w:val="0"/>
      </w:pPr>
      <w:r>
        <w:t>84.           That Plaintiff has filed in Probate Court, attached herein Exhibit 3, on May 06, 2013</w:t>
      </w:r>
      <w:r>
        <w:t>, an</w:t>
      </w:r>
    </w:p>
    <w:p w:rsidR="00362717" w:rsidRDefault="0025051B">
      <w:pPr>
        <w:widowControl w:val="0"/>
      </w:pPr>
      <w:r>
        <w:t>EMERGENCY PETITION TO: FREEZE ESTATE ASSETS, APPOINT NEW PERSONAL REPRESENTATIVES, INVESTIGATE FORGED AND FRAUDULENT DOCUMENTS SUBMITTED TO THIS COURT AND OTHER INTERESTED PARTIES, RESCIND SIGNATURE OF ELIOT BERNSTEIN IN ESTATE OF SHIRLEY BERNSTEIN AN</w:t>
      </w:r>
      <w:r>
        <w:t>D MORE.</w:t>
      </w:r>
    </w:p>
    <w:p w:rsidR="00362717" w:rsidRDefault="0025051B">
      <w:pPr>
        <w:widowControl w:val="0"/>
      </w:pPr>
      <w:r>
        <w:t>85.           That this Petition contains all the details regarding the relations of this RICO lawsuit to the attempted theft of estate assets in both of Plaintiff’s parents’ estates and further includes Prima Facie evidence of document Forgery, Fr</w:t>
      </w:r>
      <w:r>
        <w:t>audulent Documents and Deficient Notarizations.  Again, all the alleged criminal acts, as in this RICO, primarily committed by criminal Attorneys at Law that are members of Defendant The Florida Bar.  The Petition describes how Plaintiff’s father was alleg</w:t>
      </w:r>
      <w:r>
        <w:t>edly murdered, claims made by others, not Plaintiff, and a trail of document Forgeries, Fraud on the probate court (as the Forged and Fraudulent documents were then submitted to that court) and alleged Extortion of Simon Bernstein to force him to make chan</w:t>
      </w:r>
      <w:r>
        <w:t>ges in the estate plans of both parents estates.  Forcing him to change even his deceased wife’s estate plan.</w:t>
      </w:r>
    </w:p>
    <w:p w:rsidR="00362717" w:rsidRDefault="0025051B">
      <w:pPr>
        <w:widowControl w:val="0"/>
      </w:pPr>
      <w:r>
        <w:t>86.           That RICO Defendant Proskauer Rose submits the exhibit 1 to the Will of Simon Bernstein evidenced herein as Exhibit 6, which Exhibit</w:t>
      </w:r>
      <w:r>
        <w:t xml:space="preserve"> is not referenced in the Will at all and Proskauer Rose is not the law firm who did the last Will of Simon and this therefore raises the question of why it was inserted into the Will by Tescher and Spallina as a part of the Estate of Simon in that court’s</w:t>
      </w:r>
      <w:r>
        <w:t xml:space="preserve"> docket other than to become part of a larger Fraud on the Court and more.</w:t>
      </w:r>
    </w:p>
    <w:p w:rsidR="00362717" w:rsidRDefault="0025051B">
      <w:pPr>
        <w:widowControl w:val="0"/>
      </w:pPr>
      <w:r>
        <w:t>87.           That an Amended Trust signature page, evidenced herein as Exhibit 7 is submitted to the court in this estate and is not properly notarized, as neither checkbox for “ap</w:t>
      </w:r>
      <w:r>
        <w:t>peared” or “known to the notary” is checked, in a document that attempts to make major near death bed changes to a long established estate plan that was changed under duress by a Law Firm that already submitted Fraudulent Documents to that court in Shirley</w:t>
      </w:r>
      <w:r>
        <w:t xml:space="preserve"> Bernstein’s estate evidenced already herein.  That counsel for Simon Bernstein, Tescher and Spallina submits these improperly notarized documents to the Court to attempt to effectuate these changes forced upon Simon.</w:t>
      </w:r>
    </w:p>
    <w:p w:rsidR="00362717" w:rsidRDefault="0025051B">
      <w:pPr>
        <w:widowControl w:val="0"/>
      </w:pPr>
      <w:r>
        <w:t>88.           That the failed notariza</w:t>
      </w:r>
      <w:r>
        <w:t xml:space="preserve">tion page also is disturbing in that the Amended Trust Document was prepared by TS, and gave them powers as Personal Representatives of the Estate through this document.  TS is also estate counsel and Spallina then Witnesses the document he created giving </w:t>
      </w:r>
      <w:r>
        <w:t>himself rights in the Estate. This document supposedly is signed by Simon approximately six weeks before his death, while under tumultuous physical and mental problems requiring almost weekly medical care that spiral out of control to his death almost imme</w:t>
      </w:r>
      <w:r>
        <w:t>diately after signing these near deathbed changes, as fully described in the Exhibit 3, hereby fully incorporated by reference in entirety herein.</w:t>
      </w:r>
    </w:p>
    <w:p w:rsidR="00362717" w:rsidRDefault="0025051B">
      <w:pPr>
        <w:widowControl w:val="0"/>
      </w:pPr>
      <w:r>
        <w:t>89.           That Case No. 502012CA013933XXXX, Stansbury v. Ted Bernstein et al. is a lawsuit with a claim a</w:t>
      </w:r>
      <w:r>
        <w:t>gainst the estate, where RICO Defendant Greenberg Traurig acts as counsel to Plaintiff’s brother Theodore.  However, after Plaintiff points out to his brother and Spallina that Greenberg Traurig is conflicted with assets of the estates, including but not l</w:t>
      </w:r>
      <w:r>
        <w:t>imited to the approximate 30% interests held in the Iviewit Companies, the Iviewit Intellectual Properties and this RICO lawsuit, Greenberg Traurig suddenly withdraws as counsel in the matter, months after the lawsuit was instituted.</w:t>
      </w:r>
    </w:p>
    <w:p w:rsidR="00362717" w:rsidRDefault="0025051B">
      <w:pPr>
        <w:widowControl w:val="0"/>
      </w:pPr>
      <w:r>
        <w:t xml:space="preserve">90.           That on </w:t>
      </w:r>
      <w:r>
        <w:t xml:space="preserve">information and belief, Plaintiff alleges that there are other crimes being committed in the estate of Shirley and Simon, including theft of assets and again the crimes alleged committed are by RICO Defendants defined in the Amended Complaint.  Monies are </w:t>
      </w:r>
      <w:r>
        <w:t>alleged to be missing now in the transfer of monies from the infamous and NOW CONVICTED FEDERAL FELON Allen Stanford’s Bank to JP Morgan and then to Oppenheimer, changes and transfers in these accounts again taking place immediately prior to Simon’s death.</w:t>
      </w:r>
      <w:r>
        <w:t xml:space="preserve">  Where now accounts eyewitnesses claim to be worth millions of dollars the day before his death, now are claimed to have nothing left in them.</w:t>
      </w:r>
    </w:p>
    <w:p w:rsidR="00362717" w:rsidRDefault="0025051B">
      <w:pPr>
        <w:widowControl w:val="0"/>
      </w:pPr>
      <w:r>
        <w:t xml:space="preserve">91.           That Simon Bernstein has given a Deposition, deposed by Defendant Proskauer Rose in the Proskauer </w:t>
      </w:r>
      <w:r>
        <w:t xml:space="preserve">instigated felonious billing lawsuit as described in the Amended Complaint that fingered Defendant Kenneth Rubenstein of Proskauer as having been Iviewit patent counsel.  That these statements completely refuted Rubenstein’s claim under deposition in that </w:t>
      </w:r>
      <w:r>
        <w:t>lawsuit, whereby Rubenstein claimed that he knew nothing about Iviewit and was not Patent Counsel, despite a litany of evidence contradicting his claims.</w:t>
      </w:r>
    </w:p>
    <w:p w:rsidR="00362717" w:rsidRDefault="0025051B">
      <w:pPr>
        <w:widowControl w:val="0"/>
      </w:pPr>
      <w:r>
        <w:t>92.           That after that deposition and after the CAR BOMBING ATTEMPTED MURDER OF HIS SON, Simon felt that not only was Petitioner and his entire family in danger but his entire family and children were too.  Plaintiff then distanced himself wholly fr</w:t>
      </w:r>
      <w:r>
        <w:t>om his father, mother and siblings and even friends and lived in destitute on welfare and more to distance the problems from his family for several years.</w:t>
      </w:r>
    </w:p>
    <w:p w:rsidR="00362717" w:rsidRDefault="0025051B">
      <w:pPr>
        <w:widowControl w:val="0"/>
      </w:pPr>
      <w:r>
        <w:t>93.           That Simon prior to his death had stated that he was willing and might talk with Federa</w:t>
      </w:r>
      <w:r>
        <w:t>l prosecutors and others regarding his knowledge against the Defendants in this lawsuit and where Plaintiff has no idea if had started such conversations, which would certainly provide motive for any foul play, in addition to the fact that he owned a large</w:t>
      </w:r>
      <w:r>
        <w:t xml:space="preserve"> interest in the Intellectual Properties of Plaintiff that are long term the largest assets of his estate.</w:t>
      </w:r>
    </w:p>
    <w:p w:rsidR="00362717" w:rsidRDefault="0025051B">
      <w:pPr>
        <w:widowControl w:val="0"/>
      </w:pPr>
      <w:r>
        <w:t>94.           That if Celani is correct and Plaintiff and his family were “targets” then illegal wiretaps on the phones could have tipped off others of Simon’s intent and provided clear and convincing motive for foul play, including murder.</w:t>
      </w:r>
    </w:p>
    <w:p w:rsidR="00362717" w:rsidRDefault="0025051B">
      <w:pPr>
        <w:widowControl w:val="0"/>
      </w:pPr>
      <w:r>
        <w:t>95.           T</w:t>
      </w:r>
      <w:r>
        <w:t xml:space="preserve">hat Plaintiff had filed prior to Simon and Shirley Bernstein’s date of death in the Stanford case as a Movant[11] allegations of Fraud and more by RICO Defendant Proskauer, where Proskauer has now recently been sued by the Federal Court Appointed Receiver </w:t>
      </w:r>
      <w:r>
        <w:t>in the Stanford lawsuit for CRIMINAL Conspiracy and Aiding and Abetting a criminal organization and more.  Where Plaintiff alleges in the SEC Stanford action and in prior motions to this Court regarding Stanford’s alleged incestuous and criminal relation t</w:t>
      </w:r>
      <w:r>
        <w:t>o PROSKAUER and where that so called “Ponzi” scheme is exposed instead as a MONEY LAUNDERING OPERATION THAT LAUNDERS THE STOLEN, CONVERTED AND COMINGLED ROYALTIES OF PLAINTIFF FOR THE DEFENDANT PROSKAUER AND OTHERS.</w:t>
      </w:r>
    </w:p>
    <w:p w:rsidR="00362717" w:rsidRDefault="0025051B">
      <w:pPr>
        <w:widowControl w:val="0"/>
      </w:pPr>
      <w:r>
        <w:t>96.           That Simon and Shirley fil</w:t>
      </w:r>
      <w:r>
        <w:t>ed actions against Stanford that remain ongoing as part of the estates.</w:t>
      </w:r>
    </w:p>
    <w:p w:rsidR="00362717" w:rsidRDefault="0025051B">
      <w:pPr>
        <w:widowControl w:val="0"/>
      </w:pPr>
      <w:r>
        <w:t xml:space="preserve">97.           That immediately following the sudden and mysterious death of Simon Bernstein, weeks after signing these near deathbed changes that are not properly documented, Theodore </w:t>
      </w:r>
      <w:r>
        <w:t xml:space="preserve">S. Bernstein, Plaintiff’s brother and Rachel Walker, Simon Bernstein’s assistant, notified authorities that Mr. Bernstein may have been murdered and alleged that his partner Maritza Puccio may have poisoned or drugged him to death. </w:t>
      </w:r>
    </w:p>
    <w:p w:rsidR="00362717" w:rsidRDefault="0025051B">
      <w:pPr>
        <w:widowControl w:val="0"/>
      </w:pPr>
      <w:r>
        <w:t>98.           That know</w:t>
      </w:r>
      <w:r>
        <w:t>ing Puccio personally, Plaintiff did not think that these allegations appeared true as there appeared no motive for this on her part as she was not a benefactor of the estate and if she had murdered him the question would arise of who put her up to it.</w:t>
      </w:r>
    </w:p>
    <w:p w:rsidR="00362717" w:rsidRDefault="0025051B">
      <w:pPr>
        <w:widowControl w:val="0"/>
      </w:pPr>
      <w:r>
        <w:t>99.</w:t>
      </w:r>
      <w:r>
        <w:t xml:space="preserve">           That hour’s after Simon’s passing, Sheriffs showed up at Simon’s residence and did several hours of investigation with members of the Plaintiffs family and others, regarding the claims of murder.  Plaintiff also was requested to give a statement</w:t>
      </w:r>
      <w:r>
        <w:t xml:space="preserve">, as is evidenced in Exhibit 3. </w:t>
      </w:r>
    </w:p>
    <w:p w:rsidR="00362717" w:rsidRDefault="0025051B">
      <w:pPr>
        <w:widowControl w:val="0"/>
      </w:pPr>
      <w:r>
        <w:t xml:space="preserve">100.   </w:t>
      </w:r>
      <w:r>
        <w:tab/>
        <w:t>That Theodore Bernstein then ordered an Autopsy to be performed.</w:t>
      </w:r>
    </w:p>
    <w:p w:rsidR="00362717" w:rsidRDefault="0025051B">
      <w:pPr>
        <w:widowControl w:val="0"/>
      </w:pPr>
      <w:r>
        <w:t xml:space="preserve">101.   </w:t>
      </w:r>
      <w:r>
        <w:tab/>
        <w:t>That Plaintiff alleges on information and belief that Defendant’s Proskauer Rose, Greenberg Traurig, Gerald Lewin and Foley &amp; Lardner, four of</w:t>
      </w:r>
      <w:r>
        <w:t xml:space="preserve"> Plaintiffs prior patent counsel and accountant that are accused in this RICO of being directly involved in orchestrating the theft of the Intellectual Properties of Plaintiff and are under multiple state, federal and international investigations ongoing, </w:t>
      </w:r>
      <w:r>
        <w:t>are now all involved in various actions in the estate of Simon and Shirley, where foul play is already evidenced herein through clear and convincing evidence of document Fraud and Forgery and more.</w:t>
      </w:r>
    </w:p>
    <w:p w:rsidR="00362717" w:rsidRDefault="0025051B">
      <w:pPr>
        <w:widowControl w:val="0"/>
      </w:pPr>
      <w:r>
        <w:t xml:space="preserve">102.   </w:t>
      </w:r>
      <w:r>
        <w:tab/>
        <w:t>That Simon and Shirley Bernstein’s estates are the</w:t>
      </w:r>
      <w:r>
        <w:t xml:space="preserve"> second largest Shareholder of the Iviewit companies, second largest patent interest holders and the second largest benefactors of this RICO and ANTITRUST lawsuit and this may be the central motive to the frauds in the estate and the possible murder of Sim</w:t>
      </w:r>
      <w:r>
        <w:t>on Bernstein.  That this provides motive for Defendants involved in this RICO to have had a hand in any murder that is alleged to have occurred.</w:t>
      </w:r>
    </w:p>
    <w:p w:rsidR="00362717" w:rsidRDefault="0025051B">
      <w:pPr>
        <w:widowControl w:val="0"/>
      </w:pPr>
      <w:r>
        <w:t xml:space="preserve">103.   </w:t>
      </w:r>
      <w:r>
        <w:tab/>
        <w:t>That Plaintiff was told he was not a beneficiary of either his mother or father’s estates by Tescher an</w:t>
      </w:r>
      <w:r>
        <w:t>d Spallina and thus not entitled to any documents relating to the estate of his parents, even though he is Trustee for his children, who are the beneficiaries if the improper documents of the Amended Trust survive, which will be decided as Plaintiff enters</w:t>
      </w:r>
      <w:r>
        <w:t xml:space="preserve"> legal proceedings in that court. </w:t>
      </w:r>
    </w:p>
    <w:p w:rsidR="00362717" w:rsidRDefault="0025051B">
      <w:pPr>
        <w:widowControl w:val="0"/>
      </w:pPr>
      <w:r>
        <w:t xml:space="preserve">104.   </w:t>
      </w:r>
      <w:r>
        <w:tab/>
        <w:t>That if the improperly filed Amended Trust fails however, Plaintiff is a one third beneficiary, with only two other sisters, Lisa and Jill of the entire estate.  Plaintiff’s brother Theodore Stuart Bernstein and s</w:t>
      </w:r>
      <w:r>
        <w:t>ister Pamela Beth Bernstein Simon were wholly and entirely excluded from both the estates of Simon and Shirley.</w:t>
      </w:r>
    </w:p>
    <w:p w:rsidR="00362717" w:rsidRDefault="0025051B">
      <w:pPr>
        <w:widowControl w:val="0"/>
      </w:pPr>
      <w:r>
        <w:t xml:space="preserve">105.   </w:t>
      </w:r>
      <w:r>
        <w:tab/>
        <w:t>That it has come to Plaintiffs attention that he is also now a possible direct beneficiary in the estate of Simon as a beneficiary of an</w:t>
      </w:r>
      <w:r>
        <w:t xml:space="preserve"> insurance policy of an unknown amount.  That due to the lack of care in estate planning by Tescher and Spallina, it appears that insurance trusts have gone missing and both Defendants Proskauer Rose and Foley &amp; Lardner via their acquisition of Hopkins and</w:t>
      </w:r>
      <w:r>
        <w:t xml:space="preserve"> Sutter are claiming to lack having copies of the trust and policies in their files for the estate planning work they both did for Simon and Shirley in the past.</w:t>
      </w:r>
    </w:p>
    <w:p w:rsidR="00362717" w:rsidRDefault="0025051B">
      <w:pPr>
        <w:pStyle w:val="Heading2"/>
        <w:widowControl w:val="0"/>
        <w:spacing w:before="360" w:after="80"/>
        <w:ind w:left="1540" w:hanging="439"/>
        <w:contextualSpacing w:val="0"/>
      </w:pPr>
      <w:bookmarkStart w:id="23" w:name="h.3xx4q1qrg9gq" w:colFirst="0" w:colLast="0"/>
      <w:bookmarkEnd w:id="23"/>
      <w:r>
        <w:rPr>
          <w:rFonts w:ascii="Arial" w:eastAsia="Arial" w:hAnsi="Arial" w:cs="Arial"/>
          <w:sz w:val="34"/>
        </w:rPr>
        <w:t xml:space="preserve">15.   Case No. 2:12-cv-08030-CAS-VBK P Stephen Lamont v. Time Warner Inc et al. UNITED STATES </w:t>
      </w:r>
      <w:r>
        <w:rPr>
          <w:rFonts w:ascii="Arial" w:eastAsia="Arial" w:hAnsi="Arial" w:cs="Arial"/>
          <w:sz w:val="34"/>
        </w:rPr>
        <w:t>DISTRICT COURT for the CENTRAL DISTRICT OF CALIFORNIA (Western Division - Los Angeles) (HEREBY FULLY INCORPORATED BY REFERENCE IN ENTIRETY HEREIN, ALL PLEADINGS, ORDERS, ETC.)</w:t>
      </w:r>
    </w:p>
    <w:p w:rsidR="00362717" w:rsidRDefault="0025051B">
      <w:pPr>
        <w:widowControl w:val="0"/>
      </w:pPr>
      <w:r>
        <w:t xml:space="preserve">106.   </w:t>
      </w:r>
      <w:r>
        <w:tab/>
        <w:t>That Plaintiff has not been served in any of the Lamont fraudulent filin</w:t>
      </w:r>
      <w:r>
        <w:t>gs.</w:t>
      </w:r>
    </w:p>
    <w:p w:rsidR="00362717" w:rsidRDefault="0025051B">
      <w:pPr>
        <w:pStyle w:val="Heading2"/>
        <w:widowControl w:val="0"/>
        <w:spacing w:before="360" w:after="80"/>
        <w:ind w:left="1540" w:hanging="439"/>
        <w:contextualSpacing w:val="0"/>
      </w:pPr>
      <w:bookmarkStart w:id="24" w:name="h.riti45xlv2da" w:colFirst="0" w:colLast="0"/>
      <w:bookmarkEnd w:id="24"/>
      <w:r>
        <w:rPr>
          <w:rFonts w:ascii="Arial" w:eastAsia="Arial" w:hAnsi="Arial" w:cs="Arial"/>
          <w:sz w:val="34"/>
        </w:rPr>
        <w:t>16.   Case No. 1:11-mc-00150-UNA LAMONT v. PROSKAUER ROSE LLP et al. U.S. District Court District of Columbia (Washington, DC) (HEREBY FULLY INCORPORATED BY REFERENCE IN ENTIRETY HEREIN, ALL PLEADINGS, ORDERS, ETC.)</w:t>
      </w:r>
    </w:p>
    <w:p w:rsidR="00362717" w:rsidRDefault="0025051B">
      <w:pPr>
        <w:widowControl w:val="0"/>
      </w:pPr>
      <w:r>
        <w:t xml:space="preserve">107.   </w:t>
      </w:r>
      <w:r>
        <w:tab/>
        <w:t xml:space="preserve">That Plaintiff has not been </w:t>
      </w:r>
      <w:r>
        <w:t>served in any of the Lamont fraudulent filings.</w:t>
      </w:r>
    </w:p>
    <w:p w:rsidR="00362717" w:rsidRDefault="0025051B">
      <w:pPr>
        <w:pStyle w:val="Heading2"/>
        <w:widowControl w:val="0"/>
        <w:spacing w:before="360" w:after="80"/>
        <w:ind w:left="1540" w:hanging="439"/>
        <w:contextualSpacing w:val="0"/>
      </w:pPr>
      <w:bookmarkStart w:id="25" w:name="h.8e3tiaup52r2" w:colFirst="0" w:colLast="0"/>
      <w:bookmarkEnd w:id="25"/>
      <w:r>
        <w:rPr>
          <w:rFonts w:ascii="Arial" w:eastAsia="Arial" w:hAnsi="Arial" w:cs="Arial"/>
          <w:sz w:val="34"/>
        </w:rPr>
        <w:t>17.   Case No. 1:11-cv-00949-BJR LAMONT v. PROSKAUER ROSE LLP et al. U.S. District Court District of Columbia (Washington, DC) (HEREBY FULLY INCORPORATED BY REFERENCE IN ENTIRETY HEREIN, ALL PLEADINGS, ORDERS</w:t>
      </w:r>
      <w:r>
        <w:rPr>
          <w:rFonts w:ascii="Arial" w:eastAsia="Arial" w:hAnsi="Arial" w:cs="Arial"/>
          <w:sz w:val="34"/>
        </w:rPr>
        <w:t>, ETC.)</w:t>
      </w:r>
    </w:p>
    <w:p w:rsidR="00362717" w:rsidRDefault="0025051B">
      <w:pPr>
        <w:widowControl w:val="0"/>
      </w:pPr>
      <w:r>
        <w:t xml:space="preserve">108.   </w:t>
      </w:r>
      <w:r>
        <w:tab/>
        <w:t>That Plaintiff has not been served in any of the Lamont fraudulent filings.</w:t>
      </w:r>
    </w:p>
    <w:p w:rsidR="00362717" w:rsidRDefault="0025051B">
      <w:pPr>
        <w:pStyle w:val="Heading2"/>
        <w:widowControl w:val="0"/>
        <w:spacing w:before="360" w:after="80"/>
        <w:ind w:left="1540" w:hanging="439"/>
        <w:contextualSpacing w:val="0"/>
      </w:pPr>
      <w:bookmarkStart w:id="26" w:name="h.5qhqqsxncyu6" w:colFirst="0" w:colLast="0"/>
      <w:bookmarkEnd w:id="26"/>
      <w:r>
        <w:rPr>
          <w:rFonts w:ascii="Arial" w:eastAsia="Arial" w:hAnsi="Arial" w:cs="Arial"/>
          <w:sz w:val="34"/>
        </w:rPr>
        <w:t>18.   Case No. 1:12-cv-00662-BJR LAMONT v. ROVI CORPORATION et al. U.S. District Court District of Columbia (Washington, DC) (HEREBY FULLY INCORPORATED BY REFERENCE</w:t>
      </w:r>
      <w:r>
        <w:rPr>
          <w:rFonts w:ascii="Arial" w:eastAsia="Arial" w:hAnsi="Arial" w:cs="Arial"/>
          <w:sz w:val="34"/>
        </w:rPr>
        <w:t xml:space="preserve"> IN ENTIRETY HEREIN, ALL PLEADINGS, ORDERS, ETC.)</w:t>
      </w:r>
    </w:p>
    <w:p w:rsidR="00362717" w:rsidRDefault="0025051B">
      <w:pPr>
        <w:widowControl w:val="0"/>
      </w:pPr>
      <w:r>
        <w:t xml:space="preserve">109.   </w:t>
      </w:r>
      <w:r>
        <w:tab/>
        <w:t>That That Plaintiff has not been served in any of the Lamont fraudulent filings.</w:t>
      </w:r>
    </w:p>
    <w:p w:rsidR="00362717" w:rsidRDefault="0025051B">
      <w:pPr>
        <w:pStyle w:val="Heading2"/>
        <w:widowControl w:val="0"/>
        <w:spacing w:before="360" w:after="80"/>
        <w:ind w:left="1540" w:hanging="439"/>
        <w:contextualSpacing w:val="0"/>
      </w:pPr>
      <w:bookmarkStart w:id="27" w:name="h.1zsobael1pb1" w:colFirst="0" w:colLast="0"/>
      <w:bookmarkEnd w:id="27"/>
      <w:r>
        <w:rPr>
          <w:rFonts w:ascii="Arial" w:eastAsia="Arial" w:hAnsi="Arial" w:cs="Arial"/>
          <w:sz w:val="34"/>
        </w:rPr>
        <w:t>19.   Case No. 2:2012-cv-02040 No information available in Pacer Docket (HEREBY FULLY INCORPORATED BY REFERENCE IN EN</w:t>
      </w:r>
      <w:r>
        <w:rPr>
          <w:rFonts w:ascii="Arial" w:eastAsia="Arial" w:hAnsi="Arial" w:cs="Arial"/>
          <w:sz w:val="34"/>
        </w:rPr>
        <w:t>TIRETY HEREIN, ALL PLEADINGS, ORDERS, ETC.)</w:t>
      </w:r>
    </w:p>
    <w:p w:rsidR="00362717" w:rsidRDefault="0025051B">
      <w:pPr>
        <w:widowControl w:val="0"/>
      </w:pPr>
      <w:r>
        <w:t xml:space="preserve"> </w:t>
      </w:r>
    </w:p>
    <w:p w:rsidR="00362717" w:rsidRDefault="0025051B">
      <w:pPr>
        <w:widowControl w:val="0"/>
      </w:pPr>
      <w:r>
        <w:t xml:space="preserve">110.   </w:t>
      </w:r>
      <w:r>
        <w:tab/>
        <w:t>That FORMER PLAINTIFF and NEVER CEO of IVIEWIT companies P. Stephen Lamont has also filed Fraudulent court submissions knowingly in this lawsuit and the appeal of this lawsuit, as this Court, the Appeal</w:t>
      </w:r>
      <w:r>
        <w:t>s Court for this Lawsuit and State and Federal authorities have already been noticed.  That Lamont filed Motions in this lawsuit and in the Appeals court that both Courts ruled on, despite being noticed that Lamont had no basis in the suit and even where t</w:t>
      </w:r>
      <w:r>
        <w:t>he courts have acknowledged such lack of basis, as he did not sue Defendants in an individual capacity but rather sued as a NON LAWYER on behalf of Iviewit companies Shareholders whom he had no authorization to represent and could not represent as a non-la</w:t>
      </w:r>
      <w:r>
        <w:t>wyer, however, allegedly, Lamont graduated Columbia Law while failing to take the Bar Exam and thus he too cannot plead an ignorance of the law in this matter. In other lawsuits filed without Plaintiff’s notice or service by Lamont, judges similarly have n</w:t>
      </w:r>
      <w:r>
        <w:t>oted in the record that Lamont had no standing to sue under and even Defendant Proskauer has now agreed, yet judges continued to rule, as this Court did previously, on knowingly Fraudulent Pleadings and further prejudiced these cases by so ruling on improp</w:t>
      </w:r>
      <w:r>
        <w:t>er pleadings and making Orders that materially affect the lawsuit and therefore further grounds for Rehearing.</w:t>
      </w:r>
    </w:p>
    <w:p w:rsidR="00362717" w:rsidRDefault="0025051B">
      <w:pPr>
        <w:widowControl w:val="0"/>
      </w:pPr>
      <w:r>
        <w:t xml:space="preserve">111.   </w:t>
      </w:r>
      <w:r>
        <w:tab/>
        <w:t>That Plaintiff notified this Court, the Appeals court and Defendant and Counsel to State Defendants in this Lawsuit the New York Attorney</w:t>
      </w:r>
      <w:r>
        <w:t xml:space="preserve"> General, of Lamont’s Fraud on the Courts and Plaintiff filed criminal complaints with authorities against Lamont but this Court choose to neither sanction nor report Lamont for these frauds and just kept prejudicially ruling on them.</w:t>
      </w:r>
    </w:p>
    <w:p w:rsidR="00362717" w:rsidRDefault="00362717">
      <w:pPr>
        <w:widowControl w:val="0"/>
      </w:pPr>
    </w:p>
    <w:p w:rsidR="00362717" w:rsidRDefault="00362717">
      <w:pPr>
        <w:pBdr>
          <w:top w:val="single" w:sz="4" w:space="1" w:color="auto"/>
        </w:pBdr>
      </w:pPr>
    </w:p>
    <w:p w:rsidR="00362717" w:rsidRDefault="00362717">
      <w:pPr>
        <w:widowControl w:val="0"/>
      </w:pPr>
    </w:p>
    <w:p w:rsidR="00362717" w:rsidRDefault="0025051B">
      <w:pPr>
        <w:widowControl w:val="0"/>
      </w:pPr>
      <w:r>
        <w:rPr>
          <w:rFonts w:ascii="Times New Roman" w:eastAsia="Times New Roman" w:hAnsi="Times New Roman" w:cs="Times New Roman"/>
          <w:b/>
          <w:sz w:val="20"/>
        </w:rPr>
        <w:t>[1]</w:t>
      </w:r>
      <w:r>
        <w:rPr>
          <w:b/>
        </w:rPr>
        <w:t xml:space="preserve"> Response To Demand for Summary Judgment. Objection to Summary Judgment for Damages.</w:t>
      </w:r>
    </w:p>
    <w:p w:rsidR="00362717" w:rsidRDefault="0025051B">
      <w:pPr>
        <w:widowControl w:val="0"/>
      </w:pPr>
      <w:hyperlink r:id="rId58">
        <w:r>
          <w:rPr>
            <w:b/>
            <w:color w:val="1155CC"/>
            <w:u w:val="single"/>
          </w:rPr>
          <w:t>http://ia600403.us.archive.org/9/items/gov.uscourts.ord.</w:t>
        </w:r>
        <w:r>
          <w:rPr>
            <w:b/>
            <w:color w:val="1155CC"/>
            <w:u w:val="single"/>
          </w:rPr>
          <w:t>101036/gov.uscourts.ord.101036.25.0.pdf</w:t>
        </w:r>
      </w:hyperlink>
    </w:p>
    <w:p w:rsidR="00362717" w:rsidRDefault="0025051B">
      <w:pPr>
        <w:widowControl w:val="0"/>
      </w:pPr>
      <w:r>
        <w:rPr>
          <w:rFonts w:ascii="Times New Roman" w:eastAsia="Times New Roman" w:hAnsi="Times New Roman" w:cs="Times New Roman"/>
          <w:b/>
          <w:sz w:val="20"/>
        </w:rPr>
        <w:t>[2]</w:t>
      </w:r>
      <w:r>
        <w:rPr>
          <w:b/>
        </w:rPr>
        <w:t xml:space="preserve"> SUPPLEMENTAL COMPLAINT (FRAUDULENT TRANSFER)</w:t>
      </w:r>
    </w:p>
    <w:p w:rsidR="00362717" w:rsidRDefault="0025051B">
      <w:pPr>
        <w:widowControl w:val="0"/>
      </w:pPr>
      <w:hyperlink r:id="rId59">
        <w:r>
          <w:rPr>
            <w:b/>
            <w:color w:val="1155CC"/>
            <w:u w:val="single"/>
          </w:rPr>
          <w:t>http://ia600403.us.archive.org/9/items/gov.uscourts</w:t>
        </w:r>
        <w:r>
          <w:rPr>
            <w:b/>
            <w:color w:val="1155CC"/>
            <w:u w:val="single"/>
          </w:rPr>
          <w:t>.ord.101036/gov.uscourts.ord.101036.136.0.pdf</w:t>
        </w:r>
      </w:hyperlink>
    </w:p>
    <w:p w:rsidR="00362717" w:rsidRDefault="0025051B">
      <w:pPr>
        <w:widowControl w:val="0"/>
      </w:pPr>
      <w:r>
        <w:rPr>
          <w:rFonts w:ascii="Times New Roman" w:eastAsia="Times New Roman" w:hAnsi="Times New Roman" w:cs="Times New Roman"/>
          <w:b/>
          <w:sz w:val="20"/>
        </w:rPr>
        <w:t>[3]</w:t>
      </w:r>
    </w:p>
    <w:p w:rsidR="00362717" w:rsidRDefault="0025051B">
      <w:pPr>
        <w:widowControl w:val="0"/>
      </w:pPr>
      <w:hyperlink r:id="rId60">
        <w:r>
          <w:rPr>
            <w:b/>
            <w:color w:val="1155CC"/>
            <w:u w:val="single"/>
          </w:rPr>
          <w:t>http://www.nytimes.com/2011/12/12/business/media/when-truth-survives-free-speech.</w:t>
        </w:r>
        <w:r>
          <w:rPr>
            <w:b/>
            <w:color w:val="1155CC"/>
            <w:u w:val="single"/>
          </w:rPr>
          <w:t>html?pagewanted=all&amp;_r=0</w:t>
        </w:r>
      </w:hyperlink>
    </w:p>
    <w:p w:rsidR="00362717" w:rsidRDefault="0025051B">
      <w:pPr>
        <w:widowControl w:val="0"/>
      </w:pPr>
      <w:r>
        <w:rPr>
          <w:rFonts w:ascii="Times New Roman" w:eastAsia="Times New Roman" w:hAnsi="Times New Roman" w:cs="Times New Roman"/>
          <w:b/>
          <w:sz w:val="20"/>
        </w:rPr>
        <w:t>[4]</w:t>
      </w:r>
      <w:r>
        <w:rPr>
          <w:b/>
        </w:rPr>
        <w:t xml:space="preserve"> Docket Link</w:t>
      </w:r>
      <w:hyperlink r:id="rId61">
        <w:r>
          <w:rPr>
            <w:b/>
          </w:rPr>
          <w:t xml:space="preserve"> </w:t>
        </w:r>
      </w:hyperlink>
      <w:hyperlink r:id="rId62">
        <w:r>
          <w:rPr>
            <w:b/>
            <w:color w:val="1155CC"/>
            <w:u w:val="single"/>
          </w:rPr>
          <w:t>http://ia601205.us.archive.org/2/items/gov.uscourts.nvd.91330/gov.uscourts.nvd.91330.docket.html</w:t>
        </w:r>
      </w:hyperlink>
    </w:p>
    <w:p w:rsidR="00362717" w:rsidRDefault="0025051B">
      <w:pPr>
        <w:widowControl w:val="0"/>
      </w:pPr>
      <w:r>
        <w:rPr>
          <w:b/>
        </w:rPr>
        <w:t xml:space="preserve"> </w:t>
      </w:r>
    </w:p>
    <w:p w:rsidR="00362717" w:rsidRDefault="0025051B">
      <w:pPr>
        <w:widowControl w:val="0"/>
      </w:pPr>
      <w:r>
        <w:rPr>
          <w:rFonts w:ascii="Times New Roman" w:eastAsia="Times New Roman" w:hAnsi="Times New Roman" w:cs="Times New Roman"/>
          <w:b/>
          <w:sz w:val="20"/>
        </w:rPr>
        <w:t>[5]</w:t>
      </w:r>
      <w:r>
        <w:rPr>
          <w:b/>
        </w:rPr>
        <w:t xml:space="preserve"> Recent Filing Links</w:t>
      </w:r>
    </w:p>
    <w:p w:rsidR="00362717" w:rsidRDefault="0025051B">
      <w:pPr>
        <w:widowControl w:val="0"/>
      </w:pPr>
      <w:r>
        <w:rPr>
          <w:b/>
        </w:rPr>
        <w:t xml:space="preserve"> </w:t>
      </w:r>
    </w:p>
    <w:p w:rsidR="00362717" w:rsidRDefault="0025051B">
      <w:pPr>
        <w:widowControl w:val="0"/>
      </w:pPr>
      <w:r>
        <w:rPr>
          <w:b/>
        </w:rPr>
        <w:t>Randazza V. Cox</w:t>
      </w:r>
    </w:p>
    <w:p w:rsidR="00362717" w:rsidRDefault="0025051B">
      <w:pPr>
        <w:widowControl w:val="0"/>
      </w:pPr>
      <w:hyperlink r:id="rId63">
        <w:r>
          <w:rPr>
            <w:b/>
            <w:color w:val="1155CC"/>
            <w:u w:val="single"/>
          </w:rPr>
          <w:t>http://ia601205.us.archive.org/2/items/gov.uscourts.nvd.91330/gov.uscourts.nvd.91330.79.0.pdf</w:t>
        </w:r>
      </w:hyperlink>
    </w:p>
    <w:p w:rsidR="00362717" w:rsidRDefault="0025051B">
      <w:pPr>
        <w:widowControl w:val="0"/>
      </w:pPr>
      <w:hyperlink r:id="rId64"/>
    </w:p>
    <w:p w:rsidR="00362717" w:rsidRDefault="0025051B">
      <w:pPr>
        <w:widowControl w:val="0"/>
      </w:pPr>
      <w:r>
        <w:rPr>
          <w:b/>
        </w:rPr>
        <w:t>COX’S MOTION FOR INSURANCE DOCUMENTATION</w:t>
      </w:r>
    </w:p>
    <w:p w:rsidR="00362717" w:rsidRDefault="0025051B">
      <w:pPr>
        <w:widowControl w:val="0"/>
      </w:pPr>
      <w:hyperlink r:id="rId65">
        <w:r>
          <w:rPr>
            <w:b/>
            <w:color w:val="1155CC"/>
            <w:u w:val="single"/>
          </w:rPr>
          <w:t>http://ia601205.us.archive.org/2/item</w:t>
        </w:r>
        <w:r>
          <w:rPr>
            <w:b/>
            <w:color w:val="1155CC"/>
            <w:u w:val="single"/>
          </w:rPr>
          <w:t>s/gov.uscourts.nvd.91330/gov.uscourts.nvd.91330.115.0.pdf</w:t>
        </w:r>
      </w:hyperlink>
    </w:p>
    <w:p w:rsidR="00362717" w:rsidRDefault="0025051B">
      <w:pPr>
        <w:widowControl w:val="0"/>
      </w:pPr>
      <w:r>
        <w:rPr>
          <w:b/>
        </w:rPr>
        <w:t xml:space="preserve"> </w:t>
      </w:r>
    </w:p>
    <w:p w:rsidR="00362717" w:rsidRDefault="0025051B">
      <w:pPr>
        <w:widowControl w:val="0"/>
      </w:pPr>
      <w:r>
        <w:rPr>
          <w:b/>
        </w:rPr>
        <w:t>OPPOSITION TO DEFENDANT CRYSTAL COX’S MOTION FOR INSURANCE DOCUMENTATION</w:t>
      </w:r>
    </w:p>
    <w:p w:rsidR="00362717" w:rsidRDefault="0025051B">
      <w:pPr>
        <w:widowControl w:val="0"/>
      </w:pPr>
      <w:hyperlink r:id="rId66">
        <w:r>
          <w:rPr>
            <w:b/>
            <w:color w:val="1155CC"/>
            <w:u w:val="single"/>
          </w:rPr>
          <w:t>http://ia</w:t>
        </w:r>
        <w:r>
          <w:rPr>
            <w:b/>
            <w:color w:val="1155CC"/>
            <w:u w:val="single"/>
          </w:rPr>
          <w:t>701205.us.archive.org/2/items/gov.uscourts.nvd.91330/gov.uscourts.nvd.91330.117.0.pdf</w:t>
        </w:r>
      </w:hyperlink>
    </w:p>
    <w:p w:rsidR="00362717" w:rsidRDefault="0025051B">
      <w:pPr>
        <w:widowControl w:val="0"/>
      </w:pPr>
      <w:r>
        <w:rPr>
          <w:b/>
        </w:rPr>
        <w:t xml:space="preserve"> </w:t>
      </w:r>
    </w:p>
    <w:p w:rsidR="00362717" w:rsidRDefault="0025051B">
      <w:pPr>
        <w:widowControl w:val="0"/>
      </w:pPr>
      <w:r>
        <w:rPr>
          <w:b/>
        </w:rPr>
        <w:t>Cox Reply to Opposition to Defendant’s Motion for Insurance Documentation</w:t>
      </w:r>
    </w:p>
    <w:p w:rsidR="00362717" w:rsidRDefault="0025051B">
      <w:pPr>
        <w:widowControl w:val="0"/>
      </w:pPr>
      <w:hyperlink r:id="rId67">
        <w:r>
          <w:rPr>
            <w:b/>
            <w:color w:val="1155CC"/>
            <w:u w:val="single"/>
          </w:rPr>
          <w:t>http://ia701205.us.archive.org/2/items/gov.uscourts.nvd.91330/gov.uscourts.nvd.91330.119.0.pdf</w:t>
        </w:r>
      </w:hyperlink>
    </w:p>
    <w:p w:rsidR="00362717" w:rsidRDefault="0025051B">
      <w:pPr>
        <w:widowControl w:val="0"/>
      </w:pPr>
      <w:r>
        <w:rPr>
          <w:b/>
        </w:rPr>
        <w:t xml:space="preserve"> </w:t>
      </w:r>
    </w:p>
    <w:p w:rsidR="00362717" w:rsidRDefault="0025051B">
      <w:pPr>
        <w:widowControl w:val="0"/>
      </w:pPr>
      <w:r>
        <w:rPr>
          <w:b/>
        </w:rPr>
        <w:t>MOTION FOR CASE MANAGEMENT CONFERENCE PURSUANT TO NEVADA LOCAL RULE 16-1(d)</w:t>
      </w:r>
    </w:p>
    <w:p w:rsidR="00362717" w:rsidRDefault="0025051B">
      <w:pPr>
        <w:widowControl w:val="0"/>
      </w:pPr>
      <w:hyperlink r:id="rId68">
        <w:r>
          <w:rPr>
            <w:b/>
            <w:color w:val="1155CC"/>
            <w:u w:val="single"/>
          </w:rPr>
          <w:t>http://ia701205.us.archive.org/2/items/gov.uscourts.nvd.91330/gov.uscourts.nvd.91330.118.0.pdf</w:t>
        </w:r>
      </w:hyperlink>
    </w:p>
    <w:p w:rsidR="00362717" w:rsidRDefault="0025051B">
      <w:pPr>
        <w:widowControl w:val="0"/>
      </w:pPr>
      <w:r>
        <w:rPr>
          <w:b/>
        </w:rPr>
        <w:t xml:space="preserve"> </w:t>
      </w:r>
    </w:p>
    <w:p w:rsidR="00362717" w:rsidRDefault="0025051B">
      <w:pPr>
        <w:widowControl w:val="0"/>
      </w:pPr>
      <w:r>
        <w:rPr>
          <w:b/>
        </w:rPr>
        <w:t>Cox Response - Opposition to Defendant’s Motion for Case Management Conference</w:t>
      </w:r>
    </w:p>
    <w:p w:rsidR="00362717" w:rsidRDefault="0025051B">
      <w:pPr>
        <w:widowControl w:val="0"/>
      </w:pPr>
      <w:hyperlink r:id="rId69">
        <w:r>
          <w:rPr>
            <w:b/>
            <w:color w:val="1155CC"/>
            <w:u w:val="single"/>
          </w:rPr>
          <w:t>http://ia601205.us.archive.org/2/items/gov.uscourts.nvd.91330/gov.uscourts.nvd.91330.120.0.pdf</w:t>
        </w:r>
      </w:hyperlink>
    </w:p>
    <w:p w:rsidR="00362717" w:rsidRDefault="0025051B">
      <w:pPr>
        <w:widowControl w:val="0"/>
      </w:pPr>
      <w:r>
        <w:rPr>
          <w:b/>
        </w:rPr>
        <w:t xml:space="preserve"> </w:t>
      </w:r>
    </w:p>
    <w:p w:rsidR="00362717" w:rsidRDefault="0025051B">
      <w:pPr>
        <w:widowControl w:val="0"/>
      </w:pPr>
      <w:r>
        <w:rPr>
          <w:b/>
        </w:rPr>
        <w:t>Motion to Reconsider Counter Complaint Dismissal and leave to amend counter complaint to meet court specifications</w:t>
      </w:r>
    </w:p>
    <w:p w:rsidR="00362717" w:rsidRDefault="0025051B">
      <w:pPr>
        <w:widowControl w:val="0"/>
      </w:pPr>
      <w:hyperlink r:id="rId70">
        <w:r>
          <w:rPr>
            <w:b/>
            <w:color w:val="1155CC"/>
            <w:u w:val="single"/>
          </w:rPr>
          <w:t>http://ia701205.us.archive.</w:t>
        </w:r>
        <w:r>
          <w:rPr>
            <w:b/>
            <w:color w:val="1155CC"/>
            <w:u w:val="single"/>
          </w:rPr>
          <w:t>org/2/items/gov.uscourts.nvd.91330/gov.uscourts.nvd.91330.116.0.pdf</w:t>
        </w:r>
      </w:hyperlink>
    </w:p>
    <w:p w:rsidR="00362717" w:rsidRDefault="0025051B">
      <w:pPr>
        <w:widowControl w:val="0"/>
      </w:pPr>
      <w:r>
        <w:rPr>
          <w:rFonts w:ascii="Times New Roman" w:eastAsia="Times New Roman" w:hAnsi="Times New Roman" w:cs="Times New Roman"/>
          <w:b/>
          <w:sz w:val="20"/>
        </w:rPr>
        <w:t>[6]</w:t>
      </w:r>
      <w:r>
        <w:rPr>
          <w:b/>
        </w:rPr>
        <w:t xml:space="preserve"> Docket Link @</w:t>
      </w:r>
      <w:hyperlink r:id="rId71">
        <w:r>
          <w:rPr>
            <w:b/>
          </w:rPr>
          <w:t xml:space="preserve"> </w:t>
        </w:r>
      </w:hyperlink>
      <w:hyperlink r:id="rId72">
        <w:r>
          <w:rPr>
            <w:b/>
            <w:color w:val="1155CC"/>
            <w:u w:val="single"/>
          </w:rPr>
          <w:t>http://ia601608.us.archive.org/5/items/gov.uscourts.nvd.92918/gov.uscourts.nvd.92918.docket.html</w:t>
        </w:r>
      </w:hyperlink>
    </w:p>
    <w:p w:rsidR="00362717" w:rsidRDefault="0025051B">
      <w:pPr>
        <w:widowControl w:val="0"/>
      </w:pPr>
      <w:r>
        <w:rPr>
          <w:b/>
        </w:rPr>
        <w:t xml:space="preserve"> </w:t>
      </w:r>
    </w:p>
    <w:p w:rsidR="00362717" w:rsidRDefault="0025051B">
      <w:pPr>
        <w:widowControl w:val="0"/>
      </w:pPr>
      <w:r>
        <w:rPr>
          <w:rFonts w:ascii="Times New Roman" w:eastAsia="Times New Roman" w:hAnsi="Times New Roman" w:cs="Times New Roman"/>
          <w:b/>
          <w:sz w:val="20"/>
        </w:rPr>
        <w:t>[7]</w:t>
      </w:r>
      <w:hyperlink r:id="rId73">
        <w:r>
          <w:rPr>
            <w:b/>
          </w:rPr>
          <w:t xml:space="preserve"> </w:t>
        </w:r>
      </w:hyperlink>
      <w:hyperlink r:id="rId74">
        <w:r>
          <w:rPr>
            <w:b/>
            <w:color w:val="1155CC"/>
            <w:u w:val="single"/>
          </w:rPr>
          <w:t>https://docs.google.com/file/d/0Bzn2NurXrSkiME55Ynk2VnE2anM/edit?pli=1</w:t>
        </w:r>
      </w:hyperlink>
    </w:p>
    <w:p w:rsidR="00362717" w:rsidRDefault="0025051B">
      <w:pPr>
        <w:widowControl w:val="0"/>
      </w:pPr>
      <w:r>
        <w:rPr>
          <w:b/>
        </w:rPr>
        <w:t xml:space="preserve"> </w:t>
      </w:r>
    </w:p>
    <w:p w:rsidR="00362717" w:rsidRDefault="0025051B">
      <w:pPr>
        <w:widowControl w:val="0"/>
      </w:pPr>
      <w:r>
        <w:rPr>
          <w:rFonts w:ascii="Times New Roman" w:eastAsia="Times New Roman" w:hAnsi="Times New Roman" w:cs="Times New Roman"/>
          <w:b/>
          <w:sz w:val="20"/>
        </w:rPr>
        <w:t>[8]</w:t>
      </w:r>
      <w:hyperlink r:id="rId75">
        <w:r>
          <w:rPr>
            <w:b/>
          </w:rPr>
          <w:t xml:space="preserve"> </w:t>
        </w:r>
      </w:hyperlink>
      <w:hyperlink r:id="rId76">
        <w:r>
          <w:rPr>
            <w:b/>
            <w:color w:val="1155CC"/>
            <w:u w:val="single"/>
          </w:rPr>
          <w:t>http://www.crystalcox.com/2013/05/investigative-blogger-crystal-cox-v.html</w:t>
        </w:r>
      </w:hyperlink>
    </w:p>
    <w:p w:rsidR="00362717" w:rsidRDefault="0025051B">
      <w:pPr>
        <w:widowControl w:val="0"/>
      </w:pPr>
      <w:r>
        <w:rPr>
          <w:rFonts w:ascii="Times New Roman" w:eastAsia="Times New Roman" w:hAnsi="Times New Roman" w:cs="Times New Roman"/>
          <w:b/>
          <w:sz w:val="20"/>
        </w:rPr>
        <w:t>[9]</w:t>
      </w:r>
      <w:hyperlink r:id="rId77">
        <w:r>
          <w:rPr>
            <w:b/>
          </w:rPr>
          <w:t xml:space="preserve"> </w:t>
        </w:r>
      </w:hyperlink>
      <w:hyperlink r:id="rId78">
        <w:r>
          <w:rPr>
            <w:b/>
            <w:color w:val="1155CC"/>
            <w:u w:val="single"/>
          </w:rPr>
          <w:t>https://docs.google.com/file/d/0Bzn2NurXrSkiN0RsbXFqakVNSU0/edit</w:t>
        </w:r>
      </w:hyperlink>
    </w:p>
    <w:p w:rsidR="00362717" w:rsidRDefault="0025051B">
      <w:pPr>
        <w:widowControl w:val="0"/>
      </w:pPr>
      <w:r>
        <w:rPr>
          <w:rFonts w:ascii="Times New Roman" w:eastAsia="Times New Roman" w:hAnsi="Times New Roman" w:cs="Times New Roman"/>
          <w:b/>
          <w:sz w:val="20"/>
        </w:rPr>
        <w:t>[10]</w:t>
      </w:r>
      <w:hyperlink r:id="rId79">
        <w:r>
          <w:rPr>
            <w:b/>
          </w:rPr>
          <w:t xml:space="preserve"> </w:t>
        </w:r>
      </w:hyperlink>
      <w:hyperlink r:id="rId80">
        <w:r>
          <w:rPr>
            <w:b/>
            <w:color w:val="1155CC"/>
            <w:u w:val="single"/>
          </w:rPr>
          <w:t>http://www.jewishboca.org/index.php?src=news&amp;refno=869&amp;category=JCF</w:t>
        </w:r>
      </w:hyperlink>
    </w:p>
    <w:p w:rsidR="00362717" w:rsidRDefault="0025051B">
      <w:pPr>
        <w:widowControl w:val="0"/>
      </w:pPr>
      <w:r>
        <w:rPr>
          <w:rFonts w:ascii="Times New Roman" w:eastAsia="Times New Roman" w:hAnsi="Times New Roman" w:cs="Times New Roman"/>
          <w:b/>
          <w:sz w:val="20"/>
        </w:rPr>
        <w:t>[11]</w:t>
      </w:r>
      <w:r>
        <w:rPr>
          <w:b/>
        </w:rPr>
        <w:t xml:space="preserve"> 3:09-cv-00298-N Securities and Exchange Commission v. Stanford International Bank Ltd et al.  Eliot Bernst</w:t>
      </w:r>
      <w:r>
        <w:rPr>
          <w:b/>
        </w:rPr>
        <w:t xml:space="preserve">ein as a Trustee for Joshua Ennio Zander Bernstein Irrevocable Trust, Jacob Noah Archie Bernstein Irrevocable Trust &amp; Daniel Elijsha Abe Ottomo Bernstein Irrevocable Trust. 03/02/2009 Docket #87     MOTION to Intervene and/or MOTION to Join filed by Eliot </w:t>
      </w:r>
      <w:r>
        <w:rPr>
          <w:b/>
        </w:rPr>
        <w:t>Bernstein (mfw) (Entered: 03/03/2009)</w:t>
      </w:r>
    </w:p>
    <w:p w:rsidR="00362717" w:rsidRDefault="00362717"/>
    <w:p w:rsidR="00362717" w:rsidRDefault="0025051B">
      <w:r>
        <w:t>7.)  Duty of Care / Breach of Duty</w:t>
      </w:r>
    </w:p>
    <w:p w:rsidR="00362717" w:rsidRDefault="00362717"/>
    <w:p w:rsidR="00362717" w:rsidRDefault="0025051B">
      <w:pPr>
        <w:widowControl w:val="0"/>
      </w:pPr>
      <w:r>
        <w:t xml:space="preserve">8.)  </w:t>
      </w:r>
      <w:r>
        <w:rPr>
          <w:b/>
        </w:rPr>
        <w:t xml:space="preserve"> Violation of Anti-Trust Violations / Fair Trade Violations  Fair Competition Act (FCA),     The Federal Sherman Antitrust Act (1890), Clayton (??????)  Antitrust Policy and Co</w:t>
      </w:r>
      <w:r>
        <w:rPr>
          <w:b/>
        </w:rPr>
        <w:t>mpetition Law</w:t>
      </w:r>
    </w:p>
    <w:p w:rsidR="00362717" w:rsidRDefault="00362717">
      <w:pPr>
        <w:widowControl w:val="0"/>
      </w:pPr>
    </w:p>
    <w:p w:rsidR="00362717" w:rsidRDefault="0025051B">
      <w:r>
        <w:t xml:space="preserve">9.)  </w:t>
      </w:r>
      <w:r>
        <w:rPr>
          <w:b/>
        </w:rPr>
        <w:t xml:space="preserve"> Violation of First Amendment Right, Constitutional Rights, Freedom of Expression, Article 19 of the Universal Declaration of Human Rights, Bill of Rights 1689, First Amendment Adjudication Laws and Constitutional Rights, </w:t>
      </w:r>
    </w:p>
    <w:p w:rsidR="00362717" w:rsidRDefault="00362717"/>
    <w:p w:rsidR="00362717" w:rsidRDefault="0025051B">
      <w:r>
        <w:rPr>
          <w:b/>
        </w:rPr>
        <w:t>10.)  Violat</w:t>
      </w:r>
      <w:r>
        <w:rPr>
          <w:b/>
        </w:rPr>
        <w:t>ion of Due Process /Denial of Due Process, International Covenant on Civil and Political Rights (ICCPR). Article 19 of the ICCPR) and a Violation of our Civil Rights, Due Process Rights, and ALL State and Federal Due Process Laws Applicable</w:t>
      </w:r>
    </w:p>
    <w:p w:rsidR="00362717" w:rsidRDefault="00362717"/>
    <w:p w:rsidR="00362717" w:rsidRDefault="0025051B">
      <w:r>
        <w:rPr>
          <w:b/>
        </w:rPr>
        <w:t xml:space="preserve">11. )  </w:t>
      </w:r>
      <w:r>
        <w:rPr>
          <w:b/>
          <w:sz w:val="24"/>
        </w:rPr>
        <w:t>Retract</w:t>
      </w:r>
      <w:r>
        <w:rPr>
          <w:b/>
          <w:sz w:val="24"/>
        </w:rPr>
        <w:t xml:space="preserve">ion Laws, </w:t>
      </w:r>
      <w:r>
        <w:rPr>
          <w:b/>
        </w:rPr>
        <w:t>Nevada Retraction Laws, NRS §41.336(2). NRS §41.337. and ALL Nevada Retraction Laws</w:t>
      </w:r>
    </w:p>
    <w:p w:rsidR="00362717" w:rsidRDefault="00362717"/>
    <w:p w:rsidR="00362717" w:rsidRDefault="0025051B">
      <w:r>
        <w:rPr>
          <w:b/>
        </w:rPr>
        <w:t>12.)  Whistleblower Retaliation.  Whistleblower Retaliation Protections Laws, Whistleblower Protection Act, Whistleblower Protection Enhancement Act was introduc</w:t>
      </w:r>
      <w:r>
        <w:rPr>
          <w:b/>
        </w:rPr>
        <w:t xml:space="preserve">ed in 2009, all Federal and State Whistle Blower Retaliation Laws. </w:t>
      </w:r>
    </w:p>
    <w:p w:rsidR="00362717" w:rsidRDefault="00362717"/>
    <w:p w:rsidR="00362717" w:rsidRDefault="0025051B">
      <w:pPr>
        <w:widowControl w:val="0"/>
      </w:pPr>
      <w:r>
        <w:rPr>
          <w:b/>
        </w:rPr>
        <w:t>13.)  False Claims Act (31 U.S.C. §§ 3729–3733,</w:t>
      </w:r>
    </w:p>
    <w:p w:rsidR="00362717" w:rsidRDefault="00362717">
      <w:pPr>
        <w:widowControl w:val="0"/>
      </w:pPr>
    </w:p>
    <w:p w:rsidR="00362717" w:rsidRDefault="0025051B">
      <w:pPr>
        <w:widowControl w:val="0"/>
      </w:pPr>
      <w:r>
        <w:rPr>
          <w:b/>
        </w:rPr>
        <w:t>14.) Consumer Protection Act, Deceptive Trade Practices and Consumer Protection Act.</w:t>
      </w:r>
    </w:p>
    <w:p w:rsidR="00362717" w:rsidRDefault="00362717">
      <w:pPr>
        <w:widowControl w:val="0"/>
      </w:pPr>
    </w:p>
    <w:p w:rsidR="00362717" w:rsidRDefault="0025051B">
      <w:pPr>
        <w:jc w:val="center"/>
      </w:pPr>
      <w:r>
        <w:rPr>
          <w:b/>
        </w:rPr>
        <w:t>Relief</w:t>
      </w:r>
    </w:p>
    <w:p w:rsidR="00362717" w:rsidRDefault="00362717"/>
    <w:p w:rsidR="00362717" w:rsidRDefault="0025051B">
      <w:pPr>
        <w:ind w:firstLine="720"/>
      </w:pPr>
      <w:r>
        <w:t>Wherefore Counter Plaintiff Bernstein Prays this court award him punitive and actual damages and any other relief this Court sees fit.</w:t>
      </w:r>
    </w:p>
    <w:p w:rsidR="00362717" w:rsidRDefault="00362717"/>
    <w:p w:rsidR="00362717" w:rsidRDefault="00362717"/>
    <w:p w:rsidR="00362717" w:rsidRDefault="0025051B">
      <w:pPr>
        <w:widowControl w:val="0"/>
        <w:jc w:val="center"/>
      </w:pPr>
      <w:r>
        <w:rPr>
          <w:b/>
        </w:rPr>
        <w:t>Certification of Service</w:t>
      </w:r>
    </w:p>
    <w:p w:rsidR="00362717" w:rsidRDefault="00362717">
      <w:pPr>
        <w:widowControl w:val="0"/>
        <w:jc w:val="center"/>
      </w:pPr>
    </w:p>
    <w:p w:rsidR="00362717" w:rsidRDefault="0025051B">
      <w:pPr>
        <w:widowControl w:val="0"/>
      </w:pPr>
      <w:r>
        <w:t>On June XXX 2014, Counter Plaintiff Eliot Bernstein certifies mailing a copy of this to:</w:t>
      </w:r>
    </w:p>
    <w:p w:rsidR="00362717" w:rsidRDefault="00362717">
      <w:pPr>
        <w:widowControl w:val="0"/>
      </w:pPr>
    </w:p>
    <w:p w:rsidR="00362717" w:rsidRDefault="0025051B">
      <w:pPr>
        <w:widowControl w:val="0"/>
      </w:pPr>
      <w:r>
        <w:t>U.S</w:t>
      </w:r>
      <w:r>
        <w:t>. District Court</w:t>
      </w:r>
    </w:p>
    <w:p w:rsidR="00362717" w:rsidRDefault="0025051B">
      <w:pPr>
        <w:widowControl w:val="0"/>
      </w:pPr>
      <w:r>
        <w:t>Clerk of Court</w:t>
      </w:r>
    </w:p>
    <w:p w:rsidR="00362717" w:rsidRDefault="0025051B">
      <w:pPr>
        <w:widowControl w:val="0"/>
      </w:pPr>
      <w:r>
        <w:t>Room 1334</w:t>
      </w:r>
    </w:p>
    <w:p w:rsidR="00362717" w:rsidRDefault="0025051B">
      <w:pPr>
        <w:widowControl w:val="0"/>
      </w:pPr>
      <w:r>
        <w:t>333 Las Vegas Blvd. S.</w:t>
      </w:r>
    </w:p>
    <w:p w:rsidR="00362717" w:rsidRDefault="0025051B">
      <w:pPr>
        <w:widowControl w:val="0"/>
      </w:pPr>
      <w:r>
        <w:t>Las Vegas , NV 89101</w:t>
      </w:r>
    </w:p>
    <w:p w:rsidR="00362717" w:rsidRDefault="00362717">
      <w:pPr>
        <w:widowControl w:val="0"/>
      </w:pPr>
    </w:p>
    <w:p w:rsidR="00362717" w:rsidRDefault="0025051B">
      <w:r>
        <w:t>UNITED STATES DISTRICT COURT</w:t>
      </w:r>
    </w:p>
    <w:p w:rsidR="00362717" w:rsidRDefault="0025051B">
      <w:r>
        <w:t>District of Nevada</w:t>
      </w:r>
    </w:p>
    <w:p w:rsidR="00362717" w:rsidRDefault="00362717"/>
    <w:p w:rsidR="00362717" w:rsidRDefault="0025051B">
      <w:r>
        <w:t>NOTICE OF APPEARANCE</w:t>
      </w:r>
    </w:p>
    <w:p w:rsidR="00362717" w:rsidRDefault="0025051B">
      <w:r>
        <w:t>2:12-cv-02040-JAD-PAL</w:t>
      </w:r>
    </w:p>
    <w:p w:rsidR="00362717" w:rsidRDefault="00362717"/>
    <w:p w:rsidR="00362717" w:rsidRDefault="0025051B">
      <w:r>
        <w:t>Please take notice that the undersigned Eliot Bernstein hereby appears Pro se in the above captioned matter and that all future correspondence and papers in connection with this action are to be directed to the undersigned.</w:t>
      </w:r>
    </w:p>
    <w:p w:rsidR="00362717" w:rsidRDefault="00362717"/>
    <w:p w:rsidR="00362717" w:rsidRDefault="0025051B">
      <w:r>
        <w:t xml:space="preserve">Dated: </w:t>
      </w:r>
    </w:p>
    <w:p w:rsidR="00362717" w:rsidRDefault="00362717"/>
    <w:p w:rsidR="00362717" w:rsidRDefault="0025051B">
      <w:r>
        <w:t xml:space="preserve"> </w:t>
      </w:r>
    </w:p>
    <w:p w:rsidR="00362717" w:rsidRDefault="0025051B">
      <w:r>
        <w:t>Signature</w:t>
      </w:r>
    </w:p>
    <w:p w:rsidR="00362717" w:rsidRDefault="0025051B">
      <w:r>
        <w:t>__________</w:t>
      </w:r>
      <w:r>
        <w:t>__________________</w:t>
      </w:r>
    </w:p>
    <w:p w:rsidR="00362717" w:rsidRDefault="0025051B">
      <w:r>
        <w:rPr>
          <w:rFonts w:ascii="Times New Roman" w:eastAsia="Times New Roman" w:hAnsi="Times New Roman" w:cs="Times New Roman"/>
        </w:rPr>
        <w:t>Eliot I. Bernstein</w:t>
      </w:r>
    </w:p>
    <w:p w:rsidR="00362717" w:rsidRDefault="0025051B">
      <w:r>
        <w:rPr>
          <w:rFonts w:ascii="Times New Roman" w:eastAsia="Times New Roman" w:hAnsi="Times New Roman" w:cs="Times New Roman"/>
        </w:rPr>
        <w:t>Inventor</w:t>
      </w:r>
    </w:p>
    <w:p w:rsidR="00362717" w:rsidRDefault="0025051B">
      <w:r>
        <w:rPr>
          <w:rFonts w:ascii="Times New Roman" w:eastAsia="Times New Roman" w:hAnsi="Times New Roman" w:cs="Times New Roman"/>
        </w:rPr>
        <w:t>2753 N.W. 34th St.</w:t>
      </w:r>
    </w:p>
    <w:p w:rsidR="00362717" w:rsidRDefault="0025051B">
      <w:r>
        <w:rPr>
          <w:rFonts w:ascii="Times New Roman" w:eastAsia="Times New Roman" w:hAnsi="Times New Roman" w:cs="Times New Roman"/>
        </w:rPr>
        <w:t>Boca Raton, Florida  33434-3459</w:t>
      </w:r>
    </w:p>
    <w:p w:rsidR="00362717" w:rsidRDefault="0025051B">
      <w:r>
        <w:rPr>
          <w:rFonts w:ascii="Times New Roman" w:eastAsia="Times New Roman" w:hAnsi="Times New Roman" w:cs="Times New Roman"/>
        </w:rPr>
        <w:t>(561) 245.8588 (o)</w:t>
      </w:r>
    </w:p>
    <w:p w:rsidR="00362717" w:rsidRDefault="0025051B">
      <w:r>
        <w:rPr>
          <w:rFonts w:ascii="Times New Roman" w:eastAsia="Times New Roman" w:hAnsi="Times New Roman" w:cs="Times New Roman"/>
        </w:rPr>
        <w:t>(561) 886.7628 (c)</w:t>
      </w:r>
    </w:p>
    <w:p w:rsidR="00362717" w:rsidRDefault="0025051B">
      <w:r>
        <w:rPr>
          <w:rFonts w:ascii="Times New Roman" w:eastAsia="Times New Roman" w:hAnsi="Times New Roman" w:cs="Times New Roman"/>
        </w:rPr>
        <w:t>(561) 245-8644 (f)</w:t>
      </w:r>
    </w:p>
    <w:p w:rsidR="00362717" w:rsidRDefault="0025051B">
      <w:hyperlink r:id="rId81">
        <w:r>
          <w:rPr>
            <w:rFonts w:ascii="Times New Roman" w:eastAsia="Times New Roman" w:hAnsi="Times New Roman" w:cs="Times New Roman"/>
            <w:color w:val="1155CC"/>
            <w:u w:val="single"/>
          </w:rPr>
          <w:t>iviewit@iviewit.tv</w:t>
        </w:r>
      </w:hyperlink>
    </w:p>
    <w:p w:rsidR="00362717" w:rsidRDefault="0025051B">
      <w:hyperlink r:id="rId82">
        <w:r>
          <w:rPr>
            <w:rFonts w:ascii="Times New Roman" w:eastAsia="Times New Roman" w:hAnsi="Times New Roman" w:cs="Times New Roman"/>
            <w:color w:val="1155CC"/>
            <w:u w:val="single"/>
          </w:rPr>
          <w:t>www.iviewit.tv</w:t>
        </w:r>
      </w:hyperlink>
    </w:p>
    <w:p w:rsidR="00362717" w:rsidRDefault="0025051B">
      <w:hyperlink r:id="rId83">
        <w:r>
          <w:rPr>
            <w:rFonts w:ascii="Times New Roman" w:eastAsia="Times New Roman" w:hAnsi="Times New Roman" w:cs="Times New Roman"/>
            <w:color w:val="0000FF"/>
            <w:u w:val="single"/>
          </w:rPr>
          <w:t>http://iviewit.tv/inventor/index.htm</w:t>
        </w:r>
      </w:hyperlink>
    </w:p>
    <w:p w:rsidR="00362717" w:rsidRDefault="0025051B">
      <w:hyperlink r:id="rId84">
        <w:r>
          <w:rPr>
            <w:rFonts w:ascii="Times New Roman" w:eastAsia="Times New Roman" w:hAnsi="Times New Roman" w:cs="Times New Roman"/>
            <w:color w:val="0000FF"/>
            <w:u w:val="single"/>
          </w:rPr>
          <w:t>http://iviewit.tv/wordpress</w:t>
        </w:r>
      </w:hyperlink>
    </w:p>
    <w:p w:rsidR="00362717" w:rsidRDefault="0025051B">
      <w:hyperlink r:id="rId85" w:anchor="!/iviewit">
        <w:r>
          <w:rPr>
            <w:rFonts w:ascii="Times New Roman" w:eastAsia="Times New Roman" w:hAnsi="Times New Roman" w:cs="Times New Roman"/>
            <w:color w:val="0000FF"/>
            <w:u w:val="single"/>
          </w:rPr>
          <w:t>http://www.facebook.com/#!/iviewit</w:t>
        </w:r>
      </w:hyperlink>
    </w:p>
    <w:p w:rsidR="00362717" w:rsidRDefault="0025051B">
      <w:hyperlink r:id="rId86">
        <w:r>
          <w:rPr>
            <w:rFonts w:ascii="Times New Roman" w:eastAsia="Times New Roman" w:hAnsi="Times New Roman" w:cs="Times New Roman"/>
            <w:color w:val="0000FF"/>
            <w:u w:val="single"/>
          </w:rPr>
          <w:t>http://www.myspace.com/iviewit</w:t>
        </w:r>
      </w:hyperlink>
    </w:p>
    <w:p w:rsidR="00362717" w:rsidRDefault="0025051B">
      <w:hyperlink r:id="rId87">
        <w:r>
          <w:rPr>
            <w:rFonts w:ascii="Times New Roman" w:eastAsia="Times New Roman" w:hAnsi="Times New Roman" w:cs="Times New Roman"/>
            <w:color w:val="0000FF"/>
            <w:u w:val="single"/>
          </w:rPr>
          <w:t>http://iviewit.tv/wordpresseliot</w:t>
        </w:r>
      </w:hyperlink>
    </w:p>
    <w:p w:rsidR="00362717" w:rsidRDefault="0025051B">
      <w:hyperlink r:id="rId88">
        <w:r>
          <w:rPr>
            <w:rFonts w:ascii="Times New Roman" w:eastAsia="Times New Roman" w:hAnsi="Times New Roman" w:cs="Times New Roman"/>
            <w:color w:val="0000FF"/>
            <w:u w:val="single"/>
          </w:rPr>
          <w:t>http://www.youtube.com/user/eliotbernstein?feature=mhum</w:t>
        </w:r>
      </w:hyperlink>
    </w:p>
    <w:p w:rsidR="00362717" w:rsidRDefault="0025051B">
      <w:r>
        <w:rPr>
          <w:rFonts w:ascii="Times New Roman" w:eastAsia="Times New Roman" w:hAnsi="Times New Roman" w:cs="Times New Roman"/>
          <w:color w:val="0000FF"/>
        </w:rPr>
        <w:t>Eliot's Testimony at the NY Senate Judiciary Committee Hearings Professional Video courtesy of NY Senate, my fav part at end</w:t>
      </w:r>
    </w:p>
    <w:p w:rsidR="00362717" w:rsidRDefault="0025051B">
      <w:hyperlink r:id="rId89">
        <w:r>
          <w:rPr>
            <w:rFonts w:ascii="Times New Roman" w:eastAsia="Times New Roman" w:hAnsi="Times New Roman" w:cs="Times New Roman"/>
            <w:color w:val="0000FF"/>
            <w:u w:val="single"/>
          </w:rPr>
          <w:t>http://www.youtube.com/watch?v=7oHKs_crYIs</w:t>
        </w:r>
      </w:hyperlink>
    </w:p>
    <w:p w:rsidR="00362717" w:rsidRDefault="0025051B">
      <w:r>
        <w:rPr>
          <w:rFonts w:ascii="Times New Roman" w:eastAsia="Times New Roman" w:hAnsi="Times New Roman" w:cs="Times New Roman"/>
          <w:color w:val="0000FF"/>
        </w:rPr>
        <w:t>Eliot's Testimony at the NY Senate Judiciary Committee Hearings Professional Video Handheld Camera View, my favorite version at the very end</w:t>
      </w:r>
    </w:p>
    <w:p w:rsidR="00362717" w:rsidRDefault="0025051B">
      <w:hyperlink r:id="rId90">
        <w:r>
          <w:rPr>
            <w:rFonts w:ascii="Times New Roman" w:eastAsia="Times New Roman" w:hAnsi="Times New Roman" w:cs="Times New Roman"/>
            <w:color w:val="0000FF"/>
            <w:u w:val="single"/>
          </w:rPr>
          <w:t>http://youtu.be/3Q9MzqZv4lw</w:t>
        </w:r>
      </w:hyperlink>
    </w:p>
    <w:p w:rsidR="00362717" w:rsidRDefault="0025051B">
      <w:r>
        <w:rPr>
          <w:rFonts w:ascii="Times New Roman" w:eastAsia="Times New Roman" w:hAnsi="Times New Roman" w:cs="Times New Roman"/>
          <w:color w:val="0000FF"/>
        </w:rPr>
        <w:t>Christine Anderson New York Supreme Court Attorney Ethics Expert Whistleblower Testimony, FOX IN THE HENHOUSE and LAW WHOLLY VIOLATED TOP DOWN EXPOSING JUST HOW WALL STREET / GREED STREET / FRA</w:t>
      </w:r>
      <w:r>
        <w:rPr>
          <w:rFonts w:ascii="Times New Roman" w:eastAsia="Times New Roman" w:hAnsi="Times New Roman" w:cs="Times New Roman"/>
          <w:color w:val="0000FF"/>
        </w:rPr>
        <w:t>UD STREET MELTED DOWN AND WHY NO PROSECUTIONS OR RECOVERY OF STOLEN FUNDS HAS BEEN MADE.  Anderson in US Fed Court Fingers, US Attorneys, DA’s, ADA’s, the New York Attorney General and “Favored Lawyers and Law Firms” @</w:t>
      </w:r>
    </w:p>
    <w:p w:rsidR="00362717" w:rsidRDefault="0025051B">
      <w:hyperlink r:id="rId91">
        <w:r>
          <w:rPr>
            <w:rFonts w:ascii="Times New Roman" w:eastAsia="Times New Roman" w:hAnsi="Times New Roman" w:cs="Times New Roman"/>
            <w:color w:val="0000FF"/>
            <w:u w:val="single"/>
          </w:rPr>
          <w:t>http://www.youtube.com/watch?v=6BlK73p4Ueo</w:t>
        </w:r>
      </w:hyperlink>
    </w:p>
    <w:p w:rsidR="00362717" w:rsidRDefault="00362717"/>
    <w:p w:rsidR="00362717" w:rsidRDefault="0025051B">
      <w:r>
        <w:rPr>
          <w:rFonts w:ascii="Times New Roman" w:eastAsia="Times New Roman" w:hAnsi="Times New Roman" w:cs="Times New Roman"/>
          <w:color w:val="0000FF"/>
        </w:rPr>
        <w:t>"We the people are the rightful master of both congress and the courts - not to overthrow the Constitution, but to overthrow the men who pervert the Constitution." - Abraham Lincoln</w:t>
      </w:r>
    </w:p>
    <w:p w:rsidR="00362717" w:rsidRDefault="00362717"/>
    <w:p w:rsidR="00362717" w:rsidRDefault="0025051B">
      <w:r>
        <w:rPr>
          <w:rFonts w:ascii="Times New Roman" w:eastAsia="Times New Roman" w:hAnsi="Times New Roman" w:cs="Times New Roman"/>
          <w:color w:val="0000FF"/>
        </w:rPr>
        <w:t>"Whe</w:t>
      </w:r>
      <w:r>
        <w:rPr>
          <w:rFonts w:ascii="Times New Roman" w:eastAsia="Times New Roman" w:hAnsi="Times New Roman" w:cs="Times New Roman"/>
          <w:color w:val="0000FF"/>
        </w:rPr>
        <w:t>nsoever the General Government assumes undelegated powers, its acts are unauthoritative, void, and of no force." -- Thomas Jefferson, The Kentucky Resolutions of 1798</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 xml:space="preserve">“If a law is unjust, a man is not only right to disobey it, he is obligated to do so.” </w:t>
      </w:r>
      <w:r>
        <w:rPr>
          <w:rFonts w:ascii="Times New Roman" w:eastAsia="Times New Roman" w:hAnsi="Times New Roman" w:cs="Times New Roman"/>
          <w:color w:val="0000FF"/>
        </w:rPr>
        <w:t>Thomas Jefferson</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"Each time a person stands up for an ideal, or acts to improve the lot of others, or strikes out against injustice, he sends forth a tiny ripple of hope, and crossing each other from a million different centers of energy and daring, thes</w:t>
      </w:r>
      <w:r>
        <w:rPr>
          <w:rFonts w:ascii="Times New Roman" w:eastAsia="Times New Roman" w:hAnsi="Times New Roman" w:cs="Times New Roman"/>
          <w:color w:val="0000FF"/>
        </w:rPr>
        <w:t>e ripples build a current that can sweep down the mightiest walls of oppression and resistance."  - Robert F. Kennedy</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w:t>
      </w:r>
      <w:r>
        <w:rPr>
          <w:rFonts w:ascii="Times New Roman" w:eastAsia="Times New Roman" w:hAnsi="Times New Roman" w:cs="Times New Roman"/>
          <w:color w:val="0000FF"/>
        </w:rPr>
        <w:t>Is life so dear or peace so sweet as to be purchased at the price of chains and slavery? Forbid it, Almighty God! I know not what course others may take, but as for me, give me liberty, or give me death!" - Patrick Henry</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I live by the saying,</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 xml:space="preserve">ELLEN G. </w:t>
      </w:r>
      <w:r>
        <w:rPr>
          <w:rFonts w:ascii="Times New Roman" w:eastAsia="Times New Roman" w:hAnsi="Times New Roman" w:cs="Times New Roman"/>
          <w:color w:val="0000FF"/>
        </w:rPr>
        <w:t>WHITE</w:t>
      </w:r>
    </w:p>
    <w:p w:rsidR="00362717" w:rsidRDefault="0025051B">
      <w:r>
        <w:rPr>
          <w:rFonts w:ascii="Times New Roman" w:eastAsia="Times New Roman" w:hAnsi="Times New Roman" w:cs="Times New Roman"/>
          <w:color w:val="0000FF"/>
        </w:rPr>
        <w:t>The greatest want of the world is the want of men, --men who will not be bought or sold; men who in their inmost souls are true and honest, men who do not fear to call sin by its right name; men whose conscience is as true to duty as the needle to th</w:t>
      </w:r>
      <w:r>
        <w:rPr>
          <w:rFonts w:ascii="Times New Roman" w:eastAsia="Times New Roman" w:hAnsi="Times New Roman" w:cs="Times New Roman"/>
          <w:color w:val="0000FF"/>
        </w:rPr>
        <w:t>e pole, men who will stand for the right though the heavens fall. -Education, p. 57(1903)</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If you are one of these people, nice to be your friend ~ Eliot</w:t>
      </w:r>
    </w:p>
    <w:p w:rsidR="00362717" w:rsidRDefault="00362717"/>
    <w:p w:rsidR="00362717" w:rsidRDefault="0025051B">
      <w:pPr>
        <w:widowControl w:val="0"/>
        <w:jc w:val="center"/>
      </w:pPr>
      <w:r>
        <w:rPr>
          <w:b/>
        </w:rPr>
        <w:t>Certification of Service</w:t>
      </w:r>
    </w:p>
    <w:p w:rsidR="00362717" w:rsidRDefault="00362717">
      <w:pPr>
        <w:widowControl w:val="0"/>
        <w:jc w:val="center"/>
      </w:pPr>
    </w:p>
    <w:p w:rsidR="00362717" w:rsidRDefault="0025051B">
      <w:pPr>
        <w:widowControl w:val="0"/>
      </w:pPr>
      <w:r>
        <w:t>On June XXX 2014, Counter Plaintiff Eliot Bernstein certifies mailing a co</w:t>
      </w:r>
      <w:r>
        <w:t>py of this to:</w:t>
      </w:r>
    </w:p>
    <w:p w:rsidR="00362717" w:rsidRDefault="00362717">
      <w:pPr>
        <w:widowControl w:val="0"/>
      </w:pPr>
    </w:p>
    <w:p w:rsidR="00362717" w:rsidRDefault="0025051B">
      <w:pPr>
        <w:widowControl w:val="0"/>
      </w:pPr>
      <w:r>
        <w:t>U.S. District Court</w:t>
      </w:r>
    </w:p>
    <w:p w:rsidR="00362717" w:rsidRDefault="0025051B">
      <w:pPr>
        <w:widowControl w:val="0"/>
      </w:pPr>
      <w:r>
        <w:t>Clerk of Court</w:t>
      </w:r>
    </w:p>
    <w:p w:rsidR="00362717" w:rsidRDefault="0025051B">
      <w:pPr>
        <w:widowControl w:val="0"/>
      </w:pPr>
      <w:r>
        <w:t>Room 1334</w:t>
      </w:r>
    </w:p>
    <w:p w:rsidR="00362717" w:rsidRDefault="0025051B">
      <w:pPr>
        <w:widowControl w:val="0"/>
      </w:pPr>
      <w:r>
        <w:t>333 Las Vegas Blvd. S.</w:t>
      </w:r>
    </w:p>
    <w:p w:rsidR="00362717" w:rsidRDefault="0025051B">
      <w:pPr>
        <w:widowControl w:val="0"/>
      </w:pPr>
      <w:r>
        <w:t>Las Vegas , NV 89101</w:t>
      </w:r>
    </w:p>
    <w:p w:rsidR="00362717" w:rsidRDefault="00362717">
      <w:pPr>
        <w:widowControl w:val="0"/>
      </w:pPr>
    </w:p>
    <w:p w:rsidR="00362717" w:rsidRDefault="00362717"/>
    <w:p w:rsidR="00362717" w:rsidRDefault="00362717"/>
    <w:p w:rsidR="00362717" w:rsidRDefault="00362717"/>
    <w:p w:rsidR="00362717" w:rsidRDefault="00362717"/>
    <w:p w:rsidR="00362717" w:rsidRDefault="00362717"/>
    <w:p w:rsidR="00362717" w:rsidRDefault="00362717"/>
    <w:p w:rsidR="00362717" w:rsidRDefault="00362717"/>
    <w:p w:rsidR="00362717" w:rsidRDefault="0025051B">
      <w:pPr>
        <w:widowControl w:val="0"/>
        <w:jc w:val="center"/>
      </w:pPr>
      <w:r>
        <w:t xml:space="preserve">UNITED STATES DISTRICT COURT </w:t>
      </w:r>
    </w:p>
    <w:p w:rsidR="00362717" w:rsidRDefault="0025051B">
      <w:pPr>
        <w:widowControl w:val="0"/>
        <w:jc w:val="center"/>
      </w:pPr>
      <w:r>
        <w:t xml:space="preserve">DISTRICT OF NEVADA </w:t>
      </w:r>
    </w:p>
    <w:p w:rsidR="00362717" w:rsidRDefault="0025051B">
      <w:pPr>
        <w:widowControl w:val="0"/>
        <w:jc w:val="center"/>
      </w:pPr>
      <w:r>
        <w:t>2:12-cv-02040-JAD-PAL</w:t>
      </w:r>
    </w:p>
    <w:p w:rsidR="00362717" w:rsidRDefault="0025051B">
      <w:pPr>
        <w:widowControl w:val="0"/>
      </w:pPr>
      <w:r>
        <w:t xml:space="preserve">Eliot Bernstein, </w:t>
      </w:r>
    </w:p>
    <w:p w:rsidR="00362717" w:rsidRDefault="0025051B">
      <w:pPr>
        <w:widowControl w:val="0"/>
      </w:pPr>
      <w:r>
        <w:t xml:space="preserve">Defendant, Counter Plaintiff </w:t>
      </w:r>
    </w:p>
    <w:p w:rsidR="00362717" w:rsidRDefault="00362717">
      <w:pPr>
        <w:widowControl w:val="0"/>
      </w:pPr>
    </w:p>
    <w:p w:rsidR="00362717" w:rsidRDefault="0025051B">
      <w:pPr>
        <w:widowControl w:val="0"/>
      </w:pPr>
      <w:r>
        <w:t xml:space="preserve"> v. </w:t>
      </w:r>
    </w:p>
    <w:p w:rsidR="00362717" w:rsidRDefault="0025051B">
      <w:pPr>
        <w:widowControl w:val="0"/>
      </w:pPr>
      <w:r>
        <w:t xml:space="preserve"> </w:t>
      </w:r>
    </w:p>
    <w:p w:rsidR="00362717" w:rsidRDefault="0025051B">
      <w:pPr>
        <w:widowControl w:val="0"/>
      </w:pPr>
      <w:r>
        <w:t>MARC J. RANDAZZA, Individually and Professionally</w:t>
      </w:r>
    </w:p>
    <w:p w:rsidR="00362717" w:rsidRDefault="0025051B">
      <w:pPr>
        <w:widowControl w:val="0"/>
      </w:pPr>
      <w:r>
        <w:t xml:space="preserve">Plaintiffs, Counter Defendant </w:t>
      </w:r>
    </w:p>
    <w:p w:rsidR="00362717" w:rsidRDefault="0025051B">
      <w:pPr>
        <w:widowControl w:val="0"/>
      </w:pPr>
      <w:r>
        <w:t xml:space="preserve">                                                 </w:t>
      </w:r>
    </w:p>
    <w:p w:rsidR="00362717" w:rsidRDefault="0025051B">
      <w:pPr>
        <w:jc w:val="right"/>
      </w:pPr>
      <w:r>
        <w:t>Motion to File Electronically</w:t>
      </w:r>
    </w:p>
    <w:p w:rsidR="00362717" w:rsidRDefault="00362717">
      <w:pPr>
        <w:jc w:val="right"/>
      </w:pPr>
    </w:p>
    <w:p w:rsidR="00362717" w:rsidRDefault="0025051B">
      <w:pPr>
        <w:widowControl w:val="0"/>
      </w:pPr>
      <w:r>
        <w:t>Defendant Eliot Bernstein proposes an Order to Allow Defendant Eliot Bernstein and Crystal L. Cox to submit documents, court filings, responses electronically. I, Eliot Bernstein in my Pro Se Capacity request this court's permission to submit filings elect</w:t>
      </w:r>
      <w:r>
        <w:t>ronically in this case, as it is a hardship to print and mail documents due to medical conditions and more.</w:t>
      </w:r>
    </w:p>
    <w:p w:rsidR="00362717" w:rsidRDefault="00362717">
      <w:pPr>
        <w:widowControl w:val="0"/>
      </w:pPr>
    </w:p>
    <w:p w:rsidR="00362717" w:rsidRDefault="0025051B">
      <w:pPr>
        <w:widowControl w:val="0"/>
      </w:pPr>
      <w:r>
        <w:t>Defendant Bernstein will be filing large amounts of documents, evidence, exhibits and it would be cost effective for this court to allow Pro Se Def</w:t>
      </w:r>
      <w:r>
        <w:t>endant Eliot Bernstein to submit all legal filings electronically and he is currently allowed such privileges in the US District Court for the Northern District of Illinois and the US District Court Southern District of New York.</w:t>
      </w:r>
    </w:p>
    <w:p w:rsidR="00362717" w:rsidRDefault="00362717"/>
    <w:p w:rsidR="00362717" w:rsidRDefault="0025051B">
      <w:pPr>
        <w:widowControl w:val="0"/>
        <w:jc w:val="center"/>
      </w:pPr>
      <w:r>
        <w:rPr>
          <w:b/>
        </w:rPr>
        <w:t>Certification of Service</w:t>
      </w:r>
    </w:p>
    <w:p w:rsidR="00362717" w:rsidRDefault="00362717">
      <w:pPr>
        <w:widowControl w:val="0"/>
        <w:jc w:val="center"/>
      </w:pPr>
    </w:p>
    <w:p w:rsidR="00362717" w:rsidRDefault="0025051B">
      <w:pPr>
        <w:widowControl w:val="0"/>
      </w:pPr>
      <w:r>
        <w:t>On June XXX 2014, Counter Plaintiff Eliot Bernstein certifies mailing a copy of this to:</w:t>
      </w:r>
    </w:p>
    <w:p w:rsidR="00362717" w:rsidRDefault="00362717">
      <w:pPr>
        <w:widowControl w:val="0"/>
      </w:pPr>
    </w:p>
    <w:p w:rsidR="00362717" w:rsidRDefault="0025051B">
      <w:pPr>
        <w:widowControl w:val="0"/>
      </w:pPr>
      <w:r>
        <w:t>U.S. District Court</w:t>
      </w:r>
    </w:p>
    <w:p w:rsidR="00362717" w:rsidRDefault="0025051B">
      <w:pPr>
        <w:widowControl w:val="0"/>
      </w:pPr>
      <w:r>
        <w:t>Clerk of Court</w:t>
      </w:r>
    </w:p>
    <w:p w:rsidR="00362717" w:rsidRDefault="0025051B">
      <w:pPr>
        <w:widowControl w:val="0"/>
      </w:pPr>
      <w:r>
        <w:t>Room 1334</w:t>
      </w:r>
    </w:p>
    <w:p w:rsidR="00362717" w:rsidRDefault="0025051B">
      <w:pPr>
        <w:widowControl w:val="0"/>
      </w:pPr>
      <w:r>
        <w:t>333 Las Vegas Blvd. S.</w:t>
      </w:r>
    </w:p>
    <w:p w:rsidR="00362717" w:rsidRDefault="0025051B">
      <w:pPr>
        <w:widowControl w:val="0"/>
      </w:pPr>
      <w:r>
        <w:t>Las Vegas , NV 89101</w:t>
      </w:r>
    </w:p>
    <w:sectPr w:rsidR="00362717">
      <w:footerReference w:type="default" r:id="rId9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1B" w:rsidRDefault="0025051B">
      <w:pPr>
        <w:spacing w:line="240" w:lineRule="auto"/>
      </w:pPr>
      <w:r>
        <w:separator/>
      </w:r>
    </w:p>
  </w:endnote>
  <w:endnote w:type="continuationSeparator" w:id="0">
    <w:p w:rsidR="0025051B" w:rsidRDefault="00250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17" w:rsidRDefault="0025051B">
    <w:pPr>
      <w:jc w:val="right"/>
    </w:pPr>
    <w:r>
      <w:fldChar w:fldCharType="begin"/>
    </w:r>
    <w:r>
      <w:instrText>PAGE</w:instrText>
    </w:r>
    <w:r>
      <w:fldChar w:fldCharType="separate"/>
    </w:r>
    <w:r w:rsidR="00412D2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1B" w:rsidRDefault="0025051B">
      <w:pPr>
        <w:spacing w:line="240" w:lineRule="auto"/>
      </w:pPr>
      <w:r>
        <w:separator/>
      </w:r>
    </w:p>
  </w:footnote>
  <w:footnote w:type="continuationSeparator" w:id="0">
    <w:p w:rsidR="0025051B" w:rsidRDefault="0025051B">
      <w:pPr>
        <w:spacing w:line="240" w:lineRule="auto"/>
      </w:pPr>
      <w:r>
        <w:continuationSeparator/>
      </w:r>
    </w:p>
  </w:footnote>
  <w:footnote w:id="1">
    <w:p w:rsidR="00362717" w:rsidRDefault="0025051B">
      <w:pPr>
        <w:spacing w:line="240" w:lineRule="auto"/>
      </w:pPr>
      <w:r>
        <w:rPr>
          <w:vertAlign w:val="superscript"/>
        </w:rPr>
        <w:footnoteRef/>
      </w:r>
      <w:r>
        <w:rPr>
          <w:sz w:val="20"/>
        </w:rPr>
        <w:t xml:space="preserve"> That Eliot points to the Obsidian v. Cox case #________, where Eliot was illegally attempted to be added to that case after it had been adjudicated, without his knowledge or service of any documents to him, see Docket, Entry __________.  That despite C</w:t>
      </w:r>
      <w:r>
        <w:rPr>
          <w:sz w:val="20"/>
        </w:rPr>
        <w:t xml:space="preserve">ox at that time having lost a 2.5 Million dollar judgement, Cox has recently won a 9th Circuit Court appeal in a landmark precedent setting ruling that protects Citizen Journalists/Bloggers and the rights to free speech.  That this FAILED attempt to ABUSE </w:t>
      </w:r>
      <w:r>
        <w:rPr>
          <w:sz w:val="20"/>
        </w:rPr>
        <w:t>LEGAL PROCESS is linked to RANDAZZA ??????</w:t>
      </w:r>
    </w:p>
  </w:footnote>
  <w:footnote w:id="2">
    <w:p w:rsidR="00362717" w:rsidRDefault="0025051B">
      <w:pPr>
        <w:spacing w:line="240" w:lineRule="auto"/>
      </w:pPr>
      <w:r>
        <w:rPr>
          <w:vertAlign w:val="superscript"/>
        </w:rPr>
        <w:footnoteRef/>
      </w:r>
      <w:r>
        <w:rPr>
          <w:sz w:val="20"/>
        </w:rPr>
        <w:t xml:space="preserve"> </w:t>
      </w:r>
      <w:r>
        <w:rPr>
          <w:b/>
          <w:sz w:val="18"/>
        </w:rPr>
        <w:t>CASES LEGALLY RELATED TO ANDERSON CASE</w:t>
      </w:r>
    </w:p>
    <w:p w:rsidR="00362717" w:rsidRDefault="0025051B">
      <w:pPr>
        <w:spacing w:line="240" w:lineRule="auto"/>
      </w:pPr>
      <w:r>
        <w:rPr>
          <w:vertAlign w:val="superscript"/>
        </w:rPr>
        <w:footnoteRef/>
      </w:r>
      <w:hyperlink r:id="rId1">
        <w:r>
          <w:rPr>
            <w:color w:val="BB3300"/>
            <w:sz w:val="18"/>
            <w:u w:val="single"/>
          </w:rPr>
          <w:t>(07cv09</w:t>
        </w:r>
        <w:r>
          <w:rPr>
            <w:color w:val="BB3300"/>
            <w:sz w:val="18"/>
            <w:u w:val="single"/>
          </w:rPr>
          <w:t>599) Anderson v The State of New York, et al.,</w:t>
        </w:r>
      </w:hyperlink>
    </w:p>
    <w:p w:rsidR="00362717" w:rsidRDefault="0025051B">
      <w:pPr>
        <w:spacing w:line="240" w:lineRule="auto"/>
      </w:pPr>
      <w:r>
        <w:rPr>
          <w:vertAlign w:val="superscript"/>
        </w:rPr>
        <w:footnoteRef/>
      </w:r>
      <w:hyperlink r:id="rId2">
        <w:r>
          <w:rPr>
            <w:color w:val="BB3300"/>
            <w:sz w:val="18"/>
            <w:u w:val="single"/>
          </w:rPr>
          <w:t xml:space="preserve">(07cv11196) Bernstein, et al. v Appellate Division First Department Disciplinary </w:t>
        </w:r>
        <w:r>
          <w:rPr>
            <w:color w:val="BB3300"/>
            <w:sz w:val="18"/>
            <w:u w:val="single"/>
          </w:rPr>
          <w:t>Committee, et al.,</w:t>
        </w:r>
      </w:hyperlink>
    </w:p>
    <w:p w:rsidR="00362717" w:rsidRDefault="0025051B">
      <w:pPr>
        <w:spacing w:line="240" w:lineRule="auto"/>
      </w:pPr>
      <w:r>
        <w:rPr>
          <w:vertAlign w:val="superscript"/>
        </w:rPr>
        <w:footnoteRef/>
      </w:r>
      <w:hyperlink r:id="rId3">
        <w:r>
          <w:rPr>
            <w:color w:val="BB3300"/>
            <w:sz w:val="18"/>
            <w:u w:val="single"/>
          </w:rPr>
          <w:t>(07cv11612) Esposito v The State of New York, et al.,</w:t>
        </w:r>
      </w:hyperlink>
    </w:p>
    <w:p w:rsidR="00362717" w:rsidRDefault="0025051B">
      <w:pPr>
        <w:spacing w:line="240" w:lineRule="auto"/>
      </w:pPr>
      <w:r>
        <w:rPr>
          <w:vertAlign w:val="superscript"/>
        </w:rPr>
        <w:footnoteRef/>
      </w:r>
      <w:r>
        <w:rPr>
          <w:b/>
          <w:sz w:val="18"/>
          <w:u w:val="single"/>
        </w:rPr>
        <w:t>(08cv0052</w:t>
      </w:r>
      <w:r>
        <w:rPr>
          <w:b/>
          <w:sz w:val="18"/>
          <w:u w:val="single"/>
        </w:rPr>
        <w:t>6) Capogrosso v New York State Commission on Judicial Conduct, et al.,</w:t>
      </w:r>
    </w:p>
    <w:p w:rsidR="00362717" w:rsidRDefault="0025051B">
      <w:pPr>
        <w:spacing w:line="240" w:lineRule="auto"/>
      </w:pPr>
      <w:r>
        <w:rPr>
          <w:vertAlign w:val="superscript"/>
        </w:rPr>
        <w:footnoteRef/>
      </w:r>
      <w:hyperlink r:id="rId4">
        <w:r>
          <w:rPr>
            <w:color w:val="BB3300"/>
            <w:sz w:val="18"/>
            <w:u w:val="single"/>
          </w:rPr>
          <w:t>(08cv02391) McKeown v The State of</w:t>
        </w:r>
        <w:r>
          <w:rPr>
            <w:color w:val="BB3300"/>
            <w:sz w:val="18"/>
            <w:u w:val="single"/>
          </w:rPr>
          <w:t xml:space="preserve"> New York, et al.,</w:t>
        </w:r>
      </w:hyperlink>
    </w:p>
    <w:p w:rsidR="00362717" w:rsidRDefault="0025051B">
      <w:pPr>
        <w:spacing w:line="240" w:lineRule="auto"/>
      </w:pPr>
      <w:r>
        <w:rPr>
          <w:vertAlign w:val="superscript"/>
        </w:rPr>
        <w:footnoteRef/>
      </w:r>
      <w:r>
        <w:rPr>
          <w:sz w:val="18"/>
        </w:rPr>
        <w:t>(08cv02852) Galison v The State of New York, et al.,</w:t>
      </w:r>
    </w:p>
    <w:p w:rsidR="00362717" w:rsidRDefault="0025051B">
      <w:pPr>
        <w:spacing w:line="240" w:lineRule="auto"/>
      </w:pPr>
      <w:r>
        <w:rPr>
          <w:vertAlign w:val="superscript"/>
        </w:rPr>
        <w:footnoteRef/>
      </w:r>
      <w:hyperlink r:id="rId5">
        <w:r>
          <w:rPr>
            <w:color w:val="BB3300"/>
            <w:sz w:val="18"/>
            <w:u w:val="single"/>
          </w:rPr>
          <w:t xml:space="preserve">(08cv03305) Carvel v The State of New York, </w:t>
        </w:r>
        <w:r>
          <w:rPr>
            <w:color w:val="BB3300"/>
            <w:sz w:val="18"/>
            <w:u w:val="single"/>
          </w:rPr>
          <w:t>et al., and,</w:t>
        </w:r>
      </w:hyperlink>
    </w:p>
    <w:p w:rsidR="00362717" w:rsidRDefault="0025051B">
      <w:pPr>
        <w:spacing w:line="240" w:lineRule="auto"/>
      </w:pPr>
      <w:r>
        <w:rPr>
          <w:vertAlign w:val="superscript"/>
        </w:rPr>
        <w:footnoteRef/>
      </w:r>
      <w:hyperlink r:id="rId6">
        <w:r>
          <w:rPr>
            <w:color w:val="BB3300"/>
            <w:sz w:val="18"/>
            <w:u w:val="single"/>
          </w:rPr>
          <w:t>(08cv4053) Gizella Weisshaus v The State of New York, et al.</w:t>
        </w:r>
      </w:hyperlink>
    </w:p>
    <w:p w:rsidR="00362717" w:rsidRDefault="0025051B">
      <w:pPr>
        <w:spacing w:line="240" w:lineRule="auto"/>
      </w:pPr>
      <w:r>
        <w:rPr>
          <w:vertAlign w:val="superscript"/>
        </w:rPr>
        <w:footnoteRef/>
      </w:r>
      <w:hyperlink r:id="rId7">
        <w:r>
          <w:rPr>
            <w:color w:val="BB3300"/>
            <w:sz w:val="18"/>
            <w:u w:val="single"/>
          </w:rPr>
          <w:t>(08cv4438) Suzanne McCormick v The State of New York, et al.</w:t>
        </w:r>
      </w:hyperlink>
    </w:p>
  </w:footnote>
  <w:footnote w:id="3">
    <w:p w:rsidR="00362717" w:rsidRDefault="0025051B">
      <w:pPr>
        <w:spacing w:line="240" w:lineRule="auto"/>
      </w:pPr>
      <w:r>
        <w:rPr>
          <w:vertAlign w:val="superscript"/>
        </w:rPr>
        <w:footnoteRef/>
      </w:r>
      <w:r>
        <w:rPr>
          <w:sz w:val="20"/>
        </w:rPr>
        <w:t xml:space="preserve"> </w:t>
      </w:r>
      <w:r>
        <w:rPr>
          <w:rFonts w:ascii="Times New Roman" w:eastAsia="Times New Roman" w:hAnsi="Times New Roman" w:cs="Times New Roman"/>
          <w:sz w:val="20"/>
        </w:rPr>
        <w:t>Iviewit Holdings, Inc.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Holdings, Inc. – DL (yes, two identically named)</w:t>
      </w:r>
    </w:p>
    <w:p w:rsidR="00362717" w:rsidRDefault="0025051B">
      <w:pPr>
        <w:spacing w:line="240" w:lineRule="auto"/>
      </w:pPr>
      <w:r>
        <w:rPr>
          <w:vertAlign w:val="superscript"/>
        </w:rPr>
        <w:footnoteRef/>
      </w:r>
      <w:r>
        <w:rPr>
          <w:rFonts w:ascii="Times New Roman" w:eastAsia="Times New Roman" w:hAnsi="Times New Roman" w:cs="Times New Roman"/>
          <w:sz w:val="20"/>
        </w:rPr>
        <w:t>Iviewit Holdings,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 Technologies, Inc. – DL</w:t>
      </w:r>
    </w:p>
    <w:p w:rsidR="00362717" w:rsidRDefault="0025051B">
      <w:pPr>
        <w:spacing w:line="240" w:lineRule="auto"/>
      </w:pPr>
      <w:r>
        <w:rPr>
          <w:vertAlign w:val="superscript"/>
        </w:rPr>
        <w:footnoteRef/>
      </w:r>
      <w:r>
        <w:rPr>
          <w:rFonts w:ascii="Times New Roman" w:eastAsia="Times New Roman" w:hAnsi="Times New Roman" w:cs="Times New Roman"/>
          <w:sz w:val="20"/>
        </w:rPr>
        <w:t>Uviewit Holdings, Inc. - DL</w:t>
      </w:r>
    </w:p>
    <w:p w:rsidR="00362717" w:rsidRDefault="0025051B">
      <w:pPr>
        <w:spacing w:line="240" w:lineRule="auto"/>
      </w:pPr>
      <w:r>
        <w:rPr>
          <w:vertAlign w:val="superscript"/>
        </w:rPr>
        <w:footnoteRef/>
      </w:r>
      <w:r>
        <w:rPr>
          <w:rFonts w:ascii="Times New Roman" w:eastAsia="Times New Roman" w:hAnsi="Times New Roman" w:cs="Times New Roman"/>
          <w:sz w:val="20"/>
        </w:rPr>
        <w:t>Uview.com, Inc.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Iviewit.com,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Iviewit.com, Inc. – DL</w:t>
      </w:r>
    </w:p>
    <w:p w:rsidR="00362717" w:rsidRDefault="0025051B">
      <w:pPr>
        <w:spacing w:line="240" w:lineRule="auto"/>
      </w:pPr>
      <w:r>
        <w:rPr>
          <w:vertAlign w:val="superscript"/>
        </w:rPr>
        <w:footnoteRef/>
      </w:r>
      <w:r>
        <w:rPr>
          <w:rFonts w:ascii="Times New Roman" w:eastAsia="Times New Roman" w:hAnsi="Times New Roman" w:cs="Times New Roman"/>
          <w:sz w:val="20"/>
        </w:rPr>
        <w:t>I.C.,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Iviewit.com LLC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LLC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Corporation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 Inc.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Corporation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0D4D"/>
    <w:multiLevelType w:val="multilevel"/>
    <w:tmpl w:val="E9D881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8EA09F2"/>
    <w:multiLevelType w:val="multilevel"/>
    <w:tmpl w:val="8682A4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5D60F9C"/>
    <w:multiLevelType w:val="multilevel"/>
    <w:tmpl w:val="310E6C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9672997"/>
    <w:multiLevelType w:val="multilevel"/>
    <w:tmpl w:val="5D863A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D2E1274"/>
    <w:multiLevelType w:val="multilevel"/>
    <w:tmpl w:val="1FCEA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E8175E5"/>
    <w:multiLevelType w:val="multilevel"/>
    <w:tmpl w:val="288E28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36B03FB"/>
    <w:multiLevelType w:val="multilevel"/>
    <w:tmpl w:val="AE36D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5555C41"/>
    <w:multiLevelType w:val="multilevel"/>
    <w:tmpl w:val="DCE6EA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92D58CE"/>
    <w:multiLevelType w:val="multilevel"/>
    <w:tmpl w:val="255A3F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B273A6B"/>
    <w:multiLevelType w:val="multilevel"/>
    <w:tmpl w:val="A87AF7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8CB0035"/>
    <w:multiLevelType w:val="multilevel"/>
    <w:tmpl w:val="511AC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EE733DC"/>
    <w:multiLevelType w:val="multilevel"/>
    <w:tmpl w:val="727673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5"/>
  </w:num>
  <w:num w:numId="3">
    <w:abstractNumId w:val="11"/>
  </w:num>
  <w:num w:numId="4">
    <w:abstractNumId w:val="1"/>
  </w:num>
  <w:num w:numId="5">
    <w:abstractNumId w:val="8"/>
  </w:num>
  <w:num w:numId="6">
    <w:abstractNumId w:val="9"/>
  </w:num>
  <w:num w:numId="7">
    <w:abstractNumId w:val="7"/>
  </w:num>
  <w:num w:numId="8">
    <w:abstractNumId w:val="3"/>
  </w:num>
  <w:num w:numId="9">
    <w:abstractNumId w:val="4"/>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2717"/>
    <w:rsid w:val="0025051B"/>
    <w:rsid w:val="00362717"/>
    <w:rsid w:val="0041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vegasinc.com/news/2011/dec/26/auction-righthaven-website-domain-name-under-way/" TargetMode="External"/><Relationship Id="rId21" Type="http://schemas.openxmlformats.org/officeDocument/2006/relationships/hyperlink" Target="http://www.iviewit.tv/CompanyDocs/United%20States%20District%20Court%20Southern%20District%20NY/20130520%20FINAL%20Michael%20Horowitz%20Inspector%20General%20Department%20of%20Justice%20SIGNED%20PRINTED%20EMAIL.pdf" TargetMode="External"/><Relationship Id="rId42" Type="http://schemas.openxmlformats.org/officeDocument/2006/relationships/hyperlink" Target="http://saltydroid.info/the-trillion-dollar-trial-of-the-millennium/" TargetMode="External"/><Relationship Id="rId47" Type="http://schemas.openxmlformats.org/officeDocument/2006/relationships/hyperlink" Target="https://ecf.ord.uscourts.gov/cgi-bin/show_doc.pl?add_padlock=0&amp;caseid=101036&amp;de_seq_num=406&amp;dm_id=3991910&amp;doc_num=137&amp;pdf_header=1" TargetMode="External"/><Relationship Id="rId63" Type="http://schemas.openxmlformats.org/officeDocument/2006/relationships/hyperlink" Target="http://ia601205.us.archive.org/2/items/gov.uscourts.nvd.91330/gov.uscourts.nvd.91330.79.0.pdf" TargetMode="External"/><Relationship Id="rId68" Type="http://schemas.openxmlformats.org/officeDocument/2006/relationships/hyperlink" Target="http://ia701205.us.archive.org/2/items/gov.uscourts.nvd.91330/gov.uscourts.nvd.91330.118.0.pdf" TargetMode="External"/><Relationship Id="rId84" Type="http://schemas.openxmlformats.org/officeDocument/2006/relationships/hyperlink" Target="http://iviewit.tv/wordpress" TargetMode="External"/><Relationship Id="rId89" Type="http://schemas.openxmlformats.org/officeDocument/2006/relationships/hyperlink" Target="http://www.youtube.com/watch?v=7oHKs_crYIs" TargetMode="External"/><Relationship Id="rId16" Type="http://schemas.openxmlformats.org/officeDocument/2006/relationships/hyperlink" Target="http://www.free-press-release.com/news-iviewit-breaking-news-ny-supreme-court-ethics-oversight-bosses-alleged-misuse-of-joint-terrorism-task-force-resources-funds-violations-of-patriot-1368533731.html" TargetMode="External"/><Relationship Id="rId11" Type="http://schemas.openxmlformats.org/officeDocument/2006/relationships/hyperlink" Target="http://www.iviewit.tv" TargetMode="External"/><Relationship Id="rId32" Type="http://schemas.openxmlformats.org/officeDocument/2006/relationships/hyperlink" Target="http://www.internetparodies.org/FalwellDecision.pdf" TargetMode="External"/><Relationship Id="rId37" Type="http://schemas.openxmlformats.org/officeDocument/2006/relationships/hyperlink" Target="http://www.wipo.int/amc/en/domains/search/text.jsp?case=D2012-1525" TargetMode="External"/><Relationship Id="rId53" Type="http://schemas.openxmlformats.org/officeDocument/2006/relationships/hyperlink" Target="http://www.wipo.int/amc/en/domains/search/text.jsp?case=D2011-0675" TargetMode="External"/><Relationship Id="rId58" Type="http://schemas.openxmlformats.org/officeDocument/2006/relationships/hyperlink" Target="http://ia600403.us.archive.org/9/items/gov.uscourts.ord.101036/gov.uscourts.ord.101036.25.0.pdf" TargetMode="External"/><Relationship Id="rId74" Type="http://schemas.openxmlformats.org/officeDocument/2006/relationships/hyperlink" Target="https://docs.google.com/file/d/0Bzn2NurXrSkiME55Ynk2VnE2anM/edit?pli=1" TargetMode="External"/><Relationship Id="rId79" Type="http://schemas.openxmlformats.org/officeDocument/2006/relationships/hyperlink" Target="http://www.jewishboca.org/index.php?src=news&amp;refno=869&amp;category=JCF" TargetMode="External"/><Relationship Id="rId5" Type="http://schemas.openxmlformats.org/officeDocument/2006/relationships/webSettings" Target="webSettings.xml"/><Relationship Id="rId90" Type="http://schemas.openxmlformats.org/officeDocument/2006/relationships/hyperlink" Target="http://youtu.be/3Q9MzqZv4lw" TargetMode="External"/><Relationship Id="rId22" Type="http://schemas.openxmlformats.org/officeDocument/2006/relationships/hyperlink" Target="http://www.iviewit.tv/CompanyDocs/United%20States%20District%20Court%20Southern%20District%20NY/20130513%20FINAL%20Motion%20for%20Clarification%20of%20Order174604%20WITH%20NO%20EXHIBITS.pdf" TargetMode="External"/><Relationship Id="rId27" Type="http://schemas.openxmlformats.org/officeDocument/2006/relationships/hyperlink" Target="http://righthavenvictims.blogspot.com/2011/07/righthaven-ordered-to-pay-attorneys.html" TargetMode="External"/><Relationship Id="rId43" Type="http://schemas.openxmlformats.org/officeDocument/2006/relationships/hyperlink" Target="http://www.law360.com/articles/515754/atty-seeks-discovery-from-godaddy-others-in-extortion-suit" TargetMode="External"/><Relationship Id="rId48" Type="http://schemas.openxmlformats.org/officeDocument/2006/relationships/hyperlink" Target="https://ecf.ord.uscourts.gov/doc1/15114158954" TargetMode="External"/><Relationship Id="rId64" Type="http://schemas.openxmlformats.org/officeDocument/2006/relationships/hyperlink" Target="http://ia601205.us.archive.org/2/items/gov.uscourts.nvd.91330/gov.uscourts.nvd.91330.79.0.pdf" TargetMode="External"/><Relationship Id="rId69" Type="http://schemas.openxmlformats.org/officeDocument/2006/relationships/hyperlink" Target="http://ia601205.us.archive.org/2/items/gov.uscourts.nvd.91330/gov.uscourts.nvd.91330.120.0.pdf" TargetMode="External"/><Relationship Id="rId8" Type="http://schemas.openxmlformats.org/officeDocument/2006/relationships/hyperlink" Target="http://www.iviewit.tv/" TargetMode="External"/><Relationship Id="rId51" Type="http://schemas.openxmlformats.org/officeDocument/2006/relationships/hyperlink" Target="http://www.wipo.int/amc/en/domains/search/text.jsp?case=D2011-0678" TargetMode="External"/><Relationship Id="rId72" Type="http://schemas.openxmlformats.org/officeDocument/2006/relationships/hyperlink" Target="http://ia601608.us.archive.org/5/items/gov.uscourts.nvd.92918/gov.uscourts.nvd.92918.docket.html" TargetMode="External"/><Relationship Id="rId80" Type="http://schemas.openxmlformats.org/officeDocument/2006/relationships/hyperlink" Target="http://www.jewishboca.org/index.php?src=news&amp;refno=869&amp;category=JCF" TargetMode="External"/><Relationship Id="rId85" Type="http://schemas.openxmlformats.org/officeDocument/2006/relationships/hyperlink" Target="http://www.facebook.com/"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free-press-release.com/news-iviewit-breaking-indictments-coming-us-senator-john-sampson-threatened-bribed-to-cover-up-ny-federal-corruption-1369140092.html" TargetMode="External"/><Relationship Id="rId17" Type="http://schemas.openxmlformats.org/officeDocument/2006/relationships/hyperlink" Target="http://ethicsgate.blogspot.com/2013/04/formal-complaint-filed-against-nys.html" TargetMode="External"/><Relationship Id="rId25" Type="http://schemas.openxmlformats.org/officeDocument/2006/relationships/hyperlink" Target="http://www.docstoc.com/docs/141369776/State-of-Nevada-Case-212-cv-02040-GMN-PAL-in-Connection-to-Irina-Chevaldina-Appellant-Appellate-Case-No-3D12-3189" TargetMode="External"/><Relationship Id="rId33" Type="http://schemas.openxmlformats.org/officeDocument/2006/relationships/hyperlink" Target="http://www.internetparodies.org/FalwellDecision.pdf" TargetMode="External"/><Relationship Id="rId38" Type="http://schemas.openxmlformats.org/officeDocument/2006/relationships/hyperlink" Target="http://ireport.cnn.com/docs/DOC-928570" TargetMode="External"/><Relationship Id="rId46" Type="http://schemas.openxmlformats.org/officeDocument/2006/relationships/hyperlink" Target="https://ecf.ord.uscourts.gov/cgi-bin/show_doc.pl?add_padlock=0&amp;caseid=101036&amp;de_seq_num=403&amp;dm_id=3991829&amp;doc_num=136&amp;pdf_header=1" TargetMode="External"/><Relationship Id="rId59" Type="http://schemas.openxmlformats.org/officeDocument/2006/relationships/hyperlink" Target="http://ia600403.us.archive.org/9/items/gov.uscourts.ord.101036/gov.uscourts.ord.101036.136.0.pdf" TargetMode="External"/><Relationship Id="rId67" Type="http://schemas.openxmlformats.org/officeDocument/2006/relationships/hyperlink" Target="http://ia701205.us.archive.org/2/items/gov.uscourts.nvd.91330/gov.uscourts.nvd.91330.119.0.pdf" TargetMode="External"/><Relationship Id="rId20" Type="http://schemas.openxmlformats.org/officeDocument/2006/relationships/hyperlink" Target="http://exposecorruptcourts.blogspot.com/2013/02/ethicsgate-update-faxed-to-every-us.html" TargetMode="External"/><Relationship Id="rId41" Type="http://schemas.openxmlformats.org/officeDocument/2006/relationships/hyperlink" Target="http://www.iviewit.tv/CompanyDocs/United%20States%20District%20Court%20Southern%20District%20NY/20130512%20FINAL%20Motion%20to%20Rehear%20and%20Reopen%20Obstruction%20of%20Justice165555%20WITH%20EXHIBITS.pdf" TargetMode="External"/><Relationship Id="rId54" Type="http://schemas.openxmlformats.org/officeDocument/2006/relationships/hyperlink" Target="http://www.stevedowling.com" TargetMode="External"/><Relationship Id="rId62" Type="http://schemas.openxmlformats.org/officeDocument/2006/relationships/hyperlink" Target="http://ia601205.us.archive.org/2/items/gov.uscourts.nvd.91330/gov.uscourts.nvd.91330.docket.html" TargetMode="External"/><Relationship Id="rId70" Type="http://schemas.openxmlformats.org/officeDocument/2006/relationships/hyperlink" Target="http://ia701205.us.archive.org/2/items/gov.uscourts.nvd.91330/gov.uscourts.nvd.91330.116.0.pdf" TargetMode="External"/><Relationship Id="rId75" Type="http://schemas.openxmlformats.org/officeDocument/2006/relationships/hyperlink" Target="http://www.crystalcox.com/2013/05/investigative-blogger-crystal-cox-v.html" TargetMode="External"/><Relationship Id="rId83" Type="http://schemas.openxmlformats.org/officeDocument/2006/relationships/hyperlink" Target="http://iviewit.tv/inventor/index.htm" TargetMode="External"/><Relationship Id="rId88" Type="http://schemas.openxmlformats.org/officeDocument/2006/relationships/hyperlink" Target="http://www.youtube.com/user/eliotbernstein?feature=mhum" TargetMode="External"/><Relationship Id="rId91" Type="http://schemas.openxmlformats.org/officeDocument/2006/relationships/hyperlink" Target="http://www.youtube.com/watch?v=6BlK73p4Ue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thicsgate.blogspot.com/2013/05/washington-dc-insider-says-senator-john.html" TargetMode="External"/><Relationship Id="rId23" Type="http://schemas.openxmlformats.org/officeDocument/2006/relationships/hyperlink" Target="http://www.free-press-release.com/news-investigative-blogger-crystal-cox-sues-forbes-and-the-new-york-times-for-defamation-1362547010.html" TargetMode="External"/><Relationship Id="rId28" Type="http://schemas.openxmlformats.org/officeDocument/2006/relationships/hyperlink" Target="http://www.scribd.com/doc/59404506/Ordered-to-Pay-Attorney-s-Fees-Righthaven-v-Michael-Leon" TargetMode="External"/><Relationship Id="rId36" Type="http://schemas.openxmlformats.org/officeDocument/2006/relationships/hyperlink" Target="http://crystal-cox.com/post/20843372286/is-crystal-in-serious-need-of-a-learning-experience" TargetMode="External"/><Relationship Id="rId49" Type="http://schemas.openxmlformats.org/officeDocument/2006/relationships/hyperlink" Target="https://ecf.ord.uscourts.gov/doc1/15114159088" TargetMode="External"/><Relationship Id="rId57" Type="http://schemas.openxmlformats.org/officeDocument/2006/relationships/hyperlink" Target="http://www.stevedowling.com" TargetMode="External"/><Relationship Id="rId10" Type="http://schemas.openxmlformats.org/officeDocument/2006/relationships/hyperlink" Target="http://www.iviewit.tv" TargetMode="External"/><Relationship Id="rId31" Type="http://schemas.openxmlformats.org/officeDocument/2006/relationships/hyperlink" Target="http://www.righthavenvictims.com/2011/07/righthaven-wrangles-over-legal-fees-hit.html" TargetMode="External"/><Relationship Id="rId44" Type="http://schemas.openxmlformats.org/officeDocument/2006/relationships/hyperlink" Target="http://nvbar.org/sites/default/files/ComingOfAge.pdf" TargetMode="External"/><Relationship Id="rId52" Type="http://schemas.openxmlformats.org/officeDocument/2006/relationships/hyperlink" Target="http://www.wipo.int/amc/en/domains/search/text.jsp?case=D2011-0677" TargetMode="External"/><Relationship Id="rId60" Type="http://schemas.openxmlformats.org/officeDocument/2006/relationships/hyperlink" Target="http://www.nytimes.com/2011/12/12/business/media/when-truth-survives-free-speech.html?pagewanted=all&amp;_r=0" TargetMode="External"/><Relationship Id="rId65" Type="http://schemas.openxmlformats.org/officeDocument/2006/relationships/hyperlink" Target="http://ia601205.us.archive.org/2/items/gov.uscourts.nvd.91330/gov.uscourts.nvd.91330.115.0.pdf" TargetMode="External"/><Relationship Id="rId73" Type="http://schemas.openxmlformats.org/officeDocument/2006/relationships/hyperlink" Target="https://docs.google.com/file/d/0Bzn2NurXrSkiME55Ynk2VnE2anM/edit?pli=1" TargetMode="External"/><Relationship Id="rId78" Type="http://schemas.openxmlformats.org/officeDocument/2006/relationships/hyperlink" Target="https://docs.google.com/file/d/0Bzn2NurXrSkiN0RsbXFqakVNSU0/edit" TargetMode="External"/><Relationship Id="rId81" Type="http://schemas.openxmlformats.org/officeDocument/2006/relationships/hyperlink" Target="mailto:iviewit@iviewit.tv" TargetMode="External"/><Relationship Id="rId86" Type="http://schemas.openxmlformats.org/officeDocument/2006/relationships/hyperlink" Target="http://www.myspace.com/iviewit"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xposecorruptcourts.blogspot.com" TargetMode="External"/><Relationship Id="rId13" Type="http://schemas.openxmlformats.org/officeDocument/2006/relationships/hyperlink" Target="http://exposecorruptcourts.blogspot.com/2013/05/insider-says-ny-state-officials-briefed.html" TargetMode="External"/><Relationship Id="rId18" Type="http://schemas.openxmlformats.org/officeDocument/2006/relationships/hyperlink" Target="http://ethicsgate.blogspot.com/2013/04/formal-complaint-filed-against-nys.html" TargetMode="External"/><Relationship Id="rId39" Type="http://schemas.openxmlformats.org/officeDocument/2006/relationships/hyperlink" Target="https://www.youtube.com/watch?v=6uGUXzerNJM" TargetMode="External"/><Relationship Id="rId34" Type="http://schemas.openxmlformats.org/officeDocument/2006/relationships/hyperlink" Target="http://www.docstoc.com/docs/118010119/Randazza-Subpoena" TargetMode="External"/><Relationship Id="rId50" Type="http://schemas.openxmlformats.org/officeDocument/2006/relationships/hyperlink" Target="http://www.wipo.int/amc/en/domains/search/text.jsp?case=D2011-0679" TargetMode="External"/><Relationship Id="rId55" Type="http://schemas.openxmlformats.org/officeDocument/2006/relationships/hyperlink" Target="http://www.stevedowling.com" TargetMode="External"/><Relationship Id="rId76" Type="http://schemas.openxmlformats.org/officeDocument/2006/relationships/hyperlink" Target="http://www.crystalcox.com/2013/05/investigative-blogger-crystal-cox-v.html" TargetMode="External"/><Relationship Id="rId7" Type="http://schemas.openxmlformats.org/officeDocument/2006/relationships/endnotes" Target="endnotes.xml"/><Relationship Id="rId71" Type="http://schemas.openxmlformats.org/officeDocument/2006/relationships/hyperlink" Target="http://ia601608.us.archive.org/5/items/gov.uscourts.nvd.92918/gov.uscourts.nvd.92918.docket.html"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www.vegasinc.com/news/2011/jul/09/attorneys-seek-fee-injunction-against-righthaven/" TargetMode="External"/><Relationship Id="rId24" Type="http://schemas.openxmlformats.org/officeDocument/2006/relationships/hyperlink" Target="http://www.popehat.com/wp-content/uploads/2014/01/Randazza-D-NV-TRO.pdf" TargetMode="External"/><Relationship Id="rId40" Type="http://schemas.openxmlformats.org/officeDocument/2006/relationships/hyperlink" Target="https://docs.google.com/file/d/0Bzn2NurXrSkiOEVZN2xxLXk0Y00/edit" TargetMode="External"/><Relationship Id="rId45" Type="http://schemas.openxmlformats.org/officeDocument/2006/relationships/hyperlink" Target="http://iviewit.tv/" TargetMode="External"/><Relationship Id="rId66" Type="http://schemas.openxmlformats.org/officeDocument/2006/relationships/hyperlink" Target="http://ia701205.us.archive.org/2/items/gov.uscourts.nvd.91330/gov.uscourts.nvd.91330.117.0.pdf" TargetMode="External"/><Relationship Id="rId87" Type="http://schemas.openxmlformats.org/officeDocument/2006/relationships/hyperlink" Target="http://iviewit.tv/wordpresseliot" TargetMode="External"/><Relationship Id="rId61" Type="http://schemas.openxmlformats.org/officeDocument/2006/relationships/hyperlink" Target="http://ia601205.us.archive.org/2/items/gov.uscourts.nvd.91330/gov.uscourts.nvd.91330.docket.html" TargetMode="External"/><Relationship Id="rId82" Type="http://schemas.openxmlformats.org/officeDocument/2006/relationships/hyperlink" Target="http://www.iviewit.tv" TargetMode="External"/><Relationship Id="rId19" Type="http://schemas.openxmlformats.org/officeDocument/2006/relationships/hyperlink" Target="http://www.iviewit.tv/CompanyDocs/United%20States%20District%20Court%20Southern%20District%20NY/20130512%20FINAL%20Motion%20to%20Rehear%20and%20Reopen%20Obstruction%20of%20Justice165555%20WITH%20EXHIBITS.pdf" TargetMode="External"/><Relationship Id="rId14" Type="http://schemas.openxmlformats.org/officeDocument/2006/relationships/hyperlink" Target="http://exposecorruptcourts.blogspot.com/2013/05/insider-says-ny-state-officials-briefed.html" TargetMode="External"/><Relationship Id="rId30" Type="http://schemas.openxmlformats.org/officeDocument/2006/relationships/hyperlink" Target="http://www.vegasinc.com/news/2011/jul/12/righthaven-litigating-over-defendants-fees-hit-new/" TargetMode="External"/><Relationship Id="rId35" Type="http://schemas.openxmlformats.org/officeDocument/2006/relationships/hyperlink" Target="http://www.marcrandazza.com/" TargetMode="External"/><Relationship Id="rId56" Type="http://schemas.openxmlformats.org/officeDocument/2006/relationships/hyperlink" Target="http://www.stevedowling.com" TargetMode="External"/><Relationship Id="rId77" Type="http://schemas.openxmlformats.org/officeDocument/2006/relationships/hyperlink" Target="https://docs.google.com/file/d/0Bzn2NurXrSkiN0RsbXFqakVNSU0/ed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viewit.tv/CompanyDocs/United%20States%20District%20Court%20Southern%20District%20NY/Esposito/20081228%20Luisa%20Esposito%20Original%20Filing.pdf" TargetMode="External"/><Relationship Id="rId7" Type="http://schemas.openxmlformats.org/officeDocument/2006/relationships/hyperlink" Target="http://iviewit.tv/CompanyDocs/United%20States%20District%20Court%20Southern%20District%20NY/McCormick/McCormick%2008cv4438%20SVM%20Cmplnt.pdf" TargetMode="External"/><Relationship Id="rId2" Type="http://schemas.openxmlformats.org/officeDocument/2006/relationships/hyperlink" Target="http://iviewit.tv/CompanyDocs/20080509%20FINAL%20AMENDED%20COMPLAINT%20AND%20RICO%20SIGNED%20COPY%20MED.doc" TargetMode="External"/><Relationship Id="rId1" Type="http://schemas.openxmlformats.org/officeDocument/2006/relationships/hyperlink" Target="http://iviewit.tv/CompanyDocs/United%20States%20District%20Court%20Southern%20District%20NY/anderson/20071028%20Anderson%20Original%20Filing.pdf" TargetMode="External"/><Relationship Id="rId6" Type="http://schemas.openxmlformats.org/officeDocument/2006/relationships/hyperlink" Target="http://iviewit.tv/CompanyDocs/United%20States%20District%20Court%20Southern%20District%20NY/Weisshaus/20080439%2008cv4053%20Gizella%20Weisshaus.pdf" TargetMode="External"/><Relationship Id="rId5" Type="http://schemas.openxmlformats.org/officeDocument/2006/relationships/hyperlink" Target="http://iviewit.tv/CompanyDocs/United%20States%20District%20Court%20Southern%20District%20NY/carvel/Carvel%20Filing.pdf" TargetMode="External"/><Relationship Id="rId4" Type="http://schemas.openxmlformats.org/officeDocument/2006/relationships/hyperlink" Target="http://iviewit.tv/CompanyDocs/United%20States%20District%20Court%20Southern%20District%20NY/McKeown/20080307%20Kevin%20McKeow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24213</Words>
  <Characters>138015</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Gobblee Gookster 8.docx</vt:lpstr>
    </vt:vector>
  </TitlesOfParts>
  <Company/>
  <LinksUpToDate>false</LinksUpToDate>
  <CharactersWithSpaces>161905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Gobblee Gookster 8.docx</dc:title>
  <dc:creator>ETHOME</dc:creator>
  <cp:lastModifiedBy>ETHOME</cp:lastModifiedBy>
  <cp:revision>2</cp:revision>
  <dcterms:created xsi:type="dcterms:W3CDTF">2014-06-22T11:12:00Z</dcterms:created>
  <dcterms:modified xsi:type="dcterms:W3CDTF">2014-06-22T11:12:00Z</dcterms:modified>
</cp:coreProperties>
</file>