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B7" w:rsidRDefault="00243DB7" w:rsidP="00741CDC">
      <w:pPr>
        <w:jc w:val="center"/>
      </w:pPr>
      <w:r>
        <w:t>IN THE CIRCUIT COURT FOR PALM BEACH COUNTY</w:t>
      </w:r>
      <w:r w:rsidR="00741CDC">
        <w:t xml:space="preserve">, </w:t>
      </w:r>
      <w:r>
        <w:t>FLORIDA</w:t>
      </w:r>
      <w:r w:rsidR="00741CDC">
        <w:t xml:space="preserve"> - </w:t>
      </w:r>
      <w:r>
        <w:t>PROBATE DIVISION</w:t>
      </w:r>
    </w:p>
    <w:p w:rsidR="00243DB7" w:rsidRDefault="00243DB7">
      <w:r>
        <w:t xml:space="preserve">IN RE: ESTATE OF </w:t>
      </w:r>
      <w:r w:rsidR="008B63B5">
        <w:t>SIMON L. BERNSTEIN</w:t>
      </w:r>
      <w:r>
        <w:tab/>
      </w:r>
      <w:r>
        <w:tab/>
      </w:r>
      <w:r w:rsidR="008B63B5">
        <w:tab/>
      </w:r>
      <w:r w:rsidR="008B63B5">
        <w:tab/>
      </w:r>
      <w:r>
        <w:t xml:space="preserve">CASE NO. </w:t>
      </w:r>
      <w:r w:rsidR="00296387" w:rsidRPr="00296387">
        <w:t>502012CP004391XXXXSB</w:t>
      </w:r>
    </w:p>
    <w:p w:rsidR="00243DB7" w:rsidRDefault="008B63B5" w:rsidP="008B63B5">
      <w:pPr>
        <w:ind w:firstLine="720"/>
      </w:pPr>
      <w:r>
        <w:t>DECEASED</w:t>
      </w:r>
      <w:r>
        <w:tab/>
      </w:r>
      <w:r>
        <w:tab/>
      </w:r>
      <w:r>
        <w:tab/>
      </w:r>
      <w:r>
        <w:tab/>
      </w:r>
      <w:r>
        <w:tab/>
      </w:r>
      <w:r>
        <w:tab/>
      </w:r>
      <w:r w:rsidRPr="008B63B5">
        <w:rPr>
          <w:caps/>
        </w:rPr>
        <w:t>Honorable Judge David French</w:t>
      </w:r>
    </w:p>
    <w:p w:rsidR="001E4FF3" w:rsidRDefault="001E4FF3" w:rsidP="00243DB7">
      <w:pPr>
        <w:ind w:firstLine="720"/>
      </w:pPr>
    </w:p>
    <w:p w:rsidR="001E4FF3" w:rsidRDefault="00271433" w:rsidP="005F5856">
      <w:pPr>
        <w:ind w:firstLine="720"/>
        <w:jc w:val="center"/>
        <w:rPr>
          <w:u w:val="single"/>
        </w:rPr>
      </w:pPr>
      <w:r w:rsidRPr="005F5856">
        <w:rPr>
          <w:u w:val="single"/>
        </w:rPr>
        <w:t xml:space="preserve">MOTION TO STRIKE FILING OF MARK MANCERI AND MOTION TO </w:t>
      </w:r>
      <w:r w:rsidR="00E50986">
        <w:rPr>
          <w:u w:val="single"/>
        </w:rPr>
        <w:t>DETERMINE BENEFICIARY</w:t>
      </w:r>
      <w:r w:rsidR="005F5856" w:rsidRPr="005F5856">
        <w:rPr>
          <w:u w:val="single"/>
        </w:rPr>
        <w:t xml:space="preserve"> OF EXEMPT PROPERTY AND CONSTRUCTION OF WILL</w:t>
      </w:r>
    </w:p>
    <w:p w:rsidR="00A82D4E" w:rsidRPr="005F5856" w:rsidRDefault="00A82D4E" w:rsidP="005F5856">
      <w:pPr>
        <w:ind w:firstLine="720"/>
        <w:jc w:val="center"/>
        <w:rPr>
          <w:u w:val="single"/>
        </w:rPr>
      </w:pPr>
      <w:r>
        <w:rPr>
          <w:u w:val="single"/>
        </w:rPr>
        <w:t>THIS IS AN ADVERSARIAL MOTION</w:t>
      </w:r>
    </w:p>
    <w:p w:rsidR="001E4FF3" w:rsidRDefault="005F5856" w:rsidP="00243DB7">
      <w:pPr>
        <w:ind w:firstLine="720"/>
      </w:pPr>
      <w:r>
        <w:t>COME NOW, Eliot I. Bernstein</w:t>
      </w:r>
      <w:r w:rsidR="007734F6">
        <w:t xml:space="preserve"> (“Petitioner”)</w:t>
      </w:r>
      <w:r>
        <w:t xml:space="preserve"> as </w:t>
      </w:r>
      <w:r w:rsidR="008D4473">
        <w:t>son of Simon L. Bernstein</w:t>
      </w:r>
      <w:r w:rsidR="007734F6">
        <w:t xml:space="preserve"> (“SIMON”)</w:t>
      </w:r>
      <w:r w:rsidR="008D4473">
        <w:t xml:space="preserve"> and </w:t>
      </w:r>
      <w:r>
        <w:t>Beneficiary of the Simon L. Bernstein Estate and parent guardian</w:t>
      </w:r>
      <w:r w:rsidR="009D6947">
        <w:t xml:space="preserve"> of Joshua</w:t>
      </w:r>
      <w:r>
        <w:t>, age 16</w:t>
      </w:r>
      <w:r w:rsidR="00296387">
        <w:t>,</w:t>
      </w:r>
      <w:r>
        <w:t xml:space="preserve"> also a Beneficiary of the Simon L. Bernstein Estate, </w:t>
      </w:r>
      <w:r w:rsidR="00166C08">
        <w:t xml:space="preserve">and grandson of Simon L. Bernstein </w:t>
      </w:r>
      <w:r>
        <w:t>and hereby file this Motion</w:t>
      </w:r>
      <w:r w:rsidR="00787DCC">
        <w:t>, Pro Se, and pray this honorable court accepts this filing on the merit and not form,</w:t>
      </w:r>
      <w:r>
        <w:t xml:space="preserve"> to Strike the Filing of </w:t>
      </w:r>
      <w:r w:rsidR="007734F6">
        <w:t xml:space="preserve">Attorney at Law </w:t>
      </w:r>
      <w:r>
        <w:t xml:space="preserve">Mark Manceri </w:t>
      </w:r>
      <w:r w:rsidR="007734F6">
        <w:t xml:space="preserve">(“MANCERI”) </w:t>
      </w:r>
      <w:r>
        <w:t>on October 24, 2013 and file this Motion to Determine Beneficiary of Exempt Pr</w:t>
      </w:r>
      <w:r w:rsidR="00E64E5F">
        <w:t>operty and Construction of the W</w:t>
      </w:r>
      <w:r>
        <w:t xml:space="preserve">ill </w:t>
      </w:r>
      <w:r w:rsidR="00E64E5F">
        <w:t xml:space="preserve">and intent </w:t>
      </w:r>
      <w:r>
        <w:t>of Simon L. Bernstein and in support thereof state, as follows:</w:t>
      </w:r>
    </w:p>
    <w:p w:rsidR="00A82D4E" w:rsidRPr="00A82D4E" w:rsidRDefault="00962AD4" w:rsidP="00A82D4E">
      <w:pPr>
        <w:ind w:firstLine="720"/>
        <w:jc w:val="center"/>
        <w:rPr>
          <w:u w:val="single"/>
        </w:rPr>
      </w:pPr>
      <w:r>
        <w:rPr>
          <w:u w:val="single"/>
        </w:rPr>
        <w:t>MOTION TO STRIKE MOTIONS OF MARK MANCERI</w:t>
      </w:r>
    </w:p>
    <w:p w:rsidR="00962AD4" w:rsidRDefault="007734F6" w:rsidP="00BC4893">
      <w:pPr>
        <w:pStyle w:val="ListParagraph"/>
        <w:numPr>
          <w:ilvl w:val="0"/>
          <w:numId w:val="1"/>
        </w:numPr>
      </w:pPr>
      <w:r>
        <w:t>MANCERI</w:t>
      </w:r>
      <w:r w:rsidR="00962AD4">
        <w:t xml:space="preserve"> has </w:t>
      </w:r>
      <w:r w:rsidR="00BC4893">
        <w:t>NOT</w:t>
      </w:r>
      <w:r w:rsidR="00962AD4">
        <w:t xml:space="preserve"> filed Notice to this court</w:t>
      </w:r>
      <w:r w:rsidR="008B63B5">
        <w:t xml:space="preserve"> and been accepted</w:t>
      </w:r>
      <w:r w:rsidR="00962AD4">
        <w:t xml:space="preserve"> </w:t>
      </w:r>
      <w:r w:rsidR="00BC4893">
        <w:t xml:space="preserve">to </w:t>
      </w:r>
      <w:r w:rsidR="00962AD4">
        <w:t>represent</w:t>
      </w:r>
      <w:r w:rsidR="00BC4893">
        <w:t xml:space="preserve"> any parties in these matters, in any capacities they have been served under and therefore </w:t>
      </w:r>
      <w:r w:rsidR="00962AD4">
        <w:t xml:space="preserve">has </w:t>
      </w:r>
      <w:r w:rsidR="00BC4893">
        <w:t>no</w:t>
      </w:r>
      <w:r w:rsidR="00962AD4">
        <w:t xml:space="preserve"> right to file his Motion on October 24, 2013 and </w:t>
      </w:r>
      <w:r w:rsidR="00BC4893">
        <w:t>thus</w:t>
      </w:r>
      <w:r w:rsidR="00962AD4">
        <w:t xml:space="preserve"> his motion should be stricken and his </w:t>
      </w:r>
      <w:r w:rsidR="00296387">
        <w:t xml:space="preserve">further </w:t>
      </w:r>
      <w:r w:rsidR="00962AD4">
        <w:t>representation barred</w:t>
      </w:r>
      <w:r w:rsidR="00BC4893">
        <w:t xml:space="preserve"> for this conduct</w:t>
      </w:r>
      <w:r>
        <w:t xml:space="preserve"> and he should be reported for this misrepresentation of parties before this Court</w:t>
      </w:r>
      <w:r w:rsidR="00962AD4">
        <w:t>.</w:t>
      </w:r>
    </w:p>
    <w:p w:rsidR="00FE053E" w:rsidRDefault="00FE053E" w:rsidP="00962AD4">
      <w:pPr>
        <w:pStyle w:val="ListParagraph"/>
        <w:numPr>
          <w:ilvl w:val="0"/>
          <w:numId w:val="1"/>
        </w:numPr>
      </w:pPr>
      <w:r>
        <w:t>Robert Spallina (</w:t>
      </w:r>
      <w:r w:rsidR="00741CDC">
        <w:t>“</w:t>
      </w:r>
      <w:r>
        <w:t>SPALLINA</w:t>
      </w:r>
      <w:r w:rsidR="00741CDC">
        <w:t>”</w:t>
      </w:r>
      <w:r>
        <w:t>) and Donald Tescher (</w:t>
      </w:r>
      <w:r w:rsidR="00741CDC">
        <w:t>“</w:t>
      </w:r>
      <w:r>
        <w:t>TESCHER</w:t>
      </w:r>
      <w:r w:rsidR="00741CDC">
        <w:t>”</w:t>
      </w:r>
      <w:r>
        <w:t>) are acting as</w:t>
      </w:r>
      <w:r w:rsidR="00296387">
        <w:t xml:space="preserve"> alleged</w:t>
      </w:r>
      <w:r>
        <w:t xml:space="preserve"> Co-Personal Representatives for the estate of </w:t>
      </w:r>
      <w:r w:rsidR="007734F6">
        <w:t>SIMON</w:t>
      </w:r>
      <w:r>
        <w:t xml:space="preserve">. </w:t>
      </w:r>
      <w:r w:rsidR="007734F6">
        <w:t>SPALLINA</w:t>
      </w:r>
      <w:r>
        <w:t xml:space="preserve"> is listed as attorney counse</w:t>
      </w:r>
      <w:r w:rsidR="00296387">
        <w:t>l</w:t>
      </w:r>
      <w:r>
        <w:t xml:space="preserve"> for the Co-Personal Representatives</w:t>
      </w:r>
      <w:r w:rsidR="007734F6">
        <w:t xml:space="preserve"> himself and his partner TESCHER</w:t>
      </w:r>
      <w:r>
        <w:t>.</w:t>
      </w:r>
    </w:p>
    <w:p w:rsidR="0072447E" w:rsidRDefault="007734F6" w:rsidP="00296387">
      <w:pPr>
        <w:pStyle w:val="ListParagraph"/>
        <w:numPr>
          <w:ilvl w:val="0"/>
          <w:numId w:val="1"/>
        </w:numPr>
      </w:pPr>
      <w:r>
        <w:t>MANCERI</w:t>
      </w:r>
      <w:r w:rsidR="00962AD4">
        <w:t xml:space="preserve"> has represented the Co-Personal Representatives, </w:t>
      </w:r>
      <w:r>
        <w:t>SPALLINA and TESCHER</w:t>
      </w:r>
      <w:r w:rsidR="00962AD4">
        <w:t xml:space="preserve"> of the</w:t>
      </w:r>
      <w:r>
        <w:t xml:space="preserve"> law</w:t>
      </w:r>
      <w:r w:rsidR="00962AD4">
        <w:t xml:space="preserve"> firm Tescher </w:t>
      </w:r>
      <w:r>
        <w:t>&amp;</w:t>
      </w:r>
      <w:r w:rsidR="00962AD4">
        <w:t xml:space="preserve"> Spallina PA</w:t>
      </w:r>
      <w:r>
        <w:t xml:space="preserve"> (“TSPA”)</w:t>
      </w:r>
      <w:r w:rsidR="004C40A0">
        <w:t>, in</w:t>
      </w:r>
      <w:r w:rsidR="00962AD4">
        <w:t xml:space="preserve"> Peti</w:t>
      </w:r>
      <w:r w:rsidR="00296387">
        <w:t>ti</w:t>
      </w:r>
      <w:r w:rsidR="00962AD4">
        <w:t>oner’s mother’s estate</w:t>
      </w:r>
      <w:r w:rsidR="004C40A0">
        <w:t>, Shirley Bernstein</w:t>
      </w:r>
      <w:r w:rsidR="0072447E">
        <w:t xml:space="preserve"> (“SHIRLEY”)</w:t>
      </w:r>
      <w:r w:rsidR="008B63B5">
        <w:t xml:space="preserve"> case No. </w:t>
      </w:r>
      <w:r w:rsidR="00296387" w:rsidRPr="00296387">
        <w:t>502011CP000653XXXXSB</w:t>
      </w:r>
      <w:r w:rsidR="00962AD4">
        <w:t xml:space="preserve"> before the Honorable </w:t>
      </w:r>
      <w:r>
        <w:t xml:space="preserve">Judge </w:t>
      </w:r>
      <w:r w:rsidR="00962AD4">
        <w:t>Martin Colin</w:t>
      </w:r>
      <w:r>
        <w:t xml:space="preserve"> (“COLIN”)</w:t>
      </w:r>
      <w:r w:rsidR="00962AD4">
        <w:t xml:space="preserve">, in which </w:t>
      </w:r>
      <w:r>
        <w:t>TESCHER</w:t>
      </w:r>
      <w:r w:rsidR="00962AD4">
        <w:t xml:space="preserve"> and </w:t>
      </w:r>
      <w:r>
        <w:t>SPALLINA’S</w:t>
      </w:r>
      <w:r w:rsidR="00962AD4">
        <w:t xml:space="preserve"> </w:t>
      </w:r>
      <w:r>
        <w:t>legal assistant/notary public</w:t>
      </w:r>
      <w:r w:rsidR="00962AD4">
        <w:t>,</w:t>
      </w:r>
      <w:r>
        <w:t xml:space="preserve"> a one</w:t>
      </w:r>
      <w:r w:rsidR="00962AD4">
        <w:t xml:space="preserve"> Kimberly Moran</w:t>
      </w:r>
      <w:r>
        <w:t xml:space="preserve"> (“MORAN”)</w:t>
      </w:r>
      <w:r w:rsidR="00962AD4">
        <w:t xml:space="preserve"> was charged with Notary Fraud and admitted to Criminal Forgery of documents </w:t>
      </w:r>
      <w:r w:rsidR="001522DE">
        <w:t xml:space="preserve">tendered in the </w:t>
      </w:r>
      <w:r w:rsidR="00787DCC">
        <w:t>administration</w:t>
      </w:r>
      <w:r w:rsidR="001522DE">
        <w:t xml:space="preserve"> of </w:t>
      </w:r>
      <w:r>
        <w:t>SHIRLEY’S</w:t>
      </w:r>
      <w:r w:rsidR="00962AD4">
        <w:t xml:space="preserve"> </w:t>
      </w:r>
      <w:r>
        <w:t>e</w:t>
      </w:r>
      <w:r w:rsidR="00962AD4">
        <w:t>state</w:t>
      </w:r>
      <w:r w:rsidR="00296387">
        <w:t xml:space="preserve">, while employed </w:t>
      </w:r>
      <w:r>
        <w:t>by TSPA</w:t>
      </w:r>
      <w:r w:rsidR="001522DE">
        <w:t xml:space="preserve">.  </w:t>
      </w:r>
    </w:p>
    <w:p w:rsidR="00962AD4" w:rsidRDefault="001522DE" w:rsidP="0072447E">
      <w:pPr>
        <w:pStyle w:val="ListParagraph"/>
        <w:numPr>
          <w:ilvl w:val="0"/>
          <w:numId w:val="1"/>
        </w:numPr>
      </w:pPr>
      <w:r>
        <w:t xml:space="preserve">Several </w:t>
      </w:r>
      <w:r w:rsidR="00296387">
        <w:t xml:space="preserve">other documents in addition to those </w:t>
      </w:r>
      <w:r w:rsidR="007734F6">
        <w:t>MORAN</w:t>
      </w:r>
      <w:r w:rsidR="00296387">
        <w:t xml:space="preserve"> forged </w:t>
      </w:r>
      <w:r w:rsidR="00962AD4">
        <w:t>were</w:t>
      </w:r>
      <w:r w:rsidR="00296387">
        <w:t xml:space="preserve"> then</w:t>
      </w:r>
      <w:r w:rsidR="00962AD4">
        <w:t xml:space="preserve"> fraudulently submitted to </w:t>
      </w:r>
      <w:r w:rsidR="007734F6">
        <w:t>COLIN’S</w:t>
      </w:r>
      <w:r w:rsidR="00962AD4">
        <w:t xml:space="preserve"> court by the law firm of </w:t>
      </w:r>
      <w:r w:rsidR="007734F6">
        <w:t>TSPA</w:t>
      </w:r>
      <w:r w:rsidR="00296387">
        <w:t xml:space="preserve"> while</w:t>
      </w:r>
      <w:r w:rsidR="00962AD4">
        <w:t xml:space="preserve"> using </w:t>
      </w:r>
      <w:r w:rsidR="007734F6">
        <w:t>SIMON’S</w:t>
      </w:r>
      <w:r w:rsidR="00962AD4">
        <w:t xml:space="preserve"> identity</w:t>
      </w:r>
      <w:r w:rsidR="007734F6">
        <w:t>,</w:t>
      </w:r>
      <w:r w:rsidR="00962AD4">
        <w:t xml:space="preserve"> several times </w:t>
      </w:r>
      <w:r w:rsidR="004C40A0">
        <w:t>after he was deceased</w:t>
      </w:r>
      <w:r w:rsidR="007734F6">
        <w:t>,</w:t>
      </w:r>
      <w:r w:rsidR="00296387">
        <w:t xml:space="preserve"> to file documents as if he were alive</w:t>
      </w:r>
      <w:r w:rsidR="0072447E">
        <w:t xml:space="preserve"> to close the estate of SHIRLEY</w:t>
      </w:r>
      <w:r w:rsidR="004C40A0">
        <w:t>. Additional Probate proceedings became necessary to re-open the</w:t>
      </w:r>
      <w:r w:rsidR="00296387">
        <w:t xml:space="preserve"> estate of SHIRLEY, where there now is confirmed and admitted </w:t>
      </w:r>
      <w:r w:rsidR="004C40A0">
        <w:t>fraud upon that Court</w:t>
      </w:r>
      <w:r w:rsidR="00296387">
        <w:t xml:space="preserve"> and the beneficiaries</w:t>
      </w:r>
      <w:r w:rsidR="004C40A0">
        <w:t xml:space="preserve">. </w:t>
      </w:r>
      <w:r w:rsidR="007734F6">
        <w:t>TESCHER and SPALLINA’S</w:t>
      </w:r>
      <w:r w:rsidR="004C40A0">
        <w:t xml:space="preserve"> </w:t>
      </w:r>
      <w:r w:rsidR="00962AD4">
        <w:t>employee</w:t>
      </w:r>
      <w:r w:rsidR="00296387">
        <w:t xml:space="preserve"> </w:t>
      </w:r>
      <w:r w:rsidR="007734F6">
        <w:t>MORAN</w:t>
      </w:r>
      <w:r w:rsidR="00962AD4">
        <w:t xml:space="preserve"> </w:t>
      </w:r>
      <w:r>
        <w:t>was</w:t>
      </w:r>
      <w:r w:rsidR="004C40A0">
        <w:t xml:space="preserve"> </w:t>
      </w:r>
      <w:r w:rsidR="00962AD4">
        <w:t xml:space="preserve">arrested </w:t>
      </w:r>
      <w:r>
        <w:t xml:space="preserve">on October 25, 2013 </w:t>
      </w:r>
      <w:r w:rsidR="00962AD4">
        <w:t>and her Notary privileges removed by the Governor of Florida, Rick Scott.</w:t>
      </w:r>
      <w:r w:rsidR="0072447E">
        <w:t xml:space="preserve">  </w:t>
      </w:r>
      <w:r w:rsidR="0072447E" w:rsidRPr="0072447E">
        <w:rPr>
          <w:highlight w:val="yellow"/>
        </w:rPr>
        <w:t>EXHIBIT 1 – MORAN SUSPENSION and EXHIBIT 2 – PALM BEACH COUNTY SHERIFF REPORTS.</w:t>
      </w:r>
    </w:p>
    <w:p w:rsidR="0072447E" w:rsidRDefault="0072447E" w:rsidP="00741CDC">
      <w:pPr>
        <w:pStyle w:val="ListParagraph"/>
        <w:numPr>
          <w:ilvl w:val="0"/>
          <w:numId w:val="1"/>
        </w:numPr>
      </w:pPr>
      <w:r>
        <w:lastRenderedPageBreak/>
        <w:t xml:space="preserve">That on September 13, 2013 at a hearing before </w:t>
      </w:r>
      <w:r w:rsidR="007734F6">
        <w:t>COLIN</w:t>
      </w:r>
      <w:r>
        <w:t xml:space="preserve"> of the CIRCUIT COURT OF THE FIFTEEN JUDICIAL CIRCUIT IN AND FOR PALM BEACH COUNTY, FLORIDA, CASE NO.  502011CP000653XXXXSB in the estate of SHIRLEY, SPALLINA did admit that he was “involved” in the MORAN fraud and forgery as the Attorney that filed the documents with the Court.</w:t>
      </w:r>
      <w:r w:rsidR="007734F6">
        <w:t xml:space="preserve">  Petitioner filed a Motion in that court regarding the hearing, which </w:t>
      </w:r>
      <w:r w:rsidR="00741CDC">
        <w:t xml:space="preserve">a high resolution printable copy </w:t>
      </w:r>
      <w:r w:rsidR="007734F6">
        <w:t xml:space="preserve">can be found online @ </w:t>
      </w:r>
      <w:hyperlink r:id="rId6" w:history="1">
        <w:r w:rsidR="00741CDC" w:rsidRPr="00D82356">
          <w:rPr>
            <w:rStyle w:val="Hyperlink"/>
          </w:rPr>
          <w:t>www.iviewit.tv/20131010MotionCompelFreezeYouHavetheRighttoRemainSilent.pdf</w:t>
        </w:r>
      </w:hyperlink>
      <w:r w:rsidR="00741CDC">
        <w:t xml:space="preserve"> and where this Motion is fully incorporated herein by reference.</w:t>
      </w:r>
      <w:r w:rsidR="00741CDC" w:rsidRPr="00741CDC">
        <w:t xml:space="preserve">  </w:t>
      </w:r>
    </w:p>
    <w:p w:rsidR="0072447E" w:rsidRDefault="0072447E" w:rsidP="0072447E">
      <w:pPr>
        <w:pStyle w:val="ListParagraph"/>
        <w:numPr>
          <w:ilvl w:val="0"/>
          <w:numId w:val="1"/>
        </w:numPr>
      </w:pPr>
      <w:r>
        <w:t xml:space="preserve">That on September 13, 2013 at a hearing before Hon. </w:t>
      </w:r>
      <w:r w:rsidR="008B63B5">
        <w:t>COLIN</w:t>
      </w:r>
      <w:r>
        <w:t xml:space="preserve"> of the CIRCUIT COURT OF THE FIFTEEN JUDICIAL CIRCUIT  IN AND FOR PALM BEACH COUNTY, FLORIDA, CASE NO.  502011CP000653XXXXSB in the estate of SHIRLEY, SPALLINA did admit that he had presented documents to the court on behalf of SIMON to close the estate of SHIRLEY and failed to notify that court that SIMON was dead at the time he was using him as if he were alive, thus acknowledging that he perpetrated a Fraud on the Court and more in the closing of SHIRLEY’S estate with a dead Personal Representative and Trustee SIMON. </w:t>
      </w:r>
    </w:p>
    <w:p w:rsidR="0072447E" w:rsidRDefault="0072447E" w:rsidP="0072447E">
      <w:pPr>
        <w:pStyle w:val="ListParagraph"/>
        <w:numPr>
          <w:ilvl w:val="0"/>
          <w:numId w:val="1"/>
        </w:numPr>
      </w:pPr>
      <w:r>
        <w:t xml:space="preserve">That in an October 28, 2013 Evidentiary Hearing before </w:t>
      </w:r>
      <w:r w:rsidR="008B63B5">
        <w:t>Hon. COLIN</w:t>
      </w:r>
      <w:r>
        <w:t>, it was learned that</w:t>
      </w:r>
      <w:r w:rsidR="00741CDC">
        <w:t xml:space="preserve"> Theodore Stuart Bernstein (“TED”)</w:t>
      </w:r>
      <w:r>
        <w:t xml:space="preserve"> had been acting in fiduciary capacities that he did not have prior, including acting as Personal Representative and Trustee for the estate of SHIRLEY.  Due to the FRAUD ON THE COURT using my father SIMON’S identity after he was deceased to close the estate of my mother, no successors were elected or appointed by the court after that point.  SPALLINA, acting as estate counsel failed to notify the court that SIMON was dead and continued for four months to use documents filed as if SIMON were alive to close her estate, instead of notifying the court of his death and electing successors.  It is alleged they needed to make it look like SIMON was alive when he closed SHIRLEY’S estate, so that they could then attempt to change her beneficiaries POST MORTEM through the alleged FORGED and FRAUDULENT alleged Will and Amended and Restated Trust filed in SIMON’S estate, supposedly while he was alive.  Yet, these documents</w:t>
      </w:r>
      <w:r w:rsidR="00CE1AAB">
        <w:t xml:space="preserve"> in SIMON’S estate</w:t>
      </w:r>
      <w:r>
        <w:t xml:space="preserve">, the Will and Amended and Restated Trust of SIMON are again improperly notarized and </w:t>
      </w:r>
      <w:r w:rsidR="00CE1AAB">
        <w:t xml:space="preserve">improperly </w:t>
      </w:r>
      <w:r>
        <w:t>witnessed and are now being investigated</w:t>
      </w:r>
      <w:r w:rsidR="00CE1AAB">
        <w:t xml:space="preserve"> and Petitioner has challenged these documents legal validity in this Court in several unheard Motions and Petitions filed since May 2013 by Petitioner</w:t>
      </w:r>
      <w:r>
        <w:t>.  Again, MORAN and SPALLINA are involved as witnesses of these documents</w:t>
      </w:r>
      <w:r w:rsidR="00CE1AAB">
        <w:t>, notarized improperly by a one Lindsay Baxley (“BAXLEY”), TED’S assistant,</w:t>
      </w:r>
      <w:r>
        <w:t xml:space="preserve"> </w:t>
      </w:r>
      <w:r w:rsidR="00CE1AAB">
        <w:t xml:space="preserve">in attempts to change beneficiaries in both SIMON’S and SHIRLEY’S estates (as the documents allegedly give SIMON limited power of appointment to make changes in SHIRLEY’S estate) </w:t>
      </w:r>
      <w:r>
        <w:t xml:space="preserve">and where MORAN and SPALLINA have </w:t>
      </w:r>
      <w:r w:rsidR="00CE1AAB">
        <w:t xml:space="preserve">already </w:t>
      </w:r>
      <w:r>
        <w:t xml:space="preserve">admitted involvement in forged and fraudulent documents </w:t>
      </w:r>
      <w:r w:rsidR="00CE1AAB">
        <w:t>in SHIRLEY’S estate</w:t>
      </w:r>
      <w:r>
        <w:t xml:space="preserve">, nothing they have done </w:t>
      </w:r>
      <w:r w:rsidR="00CE1AAB">
        <w:t xml:space="preserve">in the past or anything going forward in either estate </w:t>
      </w:r>
      <w:r>
        <w:t>can be trusted or relied upon without forensic evaluation and more</w:t>
      </w:r>
      <w:r w:rsidR="00CE1AAB">
        <w:t>, the fiduciary violations to the beneficiaries caused by these acts factually now criminal</w:t>
      </w:r>
      <w:r>
        <w:t xml:space="preserve">.  </w:t>
      </w:r>
    </w:p>
    <w:p w:rsidR="0072447E" w:rsidRDefault="0072447E" w:rsidP="0072447E">
      <w:pPr>
        <w:pStyle w:val="ListParagraph"/>
        <w:numPr>
          <w:ilvl w:val="0"/>
          <w:numId w:val="1"/>
        </w:numPr>
      </w:pPr>
      <w:r>
        <w:t>That the Court should note that SPALLINA witnesses the alleged Will and Amended and Restated Trust of SIMON, documents he</w:t>
      </w:r>
      <w:r w:rsidR="00CE1AAB">
        <w:t xml:space="preserve"> personally</w:t>
      </w:r>
      <w:r>
        <w:t xml:space="preserve"> drafted and which </w:t>
      </w:r>
      <w:r w:rsidR="00CE1AAB">
        <w:t xml:space="preserve">then </w:t>
      </w:r>
      <w:r>
        <w:t>gave him fiduciary powers</w:t>
      </w:r>
      <w:r w:rsidR="00CE1AAB">
        <w:t xml:space="preserve"> and financial gain</w:t>
      </w:r>
      <w:r>
        <w:t>, as the</w:t>
      </w:r>
      <w:r w:rsidR="00CE1AAB">
        <w:t>se documents serve to</w:t>
      </w:r>
      <w:r>
        <w:t xml:space="preserve"> elect him</w:t>
      </w:r>
      <w:r w:rsidR="00CE1AAB">
        <w:t xml:space="preserve"> and his Partner TESCHER as Co-</w:t>
      </w:r>
      <w:r>
        <w:t>Personal Representative</w:t>
      </w:r>
      <w:r w:rsidR="00CE1AAB">
        <w:t>s</w:t>
      </w:r>
      <w:r>
        <w:t xml:space="preserve">, allowing </w:t>
      </w:r>
      <w:r w:rsidR="00CE1AAB">
        <w:t>them</w:t>
      </w:r>
      <w:r>
        <w:t xml:space="preserve"> to seize Dominion and Control of the estates</w:t>
      </w:r>
      <w:r w:rsidR="00CE1AAB">
        <w:t xml:space="preserve"> via the alleged fraudulent documents.  These problems in notarization, drafting and witnessing </w:t>
      </w:r>
      <w:r>
        <w:t>mak</w:t>
      </w:r>
      <w:r w:rsidR="00CE1AAB">
        <w:t>e</w:t>
      </w:r>
      <w:r>
        <w:t xml:space="preserve"> these documents legally invalid.  MORAN, who already has been arrested for fraud and forged documents </w:t>
      </w:r>
      <w:r>
        <w:lastRenderedPageBreak/>
        <w:t xml:space="preserve">in the estate of SHIRLEY, also witnesses these documents in SIMON’S estate.  What unfolds when looking at these documents is a pattern and practice of fraudulent documents used to seize dominion and control of the estates of SIMON and SHIRLEY and </w:t>
      </w:r>
      <w:r w:rsidR="00F36035">
        <w:t xml:space="preserve">then with the fraudulently gained fiduciary roles </w:t>
      </w:r>
      <w:r>
        <w:t>loot</w:t>
      </w:r>
      <w:r w:rsidR="00F36035">
        <w:t>ing</w:t>
      </w:r>
      <w:r>
        <w:t xml:space="preserve"> the estates of assets to the wrong beneficiaries</w:t>
      </w:r>
      <w:r w:rsidR="00F36035">
        <w:t>, as will be evidenced in part by the car gifted by SIMON to his grandson Josh that is the subject matter of this instant Motion, the car now claimed by MANCERI, on behalf of clients he does not represent before this Court to be an asset of the estate to be divvyed up amongst SIMON’S children</w:t>
      </w:r>
      <w:r>
        <w:t>.</w:t>
      </w:r>
    </w:p>
    <w:p w:rsidR="00F36035" w:rsidRDefault="004C40A0" w:rsidP="004C40A0">
      <w:pPr>
        <w:pStyle w:val="ListParagraph"/>
        <w:numPr>
          <w:ilvl w:val="0"/>
          <w:numId w:val="1"/>
        </w:numPr>
      </w:pPr>
      <w:r>
        <w:t>Hon</w:t>
      </w:r>
      <w:r w:rsidR="008B63B5">
        <w:t>. COLIN</w:t>
      </w:r>
      <w:r>
        <w:t xml:space="preserve"> </w:t>
      </w:r>
      <w:r w:rsidR="001522DE">
        <w:t>stated</w:t>
      </w:r>
      <w:r w:rsidR="00296387">
        <w:t>, in a hearing on September 13, 2013 in SHIRLEY’S estate that</w:t>
      </w:r>
      <w:r w:rsidR="001522DE">
        <w:t xml:space="preserve"> the actions of </w:t>
      </w:r>
      <w:r w:rsidR="00741CDC">
        <w:t>TESCHER and SPALLINA</w:t>
      </w:r>
      <w:r w:rsidR="001522DE">
        <w:t xml:space="preserve"> were not “legally possible” </w:t>
      </w:r>
      <w:r w:rsidR="00296387">
        <w:t>in closing the estate with a dead personal representative</w:t>
      </w:r>
      <w:r w:rsidR="00F36035">
        <w:t xml:space="preserve"> and filing documents that used him in the present </w:t>
      </w:r>
      <w:r w:rsidR="00296387">
        <w:t xml:space="preserve">as if </w:t>
      </w:r>
      <w:r w:rsidR="00F36035">
        <w:t xml:space="preserve">he were </w:t>
      </w:r>
      <w:r w:rsidR="00296387">
        <w:t>alive</w:t>
      </w:r>
      <w:r w:rsidR="00F36035">
        <w:t xml:space="preserve">.  In fact, this fraud on the court had left SIMON who died on September 13, 2012, closing the estate of SHIRLEY with documents he allegedly tendered to that court in January of 2013 and as a result of this fraud the estate had no Personal Representative or Trustee at the time of the hearing, as no successors had been given Letters of Administration since they had concealed the fact that SIMON was dead while closing the estate.   </w:t>
      </w:r>
    </w:p>
    <w:p w:rsidR="004C40A0" w:rsidRDefault="008B63B5" w:rsidP="004C40A0">
      <w:pPr>
        <w:pStyle w:val="ListParagraph"/>
        <w:numPr>
          <w:ilvl w:val="0"/>
          <w:numId w:val="1"/>
        </w:numPr>
      </w:pPr>
      <w:r>
        <w:t>COLIN,</w:t>
      </w:r>
      <w:r w:rsidR="00F36035">
        <w:t xml:space="preserve"> after exposing these frauds on the court</w:t>
      </w:r>
      <w:r w:rsidR="00053EAA">
        <w:t xml:space="preserve"> in his court</w:t>
      </w:r>
      <w:r w:rsidR="00F36035">
        <w:t xml:space="preserve"> and</w:t>
      </w:r>
      <w:r w:rsidR="00053EAA">
        <w:t xml:space="preserve"> the</w:t>
      </w:r>
      <w:r w:rsidR="00F36035">
        <w:t xml:space="preserve"> fraud on the beneficiaries of the estate</w:t>
      </w:r>
      <w:r w:rsidR="00296387">
        <w:t xml:space="preserve"> then</w:t>
      </w:r>
      <w:r w:rsidR="001522DE">
        <w:t xml:space="preserve"> </w:t>
      </w:r>
      <w:r w:rsidR="00296387">
        <w:t>stated</w:t>
      </w:r>
      <w:r w:rsidR="001522DE">
        <w:t xml:space="preserve"> to </w:t>
      </w:r>
      <w:r w:rsidR="00741CDC">
        <w:t>SPALLINA</w:t>
      </w:r>
      <w:r w:rsidR="001522DE">
        <w:t xml:space="preserve">, </w:t>
      </w:r>
      <w:r w:rsidR="00741CDC">
        <w:t>TED</w:t>
      </w:r>
      <w:r w:rsidR="00EA6BD0">
        <w:t xml:space="preserve"> and </w:t>
      </w:r>
      <w:r w:rsidR="00741CDC">
        <w:t>MANCERI</w:t>
      </w:r>
      <w:r w:rsidR="00EA6BD0">
        <w:t xml:space="preserve"> (</w:t>
      </w:r>
      <w:r w:rsidR="00741CDC">
        <w:t>MANCERI</w:t>
      </w:r>
      <w:r w:rsidR="00296387">
        <w:t xml:space="preserve"> also representing </w:t>
      </w:r>
      <w:r w:rsidR="001522DE">
        <w:t xml:space="preserve">on behalf of </w:t>
      </w:r>
      <w:r w:rsidR="00741CDC">
        <w:t>TESCHER</w:t>
      </w:r>
      <w:r w:rsidR="00296387">
        <w:t xml:space="preserve"> in absentia</w:t>
      </w:r>
      <w:r w:rsidR="001522DE">
        <w:t xml:space="preserve">) </w:t>
      </w:r>
      <w:r w:rsidR="00F36035">
        <w:t xml:space="preserve">that he </w:t>
      </w:r>
      <w:r w:rsidR="004C40A0">
        <w:t>should read</w:t>
      </w:r>
      <w:r w:rsidR="00F36035">
        <w:t xml:space="preserve"> them</w:t>
      </w:r>
      <w:r w:rsidR="008955DD">
        <w:t xml:space="preserve"> their</w:t>
      </w:r>
      <w:r w:rsidR="004C40A0">
        <w:t xml:space="preserve"> Miranda warnings</w:t>
      </w:r>
      <w:r w:rsidR="001522DE">
        <w:t xml:space="preserve"> for </w:t>
      </w:r>
      <w:r w:rsidR="00296387">
        <w:t>the</w:t>
      </w:r>
      <w:r w:rsidR="004C40A0">
        <w:t xml:space="preserve"> </w:t>
      </w:r>
      <w:r w:rsidR="008955DD">
        <w:t xml:space="preserve">fraud, the </w:t>
      </w:r>
      <w:r w:rsidR="004C40A0">
        <w:t>fraud on the court</w:t>
      </w:r>
      <w:r w:rsidR="001522DE">
        <w:t xml:space="preserve"> and </w:t>
      </w:r>
      <w:r w:rsidR="00296387">
        <w:t xml:space="preserve">their </w:t>
      </w:r>
      <w:r w:rsidR="001522DE">
        <w:t xml:space="preserve">involvement </w:t>
      </w:r>
      <w:r w:rsidR="00F36035">
        <w:t>in</w:t>
      </w:r>
      <w:r w:rsidR="001522DE">
        <w:t xml:space="preserve"> submitting</w:t>
      </w:r>
      <w:r w:rsidR="00F36035">
        <w:t xml:space="preserve"> fraudulent and forged</w:t>
      </w:r>
      <w:r w:rsidR="001522DE">
        <w:t xml:space="preserve"> documents to that court as if </w:t>
      </w:r>
      <w:r w:rsidR="00741CDC">
        <w:t>SIMON</w:t>
      </w:r>
      <w:r w:rsidR="001522DE">
        <w:t xml:space="preserve"> were alive. </w:t>
      </w:r>
      <w:r w:rsidR="004C40A0">
        <w:t xml:space="preserve"> </w:t>
      </w:r>
    </w:p>
    <w:p w:rsidR="00FE053E" w:rsidRDefault="008955DD" w:rsidP="00265C92">
      <w:pPr>
        <w:pStyle w:val="ListParagraph"/>
        <w:numPr>
          <w:ilvl w:val="0"/>
          <w:numId w:val="1"/>
        </w:numPr>
      </w:pPr>
      <w:r>
        <w:t>The documents used by SPALLINA and TESCHER to give them dominion and control of the estates as alleged Personal Representatives, an Amended and Restated Trust of Simon and the Will of SIMON submitted to this Court, are now also questioned</w:t>
      </w:r>
      <w:r w:rsidR="00265C92">
        <w:t>, along with others,</w:t>
      </w:r>
      <w:r>
        <w:t xml:space="preserve"> as to their legal validity</w:t>
      </w:r>
      <w:r w:rsidR="00265C92">
        <w:t>,</w:t>
      </w:r>
      <w:r>
        <w:t xml:space="preserve"> as they are</w:t>
      </w:r>
      <w:r w:rsidR="00265C92">
        <w:t xml:space="preserve"> all</w:t>
      </w:r>
      <w:r>
        <w:t xml:space="preserve"> improperly notarized and witnessed by </w:t>
      </w:r>
      <w:r w:rsidR="00265C92">
        <w:t>SPALLINA</w:t>
      </w:r>
      <w:r>
        <w:t xml:space="preserve"> and </w:t>
      </w:r>
      <w:r w:rsidR="00265C92">
        <w:t>MORAN</w:t>
      </w:r>
      <w:r>
        <w:t>.  S</w:t>
      </w:r>
      <w:r w:rsidR="004C40A0">
        <w:t xml:space="preserve">PALLINA and TESCHER </w:t>
      </w:r>
      <w:r w:rsidR="00787DCC">
        <w:t>are the alleged Personal Representatives of Simon Bernstein’s estate</w:t>
      </w:r>
      <w:r>
        <w:t xml:space="preserve"> at this point</w:t>
      </w:r>
      <w:r w:rsidR="00787DCC">
        <w:t xml:space="preserve"> and </w:t>
      </w:r>
      <w:r>
        <w:t>th</w:t>
      </w:r>
      <w:r w:rsidR="00265C92">
        <w:t>erefore</w:t>
      </w:r>
      <w:r>
        <w:t xml:space="preserve"> </w:t>
      </w:r>
      <w:r w:rsidR="004C40A0">
        <w:t xml:space="preserve">have fiduciary duties and responsibilities to </w:t>
      </w:r>
      <w:r w:rsidR="00787DCC">
        <w:t>Simon’s beneficiaries</w:t>
      </w:r>
      <w:r w:rsidR="00BC4893">
        <w:t xml:space="preserve"> that they have </w:t>
      </w:r>
      <w:r w:rsidR="00265C92" w:rsidRPr="00265C92">
        <w:t>Willful</w:t>
      </w:r>
      <w:r w:rsidR="00265C92">
        <w:t>ly</w:t>
      </w:r>
      <w:r w:rsidR="00265C92" w:rsidRPr="00265C92">
        <w:t>, Wanton</w:t>
      </w:r>
      <w:r w:rsidR="00265C92">
        <w:t>ly</w:t>
      </w:r>
      <w:r w:rsidR="00265C92" w:rsidRPr="00265C92">
        <w:t>, Reckless</w:t>
      </w:r>
      <w:r w:rsidR="00265C92">
        <w:t>ly</w:t>
      </w:r>
      <w:r w:rsidR="00265C92" w:rsidRPr="00265C92">
        <w:t xml:space="preserve">, and </w:t>
      </w:r>
      <w:r w:rsidR="00265C92">
        <w:t xml:space="preserve">with </w:t>
      </w:r>
      <w:r w:rsidR="00265C92" w:rsidRPr="00265C92">
        <w:t>Gross Negligence</w:t>
      </w:r>
      <w:r w:rsidR="00265C92">
        <w:t xml:space="preserve"> in violation of Law failed to perform on to the disadvantage of Petitioner, including failing to properly administer the estate, as more fully defined in the Motions and Petitions filed previously by Petitioner that remain unheard at this time.</w:t>
      </w:r>
      <w:r w:rsidR="00787DCC">
        <w:t xml:space="preserve"> Petitioner believes the P</w:t>
      </w:r>
      <w:r w:rsidR="00265C92">
        <w:t xml:space="preserve">ersonal </w:t>
      </w:r>
      <w:r w:rsidR="00787DCC">
        <w:t>R</w:t>
      </w:r>
      <w:r w:rsidR="00265C92">
        <w:t>epresentative</w:t>
      </w:r>
      <w:r w:rsidR="00787DCC">
        <w:t>s</w:t>
      </w:r>
      <w:r w:rsidR="004C40A0">
        <w:t xml:space="preserve"> have been acting </w:t>
      </w:r>
      <w:r w:rsidR="008518AC">
        <w:t xml:space="preserve">adversarial to </w:t>
      </w:r>
      <w:r w:rsidR="00EA6BD0">
        <w:t>Petitioner</w:t>
      </w:r>
      <w:r w:rsidR="008518AC">
        <w:t xml:space="preserve"> for bringing these </w:t>
      </w:r>
      <w:r w:rsidR="00265C92">
        <w:t xml:space="preserve">criminal </w:t>
      </w:r>
      <w:r w:rsidR="008518AC">
        <w:t xml:space="preserve">actions forward </w:t>
      </w:r>
      <w:r w:rsidR="00265C92">
        <w:t xml:space="preserve">with the authorities </w:t>
      </w:r>
      <w:r>
        <w:t>against their law firm, their employees and them</w:t>
      </w:r>
      <w:r w:rsidR="00265C92">
        <w:t xml:space="preserve"> personally and professionally</w:t>
      </w:r>
      <w:r>
        <w:t xml:space="preserve"> </w:t>
      </w:r>
      <w:r w:rsidR="00787DCC">
        <w:t>as retaliation.</w:t>
      </w:r>
      <w:r w:rsidR="004C40A0">
        <w:t xml:space="preserve"> </w:t>
      </w:r>
      <w:r w:rsidR="00FE053E">
        <w:t xml:space="preserve"> </w:t>
      </w:r>
    </w:p>
    <w:p w:rsidR="008B63B5" w:rsidRDefault="008B63B5" w:rsidP="00265C92">
      <w:pPr>
        <w:pStyle w:val="ListParagraph"/>
        <w:numPr>
          <w:ilvl w:val="0"/>
          <w:numId w:val="1"/>
        </w:numPr>
      </w:pPr>
      <w:r>
        <w:t>That the prior filed Motions and Petitions in both estates that remain wholly unheard by this Court since May 2013, include but are not limited to, the following,</w:t>
      </w:r>
    </w:p>
    <w:p w:rsidR="008B63B5" w:rsidRDefault="008B63B5" w:rsidP="008B63B5">
      <w:pPr>
        <w:pStyle w:val="ListParagraph"/>
        <w:numPr>
          <w:ilvl w:val="1"/>
          <w:numId w:val="1"/>
        </w:numPr>
      </w:pPr>
      <w:bookmarkStart w:id="0" w:name="_GoBack"/>
      <w:r>
        <w:t>May 6, 2013 ELIOT filed Docket #23 an “EMERGENCY PETITION TO: FREEZE ESTATE ASSETS, APPOINT NEW PERSONAL REPRESENTATIVES, INVESTIGATE FORGED AND FRAUDULENT DOCUMENTS SUBMITTED TO THIS COURT AND OTHER INTERESTED PARTIES, RESCIND SIGNATURE OF ELIOT BERNSTEIN IN ESTATE OF SHIRLEY BERNST</w:t>
      </w:r>
      <w:r>
        <w:t>EIN AND MORE” (“Petition 1”).</w:t>
      </w:r>
    </w:p>
    <w:p w:rsidR="008B63B5" w:rsidRDefault="008B63B5" w:rsidP="008B63B5">
      <w:pPr>
        <w:pStyle w:val="ListParagraph"/>
        <w:numPr>
          <w:ilvl w:val="2"/>
          <w:numId w:val="1"/>
        </w:numPr>
      </w:pPr>
      <w:hyperlink r:id="rId7" w:history="1">
        <w:r w:rsidRPr="00D82356">
          <w:rPr>
            <w:rStyle w:val="Hyperlink"/>
          </w:rPr>
          <w:t>www.iviewit.tv/20130506PetitionFreezeEstates.pdf</w:t>
        </w:r>
      </w:hyperlink>
      <w:r>
        <w:t xml:space="preserve"> </w:t>
      </w:r>
      <w:r>
        <w:t>15th Judicial Florida Probate Court and</w:t>
      </w:r>
    </w:p>
    <w:p w:rsidR="008B63B5" w:rsidRDefault="008B63B5" w:rsidP="008B63B5">
      <w:pPr>
        <w:pStyle w:val="ListParagraph"/>
        <w:numPr>
          <w:ilvl w:val="2"/>
          <w:numId w:val="1"/>
        </w:numPr>
      </w:pPr>
      <w:hyperlink r:id="rId8" w:history="1">
        <w:r w:rsidRPr="00D82356">
          <w:rPr>
            <w:rStyle w:val="Hyperlink"/>
          </w:rPr>
          <w:t>www.iviewit.tv/20130512MotionRehearReopenObstruction.pdf</w:t>
        </w:r>
      </w:hyperlink>
      <w:r>
        <w:t xml:space="preserve"> </w:t>
      </w:r>
      <w:r>
        <w:t>US District Court Pages 156-582</w:t>
      </w:r>
    </w:p>
    <w:p w:rsidR="008B63B5" w:rsidRDefault="008B63B5" w:rsidP="008B63B5">
      <w:pPr>
        <w:pStyle w:val="ListParagraph"/>
        <w:numPr>
          <w:ilvl w:val="1"/>
          <w:numId w:val="1"/>
        </w:numPr>
      </w:pPr>
      <w:r>
        <w:t>May 29, 2013, ELIOT filed Docket #28 “RENEWED EMERGENCY PETITION” (“Petition 2”)</w:t>
      </w:r>
    </w:p>
    <w:p w:rsidR="008B63B5" w:rsidRDefault="008B63B5" w:rsidP="008B63B5">
      <w:pPr>
        <w:pStyle w:val="ListParagraph"/>
        <w:numPr>
          <w:ilvl w:val="2"/>
          <w:numId w:val="1"/>
        </w:numPr>
      </w:pPr>
      <w:hyperlink r:id="rId9" w:history="1">
        <w:r w:rsidRPr="00D82356">
          <w:rPr>
            <w:rStyle w:val="Hyperlink"/>
          </w:rPr>
          <w:t>www.iviewit.tv/20130529RenewedEmergencyPetitionSIMON.pdf</w:t>
        </w:r>
      </w:hyperlink>
      <w:r>
        <w:t xml:space="preserve"> </w:t>
      </w:r>
      <w:r>
        <w:t xml:space="preserve">      </w:t>
      </w:r>
    </w:p>
    <w:p w:rsidR="00A85C73" w:rsidRDefault="008B63B5" w:rsidP="00A85C73">
      <w:pPr>
        <w:pStyle w:val="ListParagraph"/>
        <w:numPr>
          <w:ilvl w:val="1"/>
          <w:numId w:val="1"/>
        </w:numPr>
      </w:pPr>
      <w:r>
        <w:t>June 26, 2013, ELIOT filed Docket #31 “MOTION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 (“Petition 3”)</w:t>
      </w:r>
    </w:p>
    <w:p w:rsidR="008B63B5" w:rsidRDefault="00A85C73" w:rsidP="00A85C73">
      <w:pPr>
        <w:pStyle w:val="ListParagraph"/>
        <w:numPr>
          <w:ilvl w:val="2"/>
          <w:numId w:val="1"/>
        </w:numPr>
      </w:pPr>
      <w:hyperlink r:id="rId10" w:history="1">
        <w:r w:rsidRPr="00D82356">
          <w:rPr>
            <w:rStyle w:val="Hyperlink"/>
          </w:rPr>
          <w:t>www.iviewit.tv/20130626MotionReconsiderOrdinaryCourseSIMON.pdf</w:t>
        </w:r>
      </w:hyperlink>
      <w:r>
        <w:t xml:space="preserve"> </w:t>
      </w:r>
      <w:r w:rsidR="008B63B5">
        <w:t xml:space="preserve">     </w:t>
      </w:r>
    </w:p>
    <w:p w:rsidR="00A85C73" w:rsidRDefault="008B63B5" w:rsidP="00A85C73">
      <w:pPr>
        <w:pStyle w:val="ListParagraph"/>
        <w:numPr>
          <w:ilvl w:val="1"/>
          <w:numId w:val="1"/>
        </w:numPr>
      </w:pPr>
      <w:r>
        <w:t>July 15, 2013, ELIOT filed Docket #32 “MOTION TO RESPOND TO THE PETITIONS BY THE RESPONDENTS” (“Petition 4”)</w:t>
      </w:r>
    </w:p>
    <w:p w:rsidR="008B63B5" w:rsidRDefault="00A85C73" w:rsidP="00A85C73">
      <w:pPr>
        <w:pStyle w:val="ListParagraph"/>
        <w:numPr>
          <w:ilvl w:val="2"/>
          <w:numId w:val="1"/>
        </w:numPr>
      </w:pPr>
      <w:hyperlink r:id="rId11" w:history="1">
        <w:r w:rsidRPr="00D82356">
          <w:rPr>
            <w:rStyle w:val="Hyperlink"/>
          </w:rPr>
          <w:t>www.iviewit.tv/20130714MotionRespondPetitionSIMON.pdf</w:t>
        </w:r>
      </w:hyperlink>
      <w:r>
        <w:t xml:space="preserve"> </w:t>
      </w:r>
      <w:r w:rsidR="008B63B5">
        <w:t xml:space="preserve">   </w:t>
      </w:r>
    </w:p>
    <w:p w:rsidR="00A85C73" w:rsidRDefault="008B63B5" w:rsidP="00A85C73">
      <w:pPr>
        <w:pStyle w:val="ListParagraph"/>
        <w:numPr>
          <w:ilvl w:val="1"/>
          <w:numId w:val="1"/>
        </w:numPr>
      </w:pPr>
      <w:r>
        <w:t>July 24, 2013, ELIOT filed Docket #33 “MOTION TO REMOVE PERSONAL REPRESENTATIVES” for insurance fraud and more. (“Petition 5”)</w:t>
      </w:r>
    </w:p>
    <w:p w:rsidR="008B63B5" w:rsidRDefault="00A85C73" w:rsidP="00A85C73">
      <w:pPr>
        <w:pStyle w:val="ListParagraph"/>
        <w:numPr>
          <w:ilvl w:val="2"/>
          <w:numId w:val="1"/>
        </w:numPr>
      </w:pPr>
      <w:hyperlink r:id="rId12" w:history="1">
        <w:r w:rsidRPr="00D82356">
          <w:rPr>
            <w:rStyle w:val="Hyperlink"/>
          </w:rPr>
          <w:t>www.iviewit.tv/20130724SIMONMotionRemovePR.pdf</w:t>
        </w:r>
      </w:hyperlink>
      <w:r>
        <w:t xml:space="preserve"> </w:t>
      </w:r>
      <w:r w:rsidR="008B63B5">
        <w:t xml:space="preserve">     </w:t>
      </w:r>
    </w:p>
    <w:p w:rsidR="00A85C73" w:rsidRDefault="00A85C73" w:rsidP="00A85C73">
      <w:pPr>
        <w:pStyle w:val="ListParagraph"/>
        <w:numPr>
          <w:ilvl w:val="1"/>
          <w:numId w:val="1"/>
        </w:numPr>
      </w:pPr>
      <w:r>
        <w:t>A</w:t>
      </w:r>
      <w:r w:rsidR="008B63B5">
        <w:t>ugust 28, 2013, ELIOT filed Docket #TBD “NOTICE OF MOTION FOR: INTERIM DISTRIBUTION FOR BENEFICIARIES NECESSARY LIVING EXPENSES, FAMILY ALLOWANCE, LEGAL COUNSEL EXPENSES TO BE PAID BY PERSONAL REPRESENTATIVES AND REIMBURSEMENT TO BENEFICIARIES SCHOOL TRUST FUNDS” (“Petition 6”)</w:t>
      </w:r>
    </w:p>
    <w:p w:rsidR="008B63B5" w:rsidRDefault="00A85C73" w:rsidP="00A85C73">
      <w:pPr>
        <w:pStyle w:val="ListParagraph"/>
        <w:numPr>
          <w:ilvl w:val="2"/>
          <w:numId w:val="1"/>
        </w:numPr>
      </w:pPr>
      <w:hyperlink r:id="rId13" w:history="1">
        <w:r w:rsidRPr="00D82356">
          <w:rPr>
            <w:rStyle w:val="Hyperlink"/>
          </w:rPr>
          <w:t>www.iviewit.tv/20130828MotionFamilyAllowanceSHIRLEY.pdf</w:t>
        </w:r>
      </w:hyperlink>
      <w:r>
        <w:t xml:space="preserve"> </w:t>
      </w:r>
    </w:p>
    <w:p w:rsidR="00A85C73" w:rsidRDefault="008B63B5" w:rsidP="00A85C73">
      <w:pPr>
        <w:pStyle w:val="ListParagraph"/>
        <w:numPr>
          <w:ilvl w:val="1"/>
          <w:numId w:val="1"/>
        </w:numPr>
      </w:pPr>
      <w:r>
        <w:t>September 04, 2013, ELIOT filed Docket #TBD “NOTICE OF EMERGENCY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 (“Petition 7”)</w:t>
      </w:r>
    </w:p>
    <w:p w:rsidR="008B63B5" w:rsidRDefault="008B63B5" w:rsidP="00A85C73">
      <w:pPr>
        <w:pStyle w:val="ListParagraph"/>
        <w:numPr>
          <w:ilvl w:val="2"/>
          <w:numId w:val="1"/>
        </w:numPr>
      </w:pPr>
      <w:hyperlink r:id="rId14" w:history="1">
        <w:r w:rsidRPr="00D82356">
          <w:rPr>
            <w:rStyle w:val="Hyperlink"/>
          </w:rPr>
          <w:t>www.iviewit.tv/20130904MotionFreezeEstatesSHIRLEYDueToAdmittedNotaryFraud.pdf</w:t>
        </w:r>
      </w:hyperlink>
      <w:r>
        <w:t xml:space="preserve"> </w:t>
      </w:r>
      <w:r>
        <w:t>.</w:t>
      </w:r>
    </w:p>
    <w:bookmarkEnd w:id="0"/>
    <w:p w:rsidR="004C40A0" w:rsidRDefault="00741CDC" w:rsidP="004C40A0">
      <w:pPr>
        <w:pStyle w:val="ListParagraph"/>
        <w:numPr>
          <w:ilvl w:val="0"/>
          <w:numId w:val="1"/>
        </w:numPr>
      </w:pPr>
      <w:r>
        <w:t>MANCERI</w:t>
      </w:r>
      <w:r w:rsidR="00FE053E">
        <w:t xml:space="preserve"> </w:t>
      </w:r>
      <w:r w:rsidR="00014DF7">
        <w:t>appears</w:t>
      </w:r>
      <w:r w:rsidR="00FE053E">
        <w:t xml:space="preserve"> retained by </w:t>
      </w:r>
      <w:r>
        <w:t>TESCHER and SPALLINA</w:t>
      </w:r>
      <w:r w:rsidR="00014DF7">
        <w:t xml:space="preserve"> to represent them </w:t>
      </w:r>
      <w:r w:rsidR="00FE053E">
        <w:t>when there is crime to cover up and defend</w:t>
      </w:r>
      <w:r w:rsidR="00265C92">
        <w:t xml:space="preserve"> in the estates caused by their actions,</w:t>
      </w:r>
      <w:r w:rsidR="00FE053E">
        <w:t xml:space="preserve"> placing further financial burden and unnecessary </w:t>
      </w:r>
      <w:r w:rsidR="00265C92">
        <w:t xml:space="preserve">billing </w:t>
      </w:r>
      <w:r w:rsidR="00FE053E">
        <w:t>o</w:t>
      </w:r>
      <w:r w:rsidR="00A85C73">
        <w:t>n</w:t>
      </w:r>
      <w:r w:rsidR="00FE053E">
        <w:t xml:space="preserve"> the true and proper beneficiaries</w:t>
      </w:r>
      <w:r w:rsidR="00A85C73">
        <w:t xml:space="preserve"> and </w:t>
      </w:r>
      <w:r w:rsidR="00FE053E">
        <w:t xml:space="preserve">to the estate </w:t>
      </w:r>
      <w:r w:rsidR="00014DF7">
        <w:t xml:space="preserve">through this bilking of attorney fees </w:t>
      </w:r>
      <w:r w:rsidR="00A85C73">
        <w:t xml:space="preserve">by causing intentional </w:t>
      </w:r>
      <w:r w:rsidR="00014DF7">
        <w:t>disputes among family members</w:t>
      </w:r>
      <w:r w:rsidR="00A85C73">
        <w:t xml:space="preserve"> and more</w:t>
      </w:r>
      <w:r w:rsidR="00FE053E">
        <w:t>.</w:t>
      </w:r>
      <w:r w:rsidR="001F34FF">
        <w:t xml:space="preserve"> </w:t>
      </w:r>
    </w:p>
    <w:p w:rsidR="00FE053E" w:rsidRDefault="00FE053E" w:rsidP="004C40A0">
      <w:pPr>
        <w:pStyle w:val="ListParagraph"/>
        <w:numPr>
          <w:ilvl w:val="0"/>
          <w:numId w:val="1"/>
        </w:numPr>
      </w:pPr>
      <w:r>
        <w:t xml:space="preserve">Petitioner and children have spent over $15,000.00 in attorney fees of their own </w:t>
      </w:r>
      <w:r w:rsidR="00014DF7">
        <w:t xml:space="preserve">monies </w:t>
      </w:r>
      <w:r>
        <w:t>in</w:t>
      </w:r>
      <w:r w:rsidR="00014DF7">
        <w:t xml:space="preserve"> an</w:t>
      </w:r>
      <w:r>
        <w:t xml:space="preserve"> attempt to stop the abuse</w:t>
      </w:r>
      <w:r w:rsidR="001F34FF">
        <w:t xml:space="preserve">, seek the truth of the notary crimes committed by </w:t>
      </w:r>
      <w:r w:rsidR="00014DF7">
        <w:t>TESCHER and SPALLINA’S law</w:t>
      </w:r>
      <w:r w:rsidR="001F34FF">
        <w:t xml:space="preserve"> firm</w:t>
      </w:r>
      <w:r w:rsidR="00014DF7">
        <w:t xml:space="preserve"> </w:t>
      </w:r>
      <w:r w:rsidR="00A85C73">
        <w:t>and to get documents legally owed to the beneficiaries but refused.  Now it</w:t>
      </w:r>
      <w:r w:rsidR="00014DF7">
        <w:t xml:space="preserve"> will cost thousands if not tens</w:t>
      </w:r>
      <w:r w:rsidR="00A85C73">
        <w:t xml:space="preserve"> or hundreds</w:t>
      </w:r>
      <w:r w:rsidR="00014DF7">
        <w:t xml:space="preserve"> of thousands more to</w:t>
      </w:r>
      <w:r w:rsidR="001F34FF">
        <w:t xml:space="preserve"> correct the wrong doings</w:t>
      </w:r>
      <w:r w:rsidR="00014DF7">
        <w:t xml:space="preserve"> they have caused</w:t>
      </w:r>
      <w:r w:rsidR="00A85C73">
        <w:t xml:space="preserve"> with scienter</w:t>
      </w:r>
      <w:r w:rsidR="00014DF7">
        <w:t xml:space="preserve">.  The monies </w:t>
      </w:r>
      <w:r w:rsidR="00A85C73">
        <w:t xml:space="preserve">spent for legal fees </w:t>
      </w:r>
      <w:r w:rsidR="00014DF7">
        <w:t>thus far have been in attempts</w:t>
      </w:r>
      <w:r>
        <w:t xml:space="preserve"> to </w:t>
      </w:r>
      <w:r w:rsidR="001F34FF">
        <w:t xml:space="preserve">get </w:t>
      </w:r>
      <w:r w:rsidR="001F34FF">
        <w:lastRenderedPageBreak/>
        <w:t xml:space="preserve">documents </w:t>
      </w:r>
      <w:r w:rsidR="00014DF7">
        <w:t>legally owed to the beneficiaries b</w:t>
      </w:r>
      <w:r w:rsidR="001F34FF">
        <w:t xml:space="preserve">y these unlawful and uncooperative fiduciaries </w:t>
      </w:r>
      <w:r w:rsidR="00A85C73">
        <w:t xml:space="preserve">and </w:t>
      </w:r>
      <w:r w:rsidR="001F34FF">
        <w:t>causing further monetary</w:t>
      </w:r>
      <w:r w:rsidR="00A85C73">
        <w:t xml:space="preserve"> and personal </w:t>
      </w:r>
      <w:r w:rsidR="001F34FF">
        <w:t>damages</w:t>
      </w:r>
      <w:r w:rsidR="00A85C73">
        <w:t xml:space="preserve"> to Petitioner and his family</w:t>
      </w:r>
      <w:r w:rsidR="001F34FF">
        <w:t>.</w:t>
      </w:r>
    </w:p>
    <w:p w:rsidR="00962AD4" w:rsidRPr="00EA6BD0" w:rsidRDefault="00962AD4" w:rsidP="00EA6BD0">
      <w:pPr>
        <w:ind w:firstLine="720"/>
        <w:jc w:val="center"/>
        <w:rPr>
          <w:u w:val="single"/>
        </w:rPr>
      </w:pPr>
      <w:r w:rsidRPr="00A82D4E">
        <w:rPr>
          <w:u w:val="single"/>
        </w:rPr>
        <w:t>MOTION TO DETERMINE AND RELEASE TITLE OF OWNERSHIP</w:t>
      </w:r>
    </w:p>
    <w:p w:rsidR="00A82D4E" w:rsidRDefault="0009635B" w:rsidP="0009635B">
      <w:pPr>
        <w:pStyle w:val="ListParagraph"/>
        <w:numPr>
          <w:ilvl w:val="0"/>
          <w:numId w:val="1"/>
        </w:numPr>
      </w:pPr>
      <w:r>
        <w:t xml:space="preserve">The 2013 Kia Soul automobile </w:t>
      </w:r>
      <w:r w:rsidR="00A82D4E">
        <w:t xml:space="preserve">was purchased and gifted in August of 2012 for a “first car” birthday gift by </w:t>
      </w:r>
      <w:r w:rsidR="00014DF7">
        <w:t>SIMON</w:t>
      </w:r>
      <w:r w:rsidR="00A82D4E">
        <w:t xml:space="preserve"> to his grandson Joshua. </w:t>
      </w:r>
    </w:p>
    <w:p w:rsidR="00681236" w:rsidRDefault="00014DF7" w:rsidP="00681236">
      <w:pPr>
        <w:pStyle w:val="ListParagraph"/>
        <w:numPr>
          <w:ilvl w:val="0"/>
          <w:numId w:val="1"/>
        </w:numPr>
      </w:pPr>
      <w:r>
        <w:t xml:space="preserve">The </w:t>
      </w:r>
      <w:r w:rsidR="00787DCC">
        <w:t>2013 Kia Soul is not an asset to the estate as it was a gift</w:t>
      </w:r>
      <w:r w:rsidR="001F34FF">
        <w:t xml:space="preserve">ed prior to the death of </w:t>
      </w:r>
      <w:r>
        <w:t>SIMON</w:t>
      </w:r>
      <w:r w:rsidR="00787DCC">
        <w:t xml:space="preserve"> and never intended for use or possession of the decedent </w:t>
      </w:r>
      <w:r>
        <w:t>SIMON</w:t>
      </w:r>
      <w:r w:rsidR="00787DCC">
        <w:t>.</w:t>
      </w:r>
    </w:p>
    <w:p w:rsidR="00681236" w:rsidRDefault="00014DF7" w:rsidP="00681236">
      <w:pPr>
        <w:pStyle w:val="ListParagraph"/>
        <w:numPr>
          <w:ilvl w:val="0"/>
          <w:numId w:val="1"/>
        </w:numPr>
      </w:pPr>
      <w:r>
        <w:t>SIMON’S</w:t>
      </w:r>
      <w:r w:rsidR="00F647BA">
        <w:t xml:space="preserve"> intent </w:t>
      </w:r>
      <w:r>
        <w:t>was</w:t>
      </w:r>
      <w:r w:rsidR="00F647BA">
        <w:t xml:space="preserve"> clear </w:t>
      </w:r>
      <w:r>
        <w:t xml:space="preserve">regarding the </w:t>
      </w:r>
      <w:r w:rsidR="00F647BA">
        <w:t>2013 Kia Soul car, from the birthday card that</w:t>
      </w:r>
      <w:r>
        <w:t xml:space="preserve"> he writes and </w:t>
      </w:r>
      <w:r w:rsidR="00F647BA">
        <w:t xml:space="preserve">references </w:t>
      </w:r>
      <w:r>
        <w:t xml:space="preserve">the </w:t>
      </w:r>
      <w:r w:rsidR="00F647BA">
        <w:t>“Soul”</w:t>
      </w:r>
      <w:r>
        <w:t xml:space="preserve"> of his grandson</w:t>
      </w:r>
      <w:r w:rsidR="00F647BA">
        <w:t>,</w:t>
      </w:r>
      <w:r>
        <w:t xml:space="preserve"> to</w:t>
      </w:r>
      <w:r w:rsidR="00F647BA">
        <w:t xml:space="preserve"> the extra measures of sewing the car</w:t>
      </w:r>
      <w:r>
        <w:t xml:space="preserve"> keys</w:t>
      </w:r>
      <w:r w:rsidR="00F647BA">
        <w:t xml:space="preserve"> into a hat of a stuffed animal, to the balloons that decorated the car that waited in the garage for Joshua as a surprise on his birthday, to the pictures of Joshua driving the car for the first time, all evidenced in pictures attached herein.</w:t>
      </w:r>
    </w:p>
    <w:p w:rsidR="00EA6BD0" w:rsidRDefault="00EA6BD0" w:rsidP="00681236">
      <w:pPr>
        <w:pStyle w:val="ListParagraph"/>
        <w:numPr>
          <w:ilvl w:val="0"/>
          <w:numId w:val="1"/>
        </w:numPr>
      </w:pPr>
      <w:r>
        <w:t xml:space="preserve">In August of 2012, Petitioner, shared pictures via email to his 4 siblings, </w:t>
      </w:r>
      <w:r w:rsidR="00014DF7">
        <w:t>TED</w:t>
      </w:r>
      <w:r>
        <w:t xml:space="preserve">, </w:t>
      </w:r>
      <w:r w:rsidR="00014DF7">
        <w:t>P. SIMON</w:t>
      </w:r>
      <w:r>
        <w:t xml:space="preserve">, </w:t>
      </w:r>
      <w:r w:rsidR="00014DF7">
        <w:t xml:space="preserve">IANTONI </w:t>
      </w:r>
      <w:r>
        <w:t xml:space="preserve">and </w:t>
      </w:r>
      <w:r w:rsidR="00014DF7">
        <w:t>FRIEDSTEIN</w:t>
      </w:r>
      <w:r>
        <w:t xml:space="preserve"> showing Joshua </w:t>
      </w:r>
      <w:r w:rsidR="001B3287">
        <w:t>receiving the car on his birthday at SIMON’S home</w:t>
      </w:r>
      <w:r>
        <w:t>. The siblings</w:t>
      </w:r>
      <w:r w:rsidR="001B3287">
        <w:t xml:space="preserve"> then</w:t>
      </w:r>
      <w:r>
        <w:t xml:space="preserve"> wrote back notes of congratulations and words of happiness to Joshua as evidenced attached herein</w:t>
      </w:r>
      <w:r w:rsidR="001B3287">
        <w:t xml:space="preserve">, as </w:t>
      </w:r>
      <w:r w:rsidR="001B3287" w:rsidRPr="001B3287">
        <w:rPr>
          <w:highlight w:val="yellow"/>
        </w:rPr>
        <w:t>EXHIBIT ___</w:t>
      </w:r>
      <w:r>
        <w:t>.</w:t>
      </w:r>
      <w:r w:rsidR="001B3287">
        <w:t xml:space="preserve">  That despite knowing of this gift and acknowledging it, the siblings have instead chose to have MANCERI file that it was an asset of the estate with the intent on further causing damage to Petitioner’s family as retribution for their exposing the crimes ongoing in the estates.</w:t>
      </w:r>
    </w:p>
    <w:p w:rsidR="00AD676C" w:rsidRDefault="001B3287" w:rsidP="0009635B">
      <w:pPr>
        <w:pStyle w:val="ListParagraph"/>
        <w:numPr>
          <w:ilvl w:val="0"/>
          <w:numId w:val="1"/>
        </w:numPr>
      </w:pPr>
      <w:r>
        <w:t>SIMON</w:t>
      </w:r>
      <w:r w:rsidR="00A82D4E">
        <w:t xml:space="preserve"> passed away in September of 2012.  The original title came in the mail to </w:t>
      </w:r>
      <w:r>
        <w:t>SIMON’S</w:t>
      </w:r>
      <w:r w:rsidR="00A82D4E">
        <w:t xml:space="preserve"> residence also during the month of September and has been withheld by </w:t>
      </w:r>
      <w:r>
        <w:t>TED</w:t>
      </w:r>
      <w:r w:rsidR="00A82D4E">
        <w:t xml:space="preserve">, the uncle to Joshua, as he has forwarded all the mail </w:t>
      </w:r>
      <w:r w:rsidR="00AD676C">
        <w:t xml:space="preserve">of </w:t>
      </w:r>
      <w:r>
        <w:t>SIMON</w:t>
      </w:r>
      <w:r w:rsidR="00AD676C">
        <w:t xml:space="preserve"> to his personal residence. </w:t>
      </w:r>
      <w:r w:rsidR="00741CDC">
        <w:t>TED</w:t>
      </w:r>
      <w:r w:rsidR="00AD676C">
        <w:t xml:space="preserve"> has no fiduciary duties for the estate of </w:t>
      </w:r>
      <w:r>
        <w:t>SIMON</w:t>
      </w:r>
      <w:r w:rsidR="00AD676C">
        <w:t xml:space="preserve">. </w:t>
      </w:r>
      <w:r>
        <w:t xml:space="preserve">TED </w:t>
      </w:r>
      <w:r w:rsidR="00AD676C">
        <w:t>has</w:t>
      </w:r>
      <w:r w:rsidR="00EA6BD0">
        <w:t xml:space="preserve"> collected and</w:t>
      </w:r>
      <w:r w:rsidR="00AD676C">
        <w:t xml:space="preserve"> willfully </w:t>
      </w:r>
      <w:r w:rsidR="00A82D4E">
        <w:t xml:space="preserve">suppressed </w:t>
      </w:r>
      <w:r>
        <w:t>SIMON’S</w:t>
      </w:r>
      <w:r w:rsidR="00EA6BD0">
        <w:t xml:space="preserve"> mail</w:t>
      </w:r>
      <w:r>
        <w:t xml:space="preserve"> regarding the vehicle</w:t>
      </w:r>
      <w:r w:rsidR="00EA6BD0">
        <w:t xml:space="preserve">, </w:t>
      </w:r>
      <w:r w:rsidR="00AD676C">
        <w:t>the original title</w:t>
      </w:r>
      <w:r w:rsidR="00A82D4E">
        <w:t xml:space="preserve"> and</w:t>
      </w:r>
      <w:r w:rsidR="00AD676C">
        <w:t xml:space="preserve"> all of </w:t>
      </w:r>
      <w:r w:rsidR="00A82D4E">
        <w:t>t</w:t>
      </w:r>
      <w:r w:rsidR="00AD676C">
        <w:t>he registration</w:t>
      </w:r>
      <w:r w:rsidR="00F647BA">
        <w:t xml:space="preserve"> renewal notices that have prevented </w:t>
      </w:r>
      <w:r w:rsidR="00AD676C">
        <w:t>this car to be registered and insured properly</w:t>
      </w:r>
      <w:r>
        <w:t xml:space="preserve"> in Joshua’s name as was the intent of SIMON</w:t>
      </w:r>
      <w:r w:rsidR="00AD676C">
        <w:t>. T</w:t>
      </w:r>
      <w:r w:rsidR="00A82D4E">
        <w:t>he 2013 KIA Soul remains in Joshua’</w:t>
      </w:r>
      <w:r w:rsidR="00EA6BD0">
        <w:t>s possession however</w:t>
      </w:r>
      <w:r>
        <w:t xml:space="preserve">, yet </w:t>
      </w:r>
      <w:r w:rsidR="00EA6BD0">
        <w:t>he is</w:t>
      </w:r>
      <w:r w:rsidR="00A82D4E">
        <w:t xml:space="preserve"> unable to drive it. </w:t>
      </w:r>
      <w:r w:rsidR="00CE459B">
        <w:t>It has been 15</w:t>
      </w:r>
      <w:r w:rsidR="00AD676C">
        <w:t xml:space="preserve"> months of unnecessary interference and obstruction</w:t>
      </w:r>
      <w:r>
        <w:t xml:space="preserve"> of this asset by the Personal Representatives with intent, to</w:t>
      </w:r>
      <w:r w:rsidR="00AD676C">
        <w:t xml:space="preserve"> damag</w:t>
      </w:r>
      <w:r>
        <w:t>e</w:t>
      </w:r>
      <w:r w:rsidR="00AD676C">
        <w:t xml:space="preserve"> a</w:t>
      </w:r>
      <w:r w:rsidR="00EA6BD0">
        <w:t xml:space="preserve"> minor child </w:t>
      </w:r>
      <w:r>
        <w:t>and now attempting to convert the gift, which was not inventoried as an asset of the estate to the estate</w:t>
      </w:r>
      <w:r w:rsidR="00EA6BD0">
        <w:t>.</w:t>
      </w:r>
    </w:p>
    <w:p w:rsidR="00EA6BD0" w:rsidRDefault="00993D4C" w:rsidP="00EA6BD0">
      <w:pPr>
        <w:pStyle w:val="ListParagraph"/>
        <w:numPr>
          <w:ilvl w:val="0"/>
          <w:numId w:val="1"/>
        </w:numPr>
      </w:pPr>
      <w:r>
        <w:t>The</w:t>
      </w:r>
      <w:r w:rsidR="00EA6BD0">
        <w:t xml:space="preserve"> P</w:t>
      </w:r>
      <w:r w:rsidR="001B3287">
        <w:t xml:space="preserve">ersonal </w:t>
      </w:r>
      <w:r w:rsidR="00EA6BD0">
        <w:t>R</w:t>
      </w:r>
      <w:r w:rsidR="001B3287">
        <w:t>epresentatives</w:t>
      </w:r>
      <w:r w:rsidR="00EA6BD0">
        <w:t xml:space="preserve"> for the estate of </w:t>
      </w:r>
      <w:r w:rsidR="001B3287">
        <w:t>SIMON</w:t>
      </w:r>
      <w:r w:rsidR="00EA6BD0">
        <w:t xml:space="preserve"> </w:t>
      </w:r>
      <w:r>
        <w:t xml:space="preserve">were notified </w:t>
      </w:r>
      <w:r w:rsidR="001B3287">
        <w:t xml:space="preserve">of the gift and </w:t>
      </w:r>
      <w:r>
        <w:t xml:space="preserve">the circumstances </w:t>
      </w:r>
      <w:r w:rsidR="00F647BA">
        <w:t xml:space="preserve">resulting from </w:t>
      </w:r>
      <w:r w:rsidR="001B3287">
        <w:t>TED’S</w:t>
      </w:r>
      <w:r w:rsidR="00F647BA">
        <w:t xml:space="preserve"> interference</w:t>
      </w:r>
      <w:r w:rsidR="001B3287">
        <w:t xml:space="preserve"> and requested to turn the car TITLE over immediately following SIMON’S death and have played game after game in failing to turn it over and now after Petitioner has caused ruin most likely to them and their law firm by catching them in the act of committing fraud and forgery, they attempt to con this Court that the car is an asset of the estate, while knowing it was a gift</w:t>
      </w:r>
      <w:r w:rsidR="00F647BA">
        <w:t xml:space="preserve">. Petitioner made </w:t>
      </w:r>
      <w:r w:rsidR="001B3287">
        <w:t xml:space="preserve">repeated </w:t>
      </w:r>
      <w:r w:rsidR="00F647BA">
        <w:t xml:space="preserve">requests </w:t>
      </w:r>
      <w:r w:rsidR="00EA6BD0">
        <w:t xml:space="preserve">for the </w:t>
      </w:r>
      <w:r w:rsidR="001B3287">
        <w:t>TITLE</w:t>
      </w:r>
      <w:r w:rsidR="00EA6BD0">
        <w:t xml:space="preserve"> </w:t>
      </w:r>
      <w:r w:rsidR="00894A8C">
        <w:t xml:space="preserve">of the car </w:t>
      </w:r>
      <w:r w:rsidR="00EA6BD0">
        <w:t>so the car could be properly</w:t>
      </w:r>
      <w:r w:rsidR="00384C7C">
        <w:t xml:space="preserve"> registered</w:t>
      </w:r>
      <w:r w:rsidR="001F34FF">
        <w:t xml:space="preserve"> and insured</w:t>
      </w:r>
      <w:r w:rsidR="00384C7C">
        <w:t xml:space="preserve"> </w:t>
      </w:r>
      <w:r w:rsidR="00EA6BD0">
        <w:t>after the death of Simon in September of 2012</w:t>
      </w:r>
      <w:r w:rsidR="00894A8C">
        <w:t xml:space="preserve">, in efforts to </w:t>
      </w:r>
      <w:r w:rsidR="001B3287">
        <w:t xml:space="preserve">avoid </w:t>
      </w:r>
      <w:r w:rsidR="00894A8C">
        <w:t>p</w:t>
      </w:r>
      <w:r w:rsidR="001B3287">
        <w:t>ossible liabilities that could result from it being left recklessly on the street in front of Petitioner’s home by the Personal Representatives</w:t>
      </w:r>
      <w:r w:rsidR="00894A8C">
        <w:t xml:space="preserve"> without insurance or registered</w:t>
      </w:r>
      <w:r w:rsidR="00EA6BD0">
        <w:t>.</w:t>
      </w:r>
      <w:r w:rsidR="00894A8C">
        <w:t xml:space="preserve">  Imagine the liabilities to the estate if someone slammed into the vehicle and was injured due to this Willful, </w:t>
      </w:r>
      <w:r w:rsidR="00894A8C">
        <w:lastRenderedPageBreak/>
        <w:t>Wanton, Grossly Negligent behavior in violation of Law and common sense by the Personal Representatives in caring for what they allege are assets of SIMON.</w:t>
      </w:r>
      <w:r w:rsidR="00EA6BD0">
        <w:t xml:space="preserve"> </w:t>
      </w:r>
    </w:p>
    <w:p w:rsidR="00384C7C" w:rsidRDefault="00384C7C" w:rsidP="00384C7C">
      <w:pPr>
        <w:pStyle w:val="ListParagraph"/>
        <w:numPr>
          <w:ilvl w:val="0"/>
          <w:numId w:val="1"/>
        </w:numPr>
      </w:pPr>
      <w:r>
        <w:t xml:space="preserve">The </w:t>
      </w:r>
      <w:r w:rsidR="00894A8C">
        <w:t xml:space="preserve">alleged </w:t>
      </w:r>
      <w:r>
        <w:t>Personal Representatives, SPALLINA</w:t>
      </w:r>
      <w:r w:rsidR="00894A8C">
        <w:t xml:space="preserve"> and </w:t>
      </w:r>
      <w:r>
        <w:t>TESCHER have fiduciary duties and responsibilities to the Petitioner and Petitioner’s minor child</w:t>
      </w:r>
      <w:r w:rsidR="00894A8C">
        <w:t xml:space="preserve">ren, as well as, to </w:t>
      </w:r>
      <w:r>
        <w:t xml:space="preserve">their client, </w:t>
      </w:r>
      <w:r w:rsidR="00787DCC">
        <w:t xml:space="preserve">the decedent, </w:t>
      </w:r>
      <w:r w:rsidR="00894A8C">
        <w:t>SIMON</w:t>
      </w:r>
      <w:r>
        <w:t xml:space="preserve"> and have been trusted to act accordingly</w:t>
      </w:r>
      <w:r w:rsidR="00894A8C">
        <w:t xml:space="preserve"> and failed again and again</w:t>
      </w:r>
      <w:r>
        <w:t>. The P</w:t>
      </w:r>
      <w:r w:rsidR="00894A8C">
        <w:t xml:space="preserve">ersonal </w:t>
      </w:r>
      <w:r>
        <w:t>R</w:t>
      </w:r>
      <w:r w:rsidR="00894A8C">
        <w:t>epresentatives</w:t>
      </w:r>
      <w:r>
        <w:t xml:space="preserve"> have breached their duties and have been acting to the advantage of some </w:t>
      </w:r>
      <w:r w:rsidR="00894A8C">
        <w:t>parties, including those who were disinherited from the estates entirely, TED and P. SIMON</w:t>
      </w:r>
      <w:r>
        <w:t xml:space="preserve"> and to the dis-advantage of beneficiaries. </w:t>
      </w:r>
    </w:p>
    <w:p w:rsidR="0068332A" w:rsidRDefault="008B63B5" w:rsidP="0068332A">
      <w:pPr>
        <w:pStyle w:val="ListParagraph"/>
        <w:numPr>
          <w:ilvl w:val="0"/>
          <w:numId w:val="1"/>
        </w:numPr>
      </w:pPr>
      <w:r>
        <w:t>COLIN</w:t>
      </w:r>
      <w:r w:rsidR="0068332A">
        <w:t xml:space="preserve"> also aided Petitioner</w:t>
      </w:r>
      <w:r w:rsidR="00894A8C">
        <w:t xml:space="preserve"> when in an October 28, 2013 Evidentiary Hearing he</w:t>
      </w:r>
      <w:r w:rsidR="0068332A">
        <w:t xml:space="preserve"> providing a copy of the</w:t>
      </w:r>
      <w:r w:rsidR="00894A8C">
        <w:t xml:space="preserve"> sealed</w:t>
      </w:r>
      <w:r w:rsidR="0068332A">
        <w:t xml:space="preserve"> inventory for the Estate of </w:t>
      </w:r>
      <w:r w:rsidR="00894A8C">
        <w:t>SIMON</w:t>
      </w:r>
      <w:r w:rsidR="0068332A">
        <w:t xml:space="preserve"> filed by </w:t>
      </w:r>
      <w:r w:rsidR="00741CDC">
        <w:t>TESCHER and SPALLINA</w:t>
      </w:r>
      <w:r w:rsidR="00894A8C">
        <w:t xml:space="preserve"> to the beneficiaries who had never been sent one by the Personal Representatives, failing again in their fiduciary duties to the beneficiaries</w:t>
      </w:r>
      <w:r w:rsidR="0068332A">
        <w:t>.  Further</w:t>
      </w:r>
      <w:r w:rsidR="00894A8C">
        <w:t>,</w:t>
      </w:r>
      <w:r w:rsidR="0068332A">
        <w:t xml:space="preserve"> </w:t>
      </w:r>
      <w:r w:rsidR="00894A8C">
        <w:t xml:space="preserve">contained </w:t>
      </w:r>
      <w:r w:rsidR="0068332A">
        <w:t xml:space="preserve">in the inventory </w:t>
      </w:r>
      <w:r w:rsidR="00CE459B">
        <w:t xml:space="preserve">that </w:t>
      </w:r>
      <w:r w:rsidR="00894A8C">
        <w:t>was</w:t>
      </w:r>
      <w:r w:rsidR="00CE459B">
        <w:t xml:space="preserve"> suppressed </w:t>
      </w:r>
      <w:r w:rsidR="0068332A">
        <w:t xml:space="preserve">there is no mention of the 2013 KIA Soul as an asset to the Estate or Beneficiaries, </w:t>
      </w:r>
      <w:r w:rsidR="00894A8C">
        <w:t xml:space="preserve">evidencing that </w:t>
      </w:r>
      <w:r w:rsidR="0068332A">
        <w:t>it is not</w:t>
      </w:r>
      <w:r w:rsidR="00894A8C">
        <w:t xml:space="preserve"> an asset of the estate</w:t>
      </w:r>
      <w:r w:rsidR="0068332A">
        <w:t>, it was a gift</w:t>
      </w:r>
      <w:r w:rsidR="00894A8C">
        <w:t xml:space="preserve"> until they found they could torture Petitioner and his son with by denying the vehicle to the proper party through this attempt to fraudulently convert the asset through an order from this Court</w:t>
      </w:r>
      <w:r w:rsidR="0068332A">
        <w:t>.</w:t>
      </w:r>
    </w:p>
    <w:p w:rsidR="00D01FC0" w:rsidRDefault="00D01FC0" w:rsidP="00D01FC0">
      <w:pPr>
        <w:pStyle w:val="ListParagraph"/>
        <w:numPr>
          <w:ilvl w:val="0"/>
          <w:numId w:val="1"/>
        </w:numPr>
      </w:pPr>
      <w:r>
        <w:t>Mark Manceri makes claim that the siblings were not served the original Petition</w:t>
      </w:r>
      <w:r w:rsidR="00397E4B">
        <w:t xml:space="preserve"> in a Motion that should be stricken for the illegal representation of parties before this Court</w:t>
      </w:r>
      <w:r>
        <w:t>. They were and will be served again</w:t>
      </w:r>
      <w:r w:rsidR="00397E4B">
        <w:t xml:space="preserve"> with the filing of this Motion</w:t>
      </w:r>
      <w:r>
        <w:t xml:space="preserve">. </w:t>
      </w:r>
    </w:p>
    <w:p w:rsidR="0068332A" w:rsidRDefault="0068332A" w:rsidP="0068332A">
      <w:pPr>
        <w:pStyle w:val="ListParagraph"/>
        <w:numPr>
          <w:ilvl w:val="0"/>
          <w:numId w:val="1"/>
        </w:numPr>
      </w:pPr>
      <w:r>
        <w:t>Petitioner has no other remedy than to bring forward this Motion to protect the rights of a minor child for an automobile tha</w:t>
      </w:r>
      <w:r w:rsidR="00CE459B">
        <w:t>t was gifted to him</w:t>
      </w:r>
      <w:r>
        <w:t xml:space="preserve"> 15 months ago.  </w:t>
      </w:r>
      <w:r w:rsidR="00397E4B">
        <w:t>SIMON</w:t>
      </w:r>
      <w:r>
        <w:t xml:space="preserve"> made this purchase of a 2013 Kia Soul for Joshua’s first car and gave the car to his grandson out of love and care. This day has become a special and very memorable occasion, since this was the first car for Joshua and the last birthday he would share with his grandfather as he passed away</w:t>
      </w:r>
      <w:r w:rsidR="00397E4B">
        <w:t xml:space="preserve"> unexpectedly and bizarrely only </w:t>
      </w:r>
      <w:r>
        <w:t xml:space="preserve">two weeks later. </w:t>
      </w:r>
      <w:r w:rsidR="00397E4B">
        <w:t>SIMON</w:t>
      </w:r>
      <w:r>
        <w:t xml:space="preserve"> purchased the car, gave the keys and car to Joshua, Joshua drove the car home to his residence, Joshua has had possession of the car since that day and still has possession of the car. Joshua washes and tends to the car with pride and honor </w:t>
      </w:r>
      <w:r w:rsidR="00397E4B">
        <w:t xml:space="preserve">and in </w:t>
      </w:r>
      <w:r>
        <w:t>love</w:t>
      </w:r>
      <w:r w:rsidR="00397E4B">
        <w:t xml:space="preserve"> and respect of kindness and </w:t>
      </w:r>
      <w:r>
        <w:t>generosity of his grandfather</w:t>
      </w:r>
      <w:r w:rsidR="00397E4B">
        <w:t>,</w:t>
      </w:r>
      <w:r>
        <w:t xml:space="preserve"> even though he has been made unable to drive it due to the actions of the P</w:t>
      </w:r>
      <w:r w:rsidR="00397E4B">
        <w:t xml:space="preserve">ersonal </w:t>
      </w:r>
      <w:r>
        <w:t>R</w:t>
      </w:r>
      <w:r w:rsidR="00397E4B">
        <w:t xml:space="preserve">epresentatives and his </w:t>
      </w:r>
      <w:r w:rsidR="00CE459B">
        <w:t xml:space="preserve">uncle, </w:t>
      </w:r>
      <w:r w:rsidR="00397E4B">
        <w:t>TED</w:t>
      </w:r>
      <w:r w:rsidR="00CE459B">
        <w:t xml:space="preserve">, </w:t>
      </w:r>
      <w:r>
        <w:t>who</w:t>
      </w:r>
      <w:r w:rsidR="00397E4B">
        <w:t xml:space="preserve">m all </w:t>
      </w:r>
      <w:r>
        <w:t xml:space="preserve">refuse to act in best interests and uphold the wishes and intents of their client, </w:t>
      </w:r>
      <w:r w:rsidR="00397E4B">
        <w:t>SIMON and continue at every turn to try and usurp those desires and wishes</w:t>
      </w:r>
      <w:r>
        <w:t xml:space="preserve">. </w:t>
      </w:r>
    </w:p>
    <w:p w:rsidR="00384C7C" w:rsidRDefault="00384C7C" w:rsidP="00384C7C">
      <w:pPr>
        <w:pStyle w:val="ListParagraph"/>
        <w:numPr>
          <w:ilvl w:val="0"/>
          <w:numId w:val="1"/>
        </w:numPr>
      </w:pPr>
      <w:r>
        <w:t>The P</w:t>
      </w:r>
      <w:r w:rsidR="00397E4B">
        <w:t xml:space="preserve">ersonal </w:t>
      </w:r>
      <w:r>
        <w:t>R</w:t>
      </w:r>
      <w:r w:rsidR="00397E4B">
        <w:t xml:space="preserve">epresentatives </w:t>
      </w:r>
      <w:r>
        <w:t xml:space="preserve">claim to have had a close relationship to </w:t>
      </w:r>
      <w:r w:rsidR="00397E4B">
        <w:t>SIMON</w:t>
      </w:r>
      <w:r>
        <w:t xml:space="preserve">. If they knew </w:t>
      </w:r>
      <w:r w:rsidR="00397E4B">
        <w:t>SIMON</w:t>
      </w:r>
      <w:r>
        <w:t xml:space="preserve"> at all, they would clearly know the kindness, love and generosity of </w:t>
      </w:r>
      <w:r w:rsidR="00397E4B">
        <w:t>SIMON</w:t>
      </w:r>
      <w:r>
        <w:t xml:space="preserve"> and the joy that he </w:t>
      </w:r>
      <w:r w:rsidR="00397E4B">
        <w:t xml:space="preserve">created </w:t>
      </w:r>
      <w:r>
        <w:t>gifting the car to Joshua and</w:t>
      </w:r>
      <w:r w:rsidR="00397E4B">
        <w:t xml:space="preserve"> all</w:t>
      </w:r>
      <w:r>
        <w:t xml:space="preserve"> should shamefully stop this abuse to his grandson</w:t>
      </w:r>
      <w:r w:rsidR="00397E4B">
        <w:t xml:space="preserve"> and attempt to fraudulently convert the vehicle to them personally as MANCERI’S motion suggests</w:t>
      </w:r>
      <w:r>
        <w:t xml:space="preserve">. </w:t>
      </w:r>
    </w:p>
    <w:p w:rsidR="00C6296F" w:rsidRDefault="00C6296F" w:rsidP="00BC4893">
      <w:pPr>
        <w:pStyle w:val="ListParagraph"/>
        <w:numPr>
          <w:ilvl w:val="0"/>
          <w:numId w:val="1"/>
        </w:numPr>
      </w:pPr>
      <w:r>
        <w:t xml:space="preserve">Petitioner has brought these matters </w:t>
      </w:r>
      <w:r w:rsidR="00397E4B">
        <w:t xml:space="preserve">and many others </w:t>
      </w:r>
      <w:r>
        <w:t>forward to the court</w:t>
      </w:r>
      <w:r w:rsidR="00BC4893">
        <w:t>s</w:t>
      </w:r>
      <w:r>
        <w:t xml:space="preserve"> for remedy</w:t>
      </w:r>
      <w:r w:rsidR="00397E4B">
        <w:t xml:space="preserve"> in the prior un-ruled on Motions and Petitions filed since May of 2013 with this Court </w:t>
      </w:r>
      <w:r>
        <w:t xml:space="preserve">and feels </w:t>
      </w:r>
      <w:r w:rsidR="00397E4B">
        <w:t>TESCHER and SPALLINA</w:t>
      </w:r>
      <w:r>
        <w:t xml:space="preserve"> have acted and will continue to act unfairly to him and his children </w:t>
      </w:r>
      <w:r w:rsidR="00BC4893">
        <w:t xml:space="preserve">as Personal Representatives and continue this </w:t>
      </w:r>
      <w:r w:rsidR="00BC4893" w:rsidRPr="00BC4893">
        <w:t>Willful, Wanton, Reckless, and Gross</w:t>
      </w:r>
      <w:r w:rsidR="00BC4893">
        <w:t>ly</w:t>
      </w:r>
      <w:r w:rsidR="00BC4893" w:rsidRPr="00BC4893">
        <w:t xml:space="preserve"> Negligen</w:t>
      </w:r>
      <w:r w:rsidR="00BC4893">
        <w:t>t behavior in violation of law as</w:t>
      </w:r>
      <w:r w:rsidR="00CE459B">
        <w:t xml:space="preserve"> </w:t>
      </w:r>
      <w:r>
        <w:t>retaliation for bringing the</w:t>
      </w:r>
      <w:r w:rsidR="00397E4B">
        <w:t>ir</w:t>
      </w:r>
      <w:r>
        <w:t xml:space="preserve"> crimes</w:t>
      </w:r>
      <w:r w:rsidR="00BC4893">
        <w:t xml:space="preserve"> to</w:t>
      </w:r>
      <w:r w:rsidR="00397E4B">
        <w:t xml:space="preserve"> state and federal authorities</w:t>
      </w:r>
      <w:r w:rsidR="00BC4893">
        <w:t xml:space="preserve"> </w:t>
      </w:r>
      <w:r w:rsidR="00397E4B">
        <w:t>attention and trying to have them arrested for a variety of felony crimes ongoing in the estates</w:t>
      </w:r>
      <w:r w:rsidR="00BC4893">
        <w:t xml:space="preserve"> for a variety of alleged felony crimes</w:t>
      </w:r>
      <w:r w:rsidR="00397E4B">
        <w:t xml:space="preserve"> in addition to those already admitted to and acknowledged</w:t>
      </w:r>
      <w:r>
        <w:t>.</w:t>
      </w:r>
    </w:p>
    <w:p w:rsidR="00787DCC" w:rsidRDefault="00787DCC" w:rsidP="00787DCC">
      <w:pPr>
        <w:pStyle w:val="ListParagraph"/>
        <w:numPr>
          <w:ilvl w:val="0"/>
          <w:numId w:val="1"/>
        </w:numPr>
      </w:pPr>
      <w:r>
        <w:lastRenderedPageBreak/>
        <w:t>Petitioner has no other remedy than to pray this Court  grants the Petitioner’s request to this honorable court and order the release of the title of the 2012 KIA Soul and pray that the wishes and intent of the Decedent,</w:t>
      </w:r>
      <w:r w:rsidR="0068332A">
        <w:t xml:space="preserve"> </w:t>
      </w:r>
      <w:r w:rsidR="00397E4B">
        <w:t>SIMON</w:t>
      </w:r>
      <w:r w:rsidR="0068332A">
        <w:t xml:space="preserve"> will be upheld.</w:t>
      </w:r>
      <w:r w:rsidR="00681236">
        <w:t xml:space="preserve"> </w:t>
      </w:r>
    </w:p>
    <w:p w:rsidR="00681236" w:rsidRPr="00681236" w:rsidRDefault="00681236" w:rsidP="00681236">
      <w:pPr>
        <w:jc w:val="center"/>
        <w:rPr>
          <w:u w:val="single"/>
        </w:rPr>
      </w:pPr>
      <w:r w:rsidRPr="00681236">
        <w:rPr>
          <w:u w:val="single"/>
        </w:rPr>
        <w:t>CONSTRUCTION OF WILL AND TRUE INTENTS</w:t>
      </w:r>
    </w:p>
    <w:p w:rsidR="00681236" w:rsidRPr="00681236" w:rsidRDefault="00681236" w:rsidP="00681236">
      <w:pPr>
        <w:pStyle w:val="ListParagraph"/>
        <w:numPr>
          <w:ilvl w:val="0"/>
          <w:numId w:val="1"/>
        </w:numPr>
      </w:pPr>
      <w:r>
        <w:t>A copy of the alleged Will of Simon L. Bernstein, Dated July 25, 2012 that was submitted to this Court and attached hereto for reference</w:t>
      </w:r>
      <w:r w:rsidR="009105FC">
        <w:t xml:space="preserve">, see </w:t>
      </w:r>
      <w:r w:rsidR="009105FC" w:rsidRPr="009105FC">
        <w:rPr>
          <w:highlight w:val="yellow"/>
        </w:rPr>
        <w:t>EXHIBIT ___</w:t>
      </w:r>
      <w:r>
        <w:t xml:space="preserve"> was drafted by </w:t>
      </w:r>
      <w:r w:rsidR="00397E4B">
        <w:t>SPALLINA</w:t>
      </w:r>
      <w:r>
        <w:t xml:space="preserve">, witnessed by </w:t>
      </w:r>
      <w:r w:rsidR="009105FC">
        <w:t xml:space="preserve">both </w:t>
      </w:r>
      <w:r w:rsidR="00397E4B">
        <w:t xml:space="preserve">SPALLINA </w:t>
      </w:r>
      <w:r>
        <w:t xml:space="preserve">and the </w:t>
      </w:r>
      <w:r w:rsidR="00397E4B">
        <w:t>c</w:t>
      </w:r>
      <w:r>
        <w:t xml:space="preserve">riminally </w:t>
      </w:r>
      <w:r w:rsidR="00397E4B">
        <w:t>prosecuted MORAN.</w:t>
      </w:r>
      <w:r>
        <w:t xml:space="preserve"> The </w:t>
      </w:r>
      <w:r w:rsidR="00397E4B">
        <w:t>IMPROPERLY NOTARIZED</w:t>
      </w:r>
      <w:r>
        <w:t xml:space="preserve"> </w:t>
      </w:r>
      <w:r w:rsidR="009C0C0C">
        <w:t xml:space="preserve">alleged </w:t>
      </w:r>
      <w:r>
        <w:t xml:space="preserve">Will directly benefits </w:t>
      </w:r>
      <w:r w:rsidR="00397E4B">
        <w:t>SPALLINA</w:t>
      </w:r>
      <w:r>
        <w:t xml:space="preserve">, </w:t>
      </w:r>
      <w:r w:rsidR="00397E4B">
        <w:t xml:space="preserve">TESCHER </w:t>
      </w:r>
      <w:r>
        <w:t>and</w:t>
      </w:r>
      <w:r w:rsidR="00397E4B">
        <w:t xml:space="preserve"> their law firm</w:t>
      </w:r>
      <w:r>
        <w:t xml:space="preserve"> </w:t>
      </w:r>
      <w:r w:rsidR="00741CDC">
        <w:t>TSPA</w:t>
      </w:r>
      <w:r>
        <w:t xml:space="preserve"> and gives them fiduciary powers and</w:t>
      </w:r>
      <w:r w:rsidR="009C0C0C">
        <w:t xml:space="preserve"> </w:t>
      </w:r>
      <w:r w:rsidR="009105FC">
        <w:t>yet it</w:t>
      </w:r>
      <w:r>
        <w:t xml:space="preserve"> is i</w:t>
      </w:r>
      <w:r w:rsidR="009105FC">
        <w:t>mproperly</w:t>
      </w:r>
      <w:r>
        <w:t xml:space="preserve"> notarized by</w:t>
      </w:r>
      <w:r w:rsidR="00741CDC">
        <w:t xml:space="preserve"> </w:t>
      </w:r>
      <w:r w:rsidR="009C0C0C">
        <w:t>BAXLEY</w:t>
      </w:r>
      <w:r>
        <w:t xml:space="preserve">, an executive assistant for </w:t>
      </w:r>
      <w:r w:rsidR="009105FC">
        <w:t>TED</w:t>
      </w:r>
      <w:r>
        <w:t xml:space="preserve"> at Life Insurance </w:t>
      </w:r>
      <w:r w:rsidR="009C0C0C">
        <w:t xml:space="preserve">Concepts.  That on the </w:t>
      </w:r>
      <w:r w:rsidR="009105FC">
        <w:t xml:space="preserve">alleged </w:t>
      </w:r>
      <w:r w:rsidR="009C0C0C">
        <w:t>Will it cannot be shown that SIMON was present d</w:t>
      </w:r>
      <w:r>
        <w:t xml:space="preserve">uring </w:t>
      </w:r>
      <w:r w:rsidR="009C0C0C">
        <w:t xml:space="preserve">the </w:t>
      </w:r>
      <w:r>
        <w:t>signing</w:t>
      </w:r>
      <w:r w:rsidR="009C0C0C">
        <w:t xml:space="preserve"> and witnessing </w:t>
      </w:r>
      <w:r>
        <w:t>of the document</w:t>
      </w:r>
      <w:r w:rsidR="009C0C0C">
        <w:t>, as BAXLEY failed to identify if SIMON appeared and was known to her or produced identification in the alternate</w:t>
      </w:r>
      <w:r w:rsidR="009105FC">
        <w:t xml:space="preserve"> on the day it was allegedly signed</w:t>
      </w:r>
      <w:r>
        <w:t xml:space="preserve">. In previous motions to this court, Petitioner has claimed the Will of </w:t>
      </w:r>
      <w:r w:rsidR="009C0C0C">
        <w:t>SIMON</w:t>
      </w:r>
      <w:r>
        <w:t xml:space="preserve"> to be void </w:t>
      </w:r>
      <w:r w:rsidR="009105FC">
        <w:t xml:space="preserve">and challenged it </w:t>
      </w:r>
      <w:r>
        <w:t>as</w:t>
      </w:r>
      <w:r w:rsidR="009C0C0C">
        <w:t xml:space="preserve"> it was</w:t>
      </w:r>
      <w:r>
        <w:t xml:space="preserve"> </w:t>
      </w:r>
      <w:r w:rsidR="009C0C0C">
        <w:t xml:space="preserve">illegally notarized and witnessed as part of a larger </w:t>
      </w:r>
      <w:r>
        <w:t>fraud and</w:t>
      </w:r>
      <w:r w:rsidR="009C0C0C">
        <w:t xml:space="preserve"> where the document was made while SIMON was under physical and emotional </w:t>
      </w:r>
      <w:r>
        <w:t xml:space="preserve">duress according to Florida Statutes </w:t>
      </w:r>
      <w:r w:rsidRPr="001C229C">
        <w:rPr>
          <w:b/>
          <w:bCs/>
        </w:rPr>
        <w:t>732.</w:t>
      </w:r>
      <w:r w:rsidRPr="005E0A0E">
        <w:rPr>
          <w:bCs/>
        </w:rPr>
        <w:t xml:space="preserve">5165 and </w:t>
      </w:r>
      <w:r w:rsidR="009C0C0C">
        <w:rPr>
          <w:bCs/>
        </w:rPr>
        <w:t xml:space="preserve">Petitioner </w:t>
      </w:r>
      <w:r w:rsidRPr="005E0A0E">
        <w:rPr>
          <w:bCs/>
        </w:rPr>
        <w:t>has</w:t>
      </w:r>
      <w:r w:rsidR="009C0C0C">
        <w:rPr>
          <w:bCs/>
        </w:rPr>
        <w:t xml:space="preserve"> already </w:t>
      </w:r>
      <w:r w:rsidRPr="005E0A0E">
        <w:rPr>
          <w:bCs/>
        </w:rPr>
        <w:t>submitted prime facie evidence</w:t>
      </w:r>
      <w:r w:rsidR="009C0C0C">
        <w:rPr>
          <w:bCs/>
        </w:rPr>
        <w:t xml:space="preserve"> </w:t>
      </w:r>
      <w:r w:rsidRPr="005E0A0E">
        <w:rPr>
          <w:bCs/>
        </w:rPr>
        <w:t>in supp</w:t>
      </w:r>
      <w:r w:rsidR="0068332A">
        <w:rPr>
          <w:bCs/>
        </w:rPr>
        <w:t>ort</w:t>
      </w:r>
      <w:r w:rsidR="009C0C0C">
        <w:rPr>
          <w:bCs/>
        </w:rPr>
        <w:t xml:space="preserve"> of these claims </w:t>
      </w:r>
      <w:r w:rsidR="0068332A">
        <w:rPr>
          <w:bCs/>
        </w:rPr>
        <w:t>in previous filings that are waiting to be heard</w:t>
      </w:r>
      <w:r w:rsidR="009C0C0C">
        <w:rPr>
          <w:bCs/>
        </w:rPr>
        <w:t xml:space="preserve"> by this Court since May 2013</w:t>
      </w:r>
      <w:r w:rsidR="0068332A">
        <w:rPr>
          <w:bCs/>
        </w:rPr>
        <w:t>.</w:t>
      </w:r>
    </w:p>
    <w:p w:rsidR="0068332A" w:rsidRDefault="0068332A" w:rsidP="0068332A">
      <w:pPr>
        <w:pStyle w:val="ListParagraph"/>
        <w:numPr>
          <w:ilvl w:val="0"/>
          <w:numId w:val="1"/>
        </w:numPr>
      </w:pPr>
      <w:r>
        <w:t xml:space="preserve">The construction of the alleged Will of Simon remains a critical piece of estate planning that is questionable </w:t>
      </w:r>
      <w:r w:rsidR="009105FC">
        <w:t xml:space="preserve">as to its legal validity and with </w:t>
      </w:r>
      <w:r>
        <w:t xml:space="preserve">the findings of </w:t>
      </w:r>
      <w:r w:rsidR="009105FC">
        <w:t xml:space="preserve">criminal </w:t>
      </w:r>
      <w:r>
        <w:t xml:space="preserve">wrongdoings </w:t>
      </w:r>
      <w:r w:rsidR="009105FC">
        <w:t>by those with now</w:t>
      </w:r>
      <w:r>
        <w:t xml:space="preserve"> unclean hands handling the estate administration</w:t>
      </w:r>
      <w:r w:rsidR="009105FC">
        <w:t>,</w:t>
      </w:r>
      <w:r>
        <w:t xml:space="preserve"> Petitioner has no way of trusting any document signed</w:t>
      </w:r>
      <w:r w:rsidR="00741CDC">
        <w:t>, prepared</w:t>
      </w:r>
      <w:r>
        <w:t xml:space="preserve"> or notarized in the presence of </w:t>
      </w:r>
      <w:r w:rsidR="009105FC">
        <w:t>MORAN, SPALLINA, TESCHER or MANCERI</w:t>
      </w:r>
      <w:r>
        <w:t>.</w:t>
      </w:r>
    </w:p>
    <w:p w:rsidR="00C6296F" w:rsidRPr="00C6296F" w:rsidRDefault="00C6296F" w:rsidP="00C6296F">
      <w:pPr>
        <w:jc w:val="center"/>
        <w:rPr>
          <w:b/>
          <w:u w:val="single"/>
        </w:rPr>
      </w:pPr>
      <w:r w:rsidRPr="00C6296F">
        <w:rPr>
          <w:b/>
          <w:u w:val="single"/>
        </w:rPr>
        <w:t>REQUEST FOR ADMINISTER AD LITEM</w:t>
      </w:r>
    </w:p>
    <w:p w:rsidR="00C6296F" w:rsidRDefault="00384C7C" w:rsidP="00C6296F">
      <w:pPr>
        <w:pStyle w:val="ListParagraph"/>
        <w:numPr>
          <w:ilvl w:val="0"/>
          <w:numId w:val="1"/>
        </w:numPr>
      </w:pPr>
      <w:r>
        <w:t>From the actions of the</w:t>
      </w:r>
      <w:r w:rsidR="002363C1">
        <w:t xml:space="preserve"> Personal Representatives described herein and in the prior Petitions and Motions to this Court, SPALLINA and TESCHER, in collusion with their close personal friend TED who is their business partner,</w:t>
      </w:r>
      <w:r>
        <w:t xml:space="preserve"> </w:t>
      </w:r>
      <w:r w:rsidR="00EA6BD0">
        <w:t>have continuo</w:t>
      </w:r>
      <w:r w:rsidR="00C6296F">
        <w:t xml:space="preserve">usly </w:t>
      </w:r>
      <w:r w:rsidR="002363C1">
        <w:t xml:space="preserve">worked to </w:t>
      </w:r>
      <w:r w:rsidR="00C6296F">
        <w:t>harm</w:t>
      </w:r>
      <w:r w:rsidR="002363C1">
        <w:t xml:space="preserve"> </w:t>
      </w:r>
      <w:r w:rsidR="00C6296F">
        <w:t>Petitioner</w:t>
      </w:r>
      <w:r w:rsidR="002363C1">
        <w:t>.  T</w:t>
      </w:r>
      <w:r w:rsidR="00C6296F">
        <w:t>he continuous refusal</w:t>
      </w:r>
      <w:r w:rsidR="002363C1">
        <w:t xml:space="preserve"> from the date of administration to present to produce</w:t>
      </w:r>
      <w:r w:rsidR="00E81020" w:rsidRPr="00E81020">
        <w:t xml:space="preserve"> </w:t>
      </w:r>
      <w:r w:rsidR="00E81020">
        <w:t>documents</w:t>
      </w:r>
      <w:r w:rsidR="002363C1">
        <w:t>, after</w:t>
      </w:r>
      <w:r w:rsidR="00C6296F">
        <w:t xml:space="preserve"> </w:t>
      </w:r>
      <w:r w:rsidR="00EA6BD0">
        <w:t>numerous</w:t>
      </w:r>
      <w:r w:rsidR="002363C1">
        <w:t xml:space="preserve"> written and oral </w:t>
      </w:r>
      <w:r w:rsidR="00EA6BD0">
        <w:t>requests</w:t>
      </w:r>
      <w:r w:rsidR="002363C1">
        <w:t>,</w:t>
      </w:r>
      <w:r w:rsidR="0068332A">
        <w:t xml:space="preserve"> </w:t>
      </w:r>
      <w:r w:rsidR="002363C1">
        <w:t>including but not limited to</w:t>
      </w:r>
      <w:r w:rsidR="00EA6BD0">
        <w:t>, inventories, estate accountings</w:t>
      </w:r>
      <w:r w:rsidR="002363C1">
        <w:t xml:space="preserve">, </w:t>
      </w:r>
      <w:r w:rsidR="00EA6BD0">
        <w:t xml:space="preserve">accountings of attorney fees </w:t>
      </w:r>
      <w:r w:rsidR="00BF0F2C">
        <w:t xml:space="preserve">and agents fees </w:t>
      </w:r>
      <w:r w:rsidR="00EA6BD0">
        <w:t xml:space="preserve">paid to date, information regarding all </w:t>
      </w:r>
      <w:r w:rsidR="00BF0F2C">
        <w:t xml:space="preserve">creditor </w:t>
      </w:r>
      <w:r w:rsidR="00EA6BD0">
        <w:t>claims against the estate, notice of location and proof of safe keeping of assets and information</w:t>
      </w:r>
      <w:r w:rsidR="002363C1">
        <w:t xml:space="preserve"> and</w:t>
      </w:r>
      <w:r w:rsidR="00EA6BD0">
        <w:t xml:space="preserve"> who is in possession of </w:t>
      </w:r>
      <w:r w:rsidR="00C6296F">
        <w:t xml:space="preserve">what </w:t>
      </w:r>
      <w:r w:rsidR="00EA6BD0">
        <w:t>estate assets, personal documents and files of Simon</w:t>
      </w:r>
      <w:r w:rsidR="00E81020">
        <w:t>, all</w:t>
      </w:r>
      <w:r w:rsidR="002363C1">
        <w:t xml:space="preserve"> in violation of Law, further proves their malintent</w:t>
      </w:r>
      <w:r w:rsidR="00EA6BD0">
        <w:t>.  All requests have gone unanswered</w:t>
      </w:r>
      <w:r w:rsidR="00E81020">
        <w:t xml:space="preserve"> to Petitioner and Petitioner’s minor children’s counsel,</w:t>
      </w:r>
      <w:r w:rsidR="00EA6BD0">
        <w:t xml:space="preserve"> to the detriment and harm of the interested parties and beneficiaries</w:t>
      </w:r>
      <w:r w:rsidR="00E81020">
        <w:t>,</w:t>
      </w:r>
      <w:r w:rsidR="00EA6BD0">
        <w:t xml:space="preserve"> as more and more wrong</w:t>
      </w:r>
      <w:r w:rsidR="00E81020">
        <w:t>doings are uncovered with each new piece of evidence found</w:t>
      </w:r>
      <w:r w:rsidR="00EA6BD0">
        <w:t xml:space="preserve">. </w:t>
      </w:r>
    </w:p>
    <w:p w:rsidR="00D01FC0" w:rsidRDefault="00E81020" w:rsidP="00681236">
      <w:pPr>
        <w:pStyle w:val="ListParagraph"/>
        <w:numPr>
          <w:ilvl w:val="0"/>
          <w:numId w:val="1"/>
        </w:numPr>
      </w:pPr>
      <w:r>
        <w:t xml:space="preserve">The Personal Representatives </w:t>
      </w:r>
      <w:r w:rsidR="0000451E">
        <w:t xml:space="preserve">have failed repeatedly to </w:t>
      </w:r>
      <w:r w:rsidR="003D1964">
        <w:t>proper</w:t>
      </w:r>
      <w:r w:rsidR="0000451E">
        <w:t xml:space="preserve">ly administer the estate and notify </w:t>
      </w:r>
      <w:proofErr w:type="gramStart"/>
      <w:r w:rsidR="0000451E">
        <w:t xml:space="preserve">all </w:t>
      </w:r>
      <w:r w:rsidR="003D1964">
        <w:t xml:space="preserve"> interested</w:t>
      </w:r>
      <w:proofErr w:type="gramEnd"/>
      <w:r w:rsidR="003D1964">
        <w:t xml:space="preserve"> parties </w:t>
      </w:r>
      <w:r w:rsidR="0000451E">
        <w:t>of their actions</w:t>
      </w:r>
      <w:r>
        <w:t xml:space="preserve"> and the assets in the estates</w:t>
      </w:r>
      <w:r w:rsidR="0000451E">
        <w:t>.</w:t>
      </w:r>
      <w:r w:rsidR="00BF0F2C">
        <w:t xml:space="preserve"> The</w:t>
      </w:r>
      <w:r>
        <w:t>y</w:t>
      </w:r>
      <w:r w:rsidR="00BF0F2C">
        <w:t xml:space="preserve"> have conducted numerous private meetings and phone calls with some beneficiaries and trustees </w:t>
      </w:r>
      <w:r>
        <w:t>to the disadvantage of t</w:t>
      </w:r>
      <w:r w:rsidR="00BF0F2C">
        <w:t>he exclud</w:t>
      </w:r>
      <w:r>
        <w:t>ed</w:t>
      </w:r>
      <w:r w:rsidR="00BF0F2C">
        <w:t xml:space="preserve"> others. </w:t>
      </w:r>
      <w:r w:rsidR="0000451E">
        <w:t xml:space="preserve"> Petitioner</w:t>
      </w:r>
      <w:r w:rsidR="003D1964">
        <w:t xml:space="preserve"> fears the estate is be</w:t>
      </w:r>
      <w:r w:rsidR="0000451E">
        <w:t>ing mishandled and</w:t>
      </w:r>
      <w:r w:rsidR="003D1964">
        <w:t xml:space="preserve"> assets</w:t>
      </w:r>
      <w:r>
        <w:t xml:space="preserve"> are </w:t>
      </w:r>
      <w:r w:rsidR="00BF0F2C">
        <w:t xml:space="preserve">missing and </w:t>
      </w:r>
      <w:r>
        <w:t xml:space="preserve">illegally </w:t>
      </w:r>
      <w:r w:rsidR="003D1964">
        <w:t xml:space="preserve">misappropriated. Petitioner also requests this court to demand an explanation as to why this estate </w:t>
      </w:r>
      <w:r w:rsidR="003D1964">
        <w:lastRenderedPageBreak/>
        <w:t>is not closed yet or an extension filed with this court to extend th</w:t>
      </w:r>
      <w:r>
        <w:t>e time needed to administer, as this Court has ordered the estate closed by October 02, 2013</w:t>
      </w:r>
      <w:r w:rsidR="003D1964">
        <w:t>.</w:t>
      </w:r>
    </w:p>
    <w:p w:rsidR="00D01FC0" w:rsidRDefault="00D01FC0" w:rsidP="00D01FC0">
      <w:pPr>
        <w:pStyle w:val="ListParagraph"/>
        <w:numPr>
          <w:ilvl w:val="0"/>
          <w:numId w:val="1"/>
        </w:numPr>
      </w:pPr>
      <w:r>
        <w:t xml:space="preserve">Petitioner continuously brings these matters forward to the court for remedy and feels the </w:t>
      </w:r>
      <w:r w:rsidR="00E81020">
        <w:t>Attorneys at Law,</w:t>
      </w:r>
      <w:r>
        <w:t xml:space="preserve"> </w:t>
      </w:r>
      <w:r w:rsidR="00E81020">
        <w:t>TESCHER, SPALLINA and MANCERI</w:t>
      </w:r>
      <w:r>
        <w:t xml:space="preserve"> have acted and will continue to act unfairly to him and his children as retaliation for bringing the</w:t>
      </w:r>
      <w:r w:rsidR="00E81020">
        <w:t>ir</w:t>
      </w:r>
      <w:r>
        <w:t xml:space="preserve"> crimes and lack of fiduciary duties forward.</w:t>
      </w:r>
    </w:p>
    <w:p w:rsidR="003D1964" w:rsidRDefault="003D1964" w:rsidP="00681236">
      <w:pPr>
        <w:pStyle w:val="ListParagraph"/>
        <w:numPr>
          <w:ilvl w:val="0"/>
          <w:numId w:val="1"/>
        </w:numPr>
      </w:pPr>
      <w:r>
        <w:t>Petitioner</w:t>
      </w:r>
      <w:r w:rsidR="00D01FC0">
        <w:t xml:space="preserve"> has no way of trusting these fiduciaries and</w:t>
      </w:r>
      <w:r>
        <w:t xml:space="preserve"> seeks this court to immediately place an Administer Ad Litem to this case to prevent any future misappropriations </w:t>
      </w:r>
      <w:r w:rsidR="0000451E">
        <w:t xml:space="preserve">and add security to all the interested parties rights and oversee the </w:t>
      </w:r>
      <w:r>
        <w:t>P</w:t>
      </w:r>
      <w:r w:rsidR="00E81020">
        <w:t xml:space="preserve">ersonal </w:t>
      </w:r>
      <w:r>
        <w:t>R</w:t>
      </w:r>
      <w:r w:rsidR="00E81020">
        <w:t xml:space="preserve">epresentatives </w:t>
      </w:r>
      <w:r>
        <w:t>actions or lack the</w:t>
      </w:r>
      <w:r w:rsidR="00E81020">
        <w:t>re</w:t>
      </w:r>
      <w:r>
        <w:t>of.</w:t>
      </w:r>
    </w:p>
    <w:p w:rsidR="003D1964" w:rsidRDefault="003D1964" w:rsidP="00681236">
      <w:pPr>
        <w:pStyle w:val="ListParagraph"/>
        <w:numPr>
          <w:ilvl w:val="0"/>
          <w:numId w:val="1"/>
        </w:numPr>
      </w:pPr>
      <w:r>
        <w:t xml:space="preserve">Petitioner believes there is </w:t>
      </w:r>
      <w:r w:rsidR="009D6947">
        <w:t xml:space="preserve">fraud, </w:t>
      </w:r>
      <w:r>
        <w:t xml:space="preserve">breach of trust and lack of care and duty committed by the </w:t>
      </w:r>
      <w:r w:rsidR="00E81020">
        <w:t>Attorneys at Law SPALLINA, TESCHER and MANCERI,</w:t>
      </w:r>
      <w:r>
        <w:t xml:space="preserve"> and</w:t>
      </w:r>
      <w:r w:rsidR="00E81020">
        <w:t xml:space="preserve"> therefore</w:t>
      </w:r>
      <w:r>
        <w:t xml:space="preserve"> sees no way forward for them to properly administer the estate of his late father, </w:t>
      </w:r>
      <w:r w:rsidR="00E81020">
        <w:t>SIMON,</w:t>
      </w:r>
      <w:r>
        <w:t xml:space="preserve"> act</w:t>
      </w:r>
      <w:r w:rsidR="00E81020">
        <w:t>ing</w:t>
      </w:r>
      <w:r>
        <w:t xml:space="preserve"> in the best interests of anyone except </w:t>
      </w:r>
      <w:r w:rsidR="00E81020">
        <w:t xml:space="preserve">their own self-preservation from prosecution, all further cause for an immediate </w:t>
      </w:r>
      <w:r>
        <w:t>Administer Ad Litem.</w:t>
      </w:r>
    </w:p>
    <w:p w:rsidR="00E50986" w:rsidRDefault="00883077" w:rsidP="00681236">
      <w:pPr>
        <w:pStyle w:val="ListParagraph"/>
        <w:numPr>
          <w:ilvl w:val="0"/>
          <w:numId w:val="1"/>
        </w:numPr>
      </w:pPr>
      <w:r>
        <w:t>Petitioner</w:t>
      </w:r>
      <w:r w:rsidR="00992739">
        <w:t xml:space="preserve"> requests attorney fees be paid by the Personal Representatives personally and not out of estate assets, as </w:t>
      </w:r>
      <w:r w:rsidR="00D16522">
        <w:t xml:space="preserve">it is their </w:t>
      </w:r>
      <w:r w:rsidR="00BF0F2C">
        <w:t xml:space="preserve">wrong </w:t>
      </w:r>
      <w:r w:rsidR="00D16522">
        <w:t xml:space="preserve">doing </w:t>
      </w:r>
      <w:r w:rsidR="0000451E">
        <w:t xml:space="preserve">and unclean hands </w:t>
      </w:r>
      <w:r w:rsidR="00D16522">
        <w:t xml:space="preserve">that </w:t>
      </w:r>
      <w:r w:rsidR="00992739">
        <w:t xml:space="preserve">have forced </w:t>
      </w:r>
      <w:r w:rsidR="0000451E">
        <w:t>Petitioner</w:t>
      </w:r>
      <w:r w:rsidR="00992739">
        <w:t xml:space="preserve"> t</w:t>
      </w:r>
      <w:r w:rsidR="009D6947">
        <w:t>o petition this court for remedies</w:t>
      </w:r>
      <w:r w:rsidR="00BD39A4">
        <w:t xml:space="preserve"> to attain </w:t>
      </w:r>
      <w:r w:rsidR="00D16522">
        <w:t>information</w:t>
      </w:r>
      <w:r w:rsidR="00BD39A4">
        <w:t>, documents</w:t>
      </w:r>
      <w:r w:rsidR="0009635B">
        <w:t xml:space="preserve"> and titles of ownership</w:t>
      </w:r>
      <w:r w:rsidR="0000451E">
        <w:t xml:space="preserve"> and to seek protection of </w:t>
      </w:r>
      <w:r w:rsidR="000435CD">
        <w:t>Petitioner’s</w:t>
      </w:r>
      <w:r w:rsidR="0000451E">
        <w:t xml:space="preserve"> rights</w:t>
      </w:r>
      <w:r w:rsidR="000435CD">
        <w:t>, stop the abuse</w:t>
      </w:r>
      <w:r w:rsidR="0000451E">
        <w:t xml:space="preserve"> and receive </w:t>
      </w:r>
      <w:r w:rsidR="00BD39A4">
        <w:t xml:space="preserve">the </w:t>
      </w:r>
      <w:r w:rsidR="00BF0F2C">
        <w:t>information Petitioner</w:t>
      </w:r>
      <w:r w:rsidR="00E81020">
        <w:t xml:space="preserve"> and his children are</w:t>
      </w:r>
      <w:r w:rsidR="0000451E">
        <w:t xml:space="preserve"> entitled to.</w:t>
      </w:r>
      <w:r w:rsidR="00D16522">
        <w:t xml:space="preserve"> </w:t>
      </w:r>
    </w:p>
    <w:p w:rsidR="00BF0F2C" w:rsidRDefault="00BF0F2C" w:rsidP="00BF0F2C">
      <w:pPr>
        <w:pStyle w:val="ListParagraph"/>
        <w:numPr>
          <w:ilvl w:val="0"/>
          <w:numId w:val="1"/>
        </w:numPr>
      </w:pPr>
      <w:r>
        <w:t>Petitioner requests an order from this court to receive detailed accountings of attorney fees paid to Mark Manceri and the Personal Representatives according to RULE 5.355 and the review of the payments for compensation received and why employment was sought.</w:t>
      </w:r>
    </w:p>
    <w:p w:rsidR="001E4FF3" w:rsidRDefault="00E50986" w:rsidP="00046C86">
      <w:pPr>
        <w:spacing w:after="0" w:line="360" w:lineRule="atLeast"/>
        <w:ind w:firstLine="240"/>
        <w:rPr>
          <w:bCs/>
        </w:rPr>
      </w:pPr>
      <w:r>
        <w:t xml:space="preserve">WHEREFORE, </w:t>
      </w:r>
      <w:r w:rsidR="001C229C">
        <w:t xml:space="preserve">Petitioner asks this Court under Florida Statute </w:t>
      </w:r>
      <w:r w:rsidR="001C229C" w:rsidRPr="001C229C">
        <w:rPr>
          <w:b/>
          <w:bCs/>
        </w:rPr>
        <w:t>733.</w:t>
      </w:r>
      <w:r w:rsidR="001C229C" w:rsidRPr="005E0A0E">
        <w:rPr>
          <w:b/>
          <w:bCs/>
        </w:rPr>
        <w:t>1051</w:t>
      </w:r>
      <w:r w:rsidR="001C229C" w:rsidRPr="005E0A0E">
        <w:rPr>
          <w:bCs/>
        </w:rPr>
        <w:t xml:space="preserve"> to determine the will and intent of Simon L. Bernstein’</w:t>
      </w:r>
      <w:r w:rsidR="005E0A0E" w:rsidRPr="005E0A0E">
        <w:rPr>
          <w:bCs/>
        </w:rPr>
        <w:t>s</w:t>
      </w:r>
      <w:r w:rsidR="001C229C" w:rsidRPr="005E0A0E">
        <w:rPr>
          <w:bCs/>
        </w:rPr>
        <w:t xml:space="preserve"> and consider</w:t>
      </w:r>
      <w:r w:rsidR="005E0A0E">
        <w:rPr>
          <w:bCs/>
        </w:rPr>
        <w:t xml:space="preserve">ation of </w:t>
      </w:r>
      <w:r w:rsidR="001C229C" w:rsidRPr="005E0A0E">
        <w:rPr>
          <w:bCs/>
        </w:rPr>
        <w:t xml:space="preserve">evidence </w:t>
      </w:r>
      <w:r w:rsidR="005E0A0E">
        <w:rPr>
          <w:bCs/>
        </w:rPr>
        <w:t xml:space="preserve">submitted that </w:t>
      </w:r>
      <w:r w:rsidR="002756A2">
        <w:rPr>
          <w:bCs/>
        </w:rPr>
        <w:t xml:space="preserve">unequivocally </w:t>
      </w:r>
      <w:r w:rsidR="002756A2" w:rsidRPr="005E0A0E">
        <w:rPr>
          <w:bCs/>
        </w:rPr>
        <w:t>support</w:t>
      </w:r>
      <w:r w:rsidR="001C229C" w:rsidRPr="005E0A0E">
        <w:rPr>
          <w:bCs/>
        </w:rPr>
        <w:t xml:space="preserve"> </w:t>
      </w:r>
      <w:r w:rsidR="00E81020">
        <w:rPr>
          <w:bCs/>
        </w:rPr>
        <w:t>SIMON’S</w:t>
      </w:r>
      <w:r w:rsidR="005E0A0E">
        <w:rPr>
          <w:bCs/>
        </w:rPr>
        <w:t xml:space="preserve"> intents and wishes and determine</w:t>
      </w:r>
      <w:r w:rsidR="005E0A0E" w:rsidRPr="005E0A0E">
        <w:rPr>
          <w:bCs/>
        </w:rPr>
        <w:t xml:space="preserve"> the rightful owner of the 2013 KIA Soul </w:t>
      </w:r>
      <w:r w:rsidR="005E0A0E">
        <w:rPr>
          <w:bCs/>
        </w:rPr>
        <w:t xml:space="preserve">to be his grandson, Joshua </w:t>
      </w:r>
      <w:r w:rsidR="005E0A0E" w:rsidRPr="005E0A0E">
        <w:rPr>
          <w:bCs/>
        </w:rPr>
        <w:t xml:space="preserve">and order the surrender of the title </w:t>
      </w:r>
      <w:r w:rsidR="002756A2">
        <w:rPr>
          <w:bCs/>
        </w:rPr>
        <w:t xml:space="preserve">of ownership </w:t>
      </w:r>
      <w:r w:rsidR="005E0A0E" w:rsidRPr="005E0A0E">
        <w:rPr>
          <w:bCs/>
        </w:rPr>
        <w:t xml:space="preserve">that is preventing the </w:t>
      </w:r>
      <w:r w:rsidR="002756A2">
        <w:rPr>
          <w:bCs/>
        </w:rPr>
        <w:t>Petition</w:t>
      </w:r>
      <w:r w:rsidR="00BD39A4">
        <w:rPr>
          <w:bCs/>
        </w:rPr>
        <w:t>er</w:t>
      </w:r>
      <w:r w:rsidR="002756A2">
        <w:rPr>
          <w:bCs/>
        </w:rPr>
        <w:t xml:space="preserve"> to properly regi</w:t>
      </w:r>
      <w:r w:rsidR="000435CD">
        <w:rPr>
          <w:bCs/>
        </w:rPr>
        <w:t>ster and insure the automobile</w:t>
      </w:r>
      <w:r w:rsidR="00BD39A4">
        <w:rPr>
          <w:bCs/>
        </w:rPr>
        <w:t xml:space="preserve"> given to his son </w:t>
      </w:r>
      <w:r w:rsidR="00BF0F2C">
        <w:rPr>
          <w:bCs/>
        </w:rPr>
        <w:t>that is in his</w:t>
      </w:r>
      <w:r w:rsidR="00BD39A4">
        <w:rPr>
          <w:bCs/>
        </w:rPr>
        <w:t xml:space="preserve"> possession.</w:t>
      </w:r>
      <w:r w:rsidR="000435CD">
        <w:rPr>
          <w:bCs/>
        </w:rPr>
        <w:t xml:space="preserve"> Petitioner asks this court to order Personal Representatives to submit accountings including</w:t>
      </w:r>
      <w:r w:rsidR="00BF0F2C">
        <w:rPr>
          <w:bCs/>
        </w:rPr>
        <w:t xml:space="preserve"> their </w:t>
      </w:r>
      <w:r w:rsidR="000435CD">
        <w:rPr>
          <w:bCs/>
        </w:rPr>
        <w:t>attorney fees</w:t>
      </w:r>
      <w:r w:rsidR="00883077">
        <w:rPr>
          <w:bCs/>
        </w:rPr>
        <w:t xml:space="preserve"> and </w:t>
      </w:r>
      <w:r w:rsidR="00BF0F2C">
        <w:rPr>
          <w:bCs/>
        </w:rPr>
        <w:t xml:space="preserve">those of </w:t>
      </w:r>
      <w:r w:rsidR="00883077">
        <w:rPr>
          <w:bCs/>
        </w:rPr>
        <w:t xml:space="preserve">their </w:t>
      </w:r>
      <w:proofErr w:type="gramStart"/>
      <w:r w:rsidR="00883077">
        <w:rPr>
          <w:bCs/>
        </w:rPr>
        <w:t>agents</w:t>
      </w:r>
      <w:proofErr w:type="gramEnd"/>
      <w:r w:rsidR="00883077">
        <w:rPr>
          <w:bCs/>
        </w:rPr>
        <w:t xml:space="preserve"> attorney’s fees</w:t>
      </w:r>
      <w:r w:rsidR="00D01FC0">
        <w:rPr>
          <w:bCs/>
        </w:rPr>
        <w:t xml:space="preserve">, from September 13, 2012 to </w:t>
      </w:r>
      <w:r w:rsidR="000435CD">
        <w:rPr>
          <w:bCs/>
        </w:rPr>
        <w:t>curren</w:t>
      </w:r>
      <w:r w:rsidR="00883077">
        <w:rPr>
          <w:bCs/>
        </w:rPr>
        <w:t>t for inspection and review.</w:t>
      </w:r>
      <w:r w:rsidR="000435CD">
        <w:rPr>
          <w:bCs/>
        </w:rPr>
        <w:t xml:space="preserve"> Petitioner requests the removal of </w:t>
      </w:r>
      <w:r w:rsidR="00E81020">
        <w:rPr>
          <w:bCs/>
        </w:rPr>
        <w:t xml:space="preserve">the </w:t>
      </w:r>
      <w:r w:rsidR="000435CD">
        <w:rPr>
          <w:bCs/>
        </w:rPr>
        <w:t xml:space="preserve">Personal Representatives or </w:t>
      </w:r>
      <w:r w:rsidR="00E81020">
        <w:rPr>
          <w:bCs/>
        </w:rPr>
        <w:t xml:space="preserve">in the alternative while these matters can be ferreted out by this Court, </w:t>
      </w:r>
      <w:r w:rsidR="000435CD">
        <w:rPr>
          <w:bCs/>
        </w:rPr>
        <w:t>at least appoint an Administer Ad Litem to insure the beneficiaries and interested parties rights are protected and</w:t>
      </w:r>
      <w:r w:rsidR="00E81020">
        <w:rPr>
          <w:bCs/>
        </w:rPr>
        <w:t xml:space="preserve"> that they are</w:t>
      </w:r>
      <w:r w:rsidR="000435CD">
        <w:rPr>
          <w:bCs/>
        </w:rPr>
        <w:t xml:space="preserve"> notified of all actions performed in the estate of Simon L. Bernstein</w:t>
      </w:r>
      <w:r w:rsidR="00E81020">
        <w:rPr>
          <w:bCs/>
        </w:rPr>
        <w:t xml:space="preserve"> as required by Law</w:t>
      </w:r>
      <w:r w:rsidR="000435CD">
        <w:rPr>
          <w:bCs/>
        </w:rPr>
        <w:t>. Petition</w:t>
      </w:r>
      <w:r w:rsidR="00E81020">
        <w:rPr>
          <w:bCs/>
        </w:rPr>
        <w:t>er</w:t>
      </w:r>
      <w:r w:rsidR="000435CD">
        <w:rPr>
          <w:bCs/>
        </w:rPr>
        <w:t xml:space="preserve"> requests this court to take Judicial Notice of crimes committed </w:t>
      </w:r>
      <w:r w:rsidR="007734F6">
        <w:rPr>
          <w:bCs/>
        </w:rPr>
        <w:t xml:space="preserve">and admitted to </w:t>
      </w:r>
      <w:r w:rsidR="000435CD">
        <w:rPr>
          <w:bCs/>
        </w:rPr>
        <w:t xml:space="preserve">in the estate of </w:t>
      </w:r>
      <w:r w:rsidR="00046C86">
        <w:rPr>
          <w:bCs/>
        </w:rPr>
        <w:t>SHIRLEY</w:t>
      </w:r>
      <w:r w:rsidR="000435CD">
        <w:rPr>
          <w:bCs/>
        </w:rPr>
        <w:t xml:space="preserve"> by the same named</w:t>
      </w:r>
      <w:r w:rsidR="00046C86">
        <w:rPr>
          <w:bCs/>
        </w:rPr>
        <w:t xml:space="preserve"> Personal Representatives as herein and MORAN and TED, who are all </w:t>
      </w:r>
      <w:r w:rsidR="007734F6">
        <w:rPr>
          <w:bCs/>
        </w:rPr>
        <w:t xml:space="preserve">also </w:t>
      </w:r>
      <w:r w:rsidR="00046C86">
        <w:rPr>
          <w:bCs/>
        </w:rPr>
        <w:t xml:space="preserve">involved </w:t>
      </w:r>
      <w:r w:rsidR="000435CD">
        <w:rPr>
          <w:bCs/>
        </w:rPr>
        <w:t>in the ad</w:t>
      </w:r>
      <w:r w:rsidR="00D2286C">
        <w:rPr>
          <w:bCs/>
        </w:rPr>
        <w:t xml:space="preserve">ministration of </w:t>
      </w:r>
      <w:r w:rsidR="00046C86">
        <w:rPr>
          <w:bCs/>
        </w:rPr>
        <w:t>SIMON’S estate</w:t>
      </w:r>
      <w:r w:rsidR="007734F6">
        <w:rPr>
          <w:bCs/>
        </w:rPr>
        <w:t xml:space="preserve"> </w:t>
      </w:r>
      <w:r w:rsidR="00BD39A4">
        <w:rPr>
          <w:bCs/>
        </w:rPr>
        <w:t>and</w:t>
      </w:r>
      <w:r w:rsidR="007734F6">
        <w:rPr>
          <w:bCs/>
        </w:rPr>
        <w:t xml:space="preserve"> further for</w:t>
      </w:r>
      <w:r w:rsidR="00BD39A4">
        <w:rPr>
          <w:bCs/>
        </w:rPr>
        <w:t xml:space="preserve"> breach</w:t>
      </w:r>
      <w:r w:rsidR="007734F6">
        <w:rPr>
          <w:bCs/>
        </w:rPr>
        <w:t>es</w:t>
      </w:r>
      <w:r w:rsidR="00BD39A4">
        <w:rPr>
          <w:bCs/>
        </w:rPr>
        <w:t xml:space="preserve"> </w:t>
      </w:r>
      <w:r w:rsidR="007734F6">
        <w:rPr>
          <w:bCs/>
        </w:rPr>
        <w:t>of fiduciary duties</w:t>
      </w:r>
      <w:r w:rsidR="00BD39A4">
        <w:rPr>
          <w:bCs/>
        </w:rPr>
        <w:t xml:space="preserve"> and trust already</w:t>
      </w:r>
      <w:r w:rsidR="00D2286C">
        <w:rPr>
          <w:bCs/>
        </w:rPr>
        <w:t xml:space="preserve"> proven by the actions of the Personal </w:t>
      </w:r>
      <w:r w:rsidR="00BD39A4">
        <w:rPr>
          <w:bCs/>
        </w:rPr>
        <w:t>R</w:t>
      </w:r>
      <w:r w:rsidR="00883077">
        <w:rPr>
          <w:bCs/>
        </w:rPr>
        <w:t>epresentatives and fiduciaries</w:t>
      </w:r>
      <w:r w:rsidR="007734F6">
        <w:rPr>
          <w:bCs/>
        </w:rPr>
        <w:t xml:space="preserve"> </w:t>
      </w:r>
      <w:r w:rsidR="00883077">
        <w:rPr>
          <w:bCs/>
        </w:rPr>
        <w:t>evidenced herein and in prior pleadings</w:t>
      </w:r>
      <w:r w:rsidR="007734F6">
        <w:rPr>
          <w:bCs/>
        </w:rPr>
        <w:t xml:space="preserve"> to this Court, which remain unheard since May 2013</w:t>
      </w:r>
      <w:r w:rsidR="00883077">
        <w:rPr>
          <w:bCs/>
        </w:rPr>
        <w:t xml:space="preserve">. </w:t>
      </w:r>
      <w:r w:rsidR="00D01FC0">
        <w:rPr>
          <w:bCs/>
        </w:rPr>
        <w:t>Petitioner</w:t>
      </w:r>
      <w:r w:rsidR="00883077">
        <w:rPr>
          <w:bCs/>
        </w:rPr>
        <w:t xml:space="preserve"> respectfully requests this honorable Court to enter such other and further relief as this Court deems just and proper under these circumstances.</w:t>
      </w:r>
    </w:p>
    <w:p w:rsidR="007734F6" w:rsidRPr="00046C86" w:rsidRDefault="007734F6" w:rsidP="00046C86">
      <w:pPr>
        <w:spacing w:after="0" w:line="360" w:lineRule="atLeast"/>
        <w:ind w:firstLine="240"/>
        <w:rPr>
          <w:bCs/>
        </w:rPr>
      </w:pPr>
    </w:p>
    <w:sectPr w:rsidR="007734F6" w:rsidRPr="00046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45233"/>
    <w:multiLevelType w:val="hybridMultilevel"/>
    <w:tmpl w:val="8BC0E0BE"/>
    <w:lvl w:ilvl="0" w:tplc="9B406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3052D3"/>
    <w:multiLevelType w:val="hybridMultilevel"/>
    <w:tmpl w:val="FAE0F632"/>
    <w:lvl w:ilvl="0" w:tplc="0D00F7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DD726D"/>
    <w:multiLevelType w:val="hybridMultilevel"/>
    <w:tmpl w:val="CA9EB01E"/>
    <w:lvl w:ilvl="0" w:tplc="9B4063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B7"/>
    <w:rsid w:val="0000451E"/>
    <w:rsid w:val="00014DF7"/>
    <w:rsid w:val="000435CD"/>
    <w:rsid w:val="00046C86"/>
    <w:rsid w:val="00051BED"/>
    <w:rsid w:val="00053EAA"/>
    <w:rsid w:val="0009635B"/>
    <w:rsid w:val="000A41CC"/>
    <w:rsid w:val="000F0D32"/>
    <w:rsid w:val="001522DE"/>
    <w:rsid w:val="00166C08"/>
    <w:rsid w:val="001B3287"/>
    <w:rsid w:val="001C229C"/>
    <w:rsid w:val="001D0703"/>
    <w:rsid w:val="001E4FF3"/>
    <w:rsid w:val="001F34FF"/>
    <w:rsid w:val="002363C1"/>
    <w:rsid w:val="00243DB7"/>
    <w:rsid w:val="00265C92"/>
    <w:rsid w:val="00271433"/>
    <w:rsid w:val="002756A2"/>
    <w:rsid w:val="00275F0F"/>
    <w:rsid w:val="00296387"/>
    <w:rsid w:val="00384C7C"/>
    <w:rsid w:val="00397E4B"/>
    <w:rsid w:val="003D1964"/>
    <w:rsid w:val="003D6A3A"/>
    <w:rsid w:val="0045076E"/>
    <w:rsid w:val="004C40A0"/>
    <w:rsid w:val="004E13FA"/>
    <w:rsid w:val="005630E7"/>
    <w:rsid w:val="005E0A0E"/>
    <w:rsid w:val="005F5856"/>
    <w:rsid w:val="006303F8"/>
    <w:rsid w:val="00637EA7"/>
    <w:rsid w:val="00675B2B"/>
    <w:rsid w:val="00681236"/>
    <w:rsid w:val="0068332A"/>
    <w:rsid w:val="0072447E"/>
    <w:rsid w:val="00733816"/>
    <w:rsid w:val="00741CDC"/>
    <w:rsid w:val="007734F6"/>
    <w:rsid w:val="00787DCC"/>
    <w:rsid w:val="007C65E6"/>
    <w:rsid w:val="007F163A"/>
    <w:rsid w:val="008518AC"/>
    <w:rsid w:val="00883077"/>
    <w:rsid w:val="00894A8C"/>
    <w:rsid w:val="008955DD"/>
    <w:rsid w:val="008B1FDC"/>
    <w:rsid w:val="008B63B5"/>
    <w:rsid w:val="008D4473"/>
    <w:rsid w:val="009105FC"/>
    <w:rsid w:val="00947A24"/>
    <w:rsid w:val="00962AD4"/>
    <w:rsid w:val="009803EF"/>
    <w:rsid w:val="00992739"/>
    <w:rsid w:val="00993D4C"/>
    <w:rsid w:val="009C0C0C"/>
    <w:rsid w:val="009C10A1"/>
    <w:rsid w:val="009D6947"/>
    <w:rsid w:val="00A27613"/>
    <w:rsid w:val="00A43939"/>
    <w:rsid w:val="00A82D4E"/>
    <w:rsid w:val="00A85C73"/>
    <w:rsid w:val="00AD676C"/>
    <w:rsid w:val="00B10A46"/>
    <w:rsid w:val="00B94458"/>
    <w:rsid w:val="00BC4893"/>
    <w:rsid w:val="00BD39A4"/>
    <w:rsid w:val="00BF0F2C"/>
    <w:rsid w:val="00C06EA1"/>
    <w:rsid w:val="00C6296F"/>
    <w:rsid w:val="00CE1AAB"/>
    <w:rsid w:val="00CE459B"/>
    <w:rsid w:val="00D01FC0"/>
    <w:rsid w:val="00D16522"/>
    <w:rsid w:val="00D2286C"/>
    <w:rsid w:val="00E43B10"/>
    <w:rsid w:val="00E50986"/>
    <w:rsid w:val="00E64E5F"/>
    <w:rsid w:val="00E81020"/>
    <w:rsid w:val="00EA6BD0"/>
    <w:rsid w:val="00EC3EDB"/>
    <w:rsid w:val="00F36035"/>
    <w:rsid w:val="00F647BA"/>
    <w:rsid w:val="00FE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433"/>
    <w:rPr>
      <w:color w:val="0000FF" w:themeColor="hyperlink"/>
      <w:u w:val="single"/>
    </w:rPr>
  </w:style>
  <w:style w:type="paragraph" w:styleId="ListParagraph">
    <w:name w:val="List Paragraph"/>
    <w:basedOn w:val="Normal"/>
    <w:uiPriority w:val="34"/>
    <w:qFormat/>
    <w:rsid w:val="00051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433"/>
    <w:rPr>
      <w:color w:val="0000FF" w:themeColor="hyperlink"/>
      <w:u w:val="single"/>
    </w:rPr>
  </w:style>
  <w:style w:type="paragraph" w:styleId="ListParagraph">
    <w:name w:val="List Paragraph"/>
    <w:basedOn w:val="Normal"/>
    <w:uiPriority w:val="34"/>
    <w:qFormat/>
    <w:rsid w:val="0005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95990">
      <w:bodyDiv w:val="1"/>
      <w:marLeft w:val="0"/>
      <w:marRight w:val="0"/>
      <w:marTop w:val="0"/>
      <w:marBottom w:val="0"/>
      <w:divBdr>
        <w:top w:val="none" w:sz="0" w:space="0" w:color="auto"/>
        <w:left w:val="none" w:sz="0" w:space="0" w:color="auto"/>
        <w:bottom w:val="none" w:sz="0" w:space="0" w:color="auto"/>
        <w:right w:val="none" w:sz="0" w:space="0" w:color="auto"/>
      </w:divBdr>
      <w:divsChild>
        <w:div w:id="965352242">
          <w:marLeft w:val="0"/>
          <w:marRight w:val="0"/>
          <w:marTop w:val="0"/>
          <w:marBottom w:val="0"/>
          <w:divBdr>
            <w:top w:val="none" w:sz="0" w:space="0" w:color="auto"/>
            <w:left w:val="none" w:sz="0" w:space="0" w:color="auto"/>
            <w:bottom w:val="none" w:sz="0" w:space="0" w:color="auto"/>
            <w:right w:val="none" w:sz="0" w:space="0" w:color="auto"/>
          </w:divBdr>
          <w:divsChild>
            <w:div w:id="155805157">
              <w:marLeft w:val="0"/>
              <w:marRight w:val="0"/>
              <w:marTop w:val="0"/>
              <w:marBottom w:val="0"/>
              <w:divBdr>
                <w:top w:val="none" w:sz="0" w:space="0" w:color="auto"/>
                <w:left w:val="none" w:sz="0" w:space="0" w:color="auto"/>
                <w:bottom w:val="none" w:sz="0" w:space="0" w:color="auto"/>
                <w:right w:val="none" w:sz="0" w:space="0" w:color="auto"/>
              </w:divBdr>
              <w:divsChild>
                <w:div w:id="846603241">
                  <w:marLeft w:val="0"/>
                  <w:marRight w:val="0"/>
                  <w:marTop w:val="0"/>
                  <w:marBottom w:val="0"/>
                  <w:divBdr>
                    <w:top w:val="none" w:sz="0" w:space="0" w:color="auto"/>
                    <w:left w:val="none" w:sz="0" w:space="0" w:color="auto"/>
                    <w:bottom w:val="none" w:sz="0" w:space="0" w:color="auto"/>
                    <w:right w:val="none" w:sz="0" w:space="0" w:color="auto"/>
                  </w:divBdr>
                  <w:divsChild>
                    <w:div w:id="1960918235">
                      <w:marLeft w:val="0"/>
                      <w:marRight w:val="0"/>
                      <w:marTop w:val="0"/>
                      <w:marBottom w:val="0"/>
                      <w:divBdr>
                        <w:top w:val="none" w:sz="0" w:space="0" w:color="auto"/>
                        <w:left w:val="none" w:sz="0" w:space="0" w:color="auto"/>
                        <w:bottom w:val="none" w:sz="0" w:space="0" w:color="auto"/>
                        <w:right w:val="none" w:sz="0" w:space="0" w:color="auto"/>
                      </w:divBdr>
                    </w:div>
                    <w:div w:id="1234198870">
                      <w:marLeft w:val="0"/>
                      <w:marRight w:val="0"/>
                      <w:marTop w:val="0"/>
                      <w:marBottom w:val="0"/>
                      <w:divBdr>
                        <w:top w:val="none" w:sz="0" w:space="0" w:color="auto"/>
                        <w:left w:val="none" w:sz="0" w:space="0" w:color="auto"/>
                        <w:bottom w:val="none" w:sz="0" w:space="0" w:color="auto"/>
                        <w:right w:val="none" w:sz="0" w:space="0" w:color="auto"/>
                      </w:divBdr>
                    </w:div>
                  </w:divsChild>
                </w:div>
                <w:div w:id="811753371">
                  <w:marLeft w:val="0"/>
                  <w:marRight w:val="0"/>
                  <w:marTop w:val="0"/>
                  <w:marBottom w:val="0"/>
                  <w:divBdr>
                    <w:top w:val="none" w:sz="0" w:space="0" w:color="auto"/>
                    <w:left w:val="none" w:sz="0" w:space="0" w:color="auto"/>
                    <w:bottom w:val="none" w:sz="0" w:space="0" w:color="auto"/>
                    <w:right w:val="none" w:sz="0" w:space="0" w:color="auto"/>
                  </w:divBdr>
                </w:div>
                <w:div w:id="13456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7828">
      <w:bodyDiv w:val="1"/>
      <w:marLeft w:val="0"/>
      <w:marRight w:val="0"/>
      <w:marTop w:val="0"/>
      <w:marBottom w:val="0"/>
      <w:divBdr>
        <w:top w:val="none" w:sz="0" w:space="0" w:color="auto"/>
        <w:left w:val="none" w:sz="0" w:space="0" w:color="auto"/>
        <w:bottom w:val="none" w:sz="0" w:space="0" w:color="auto"/>
        <w:right w:val="none" w:sz="0" w:space="0" w:color="auto"/>
      </w:divBdr>
      <w:divsChild>
        <w:div w:id="1723019864">
          <w:marLeft w:val="0"/>
          <w:marRight w:val="0"/>
          <w:marTop w:val="0"/>
          <w:marBottom w:val="0"/>
          <w:divBdr>
            <w:top w:val="none" w:sz="0" w:space="0" w:color="auto"/>
            <w:left w:val="none" w:sz="0" w:space="0" w:color="auto"/>
            <w:bottom w:val="none" w:sz="0" w:space="0" w:color="auto"/>
            <w:right w:val="none" w:sz="0" w:space="0" w:color="auto"/>
          </w:divBdr>
          <w:divsChild>
            <w:div w:id="1628390200">
              <w:marLeft w:val="0"/>
              <w:marRight w:val="0"/>
              <w:marTop w:val="0"/>
              <w:marBottom w:val="0"/>
              <w:divBdr>
                <w:top w:val="none" w:sz="0" w:space="0" w:color="auto"/>
                <w:left w:val="none" w:sz="0" w:space="0" w:color="auto"/>
                <w:bottom w:val="none" w:sz="0" w:space="0" w:color="auto"/>
                <w:right w:val="none" w:sz="0" w:space="0" w:color="auto"/>
              </w:divBdr>
              <w:divsChild>
                <w:div w:id="10867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948639">
      <w:bodyDiv w:val="1"/>
      <w:marLeft w:val="0"/>
      <w:marRight w:val="0"/>
      <w:marTop w:val="0"/>
      <w:marBottom w:val="0"/>
      <w:divBdr>
        <w:top w:val="none" w:sz="0" w:space="0" w:color="auto"/>
        <w:left w:val="none" w:sz="0" w:space="0" w:color="auto"/>
        <w:bottom w:val="none" w:sz="0" w:space="0" w:color="auto"/>
        <w:right w:val="none" w:sz="0" w:space="0" w:color="auto"/>
      </w:divBdr>
      <w:divsChild>
        <w:div w:id="925723972">
          <w:marLeft w:val="0"/>
          <w:marRight w:val="0"/>
          <w:marTop w:val="0"/>
          <w:marBottom w:val="0"/>
          <w:divBdr>
            <w:top w:val="none" w:sz="0" w:space="0" w:color="auto"/>
            <w:left w:val="none" w:sz="0" w:space="0" w:color="auto"/>
            <w:bottom w:val="none" w:sz="0" w:space="0" w:color="auto"/>
            <w:right w:val="none" w:sz="0" w:space="0" w:color="auto"/>
          </w:divBdr>
          <w:divsChild>
            <w:div w:id="1492714146">
              <w:marLeft w:val="0"/>
              <w:marRight w:val="0"/>
              <w:marTop w:val="0"/>
              <w:marBottom w:val="0"/>
              <w:divBdr>
                <w:top w:val="none" w:sz="0" w:space="0" w:color="auto"/>
                <w:left w:val="none" w:sz="0" w:space="0" w:color="auto"/>
                <w:bottom w:val="none" w:sz="0" w:space="0" w:color="auto"/>
                <w:right w:val="none" w:sz="0" w:space="0" w:color="auto"/>
              </w:divBdr>
            </w:div>
            <w:div w:id="230388407">
              <w:marLeft w:val="0"/>
              <w:marRight w:val="0"/>
              <w:marTop w:val="0"/>
              <w:marBottom w:val="0"/>
              <w:divBdr>
                <w:top w:val="none" w:sz="0" w:space="0" w:color="auto"/>
                <w:left w:val="none" w:sz="0" w:space="0" w:color="auto"/>
                <w:bottom w:val="none" w:sz="0" w:space="0" w:color="auto"/>
                <w:right w:val="none" w:sz="0" w:space="0" w:color="auto"/>
              </w:divBdr>
            </w:div>
            <w:div w:id="182785124">
              <w:marLeft w:val="0"/>
              <w:marRight w:val="0"/>
              <w:marTop w:val="0"/>
              <w:marBottom w:val="0"/>
              <w:divBdr>
                <w:top w:val="none" w:sz="0" w:space="0" w:color="auto"/>
                <w:left w:val="none" w:sz="0" w:space="0" w:color="auto"/>
                <w:bottom w:val="none" w:sz="0" w:space="0" w:color="auto"/>
                <w:right w:val="none" w:sz="0" w:space="0" w:color="auto"/>
              </w:divBdr>
            </w:div>
            <w:div w:id="1580408795">
              <w:marLeft w:val="0"/>
              <w:marRight w:val="0"/>
              <w:marTop w:val="0"/>
              <w:marBottom w:val="0"/>
              <w:divBdr>
                <w:top w:val="none" w:sz="0" w:space="0" w:color="auto"/>
                <w:left w:val="none" w:sz="0" w:space="0" w:color="auto"/>
                <w:bottom w:val="none" w:sz="0" w:space="0" w:color="auto"/>
                <w:right w:val="none" w:sz="0" w:space="0" w:color="auto"/>
              </w:divBdr>
            </w:div>
          </w:divsChild>
        </w:div>
        <w:div w:id="196041846">
          <w:marLeft w:val="0"/>
          <w:marRight w:val="0"/>
          <w:marTop w:val="0"/>
          <w:marBottom w:val="0"/>
          <w:divBdr>
            <w:top w:val="none" w:sz="0" w:space="0" w:color="auto"/>
            <w:left w:val="none" w:sz="0" w:space="0" w:color="auto"/>
            <w:bottom w:val="none" w:sz="0" w:space="0" w:color="auto"/>
            <w:right w:val="none" w:sz="0" w:space="0" w:color="auto"/>
          </w:divBdr>
          <w:divsChild>
            <w:div w:id="1925917712">
              <w:marLeft w:val="0"/>
              <w:marRight w:val="0"/>
              <w:marTop w:val="0"/>
              <w:marBottom w:val="0"/>
              <w:divBdr>
                <w:top w:val="none" w:sz="0" w:space="0" w:color="auto"/>
                <w:left w:val="none" w:sz="0" w:space="0" w:color="auto"/>
                <w:bottom w:val="none" w:sz="0" w:space="0" w:color="auto"/>
                <w:right w:val="none" w:sz="0" w:space="0" w:color="auto"/>
              </w:divBdr>
            </w:div>
            <w:div w:id="1833718189">
              <w:marLeft w:val="0"/>
              <w:marRight w:val="0"/>
              <w:marTop w:val="0"/>
              <w:marBottom w:val="0"/>
              <w:divBdr>
                <w:top w:val="none" w:sz="0" w:space="0" w:color="auto"/>
                <w:left w:val="none" w:sz="0" w:space="0" w:color="auto"/>
                <w:bottom w:val="none" w:sz="0" w:space="0" w:color="auto"/>
                <w:right w:val="none" w:sz="0" w:space="0" w:color="auto"/>
              </w:divBdr>
            </w:div>
          </w:divsChild>
        </w:div>
        <w:div w:id="733817156">
          <w:marLeft w:val="0"/>
          <w:marRight w:val="0"/>
          <w:marTop w:val="0"/>
          <w:marBottom w:val="0"/>
          <w:divBdr>
            <w:top w:val="none" w:sz="0" w:space="0" w:color="auto"/>
            <w:left w:val="none" w:sz="0" w:space="0" w:color="auto"/>
            <w:bottom w:val="none" w:sz="0" w:space="0" w:color="auto"/>
            <w:right w:val="none" w:sz="0" w:space="0" w:color="auto"/>
          </w:divBdr>
        </w:div>
      </w:divsChild>
    </w:div>
    <w:div w:id="114963397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79">
          <w:marLeft w:val="0"/>
          <w:marRight w:val="0"/>
          <w:marTop w:val="0"/>
          <w:marBottom w:val="0"/>
          <w:divBdr>
            <w:top w:val="none" w:sz="0" w:space="0" w:color="auto"/>
            <w:left w:val="none" w:sz="0" w:space="0" w:color="auto"/>
            <w:bottom w:val="none" w:sz="0" w:space="0" w:color="auto"/>
            <w:right w:val="none" w:sz="0" w:space="0" w:color="auto"/>
          </w:divBdr>
          <w:divsChild>
            <w:div w:id="94787323">
              <w:marLeft w:val="0"/>
              <w:marRight w:val="0"/>
              <w:marTop w:val="0"/>
              <w:marBottom w:val="0"/>
              <w:divBdr>
                <w:top w:val="none" w:sz="0" w:space="0" w:color="auto"/>
                <w:left w:val="none" w:sz="0" w:space="0" w:color="auto"/>
                <w:bottom w:val="none" w:sz="0" w:space="0" w:color="auto"/>
                <w:right w:val="none" w:sz="0" w:space="0" w:color="auto"/>
              </w:divBdr>
              <w:divsChild>
                <w:div w:id="738796378">
                  <w:marLeft w:val="0"/>
                  <w:marRight w:val="0"/>
                  <w:marTop w:val="0"/>
                  <w:marBottom w:val="0"/>
                  <w:divBdr>
                    <w:top w:val="none" w:sz="0" w:space="0" w:color="auto"/>
                    <w:left w:val="none" w:sz="0" w:space="0" w:color="auto"/>
                    <w:bottom w:val="none" w:sz="0" w:space="0" w:color="auto"/>
                    <w:right w:val="none" w:sz="0" w:space="0" w:color="auto"/>
                  </w:divBdr>
                </w:div>
                <w:div w:id="1476992482">
                  <w:marLeft w:val="0"/>
                  <w:marRight w:val="0"/>
                  <w:marTop w:val="0"/>
                  <w:marBottom w:val="0"/>
                  <w:divBdr>
                    <w:top w:val="none" w:sz="0" w:space="0" w:color="auto"/>
                    <w:left w:val="none" w:sz="0" w:space="0" w:color="auto"/>
                    <w:bottom w:val="none" w:sz="0" w:space="0" w:color="auto"/>
                    <w:right w:val="none" w:sz="0" w:space="0" w:color="auto"/>
                  </w:divBdr>
                </w:div>
              </w:divsChild>
            </w:div>
            <w:div w:id="1434936158">
              <w:marLeft w:val="0"/>
              <w:marRight w:val="0"/>
              <w:marTop w:val="0"/>
              <w:marBottom w:val="0"/>
              <w:divBdr>
                <w:top w:val="none" w:sz="0" w:space="0" w:color="auto"/>
                <w:left w:val="none" w:sz="0" w:space="0" w:color="auto"/>
                <w:bottom w:val="none" w:sz="0" w:space="0" w:color="auto"/>
                <w:right w:val="none" w:sz="0" w:space="0" w:color="auto"/>
              </w:divBdr>
              <w:divsChild>
                <w:div w:id="2140608475">
                  <w:marLeft w:val="0"/>
                  <w:marRight w:val="0"/>
                  <w:marTop w:val="0"/>
                  <w:marBottom w:val="0"/>
                  <w:divBdr>
                    <w:top w:val="none" w:sz="0" w:space="0" w:color="auto"/>
                    <w:left w:val="none" w:sz="0" w:space="0" w:color="auto"/>
                    <w:bottom w:val="none" w:sz="0" w:space="0" w:color="auto"/>
                    <w:right w:val="none" w:sz="0" w:space="0" w:color="auto"/>
                  </w:divBdr>
                </w:div>
                <w:div w:id="193734704">
                  <w:marLeft w:val="0"/>
                  <w:marRight w:val="0"/>
                  <w:marTop w:val="0"/>
                  <w:marBottom w:val="0"/>
                  <w:divBdr>
                    <w:top w:val="none" w:sz="0" w:space="0" w:color="auto"/>
                    <w:left w:val="none" w:sz="0" w:space="0" w:color="auto"/>
                    <w:bottom w:val="none" w:sz="0" w:space="0" w:color="auto"/>
                    <w:right w:val="none" w:sz="0" w:space="0" w:color="auto"/>
                  </w:divBdr>
                  <w:divsChild>
                    <w:div w:id="1147864770">
                      <w:marLeft w:val="0"/>
                      <w:marRight w:val="0"/>
                      <w:marTop w:val="0"/>
                      <w:marBottom w:val="0"/>
                      <w:divBdr>
                        <w:top w:val="none" w:sz="0" w:space="0" w:color="auto"/>
                        <w:left w:val="none" w:sz="0" w:space="0" w:color="auto"/>
                        <w:bottom w:val="none" w:sz="0" w:space="0" w:color="auto"/>
                        <w:right w:val="none" w:sz="0" w:space="0" w:color="auto"/>
                      </w:divBdr>
                    </w:div>
                    <w:div w:id="14672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6618">
      <w:bodyDiv w:val="1"/>
      <w:marLeft w:val="0"/>
      <w:marRight w:val="0"/>
      <w:marTop w:val="0"/>
      <w:marBottom w:val="0"/>
      <w:divBdr>
        <w:top w:val="none" w:sz="0" w:space="0" w:color="auto"/>
        <w:left w:val="none" w:sz="0" w:space="0" w:color="auto"/>
        <w:bottom w:val="none" w:sz="0" w:space="0" w:color="auto"/>
        <w:right w:val="none" w:sz="0" w:space="0" w:color="auto"/>
      </w:divBdr>
      <w:divsChild>
        <w:div w:id="340937586">
          <w:marLeft w:val="0"/>
          <w:marRight w:val="0"/>
          <w:marTop w:val="0"/>
          <w:marBottom w:val="0"/>
          <w:divBdr>
            <w:top w:val="none" w:sz="0" w:space="0" w:color="auto"/>
            <w:left w:val="none" w:sz="0" w:space="0" w:color="auto"/>
            <w:bottom w:val="none" w:sz="0" w:space="0" w:color="auto"/>
            <w:right w:val="none" w:sz="0" w:space="0" w:color="auto"/>
          </w:divBdr>
          <w:divsChild>
            <w:div w:id="1324352116">
              <w:marLeft w:val="0"/>
              <w:marRight w:val="0"/>
              <w:marTop w:val="0"/>
              <w:marBottom w:val="0"/>
              <w:divBdr>
                <w:top w:val="none" w:sz="0" w:space="0" w:color="auto"/>
                <w:left w:val="none" w:sz="0" w:space="0" w:color="auto"/>
                <w:bottom w:val="none" w:sz="0" w:space="0" w:color="auto"/>
                <w:right w:val="none" w:sz="0" w:space="0" w:color="auto"/>
              </w:divBdr>
              <w:divsChild>
                <w:div w:id="18859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2677">
      <w:bodyDiv w:val="1"/>
      <w:marLeft w:val="0"/>
      <w:marRight w:val="0"/>
      <w:marTop w:val="0"/>
      <w:marBottom w:val="0"/>
      <w:divBdr>
        <w:top w:val="none" w:sz="0" w:space="0" w:color="auto"/>
        <w:left w:val="none" w:sz="0" w:space="0" w:color="auto"/>
        <w:bottom w:val="none" w:sz="0" w:space="0" w:color="auto"/>
        <w:right w:val="none" w:sz="0" w:space="0" w:color="auto"/>
      </w:divBdr>
      <w:divsChild>
        <w:div w:id="679166901">
          <w:marLeft w:val="0"/>
          <w:marRight w:val="0"/>
          <w:marTop w:val="0"/>
          <w:marBottom w:val="0"/>
          <w:divBdr>
            <w:top w:val="none" w:sz="0" w:space="0" w:color="auto"/>
            <w:left w:val="none" w:sz="0" w:space="0" w:color="auto"/>
            <w:bottom w:val="none" w:sz="0" w:space="0" w:color="auto"/>
            <w:right w:val="none" w:sz="0" w:space="0" w:color="auto"/>
          </w:divBdr>
          <w:divsChild>
            <w:div w:id="503059408">
              <w:marLeft w:val="0"/>
              <w:marRight w:val="0"/>
              <w:marTop w:val="0"/>
              <w:marBottom w:val="0"/>
              <w:divBdr>
                <w:top w:val="none" w:sz="0" w:space="0" w:color="auto"/>
                <w:left w:val="none" w:sz="0" w:space="0" w:color="auto"/>
                <w:bottom w:val="none" w:sz="0" w:space="0" w:color="auto"/>
                <w:right w:val="none" w:sz="0" w:space="0" w:color="auto"/>
              </w:divBdr>
              <w:divsChild>
                <w:div w:id="7279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20130512MotionRehearReopenObstruction.pdf" TargetMode="External"/><Relationship Id="rId13" Type="http://schemas.openxmlformats.org/officeDocument/2006/relationships/hyperlink" Target="http://www.iviewit.tv/20130828MotionFamilyAllowanceSHIRLEY.pdf" TargetMode="External"/><Relationship Id="rId3" Type="http://schemas.microsoft.com/office/2007/relationships/stylesWithEffects" Target="stylesWithEffects.xml"/><Relationship Id="rId7" Type="http://schemas.openxmlformats.org/officeDocument/2006/relationships/hyperlink" Target="http://www.iviewit.tv/20130506PetitionFreezeEstates.pdf" TargetMode="External"/><Relationship Id="rId12" Type="http://schemas.openxmlformats.org/officeDocument/2006/relationships/hyperlink" Target="http://www.iviewit.tv/20130724SIMONMotionRemoveP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viewit.tv/20131010MotionCompelFreezeYouHavetheRighttoRemainSilent.pdf" TargetMode="External"/><Relationship Id="rId11" Type="http://schemas.openxmlformats.org/officeDocument/2006/relationships/hyperlink" Target="http://www.iviewit.tv/20130714MotionRespondPetitionSIM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viewit.tv/20130626MotionReconsiderOrdinaryCourseSIMON.pdf" TargetMode="External"/><Relationship Id="rId4" Type="http://schemas.openxmlformats.org/officeDocument/2006/relationships/settings" Target="settings.xml"/><Relationship Id="rId9" Type="http://schemas.openxmlformats.org/officeDocument/2006/relationships/hyperlink" Target="http://www.iviewit.tv/20130529RenewedEmergencyPetitionSIMON.pdf" TargetMode="External"/><Relationship Id="rId14" Type="http://schemas.openxmlformats.org/officeDocument/2006/relationships/hyperlink" Target="http://www.iviewit.tv/20130904MotionFreezeEstatesSHIRLEYDueToAdmittedNotaryFrau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1228</TotalTime>
  <Pages>9</Pages>
  <Words>4599</Words>
  <Characters>23273</Characters>
  <Application>Microsoft Office Word</Application>
  <DocSecurity>0</DocSecurity>
  <Lines>474</Lines>
  <Paragraphs>196</Paragraphs>
  <ScaleCrop>false</ScaleCrop>
  <HeadingPairs>
    <vt:vector size="2" baseType="variant">
      <vt:variant>
        <vt:lpstr>Title</vt:lpstr>
      </vt:variant>
      <vt:variant>
        <vt:i4>1</vt:i4>
      </vt:variant>
    </vt:vector>
  </HeadingPairs>
  <TitlesOfParts>
    <vt:vector size="1" baseType="lpstr">
      <vt:lpstr/>
    </vt:vector>
  </TitlesOfParts>
  <Company>I View It Technologies, Inc. ~ Surf with Vision</Company>
  <LinksUpToDate>false</LinksUpToDate>
  <CharactersWithSpaces>27676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Bernstein</dc:creator>
  <cp:lastModifiedBy>Eliot Ivan Bernstein</cp:lastModifiedBy>
  <cp:revision>7</cp:revision>
  <cp:lastPrinted>2013-11-18T15:38:00Z</cp:lastPrinted>
  <dcterms:created xsi:type="dcterms:W3CDTF">2013-11-26T15:26:00Z</dcterms:created>
  <dcterms:modified xsi:type="dcterms:W3CDTF">2013-11-27T14:30:00Z</dcterms:modified>
</cp:coreProperties>
</file>