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5E5552"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5E5552"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5E5552"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5E5552"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5E5552"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5E5552" w:rsidP="00F22B6D">
      <w:pPr>
        <w:spacing w:after="0"/>
      </w:pPr>
      <w:r w:rsidRPr="005E5552">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5E5552">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5E5552">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5E5552">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5E5552">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5E5552">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5E5552">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5E5552">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5E5552">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5E5552">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5E5552">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5E5552">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5E5552">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5E5552">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5E5552">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5E5552">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5E5552"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5E5552"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5E5552"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5E5552"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5E5552"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5E5552"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5E5552"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5E5552"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5E5552"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5E5552"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5E5552"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5E5552"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5E5552"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5E5552"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5E5552"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5E5552"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5E5552"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5E5552"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5E5552"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5E5552"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5E5552"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5E5552"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5E5552"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5E5552"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5E5552"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5E5552"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5E5552"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5E5552"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924458" w:rsidRPr="00924458" w:rsidRDefault="00924458" w:rsidP="00924458"/>
    <w:p w:rsidR="008A61DC" w:rsidRPr="00924458" w:rsidRDefault="00924458" w:rsidP="00924458">
      <w:pPr>
        <w:ind w:left="1440" w:right="1440"/>
        <w:jc w:val="both"/>
        <w:rPr>
          <w:b/>
        </w:rPr>
      </w:pPr>
      <w:r w:rsidRPr="00924458">
        <w:rPr>
          <w:b/>
        </w:rPr>
        <w:t xml:space="preserve">"I am a most unhappy man. I have unwittingly ruined my country. A great industrial nation </w:t>
      </w:r>
      <w:proofErr w:type="gramStart"/>
      <w:r w:rsidRPr="00924458">
        <w:rPr>
          <w:b/>
        </w:rPr>
        <w:t>is controlled</w:t>
      </w:r>
      <w:proofErr w:type="gramEnd"/>
      <w:r w:rsidRPr="00924458">
        <w:rPr>
          <w:b/>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Pr>
          <w:b/>
        </w:rPr>
        <w:t xml:space="preserve"> </w:t>
      </w:r>
      <w:r w:rsidRPr="00924458">
        <w:rPr>
          <w:b/>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w:t>
      </w:r>
      <w:r>
        <w:lastRenderedPageBreak/>
        <w:t>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Default="00FA2C6E" w:rsidP="00FA2C6E">
      <w:pPr>
        <w:ind w:left="1440" w:right="1440"/>
        <w:jc w:val="both"/>
      </w:pPr>
      <w:proofErr w:type="gramStart"/>
      <w:r>
        <w:t xml:space="preserve">MS. ANDERSON: </w:t>
      </w:r>
      <w:r w:rsidR="00242F76">
        <w:t xml:space="preserve">I alleged that upon learning of the </w:t>
      </w:r>
      <w:proofErr w:type="spellStart"/>
      <w:r w:rsidR="00242F76">
        <w:t>DDC's</w:t>
      </w:r>
      <w:proofErr w:type="spellEnd"/>
      <w:r w:rsidR="00242F76">
        <w:t xml:space="preserve"> </w:t>
      </w:r>
      <w:r w:rsidR="001E5194">
        <w:t>[New York Supreme Court Appellate Division First Department – Departmental Disciplinary Committee</w:t>
      </w:r>
      <w:r w:rsidR="008F5348">
        <w:t>’s</w:t>
      </w:r>
      <w:r w:rsidR="001E5194">
        <w:t xml:space="preserve">] </w:t>
      </w:r>
      <w:r w:rsidR="00242F76">
        <w:t>pattern and practice of whitewashing and routinely dismissing complaints leveled against certain select attorneys</w:t>
      </w:r>
      <w:r w:rsidR="001250BD">
        <w:t xml:space="preserve"> ---</w:t>
      </w:r>
      <w:r w:rsidR="00242F76">
        <w:t xml:space="preserve"> to the detriment of the public that the DDC is duty-bound to serve </w:t>
      </w:r>
      <w:r w:rsidR="001250BD">
        <w:t xml:space="preserve">--- I </w:t>
      </w:r>
      <w:r w:rsidR="00242F76">
        <w:t>reported this wrongdoing pursuant to my rights under the First Amendment to the United States constitution and, importantly, my own ethical obligations under the New York State Code of Professional Responsibility.</w:t>
      </w:r>
      <w:proofErr w:type="gramEnd"/>
    </w:p>
    <w:p w:rsidR="00242F76" w:rsidRDefault="00242F76" w:rsidP="00242F76">
      <w:pPr>
        <w:ind w:left="1440" w:right="1440"/>
        <w:jc w:val="both"/>
      </w:pPr>
      <w:r>
        <w:t xml:space="preserve">In response, however, rather than attempting to address and rectify the problem, my supervisors embarked upon a campaign of abuse and harassment of myself, including a physical assault on myself by the first deputy, </w:t>
      </w:r>
      <w:r w:rsidRPr="00242F76">
        <w:t>Sherry Cohen.</w:t>
      </w:r>
    </w:p>
    <w:p w:rsidR="00242F76" w:rsidRDefault="00242F76" w:rsidP="00242F76">
      <w:pPr>
        <w:ind w:left="1440" w:right="1440"/>
        <w:jc w:val="both"/>
      </w:pPr>
      <w:r>
        <w:t>My one recommendation that I would like to make, however, is on the last page, which is I think that the Policy Committee should be disbanded, for the simple reason that it is rife with conflict…</w:t>
      </w:r>
    </w:p>
    <w:p w:rsidR="00FA2C6E" w:rsidRDefault="00FA2C6E" w:rsidP="00FA2C6E">
      <w:pPr>
        <w:ind w:left="1440" w:right="1440"/>
        <w:jc w:val="both"/>
      </w:pPr>
      <w:r w:rsidRPr="00FA2C6E">
        <w:t>SENATOR PERKINS.:</w:t>
      </w:r>
      <w:r>
        <w:t xml:space="preserve"> Can I ask a </w:t>
      </w:r>
      <w:r w:rsidR="00242F76">
        <w:t xml:space="preserve">question? Just </w:t>
      </w:r>
      <w:proofErr w:type="gramStart"/>
      <w:r w:rsidR="00242F76">
        <w:t>so</w:t>
      </w:r>
      <w:proofErr w:type="gramEnd"/>
      <w:r w:rsidR="00242F76">
        <w:t xml:space="preserve"> </w:t>
      </w:r>
      <w:r>
        <w:t>I’</w:t>
      </w:r>
      <w:r w:rsidR="00242F76">
        <w:t>m clear, because (a)</w:t>
      </w:r>
      <w:r>
        <w:t xml:space="preserve"> </w:t>
      </w:r>
      <w:r w:rsidR="00242F76">
        <w:t>you're saying that preferential</w:t>
      </w:r>
      <w:r>
        <w:t xml:space="preserve"> </w:t>
      </w:r>
      <w:r w:rsidR="00242F76">
        <w:t>treatment in this decision-making, in this</w:t>
      </w:r>
      <w:r>
        <w:t xml:space="preserve"> </w:t>
      </w:r>
      <w:r w:rsidR="00242F76">
        <w:t>process, that there are those who, because</w:t>
      </w:r>
      <w:r>
        <w:t xml:space="preserve"> </w:t>
      </w:r>
      <w:r w:rsidR="00242F76">
        <w:t>of their stature or their connections, are</w:t>
      </w:r>
      <w:r>
        <w:t xml:space="preserve"> not prosecuted or investigated or whatever the appropriate terminology is?</w:t>
      </w:r>
    </w:p>
    <w:p w:rsidR="00FA2C6E" w:rsidRDefault="00FA2C6E" w:rsidP="00FA2C6E">
      <w:pPr>
        <w:ind w:left="1440" w:right="1440"/>
        <w:jc w:val="both"/>
      </w:pPr>
      <w:r>
        <w:t>MS. ANDERSON: Or handled lightly.</w:t>
      </w:r>
    </w:p>
    <w:p w:rsidR="00FA2C6E" w:rsidRDefault="00FA2C6E" w:rsidP="00FA2C6E">
      <w:pPr>
        <w:ind w:left="1440" w:right="1440"/>
        <w:jc w:val="both"/>
      </w:pPr>
      <w:r>
        <w:t xml:space="preserve">SENATOR PERKINS: Or handled lightly. I just want to be clear that </w:t>
      </w:r>
      <w:proofErr w:type="gramStart"/>
      <w:r>
        <w:t>that's</w:t>
      </w:r>
      <w:proofErr w:type="gramEnd"/>
      <w:r>
        <w:t xml:space="preserve"> what you’re saying.</w:t>
      </w:r>
    </w:p>
    <w:p w:rsidR="00FA2C6E" w:rsidRDefault="00FA2C6E" w:rsidP="00FA2C6E">
      <w:pPr>
        <w:ind w:left="1440" w:right="1440"/>
        <w:jc w:val="both"/>
      </w:pPr>
      <w:proofErr w:type="gramStart"/>
      <w:r>
        <w:t>MS. ANDERSON: Yes.</w:t>
      </w:r>
      <w:proofErr w:type="gramEnd"/>
    </w:p>
    <w:p w:rsidR="001250BD" w:rsidRDefault="001250BD" w:rsidP="00381D81">
      <w:pPr>
        <w:spacing w:after="0"/>
        <w:ind w:right="1440" w:firstLine="720"/>
        <w:jc w:val="both"/>
      </w:pPr>
      <w:r>
        <w:lastRenderedPageBreak/>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1250BD" w:rsidRDefault="001250BD" w:rsidP="001250BD">
      <w:pPr>
        <w:ind w:left="1440" w:right="1440"/>
        <w:jc w:val="both"/>
      </w:pPr>
      <w:r>
        <w:t xml:space="preserve">Monday, September 21, 2009, Christine C. Anderson Letter </w:t>
      </w:r>
      <w:r w:rsidRPr="001E5194">
        <w:rPr>
          <w:b/>
        </w:rPr>
        <w:t xml:space="preserve">“Re: Request for Federal Investigation </w:t>
      </w:r>
      <w:proofErr w:type="gramStart"/>
      <w:r w:rsidRPr="001E5194">
        <w:rPr>
          <w:b/>
        </w:rPr>
        <w:t>Into</w:t>
      </w:r>
      <w:proofErr w:type="gramEnd"/>
      <w:r w:rsidRPr="001E5194">
        <w:rPr>
          <w:b/>
        </w:rPr>
        <w:t xml:space="preserve"> Allegations of Corruption and Witness Intimidation and Appointment of Federal Monitor” </w:t>
      </w:r>
      <w:r>
        <w:t>[</w:t>
      </w:r>
      <w:r w:rsidR="00A27AD4">
        <w:t>The Statement A</w:t>
      </w:r>
      <w:r>
        <w:t xml:space="preserve">ddressed </w:t>
      </w:r>
      <w:r w:rsidR="00A27AD4">
        <w:t xml:space="preserve">directly </w:t>
      </w:r>
      <w:r>
        <w:t>to all of the following parties]</w:t>
      </w:r>
    </w:p>
    <w:p w:rsidR="001250BD" w:rsidRDefault="001250BD" w:rsidP="001250BD">
      <w:pPr>
        <w:ind w:left="2160" w:right="1440"/>
        <w:jc w:val="both"/>
      </w:pPr>
      <w:r>
        <w:t>The Hon. Eric H. Holder, Jr., Attorney General of the United States Office of the Attorney General</w:t>
      </w:r>
    </w:p>
    <w:p w:rsidR="001250BD" w:rsidRDefault="001250BD" w:rsidP="001250BD">
      <w:pPr>
        <w:ind w:left="2160" w:right="1440"/>
        <w:jc w:val="both"/>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1250BD" w:rsidRDefault="001250BD" w:rsidP="001250BD">
      <w:pPr>
        <w:ind w:left="2160" w:right="1440"/>
        <w:jc w:val="both"/>
      </w:pPr>
      <w:r>
        <w:t>The Hon. William M. Welch II, Chief, Public Integrity Unit United States Department of Justice</w:t>
      </w:r>
    </w:p>
    <w:p w:rsidR="001250BD" w:rsidRDefault="001250BD" w:rsidP="001250BD">
      <w:pPr>
        <w:ind w:left="2160" w:right="1440"/>
        <w:jc w:val="both"/>
      </w:pPr>
      <w:r>
        <w:t>The Hon. John L. Sampson, Chairman, New York State Senate Judiciary Committee</w:t>
      </w:r>
    </w:p>
    <w:p w:rsidR="00357951" w:rsidRDefault="00357951" w:rsidP="00357951">
      <w:pPr>
        <w:ind w:left="1440" w:right="1440"/>
        <w:jc w:val="both"/>
      </w:pPr>
      <w:proofErr w:type="gramStart"/>
      <w:r>
        <w:t>Gentlemen</w:t>
      </w:r>
      <w:proofErr w:type="gramEnd"/>
      <w:r>
        <w:t>:</w:t>
      </w:r>
    </w:p>
    <w:p w:rsidR="00357951" w:rsidRDefault="00357951" w:rsidP="00357951">
      <w:pPr>
        <w:ind w:left="1440" w:right="1440"/>
        <w:jc w:val="both"/>
      </w:pPr>
      <w: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7E30D0">
        <w:rPr>
          <w:b/>
        </w:rPr>
        <w:t>Manhattan</w:t>
      </w:r>
      <w:r w:rsidR="007E30D0">
        <w:rPr>
          <w:b/>
        </w:rPr>
        <w:t xml:space="preserve"> [regulating Wall Street Attorneys, Prosecutors, Judges, Regulators or any other Attorney at Law on Wall Street/Greed Street/Fraud Street]</w:t>
      </w:r>
      <w:r>
        <w:t xml:space="preserve">. After discovering and reporting of acts of misconduct and corruption at the DDC, which acts constituted an abuse of power and a fraud upon the public, my employment was summarily terminated in </w:t>
      </w:r>
      <w:proofErr w:type="gramStart"/>
      <w:r>
        <w:t>June,</w:t>
      </w:r>
      <w:proofErr w:type="gramEnd"/>
      <w:r>
        <w:t xml:space="preserve"> 2007…</w:t>
      </w:r>
    </w:p>
    <w:p w:rsidR="001250BD" w:rsidRDefault="00357951" w:rsidP="001250BD">
      <w:pPr>
        <w:ind w:left="1440" w:right="1440"/>
        <w:jc w:val="both"/>
      </w:pPr>
      <w:r>
        <w:lastRenderedPageBreak/>
        <w:t>S</w:t>
      </w:r>
      <w:r w:rsidR="001250BD">
        <w:t xml:space="preserve">pecifically, I discovered and reported that employees of the DDC had engaged in, inter alia, the “whitewashing” complaints of misconduct leveled against certain “select” attorneys and law firms. This “whitewashing” </w:t>
      </w:r>
      <w:proofErr w:type="gramStart"/>
      <w:r w:rsidR="001250BD">
        <w:t>sometimes involved</w:t>
      </w:r>
      <w:proofErr w:type="gramEnd"/>
      <w:r w:rsidR="001250BD">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Default="001250BD" w:rsidP="001250BD">
      <w:pPr>
        <w:ind w:left="1440" w:right="1440"/>
        <w:jc w:val="both"/>
      </w:pPr>
      <w:r>
        <w:t>Although the then Chief Counsel of the DDC, Thomas Cahill</w:t>
      </w:r>
      <w:r w:rsidR="00357951">
        <w:t xml:space="preserve"> </w:t>
      </w:r>
      <w:r w:rsidR="00357951" w:rsidRPr="007E30D0">
        <w:rPr>
          <w:b/>
        </w:rPr>
        <w:t>[Defendant in the Iviewit RICO &amp; ANTITRUST Lawsuit]</w:t>
      </w:r>
      <w:r>
        <w:t>, stepped down in 2007, evidence clearly establishes that under the leadership of Alan Friedberg</w:t>
      </w:r>
      <w:r w:rsidR="00357951">
        <w:t xml:space="preserve"> </w:t>
      </w:r>
      <w:r w:rsidR="00357951" w:rsidRPr="007E30D0">
        <w:rPr>
          <w:b/>
        </w:rPr>
        <w:t xml:space="preserve">[Iviewit filed Criminal Complaints </w:t>
      </w:r>
      <w:proofErr w:type="gramStart"/>
      <w:r w:rsidR="00357951" w:rsidRPr="007E30D0">
        <w:rPr>
          <w:b/>
        </w:rPr>
        <w:t>Against</w:t>
      </w:r>
      <w:proofErr w:type="gramEnd"/>
      <w:r w:rsidR="00357951" w:rsidRPr="007E30D0">
        <w:rPr>
          <w:b/>
        </w:rPr>
        <w:t xml:space="preserve"> Friedberg]</w:t>
      </w:r>
      <w:r>
        <w:t xml:space="preserve">, the current Chief Counsel, the same practice of corruption and whitewashing of complaints continues. </w:t>
      </w:r>
      <w:r w:rsidRPr="007E30D0">
        <w:rPr>
          <w:b/>
          <w:u w:val="single"/>
        </w:rPr>
        <w:t>Such practice robs the public of any hope at justice</w:t>
      </w:r>
      <w:r>
        <w:t>; it also works to the detriment of the very public the DDC is duty-bound to serve.</w:t>
      </w:r>
    </w:p>
    <w:p w:rsidR="001250BD" w:rsidRDefault="001250BD" w:rsidP="001250BD">
      <w:pPr>
        <w:ind w:left="1440" w:right="1440"/>
        <w:jc w:val="both"/>
      </w:pPr>
      <w:r>
        <w:t xml:space="preserve">During the course of my litigation against the DDC, a former colleague of mine, who still works as a Principal Attorney at the DDC, agreed to testify on my behalf at a deposition. This former colleague, Nicole Corrado, </w:t>
      </w:r>
      <w:proofErr w:type="gramStart"/>
      <w:r>
        <w:t>has been employed</w:t>
      </w:r>
      <w:proofErr w:type="gramEnd"/>
      <w:r>
        <w:t xml:space="preserve"> by the DDC for approximately eight years, prior to which she worked as a prosecutor for New York State. On the morning of her deposition, however, while en route to her deposition, Ms. Corrado </w:t>
      </w:r>
      <w:proofErr w:type="gramStart"/>
      <w:r>
        <w:t>was approached</w:t>
      </w:r>
      <w:proofErr w:type="gramEnd"/>
      <w: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t>has been subjected</w:t>
      </w:r>
      <w:proofErr w:type="gramEnd"/>
      <w:r>
        <w:t xml:space="preserve"> to further harassment and intimidation at the hands of the DDC. She </w:t>
      </w:r>
      <w:proofErr w:type="gramStart"/>
      <w:r>
        <w:t>has been forced</w:t>
      </w:r>
      <w:proofErr w:type="gramEnd"/>
      <w:r>
        <w:t xml:space="preserve"> to take a leave of absence as a result.</w:t>
      </w:r>
    </w:p>
    <w:p w:rsidR="001250BD" w:rsidRDefault="001250BD" w:rsidP="001250BD">
      <w:pPr>
        <w:ind w:left="1440" w:right="1440"/>
        <w:jc w:val="both"/>
      </w:pPr>
      <w:r>
        <w:t xml:space="preserve">On June 8, 2009, I testified at a hearing convened by John L. Sampson, New York State Senator and Chairman of the New York State Standing Committee </w:t>
      </w:r>
      <w:proofErr w:type="gramStart"/>
      <w:r>
        <w:t>On The</w:t>
      </w:r>
      <w:proofErr w:type="gramEnd"/>
      <w:r>
        <w:t xml:space="preserve"> Judiciary. (A copy of my affidavit submitted to the Committee </w:t>
      </w:r>
      <w:proofErr w:type="gramStart"/>
      <w:r>
        <w:t>is attached</w:t>
      </w:r>
      <w:proofErr w:type="gramEnd"/>
      <w:r>
        <w:t xml:space="preserve"> hereto as Exhibit B.)…</w:t>
      </w:r>
    </w:p>
    <w:p w:rsidR="001250BD" w:rsidRDefault="001250BD" w:rsidP="001250BD">
      <w:pPr>
        <w:ind w:left="1440" w:right="1440"/>
        <w:jc w:val="both"/>
      </w:pPr>
      <w:r>
        <w:t xml:space="preserve">The detailed testimony presented by innumerable witnesses at the June 8th Senate hearing reveals the manifold reports of corruption </w:t>
      </w:r>
      <w:r>
        <w:lastRenderedPageBreak/>
        <w:t xml:space="preserve">and abuse by the State’s Disciplinary Committees. (A copy of the transcript of this hearing </w:t>
      </w:r>
      <w:proofErr w:type="gramStart"/>
      <w:r>
        <w:t>is attached</w:t>
      </w:r>
      <w:proofErr w:type="gramEnd"/>
      <w:r>
        <w:t xml:space="preserve"> hereto as Exhibit C.) </w:t>
      </w:r>
      <w:r w:rsidRPr="007E30D0">
        <w:rPr>
          <w:b/>
          <w:u w:val="single"/>
        </w:rPr>
        <w:t>Charges included concealment of evidence, obstruction of justice, extortionate sexual threats by attorneys, pilfering of estates by attorneys, abuse of power, fraud, conspiracy and repeated violations of state and federal constitutional rights</w:t>
      </w:r>
      <w:r>
        <w:t>.</w:t>
      </w:r>
    </w:p>
    <w:p w:rsidR="001250BD" w:rsidRDefault="001250BD" w:rsidP="001250BD">
      <w:pPr>
        <w:ind w:left="1440" w:right="1440"/>
        <w:jc w:val="both"/>
      </w:pPr>
      <w: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7E30D0" w:rsidRDefault="001250BD" w:rsidP="001250BD">
      <w:pPr>
        <w:ind w:left="1440" w:right="1440"/>
        <w:jc w:val="both"/>
        <w:rPr>
          <w:b/>
        </w:rPr>
      </w:pPr>
      <w:r w:rsidRPr="007E30D0">
        <w:rPr>
          <w:b/>
        </w:rPr>
        <w:t>[The Letter Was Copied to the Following Parties</w:t>
      </w:r>
      <w:r w:rsidR="007E30D0">
        <w:rPr>
          <w:b/>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7E30D0">
        <w:rPr>
          <w:b/>
        </w:rPr>
        <w:t>]</w:t>
      </w:r>
    </w:p>
    <w:p w:rsidR="00357951" w:rsidRDefault="00357951" w:rsidP="00357951">
      <w:pPr>
        <w:spacing w:after="0"/>
        <w:ind w:left="2160" w:right="1440"/>
        <w:jc w:val="both"/>
      </w:pPr>
      <w:r>
        <w:t>The Hon. David A. Paterson</w:t>
      </w:r>
    </w:p>
    <w:p w:rsidR="00357951" w:rsidRDefault="00357951" w:rsidP="00357951">
      <w:pPr>
        <w:spacing w:after="0"/>
        <w:ind w:left="2160" w:right="1440"/>
        <w:jc w:val="both"/>
      </w:pPr>
      <w:r>
        <w:t>New York State Governor</w:t>
      </w:r>
    </w:p>
    <w:p w:rsidR="00357951" w:rsidRDefault="00357951" w:rsidP="00357951">
      <w:pPr>
        <w:spacing w:after="0"/>
        <w:ind w:left="2160" w:right="1440"/>
        <w:jc w:val="both"/>
      </w:pPr>
      <w:r>
        <w:t>Office of the Governor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Boyd M. Johnson III</w:t>
      </w:r>
    </w:p>
    <w:p w:rsidR="00357951" w:rsidRDefault="00357951" w:rsidP="00357951">
      <w:pPr>
        <w:spacing w:after="0"/>
        <w:ind w:left="2160" w:right="1440"/>
        <w:jc w:val="both"/>
      </w:pPr>
      <w:r>
        <w:t>Deputy United States Attorney for the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r>
        <w:t>Public Corruption Unit</w:t>
      </w:r>
    </w:p>
    <w:p w:rsidR="00357951" w:rsidRDefault="00357951" w:rsidP="00357951">
      <w:pPr>
        <w:spacing w:after="0"/>
        <w:ind w:left="2160" w:right="1440"/>
        <w:jc w:val="both"/>
      </w:pPr>
      <w:r>
        <w:t>United States Department of Justice</w:t>
      </w:r>
    </w:p>
    <w:p w:rsidR="00357951" w:rsidRDefault="00357951" w:rsidP="00357951">
      <w:pPr>
        <w:spacing w:after="0"/>
        <w:ind w:left="2160" w:right="1440"/>
        <w:jc w:val="both"/>
      </w:pPr>
    </w:p>
    <w:p w:rsidR="00357951" w:rsidRDefault="00357951" w:rsidP="00357951">
      <w:pPr>
        <w:spacing w:after="0"/>
        <w:ind w:left="2160" w:right="1440"/>
        <w:jc w:val="both"/>
      </w:pPr>
      <w:r>
        <w:t xml:space="preserve">The Hon. Loretta A. </w:t>
      </w:r>
      <w:proofErr w:type="spellStart"/>
      <w:r>
        <w:t>Preska</w:t>
      </w:r>
      <w:proofErr w:type="spellEnd"/>
    </w:p>
    <w:p w:rsidR="00357951" w:rsidRDefault="00357951" w:rsidP="00357951">
      <w:pPr>
        <w:spacing w:after="0"/>
        <w:ind w:left="2160" w:right="1440"/>
        <w:jc w:val="both"/>
      </w:pPr>
      <w:r>
        <w:t>Chief U.S. District Judge</w:t>
      </w:r>
    </w:p>
    <w:p w:rsidR="00357951" w:rsidRDefault="00357951" w:rsidP="00357951">
      <w:pPr>
        <w:spacing w:after="0"/>
        <w:ind w:left="2160" w:right="1440"/>
        <w:jc w:val="both"/>
      </w:pPr>
      <w:r>
        <w:t>United States Courthouse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p>
    <w:p w:rsidR="00357951" w:rsidRDefault="00357951" w:rsidP="00357951">
      <w:pPr>
        <w:spacing w:after="0"/>
        <w:ind w:left="2160" w:right="1440"/>
        <w:jc w:val="both"/>
      </w:pPr>
      <w:r>
        <w:t>The Hon. Andrew M. Cuomo</w:t>
      </w:r>
    </w:p>
    <w:p w:rsidR="00357951" w:rsidRDefault="00357951" w:rsidP="00357951">
      <w:pPr>
        <w:spacing w:after="0"/>
        <w:ind w:left="2160" w:right="1440"/>
        <w:jc w:val="both"/>
      </w:pPr>
      <w:r>
        <w:t>New York State Attorney General</w:t>
      </w:r>
    </w:p>
    <w:p w:rsidR="00357951" w:rsidRDefault="00357951" w:rsidP="00357951">
      <w:pPr>
        <w:spacing w:after="0"/>
        <w:ind w:left="2160" w:right="1440"/>
        <w:jc w:val="both"/>
      </w:pPr>
      <w:r>
        <w:lastRenderedPageBreak/>
        <w:t>Office of the Attorney General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Luis A. Gonzalez</w:t>
      </w:r>
    </w:p>
    <w:p w:rsidR="00357951" w:rsidRDefault="00357951" w:rsidP="00357951">
      <w:pPr>
        <w:spacing w:after="0"/>
        <w:ind w:left="2160" w:right="1440"/>
        <w:jc w:val="both"/>
      </w:pPr>
      <w:r>
        <w:t>Presiding Justice, New York State Appellate Division</w:t>
      </w:r>
      <w:proofErr w:type="gramStart"/>
      <w:r>
        <w:t>,1st</w:t>
      </w:r>
      <w:proofErr w:type="gramEnd"/>
      <w:r>
        <w:t xml:space="preserve"> Department</w:t>
      </w:r>
    </w:p>
    <w:p w:rsidR="00357951" w:rsidRDefault="00357951" w:rsidP="00357951">
      <w:pPr>
        <w:spacing w:after="0"/>
        <w:ind w:left="2160" w:right="1440"/>
        <w:jc w:val="both"/>
      </w:pPr>
    </w:p>
    <w:p w:rsidR="00357951" w:rsidRDefault="00357951" w:rsidP="00357951">
      <w:pPr>
        <w:spacing w:after="0"/>
        <w:ind w:left="2160" w:right="1440"/>
        <w:jc w:val="both"/>
      </w:pPr>
      <w:proofErr w:type="gramStart"/>
      <w:r>
        <w:t>The Hon. Joseph M. Demarest, Jr.</w:t>
      </w:r>
      <w:proofErr w:type="gramEnd"/>
    </w:p>
    <w:p w:rsidR="00357951" w:rsidRDefault="00357951" w:rsidP="00357951">
      <w:pPr>
        <w:spacing w:after="0"/>
        <w:ind w:left="2160" w:right="1440"/>
        <w:jc w:val="both"/>
      </w:pPr>
      <w: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lastRenderedPageBreak/>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w:t>
      </w:r>
      <w:r w:rsidR="00B17964">
        <w:lastRenderedPageBreak/>
        <w:t>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 xml:space="preserve">victimized </w:t>
      </w:r>
      <w:r w:rsidR="005E6E03">
        <w:lastRenderedPageBreak/>
        <w:t>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Default="00677932" w:rsidP="006840F9">
      <w:pPr>
        <w:ind w:left="1440" w:right="1440"/>
        <w:jc w:val="both"/>
      </w:pPr>
      <w:r>
        <w:t>SENATOR PERKINS: Yeah, thank you so much. I have to run, but</w:t>
      </w:r>
      <w:r w:rsidR="00C12ADD">
        <w:t xml:space="preserve"> I</w:t>
      </w:r>
      <w:r>
        <w:t xml:space="preserve"> just want to ask one quick question. So </w:t>
      </w:r>
      <w:proofErr w:type="gramStart"/>
      <w:r>
        <w:t>what's</w:t>
      </w:r>
      <w:proofErr w:type="gramEnd"/>
      <w:r>
        <w:t xml:space="preserve"> the solution?</w:t>
      </w:r>
    </w:p>
    <w:p w:rsidR="00677932" w:rsidRDefault="00677932" w:rsidP="00677932">
      <w:pPr>
        <w:ind w:left="1440" w:right="1440"/>
        <w:jc w:val="both"/>
      </w:pPr>
      <w:r>
        <w:t xml:space="preserve">JUSTICE HART: Well, firstly, you have to fire </w:t>
      </w:r>
      <w:proofErr w:type="spellStart"/>
      <w:r>
        <w:t>Tembeckjian</w:t>
      </w:r>
      <w:proofErr w:type="spellEnd"/>
      <w:r w:rsidR="000063D3">
        <w:t xml:space="preserve"> [Robert H. </w:t>
      </w:r>
      <w:proofErr w:type="spellStart"/>
      <w:r w:rsidR="000063D3">
        <w:t>Tembeckjian</w:t>
      </w:r>
      <w:proofErr w:type="spellEnd"/>
      <w:r w:rsidR="000063D3">
        <w:t xml:space="preserve"> </w:t>
      </w:r>
      <w:r w:rsidR="000063D3" w:rsidRPr="000063D3">
        <w:t>Administrator and Counsel, New York State Commission on Judicial Conduct</w:t>
      </w:r>
      <w:r w:rsidR="000063D3">
        <w:t>]</w:t>
      </w:r>
      <w:r>
        <w:t xml:space="preserve"> and Friedberg</w:t>
      </w:r>
      <w:r w:rsidR="000063D3">
        <w:t xml:space="preserve"> [</w:t>
      </w:r>
      <w:r w:rsidR="000063D3" w:rsidRPr="000063D3">
        <w:t>Alan W. Friedberg</w:t>
      </w:r>
      <w:r w:rsidR="000063D3">
        <w:t xml:space="preserve">, </w:t>
      </w:r>
      <w:r w:rsidR="000063D3" w:rsidRPr="000063D3">
        <w:t>Chief Counsel</w:t>
      </w:r>
      <w:r w:rsidR="000063D3">
        <w:t xml:space="preserve">, New York Supreme Court First Department Appellate Division - </w:t>
      </w:r>
      <w:r w:rsidR="000063D3" w:rsidRPr="000063D3">
        <w:t>Depa</w:t>
      </w:r>
      <w:r w:rsidR="000063D3">
        <w:t>rtmental Disciplinary Committee</w:t>
      </w:r>
      <w:r w:rsidR="00DF20B4">
        <w:rPr>
          <w:rStyle w:val="FootnoteReference"/>
        </w:rPr>
        <w:footnoteReference w:id="16"/>
      </w:r>
      <w:r w:rsidR="000063D3">
        <w:t>]</w:t>
      </w:r>
      <w:r>
        <w:t xml:space="preserve">.  I mean, </w:t>
      </w:r>
      <w:proofErr w:type="gramStart"/>
      <w:r>
        <w:t>I've got</w:t>
      </w:r>
      <w:proofErr w:type="gramEnd"/>
      <w:r>
        <w:t xml:space="preserve"> to tell you, </w:t>
      </w:r>
      <w:r w:rsidR="00C12ADD">
        <w:t>I’</w:t>
      </w:r>
      <w:r>
        <w:t xml:space="preserve">ve been a trial attorney or a judge, again, pushing 30 years. </w:t>
      </w:r>
      <w:r w:rsidRPr="00547C7C">
        <w:rPr>
          <w:b/>
          <w:sz w:val="28"/>
          <w:szCs w:val="28"/>
        </w:rPr>
        <w:t xml:space="preserve">The only reason that Robert </w:t>
      </w:r>
      <w:proofErr w:type="spellStart"/>
      <w:r w:rsidRPr="00547C7C">
        <w:rPr>
          <w:b/>
          <w:sz w:val="28"/>
          <w:szCs w:val="28"/>
        </w:rPr>
        <w:t>Tembeckjian</w:t>
      </w:r>
      <w:proofErr w:type="spellEnd"/>
      <w:r w:rsidRPr="00547C7C">
        <w:rPr>
          <w:b/>
          <w:sz w:val="28"/>
          <w:szCs w:val="28"/>
        </w:rPr>
        <w:t>, in my opinion ~- so I don't get sued – isn’t the sleaziest attorney I’ve ever met is because I’ve met Alan Friedberg.  (Laughter)</w:t>
      </w:r>
    </w:p>
    <w:p w:rsidR="00677932" w:rsidRDefault="00677932" w:rsidP="00677932">
      <w:pPr>
        <w:ind w:left="1440" w:right="1440"/>
        <w:jc w:val="both"/>
      </w:pPr>
      <w:r>
        <w:lastRenderedPageBreak/>
        <w:t>…</w:t>
      </w:r>
    </w:p>
    <w:p w:rsidR="00677932" w:rsidRDefault="00677932" w:rsidP="00677932">
      <w:pPr>
        <w:ind w:left="1440" w:right="1440"/>
        <w:jc w:val="both"/>
      </w:pPr>
      <w:r>
        <w:t xml:space="preserve">JUSTICE HART: Well the system – if the system works properly, </w:t>
      </w:r>
      <w:proofErr w:type="gramStart"/>
      <w:r>
        <w:t>it's</w:t>
      </w:r>
      <w:proofErr w:type="gramEnd"/>
      <w:r>
        <w:t xml:space="preserve"> fair. </w:t>
      </w:r>
      <w:proofErr w:type="gramStart"/>
      <w:r>
        <w:t>But</w:t>
      </w:r>
      <w:proofErr w:type="gramEnd"/>
      <w:r>
        <w:t xml:space="preserve"> anyone, any system that doesn't have the goodwill of the people who are running it behind it is going to fail no matter what you do.</w:t>
      </w:r>
    </w:p>
    <w:p w:rsidR="00677932" w:rsidRDefault="00677932" w:rsidP="00677932">
      <w:pPr>
        <w:ind w:left="1440" w:right="1440"/>
        <w:jc w:val="both"/>
      </w:pPr>
      <w:r>
        <w:t xml:space="preserve">So while I agree with my friend Senator Perkins that this isn't about character assassination, it's about getting a fair, equitable system -- and frankly, in the hands of people like Mr. </w:t>
      </w:r>
      <w:proofErr w:type="spellStart"/>
      <w:r>
        <w:t>Ternbeckjian</w:t>
      </w:r>
      <w:proofErr w:type="spellEnd"/>
      <w:r>
        <w:t xml:space="preserve"> and Mr. Friedberg, you'll never have it. You could put whatever ---you could change the system </w:t>
      </w:r>
      <w:proofErr w:type="gramStart"/>
      <w:r>
        <w:t>however</w:t>
      </w:r>
      <w:proofErr w:type="gramEnd"/>
      <w:r>
        <w:t xml:space="preserve"> you want, you’ve got to have people in there who are fair, who are ethical.</w:t>
      </w:r>
    </w:p>
    <w:p w:rsidR="00677932" w:rsidRDefault="00677932" w:rsidP="00677932">
      <w:pPr>
        <w:ind w:left="1440" w:right="1440"/>
        <w:jc w:val="both"/>
      </w:pPr>
      <w:r>
        <w:t xml:space="preserve">I mean, again, my -- Mr. </w:t>
      </w:r>
      <w:proofErr w:type="spellStart"/>
      <w:r>
        <w:t>Tembeckjian</w:t>
      </w:r>
      <w:proofErr w:type="spellEnd"/>
      <w:r>
        <w:t xml:space="preserve"> --</w:t>
      </w:r>
      <w:r w:rsidR="00C12ADD">
        <w:t xml:space="preserve"> </w:t>
      </w:r>
      <w:r>
        <w:t xml:space="preserve">and again, I believe I </w:t>
      </w:r>
      <w:r w:rsidR="00C12ADD">
        <w:t>s</w:t>
      </w:r>
      <w:r>
        <w:t>ubmi</w:t>
      </w:r>
      <w:r w:rsidR="00C12ADD">
        <w:t>tted</w:t>
      </w:r>
      <w:r>
        <w:t xml:space="preserve"> it to you</w:t>
      </w:r>
      <w:r w:rsidR="00C12ADD">
        <w:t xml:space="preserve"> </w:t>
      </w:r>
      <w:r>
        <w:t>on an earlier day, when my brother told</w:t>
      </w:r>
      <w:r w:rsidR="00C12ADD">
        <w:t xml:space="preserve"> </w:t>
      </w:r>
      <w:r>
        <w:t xml:space="preserve">Mr. </w:t>
      </w:r>
      <w:proofErr w:type="spellStart"/>
      <w:r>
        <w:t>Tembeckjian</w:t>
      </w:r>
      <w:proofErr w:type="spellEnd"/>
      <w:r>
        <w:t xml:space="preserve"> that he had to follow</w:t>
      </w:r>
      <w:r w:rsidR="00C12ADD">
        <w:t xml:space="preserve"> </w:t>
      </w:r>
      <w:r>
        <w:t>certain a rule of ethics</w:t>
      </w:r>
      <w:r w:rsidR="00C12ADD">
        <w:t xml:space="preserve"> [a certain rule of ethics]</w:t>
      </w:r>
      <w:r>
        <w:t xml:space="preserve">, Mr. </w:t>
      </w:r>
      <w:proofErr w:type="spellStart"/>
      <w:r>
        <w:t>Tembeckjian</w:t>
      </w:r>
      <w:proofErr w:type="spellEnd"/>
      <w:r w:rsidR="00C12ADD">
        <w:t xml:space="preserve"> </w:t>
      </w:r>
      <w:r>
        <w:t>actually wrote back to my brother saying</w:t>
      </w:r>
      <w:r w:rsidR="00C12ADD">
        <w:t xml:space="preserve"> </w:t>
      </w:r>
      <w:r>
        <w:t>that there are no ethics that he has to</w:t>
      </w:r>
      <w:r w:rsidR="00C12ADD">
        <w:t xml:space="preserve"> </w:t>
      </w:r>
      <w:r>
        <w:t xml:space="preserve">follow. </w:t>
      </w:r>
      <w:proofErr w:type="gramStart"/>
      <w:r>
        <w:t>And</w:t>
      </w:r>
      <w:proofErr w:type="gramEnd"/>
      <w:r>
        <w:t xml:space="preserve"> -- am I correct?</w:t>
      </w:r>
    </w:p>
    <w:p w:rsidR="00677932" w:rsidRDefault="00677932" w:rsidP="00677932">
      <w:pPr>
        <w:ind w:left="1440" w:right="1440"/>
        <w:jc w:val="both"/>
      </w:pPr>
      <w:r>
        <w:t>CHAIRMAN SAMPSON:</w:t>
      </w:r>
    </w:p>
    <w:p w:rsidR="00C12ADD" w:rsidRDefault="00677932" w:rsidP="00C12ADD">
      <w:pPr>
        <w:ind w:left="1440" w:right="1440"/>
        <w:jc w:val="both"/>
      </w:pPr>
      <w:r>
        <w:t>I hear your point,</w:t>
      </w:r>
      <w:r w:rsidR="00C12ADD" w:rsidRPr="00C12ADD">
        <w:t xml:space="preserve"> </w:t>
      </w:r>
      <w:r w:rsidR="00C12ADD">
        <w:t>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924458" w:rsidRDefault="00926B3F" w:rsidP="00926B3F">
      <w:pPr>
        <w:spacing w:after="0"/>
        <w:ind w:left="1440" w:right="1440"/>
        <w:jc w:val="both"/>
        <w:rPr>
          <w:b/>
        </w:rPr>
      </w:pPr>
      <w:proofErr w:type="gramStart"/>
      <w:r w:rsidRPr="00924458">
        <w:rPr>
          <w:b/>
        </w:rPr>
        <w:t>Gentlemen, I have had men watching you for a long time and I am convinced that you have used the funds of the bank to speculate in the breadstuffs of the country.</w:t>
      </w:r>
      <w:proofErr w:type="gramEnd"/>
    </w:p>
    <w:p w:rsidR="00926B3F" w:rsidRPr="00924458" w:rsidRDefault="00926B3F" w:rsidP="00926B3F">
      <w:pPr>
        <w:spacing w:after="0"/>
        <w:ind w:left="1440" w:right="1440"/>
        <w:jc w:val="both"/>
        <w:rPr>
          <w:b/>
        </w:rPr>
      </w:pPr>
      <w:r w:rsidRPr="00924458">
        <w:rPr>
          <w:b/>
        </w:rPr>
        <w:t>When you won, you divided the profits amongst you, and when you lost, you charged it to the bank.</w:t>
      </w:r>
    </w:p>
    <w:p w:rsidR="00926B3F" w:rsidRPr="00924458" w:rsidRDefault="00926B3F" w:rsidP="00926B3F">
      <w:pPr>
        <w:spacing w:after="0"/>
        <w:ind w:left="1440" w:right="1440"/>
        <w:jc w:val="both"/>
        <w:rPr>
          <w:b/>
        </w:rPr>
      </w:pPr>
      <w:r w:rsidRPr="00924458">
        <w:rPr>
          <w:b/>
        </w:rPr>
        <w:t xml:space="preserve">You tell me that if I take the deposits from the bank and annul its charter, I shall ruin ten thousand families. That may be true, </w:t>
      </w:r>
      <w:proofErr w:type="gramStart"/>
      <w:r w:rsidRPr="00924458">
        <w:rPr>
          <w:b/>
        </w:rPr>
        <w:t>gentlemen</w:t>
      </w:r>
      <w:proofErr w:type="gramEnd"/>
      <w:r w:rsidRPr="00924458">
        <w:rPr>
          <w:b/>
        </w:rPr>
        <w:t>, but that is your sin! Should I let you go on, you will ruin fifty thousand families, and that would be my sin!</w:t>
      </w:r>
    </w:p>
    <w:p w:rsidR="00926B3F" w:rsidRPr="00924458" w:rsidRDefault="00926B3F" w:rsidP="00926B3F">
      <w:pPr>
        <w:spacing w:after="0"/>
        <w:ind w:left="1440" w:right="1440"/>
        <w:jc w:val="both"/>
        <w:rPr>
          <w:b/>
        </w:rPr>
      </w:pPr>
      <w:r w:rsidRPr="00924458">
        <w:rPr>
          <w:b/>
        </w:rPr>
        <w:t>You are a den of vipers and thieves.</w:t>
      </w:r>
    </w:p>
    <w:p w:rsidR="00926B3F" w:rsidRPr="00924458" w:rsidRDefault="00926B3F" w:rsidP="00926B3F">
      <w:pPr>
        <w:spacing w:after="0"/>
        <w:ind w:left="1440" w:right="1440"/>
        <w:jc w:val="both"/>
        <w:rPr>
          <w:b/>
        </w:rPr>
      </w:pPr>
      <w:r w:rsidRPr="00924458">
        <w:rPr>
          <w:b/>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lastRenderedPageBreak/>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lastRenderedPageBreak/>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lastRenderedPageBreak/>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lastRenderedPageBreak/>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4"/>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84388" w:rsidRDefault="00924458" w:rsidP="00924458">
      <w:pPr>
        <w:ind w:left="1440" w:right="1440"/>
        <w:jc w:val="both"/>
      </w:pPr>
      <w:r w:rsidRPr="00924458">
        <w:rPr>
          <w:b/>
        </w:rPr>
        <w:t xml:space="preserve">Single acts of tyranny may be ascribed to the accidental opinion of a day; but a series of oppressions, begun at a distinguished period and pursued unalterably through every change of ministers, too plainly prove a deliberate, systematic plan of reducing [a people] to slavery. </w:t>
      </w:r>
      <w:r>
        <w:rPr>
          <w:b/>
        </w:rPr>
        <w:t>--- T</w:t>
      </w:r>
      <w:r w:rsidRPr="00924458">
        <w:rPr>
          <w:b/>
        </w:rPr>
        <w: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rPr>
      </w:pPr>
      <w:r w:rsidRPr="005358C5">
        <w:rPr>
          <w:b/>
        </w:rPr>
        <w:t>I am concerned for the security of our great Nation</w:t>
      </w:r>
      <w:proofErr w:type="gramStart"/>
      <w:r w:rsidRPr="005358C5">
        <w:rPr>
          <w:b/>
        </w:rPr>
        <w:t>;</w:t>
      </w:r>
      <w:proofErr w:type="gramEnd"/>
      <w:r w:rsidRPr="005358C5">
        <w:rPr>
          <w:b/>
        </w:rPr>
        <w:t xml:space="preserve"> not so much because of any threat from without, but because of the insidious forces working from within.</w:t>
      </w:r>
      <w:r>
        <w:rPr>
          <w:b/>
        </w:rPr>
        <w:t xml:space="preserve"> --- </w:t>
      </w:r>
      <w:r w:rsidR="00BB569A" w:rsidRPr="00BB569A">
        <w:rPr>
          <w:b/>
        </w:rPr>
        <w:t xml:space="preserve">General of the </w:t>
      </w:r>
      <w:r w:rsidR="00BB569A">
        <w:rPr>
          <w:b/>
        </w:rPr>
        <w:t xml:space="preserve">United States </w:t>
      </w:r>
      <w:r w:rsidR="00BB569A" w:rsidRPr="00BB569A">
        <w:rPr>
          <w:b/>
        </w:rPr>
        <w:t>Army Douglas MacArthur</w:t>
      </w:r>
    </w:p>
    <w:p w:rsidR="005358C5" w:rsidRDefault="005358C5" w:rsidP="005358C5">
      <w:pPr>
        <w:ind w:left="1440" w:right="1440"/>
        <w:jc w:val="center"/>
        <w:rPr>
          <w:b/>
        </w:rPr>
      </w:pPr>
      <w:r>
        <w:rPr>
          <w:b/>
        </w:rPr>
        <w:lastRenderedPageBreak/>
        <w:t>---</w:t>
      </w:r>
    </w:p>
    <w:p w:rsidR="005358C5" w:rsidRPr="005358C5" w:rsidRDefault="005358C5" w:rsidP="005358C5">
      <w:pPr>
        <w:ind w:left="1440" w:right="1440"/>
        <w:jc w:val="both"/>
        <w:rPr>
          <w:b/>
        </w:rPr>
      </w:pPr>
      <w:r>
        <w:rPr>
          <w:b/>
        </w:rPr>
        <w:t>“</w:t>
      </w:r>
      <w:proofErr w:type="spellStart"/>
      <w:r w:rsidRPr="005358C5">
        <w:rPr>
          <w:b/>
        </w:rPr>
        <w:t>Hylan's</w:t>
      </w:r>
      <w:proofErr w:type="spellEnd"/>
      <w:r w:rsidRPr="005358C5">
        <w:rPr>
          <w:b/>
        </w:rPr>
        <w:t xml:space="preserve"> most famous words against "the interests" was the following speech, made in 1922, while he was the sitting M</w:t>
      </w:r>
      <w:r>
        <w:rPr>
          <w:b/>
        </w:rPr>
        <w:t>ayor of New York City (1917–25)</w:t>
      </w:r>
    </w:p>
    <w:p w:rsidR="005358C5" w:rsidRPr="005358C5" w:rsidRDefault="005358C5" w:rsidP="005358C5">
      <w:pPr>
        <w:ind w:left="1440" w:right="1440"/>
        <w:jc w:val="both"/>
        <w:rPr>
          <w:b/>
        </w:rPr>
      </w:pPr>
      <w:r w:rsidRPr="005358C5">
        <w:rPr>
          <w:b/>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5358C5">
        <w:rPr>
          <w:b/>
        </w:rPr>
        <w:t>are the Rockefeller-Standard Oil interests and a small group of powerful banking houses generally referred</w:t>
      </w:r>
      <w:proofErr w:type="gramEnd"/>
      <w:r w:rsidRPr="005358C5">
        <w:rPr>
          <w:b/>
        </w:rPr>
        <w:t xml:space="preserve"> to as the international bankers. The little coterie of powerful international bankers virtually </w:t>
      </w:r>
      <w:proofErr w:type="gramStart"/>
      <w:r w:rsidRPr="005358C5">
        <w:rPr>
          <w:b/>
        </w:rPr>
        <w:t>run</w:t>
      </w:r>
      <w:proofErr w:type="gramEnd"/>
      <w:r w:rsidRPr="005358C5">
        <w:rPr>
          <w:b/>
        </w:rPr>
        <w:t xml:space="preserve"> the United States government for their own selfish purposes. ‘They practically control both parties, write political platforms, make </w:t>
      </w:r>
      <w:proofErr w:type="spellStart"/>
      <w:r w:rsidRPr="005358C5">
        <w:rPr>
          <w:b/>
        </w:rPr>
        <w:t>catspaws</w:t>
      </w:r>
      <w:proofErr w:type="spellEnd"/>
      <w:r w:rsidRPr="005358C5">
        <w:rPr>
          <w:b/>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5358C5">
        <w:rPr>
          <w:b/>
        </w:rPr>
        <w:t>cliques which</w:t>
      </w:r>
      <w:proofErr w:type="gramEnd"/>
      <w:r w:rsidRPr="005358C5">
        <w:rPr>
          <w:b/>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5358C5">
        <w:rPr>
          <w:b/>
        </w:rPr>
        <w:t xml:space="preserve">This "invisible government", </w:t>
      </w:r>
      <w:proofErr w:type="spellStart"/>
      <w:r w:rsidRPr="005358C5">
        <w:rPr>
          <w:b/>
        </w:rPr>
        <w:t>Hylan</w:t>
      </w:r>
      <w:proofErr w:type="spellEnd"/>
      <w:r w:rsidRPr="005358C5">
        <w:rPr>
          <w:b/>
        </w:rPr>
        <w:t xml:space="preserve"> and others - William Jennings Bryan, Charles Lindbergh Sr. (R-MN) - argued, exercised its control of the US Government through the F</w:t>
      </w:r>
      <w:r>
        <w:rPr>
          <w:b/>
        </w:rPr>
        <w:t>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1"/>
      </w:r>
      <w:r>
        <w:t xml:space="preserve"> of this RICO &amp; Antitrust Lawsuit, Shira Scheindlin states,</w:t>
      </w:r>
    </w:p>
    <w:p w:rsidR="001B3DD8" w:rsidRDefault="001B3DD8" w:rsidP="001B3DD8">
      <w:pPr>
        <w:tabs>
          <w:tab w:val="left" w:pos="1560"/>
        </w:tabs>
        <w:ind w:left="1440" w:right="1440"/>
      </w:pPr>
      <w:r>
        <w:lastRenderedPageBreak/>
        <w:t>07 Civ. 11196 (SAS)</w:t>
      </w:r>
    </w:p>
    <w:p w:rsidR="001B3DD8" w:rsidRDefault="001B3DD8" w:rsidP="001B3DD8">
      <w:pPr>
        <w:tabs>
          <w:tab w:val="left" w:pos="1560"/>
        </w:tabs>
        <w:ind w:left="1440" w:right="1440"/>
      </w:pPr>
      <w:r>
        <w:t>I. INTRODUCTION</w:t>
      </w:r>
    </w:p>
    <w:p w:rsidR="00317FE3" w:rsidRDefault="001B3DD8" w:rsidP="006840F9">
      <w:pPr>
        <w:tabs>
          <w:tab w:val="left" w:pos="1560"/>
        </w:tabs>
        <w:ind w:left="1440" w:right="1440"/>
        <w:jc w:val="both"/>
      </w:pPr>
      <w: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Default="00317FE3" w:rsidP="006840F9">
      <w:pPr>
        <w:tabs>
          <w:tab w:val="left" w:pos="1560"/>
        </w:tabs>
        <w:ind w:left="2160" w:right="1440"/>
        <w:jc w:val="both"/>
      </w:pPr>
      <w:proofErr w:type="gramStart"/>
      <w:r>
        <w:t>“</w:t>
      </w:r>
      <w:r w:rsidR="001B3DD8">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t>.</w:t>
      </w:r>
      <w:r w:rsidR="000F54B4" w:rsidRPr="000F54B4">
        <w:rPr>
          <w:rStyle w:val="FootnoteReference"/>
        </w:rPr>
        <w:t xml:space="preserve"> </w:t>
      </w:r>
      <w:r w:rsidR="000F54B4">
        <w:rPr>
          <w:rStyle w:val="FootnoteReference"/>
        </w:rPr>
        <w:footnoteReference w:id="32"/>
      </w:r>
      <w:proofErr w:type="gramEnd"/>
      <w:r w:rsidR="000F54B4">
        <w:t>”</w:t>
      </w:r>
    </w:p>
    <w:p w:rsidR="00E30981" w:rsidRDefault="00E30981" w:rsidP="006840F9">
      <w:pPr>
        <w:tabs>
          <w:tab w:val="left" w:pos="1560"/>
        </w:tabs>
        <w:ind w:left="1440" w:right="1440"/>
        <w:jc w:val="both"/>
      </w:pPr>
      <w:r>
        <w:t>Defendants characterize the events quite differently:</w:t>
      </w:r>
    </w:p>
    <w:p w:rsidR="00E30981" w:rsidRDefault="000F54B4" w:rsidP="006840F9">
      <w:pPr>
        <w:tabs>
          <w:tab w:val="left" w:pos="1560"/>
        </w:tabs>
        <w:ind w:left="2160" w:right="1440"/>
        <w:jc w:val="both"/>
      </w:pPr>
      <w:proofErr w:type="gramStart"/>
      <w:r>
        <w:t>“</w:t>
      </w:r>
      <w:r w:rsidR="00E30981">
        <w:t xml:space="preserve">For many years, pro se Plaintiffs Eliot </w:t>
      </w:r>
      <w:r w:rsidR="00BE760C">
        <w:t>I</w:t>
      </w:r>
      <w:r w:rsidR="00E30981">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t>heir "holy grail" technologies.</w:t>
      </w:r>
      <w:r>
        <w:rPr>
          <w:rStyle w:val="FootnoteReference"/>
        </w:rPr>
        <w:footnoteReference w:id="33"/>
      </w:r>
      <w:r>
        <w:t>”</w:t>
      </w:r>
      <w:proofErr w:type="gramEnd"/>
    </w:p>
    <w:p w:rsidR="00220ECF" w:rsidRPr="000F54B4" w:rsidRDefault="00E30981" w:rsidP="006840F9">
      <w:pPr>
        <w:tabs>
          <w:tab w:val="left" w:pos="1560"/>
        </w:tabs>
        <w:ind w:left="1440" w:right="1440"/>
        <w:jc w:val="both"/>
        <w:rPr>
          <w:b/>
          <w:u w:val="single"/>
        </w:rPr>
      </w:pPr>
      <w:r w:rsidRPr="000F54B4">
        <w:rPr>
          <w:b/>
          <w:u w:val="single"/>
        </w:rPr>
        <w:t xml:space="preserve">While I cannot determine </w:t>
      </w:r>
      <w:proofErr w:type="gramStart"/>
      <w:r w:rsidRPr="000F54B4">
        <w:rPr>
          <w:b/>
          <w:u w:val="single"/>
        </w:rPr>
        <w:t>which of these descriptions is more</w:t>
      </w:r>
      <w:r w:rsidR="000F54B4" w:rsidRPr="000F54B4">
        <w:rPr>
          <w:b/>
          <w:u w:val="single"/>
        </w:rPr>
        <w:t xml:space="preserve"> </w:t>
      </w:r>
      <w:r w:rsidRPr="000F54B4">
        <w:rPr>
          <w:b/>
          <w:u w:val="single"/>
        </w:rPr>
        <w:t>accurate</w:t>
      </w:r>
      <w:r w:rsidR="000F54B4" w:rsidRPr="000F54B4">
        <w:rPr>
          <w:b/>
          <w:u w:val="single"/>
        </w:rPr>
        <w:t>…</w:t>
      </w:r>
      <w:proofErr w:type="gramEnd"/>
    </w:p>
    <w:p w:rsidR="000F54B4" w:rsidRDefault="000F54B4" w:rsidP="00E30981">
      <w:pPr>
        <w:ind w:firstLine="720"/>
      </w:pPr>
      <w:r>
        <w:lastRenderedPageBreak/>
        <w:t xml:space="preserve">If Federal Judge Shira Scheindlin cannot determine which account is more accurate, certainly this leaves the question of if the Presidency of George W. Bush </w:t>
      </w:r>
      <w:proofErr w:type="gramStart"/>
      <w:r>
        <w:t>was in fact related</w:t>
      </w:r>
      <w:proofErr w:type="gramEnd"/>
      <w:r>
        <w:t xml:space="preserve">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Default="00C540BD" w:rsidP="00C540BD">
      <w:pPr>
        <w:tabs>
          <w:tab w:val="left" w:pos="1560"/>
        </w:tabs>
        <w:ind w:left="1440" w:right="1440"/>
        <w:jc w:val="both"/>
      </w:pPr>
      <w: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t>Antonin</w:t>
      </w:r>
      <w:proofErr w:type="spellEnd"/>
      <w:r>
        <w:t xml:space="preserve"> Scalia</w:t>
      </w:r>
      <w:r w:rsidR="00BC0B91">
        <w:rPr>
          <w:rStyle w:val="FootnoteReference"/>
        </w:rPr>
        <w:footnoteReference w:id="34"/>
      </w:r>
      <w:r>
        <w:t xml:space="preserve"> proved that suspicion correct when he wrote, in approving Bush’s plea for a ban on recounts</w:t>
      </w:r>
      <w:proofErr w:type="gramStart"/>
      <w:r>
        <w:t>, that</w:t>
      </w:r>
      <w:proofErr w:type="gramEnd"/>
      <w: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t>strictly</w:t>
      </w:r>
      <w:proofErr w:type="gramEnd"/>
      <w:r>
        <w:t xml:space="preserve"> “limited to the present circumstances, for the problem of equal protection in election processes generally presents many complexities.” As </w:t>
      </w:r>
      <w:r>
        <w:lastRenderedPageBreak/>
        <w:t xml:space="preserve">author Vincent </w:t>
      </w:r>
      <w:proofErr w:type="spellStart"/>
      <w:r>
        <w:t>Bugliosi</w:t>
      </w:r>
      <w:proofErr w:type="spellEnd"/>
      <w: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t xml:space="preserve">Unmentioned in that opinion were the blatant conflicts of interest that should have caused two pro-Bush justices to abstain from hearing the case: A son of Justice </w:t>
      </w:r>
      <w:proofErr w:type="spellStart"/>
      <w:r>
        <w:t>Antonin</w:t>
      </w:r>
      <w:proofErr w:type="spellEnd"/>
      <w:r>
        <w:t xml:space="preserve"> Scalia was employed by the law firm that filed suit on Bush’s behalf</w:t>
      </w:r>
      <w:r w:rsidR="007904B2">
        <w:rPr>
          <w:rStyle w:val="FootnoteReference"/>
        </w:rPr>
        <w:footnoteReference w:id="35"/>
      </w:r>
      <w:r>
        <w:t>, while the wife of Justice Clarence Thomas worked for the Heritage Foundation, busily vetting future Bush appointees at the time her husband helped appoint Bush to the Oval Office.</w:t>
      </w:r>
      <w:r>
        <w:rPr>
          <w:rStyle w:val="FootnoteReference"/>
        </w:rPr>
        <w:footnoteReference w:id="36"/>
      </w:r>
      <w:proofErr w:type="gramEnd"/>
    </w:p>
    <w:p w:rsidR="00D85129" w:rsidRDefault="00D85129" w:rsidP="00E44F85">
      <w:pPr>
        <w:ind w:firstLine="720"/>
      </w:pPr>
      <w:r>
        <w:t xml:space="preserve">Supreme Court </w:t>
      </w:r>
      <w:r w:rsidR="00407A6E">
        <w:t xml:space="preserve">Justice </w:t>
      </w:r>
      <w:proofErr w:type="spellStart"/>
      <w:r w:rsidR="00407A6E">
        <w:t>Breyer</w:t>
      </w:r>
      <w:proofErr w:type="spellEnd"/>
      <w:r w:rsidR="00407A6E">
        <w:t xml:space="preserve"> states,</w:t>
      </w:r>
    </w:p>
    <w:p w:rsidR="00407A6E" w:rsidRDefault="00407A6E" w:rsidP="00407A6E">
      <w:pPr>
        <w:tabs>
          <w:tab w:val="left" w:pos="1560"/>
        </w:tabs>
        <w:ind w:left="1440" w:right="1440"/>
        <w:jc w:val="both"/>
      </w:pPr>
      <w:r w:rsidRPr="001630F4">
        <w:rPr>
          <w:b/>
        </w:rPr>
        <w:t xml:space="preserve">The good news, according </w:t>
      </w:r>
      <w:proofErr w:type="spellStart"/>
      <w:r w:rsidRPr="001630F4">
        <w:rPr>
          <w:b/>
        </w:rPr>
        <w:t>Breyer</w:t>
      </w:r>
      <w:proofErr w:type="spellEnd"/>
      <w:r w:rsidRPr="001630F4">
        <w:rPr>
          <w:b/>
        </w:rPr>
        <w:t>, was that despite the court’s irregular action, there were no riots in the streets of America,</w:t>
      </w:r>
      <w:r>
        <w:t xml:space="preserve"> such as those </w:t>
      </w:r>
      <w:proofErr w:type="gramStart"/>
      <w:r>
        <w:t>that are part of the Arab spring we have been hearing so much about</w:t>
      </w:r>
      <w:proofErr w:type="gramEnd"/>
      <w:r>
        <w:t xml:space="preserve">. He added: At least 20 percent of you, when </w:t>
      </w:r>
      <w:proofErr w:type="gramStart"/>
      <w:r>
        <w:t>I’m</w:t>
      </w:r>
      <w:proofErr w:type="gramEnd"/>
      <w: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Default="00407A6E" w:rsidP="00407A6E">
      <w:pPr>
        <w:tabs>
          <w:tab w:val="left" w:pos="1560"/>
        </w:tabs>
        <w:ind w:left="1440" w:right="1440"/>
        <w:jc w:val="both"/>
      </w:pPr>
      <w:proofErr w:type="gramStart"/>
      <w:r>
        <w:lastRenderedPageBreak/>
        <w:t>It’s</w:t>
      </w:r>
      <w:proofErr w:type="gramEnd"/>
      <w:r>
        <w:t xml:space="preserve"> a valid point. </w:t>
      </w:r>
      <w:proofErr w:type="gramStart"/>
      <w:r>
        <w:t>But</w:t>
      </w:r>
      <w:proofErr w:type="gramEnd"/>
      <w:r>
        <w:t xml:space="preserve"> it goes only so far. The decision led to plenty of violence elsewhere. Before Bush v. Gore is allowed to compost into history, </w:t>
      </w:r>
      <w:proofErr w:type="gramStart"/>
      <w:r>
        <w:t>let’s</w:t>
      </w:r>
      <w:proofErr w:type="gramEnd"/>
      <w:r>
        <w:t xml:space="preserve"> reflect on some of its consequences.</w:t>
      </w:r>
      <w:r w:rsidRPr="00407A6E">
        <w:rPr>
          <w:rStyle w:val="FootnoteReference"/>
        </w:rPr>
        <w:t xml:space="preserve"> </w:t>
      </w:r>
      <w:r>
        <w:rPr>
          <w:rStyle w:val="FootnoteReference"/>
        </w:rPr>
        <w:footnoteReference w:id="37"/>
      </w:r>
    </w:p>
    <w:p w:rsidR="00E44F85" w:rsidRDefault="00E44F85" w:rsidP="00E44F85">
      <w:pPr>
        <w:ind w:firstLine="720"/>
      </w:pPr>
      <w:proofErr w:type="spellStart"/>
      <w:r>
        <w:t>Breyer</w:t>
      </w:r>
      <w:proofErr w:type="spellEnd"/>
      <w:r>
        <w:t xml:space="preserve"> further states in his dissent in Bush v. Gore, </w:t>
      </w:r>
    </w:p>
    <w:p w:rsidR="00E44F85" w:rsidRDefault="00E44F85" w:rsidP="00E44F85">
      <w:pPr>
        <w:tabs>
          <w:tab w:val="left" w:pos="1560"/>
        </w:tabs>
        <w:ind w:left="1440" w:right="1440"/>
        <w:jc w:val="both"/>
      </w:pPr>
      <w: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t>And</w:t>
      </w:r>
      <w:proofErr w:type="gramEnd"/>
      <w:r>
        <w:t xml:space="preserve">, above all, in this highly politicized matter, the appearance of a split decision runs the risk of undermining the public’s confidence in the Court itself. That confidence is a public treasure. It </w:t>
      </w:r>
      <w:proofErr w:type="gramStart"/>
      <w:r>
        <w:t>has been built</w:t>
      </w:r>
      <w:proofErr w:type="gramEnd"/>
      <w: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t>Loth</w:t>
      </w:r>
      <w:proofErr w:type="spellEnd"/>
      <w:r>
        <w:t xml:space="preserve">, Chief Justice John Marshall and </w:t>
      </w:r>
      <w:proofErr w:type="gramStart"/>
      <w:r>
        <w:t>The</w:t>
      </w:r>
      <w:proofErr w:type="gramEnd"/>
      <w:r>
        <w:t xml:space="preserve"> Growth of the American Republic 365 (1948). </w:t>
      </w:r>
      <w:proofErr w:type="gramStart"/>
      <w:r w:rsidRPr="00E44F85">
        <w:rPr>
          <w:b/>
        </w:rPr>
        <w:t>But</w:t>
      </w:r>
      <w:proofErr w:type="gramEnd"/>
      <w:r w:rsidRPr="00E44F85">
        <w:rPr>
          <w:b/>
        </w:rPr>
        <w:t xml:space="preserve"> we do risk a self-inflicted wound – a wound that may harm not just the Court, but the Nation.</w:t>
      </w:r>
    </w:p>
    <w:p w:rsidR="00E44F85" w:rsidRDefault="00E44F85" w:rsidP="00E44F85">
      <w:pPr>
        <w:tabs>
          <w:tab w:val="left" w:pos="1560"/>
        </w:tabs>
        <w:ind w:left="1440" w:right="1440"/>
        <w:jc w:val="both"/>
      </w:pPr>
      <w:r>
        <w:t xml:space="preserve">I fear that in order to bring this agonizingly long election process to a definitive conclusion, </w:t>
      </w:r>
      <w:r w:rsidRPr="00E44F85">
        <w:rPr>
          <w:b/>
        </w:rPr>
        <w:t xml:space="preserve">we have not adequately attended to that necessary “check upon our own exercise of power,” “our own sense of self-restraint.” </w:t>
      </w:r>
      <w:proofErr w:type="gramStart"/>
      <w:r>
        <w:t>United States v. Butler, 297 U.S. 1, 79 (1936) (Stone, J., dissenting).</w:t>
      </w:r>
      <w:proofErr w:type="gramEnd"/>
      <w:r>
        <w:t xml:space="preserve"> Justice Brandeis once said of the Court, “The most important thing we do is not doing.” </w:t>
      </w:r>
      <w:proofErr w:type="gramStart"/>
      <w:r>
        <w:t>Bickel, supra, at 71.</w:t>
      </w:r>
      <w:proofErr w:type="gramEnd"/>
      <w:r>
        <w:t xml:space="preserve"> What it does today, the Court should have left undone. I would repair the damage done as best we now can, by permitting the Florida recount to continue under uniform standards.</w:t>
      </w:r>
      <w:r>
        <w:rPr>
          <w:rStyle w:val="FootnoteReference"/>
        </w:rPr>
        <w:footnoteReference w:id="38"/>
      </w:r>
    </w:p>
    <w:p w:rsidR="004E1F86" w:rsidRDefault="004E1F86" w:rsidP="00E30981">
      <w:pPr>
        <w:ind w:firstLine="720"/>
      </w:pPr>
      <w:r>
        <w:lastRenderedPageBreak/>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0"/>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lastRenderedPageBreak/>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Default="00600CF8" w:rsidP="00600CF8">
      <w:pPr>
        <w:spacing w:after="0" w:line="240" w:lineRule="auto"/>
        <w:ind w:left="1440" w:right="1440"/>
        <w:jc w:val="both"/>
      </w:pPr>
      <w:r>
        <w:t xml:space="preserve">Stan Jones: I wish to thank the sponsors for inviting me; I </w:t>
      </w:r>
      <w:proofErr w:type="gramStart"/>
      <w:r>
        <w:t>don't often get</w:t>
      </w:r>
      <w:proofErr w:type="gramEnd"/>
      <w:r>
        <w:t xml:space="preserve"> invited. This was an important debate. I had planned another closing message, but I feel compelled to say what </w:t>
      </w:r>
      <w:proofErr w:type="gramStart"/>
      <w:r>
        <w:t>I'm</w:t>
      </w:r>
      <w:proofErr w:type="gramEnd"/>
      <w:r>
        <w:t xml:space="preserve"> about to say.</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 xml:space="preserve">Now, I risk sounding like a conspiracy theorist, but </w:t>
      </w:r>
      <w:proofErr w:type="gramStart"/>
      <w:r>
        <w:t>it's</w:t>
      </w:r>
      <w:proofErr w:type="gramEnd"/>
      <w:r>
        <w:t xml:space="preserve"> no longer a theory. What </w:t>
      </w:r>
      <w:proofErr w:type="gramStart"/>
      <w:r>
        <w:t>I'm</w:t>
      </w:r>
      <w:proofErr w:type="gramEnd"/>
      <w:r>
        <w:t xml:space="preserve"> about to say is fact.</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The secret organizations of the world power elite are no longer secret. They have planned and are now leading us into a one world communist government…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rsidRPr="00600CF8">
        <w:t>The combining of national governments started with the European Union. That union started with trade agreements, then a common currency- the euro</w:t>
      </w:r>
      <w:r>
        <w:t>….</w:t>
      </w:r>
    </w:p>
    <w:p w:rsidR="00600CF8" w:rsidRDefault="00600CF8" w:rsidP="00600CF8">
      <w:pPr>
        <w:spacing w:after="0" w:line="240" w:lineRule="auto"/>
        <w:ind w:left="1440" w:right="1440"/>
        <w:jc w:val="both"/>
      </w:pPr>
      <w:r w:rsidRPr="00600CF8">
        <w:t xml:space="preserve">Now </w:t>
      </w:r>
      <w:proofErr w:type="gramStart"/>
      <w:r w:rsidRPr="00600CF8">
        <w:t>it's</w:t>
      </w:r>
      <w:proofErr w:type="gramEnd"/>
      <w:r w:rsidRPr="00600CF8">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r>
        <w: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Information leaked out about the meetings and now it is all out in the open. No treaty </w:t>
      </w:r>
      <w:proofErr w:type="gramStart"/>
      <w:r>
        <w:t>has been signed</w:t>
      </w:r>
      <w:proofErr w:type="gramEnd"/>
      <w:r>
        <w:t xml:space="preserve">, so Congress has not become involved. However, money from our treasury </w:t>
      </w:r>
      <w:proofErr w:type="gramStart"/>
      <w:r>
        <w:t>is now being spent</w:t>
      </w:r>
      <w:proofErr w:type="gramEnd"/>
      <w:r>
        <w:t xml:space="preserve"> for this effort. We will have a new currency-- the </w:t>
      </w:r>
      <w:proofErr w:type="spellStart"/>
      <w:r>
        <w:t>Amero</w:t>
      </w:r>
      <w:proofErr w:type="spellEnd"/>
      <w:r>
        <w:t>-- and a new constitution modeled on the Soviet Union's constitution.</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Our rights will </w:t>
      </w:r>
      <w:proofErr w:type="gramStart"/>
      <w:r>
        <w:t>not be inalienable</w:t>
      </w:r>
      <w:proofErr w:type="gramEnd"/>
      <w:r>
        <w:t>, but will be granted by government who can also take them away. One sign that this is our future is the plans for the superhighways from southern Mexico through America and into Canada. These plans are not secret any longer.</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Huge amounts of property </w:t>
      </w:r>
      <w:proofErr w:type="gramStart"/>
      <w:r>
        <w:t>will be taken</w:t>
      </w:r>
      <w:proofErr w:type="gramEnd"/>
      <w:r>
        <w:t xml:space="preserve"> in the name of "free trade", "peace" and "security"…</w:t>
      </w:r>
    </w:p>
    <w:p w:rsidR="00600CF8" w:rsidRDefault="00600CF8" w:rsidP="00600CF8">
      <w:pPr>
        <w:spacing w:after="0" w:line="240" w:lineRule="auto"/>
        <w:ind w:left="1440" w:right="1440"/>
        <w:jc w:val="both"/>
      </w:pPr>
    </w:p>
    <w:p w:rsidR="00600CF8" w:rsidRDefault="00600CF8" w:rsidP="00902BA1">
      <w:pPr>
        <w:spacing w:after="0" w:line="240" w:lineRule="auto"/>
        <w:ind w:left="1440" w:right="1440"/>
        <w:jc w:val="both"/>
      </w:pPr>
      <w:r>
        <w:t xml:space="preserve">You will not be able to move about freely. This is terrorism of the worst kind-- brought on you by our own government. The strongest, freest nation in the history </w:t>
      </w:r>
      <w:proofErr w:type="gramStart"/>
      <w:r>
        <w:t>of mankind</w:t>
      </w:r>
      <w:proofErr w:type="gramEnd"/>
      <w:r>
        <w:t xml:space="preserve"> will be averaged into world communism. </w:t>
      </w:r>
      <w:r w:rsidR="00902BA1">
        <w:t xml:space="preserve">Is that what you want? Are we, the people, still in control of this nation? We must begin to act </w:t>
      </w:r>
      <w:proofErr w:type="gramStart"/>
      <w:r w:rsidR="00902BA1">
        <w:t>like</w:t>
      </w:r>
      <w:proofErr w:type="gramEnd"/>
      <w:r w:rsidR="00902BA1">
        <w:t xml:space="preserve"> we are!</w:t>
      </w:r>
      <w:r>
        <w:rPr>
          <w:rStyle w:val="FootnoteReference"/>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Default="00C00B34" w:rsidP="006840F9">
      <w:pPr>
        <w:ind w:left="1440" w:right="1440"/>
        <w:jc w:val="both"/>
      </w:pPr>
      <w:r w:rsidRPr="00C00B34">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C00B34">
        <w:t>later</w:t>
      </w:r>
      <w:proofErr w:type="gramEnd"/>
      <w:r w:rsidRPr="00C00B34">
        <w:t xml:space="preserve"> two of Union </w:t>
      </w:r>
      <w:proofErr w:type="spellStart"/>
      <w:r w:rsidRPr="00C00B34">
        <w:t>Banking's</w:t>
      </w:r>
      <w:proofErr w:type="spellEnd"/>
      <w:r w:rsidRPr="00C00B34">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C00B34">
        <w:t>Amerika</w:t>
      </w:r>
      <w:proofErr w:type="spellEnd"/>
      <w:r w:rsidRPr="00C00B34">
        <w:t xml:space="preserve"> Line, and the Silesian- American Corporation. The U.S. government found that huge sections of Prescott Bush's empire had been operated on behalf of Nazi Germany and had greatly assi</w:t>
      </w:r>
      <w:r w:rsidR="00344084">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 xml:space="preserve">connections or Kennedy Assassination </w:t>
      </w:r>
      <w:r>
        <w:lastRenderedPageBreak/>
        <w:t>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Default="00920D32" w:rsidP="00920D32">
      <w:pPr>
        <w:ind w:left="1440" w:right="1440"/>
        <w:jc w:val="both"/>
      </w:pPr>
      <w:r>
        <w:t xml:space="preserve">Mr. Black is the author of IBM and the Holocaust and the just released War </w:t>
      </w:r>
      <w:proofErr w:type="gramStart"/>
      <w:r>
        <w:t>Against</w:t>
      </w:r>
      <w:proofErr w:type="gramEnd"/>
      <w:r>
        <w:t xml:space="preserve"> the Weak: Eugenics and America's Campaign to Create a Master Race, from which the following article is drawn.</w:t>
      </w:r>
    </w:p>
    <w:p w:rsidR="00920D32" w:rsidRDefault="00920D32" w:rsidP="00920D32">
      <w:pPr>
        <w:ind w:left="1440" w:right="1440"/>
        <w:jc w:val="both"/>
      </w:pPr>
      <w:r>
        <w:t>Hitler and his henchmen victimized an entire continent and exterminated millions in his quest for a co-called "Master Race."</w:t>
      </w:r>
    </w:p>
    <w:p w:rsidR="00920D32" w:rsidRDefault="00920D32" w:rsidP="00920D32">
      <w:pPr>
        <w:ind w:left="1440" w:right="1440"/>
        <w:jc w:val="both"/>
      </w:pPr>
      <w:proofErr w:type="gramStart"/>
      <w:r>
        <w:t>But</w:t>
      </w:r>
      <w:proofErr w:type="gramEnd"/>
      <w:r>
        <w:t xml:space="preserve"> the concept of a white, blond-haired, blue-eyed master Nordic race didn't originate with Hitler. The idea </w:t>
      </w:r>
      <w:proofErr w:type="gramStart"/>
      <w:r>
        <w:t>was created in the United States, and cultivated in California</w:t>
      </w:r>
      <w:proofErr w:type="gramEnd"/>
      <w:r>
        <w:t>, decades before Hitler came to power. California eugenicists played an important, although little known, role in the American eugenics movement's campaign for ethnic cleansing.</w:t>
      </w:r>
      <w:r w:rsidRPr="00920D32">
        <w:rPr>
          <w:rStyle w:val="FootnoteReference"/>
        </w:rPr>
        <w:t xml:space="preserve"> </w:t>
      </w:r>
      <w:r>
        <w:rPr>
          <w:rStyle w:val="FootnoteReference"/>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 xml:space="preserve">ave operated against the PEOPLE, typically within secretive and subversive cults.  These </w:t>
      </w:r>
      <w:r w:rsidR="002811CD">
        <w:lastRenderedPageBreak/>
        <w:t>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 xml:space="preserve">George </w:t>
      </w:r>
      <w:r w:rsidR="00C73C65">
        <w:lastRenderedPageBreak/>
        <w:t>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Default="00B516BD" w:rsidP="009E429B">
      <w:pPr>
        <w:pStyle w:val="ListParagraph"/>
        <w:ind w:left="1320" w:right="1440"/>
        <w:jc w:val="both"/>
      </w:pPr>
      <w:r w:rsidRPr="00B516BD">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t>”</w:t>
      </w:r>
      <w:r w:rsidRPr="00B516BD">
        <w:t>…In this book, I marshal the evidence in support of this charge</w:t>
      </w:r>
      <w:r>
        <w:t>…</w:t>
      </w:r>
    </w:p>
    <w:p w:rsidR="00916947" w:rsidRDefault="00916947" w:rsidP="0099588D">
      <w:pPr>
        <w:pStyle w:val="ListParagraph"/>
        <w:ind w:left="1320" w:right="1440"/>
      </w:pPr>
    </w:p>
    <w:p w:rsidR="0099588D" w:rsidRDefault="0099588D" w:rsidP="0099588D">
      <w:pPr>
        <w:pStyle w:val="ListParagraph"/>
        <w:ind w:left="1320" w:right="1440"/>
      </w:pPr>
      <w:proofErr w:type="gramStart"/>
      <w:r>
        <w:t>and</w:t>
      </w:r>
      <w:proofErr w:type="gramEnd"/>
    </w:p>
    <w:p w:rsidR="00916947" w:rsidRDefault="00916947" w:rsidP="009E429B">
      <w:pPr>
        <w:pStyle w:val="ListParagraph"/>
        <w:ind w:left="1320" w:right="1440"/>
        <w:jc w:val="both"/>
      </w:pPr>
    </w:p>
    <w:p w:rsidR="00B516BD" w:rsidRDefault="0099588D" w:rsidP="009E429B">
      <w:pPr>
        <w:pStyle w:val="ListParagraph"/>
        <w:ind w:left="1320" w:right="1440"/>
        <w:jc w:val="both"/>
      </w:pPr>
      <w:r w:rsidRPr="0099588D">
        <w:t xml:space="preserve">Vincent </w:t>
      </w:r>
      <w:proofErr w:type="spellStart"/>
      <w:r w:rsidRPr="0099588D">
        <w:t>Bugliosi</w:t>
      </w:r>
      <w:proofErr w:type="spellEnd"/>
      <w:r w:rsidRPr="0099588D">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9E429B">
        <w:rPr>
          <w:b/>
        </w:rPr>
        <w:t>'fraudulent.'</w:t>
      </w:r>
      <w:r w:rsidR="009E429B">
        <w:t xml:space="preserve"> </w:t>
      </w:r>
      <w:proofErr w:type="gramStart"/>
      <w:r w:rsidR="009E429B">
        <w:t>[Thus a fraudulent President and successors and all appointees.]</w:t>
      </w:r>
      <w:proofErr w:type="gramEnd"/>
      <w:r w:rsidRPr="0099588D">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588D">
        <w:t>Turow</w:t>
      </w:r>
      <w:proofErr w:type="spellEnd"/>
      <w:r w:rsidRPr="0099588D">
        <w:t xml:space="preserve"> said the decision was 'the most overtly politicized action by a court that I have seen in 22 years of practicing law' and labeled it 'an act of judicial lawlessness.' Professor Bruce Ackerman of Yale Law School </w:t>
      </w:r>
      <w:proofErr w:type="gramStart"/>
      <w:r w:rsidRPr="0099588D">
        <w:t>accuse</w:t>
      </w:r>
      <w:proofErr w:type="gramEnd"/>
      <w:r w:rsidRPr="0099588D">
        <w:t xml:space="preserve"> the majority of 'vulgar partisanship.'" [</w:t>
      </w:r>
      <w:proofErr w:type="spellStart"/>
      <w:r w:rsidRPr="0099588D">
        <w:t>Dershwoitz</w:t>
      </w:r>
      <w:proofErr w:type="spellEnd"/>
      <w:r w:rsidRPr="0099588D">
        <w:t xml:space="preserve"> pg 175]</w:t>
      </w:r>
      <w:r w:rsidR="00B516BD">
        <w:t>”</w:t>
      </w:r>
      <w:r w:rsidR="00B516BD">
        <w:rPr>
          <w:rStyle w:val="FootnoteReference"/>
        </w:rPr>
        <w:footnoteReference w:id="51"/>
      </w:r>
    </w:p>
    <w:p w:rsidR="00B516BD" w:rsidRDefault="00B516BD" w:rsidP="00B516BD">
      <w:pPr>
        <w:pStyle w:val="ListParagraph"/>
      </w:pPr>
    </w:p>
    <w:p w:rsidR="00DD49B7" w:rsidRDefault="00B516BD" w:rsidP="00DD49B7">
      <w:pPr>
        <w:ind w:firstLine="720"/>
      </w:pPr>
      <w:r>
        <w:lastRenderedPageBreak/>
        <w:t>The Election Fraud was</w:t>
      </w:r>
      <w:r w:rsidR="00972486">
        <w:t xml:space="preserve"> aided and abetted by Bush’s First Cousin at Fox News, John Prescott Ellis, </w:t>
      </w:r>
    </w:p>
    <w:p w:rsidR="00C73C65" w:rsidRDefault="00972486" w:rsidP="00DD49B7">
      <w:pPr>
        <w:ind w:left="1440" w:right="1440"/>
        <w:jc w:val="both"/>
      </w:pPr>
      <w:r>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w:t>
      </w:r>
      <w:r w:rsidRPr="00DD49B7">
        <w:t>as to whether his actions and Fox News's complicity constituted not only a violation of the democratic rights of the electorate, but a criminal conspiracy.</w:t>
      </w:r>
      <w:r>
        <w:rPr>
          <w:rStyle w:val="FootnoteReference"/>
        </w:rPr>
        <w:footnoteReference w:id="52"/>
      </w:r>
      <w:proofErr w:type="gramStart"/>
      <w:r w:rsidRPr="00DD49B7">
        <w:rPr>
          <w:vertAlign w:val="superscript"/>
        </w:rPr>
        <w:t>and</w:t>
      </w:r>
      <w:proofErr w:type="gramEnd"/>
      <w:r>
        <w:rPr>
          <w:rStyle w:val="FootnoteReference"/>
        </w:rPr>
        <w:footnoteReference w:id="53"/>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w:t>
      </w:r>
      <w:r w:rsidR="00C85F21">
        <w:lastRenderedPageBreak/>
        <w:t xml:space="preserve">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Default="00C85F21" w:rsidP="00C85F21">
      <w:pPr>
        <w:ind w:left="1440" w:right="1440"/>
        <w:jc w:val="both"/>
      </w:pPr>
      <w:r>
        <w:t>At least that was the stunning announcement made yesterday by Lynne Cheney, who said that the very white vice president from Wyoming is in fact the eighth cousin of Obama, the Senate's only African American</w:t>
      </w:r>
      <w:r w:rsidR="00915FBD">
        <w:t xml:space="preserve"> [more correctly 50% African American &amp; 50% Caucasian] </w:t>
      </w:r>
      <w: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C85F21">
        <w:t>But</w:t>
      </w:r>
      <w:proofErr w:type="gramEnd"/>
      <w:r w:rsidRPr="00C85F21">
        <w:t xml:space="preserve"> his campaign made light of the tie, without confirming it. "Obviously, Dick Cheney is the black sheep of the family," Obama </w:t>
      </w:r>
      <w:proofErr w:type="gramStart"/>
      <w:r w:rsidRPr="00C85F21">
        <w:t>spokesman</w:t>
      </w:r>
      <w:proofErr w:type="gramEnd"/>
      <w:r w:rsidRPr="00C85F21">
        <w:t xml:space="preserve"> Bill Burton said.</w:t>
      </w:r>
      <w:r>
        <w:t xml:space="preserve"> </w:t>
      </w:r>
      <w:r w:rsidR="00CF23E4">
        <w:rPr>
          <w:rStyle w:val="FootnoteReference"/>
        </w:rPr>
        <w:footnoteReference w:id="54"/>
      </w:r>
      <w:proofErr w:type="gramStart"/>
      <w:r w:rsidR="00CF23E4" w:rsidRPr="00CF23E4">
        <w:rPr>
          <w:vertAlign w:val="superscript"/>
        </w:rPr>
        <w:t>and</w:t>
      </w:r>
      <w:proofErr w:type="gramEnd"/>
      <w:r>
        <w:rPr>
          <w:rStyle w:val="FootnoteReference"/>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0360BC" w:rsidRDefault="00CA2521" w:rsidP="00E46420">
      <w:pPr>
        <w:ind w:left="1440" w:right="1440"/>
        <w:jc w:val="both"/>
        <w:rPr>
          <w:b/>
          <w:sz w:val="28"/>
          <w:szCs w:val="28"/>
        </w:rPr>
      </w:pPr>
      <w:r w:rsidRPr="000360BC">
        <w:rPr>
          <w:b/>
          <w:sz w:val="28"/>
          <w:szCs w:val="28"/>
        </w:rPr>
        <w:t xml:space="preserve">Such judicial bullying, O'Connor pointed out, is how dictators thrive in former Communist and Third World countries. She reportedly added, "It takes a lot of degeneration before a country falls into </w:t>
      </w:r>
      <w:r w:rsidRPr="000360BC">
        <w:rPr>
          <w:b/>
          <w:sz w:val="28"/>
          <w:szCs w:val="28"/>
        </w:rPr>
        <w:lastRenderedPageBreak/>
        <w:t xml:space="preserve">dictatorship, but </w:t>
      </w:r>
      <w:r w:rsidRPr="00C93838">
        <w:rPr>
          <w:b/>
          <w:sz w:val="28"/>
          <w:szCs w:val="28"/>
          <w:u w:val="single"/>
        </w:rPr>
        <w:t>we</w:t>
      </w:r>
      <w:r w:rsidRPr="000360BC">
        <w:rPr>
          <w:b/>
          <w:sz w:val="28"/>
          <w:szCs w:val="28"/>
        </w:rPr>
        <w:t xml:space="preserve"> should avoid these ends by avoiding these beginnings.</w:t>
      </w:r>
      <w:r w:rsidR="00413D86" w:rsidRPr="000360BC">
        <w:rPr>
          <w:rStyle w:val="FootnoteReference"/>
          <w:b/>
          <w:sz w:val="28"/>
          <w:szCs w:val="28"/>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proofErr w:type="gramStart"/>
      <w:r w:rsidRPr="00304D56">
        <w:rPr>
          <w:b/>
        </w:rPr>
        <w:t>Against</w:t>
      </w:r>
      <w:proofErr w:type="gramEnd"/>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 xml:space="preserve">Ralph K. Winter, </w:t>
      </w:r>
      <w:r w:rsidRPr="007576CD">
        <w:lastRenderedPageBreak/>
        <w:t>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proofErr w:type="gramStart"/>
      <w:r w:rsidR="00CA710C">
        <w:t>Investigations obviously have been derailed through the Conflicts of Interest by the Attorney General</w:t>
      </w:r>
      <w:proofErr w:type="gramEnd"/>
      <w:r w:rsidR="00CA710C">
        <w:t xml:space="preserve"> and obviously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lastRenderedPageBreak/>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aware of CREDIBLE CLAIMS OF FELONY CRIMES</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3516CD">
        <w:t xml:space="preserve">then </w:t>
      </w:r>
      <w:r w:rsidR="009826AB">
        <w:t>had legal obligation</w:t>
      </w:r>
      <w:r w:rsidR="003516CD">
        <w:t>s</w:t>
      </w:r>
      <w:r w:rsidR="009826AB">
        <w:t xml:space="preserve">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lastRenderedPageBreak/>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487529"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w:t>
      </w:r>
      <w:r w:rsidR="00487529" w:rsidRPr="00DD0838">
        <w:lastRenderedPageBreak/>
        <w:t xml:space="preserve">Felony Criminal </w:t>
      </w:r>
      <w:r w:rsidR="00487529">
        <w:t>Allegations,</w:t>
      </w:r>
      <w:r w:rsidR="00487529" w:rsidRPr="00DD0838">
        <w:t xml:space="preserve"> exposed in her sworn testimony in US Federal Court and before the New York Senate Judiciary Committee</w:t>
      </w:r>
      <w:r w:rsidR="00487529">
        <w:t>,</w:t>
      </w:r>
      <w:r w:rsidR="00487529" w:rsidRPr="00DD0838">
        <w:t xml:space="preserv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r w:rsidR="006F020B">
        <w:t>This Obstruction acts as a</w:t>
      </w:r>
      <w:r w:rsidR="00487529">
        <w:t xml:space="preserve"> phenomenon similar to a Concentration Camp Victim appealing to the Gestapo for Justice against </w:t>
      </w:r>
      <w:r w:rsidR="006F020B">
        <w:t>the Camp Guards</w:t>
      </w:r>
      <w:r w:rsidR="00487529">
        <w:t xml:space="preserve"> responsible for killing and torturing Camp Victims, </w:t>
      </w:r>
      <w:r w:rsidR="006F020B">
        <w:t xml:space="preserve">or for Justice against Hitler, </w:t>
      </w:r>
      <w:r w:rsidR="00487529">
        <w:t>the odds of success and fair and impartial due process, nil.</w:t>
      </w:r>
      <w:r w:rsidR="006F020B">
        <w:t xml:space="preserve">  Therefore, this Court acts like a Nazi Court</w:t>
      </w:r>
      <w:r w:rsidR="00B57606">
        <w:t>, not a UNITED STATES COURT</w:t>
      </w:r>
      <w:r w:rsidR="006F020B">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rsidR="006F020B">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rsidR="006F020B">
        <w:t>.</w:t>
      </w:r>
    </w:p>
    <w:p w:rsidR="00487529" w:rsidRDefault="00487529" w:rsidP="00487529">
      <w:pPr>
        <w:ind w:firstLine="720"/>
      </w:pPr>
      <w:r>
        <w:t>Plaintiff</w:t>
      </w:r>
      <w:r w:rsidRPr="00DD0838">
        <w:t xml:space="preserve"> would like </w:t>
      </w:r>
      <w:r w:rsidR="00656433">
        <w:t xml:space="preserve">additionally to </w:t>
      </w:r>
      <w:r w:rsidRPr="00DD0838">
        <w:t xml:space="preserve">WELCOME all </w:t>
      </w:r>
      <w:r w:rsidR="00656433">
        <w:t xml:space="preserve">of </w:t>
      </w:r>
      <w:r w:rsidRPr="00DD0838">
        <w:t xml:space="preserve">the </w:t>
      </w:r>
      <w:r>
        <w:t xml:space="preserve">new </w:t>
      </w:r>
      <w:r w:rsidRPr="00DD0838">
        <w:t xml:space="preserve">Second Circuit Officials who have FINGERPRINTED themselves </w:t>
      </w:r>
      <w:r w:rsidR="00656433">
        <w:t xml:space="preserve">by acting in </w:t>
      </w:r>
      <w:r w:rsidR="002B132C">
        <w:t xml:space="preserve">any </w:t>
      </w:r>
      <w:r w:rsidR="00656433">
        <w:t xml:space="preserve">way whatsoever in </w:t>
      </w:r>
      <w:r w:rsidRPr="00DD0838">
        <w:t>the Iviewit Federal RICO &amp; ANTITRUST Lawsuit</w:t>
      </w:r>
      <w:r w:rsidR="00656433">
        <w:t>, prior to signing an affirmed Conflict of Interest Disclosure Form provided</w:t>
      </w:r>
      <w:r>
        <w:t>.  K</w:t>
      </w:r>
      <w:r w:rsidRPr="00DD0838">
        <w:t>indly take this Motion as further OFFICIAL NOTICE</w:t>
      </w:r>
      <w:r w:rsidR="00656433">
        <w:t xml:space="preserve"> of your culpability in this RICO Lawsuit</w:t>
      </w:r>
      <w:r w:rsidRPr="00DD0838">
        <w:t>, see</w:t>
      </w:r>
      <w:r w:rsidR="00656433">
        <w:t xml:space="preserve"> the</w:t>
      </w:r>
      <w:r w:rsidRPr="00DD0838">
        <w:t xml:space="preserve"> Motion to Compel for earlier NOTICE, that you have been CRIMINALLY COMPLAINED OF, both personally and professionally, to FEDERAL, STATE &amp; INTERNATIONAL CRIMINAL AUTHORITIES and other authoritative disciplinary agencies with oversight of your actions</w:t>
      </w:r>
      <w:r w:rsidR="00656433">
        <w:t>.  The crimes reported against the Members of the Court are</w:t>
      </w:r>
      <w:r>
        <w:t xml:space="preserve"> FELONY CRIMINAL VIOLATIONS OF LAW</w:t>
      </w:r>
      <w:r w:rsidR="00656433">
        <w:t xml:space="preserve"> and </w:t>
      </w:r>
      <w:proofErr w:type="gramStart"/>
      <w:r w:rsidR="00656433">
        <w:t xml:space="preserve">have </w:t>
      </w:r>
      <w:r>
        <w:t>been reported</w:t>
      </w:r>
      <w:proofErr w:type="gramEnd"/>
      <w:r>
        <w:t xml:space="preserve"> to</w:t>
      </w:r>
      <w:r w:rsidR="00656433">
        <w:t xml:space="preserve"> numerous</w:t>
      </w:r>
      <w:r>
        <w:t xml:space="preserve"> </w:t>
      </w:r>
      <w:r>
        <w:lastRenderedPageBreak/>
        <w:t>criminal authorities and oversights</w:t>
      </w:r>
      <w:r w:rsidR="00656433">
        <w:t xml:space="preserve"> of this Court.  </w:t>
      </w:r>
      <w:r>
        <w:t>Plaintiff awaits the formal responses</w:t>
      </w:r>
      <w:r w:rsidR="00656433">
        <w:t xml:space="preserve"> to the Complaints</w:t>
      </w:r>
      <w:r>
        <w:t xml:space="preserve"> and</w:t>
      </w:r>
      <w:r w:rsidR="00656433">
        <w:t xml:space="preserve"> in the interim</w:t>
      </w:r>
      <w:r>
        <w:t xml:space="preserve"> ignores the ILLEGAL ORDERS OF THIS COURT UNTIL SUCH TIME THAT ALL CRIMINAL AUTHORITIES HAVE FINALIZED THEIR ONGOING INVESTIGATIONS</w:t>
      </w:r>
      <w:r w:rsidR="00656433">
        <w:t xml:space="preserve"> OF MEMBERS OF THE COURT</w:t>
      </w:r>
      <w:r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coming</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5E5552"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B57606" w:rsidRDefault="00185C56" w:rsidP="00185C56">
      <w:pPr>
        <w:spacing w:line="240" w:lineRule="auto"/>
        <w:ind w:left="1440" w:right="1440"/>
        <w:jc w:val="center"/>
      </w:pPr>
      <w:r w:rsidRPr="00B57606">
        <w:t>November 16, 2011 Anderson Motion – US District Court</w:t>
      </w:r>
    </w:p>
    <w:p w:rsidR="00185C56" w:rsidRPr="00B57606" w:rsidRDefault="00185C56" w:rsidP="00185C56">
      <w:pPr>
        <w:spacing w:after="0" w:line="240" w:lineRule="auto"/>
        <w:ind w:left="1440" w:right="1440"/>
        <w:jc w:val="center"/>
        <w:rPr>
          <w:caps/>
        </w:rPr>
      </w:pPr>
      <w:r w:rsidRPr="00B57606">
        <w:rPr>
          <w:caps/>
        </w:rPr>
        <w:t>V. Witness Tampering – Threat on Witness in a Federal Proceeding</w:t>
      </w:r>
    </w:p>
    <w:p w:rsidR="00185C56" w:rsidRPr="00B57606" w:rsidRDefault="00185C56" w:rsidP="00185C56">
      <w:pPr>
        <w:spacing w:after="0" w:line="240" w:lineRule="auto"/>
        <w:ind w:left="1440" w:right="1440"/>
        <w:jc w:val="center"/>
      </w:pPr>
    </w:p>
    <w:p w:rsidR="00185C56" w:rsidRPr="00B57606" w:rsidRDefault="00185C56" w:rsidP="00185C56">
      <w:pPr>
        <w:spacing w:after="0" w:line="240" w:lineRule="auto"/>
        <w:ind w:left="1440" w:right="1440"/>
        <w:jc w:val="both"/>
      </w:pPr>
      <w:r w:rsidRPr="00B57606">
        <w:t>“42. The Attorney General and the trial court were aware that in August of 2008, one of the plaintiff’s witnesses, DDC staff attorney Nicole Corrado, was threatened.</w:t>
      </w:r>
    </w:p>
    <w:p w:rsidR="00185C56" w:rsidRPr="00B57606" w:rsidRDefault="00185C56" w:rsidP="00185C56">
      <w:pPr>
        <w:spacing w:after="0" w:line="240" w:lineRule="auto"/>
        <w:ind w:left="1440" w:right="1440"/>
        <w:jc w:val="both"/>
      </w:pPr>
      <w:r w:rsidRPr="00B57606">
        <w:t xml:space="preserve">Two days prior to her deposition testimony, state employee, and [NEW YORK SUPREME COURT DEPARTMENTAL DISCIPLINARY COMMITTEE] DDC Deputy Chief Counsel, </w:t>
      </w:r>
      <w:proofErr w:type="spellStart"/>
      <w:r w:rsidRPr="00B57606">
        <w:t>Andral</w:t>
      </w:r>
      <w:proofErr w:type="spellEnd"/>
      <w:r w:rsidRPr="00B57606">
        <w:t xml:space="preserve"> N. Bratton, and who had been her immediate supervisor for approximately 5 years, confronted Corrado.</w:t>
      </w:r>
    </w:p>
    <w:p w:rsidR="00185C56" w:rsidRPr="00B57606" w:rsidRDefault="00185C56" w:rsidP="00185C56">
      <w:pPr>
        <w:spacing w:after="0" w:line="240" w:lineRule="auto"/>
        <w:ind w:left="1440" w:right="1440"/>
        <w:jc w:val="both"/>
      </w:pPr>
      <w:r w:rsidRPr="00B57606">
        <w:lastRenderedPageBreak/>
        <w:t xml:space="preserve">43. Following Corrado’s deposition testimony on August 21, 2008, Bratton’s behavior toward Corrado became more </w:t>
      </w:r>
      <w:r w:rsidRPr="00B57606">
        <w:rPr>
          <w:b/>
          <w:sz w:val="32"/>
          <w:szCs w:val="32"/>
        </w:rPr>
        <w:t xml:space="preserve">harassing, troubling, frightening and threatening as he began to follow her inside and outside of the state office </w:t>
      </w:r>
      <w:r w:rsidRPr="00B57606">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B57606">
        <w:t>Raniere</w:t>
      </w:r>
      <w:proofErr w:type="spellEnd"/>
      <w:r w:rsidRPr="00B57606">
        <w:t xml:space="preserve"> - all of whom who took no required action.</w:t>
      </w:r>
    </w:p>
    <w:p w:rsidR="00185C56" w:rsidRPr="00B57606" w:rsidRDefault="00185C56" w:rsidP="00185C56">
      <w:pPr>
        <w:spacing w:after="0" w:line="240" w:lineRule="auto"/>
        <w:ind w:left="1440" w:right="1440"/>
        <w:jc w:val="both"/>
      </w:pPr>
      <w:r w:rsidRPr="00B57606">
        <w:t>Other Iviewit News</w:t>
      </w:r>
    </w:p>
    <w:p w:rsidR="00185C56" w:rsidRPr="00B57606" w:rsidRDefault="00185C56" w:rsidP="00185C56">
      <w:pPr>
        <w:spacing w:after="0" w:line="240" w:lineRule="auto"/>
        <w:ind w:left="1440" w:right="1440"/>
        <w:jc w:val="both"/>
      </w:pPr>
      <w:r w:rsidRPr="00B57606">
        <w:t>"Another One Bites the Dust! Defendant in Whistleblower Christine C. Anderson’s Federal Lawsuit, Sherry K. Cohen of the New York Supreme Court Appellate Division First Department Departmental Disciplinary Committee joins Thomas Cahill in early retirement.”</w:t>
      </w:r>
      <w:r w:rsidRPr="00B57606">
        <w:rPr>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w:t>
      </w:r>
      <w:r w:rsidR="0031290B">
        <w:lastRenderedPageBreak/>
        <w:t xml:space="preserve">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 xml:space="preserve">In </w:t>
      </w:r>
      <w:r w:rsidR="00ED2B78" w:rsidRPr="005041AF">
        <w:lastRenderedPageBreak/>
        <w:t>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Default="00ED2B78" w:rsidP="00ED2B78">
      <w:pPr>
        <w:ind w:left="1440" w:right="1440"/>
        <w:jc w:val="both"/>
      </w:pPr>
      <w: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t>Liteky</w:t>
      </w:r>
      <w:proofErr w:type="spellEnd"/>
      <w:r>
        <w:t xml:space="preserve"> v. U.S., 114 </w:t>
      </w:r>
      <w:proofErr w:type="spellStart"/>
      <w:r>
        <w:t>S.Ct</w:t>
      </w:r>
      <w:proofErr w:type="spellEnd"/>
      <w:r>
        <w:t>. 1147, 1162 (1994).</w:t>
      </w:r>
      <w:proofErr w:type="gramEnd"/>
      <w:r>
        <w:t xml:space="preserve"> </w:t>
      </w:r>
    </w:p>
    <w:p w:rsidR="00ED2B78" w:rsidRDefault="00ED2B78" w:rsidP="00ED2B78">
      <w:pPr>
        <w:ind w:left="1440" w:right="1440"/>
        <w:jc w:val="both"/>
      </w:pPr>
      <w:r>
        <w:t xml:space="preserve">Courts have repeatedly held that positive proof of the partiality of a judge is not a requirement, only the appearance of partiality. </w:t>
      </w:r>
      <w:proofErr w:type="spellStart"/>
      <w:r>
        <w:t>Liljeberg</w:t>
      </w:r>
      <w:proofErr w:type="spellEnd"/>
      <w:r>
        <w:t xml:space="preserve"> v. Health Services Acquisition Corp., 486 U.S. 847, 108 </w:t>
      </w:r>
      <w:proofErr w:type="spellStart"/>
      <w:r>
        <w:t>S.Ct</w:t>
      </w:r>
      <w:proofErr w:type="spellEnd"/>
      <w:r>
        <w:t xml:space="preserve">. 2194 (1988) (what matters is not the reality of bias or prejudice but its appearance); United States v. </w:t>
      </w:r>
      <w:proofErr w:type="spellStart"/>
      <w:r>
        <w:t>Balistrieri</w:t>
      </w:r>
      <w:proofErr w:type="spellEnd"/>
      <w:r>
        <w:t>, 779 F.2d 1191 (</w:t>
      </w:r>
      <w:proofErr w:type="gramStart"/>
      <w:r>
        <w:t>7th</w:t>
      </w:r>
      <w:proofErr w:type="gramEnd"/>
      <w:r>
        <w:t xml:space="preserve"> Cir. 1985) (Section 455(a) "is directed against the appearance of partiality, whether or not the judge is actually biased.") ("Section 455(a) of the Judicial Code, 28 </w:t>
      </w:r>
      <w:proofErr w:type="spellStart"/>
      <w:r>
        <w:t>U.S.C.</w:t>
      </w:r>
      <w:proofErr w:type="spellEnd"/>
      <w:r>
        <w:t xml:space="preserve"> §455(a), is not intended to protect litigants from actual bias in their judge but rather to promote public confidence in the impartiality of the judicial process."). </w:t>
      </w:r>
    </w:p>
    <w:p w:rsidR="00ED2B78" w:rsidRDefault="00ED2B78" w:rsidP="00ED2B78">
      <w:pPr>
        <w:ind w:left="1440" w:right="1440"/>
        <w:jc w:val="both"/>
      </w:pPr>
      <w:r>
        <w:t xml:space="preserve">That Court also stated that Section 455(a) "requires a judge to </w:t>
      </w:r>
      <w:proofErr w:type="spellStart"/>
      <w:r>
        <w:t>recuse</w:t>
      </w:r>
      <w:proofErr w:type="spellEnd"/>
      <w:r>
        <w:t xml:space="preserve"> himself in any proceeding in which her impartiality might reasonably be questioned." Taylor v. O'Grady, 888 F.2d 1189 (</w:t>
      </w:r>
      <w:proofErr w:type="gramStart"/>
      <w:r>
        <w:t>7th</w:t>
      </w:r>
      <w:proofErr w:type="gramEnd"/>
      <w:r>
        <w:t xml:space="preserve"> Cir. 1989). In Pfizer Inc. v. Lord, 456 F.2d 532 (8th Cir. 1972), the Court stated that "It is important that the litigant not only actually receive justice, but that he believes that he has received justice." </w:t>
      </w:r>
    </w:p>
    <w:p w:rsidR="00ED2B78" w:rsidRDefault="00ED2B78" w:rsidP="00C11E2A">
      <w:pPr>
        <w:ind w:left="1440" w:right="1440"/>
        <w:jc w:val="both"/>
      </w:pPr>
      <w:r>
        <w:t xml:space="preserve">The Supreme Court has ruled and has reaffirmed the principle that "justice must satisfy the appearance of justice", Levine v. United States, 362 U.S. 610, 80 </w:t>
      </w:r>
      <w:proofErr w:type="spellStart"/>
      <w:r>
        <w:t>S.Ct</w:t>
      </w:r>
      <w:proofErr w:type="spellEnd"/>
      <w:r>
        <w:t xml:space="preserve">. 1038 (1960), citing Offutt v. United States, 348 U.S. 11, 14, 75 </w:t>
      </w:r>
      <w:proofErr w:type="spellStart"/>
      <w:r>
        <w:t>S.Ct</w:t>
      </w:r>
      <w:proofErr w:type="spellEnd"/>
      <w:r>
        <w:t xml:space="preserve">. 11, 13 (1954). A judge receiving a bribe from an interested party over which he is presiding, does not give the appearance of justice. </w:t>
      </w:r>
    </w:p>
    <w:p w:rsidR="00ED2B78" w:rsidRDefault="00ED2B78" w:rsidP="00ED2B78">
      <w:pPr>
        <w:ind w:left="1440" w:right="1440"/>
        <w:jc w:val="both"/>
      </w:pPr>
      <w:r>
        <w:lastRenderedPageBreak/>
        <w:t xml:space="preserve">"Recusal under Section 455 is self-executing; a party need not file affidavits in support of recusal and the judge is obligated to </w:t>
      </w:r>
      <w:proofErr w:type="spellStart"/>
      <w:r>
        <w:t>recuse</w:t>
      </w:r>
      <w:proofErr w:type="spellEnd"/>
      <w:r>
        <w:t xml:space="preserve"> herself </w:t>
      </w:r>
      <w:proofErr w:type="spellStart"/>
      <w:r>
        <w:t>sua</w:t>
      </w:r>
      <w:proofErr w:type="spellEnd"/>
      <w:r>
        <w:t xml:space="preserve"> </w:t>
      </w:r>
      <w:proofErr w:type="spellStart"/>
      <w:r>
        <w:t>sponte</w:t>
      </w:r>
      <w:proofErr w:type="spellEnd"/>
      <w:r>
        <w:t xml:space="preserve"> under the stated circumstances." Taylor v. O'Grady, 888 F.2d 1189 (</w:t>
      </w:r>
      <w:proofErr w:type="gramStart"/>
      <w:r>
        <w:t>7th</w:t>
      </w:r>
      <w:proofErr w:type="gramEnd"/>
      <w:r>
        <w:t xml:space="preserve"> Cir. 1989). </w:t>
      </w:r>
    </w:p>
    <w:p w:rsidR="00ED2B78" w:rsidRDefault="00ED2B78" w:rsidP="00ED2B78">
      <w:pPr>
        <w:ind w:left="1440" w:right="1440"/>
        <w:jc w:val="both"/>
      </w:pPr>
      <w:r>
        <w:t xml:space="preserve">Further, the judge has a legal duty to disqualify himself even if there is no motion asking for his disqualification. The Seventh Circuit Court of Appeals further </w:t>
      </w:r>
      <w:proofErr w:type="gramStart"/>
      <w:r>
        <w:t>stated that</w:t>
      </w:r>
      <w:proofErr w:type="gramEnd"/>
      <w:r>
        <w:t xml:space="preserve"> "We think that this language [455(a)] imposes a duty on the judge to act </w:t>
      </w:r>
      <w:proofErr w:type="spellStart"/>
      <w:r>
        <w:t>sua</w:t>
      </w:r>
      <w:proofErr w:type="spellEnd"/>
      <w:r>
        <w:t xml:space="preserve"> </w:t>
      </w:r>
      <w:proofErr w:type="spellStart"/>
      <w:r>
        <w:t>sponte</w:t>
      </w:r>
      <w:proofErr w:type="spellEnd"/>
      <w:r>
        <w:t xml:space="preserve">, even if no motion or affidavit is filed." </w:t>
      </w:r>
      <w:proofErr w:type="spellStart"/>
      <w:proofErr w:type="gramStart"/>
      <w:r>
        <w:t>Balistrieri</w:t>
      </w:r>
      <w:proofErr w:type="spellEnd"/>
      <w:r>
        <w:t>, at 1202.</w:t>
      </w:r>
      <w:proofErr w:type="gramEnd"/>
      <w:r>
        <w:t xml:space="preserve"> </w:t>
      </w:r>
    </w:p>
    <w:p w:rsidR="00ED2B78" w:rsidRDefault="00ED2B78" w:rsidP="00ED2B78">
      <w:pPr>
        <w:ind w:left="1440" w:right="1440"/>
        <w:jc w:val="both"/>
      </w:pPr>
      <w:r>
        <w:t xml:space="preserve">Judges do not have discretion not to disqualify themselves. By law, they are bound to follow the law. </w:t>
      </w:r>
      <w:r w:rsidRPr="009050CD">
        <w:rPr>
          <w:b/>
        </w:rPr>
        <w:t xml:space="preserve">Should a judge not disqualify himself as required by law, </w:t>
      </w:r>
      <w:proofErr w:type="gramStart"/>
      <w:r w:rsidRPr="009050CD">
        <w:rPr>
          <w:b/>
        </w:rPr>
        <w:t>then</w:t>
      </w:r>
      <w:proofErr w:type="gramEnd"/>
      <w:r w:rsidRPr="009050CD">
        <w:rPr>
          <w:b/>
        </w:rPr>
        <w:t xml:space="preserve"> the judge has given another example of his "appearance of partiality" which, possibly, further disqualifies the judge. </w:t>
      </w:r>
      <w:r>
        <w:t xml:space="preserve">Should another judge not accept the disqualification of the judge, then the second judge has evidenced an "appearance of partiality" and has possibly disqualified himself/herself. None of the orders issued by any judge who </w:t>
      </w:r>
      <w:proofErr w:type="gramStart"/>
      <w:r>
        <w:t>has been disqualified</w:t>
      </w:r>
      <w:proofErr w:type="gramEnd"/>
      <w:r>
        <w:t xml:space="preserve"> by law would appear to be valid. It would appear that </w:t>
      </w:r>
      <w:proofErr w:type="gramStart"/>
      <w:r>
        <w:t>they</w:t>
      </w:r>
      <w:proofErr w:type="gramEnd"/>
      <w:r>
        <w:t xml:space="preserve"> are void as a matter of law, and are of no legal force or effect. </w:t>
      </w:r>
    </w:p>
    <w:p w:rsidR="00ED2B78" w:rsidRPr="009050CD" w:rsidRDefault="00ED2B78" w:rsidP="00ED2B78">
      <w:pPr>
        <w:ind w:left="1440" w:right="1440"/>
        <w:jc w:val="both"/>
        <w:rPr>
          <w:b/>
          <w:sz w:val="28"/>
          <w:szCs w:val="28"/>
        </w:rPr>
      </w:pPr>
      <w:r w:rsidRPr="009050CD">
        <w:rPr>
          <w:b/>
          <w:sz w:val="28"/>
          <w:szCs w:val="28"/>
        </w:rPr>
        <w:t xml:space="preserve">Should a judge not disqualify himself, then the judge is </w:t>
      </w:r>
      <w:r w:rsidR="00604050">
        <w:rPr>
          <w:b/>
          <w:sz w:val="28"/>
          <w:szCs w:val="28"/>
        </w:rPr>
        <w:t xml:space="preserve">in </w:t>
      </w:r>
      <w:r w:rsidRPr="009050CD">
        <w:rPr>
          <w:b/>
          <w:sz w:val="28"/>
          <w:szCs w:val="28"/>
        </w:rPr>
        <w:t xml:space="preserve">violation of the Due Process Clause of the U.S. Constitution. United States v. </w:t>
      </w:r>
      <w:proofErr w:type="spellStart"/>
      <w:r w:rsidRPr="009050CD">
        <w:rPr>
          <w:b/>
          <w:sz w:val="28"/>
          <w:szCs w:val="28"/>
        </w:rPr>
        <w:t>Sciuto</w:t>
      </w:r>
      <w:proofErr w:type="spellEnd"/>
      <w:r w:rsidRPr="009050CD">
        <w:rPr>
          <w:b/>
          <w:sz w:val="28"/>
          <w:szCs w:val="28"/>
        </w:rPr>
        <w:t>, 521 F.2d 842, 845 (</w:t>
      </w:r>
      <w:proofErr w:type="gramStart"/>
      <w:r w:rsidRPr="009050CD">
        <w:rPr>
          <w:b/>
          <w:sz w:val="28"/>
          <w:szCs w:val="28"/>
        </w:rPr>
        <w:t>7th</w:t>
      </w:r>
      <w:proofErr w:type="gramEnd"/>
      <w:r w:rsidRPr="009050CD">
        <w:rPr>
          <w:b/>
          <w:sz w:val="28"/>
          <w:szCs w:val="28"/>
        </w:rPr>
        <w:t xml:space="preserve"> Cir. 1996) ("The right to a tribunal free from bias or prejudice is based, not on section 144, but on the Due Process Clause."). </w:t>
      </w:r>
    </w:p>
    <w:p w:rsidR="00ED2B78" w:rsidRDefault="00ED2B78" w:rsidP="00ED2B78">
      <w:pPr>
        <w:ind w:left="1440" w:right="1440"/>
        <w:jc w:val="both"/>
      </w:pPr>
      <w:r w:rsidRPr="0031290B">
        <w:rPr>
          <w:b/>
          <w:u w:val="single"/>
        </w:rPr>
        <w:t>Should a judge issue any order after he has been disqualified by law, and if the party has been denied of any of his / her property, then the judge may have been engaged in the Federal Crime of "interference with interstate commerce"</w:t>
      </w:r>
      <w:r w:rsidRPr="0031290B">
        <w:t xml:space="preserve">. </w:t>
      </w:r>
      <w:r>
        <w:t xml:space="preserve">The judge has acted in the judge's personal capacity and not in the judge's judicial capacity. It has been said that this judge, acting in this manner, has no more lawful authority than someone's next-door </w:t>
      </w:r>
      <w:proofErr w:type="gramStart"/>
      <w:r>
        <w:t>neighbor</w:t>
      </w:r>
      <w:proofErr w:type="gramEnd"/>
      <w:r>
        <w:t xml:space="preserve"> (provided that he is not a judge). </w:t>
      </w:r>
      <w:proofErr w:type="gramStart"/>
      <w:r>
        <w:t>However</w:t>
      </w:r>
      <w:proofErr w:type="gramEnd"/>
      <w:r>
        <w:t xml:space="preserve"> some judges may not follow the law. </w:t>
      </w:r>
    </w:p>
    <w:p w:rsidR="00ED2B78" w:rsidRDefault="00ED2B78" w:rsidP="00ED2B78">
      <w:pPr>
        <w:ind w:left="1440" w:right="1440"/>
        <w:jc w:val="both"/>
      </w:pPr>
      <w:proofErr w:type="gramStart"/>
      <w:r>
        <w:lastRenderedPageBreak/>
        <w:t>If you were a non-represented litigant, and should the court not follow the law as to non-represented litigants,</w:t>
      </w:r>
      <w:proofErr w:type="gramEnd"/>
      <w:r>
        <w:t xml:space="preserve"> then the judge has expressed an "appearance of partiality" and, under the law, it would seem that he/she has disqualified him/herself. </w:t>
      </w:r>
    </w:p>
    <w:p w:rsidR="00ED2B78" w:rsidRDefault="00ED2B78" w:rsidP="00ED2B78">
      <w:pPr>
        <w:ind w:left="1440" w:right="1440"/>
        <w:jc w:val="both"/>
      </w:pPr>
      <w:r>
        <w:t xml:space="preserve">However, since not all judges keep up to date in the law, and since not all judges follow the law, </w:t>
      </w:r>
      <w:proofErr w:type="gramStart"/>
      <w:r>
        <w:t>it is possible that a judge may</w:t>
      </w:r>
      <w:proofErr w:type="gramEnd"/>
      <w:r>
        <w:t xml:space="preserve"> not know the ruling of the U.S. Supreme Court and the other courts on this subject. Notice that it states "disqualification is required" and that a judge "must be disqualified" under certain circumstances. </w:t>
      </w:r>
    </w:p>
    <w:p w:rsidR="00ED2B78" w:rsidRDefault="00ED2B78" w:rsidP="00ED2B78">
      <w:pPr>
        <w:ind w:left="1440" w:right="1440"/>
        <w:jc w:val="both"/>
      </w:pPr>
      <w:r w:rsidRPr="009050CD">
        <w:rPr>
          <w:b/>
          <w:sz w:val="28"/>
          <w:szCs w:val="28"/>
        </w:rPr>
        <w:t xml:space="preserve">The Supreme Court has also held that if a judge wars against the Constitution, or if he acts without jurisdiction, he has engaged in </w:t>
      </w:r>
      <w:r w:rsidRPr="0031290B">
        <w:rPr>
          <w:b/>
          <w:sz w:val="28"/>
          <w:szCs w:val="28"/>
          <w:u w:val="single"/>
        </w:rPr>
        <w:t>treason</w:t>
      </w:r>
      <w:r w:rsidRPr="009050CD">
        <w:rPr>
          <w:b/>
          <w:sz w:val="28"/>
          <w:szCs w:val="28"/>
        </w:rPr>
        <w:t xml:space="preserve"> to the Constitution. </w:t>
      </w:r>
      <w:r>
        <w:t xml:space="preserve">If a judge acts after </w:t>
      </w:r>
      <w:proofErr w:type="gramStart"/>
      <w:r>
        <w:t>he has been automatically disqualified by law</w:t>
      </w:r>
      <w:proofErr w:type="gramEnd"/>
      <w:r>
        <w:t xml:space="preserve">, then he is acting without jurisdiction, and that suggest that he is then engaging in criminal acts of treason, and may be engaged in extortion and the interference with interstate commerce. </w:t>
      </w:r>
    </w:p>
    <w:p w:rsidR="00ED2B78" w:rsidRPr="00602737" w:rsidRDefault="00ED2B78" w:rsidP="00ED2B78">
      <w:pPr>
        <w:ind w:left="1440" w:right="1440"/>
        <w:jc w:val="both"/>
      </w:pPr>
      <w:r w:rsidRPr="00A9377C">
        <w:rPr>
          <w:b/>
          <w:caps/>
          <w:sz w:val="32"/>
          <w:szCs w:val="32"/>
          <w:u w:val="single"/>
        </w:rPr>
        <w:t>Courts have repeatedly ruled that judges have no immunity for their criminal acts.</w:t>
      </w:r>
      <w:r w:rsidRPr="009050CD">
        <w:rPr>
          <w:b/>
          <w:sz w:val="48"/>
          <w:szCs w:val="48"/>
        </w:rPr>
        <w:t xml:space="preserve"> </w:t>
      </w:r>
      <w: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 xml:space="preserve">ledge stemming from the </w:t>
      </w:r>
      <w:r w:rsidR="00C97D08">
        <w:lastRenderedPageBreak/>
        <w:t>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w:t>
      </w:r>
      <w:r>
        <w:lastRenderedPageBreak/>
        <w:t>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5041AF"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 xml:space="preserve">disqualification from this RICO Lawsuit and </w:t>
      </w:r>
      <w:r w:rsidR="003058A9">
        <w:t xml:space="preserve">admission of </w:t>
      </w:r>
      <w:r w:rsidR="00DA746F">
        <w:t>need for INDEPENDENT NON CONFLICTED COUNSEL TO REPRESENT THEIR OFFICES AND THEIR CLIENT/DEFENDANTS</w:t>
      </w:r>
      <w:r w:rsidR="003058A9">
        <w:t xml:space="preserve"> in this Lawsuit</w:t>
      </w:r>
      <w:r w:rsidR="00DA746F">
        <w:t>.  I</w:t>
      </w:r>
      <w:r>
        <w:t>f</w:t>
      </w:r>
      <w:r w:rsidR="00DA746F">
        <w:t xml:space="preserve"> they have</w:t>
      </w:r>
      <w:r>
        <w:t xml:space="preserve"> not</w:t>
      </w:r>
      <w:r w:rsidR="00DA746F">
        <w:t xml:space="preserve"> already done so</w:t>
      </w:r>
      <w:r>
        <w:t xml:space="preserve">, here again would be reason for further CRIMINAL COMPLAINTS against the Members of the New York Attorney General’s Office for further </w:t>
      </w:r>
      <w:r w:rsidR="00DA746F">
        <w:t xml:space="preserve">FELONY STATE &amp; FEDERAL charges of </w:t>
      </w:r>
      <w:r>
        <w:t>Obstruction</w:t>
      </w:r>
      <w:r w:rsidR="00DA746F">
        <w:t xml:space="preserve"> of Justice, Misprision of Felony</w:t>
      </w:r>
      <w:r w:rsidR="003058A9">
        <w:t>,</w:t>
      </w:r>
      <w:r w:rsidR="00DA746F">
        <w:t xml:space="preserve"> Violation of Public Office</w:t>
      </w:r>
      <w:r w:rsidR="003058A9">
        <w:t xml:space="preserve"> and State and Federal Law</w:t>
      </w:r>
      <w:r>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5041AF">
        <w:t>.  Conflicts of Interest</w:t>
      </w:r>
      <w:r w:rsidR="003058A9">
        <w:t xml:space="preserve"> that</w:t>
      </w:r>
      <w:r w:rsidR="005041AF">
        <w:t xml:space="preserve"> </w:t>
      </w:r>
      <w:r w:rsidR="003058A9">
        <w:t xml:space="preserve">admittedly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40424C">
        <w:t xml:space="preserve"> and thus DEMAND an IMMEDIATE REHEARING FREE OF SUCH CONFLICTS</w:t>
      </w:r>
      <w:r w:rsidR="003058A9">
        <w:t xml:space="preserve"> and ILLEGAL REPRESENTATION</w:t>
      </w:r>
      <w:r w:rsidR="004A3190">
        <w:t xml:space="preserve">.  </w:t>
      </w:r>
      <w:proofErr w:type="gramStart"/>
      <w:r w:rsidR="004A3190">
        <w:t>Despite this Court and the District Court</w:t>
      </w:r>
      <w:r w:rsidR="00D62880">
        <w:t xml:space="preserve"> </w:t>
      </w:r>
      <w:r w:rsidR="004A3190">
        <w:t>knowledge of these Conflicts</w:t>
      </w:r>
      <w:r w:rsidR="003058A9">
        <w:t xml:space="preserve"> and Obstructions</w:t>
      </w:r>
      <w:r w:rsidR="00D62880">
        <w:t>,</w:t>
      </w:r>
      <w:r w:rsidR="003058A9" w:rsidRPr="003058A9">
        <w:t xml:space="preserve"> </w:t>
      </w:r>
      <w:r w:rsidR="003058A9">
        <w:t>committed by the New York AG and others representing this Lawsuit</w:t>
      </w:r>
      <w:r w:rsidR="004A3190">
        <w:t xml:space="preserve">, as they have been </w:t>
      </w:r>
      <w:r w:rsidR="0040424C">
        <w:t>notified</w:t>
      </w:r>
      <w:r w:rsidR="004A3190">
        <w:t xml:space="preserve"> repeatedly since day one of this Lawsuit by Plaintiff</w:t>
      </w:r>
      <w:r w:rsidR="00D62880">
        <w:t xml:space="preserve"> and now Anderson</w:t>
      </w:r>
      <w:r w:rsidR="00C25B98">
        <w:t xml:space="preserve"> of </w:t>
      </w:r>
      <w:r w:rsidR="004A3190">
        <w:t xml:space="preserve">the Violations of Attorney Conduct Codes, Public Office Rules &amp; Regulations and State &amp; Federal </w:t>
      </w:r>
      <w:r w:rsidR="004A3190">
        <w:lastRenderedPageBreak/>
        <w:t>Law</w:t>
      </w:r>
      <w:r w:rsidR="003058A9">
        <w:t>,</w:t>
      </w:r>
      <w:r w:rsidR="004A3190">
        <w:t xml:space="preserve"> </w:t>
      </w:r>
      <w:r w:rsidR="00D62880">
        <w:t xml:space="preserve">they have </w:t>
      </w:r>
      <w:r w:rsidR="00C25B98">
        <w:t>illegally</w:t>
      </w:r>
      <w:r w:rsidR="0081506A">
        <w:t xml:space="preserve"> </w:t>
      </w:r>
      <w:r w:rsidR="00E25041">
        <w:t>allowed</w:t>
      </w:r>
      <w:r w:rsidR="0040424C">
        <w:t xml:space="preserve"> </w:t>
      </w:r>
      <w:r w:rsidR="0081506A">
        <w:t xml:space="preserve">the Conflicts </w:t>
      </w:r>
      <w:r w:rsidR="0040424C">
        <w:t>to</w:t>
      </w:r>
      <w:r w:rsidR="00D62880">
        <w:t xml:space="preserve"> continue to</w:t>
      </w:r>
      <w:r w:rsidR="0040424C">
        <w:t xml:space="preserve"> p</w:t>
      </w:r>
      <w:r w:rsidR="00D62880">
        <w:t>ervert</w:t>
      </w:r>
      <w:r w:rsidR="0040424C">
        <w:t xml:space="preserve"> this Lawsuit</w:t>
      </w:r>
      <w:r w:rsidR="004A3190">
        <w:t>.</w:t>
      </w:r>
      <w:proofErr w:type="gramEnd"/>
      <w:r w:rsidR="004A3190">
        <w:t xml:space="preserve">  </w:t>
      </w:r>
      <w:r w:rsidR="005041AF">
        <w:t>A multitude of Conflicts were identified</w:t>
      </w:r>
      <w:r w:rsidR="0081506A">
        <w:t xml:space="preserve"> initially</w:t>
      </w:r>
      <w:r w:rsidR="005041AF">
        <w:t xml:space="preserve">, which </w:t>
      </w:r>
      <w:r w:rsidR="00CA710C">
        <w:t>this Court</w:t>
      </w:r>
      <w:r w:rsidR="005041AF">
        <w:t xml:space="preserve"> and the US District Court should have precluded</w:t>
      </w:r>
      <w:r w:rsidR="00C25B98">
        <w:t xml:space="preserve"> and removed</w:t>
      </w:r>
      <w:r w:rsidR="005041AF">
        <w:t xml:space="preserve"> but instead allowed</w:t>
      </w:r>
      <w:r w:rsidR="00C25B98">
        <w:t xml:space="preserve"> the illegal acts to continue and</w:t>
      </w:r>
      <w:r w:rsidR="005041AF">
        <w:t xml:space="preserve"> infect this proceeding, further evidence of </w:t>
      </w:r>
      <w:r w:rsidR="00D62880">
        <w:t xml:space="preserve">AIDING AND ABETTING THE </w:t>
      </w:r>
      <w:r w:rsidR="005041AF">
        <w:t>FRAUD ON THE COURT</w:t>
      </w:r>
      <w:r w:rsidR="004A3190">
        <w:t xml:space="preserve"> by Members of the Courts. </w:t>
      </w:r>
      <w:r w:rsidR="005041AF" w:rsidRPr="00CB2787">
        <w:t xml:space="preserve"> </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 xml:space="preserve">and the New York Attorney General’s offices </w:t>
      </w:r>
      <w:r w:rsidR="00B4656C">
        <w:t xml:space="preserve">with Rogers 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Cohen, ironically in the TAPED CALL, responded to the statement that Plaintiff was attempting to “Put him in Prison” and that he could not handle complaints naming himself in RICO activity due to conflict, by retorting “Some would say I already am in Prison!” </w:t>
      </w:r>
      <w:proofErr w:type="gramStart"/>
      <w:r w:rsidR="005F1A13">
        <w:t>At which point Plaintiff responded, “I agree” and at which point he continued to act in official capacity despite conflict</w:t>
      </w:r>
      <w:r w:rsidR="00D62880">
        <w:t>?</w:t>
      </w:r>
      <w:proofErr w:type="gramEnd"/>
      <w:r w:rsidR="0023121F">
        <w:t xml:space="preserve"> </w:t>
      </w:r>
    </w:p>
    <w:p w:rsidR="0023121F" w:rsidRDefault="001A60F3" w:rsidP="001A60F3">
      <w:pPr>
        <w:spacing w:before="100" w:beforeAutospacing="1" w:after="100" w:afterAutospacing="1"/>
      </w:pPr>
      <w:proofErr w:type="gramStart"/>
      <w:r>
        <w:t>On May 20, 2011, a</w:t>
      </w:r>
      <w:r w:rsidR="0023121F">
        <w:t xml:space="preserve"> formal letter</w:t>
      </w:r>
      <w:r>
        <w:t xml:space="preserve"> titled, “</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rFonts w:eastAsia="Times New Roman"/>
          <w:b/>
          <w:bCs/>
        </w:rPr>
        <w:t>”</w:t>
      </w:r>
      <w:proofErr w:type="gramEnd"/>
      <w:r>
        <w:rPr>
          <w:rFonts w:eastAsia="Times New Roman"/>
          <w:b/>
          <w:bCs/>
        </w:rPr>
        <w:t xml:space="preserve"> </w:t>
      </w:r>
      <w:r w:rsidR="0023121F">
        <w:t xml:space="preserve"> </w:t>
      </w:r>
      <w:r>
        <w:t xml:space="preserve">was sent by Plaintiff </w:t>
      </w:r>
      <w:r w:rsidR="0023121F">
        <w:t>memorializing the calls with the New York Attorney General Office</w:t>
      </w:r>
      <w:r>
        <w:t xml:space="preserve"> and Governor Andrew Cuomo’s Office, </w:t>
      </w:r>
      <w:r w:rsidR="0023121F">
        <w:t xml:space="preserve">with additional </w:t>
      </w:r>
      <w:r w:rsidR="0023121F">
        <w:lastRenderedPageBreak/>
        <w:t>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Whereby this Court and anyone now adjudicating or handling the case for this Court, is now </w:t>
      </w:r>
      <w:r w:rsidR="003070E7">
        <w:t xml:space="preserve">officially </w:t>
      </w:r>
      <w:r w:rsidR="005F1A13">
        <w:t>served this document in entirety via this Motion, as the letter is relevant to these proceedings and this Motion</w:t>
      </w:r>
      <w:r>
        <w:t xml:space="preserve"> and carries additional LIABILIT</w:t>
      </w:r>
      <w:r w:rsidR="003070E7">
        <w:t xml:space="preserve">IES to report </w:t>
      </w:r>
      <w:r>
        <w:t>regarding this Court</w:t>
      </w:r>
      <w:r w:rsidR="005F1A13">
        <w:t>.</w:t>
      </w:r>
    </w:p>
    <w:p w:rsidR="005041AF" w:rsidRDefault="005E5552" w:rsidP="0023121F">
      <w:hyperlink r:id="rId65"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5E5552"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Dear Mssrs. Levy and Rogers,</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Pr>
          <w:rFonts w:eastAsia="Times New Roman"/>
        </w:rPr>
        <w:t>…</w:t>
      </w:r>
    </w:p>
    <w:p w:rsidR="001A60F3" w:rsidRDefault="001A60F3" w:rsidP="001A60F3">
      <w:pPr>
        <w:spacing w:before="100" w:beforeAutospacing="1" w:after="100" w:afterAutospacing="1" w:line="240" w:lineRule="auto"/>
        <w:ind w:left="1440" w:right="1440"/>
        <w:jc w:val="both"/>
        <w:rPr>
          <w:rFonts w:eastAsia="Times New Roman"/>
        </w:rPr>
      </w:pPr>
      <w:r>
        <w:rPr>
          <w:rFonts w:eastAsia="Times New Roman"/>
        </w:rPr>
        <w:lastRenderedPageBreak/>
        <w:t>…</w:t>
      </w:r>
      <w:r w:rsidRPr="001A60F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1A60F3">
        <w:rPr>
          <w:rFonts w:eastAsia="Times New Roman"/>
          <w:b/>
          <w:bCs/>
        </w:rPr>
        <w:t>39 PLUS</w:t>
      </w:r>
      <w:r w:rsidRPr="001A60F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1A60F3">
        <w:rPr>
          <w:rFonts w:eastAsia="Times New Roman"/>
        </w:rPr>
        <w:t>are further created</w:t>
      </w:r>
      <w:proofErr w:type="gramEnd"/>
      <w:r w:rsidRPr="001A60F3">
        <w:rPr>
          <w:rFonts w:eastAsia="Times New Roman"/>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r>
        <w:rPr>
          <w:rFonts w:eastAsia="Times New Roman"/>
        </w:rPr>
        <w:t>…</w:t>
      </w:r>
    </w:p>
    <w:p w:rsidR="001A60F3" w:rsidRP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Anderson further complains to the Federal Court in a Motion to Remove the Attorney </w:t>
      </w:r>
      <w:proofErr w:type="gramStart"/>
      <w:r w:rsidRPr="001A60F3">
        <w:rPr>
          <w:rFonts w:eastAsia="Times New Roman"/>
        </w:rPr>
        <w:t>General</w:t>
      </w:r>
      <w:bookmarkStart w:id="63" w:name="_ftnref13"/>
      <w:bookmarkEnd w:id="63"/>
      <w:r w:rsidRPr="001A60F3">
        <w:rPr>
          <w:rFonts w:eastAsia="Times New Roman"/>
        </w:rPr>
        <w:t>[</w:t>
      </w:r>
      <w:proofErr w:type="gramEnd"/>
      <w:r w:rsidRPr="001A60F3">
        <w:rPr>
          <w:rFonts w:eastAsia="Times New Roman"/>
        </w:rPr>
        <w:t xml:space="preserve">13] from illegal legal representations that </w:t>
      </w:r>
      <w:r w:rsidRPr="001A60F3">
        <w:rPr>
          <w:rFonts w:eastAsia="Times New Roman"/>
          <w:b/>
          <w:bCs/>
        </w:rPr>
        <w:t>CUOMO IS ILLEGALLY REPRESENTING STATE ACTORS/</w:t>
      </w:r>
      <w:r w:rsidR="003070E7" w:rsidRPr="001A60F3">
        <w:rPr>
          <w:rFonts w:eastAsia="Times New Roman"/>
          <w:b/>
          <w:bCs/>
        </w:rPr>
        <w:t>DEFENDANTS</w:t>
      </w:r>
      <w:r w:rsidR="003070E7" w:rsidRPr="001A60F3">
        <w:rPr>
          <w:rFonts w:eastAsia="Times New Roman"/>
        </w:rPr>
        <w:t xml:space="preserve"> in</w:t>
      </w:r>
      <w:r w:rsidRPr="001A60F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Default="001A60F3" w:rsidP="001A60F3">
      <w:pPr>
        <w:spacing w:before="100" w:beforeAutospacing="1" w:after="100" w:afterAutospacing="1"/>
      </w:pPr>
      <w:r>
        <w:t>—</w:t>
      </w:r>
    </w:p>
    <w:p w:rsidR="001A60F3" w:rsidRDefault="001A60F3" w:rsidP="001A60F3">
      <w:pPr>
        <w:spacing w:before="100" w:beforeAutospacing="1" w:after="100" w:afterAutospacing="1"/>
        <w:ind w:left="1440"/>
      </w:pPr>
      <w:r>
        <w:t xml:space="preserve">Footnote </w:t>
      </w:r>
      <w:r>
        <w:rPr>
          <w:rStyle w:val="FootnoteReference"/>
        </w:rPr>
        <w:t>[13]</w:t>
      </w:r>
    </w:p>
    <w:p w:rsidR="001A60F3" w:rsidRDefault="005E5552" w:rsidP="005B2A77">
      <w:pPr>
        <w:spacing w:before="100" w:beforeAutospacing="1" w:after="100" w:afterAutospacing="1" w:line="240" w:lineRule="auto"/>
        <w:ind w:left="1440" w:right="1440"/>
        <w:jc w:val="both"/>
      </w:pPr>
      <w:hyperlink r:id="rId67" w:history="1">
        <w:r w:rsidR="001A60F3">
          <w:rPr>
            <w:rStyle w:val="Hyperlink"/>
          </w:rPr>
          <w:t>Anderson’s Motion to Remove the Attorney General</w:t>
        </w:r>
      </w:hyperlink>
      <w:r w:rsidR="001A60F3">
        <w:t xml:space="preserve"> can be found at the following URL’s and Anderson’s arguments for removing the Attorney General in that </w:t>
      </w:r>
      <w:r w:rsidR="001A60F3" w:rsidRPr="005B2A77">
        <w:rPr>
          <w:rFonts w:eastAsia="Times New Roman"/>
        </w:rPr>
        <w:t>Motion</w:t>
      </w:r>
      <w:r w:rsidR="001A60F3">
        <w:t xml:space="preserve"> and her Lawsuit are hereby fully incorporated by reference as my own arguments in this Motion, where they are applicable to our “legally related” lawsuits.</w:t>
      </w:r>
    </w:p>
    <w:p w:rsidR="001A60F3" w:rsidRDefault="005E5552" w:rsidP="001A60F3">
      <w:pPr>
        <w:spacing w:before="100" w:beforeAutospacing="1" w:after="100" w:afterAutospacing="1"/>
        <w:ind w:left="1440"/>
      </w:pPr>
      <w:hyperlink r:id="rId68" w:history="1">
        <w:r w:rsidR="001A60F3" w:rsidRPr="00DF0936">
          <w:rPr>
            <w:rStyle w:val="Hyperlink"/>
          </w:rPr>
          <w:t>http://iviewit.tv/wordpress/?p=391</w:t>
        </w:r>
      </w:hyperlink>
      <w:r w:rsidR="001A60F3">
        <w:t xml:space="preserve"> </w:t>
      </w:r>
    </w:p>
    <w:p w:rsidR="001A60F3" w:rsidRDefault="005E5552" w:rsidP="001A60F3">
      <w:pPr>
        <w:spacing w:before="100" w:beforeAutospacing="1" w:after="100" w:afterAutospacing="1"/>
        <w:ind w:left="1440"/>
      </w:pPr>
      <w:hyperlink r:id="rId69" w:history="1">
        <w:r w:rsidR="001A60F3">
          <w:rPr>
            <w:rStyle w:val="Hyperlink"/>
          </w:rPr>
          <w:t>“Wednesday, September 15, 2010 “Anderson Moves to Disqualify NY Attorney General”</w:t>
        </w:r>
      </w:hyperlink>
    </w:p>
    <w:p w:rsidR="001A60F3" w:rsidRDefault="005E5552" w:rsidP="001A60F3">
      <w:pPr>
        <w:spacing w:before="100" w:beforeAutospacing="1" w:after="100" w:afterAutospacing="1"/>
        <w:ind w:left="1440"/>
      </w:pPr>
      <w:hyperlink r:id="rId70" w:history="1">
        <w:proofErr w:type="gramStart"/>
        <w:r w:rsidR="001A60F3" w:rsidRPr="00DF0936">
          <w:rPr>
            <w:rStyle w:val="Hyperlink"/>
          </w:rPr>
          <w:t>http://www.frankbrady.org/TammanyHall/Documents_files/CCA%20091410%20Filing.pdf</w:t>
        </w:r>
      </w:hyperlink>
      <w:r w:rsidR="001A60F3">
        <w:t xml:space="preserve"> </w:t>
      </w:r>
      <w:r w:rsidR="00555854">
        <w:t>…</w:t>
      </w:r>
      <w:proofErr w:type="gramEnd"/>
    </w:p>
    <w:p w:rsidR="00555854" w:rsidRDefault="00555854" w:rsidP="005B2A77">
      <w:pPr>
        <w:spacing w:before="100" w:beforeAutospacing="1" w:after="100" w:afterAutospacing="1" w:line="240" w:lineRule="auto"/>
        <w:ind w:left="1440" w:right="1440"/>
        <w:jc w:val="both"/>
        <w:rPr>
          <w:rStyle w:val="Strong"/>
        </w:rPr>
      </w:pPr>
      <w:proofErr w:type="gramStart"/>
      <w:r w:rsidRPr="005B2A77">
        <w:rPr>
          <w:rFonts w:eastAsia="Times New Roman"/>
        </w:rPr>
        <w:t>…III.</w:t>
      </w:r>
      <w:proofErr w:type="gramEnd"/>
      <w:r w:rsidRPr="005B2A77">
        <w:rPr>
          <w:rFonts w:eastAsia="Times New Roman"/>
        </w:rPr>
        <w:t xml:space="preserve"> </w:t>
      </w:r>
      <w:r w:rsidRPr="005B2A77">
        <w:rPr>
          <w:rFonts w:eastAsia="Times New Roman"/>
          <w:b/>
          <w:bCs/>
        </w:rPr>
        <w:t>ACTIONS TO REMOVE ADMITTED AND ACKNOWLEDGED</w:t>
      </w:r>
      <w:r>
        <w:rPr>
          <w:rStyle w:val="Strong"/>
        </w:rPr>
        <w:t xml:space="preserve"> CONFLICTS OF INTEREST FROM ALL PROCEEDINGS AND CEASE AND </w:t>
      </w:r>
      <w:proofErr w:type="gramStart"/>
      <w:r>
        <w:rPr>
          <w:rStyle w:val="Strong"/>
        </w:rPr>
        <w:t>DESIST</w:t>
      </w:r>
      <w:proofErr w:type="gramEnd"/>
      <w:r>
        <w:rPr>
          <w:rStyle w:val="Strong"/>
        </w:rPr>
        <w:t xml:space="preserve"> ILLEGAL REPRESENTATIONS OF STATE ACTORS/DEFENDANTS BY THE NEW YORK ATTORNEY GENERAL</w:t>
      </w:r>
    </w:p>
    <w:p w:rsidR="00555854" w:rsidRDefault="00555854" w:rsidP="005B2A77">
      <w:pPr>
        <w:spacing w:before="100" w:beforeAutospacing="1" w:after="100" w:afterAutospacing="1" w:line="240" w:lineRule="auto"/>
        <w:ind w:left="1440" w:right="1440"/>
        <w:jc w:val="both"/>
      </w:pPr>
      <w: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Default="00555854" w:rsidP="005B2A77">
      <w:pPr>
        <w:spacing w:before="100" w:beforeAutospacing="1" w:after="100" w:afterAutospacing="1" w:line="240" w:lineRule="auto"/>
        <w:ind w:left="1440" w:right="1440"/>
        <w:jc w:val="both"/>
      </w:pPr>
      <w: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Default="00555854" w:rsidP="003070E7">
      <w:pPr>
        <w:spacing w:before="100" w:beforeAutospacing="1" w:after="100" w:afterAutospacing="1" w:line="240" w:lineRule="auto"/>
        <w:ind w:left="1440" w:right="1440"/>
        <w:jc w:val="center"/>
      </w:pPr>
      <w:r>
        <w:rPr>
          <w:rStyle w:val="Strong"/>
        </w:rPr>
        <w:t>“Ongoing Conflict of Interest</w:t>
      </w:r>
      <w:r w:rsidR="003070E7">
        <w:rPr>
          <w:rStyle w:val="Strong"/>
        </w:rPr>
        <w:t>”</w:t>
      </w:r>
    </w:p>
    <w:p w:rsidR="00555854" w:rsidRDefault="00555854" w:rsidP="005B2A77">
      <w:pPr>
        <w:spacing w:before="100" w:beforeAutospacing="1" w:after="100" w:afterAutospacing="1" w:line="240" w:lineRule="auto"/>
        <w:ind w:left="1440" w:right="1440"/>
        <w:jc w:val="both"/>
      </w:pPr>
      <w: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t>NYS</w:t>
      </w:r>
      <w:proofErr w:type="spellEnd"/>
      <w:r>
        <w:t xml:space="preserve"> Code of Professional Conduct </w:t>
      </w:r>
      <w:r>
        <w:lastRenderedPageBreak/>
        <w:t>Cannon 5 Conflict of Interest Rules</w:t>
      </w:r>
      <w:proofErr w:type="gramStart"/>
      <w:r>
        <w:t>.</w:t>
      </w:r>
      <w:bookmarkStart w:id="64" w:name="_ftnref15"/>
      <w:bookmarkEnd w:id="64"/>
      <w:r>
        <w:t>[</w:t>
      </w:r>
      <w:proofErr w:type="gramEnd"/>
      <w:r>
        <w:t>15]) The Attorney General as a state attorney is bound by these rules as well</w:t>
      </w:r>
      <w:proofErr w:type="gramStart"/>
      <w:r>
        <w:t>.</w:t>
      </w:r>
      <w:bookmarkStart w:id="65" w:name="_ftnref16"/>
      <w:bookmarkEnd w:id="65"/>
      <w:r>
        <w:t>[</w:t>
      </w:r>
      <w:proofErr w:type="gramEnd"/>
      <w:r>
        <w:t>16]</w:t>
      </w:r>
    </w:p>
    <w:p w:rsidR="00555854" w:rsidRDefault="00555854" w:rsidP="005B2A77">
      <w:pPr>
        <w:spacing w:before="100" w:beforeAutospacing="1" w:after="100" w:afterAutospacing="1" w:line="240" w:lineRule="auto"/>
        <w:ind w:left="1440" w:right="1440"/>
        <w:jc w:val="both"/>
      </w:pPr>
      <w:r>
        <w:t xml:space="preserve">This constitutes New York State law, and the attorney who violates these safeguards </w:t>
      </w:r>
      <w:proofErr w:type="gramStart"/>
      <w:r>
        <w:t>must be immediately removed</w:t>
      </w:r>
      <w:proofErr w:type="gramEnd"/>
      <w:r>
        <w:t xml:space="preserve"> from the case. Further, should the defendants seek to waive the conflicts they would have to submit an affidavit to that effect to the </w:t>
      </w:r>
      <w:proofErr w:type="gramStart"/>
      <w:r>
        <w:t>court.</w:t>
      </w:r>
      <w:proofErr w:type="gramEnd"/>
    </w:p>
    <w:p w:rsidR="00555854" w:rsidRDefault="00555854" w:rsidP="005B2A77">
      <w:pPr>
        <w:spacing w:before="100" w:beforeAutospacing="1" w:after="100" w:afterAutospacing="1" w:line="240" w:lineRule="auto"/>
        <w:ind w:left="1440" w:right="1440"/>
        <w:jc w:val="both"/>
      </w:pPr>
      <w:r w:rsidRPr="005B2A77">
        <w:rPr>
          <w:rFonts w:eastAsia="Times New Roman"/>
        </w:rPr>
        <w:t>Notwithstanding a defendant’s attempt to waive his right to independent counsel,</w:t>
      </w:r>
      <w:r>
        <w:t xml:space="preserve"> the court can deny the waiver, based on a finding that ultimately this conflict </w:t>
      </w:r>
      <w:proofErr w:type="gramStart"/>
      <w:r>
        <w:t>cannot properly be waived</w:t>
      </w:r>
      <w:proofErr w:type="gramEnd"/>
      <w:r>
        <w:t>.</w:t>
      </w:r>
    </w:p>
    <w:p w:rsidR="00555854" w:rsidRDefault="00555854" w:rsidP="005B2A77">
      <w:pPr>
        <w:spacing w:before="100" w:beforeAutospacing="1" w:after="100" w:afterAutospacing="1" w:line="240" w:lineRule="auto"/>
        <w:ind w:left="1440" w:right="1440"/>
        <w:jc w:val="both"/>
      </w:pPr>
      <w:r>
        <w:t>The trail [sic trial] court improperly ignored the obligation to address the inherent conflict up to and including the trial. This court, however, must now disqualify the Attorney General from any representation of the defendants.</w:t>
      </w:r>
    </w:p>
    <w:p w:rsidR="00555854" w:rsidRDefault="00555854" w:rsidP="005B2A77">
      <w:pPr>
        <w:spacing w:before="100" w:beforeAutospacing="1" w:after="100" w:afterAutospacing="1" w:line="240" w:lineRule="auto"/>
        <w:ind w:left="1440" w:right="1440"/>
        <w:jc w:val="both"/>
      </w:pPr>
      <w:proofErr w:type="gramStart"/>
      <w:r>
        <w:t>As a result</w:t>
      </w:r>
      <w:proofErr w:type="gramEnd"/>
      <w: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Default="00555854" w:rsidP="005B2A77">
      <w:pPr>
        <w:spacing w:before="100" w:beforeAutospacing="1" w:after="100" w:afterAutospacing="1" w:line="240" w:lineRule="auto"/>
        <w:ind w:left="1440" w:right="1440"/>
        <w:jc w:val="both"/>
      </w:pPr>
      <w:r>
        <w:t xml:space="preserve">These actions most certainly </w:t>
      </w:r>
      <w:proofErr w:type="gramStart"/>
      <w:r>
        <w:t>could not be undertaken</w:t>
      </w:r>
      <w:proofErr w:type="gramEnd"/>
      <w: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Default="00555854" w:rsidP="005B2A77">
      <w:pPr>
        <w:spacing w:before="100" w:beforeAutospacing="1" w:after="100" w:afterAutospacing="1" w:line="240" w:lineRule="auto"/>
        <w:ind w:left="1440" w:right="1440"/>
        <w:jc w:val="both"/>
      </w:pPr>
      <w:r>
        <w:t xml:space="preserve">This would be the case, even </w:t>
      </w:r>
      <w:proofErr w:type="spellStart"/>
      <w:r>
        <w:t>were</w:t>
      </w:r>
      <w:proofErr w:type="spellEnd"/>
      <w:r>
        <w:t xml:space="preserve"> it established that the defendants had sought to consent to such representation…</w:t>
      </w:r>
    </w:p>
    <w:p w:rsidR="00555854" w:rsidRDefault="00555854" w:rsidP="005B2A77">
      <w:pPr>
        <w:spacing w:before="100" w:beforeAutospacing="1" w:after="100" w:afterAutospacing="1" w:line="240" w:lineRule="auto"/>
        <w:ind w:left="1440" w:right="1440"/>
        <w:jc w:val="both"/>
      </w:pPr>
      <w: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t>lay person</w:t>
      </w:r>
      <w:proofErr w:type="gramEnd"/>
      <w:r>
        <w:t>.</w:t>
      </w:r>
    </w:p>
    <w:p w:rsidR="00555854" w:rsidRDefault="00555854" w:rsidP="005B2A77">
      <w:pPr>
        <w:spacing w:before="100" w:beforeAutospacing="1" w:after="100" w:afterAutospacing="1" w:line="240" w:lineRule="auto"/>
        <w:ind w:left="1440" w:right="1440"/>
        <w:jc w:val="both"/>
      </w:pPr>
      <w:r>
        <w:lastRenderedPageBreak/>
        <w:t xml:space="preserve">While at the DDC, Plaintiff Anderson </w:t>
      </w:r>
      <w:proofErr w:type="gramStart"/>
      <w:r>
        <w:t>was charged</w:t>
      </w:r>
      <w:proofErr w:type="gramEnd"/>
      <w: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Default="00555854" w:rsidP="005B2A77">
      <w:pPr>
        <w:spacing w:before="100" w:beforeAutospacing="1" w:after="100" w:afterAutospacing="1" w:line="240" w:lineRule="auto"/>
        <w:ind w:left="1440" w:right="1440"/>
        <w:jc w:val="both"/>
      </w:pPr>
      <w: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t>has ever been provided</w:t>
      </w:r>
      <w:proofErr w:type="gramEnd"/>
      <w:r>
        <w:t xml:space="preserve"> as to why the Attorney General did not represent plaintiff Anderson against any of the original defendants. This was itself a misappropriation of public funds by a state investigative agency with prosecution powers.</w:t>
      </w:r>
    </w:p>
    <w:p w:rsidR="00555854" w:rsidRDefault="00555854" w:rsidP="005B2A77">
      <w:pPr>
        <w:spacing w:before="100" w:beforeAutospacing="1" w:after="100" w:afterAutospacing="1" w:line="240" w:lineRule="auto"/>
        <w:ind w:left="1440" w:right="1440"/>
        <w:jc w:val="both"/>
      </w:pPr>
      <w:r w:rsidRPr="005B2A77">
        <w:rPr>
          <w:rFonts w:eastAsia="Times New Roman"/>
        </w:rPr>
        <w:t>F</w:t>
      </w:r>
      <w:r>
        <w:t>ederal law mandates that a special prosecutor be substituted into the case, and this was not done.”</w:t>
      </w:r>
    </w:p>
    <w:p w:rsidR="00555854" w:rsidRDefault="00555854" w:rsidP="005B2A77">
      <w:pPr>
        <w:spacing w:before="100" w:beforeAutospacing="1" w:after="100" w:afterAutospacing="1" w:line="240" w:lineRule="auto"/>
        <w:ind w:left="1440" w:right="1440"/>
        <w:jc w:val="both"/>
      </w:pPr>
      <w:r>
        <w:t>Footnotes from Anderson filing</w:t>
      </w:r>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[15]</w:t>
      </w:r>
    </w:p>
    <w:p w:rsidR="00555854" w:rsidRDefault="005E5552" w:rsidP="00555854">
      <w:pPr>
        <w:spacing w:before="100" w:beforeAutospacing="1" w:after="100" w:afterAutospacing="1"/>
        <w:ind w:left="1440"/>
      </w:pPr>
      <w:hyperlink r:id="rId71" w:history="1">
        <w:r w:rsidR="00555854">
          <w:rPr>
            <w:rStyle w:val="Hyperlink"/>
          </w:rPr>
          <w:t>Conflict of Interest Disciplinary Rule 5</w:t>
        </w:r>
      </w:hyperlink>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[16]</w:t>
      </w:r>
      <w:proofErr w:type="gramStart"/>
      <w:r>
        <w:t>A</w:t>
      </w:r>
      <w:proofErr w:type="gramEnd"/>
      <w:r w:rsidR="005E5552">
        <w:fldChar w:fldCharType="begin"/>
      </w:r>
      <w:r w:rsidR="00467196">
        <w:instrText>HYPERLINK "http://www.ag.ny.gov/our_office.html"</w:instrText>
      </w:r>
      <w:r w:rsidR="005E5552">
        <w:fldChar w:fldCharType="separate"/>
      </w:r>
      <w:r>
        <w:rPr>
          <w:rStyle w:val="Hyperlink"/>
        </w:rPr>
        <w:t>s head of the Department of Law, the Attorney General is both the “People’s Lawyer” and the State’s chief legal officer</w:t>
      </w:r>
      <w:r w:rsidR="005E5552">
        <w:fldChar w:fldCharType="end"/>
      </w:r>
      <w: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Default="00555854" w:rsidP="005B2A77">
      <w:pPr>
        <w:spacing w:before="100" w:beforeAutospacing="1" w:after="100" w:afterAutospacing="1" w:line="240" w:lineRule="auto"/>
        <w:ind w:left="1440" w:right="1440"/>
        <w:jc w:val="both"/>
      </w:pPr>
      <w:r>
        <w:t xml:space="preserve">…Similar to Anderson, in my RICO &amp; ANTITRUST lawsuit, the Attorney General not only represents 39 plus State Actors/Defendants ILLEGALLY, both personally and professionally, but also acts as in further conflict as Counsel for </w:t>
      </w:r>
      <w:r>
        <w:lastRenderedPageBreak/>
        <w:t xml:space="preserve">their own offices and former employees, in both the US District Court and Second Circuit Court of Appeals. Evidence of such representations </w:t>
      </w:r>
      <w:proofErr w:type="gramStart"/>
      <w:r>
        <w:t>can be found</w:t>
      </w:r>
      <w:proofErr w:type="gramEnd"/>
      <w:r>
        <w:t xml:space="preserve"> in the Attorney General’s response to the Amended Complaint in US District Court, which was GRANTED &amp; DOCKETED by Judge Scheindlin in the following Order, included by reference in entirety herein, </w:t>
      </w:r>
      <w:hyperlink r:id="rId72" w:history="1">
        <w:r>
          <w:rPr>
            <w:rStyle w:val="Hyperlink"/>
          </w:rPr>
          <w:t>SCHEINDLIN ORDER GRANTING THE AMENDED COMPLAINT</w:t>
        </w:r>
      </w:hyperlink>
      <w:r w:rsidR="005B2A77">
        <w:t xml:space="preserve"> </w:t>
      </w:r>
    </w:p>
    <w:p w:rsidR="00555854" w:rsidRDefault="005E5552" w:rsidP="005B2A77">
      <w:pPr>
        <w:spacing w:before="100" w:beforeAutospacing="1" w:after="100" w:afterAutospacing="1" w:line="240" w:lineRule="auto"/>
        <w:ind w:left="1440" w:right="1440"/>
        <w:jc w:val="both"/>
      </w:pPr>
      <w:hyperlink r:id="rId73" w:history="1">
        <w:r w:rsidR="005B2A77" w:rsidRPr="00DF0936">
          <w:rPr>
            <w:rStyle w:val="Hyperlink"/>
          </w:rPr>
          <w:t>http://iviewit.tv/CompanyDocs/United%20States%20District%20Court%20Southern%20District%20NY/20080414%20Order%20Granting%20Filing%20of%20Amended%20Complaint.pdf</w:t>
        </w:r>
      </w:hyperlink>
      <w:r w:rsidR="005B2A77">
        <w:t xml:space="preserve"> </w:t>
      </w:r>
    </w:p>
    <w:p w:rsidR="00555854" w:rsidRDefault="00555854" w:rsidP="005B2A77">
      <w:pPr>
        <w:spacing w:before="100" w:beforeAutospacing="1" w:after="100" w:afterAutospacing="1" w:line="240" w:lineRule="auto"/>
        <w:ind w:left="1440" w:right="1440"/>
        <w:jc w:val="both"/>
      </w:pPr>
      <w: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before them</w:t>
      </w:r>
      <w:r w:rsidR="00F41BC6">
        <w:t xml:space="preserve"> for now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proofErr w:type="gramStart"/>
      <w:r>
        <w:t>KUDOS</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 xml:space="preserve">uit and the Criminal Complaints </w:t>
      </w:r>
      <w:r>
        <w:t>and seeking</w:t>
      </w:r>
      <w:r w:rsidR="00B4656C">
        <w:t xml:space="preserve"> INDEPENDENT 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w:t>
      </w:r>
      <w:proofErr w:type="gramEnd"/>
      <w:r>
        <w:t xml:space="preserve">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7399D">
        <w:t>.  These Violations</w:t>
      </w:r>
      <w:r w:rsidR="00F41BC6">
        <w:t xml:space="preserve"> denied PLAINTIFF DUE PROCESS AND PROCEDURE</w:t>
      </w:r>
      <w:r w:rsidR="003B02B3">
        <w:t xml:space="preserve"> </w:t>
      </w:r>
      <w:r w:rsidR="003B02B3">
        <w:lastRenderedPageBreak/>
        <w:t>THROUGH THE FRAUD ON THE COURT</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9A3F0A"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r w:rsidR="00BE33A0">
        <w:t>Plaintiff</w:t>
      </w:r>
      <w:r w:rsidR="00F41BC6">
        <w:t xml:space="preserve"> hope</w:t>
      </w:r>
      <w:r w:rsidR="00BE33A0">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rsidR="00BE33A0">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BB0E8A">
        <w:t xml:space="preserve">Further, new members of </w:t>
      </w:r>
      <w:r w:rsidR="00CA710C">
        <w:t>this Court</w:t>
      </w:r>
      <w:r w:rsidR="00BB0E8A">
        <w:t xml:space="preserve"> who comply with the Conflicts Check first order of business should be</w:t>
      </w:r>
      <w:r w:rsidR="002D1D11">
        <w:t xml:space="preserve"> REPORT</w:t>
      </w:r>
      <w:r w:rsidR="00BB0E8A">
        <w:t>ING</w:t>
      </w:r>
      <w:r w:rsidR="00F41BC6">
        <w:t xml:space="preserve"> all FELONY CRIMES cited herein regarding</w:t>
      </w:r>
      <w:r w:rsidR="002D1D11">
        <w:t xml:space="preserve"> all PRIOR JUSTICES</w:t>
      </w:r>
      <w:r w:rsidR="00BB0E8A">
        <w:t>, the DEFENDANT NEW YORK ATTORNEY GENERAL</w:t>
      </w:r>
      <w:r w:rsidR="00F41BC6">
        <w:t xml:space="preserve"> and their CLIENT/DEFENDANTS</w:t>
      </w:r>
      <w:r w:rsidR="0017399D">
        <w:t>,</w:t>
      </w:r>
      <w:r w:rsidR="002D1D11">
        <w:t xml:space="preserve"> for their part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7399D"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BC5337" w:rsidRDefault="006A2D5A" w:rsidP="00F6752D">
      <w:pPr>
        <w:ind w:firstLine="720"/>
      </w:pPr>
      <w:proofErr w:type="gramStart"/>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677876">
        <w:t xml:space="preserve"> submitted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 and</w:t>
      </w:r>
      <w:r w:rsidR="00BC5337">
        <w:t xml:space="preserve"> therefore </w:t>
      </w:r>
      <w:r w:rsidR="00A3049A">
        <w:t xml:space="preserve">must </w:t>
      </w:r>
      <w:r w:rsidR="00677876">
        <w:t xml:space="preserve">now </w:t>
      </w:r>
      <w:r w:rsidR="00A3049A">
        <w:t xml:space="preserve">report these </w:t>
      </w:r>
      <w:r w:rsidR="00677876">
        <w:t>NEW FELONY CRIMES</w:t>
      </w:r>
      <w:r w:rsidR="00BC5337">
        <w:t xml:space="preserve"> to all proper authorities, take all corrective actions to remove the Conflicts forward, demand all New York State Defendants and others conflicted out of further representations to seek independent counsel</w:t>
      </w:r>
      <w:r w:rsidR="00104811">
        <w:t>,</w:t>
      </w:r>
      <w:r w:rsidR="00BC5337">
        <w:t xml:space="preserve"> both personally and professionally</w:t>
      </w:r>
      <w:r w:rsidR="00104811">
        <w:t>,</w:t>
      </w:r>
      <w:r w:rsidR="00BC5337">
        <w:t xml:space="preserve"> and any other actions required by law, rule or cannon</w:t>
      </w:r>
      <w:r w:rsidR="00677876">
        <w:t>.</w:t>
      </w:r>
      <w:proofErr w:type="gramEnd"/>
      <w:r w:rsidR="00677876">
        <w:t xml:space="preserve">  Failure to report these NEW CRIMINAL ACTS will </w:t>
      </w:r>
      <w:r w:rsidR="00677876">
        <w:lastRenderedPageBreak/>
        <w:t>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proofErr w:type="gramStart"/>
      <w:r>
        <w:t xml:space="preserve">can be </w:t>
      </w:r>
      <w:r w:rsidR="00A3049A">
        <w:t>found</w:t>
      </w:r>
      <w:proofErr w:type="gramEnd"/>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5E5552" w:rsidP="00A3049A">
      <w:hyperlink r:id="rId74"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5E5552" w:rsidP="00A3049A">
      <w:hyperlink r:id="rId75"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 xml:space="preserve">however </w:t>
      </w:r>
      <w:r>
        <w:t xml:space="preserve">as Defendants only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personally and one professionally.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lastRenderedPageBreak/>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6724EB">
        <w:t>next</w:t>
      </w:r>
      <w:r w:rsidR="00991614">
        <w:t xml:space="preserve"> be</w:t>
      </w:r>
      <w:r w:rsidR="00BC5337">
        <w:t xml:space="preserve"> prosecuted</w:t>
      </w:r>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lastRenderedPageBreak/>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w:t>
      </w:r>
      <w:r w:rsidR="00DE328A">
        <w:lastRenderedPageBreak/>
        <w:t>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lastRenderedPageBreak/>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5E5552" w:rsidP="008B08AD">
      <w:pPr>
        <w:ind w:left="720"/>
      </w:pPr>
      <w:hyperlink r:id="rId76"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w:t>
      </w:r>
      <w:r>
        <w:lastRenderedPageBreak/>
        <w:t>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t>
      </w:r>
      <w:r>
        <w:lastRenderedPageBreak/>
        <w:t xml:space="preserve">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7"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5E5552" w:rsidP="00A07AF1">
      <w:pPr>
        <w:pStyle w:val="FootnoteText"/>
      </w:pPr>
      <w:hyperlink r:id="rId79"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0"/>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AFC" w:rsidRDefault="00123AFC" w:rsidP="00315E5D">
      <w:r>
        <w:separator/>
      </w:r>
    </w:p>
  </w:endnote>
  <w:endnote w:type="continuationSeparator" w:id="0">
    <w:p w:rsidR="00123AFC" w:rsidRDefault="00123AFC"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130" w:rsidRPr="008A35D1" w:rsidRDefault="00764130"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4F761F">
      <w:rPr>
        <w:rStyle w:val="PageNumber"/>
        <w:b/>
        <w:noProof/>
        <w:sz w:val="16"/>
        <w:szCs w:val="16"/>
      </w:rPr>
      <w:t>41</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4F761F">
      <w:rPr>
        <w:rStyle w:val="PageNumber"/>
        <w:b/>
        <w:noProof/>
        <w:sz w:val="16"/>
        <w:szCs w:val="16"/>
      </w:rPr>
      <w:t>109</w:t>
    </w:r>
    <w:r w:rsidRPr="008A35D1">
      <w:rPr>
        <w:rStyle w:val="PageNumber"/>
        <w:b/>
        <w:sz w:val="16"/>
        <w:szCs w:val="16"/>
      </w:rPr>
      <w:fldChar w:fldCharType="end"/>
    </w:r>
  </w:p>
  <w:p w:rsidR="00764130" w:rsidRDefault="007641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AFC" w:rsidRDefault="00123AFC" w:rsidP="00315E5D">
      <w:r>
        <w:separator/>
      </w:r>
    </w:p>
  </w:footnote>
  <w:footnote w:type="continuationSeparator" w:id="0">
    <w:p w:rsidR="00123AFC" w:rsidRDefault="00123AFC" w:rsidP="00315E5D">
      <w:r>
        <w:continuationSeparator/>
      </w:r>
    </w:p>
  </w:footnote>
  <w:footnote w:id="1">
    <w:p w:rsidR="00764130" w:rsidRDefault="00764130">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764130" w:rsidRDefault="00764130">
      <w:pPr>
        <w:pStyle w:val="FootnoteText"/>
      </w:pPr>
      <w:r>
        <w:rPr>
          <w:rStyle w:val="FootnoteReference"/>
        </w:rPr>
        <w:footnoteRef/>
      </w:r>
      <w:r>
        <w:t xml:space="preserve"> </w:t>
      </w:r>
      <w:r w:rsidRPr="008B591B">
        <w:t>http://www.theatlantic.com/past/docs/issues/96oct/obrien/blood.htm</w:t>
      </w:r>
    </w:p>
  </w:footnote>
  <w:footnote w:id="3">
    <w:p w:rsidR="00764130" w:rsidRDefault="00764130">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764130" w:rsidRDefault="00764130">
      <w:pPr>
        <w:pStyle w:val="FootnoteText"/>
      </w:pPr>
      <w:hyperlink r:id="rId1" w:history="1">
        <w:r w:rsidRPr="00355836">
          <w:rPr>
            <w:rStyle w:val="Hyperlink"/>
          </w:rPr>
          <w:t>http://iviewit.tv/wordpress/?p=365</w:t>
        </w:r>
      </w:hyperlink>
      <w:r>
        <w:t xml:space="preserve"> </w:t>
      </w:r>
    </w:p>
    <w:p w:rsidR="00764130" w:rsidRDefault="00764130">
      <w:pPr>
        <w:pStyle w:val="FootnoteText"/>
      </w:pPr>
    </w:p>
  </w:footnote>
  <w:footnote w:id="4">
    <w:p w:rsidR="00764130" w:rsidRDefault="00764130">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764130" w:rsidRDefault="00764130">
      <w:pPr>
        <w:pStyle w:val="FootnoteText"/>
      </w:pPr>
      <w:hyperlink r:id="rId2" w:history="1">
        <w:r w:rsidRPr="00B47CCE">
          <w:rPr>
            <w:rStyle w:val="Hyperlink"/>
          </w:rPr>
          <w:t>http://fredcelani.wordpress.com/2011/07/22/request-for-discovery/</w:t>
        </w:r>
      </w:hyperlink>
      <w:r>
        <w:t xml:space="preserve"> </w:t>
      </w:r>
    </w:p>
  </w:footnote>
  <w:footnote w:id="5">
    <w:p w:rsidR="00764130" w:rsidRDefault="00764130"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764130" w:rsidRDefault="00764130" w:rsidP="00603B3C">
      <w:pPr>
        <w:pStyle w:val="FootnoteText"/>
      </w:pPr>
      <w:r>
        <w:t>PR Web, August 22, 2011</w:t>
      </w:r>
    </w:p>
    <w:p w:rsidR="00764130" w:rsidRDefault="00764130" w:rsidP="00603B3C">
      <w:pPr>
        <w:pStyle w:val="FootnoteText"/>
      </w:pPr>
      <w:hyperlink r:id="rId3" w:history="1">
        <w:r w:rsidRPr="008314EF">
          <w:rPr>
            <w:rStyle w:val="Hyperlink"/>
          </w:rPr>
          <w:t>http://www.prweb.com/releases/2011/8/prweb8737214.htm</w:t>
        </w:r>
      </w:hyperlink>
    </w:p>
    <w:p w:rsidR="00764130" w:rsidRDefault="00764130" w:rsidP="00603B3C">
      <w:pPr>
        <w:pStyle w:val="FootnoteText"/>
      </w:pPr>
    </w:p>
  </w:footnote>
  <w:footnote w:id="6">
    <w:p w:rsidR="00764130" w:rsidRDefault="00764130"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764130" w:rsidRPr="00A87EFB" w:rsidRDefault="00764130"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764130" w:rsidRDefault="00764130"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764130" w:rsidRDefault="00764130" w:rsidP="007368C7">
      <w:pPr>
        <w:pStyle w:val="FootnoteText"/>
      </w:pPr>
      <w:hyperlink r:id="rId5" w:history="1">
        <w:r w:rsidRPr="00B33F9C">
          <w:rPr>
            <w:rStyle w:val="Hyperlink"/>
          </w:rPr>
          <w:t>http://www.hrw.org/reports/2005/04/23/getting-away-torture</w:t>
        </w:r>
      </w:hyperlink>
    </w:p>
    <w:p w:rsidR="00764130" w:rsidRDefault="00764130" w:rsidP="00A87EFB">
      <w:pPr>
        <w:pStyle w:val="FootnoteText"/>
      </w:pPr>
    </w:p>
    <w:p w:rsidR="00764130" w:rsidRDefault="00764130" w:rsidP="00A87EFB">
      <w:pPr>
        <w:pStyle w:val="FootnoteText"/>
      </w:pPr>
      <w:r>
        <w:t>and</w:t>
      </w:r>
    </w:p>
    <w:p w:rsidR="00764130" w:rsidRDefault="00764130" w:rsidP="007368C7">
      <w:pPr>
        <w:pStyle w:val="FootnoteText"/>
      </w:pPr>
    </w:p>
    <w:p w:rsidR="00764130" w:rsidRDefault="00764130" w:rsidP="007368C7">
      <w:pPr>
        <w:pStyle w:val="FootnoteText"/>
      </w:pPr>
      <w:r>
        <w:t xml:space="preserve"> “US judge rules to protect CIA over torture” </w:t>
      </w:r>
      <w:r w:rsidRPr="00B475C1">
        <w:t>Press TV</w:t>
      </w:r>
      <w:r w:rsidRPr="00AD2A46">
        <w:t xml:space="preserve"> </w:t>
      </w:r>
      <w:r>
        <w:t>August 2, 2011</w:t>
      </w:r>
    </w:p>
    <w:p w:rsidR="00764130" w:rsidRDefault="00764130" w:rsidP="007368C7">
      <w:pPr>
        <w:pStyle w:val="FootnoteText"/>
      </w:pPr>
      <w:hyperlink r:id="rId6" w:history="1">
        <w:r w:rsidRPr="00B33F9C">
          <w:rPr>
            <w:rStyle w:val="Hyperlink"/>
          </w:rPr>
          <w:t>http://www.presstv.ir/usdetail/192015.html</w:t>
        </w:r>
      </w:hyperlink>
    </w:p>
    <w:p w:rsidR="00764130" w:rsidRDefault="00764130" w:rsidP="00B475C1">
      <w:pPr>
        <w:pStyle w:val="FootnoteText"/>
      </w:pPr>
    </w:p>
  </w:footnote>
  <w:footnote w:id="8">
    <w:p w:rsidR="00764130" w:rsidRDefault="00764130">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764130" w:rsidRDefault="00764130">
      <w:pPr>
        <w:pStyle w:val="FootnoteText"/>
      </w:pPr>
      <w:hyperlink r:id="rId7" w:history="1">
        <w:r w:rsidRPr="00D8402B">
          <w:rPr>
            <w:rStyle w:val="Hyperlink"/>
          </w:rPr>
          <w:t>http://www.justiceblind.com/new/bandits.htm</w:t>
        </w:r>
      </w:hyperlink>
      <w:r>
        <w:t xml:space="preserve"> .  </w:t>
      </w:r>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764130" w:rsidRDefault="00764130">
      <w:pPr>
        <w:pStyle w:val="FootnoteText"/>
      </w:pPr>
      <w:hyperlink r:id="rId8" w:history="1">
        <w:r w:rsidRPr="00F65291">
          <w:rPr>
            <w:rStyle w:val="Hyperlink"/>
          </w:rPr>
          <w:t>http://www.rollingstone.com/politics/blogs/taibblog/owss-beef-wall-street-isnt-winning-its-cheating-20111025</w:t>
        </w:r>
      </w:hyperlink>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pPr>
      <w:r>
        <w:t>“</w:t>
      </w:r>
      <w:r w:rsidRPr="005B7B59">
        <w:t>Greed is good: maximization and elite deviance in America</w:t>
      </w:r>
      <w:r>
        <w:t>”</w:t>
      </w:r>
      <w:r w:rsidRPr="005B7B59">
        <w:t xml:space="preserve"> By Matthew Robinson, Daniel Murphy</w:t>
      </w:r>
      <w:r>
        <w:t>”</w:t>
      </w:r>
    </w:p>
    <w:p w:rsidR="00764130" w:rsidRDefault="00764130" w:rsidP="005B7B59">
      <w:pPr>
        <w:pStyle w:val="FootnoteText"/>
      </w:pPr>
      <w:hyperlink r:id="rId9"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764130" w:rsidRDefault="00764130" w:rsidP="005B7B59">
      <w:pPr>
        <w:pStyle w:val="FootnoteText"/>
      </w:pPr>
    </w:p>
    <w:p w:rsidR="00764130" w:rsidRDefault="00764130"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764130" w:rsidRDefault="00764130">
      <w:pPr>
        <w:pStyle w:val="FootnoteText"/>
      </w:pPr>
    </w:p>
  </w:footnote>
  <w:footnote w:id="9">
    <w:p w:rsidR="00764130" w:rsidRDefault="00764130" w:rsidP="00A24915">
      <w:pPr>
        <w:pStyle w:val="FootnoteText"/>
      </w:pPr>
      <w:r>
        <w:rPr>
          <w:rStyle w:val="FootnoteReference"/>
        </w:rPr>
        <w:footnoteRef/>
      </w:r>
      <w:r>
        <w:t xml:space="preserve"> “Are Ratings Agencies Taking Bribes? By Emily Knapp, </w:t>
      </w:r>
      <w:r w:rsidRPr="00A24915">
        <w:t>Wall St. Cheat Sheet</w:t>
      </w:r>
      <w:r>
        <w:t>, October 31 2011</w:t>
      </w:r>
    </w:p>
    <w:p w:rsidR="00764130" w:rsidRDefault="00764130">
      <w:pPr>
        <w:pStyle w:val="FootnoteText"/>
      </w:pPr>
      <w:hyperlink r:id="rId10" w:history="1">
        <w:r w:rsidRPr="00DF0936">
          <w:rPr>
            <w:rStyle w:val="Hyperlink"/>
          </w:rPr>
          <w:t>http://wallstcheatsheet.com/economy/are-ratings-agencies-taking-bribes.html</w:t>
        </w:r>
      </w:hyperlink>
      <w:r>
        <w:t xml:space="preserve"> </w:t>
      </w:r>
    </w:p>
  </w:footnote>
  <w:footnote w:id="10">
    <w:p w:rsidR="00764130" w:rsidRDefault="00764130"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764130" w:rsidRDefault="00764130"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764130" w:rsidRDefault="00764130" w:rsidP="00AE73CE">
      <w:pPr>
        <w:pStyle w:val="FootnoteText"/>
      </w:pPr>
    </w:p>
    <w:p w:rsidR="00764130" w:rsidRDefault="00764130" w:rsidP="00AE73CE">
      <w:pPr>
        <w:pStyle w:val="FootnoteText"/>
      </w:pPr>
      <w:r>
        <w:rPr>
          <w:rStyle w:val="FootnoteReference"/>
        </w:rPr>
        <w:footnoteRef/>
      </w:r>
      <w:r>
        <w:t xml:space="preserve"> Nuremberg Principle VI states,</w:t>
      </w:r>
    </w:p>
    <w:p w:rsidR="00764130" w:rsidRDefault="00764130" w:rsidP="00AE73CE">
      <w:pPr>
        <w:pStyle w:val="FootnoteText"/>
      </w:pPr>
      <w:r>
        <w:t xml:space="preserve">“The crimes hereinafter set out are punishable as crimes under international law: </w:t>
      </w:r>
    </w:p>
    <w:p w:rsidR="00764130" w:rsidRDefault="00764130" w:rsidP="00AE73CE">
      <w:pPr>
        <w:pStyle w:val="FootnoteText"/>
      </w:pPr>
      <w:r>
        <w:t xml:space="preserve">(a) Crimes against peace:  </w:t>
      </w:r>
    </w:p>
    <w:p w:rsidR="00764130" w:rsidRPr="00C174A8" w:rsidRDefault="00764130"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764130" w:rsidRDefault="00764130"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764130" w:rsidRDefault="00764130" w:rsidP="00AE73CE">
      <w:pPr>
        <w:pStyle w:val="FootnoteText"/>
      </w:pPr>
      <w:r>
        <w:t xml:space="preserve"> (b) War crimes: </w:t>
      </w:r>
    </w:p>
    <w:p w:rsidR="00764130" w:rsidRDefault="00764130"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764130" w:rsidRDefault="00764130"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764130" w:rsidRDefault="00764130" w:rsidP="00AE73CE">
      <w:pPr>
        <w:pStyle w:val="FootnoteText"/>
      </w:pPr>
    </w:p>
  </w:footnote>
  <w:footnote w:id="12">
    <w:p w:rsidR="00764130" w:rsidRDefault="00764130">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764130" w:rsidRDefault="00764130">
      <w:pPr>
        <w:pStyle w:val="FootnoteText"/>
      </w:pPr>
      <w:hyperlink r:id="rId12" w:history="1">
        <w:r w:rsidRPr="00232DEB">
          <w:rPr>
            <w:rStyle w:val="Hyperlink"/>
          </w:rPr>
          <w:t>http://ampedstatus.org/exclusive-analysis-of-financial-terrorism-in-america-over-1-million-deaths-annually-62-million-people-with-zero-net-worth-as-the-economic-elite-make-off-with-46-trillion</w:t>
        </w:r>
      </w:hyperlink>
    </w:p>
    <w:p w:rsidR="00764130" w:rsidRDefault="00764130">
      <w:pPr>
        <w:pStyle w:val="FootnoteText"/>
      </w:pPr>
    </w:p>
  </w:footnote>
  <w:footnote w:id="13">
    <w:p w:rsidR="00764130" w:rsidRPr="00251E3C" w:rsidRDefault="00764130"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764130" w:rsidRDefault="00764130">
      <w:pPr>
        <w:pStyle w:val="FootnoteText"/>
      </w:pPr>
      <w:r>
        <w:t xml:space="preserve"> </w:t>
      </w:r>
      <w:hyperlink r:id="rId13" w:history="1">
        <w:r w:rsidRPr="00D8402B">
          <w:rPr>
            <w:rStyle w:val="Hyperlink"/>
          </w:rPr>
          <w:t>http://www.preventgenocide.org/law/convention/text.htm</w:t>
        </w:r>
      </w:hyperlink>
    </w:p>
    <w:p w:rsidR="00764130" w:rsidRDefault="00764130">
      <w:pPr>
        <w:pStyle w:val="FootnoteText"/>
      </w:pPr>
    </w:p>
  </w:footnote>
  <w:footnote w:id="14">
    <w:p w:rsidR="00764130" w:rsidRDefault="00764130">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764130" w:rsidRDefault="00764130">
      <w:pPr>
        <w:pStyle w:val="FootnoteText"/>
      </w:pPr>
      <w:hyperlink r:id="rId14" w:history="1">
        <w:r w:rsidRPr="00247C4C">
          <w:rPr>
            <w:rStyle w:val="Hyperlink"/>
          </w:rPr>
          <w:t>http://www.alternet.org/story/152457/middle_class_death_watch_--_33_frightening_economic_developments?page=entire</w:t>
        </w:r>
      </w:hyperlink>
      <w:r>
        <w:t xml:space="preserve"> </w:t>
      </w:r>
    </w:p>
  </w:footnote>
  <w:footnote w:id="15">
    <w:p w:rsidR="00764130" w:rsidRDefault="00764130">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764130" w:rsidRDefault="00764130">
      <w:pPr>
        <w:pStyle w:val="FootnoteText"/>
      </w:pPr>
      <w:hyperlink r:id="rId15" w:history="1">
        <w:r w:rsidRPr="00ED456B">
          <w:rPr>
            <w:rStyle w:val="Hyperlink"/>
          </w:rPr>
          <w:t>http://www.iviewit.tv/CompanyDocs/NY%20Senate%20Judiciary%20Committee%20TRANSCRIPTS%20Hearings%201%20and%202%20Sampson%20Searchable%20Index.pdf</w:t>
        </w:r>
      </w:hyperlink>
    </w:p>
    <w:p w:rsidR="00764130" w:rsidRDefault="00764130">
      <w:pPr>
        <w:pStyle w:val="FootnoteText"/>
      </w:pPr>
    </w:p>
  </w:footnote>
  <w:footnote w:id="16">
    <w:p w:rsidR="00764130" w:rsidRDefault="00764130">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764130" w:rsidRDefault="00764130"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764130" w:rsidRDefault="00764130" w:rsidP="00FC5716">
      <w:pPr>
        <w:pStyle w:val="FootnoteText"/>
      </w:pPr>
      <w:hyperlink r:id="rId16" w:history="1">
        <w:r w:rsidRPr="006973B1">
          <w:rPr>
            <w:rStyle w:val="Hyperlink"/>
          </w:rPr>
          <w:t>http://www.palmbeachpost.com/money/foreclosures/foreclosure-fraud-investigators-forced-out-at-attorney-generals-1603854.html?page=2</w:t>
        </w:r>
      </w:hyperlink>
    </w:p>
    <w:p w:rsidR="00764130" w:rsidRDefault="00764130" w:rsidP="00FC5716">
      <w:pPr>
        <w:pStyle w:val="FootnoteText"/>
      </w:pPr>
    </w:p>
    <w:p w:rsidR="00764130" w:rsidRDefault="00764130" w:rsidP="00FC5716">
      <w:pPr>
        <w:pStyle w:val="FootnoteText"/>
      </w:pPr>
      <w:r>
        <w:t>and</w:t>
      </w:r>
    </w:p>
    <w:p w:rsidR="00764130" w:rsidRDefault="00764130" w:rsidP="00FC5716">
      <w:pPr>
        <w:pStyle w:val="FootnoteText"/>
      </w:pPr>
    </w:p>
    <w:p w:rsidR="00764130" w:rsidRDefault="00764130"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764130" w:rsidRDefault="00764130" w:rsidP="00FC5716">
      <w:pPr>
        <w:pStyle w:val="FootnoteText"/>
      </w:pPr>
      <w:hyperlink r:id="rId17" w:history="1">
        <w:r w:rsidRPr="006973B1">
          <w:rPr>
            <w:rStyle w:val="Hyperlink"/>
          </w:rPr>
          <w:t>http://www.scribd.com/doc/46278738/Florida-Attorney-General-Fraudclosure-Report-Unfair-Deceptive-and-Unconscionable-Acts-in-Foreclosure-Cases</w:t>
        </w:r>
      </w:hyperlink>
    </w:p>
    <w:p w:rsidR="00764130" w:rsidRDefault="00764130" w:rsidP="00FC5716">
      <w:pPr>
        <w:pStyle w:val="FootnoteText"/>
      </w:pPr>
    </w:p>
    <w:p w:rsidR="00764130" w:rsidRDefault="00764130" w:rsidP="00FC5716">
      <w:pPr>
        <w:pStyle w:val="FootnoteText"/>
      </w:pPr>
      <w:r>
        <w:t>and</w:t>
      </w:r>
    </w:p>
    <w:p w:rsidR="00764130" w:rsidRDefault="00764130" w:rsidP="00FC5716">
      <w:pPr>
        <w:pStyle w:val="FootnoteText"/>
      </w:pPr>
    </w:p>
    <w:p w:rsidR="00764130" w:rsidRDefault="00764130"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764130" w:rsidRDefault="00764130" w:rsidP="00FC5716">
      <w:pPr>
        <w:pStyle w:val="FootnoteText"/>
      </w:pPr>
      <w:hyperlink r:id="rId18" w:history="1">
        <w:r w:rsidRPr="00714285">
          <w:rPr>
            <w:rStyle w:val="Hyperlink"/>
          </w:rPr>
          <w:t>http://exposecorruptcourts.blogspot.com/2011/11/lawyers-investigating-sec-madoff-frauds.html</w:t>
        </w:r>
      </w:hyperlink>
      <w:r>
        <w:t xml:space="preserve"> </w:t>
      </w:r>
    </w:p>
    <w:p w:rsidR="00764130" w:rsidRDefault="00764130" w:rsidP="00FC5716">
      <w:pPr>
        <w:pStyle w:val="FootnoteText"/>
      </w:pPr>
    </w:p>
    <w:p w:rsidR="00764130" w:rsidRDefault="00764130" w:rsidP="00FC5716">
      <w:pPr>
        <w:pStyle w:val="FootnoteText"/>
      </w:pPr>
      <w:r>
        <w:t>and</w:t>
      </w:r>
    </w:p>
    <w:p w:rsidR="00764130" w:rsidRDefault="00764130" w:rsidP="00FC5716">
      <w:pPr>
        <w:pStyle w:val="FootnoteText"/>
      </w:pPr>
    </w:p>
    <w:p w:rsidR="00764130" w:rsidRDefault="00764130" w:rsidP="00FC5716">
      <w:pPr>
        <w:pStyle w:val="FootnoteText"/>
      </w:pPr>
      <w:hyperlink r:id="rId19" w:history="1">
        <w:r w:rsidRPr="00714285">
          <w:rPr>
            <w:rStyle w:val="Hyperlink"/>
          </w:rPr>
          <w:t>http://www.washingtonpost.com/business/economy/seven-sec-employees-disciplined-on-failure-to-stop-madoff-fraud/2011/11/10/gIQA3kYYCN_story.html</w:t>
        </w:r>
      </w:hyperlink>
      <w:r>
        <w:t xml:space="preserve"> </w:t>
      </w:r>
    </w:p>
    <w:p w:rsidR="00764130" w:rsidRDefault="00764130" w:rsidP="00FC5716">
      <w:pPr>
        <w:pStyle w:val="FootnoteText"/>
      </w:pPr>
    </w:p>
  </w:footnote>
  <w:footnote w:id="18">
    <w:p w:rsidR="00764130" w:rsidRDefault="00764130"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764130" w:rsidRDefault="00764130" w:rsidP="009D17EA">
      <w:pPr>
        <w:pStyle w:val="FootnoteText"/>
      </w:pPr>
      <w:hyperlink r:id="rId20" w:history="1">
        <w:r w:rsidRPr="006973B1">
          <w:rPr>
            <w:rStyle w:val="Hyperlink"/>
          </w:rPr>
          <w:t>http://www.businessinsider.com/moodys-analyst-conflicts-corruption-and-greed-2011-8</w:t>
        </w:r>
      </w:hyperlink>
      <w:r w:rsidRPr="009D17EA">
        <w:t xml:space="preserve"> </w:t>
      </w:r>
      <w:r>
        <w:t xml:space="preserve">Read more: </w:t>
      </w:r>
      <w:hyperlink r:id="rId21" w:anchor="ixzz1VhH71l3r" w:history="1">
        <w:r w:rsidRPr="006973B1">
          <w:rPr>
            <w:rStyle w:val="Hyperlink"/>
          </w:rPr>
          <w:t>http://www.businessinsider.com/moodys-analyst-conflicts-corruption-and-greed-2011-8#ixzz1VhH71l3r</w:t>
        </w:r>
      </w:hyperlink>
      <w:r>
        <w:t xml:space="preserve"> </w:t>
      </w:r>
    </w:p>
    <w:p w:rsidR="00764130" w:rsidRDefault="00764130" w:rsidP="002F6A8D">
      <w:pPr>
        <w:pStyle w:val="FootnoteText"/>
        <w:tabs>
          <w:tab w:val="left" w:pos="4905"/>
        </w:tabs>
      </w:pPr>
    </w:p>
    <w:p w:rsidR="00764130" w:rsidRDefault="00764130" w:rsidP="002F6A8D">
      <w:pPr>
        <w:pStyle w:val="FootnoteText"/>
        <w:tabs>
          <w:tab w:val="left" w:pos="4905"/>
        </w:tabs>
      </w:pPr>
      <w:r>
        <w:t>and</w:t>
      </w:r>
    </w:p>
    <w:p w:rsidR="00764130" w:rsidRDefault="00764130" w:rsidP="002F6A8D">
      <w:pPr>
        <w:pStyle w:val="FootnoteText"/>
        <w:tabs>
          <w:tab w:val="left" w:pos="4905"/>
        </w:tabs>
      </w:pPr>
    </w:p>
    <w:p w:rsidR="00764130" w:rsidRDefault="00764130" w:rsidP="002F6A8D">
      <w:pPr>
        <w:pStyle w:val="FootnoteText"/>
        <w:tabs>
          <w:tab w:val="left" w:pos="4905"/>
        </w:tabs>
      </w:pPr>
      <w:r>
        <w:t>“Comment on SEC Proposed Rules for Nationally Recognized Statistical Rating Organizations – File No. S7-18-11 by William J. Harrington”</w:t>
      </w:r>
    </w:p>
    <w:p w:rsidR="00764130" w:rsidRDefault="00764130" w:rsidP="007830C7">
      <w:pPr>
        <w:pStyle w:val="FootnoteText"/>
        <w:tabs>
          <w:tab w:val="left" w:pos="4905"/>
        </w:tabs>
      </w:pPr>
      <w:hyperlink r:id="rId22" w:history="1">
        <w:r w:rsidRPr="006973B1">
          <w:rPr>
            <w:rStyle w:val="Hyperlink"/>
          </w:rPr>
          <w:t>http://www.sec.gov/comments/s7-18-11/s71811-33.pdf</w:t>
        </w:r>
      </w:hyperlink>
    </w:p>
    <w:p w:rsidR="00764130" w:rsidRDefault="00764130" w:rsidP="007830C7">
      <w:pPr>
        <w:pStyle w:val="FootnoteText"/>
        <w:tabs>
          <w:tab w:val="left" w:pos="4905"/>
        </w:tabs>
      </w:pPr>
    </w:p>
  </w:footnote>
  <w:footnote w:id="19">
    <w:p w:rsidR="00764130" w:rsidRDefault="00764130"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764130" w:rsidRDefault="00764130" w:rsidP="003F4994">
      <w:pPr>
        <w:pStyle w:val="FootnoteText"/>
      </w:pPr>
    </w:p>
    <w:p w:rsidR="00764130" w:rsidRDefault="00764130"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764130" w:rsidRDefault="00764130" w:rsidP="003F4994">
      <w:pPr>
        <w:pStyle w:val="FootnoteText"/>
      </w:pPr>
    </w:p>
    <w:p w:rsidR="00764130" w:rsidRDefault="00764130"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764130" w:rsidRDefault="00764130" w:rsidP="003F4994">
      <w:pPr>
        <w:pStyle w:val="FootnoteText"/>
      </w:pPr>
    </w:p>
    <w:p w:rsidR="00764130" w:rsidRDefault="00764130"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764130" w:rsidRDefault="00764130" w:rsidP="003F4994">
      <w:pPr>
        <w:pStyle w:val="FootnoteText"/>
      </w:pPr>
    </w:p>
    <w:p w:rsidR="00764130" w:rsidRDefault="00764130"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764130" w:rsidRDefault="00764130">
      <w:pPr>
        <w:pStyle w:val="FootnoteText"/>
      </w:pPr>
    </w:p>
  </w:footnote>
  <w:footnote w:id="20">
    <w:p w:rsidR="00764130" w:rsidRDefault="00764130"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764130" w:rsidRDefault="00764130">
      <w:pPr>
        <w:pStyle w:val="FootnoteText"/>
      </w:pPr>
      <w:r>
        <w:t xml:space="preserve"> </w:t>
      </w:r>
      <w:hyperlink r:id="rId24" w:history="1">
        <w:r w:rsidRPr="006973B1">
          <w:rPr>
            <w:rStyle w:val="Hyperlink"/>
          </w:rPr>
          <w:t>http://finance.yahoo.com/blogs/daily-ticker/madoff-whistleblower-big-banks-ripping-off-pension-funds-152836936.html</w:t>
        </w:r>
      </w:hyperlink>
    </w:p>
    <w:p w:rsidR="00764130" w:rsidRDefault="00764130">
      <w:pPr>
        <w:pStyle w:val="FootnoteText"/>
      </w:pPr>
    </w:p>
  </w:footnote>
  <w:footnote w:id="21">
    <w:p w:rsidR="00764130" w:rsidRDefault="00764130"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764130" w:rsidRDefault="00764130">
      <w:pPr>
        <w:pStyle w:val="FootnoteText"/>
      </w:pPr>
      <w:r>
        <w:t xml:space="preserve"> </w:t>
      </w:r>
      <w:hyperlink r:id="rId25" w:history="1">
        <w:r w:rsidRPr="008314EF">
          <w:rPr>
            <w:rStyle w:val="Hyperlink"/>
          </w:rPr>
          <w:t>http://www.rollcall.com/50richest/the-50-richest-members-of-congress-112th.html</w:t>
        </w:r>
      </w:hyperlink>
    </w:p>
    <w:p w:rsidR="00764130" w:rsidRDefault="00764130">
      <w:pPr>
        <w:pStyle w:val="FootnoteText"/>
      </w:pPr>
    </w:p>
  </w:footnote>
  <w:footnote w:id="22">
    <w:p w:rsidR="00764130" w:rsidRDefault="00764130" w:rsidP="00F72F87">
      <w:pPr>
        <w:pStyle w:val="FootnoteText"/>
      </w:pPr>
      <w:r>
        <w:rPr>
          <w:rStyle w:val="FootnoteReference"/>
        </w:rPr>
        <w:footnoteRef/>
      </w:r>
      <w:r>
        <w:t xml:space="preserve"> “The Shocking, Graphic Data That Shows Exactly What Motivates the Occupy Movement</w:t>
      </w:r>
    </w:p>
    <w:p w:rsidR="00764130" w:rsidRDefault="00764130"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6" w:history="1">
        <w:r w:rsidRPr="00B47CCE">
          <w:rPr>
            <w:rStyle w:val="Hyperlink"/>
          </w:rPr>
          <w:t>http://www.alternet.org/story/152811/the_shocking%2C_graphic_data_that_shows_exactly_what_motivates_the_occupy_movement_?page=entire</w:t>
        </w:r>
      </w:hyperlink>
      <w:r>
        <w:t xml:space="preserve"> </w:t>
      </w:r>
    </w:p>
  </w:footnote>
  <w:footnote w:id="23">
    <w:p w:rsidR="00764130" w:rsidRDefault="00764130" w:rsidP="00582AE1">
      <w:pPr>
        <w:pStyle w:val="FootnoteText"/>
        <w:rPr>
          <w:highlight w:val="yellow"/>
        </w:rPr>
      </w:pPr>
    </w:p>
    <w:p w:rsidR="00764130" w:rsidRDefault="00764130"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764130" w:rsidRDefault="00764130" w:rsidP="00582AE1">
      <w:pPr>
        <w:pStyle w:val="FootnoteText"/>
      </w:pPr>
      <w:hyperlink r:id="rId27" w:history="1">
        <w:r w:rsidRPr="005B5B27">
          <w:rPr>
            <w:rStyle w:val="Hyperlink"/>
          </w:rPr>
          <w:t>http://hsgac.senate.gov/public/_files/Financial_Crisis/FinancialCrisisReport.pdf</w:t>
        </w:r>
      </w:hyperlink>
      <w:proofErr w:type="gramStart"/>
      <w:r>
        <w:t xml:space="preserve"> </w:t>
      </w:r>
      <w:proofErr w:type="gramEnd"/>
      <w:r>
        <w:t xml:space="preserve"> .</w:t>
      </w:r>
    </w:p>
    <w:p w:rsidR="00764130" w:rsidRDefault="00764130" w:rsidP="00582AE1">
      <w:pPr>
        <w:pStyle w:val="FootnoteText"/>
      </w:pPr>
    </w:p>
    <w:p w:rsidR="00764130" w:rsidRDefault="00764130"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764130" w:rsidRDefault="00764130" w:rsidP="00582AE1">
      <w:pPr>
        <w:pStyle w:val="FootnoteText"/>
      </w:pPr>
      <w:hyperlink r:id="rId28" w:history="1">
        <w:r w:rsidRPr="002F5459">
          <w:rPr>
            <w:rStyle w:val="Hyperlink"/>
          </w:rPr>
          <w:t>http://www.rollingstone.com/politics/news/is-the-sec-covering-up-wall-street-crimes-20110817</w:t>
        </w:r>
      </w:hyperlink>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764130" w:rsidRDefault="00764130" w:rsidP="00582AE1">
      <w:pPr>
        <w:pStyle w:val="FootnoteText"/>
      </w:pPr>
      <w:hyperlink r:id="rId29" w:history="1">
        <w:r w:rsidRPr="006973B1">
          <w:rPr>
            <w:rStyle w:val="Hyperlink"/>
          </w:rPr>
          <w:t>http://www.marketwatch.com/story/sec-may-have-destroyed-documents-senator-says-2011-08-17</w:t>
        </w:r>
      </w:hyperlink>
    </w:p>
    <w:p w:rsidR="00764130" w:rsidRDefault="00764130" w:rsidP="00582AE1">
      <w:pPr>
        <w:pStyle w:val="FootnoteText"/>
      </w:pPr>
    </w:p>
    <w:p w:rsidR="00764130" w:rsidRDefault="00764130"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764130" w:rsidRDefault="00764130" w:rsidP="00582AE1">
      <w:pPr>
        <w:pStyle w:val="FootnoteText"/>
      </w:pPr>
      <w:hyperlink r:id="rId30" w:history="1">
        <w:r w:rsidRPr="006973B1">
          <w:rPr>
            <w:rStyle w:val="Hyperlink"/>
          </w:rPr>
          <w:t>http://www.rollingstone.com/politics/news/why-isnt-wall-street-in-jail-20110216</w:t>
        </w:r>
      </w:hyperlink>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764130" w:rsidRDefault="00764130" w:rsidP="00582AE1">
      <w:pPr>
        <w:pStyle w:val="FootnoteText"/>
      </w:pPr>
      <w:hyperlink r:id="rId31"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764130" w:rsidRDefault="00764130" w:rsidP="00582AE1">
      <w:pPr>
        <w:pStyle w:val="FootnoteText"/>
      </w:pPr>
      <w:hyperlink r:id="rId32" w:history="1">
        <w:r w:rsidRPr="00C66822">
          <w:rPr>
            <w:rStyle w:val="Hyperlink"/>
          </w:rPr>
          <w:t>http://www.foxbusiness.com/industries/2011/05/05/fraud-claims-grow-feds-forgo-criminal-charges/?cmpid=cmty_email_Gigya_If_Mortgage_Fraud_Was_Rampant%2C_Why_Aren't_Criminal_Charges%3F</w:t>
        </w:r>
      </w:hyperlink>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764130" w:rsidRDefault="00764130" w:rsidP="00582AE1">
      <w:pPr>
        <w:pStyle w:val="FootnoteText"/>
      </w:pPr>
      <w:hyperlink r:id="rId33" w:history="1">
        <w:r w:rsidRPr="00247C4C">
          <w:rPr>
            <w:rStyle w:val="Hyperlink"/>
          </w:rPr>
          <w:t>http://www.youtube.com/watch?v=tZindTx0YDA&amp;feature=player_embedded</w:t>
        </w:r>
      </w:hyperlink>
      <w:r>
        <w:t xml:space="preserve"> </w:t>
      </w:r>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582AE1">
      <w:pPr>
        <w:pStyle w:val="FootnoteText"/>
      </w:pPr>
      <w:r>
        <w:t>“Obama: Banks broke no laws broken…More shameless than Bush” by Max Keiser</w:t>
      </w:r>
    </w:p>
    <w:p w:rsidR="00764130" w:rsidRDefault="00764130" w:rsidP="00582AE1">
      <w:pPr>
        <w:pStyle w:val="FootnoteText"/>
      </w:pPr>
      <w:hyperlink r:id="rId34" w:history="1">
        <w:r w:rsidRPr="00355836">
          <w:rPr>
            <w:rStyle w:val="Hyperlink"/>
          </w:rPr>
          <w:t>http://www.realecontv.com/videos/government-corruption/obama-banks-broke-no-laws-broken.html</w:t>
        </w:r>
      </w:hyperlink>
      <w:r>
        <w:t xml:space="preserve"> </w:t>
      </w:r>
    </w:p>
    <w:p w:rsidR="00764130" w:rsidRDefault="00764130" w:rsidP="00582AE1">
      <w:pPr>
        <w:pStyle w:val="FootnoteText"/>
      </w:pPr>
      <w:r>
        <w:t>and</w:t>
      </w:r>
    </w:p>
    <w:p w:rsidR="00764130" w:rsidRDefault="00764130" w:rsidP="00582AE1">
      <w:pPr>
        <w:pStyle w:val="FootnoteText"/>
      </w:pPr>
      <w:hyperlink r:id="rId35" w:history="1">
        <w:r w:rsidRPr="00355836">
          <w:rPr>
            <w:rStyle w:val="Hyperlink"/>
          </w:rPr>
          <w:t>http://www.youtube.com/watch?v=ks-sc4LYqck&amp;feature=player_embedded</w:t>
        </w:r>
      </w:hyperlink>
      <w:r>
        <w:t xml:space="preserve"> </w:t>
      </w:r>
    </w:p>
    <w:p w:rsidR="00764130" w:rsidRDefault="00764130"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764130" w:rsidRDefault="00764130" w:rsidP="00DD7925">
      <w:pPr>
        <w:pStyle w:val="FootnoteText"/>
      </w:pPr>
    </w:p>
    <w:p w:rsidR="00764130" w:rsidRDefault="00764130"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764130" w:rsidRDefault="00764130" w:rsidP="00582AE1">
      <w:pPr>
        <w:pStyle w:val="FootnoteText"/>
      </w:pPr>
      <w:hyperlink r:id="rId36" w:history="1">
        <w:r w:rsidRPr="00355836">
          <w:rPr>
            <w:rStyle w:val="Hyperlink"/>
          </w:rPr>
          <w:t>http://nymag.com/daily/intel/2011/10/wall_street_still_gives_more_c.html</w:t>
        </w:r>
      </w:hyperlink>
      <w:r>
        <w:t xml:space="preserve"> </w:t>
      </w:r>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582AE1">
      <w:pPr>
        <w:pStyle w:val="FootnoteText"/>
      </w:pPr>
      <w:r>
        <w:t>“</w:t>
      </w:r>
      <w:r w:rsidRPr="00B55A68">
        <w:t>Meltdown - The men who crashed the world</w:t>
      </w:r>
      <w:r>
        <w:t>” Part 1-4</w:t>
      </w:r>
    </w:p>
    <w:p w:rsidR="00764130" w:rsidRDefault="00764130" w:rsidP="00582AE1">
      <w:pPr>
        <w:pStyle w:val="FootnoteText"/>
      </w:pPr>
      <w:hyperlink r:id="rId37" w:history="1">
        <w:r w:rsidRPr="00C01024">
          <w:rPr>
            <w:rStyle w:val="Hyperlink"/>
          </w:rPr>
          <w:t>http://www.youtube.com/watch?v=6zZ_JfROhOE&amp;feature=player_embedded</w:t>
        </w:r>
      </w:hyperlink>
      <w:r>
        <w:t xml:space="preserve"> </w:t>
      </w:r>
    </w:p>
    <w:p w:rsidR="00764130" w:rsidRDefault="00764130" w:rsidP="00582AE1">
      <w:pPr>
        <w:pStyle w:val="FootnoteText"/>
      </w:pPr>
    </w:p>
    <w:p w:rsidR="00764130" w:rsidRDefault="00764130" w:rsidP="00582AE1">
      <w:pPr>
        <w:pStyle w:val="FootnoteText"/>
      </w:pPr>
      <w:r>
        <w:t>and</w:t>
      </w:r>
    </w:p>
    <w:p w:rsidR="00764130" w:rsidRDefault="00764130" w:rsidP="00582AE1">
      <w:pPr>
        <w:pStyle w:val="FootnoteText"/>
      </w:pPr>
    </w:p>
    <w:p w:rsidR="00764130" w:rsidRDefault="00764130" w:rsidP="007830C7">
      <w:pPr>
        <w:pStyle w:val="FootnoteText"/>
        <w:tabs>
          <w:tab w:val="left" w:pos="4905"/>
        </w:tabs>
      </w:pPr>
      <w:r>
        <w:t xml:space="preserve">“Deficiencies Found in Oversight of Seized Assets, U.S. Says” By Seth Stern - Sep 13, 2011, </w:t>
      </w:r>
      <w:r w:rsidRPr="007830C7">
        <w:t>BLOOMBERG L.P.</w:t>
      </w:r>
    </w:p>
    <w:p w:rsidR="00764130" w:rsidRDefault="00764130" w:rsidP="007830C7">
      <w:pPr>
        <w:pStyle w:val="FootnoteText"/>
        <w:tabs>
          <w:tab w:val="left" w:pos="4905"/>
        </w:tabs>
      </w:pPr>
      <w:hyperlink r:id="rId38" w:history="1">
        <w:r w:rsidRPr="00B52D3C">
          <w:rPr>
            <w:rStyle w:val="Hyperlink"/>
          </w:rPr>
          <w:t>http://www.bloomberg.com/news/2011-09-13/deficiencies-found-in-oversight-of-seized-assets-u-s-says.html</w:t>
        </w:r>
      </w:hyperlink>
    </w:p>
  </w:footnote>
  <w:footnote w:id="24">
    <w:p w:rsidR="00764130" w:rsidRDefault="00764130" w:rsidP="00F84388">
      <w:pPr>
        <w:pStyle w:val="FootnoteText"/>
      </w:pPr>
    </w:p>
    <w:p w:rsidR="00764130" w:rsidRDefault="00764130" w:rsidP="00F84388">
      <w:pPr>
        <w:pStyle w:val="FootnoteText"/>
      </w:pPr>
      <w:r>
        <w:rPr>
          <w:rStyle w:val="FootnoteReference"/>
        </w:rPr>
        <w:footnoteRef/>
      </w: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764130" w:rsidRDefault="00764130" w:rsidP="00F84388">
      <w:pPr>
        <w:pStyle w:val="FootnoteText"/>
      </w:pPr>
      <w:hyperlink r:id="rId39" w:history="1">
        <w:r w:rsidRPr="005B5B27">
          <w:rPr>
            <w:rStyle w:val="Hyperlink"/>
          </w:rPr>
          <w:t>http://lawyerwatch.wordpress.com/2011/07/12/the-torture-memos-just-following-orders-just-following-advice/</w:t>
        </w:r>
      </w:hyperlink>
    </w:p>
    <w:p w:rsidR="00764130" w:rsidRDefault="00764130" w:rsidP="00F84388">
      <w:pPr>
        <w:pStyle w:val="FootnoteText"/>
      </w:pPr>
    </w:p>
    <w:p w:rsidR="00764130" w:rsidRDefault="00764130" w:rsidP="00F84388">
      <w:pPr>
        <w:pStyle w:val="FootnoteText"/>
      </w:pPr>
      <w:r>
        <w:t>and</w:t>
      </w:r>
    </w:p>
    <w:p w:rsidR="00764130" w:rsidRDefault="00764130" w:rsidP="00F84388">
      <w:pPr>
        <w:pStyle w:val="FootnoteText"/>
      </w:pPr>
    </w:p>
    <w:p w:rsidR="00764130" w:rsidRDefault="00764130"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764130" w:rsidRDefault="00764130" w:rsidP="00F84388">
      <w:pPr>
        <w:pStyle w:val="FootnoteText"/>
      </w:pPr>
      <w:hyperlink r:id="rId40" w:history="1">
        <w:r w:rsidRPr="00B33F9C">
          <w:rPr>
            <w:rStyle w:val="Hyperlink"/>
          </w:rPr>
          <w:t>http://www.hrw.org/en/news/2011/07/11/united-states-investigate-bush-other-top-officials-torture</w:t>
        </w:r>
      </w:hyperlink>
      <w:r>
        <w:t xml:space="preserve"> </w:t>
      </w:r>
    </w:p>
    <w:p w:rsidR="00764130" w:rsidRDefault="00764130" w:rsidP="00F84388">
      <w:pPr>
        <w:pStyle w:val="FootnoteText"/>
      </w:pPr>
    </w:p>
    <w:p w:rsidR="00764130" w:rsidRDefault="00764130" w:rsidP="00F84388">
      <w:pPr>
        <w:pStyle w:val="FootnoteText"/>
      </w:pPr>
      <w:r>
        <w:t>and</w:t>
      </w:r>
    </w:p>
    <w:p w:rsidR="00764130" w:rsidRDefault="00764130" w:rsidP="00F84388">
      <w:pPr>
        <w:pStyle w:val="FootnoteText"/>
      </w:pPr>
    </w:p>
    <w:p w:rsidR="00764130" w:rsidRDefault="00764130"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764130" w:rsidRDefault="00764130" w:rsidP="00F84388">
      <w:pPr>
        <w:pStyle w:val="FootnoteText"/>
      </w:pPr>
      <w:hyperlink r:id="rId41" w:history="1">
        <w:r w:rsidRPr="006973B1">
          <w:rPr>
            <w:rStyle w:val="Hyperlink"/>
          </w:rPr>
          <w:t>http://www.youtube.com/watch?v=DAQ5mFkrlDs&amp;feature=autoshare</w:t>
        </w:r>
      </w:hyperlink>
    </w:p>
    <w:p w:rsidR="00764130" w:rsidRDefault="00764130" w:rsidP="00F84388">
      <w:pPr>
        <w:pStyle w:val="FootnoteText"/>
      </w:pPr>
    </w:p>
    <w:p w:rsidR="00764130" w:rsidRDefault="00764130" w:rsidP="00F84388">
      <w:pPr>
        <w:pStyle w:val="FootnoteText"/>
      </w:pPr>
      <w:r>
        <w:t xml:space="preserve">and </w:t>
      </w:r>
    </w:p>
    <w:p w:rsidR="00764130" w:rsidRDefault="00764130" w:rsidP="00F84388">
      <w:pPr>
        <w:pStyle w:val="FootnoteText"/>
      </w:pPr>
    </w:p>
    <w:p w:rsidR="00764130" w:rsidRDefault="00764130" w:rsidP="00F84388">
      <w:pPr>
        <w:pStyle w:val="FootnoteText"/>
      </w:pPr>
      <w:r>
        <w:t>“Bush Family</w:t>
      </w:r>
      <w:r w:rsidRPr="00B11C6B">
        <w:t>, C.I.A</w:t>
      </w:r>
      <w:r>
        <w:t>.</w:t>
      </w:r>
      <w:r w:rsidRPr="00B11C6B">
        <w:t>, Nazi Connection</w:t>
      </w:r>
      <w:r>
        <w:t xml:space="preserve">” </w:t>
      </w:r>
      <w:r w:rsidRPr="00AD2A46">
        <w:t xml:space="preserve"> </w:t>
      </w:r>
      <w:r>
        <w:t>October 28, 2007 -</w:t>
      </w:r>
    </w:p>
    <w:p w:rsidR="00764130" w:rsidRDefault="00764130" w:rsidP="00F84388">
      <w:pPr>
        <w:pStyle w:val="FootnoteText"/>
      </w:pPr>
      <w:hyperlink r:id="rId42" w:history="1">
        <w:r w:rsidRPr="00000271">
          <w:rPr>
            <w:rStyle w:val="Hyperlink"/>
          </w:rPr>
          <w:t>http://www.myspace.com/270351075/blog/323241558</w:t>
        </w:r>
      </w:hyperlink>
    </w:p>
    <w:p w:rsidR="00764130" w:rsidRDefault="00764130" w:rsidP="00F84388">
      <w:pPr>
        <w:pStyle w:val="FootnoteText"/>
      </w:pPr>
    </w:p>
    <w:p w:rsidR="00764130" w:rsidRDefault="00764130" w:rsidP="00F84388">
      <w:pPr>
        <w:pStyle w:val="FootnoteText"/>
      </w:pPr>
      <w:r>
        <w:t>and</w:t>
      </w:r>
    </w:p>
    <w:p w:rsidR="00764130" w:rsidRDefault="00764130" w:rsidP="00F84388">
      <w:pPr>
        <w:pStyle w:val="FootnoteText"/>
      </w:pPr>
    </w:p>
    <w:p w:rsidR="00764130" w:rsidRDefault="00764130" w:rsidP="00AD2A46">
      <w:pPr>
        <w:pStyle w:val="FootnoteText"/>
      </w:pPr>
      <w:r w:rsidRPr="00B11C6B">
        <w:t xml:space="preserve">In 1939, Harriman and Prescott hired the Dulles brothers </w:t>
      </w:r>
      <w:r>
        <w:t>[</w:t>
      </w:r>
      <w:r w:rsidRPr="00AE3C62">
        <w:t>law firm of Sullivan &amp; Cromwell</w:t>
      </w:r>
      <w:r>
        <w:t xml:space="preserve"> - </w:t>
      </w:r>
      <w:hyperlink r:id="rId43"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764130" w:rsidRDefault="00764130"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44" w:history="1">
        <w:r w:rsidRPr="00B47CCE">
          <w:rPr>
            <w:rStyle w:val="Hyperlink"/>
          </w:rPr>
          <w:t>http://www.huppi.com/kangaroo/Coup.htm</w:t>
        </w:r>
      </w:hyperlink>
      <w:r>
        <w:t xml:space="preserve"> ]</w:t>
      </w:r>
    </w:p>
    <w:p w:rsidR="00764130" w:rsidRDefault="00764130" w:rsidP="0042010A">
      <w:pPr>
        <w:pStyle w:val="FootnoteText"/>
      </w:pPr>
    </w:p>
    <w:p w:rsidR="00764130" w:rsidRDefault="00764130" w:rsidP="0042010A">
      <w:pPr>
        <w:pStyle w:val="FootnoteText"/>
      </w:pPr>
      <w:r>
        <w:t>and</w:t>
      </w:r>
    </w:p>
    <w:p w:rsidR="00764130" w:rsidRDefault="00764130" w:rsidP="0042010A">
      <w:pPr>
        <w:pStyle w:val="FootnoteText"/>
      </w:pPr>
    </w:p>
    <w:p w:rsidR="00764130" w:rsidRDefault="00764130"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764130" w:rsidRDefault="00764130" w:rsidP="00683487">
      <w:pPr>
        <w:pStyle w:val="FootnoteText"/>
      </w:pPr>
      <w:hyperlink r:id="rId45" w:history="1">
        <w:r w:rsidRPr="002F5459">
          <w:rPr>
            <w:rStyle w:val="Hyperlink"/>
          </w:rPr>
          <w:t>http://www.youtube.com/watch?v=NO24XmP1c5E&amp;feature=bf_play&amp;list=FLtle4CeXy9TI&amp;index=1</w:t>
        </w:r>
      </w:hyperlink>
    </w:p>
    <w:p w:rsidR="00764130" w:rsidRDefault="00764130" w:rsidP="0042010A">
      <w:pPr>
        <w:pStyle w:val="FootnoteText"/>
      </w:pPr>
    </w:p>
    <w:p w:rsidR="00764130" w:rsidRDefault="00764130" w:rsidP="00F84388">
      <w:pPr>
        <w:pStyle w:val="FootnoteText"/>
      </w:pPr>
      <w:r>
        <w:t>and</w:t>
      </w:r>
    </w:p>
    <w:p w:rsidR="00764130" w:rsidRDefault="00764130" w:rsidP="00F84388">
      <w:pPr>
        <w:pStyle w:val="FootnoteText"/>
      </w:pPr>
    </w:p>
    <w:p w:rsidR="00764130" w:rsidRDefault="00764130"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764130" w:rsidRDefault="00764130" w:rsidP="00F84388">
      <w:pPr>
        <w:pStyle w:val="FootnoteText"/>
      </w:pPr>
      <w:hyperlink r:id="rId46" w:history="1">
        <w:r w:rsidRPr="00355836">
          <w:rPr>
            <w:rStyle w:val="Hyperlink"/>
          </w:rPr>
          <w:t>http://www.bilderberg.org/</w:t>
        </w:r>
      </w:hyperlink>
    </w:p>
    <w:p w:rsidR="00764130" w:rsidRDefault="00764130" w:rsidP="00F84388">
      <w:pPr>
        <w:pStyle w:val="FootnoteText"/>
      </w:pPr>
    </w:p>
    <w:p w:rsidR="00764130" w:rsidRDefault="00764130" w:rsidP="00F84388">
      <w:pPr>
        <w:pStyle w:val="FootnoteText"/>
      </w:pPr>
      <w:r>
        <w:t>and</w:t>
      </w:r>
    </w:p>
    <w:p w:rsidR="00764130" w:rsidRDefault="00764130" w:rsidP="00F84388">
      <w:pPr>
        <w:pStyle w:val="FootnoteText"/>
      </w:pPr>
    </w:p>
    <w:p w:rsidR="00764130" w:rsidRDefault="00764130"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764130" w:rsidRDefault="00764130" w:rsidP="00F84388">
      <w:pPr>
        <w:pStyle w:val="FootnoteText"/>
      </w:pPr>
      <w:hyperlink r:id="rId47" w:history="1">
        <w:r w:rsidRPr="00F960BC">
          <w:rPr>
            <w:rStyle w:val="Hyperlink"/>
          </w:rPr>
          <w:t>http://www.youtube.com/watch?v=S5cu_5uoQ18</w:t>
        </w:r>
      </w:hyperlink>
      <w:r>
        <w:t xml:space="preserve"> </w:t>
      </w:r>
    </w:p>
    <w:p w:rsidR="00764130" w:rsidRDefault="00764130" w:rsidP="00F84388">
      <w:pPr>
        <w:pStyle w:val="FootnoteText"/>
      </w:pPr>
    </w:p>
    <w:p w:rsidR="00764130" w:rsidRDefault="00764130"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764130" w:rsidRDefault="00764130" w:rsidP="00F84388">
      <w:pPr>
        <w:pStyle w:val="FootnoteText"/>
      </w:pPr>
      <w:hyperlink r:id="rId48" w:history="1">
        <w:r w:rsidRPr="00232DEB">
          <w:rPr>
            <w:rStyle w:val="Hyperlink"/>
          </w:rPr>
          <w:t>http://www.salon.com/news/opinion/glenn_greenwald/2009/04/25/nowak</w:t>
        </w:r>
      </w:hyperlink>
    </w:p>
    <w:p w:rsidR="00764130" w:rsidRDefault="00764130" w:rsidP="00F84388">
      <w:pPr>
        <w:pStyle w:val="FootnoteText"/>
      </w:pPr>
    </w:p>
  </w:footnote>
  <w:footnote w:id="25">
    <w:p w:rsidR="00764130" w:rsidRDefault="00764130"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764130" w:rsidRDefault="00764130">
      <w:pPr>
        <w:pStyle w:val="FootnoteText"/>
      </w:pPr>
    </w:p>
  </w:footnote>
  <w:footnote w:id="26">
    <w:p w:rsidR="00764130" w:rsidRDefault="00764130">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764130" w:rsidRDefault="00764130">
      <w:pPr>
        <w:pStyle w:val="FootnoteText"/>
      </w:pPr>
      <w:hyperlink r:id="rId49" w:history="1">
        <w:r w:rsidRPr="003B4250">
          <w:rPr>
            <w:rStyle w:val="Hyperlink"/>
          </w:rPr>
          <w:t>http://www.youtube.com/watch?v=ZL63bki4kzk&amp;feature=player_embedded</w:t>
        </w:r>
      </w:hyperlink>
    </w:p>
    <w:p w:rsidR="00764130" w:rsidRDefault="00764130">
      <w:pPr>
        <w:pStyle w:val="FootnoteText"/>
      </w:pPr>
    </w:p>
  </w:footnote>
  <w:footnote w:id="27">
    <w:p w:rsidR="00764130" w:rsidRDefault="00764130"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764130" w:rsidRDefault="00764130">
      <w:pPr>
        <w:pStyle w:val="FootnoteText"/>
      </w:pPr>
      <w:hyperlink r:id="rId50" w:history="1">
        <w:r w:rsidRPr="003B4250">
          <w:rPr>
            <w:rStyle w:val="Hyperlink"/>
          </w:rPr>
          <w:t>http://m.rollingstone.com/entry/view/id/16196/pn/all/p/0/?KSID=bcdc270d2877e6d6e53699d382c34a8c</w:t>
        </w:r>
      </w:hyperlink>
      <w:r>
        <w:t xml:space="preserve">  </w:t>
      </w:r>
    </w:p>
    <w:p w:rsidR="00764130" w:rsidRDefault="00764130">
      <w:pPr>
        <w:pStyle w:val="FootnoteText"/>
      </w:pPr>
    </w:p>
  </w:footnote>
  <w:footnote w:id="28">
    <w:p w:rsidR="00764130" w:rsidRDefault="00764130"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764130" w:rsidRDefault="00764130"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764130" w:rsidRDefault="00764130"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764130" w:rsidRDefault="00764130">
      <w:pPr>
        <w:pStyle w:val="FootnoteText"/>
      </w:pPr>
      <w:hyperlink r:id="rId51" w:history="1">
        <w:r w:rsidRPr="00355836">
          <w:rPr>
            <w:rStyle w:val="Hyperlink"/>
          </w:rPr>
          <w:t>http://law2.umkc.edu/faculty/projects/ftrials/nuremberg/Alstoetter.htm</w:t>
        </w:r>
      </w:hyperlink>
      <w:r>
        <w:t xml:space="preserve"> </w:t>
      </w:r>
    </w:p>
  </w:footnote>
  <w:footnote w:id="29">
    <w:p w:rsidR="00764130" w:rsidRDefault="00764130" w:rsidP="00C90665">
      <w:pPr>
        <w:pStyle w:val="FootnoteText"/>
      </w:pPr>
    </w:p>
    <w:p w:rsidR="00764130" w:rsidRDefault="00764130"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764130" w:rsidRDefault="00764130">
      <w:pPr>
        <w:pStyle w:val="FootnoteText"/>
      </w:pPr>
      <w:r>
        <w:t xml:space="preserve"> </w:t>
      </w:r>
      <w:hyperlink r:id="rId52" w:history="1">
        <w:r w:rsidRPr="003B4250">
          <w:rPr>
            <w:rStyle w:val="Hyperlink"/>
          </w:rPr>
          <w:t>http://articles.sun-sentinel.com/2011-07-21/business/fl-bondi-fired-attorneys-react-20110721_1_foreclosure-fraud-clarkson-division-director</w:t>
        </w:r>
      </w:hyperlink>
    </w:p>
    <w:p w:rsidR="00764130" w:rsidRDefault="00764130">
      <w:pPr>
        <w:pStyle w:val="FootnoteText"/>
      </w:pPr>
    </w:p>
  </w:footnote>
  <w:footnote w:id="30">
    <w:p w:rsidR="00764130" w:rsidRDefault="00764130"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764130" w:rsidRDefault="00764130"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764130" w:rsidRPr="00CD6157" w:rsidRDefault="00764130"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764130" w:rsidRDefault="00764130" w:rsidP="00CD6157">
      <w:pPr>
        <w:pStyle w:val="FootnoteText"/>
      </w:pPr>
      <w:hyperlink r:id="rId53" w:history="1">
        <w:r w:rsidRPr="006973B1">
          <w:rPr>
            <w:rStyle w:val="Hyperlink"/>
          </w:rPr>
          <w:t>http://oll.libertyfund.org/index.php?option=com_content&amp;task=view&amp;id=1407&amp;Itemid=283</w:t>
        </w:r>
      </w:hyperlink>
    </w:p>
    <w:p w:rsidR="00764130" w:rsidRDefault="00764130" w:rsidP="00CD6157">
      <w:pPr>
        <w:pStyle w:val="FootnoteText"/>
      </w:pPr>
    </w:p>
    <w:p w:rsidR="00764130" w:rsidRDefault="00764130" w:rsidP="00CD6157">
      <w:pPr>
        <w:pStyle w:val="FootnoteText"/>
      </w:pPr>
    </w:p>
  </w:footnote>
  <w:footnote w:id="31">
    <w:p w:rsidR="00764130" w:rsidRDefault="00764130">
      <w:pPr>
        <w:pStyle w:val="FootnoteText"/>
      </w:pPr>
      <w:r>
        <w:rPr>
          <w:rStyle w:val="FootnoteReference"/>
        </w:rPr>
        <w:footnoteRef/>
      </w:r>
      <w:r>
        <w:t xml:space="preserve">Shira Scheindlin Dismissal Order August 08, 2008 </w:t>
      </w:r>
      <w:hyperlink r:id="rId54" w:history="1">
        <w:r w:rsidRPr="006973B1">
          <w:rPr>
            <w:rStyle w:val="Hyperlink"/>
          </w:rPr>
          <w:t>http://iviewit.tv/CompanyDocs/United%20States%20District%20Court%20Southern%20District%20NY/20080808%20Scheindlin%20Dismissal%20of%20Complaint%20no%20comments.pdf</w:t>
        </w:r>
      </w:hyperlink>
    </w:p>
    <w:p w:rsidR="00764130" w:rsidRDefault="00764130">
      <w:pPr>
        <w:pStyle w:val="FootnoteText"/>
      </w:pPr>
    </w:p>
  </w:footnote>
  <w:footnote w:id="32">
    <w:p w:rsidR="00764130" w:rsidRDefault="00764130" w:rsidP="000F54B4">
      <w:pPr>
        <w:pStyle w:val="FootnoteText"/>
      </w:pPr>
      <w:r>
        <w:rPr>
          <w:rStyle w:val="FootnoteReference"/>
        </w:rPr>
        <w:footnoteRef/>
      </w:r>
      <w:r>
        <w:t xml:space="preserve">RICO &amp; ANTITRUST Amended Complaint </w:t>
      </w:r>
      <w:hyperlink r:id="rId55" w:history="1">
        <w:r w:rsidRPr="006973B1">
          <w:rPr>
            <w:rStyle w:val="Hyperlink"/>
          </w:rPr>
          <w:t>http://iviewit.tv/CompanyDocs/United%20States%20District%20Court%20Southern%20District%20NY/20080509%20FINAL%20AMENDED%20COMPLAINT%20AND%20RICO%20SIGNED%20COPY%20MED.pdf</w:t>
        </w:r>
      </w:hyperlink>
    </w:p>
    <w:p w:rsidR="00764130" w:rsidRDefault="00764130" w:rsidP="000F54B4">
      <w:pPr>
        <w:pStyle w:val="FootnoteText"/>
      </w:pPr>
    </w:p>
  </w:footnote>
  <w:footnote w:id="33">
    <w:p w:rsidR="00764130" w:rsidRDefault="00764130"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764130" w:rsidRDefault="00764130" w:rsidP="000F54B4">
      <w:pPr>
        <w:pStyle w:val="FootnoteText"/>
        <w:tabs>
          <w:tab w:val="left" w:pos="5610"/>
        </w:tabs>
      </w:pPr>
    </w:p>
  </w:footnote>
  <w:footnote w:id="34">
    <w:p w:rsidR="00764130" w:rsidRDefault="00764130">
      <w:pPr>
        <w:pStyle w:val="FootnoteText"/>
      </w:pPr>
      <w:r>
        <w:rPr>
          <w:rStyle w:val="FootnoteReference"/>
        </w:rPr>
        <w:footnoteRef/>
      </w:r>
      <w:r>
        <w:t xml:space="preserve"> Wikipedia Entry on Foley &amp; Lardner @ </w:t>
      </w:r>
      <w:hyperlink r:id="rId56" w:history="1">
        <w:r w:rsidRPr="00832511">
          <w:rPr>
            <w:rStyle w:val="Hyperlink"/>
          </w:rPr>
          <w:t>http://en.wikipedia.org/wiki/Foley_%26_Lardner</w:t>
        </w:r>
      </w:hyperlink>
      <w:r>
        <w:t xml:space="preserve">  </w:t>
      </w:r>
    </w:p>
    <w:p w:rsidR="00764130" w:rsidRDefault="00764130">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764130" w:rsidRDefault="00764130" w:rsidP="006840F9">
      <w:pPr>
        <w:pStyle w:val="FootnoteText"/>
      </w:pPr>
      <w:r>
        <w:t>“Notable current and former employees Barack Obama, President of the United States, summer associate in the Chicago office of Hopkins &amp; Sutter, which was acquired by Foley &amp; Lardner in 2001</w:t>
      </w:r>
    </w:p>
    <w:p w:rsidR="00764130" w:rsidRDefault="00764130" w:rsidP="006840F9">
      <w:pPr>
        <w:pStyle w:val="FootnoteText"/>
      </w:pPr>
      <w:proofErr w:type="spellStart"/>
      <w:r>
        <w:t>Antonin</w:t>
      </w:r>
      <w:proofErr w:type="spellEnd"/>
      <w:r>
        <w:t xml:space="preserve"> Scalia, United States Supreme Court Justice, was a summer associate in the Milwaukee office”</w:t>
      </w:r>
    </w:p>
  </w:footnote>
  <w:footnote w:id="35">
    <w:p w:rsidR="00764130" w:rsidRDefault="00764130" w:rsidP="007904B2">
      <w:pPr>
        <w:pStyle w:val="FootnoteText"/>
      </w:pPr>
      <w:r>
        <w:rPr>
          <w:rStyle w:val="FootnoteReference"/>
        </w:rPr>
        <w:footnoteRef/>
      </w:r>
      <w:r>
        <w:t xml:space="preserve"> “</w:t>
      </w:r>
      <w:r w:rsidRPr="007904B2">
        <w:t>THE STOLEN ELECTION OF 2000</w:t>
      </w:r>
      <w:r>
        <w:t xml:space="preserve">” </w:t>
      </w:r>
    </w:p>
    <w:p w:rsidR="00764130" w:rsidRDefault="00764130" w:rsidP="007904B2">
      <w:pPr>
        <w:pStyle w:val="FootnoteText"/>
      </w:pPr>
      <w:r>
        <w:t xml:space="preserve"> </w:t>
      </w:r>
      <w:hyperlink r:id="rId57" w:history="1">
        <w:r w:rsidRPr="003B4250">
          <w:rPr>
            <w:rStyle w:val="Hyperlink"/>
          </w:rPr>
          <w:t>http://www.angelfire.com/ca3/jphuck/Book10Ch.3.html</w:t>
        </w:r>
      </w:hyperlink>
    </w:p>
    <w:p w:rsidR="00764130" w:rsidRDefault="00764130"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764130" w:rsidRDefault="00764130">
      <w:pPr>
        <w:pStyle w:val="FootnoteText"/>
      </w:pPr>
    </w:p>
  </w:footnote>
  <w:footnote w:id="36">
    <w:p w:rsidR="00764130" w:rsidRDefault="00764130"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764130" w:rsidRDefault="00764130">
      <w:pPr>
        <w:pStyle w:val="FootnoteText"/>
      </w:pPr>
      <w:r>
        <w:t xml:space="preserve"> </w:t>
      </w:r>
      <w:hyperlink r:id="rId58" w:history="1">
        <w:r w:rsidRPr="003B4250">
          <w:rPr>
            <w:rStyle w:val="Hyperlink"/>
          </w:rPr>
          <w:t>http://www.scribd.com/doc/25045356/The-Encyclopedia-of-Conspiracies-and-Conspiracy-Theories</w:t>
        </w:r>
      </w:hyperlink>
    </w:p>
    <w:p w:rsidR="00764130" w:rsidRDefault="00764130">
      <w:pPr>
        <w:pStyle w:val="FootnoteText"/>
      </w:pPr>
    </w:p>
  </w:footnote>
  <w:footnote w:id="37">
    <w:p w:rsidR="00764130" w:rsidRDefault="00764130"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764130" w:rsidRDefault="00764130" w:rsidP="00407A6E">
      <w:pPr>
        <w:pStyle w:val="FootnoteText"/>
      </w:pPr>
      <w:hyperlink r:id="rId59" w:history="1">
        <w:r w:rsidRPr="00832511">
          <w:rPr>
            <w:rStyle w:val="Hyperlink"/>
          </w:rPr>
          <w:t>http://www.sentinelsource.com/opinion/editorial/the-supreme-court-decision-in-bush-v-gore-still-resonates/article_62dd2598-e32a-5554-a884-7e8f94c71abb.html</w:t>
        </w:r>
      </w:hyperlink>
    </w:p>
  </w:footnote>
  <w:footnote w:id="38">
    <w:p w:rsidR="00764130" w:rsidRDefault="00764130" w:rsidP="00E44F85">
      <w:pPr>
        <w:pStyle w:val="FootnoteText"/>
      </w:pPr>
      <w:r>
        <w:rPr>
          <w:rStyle w:val="FootnoteReference"/>
        </w:rPr>
        <w:footnoteRef/>
      </w:r>
      <w:r>
        <w:t xml:space="preserve"> </w:t>
      </w:r>
      <w:r>
        <w:tab/>
      </w:r>
    </w:p>
    <w:p w:rsidR="00764130" w:rsidRDefault="00764130" w:rsidP="00E44F85">
      <w:pPr>
        <w:pStyle w:val="FootnoteText"/>
      </w:pPr>
      <w:proofErr w:type="spellStart"/>
      <w:r>
        <w:t>Breyer</w:t>
      </w:r>
      <w:proofErr w:type="spellEnd"/>
      <w:r>
        <w:t>, J., dissenting</w:t>
      </w:r>
    </w:p>
    <w:p w:rsidR="00764130" w:rsidRDefault="00764130" w:rsidP="00E44F85">
      <w:pPr>
        <w:pStyle w:val="FootnoteText"/>
      </w:pPr>
      <w:r>
        <w:t>SUPREME COURT OF THE UNITED STATES</w:t>
      </w:r>
    </w:p>
    <w:p w:rsidR="00764130" w:rsidRDefault="00764130" w:rsidP="00E44F85">
      <w:pPr>
        <w:pStyle w:val="FootnoteText"/>
      </w:pPr>
      <w:r>
        <w:t>--------------------------------------------------------------------------------</w:t>
      </w:r>
    </w:p>
    <w:p w:rsidR="00764130" w:rsidRDefault="00764130" w:rsidP="00E44F85">
      <w:pPr>
        <w:pStyle w:val="FootnoteText"/>
      </w:pPr>
      <w:r>
        <w:t xml:space="preserve">No. 00—949 </w:t>
      </w:r>
    </w:p>
    <w:p w:rsidR="00764130" w:rsidRDefault="00764130" w:rsidP="00E44F85">
      <w:pPr>
        <w:pStyle w:val="FootnoteText"/>
      </w:pPr>
      <w:r>
        <w:t>--------------------------------------------------------------------------------</w:t>
      </w:r>
    </w:p>
    <w:p w:rsidR="00764130" w:rsidRDefault="00764130" w:rsidP="00E44F85">
      <w:pPr>
        <w:pStyle w:val="FootnoteText"/>
      </w:pPr>
      <w:r>
        <w:t>GEORGE W. BUSH, et al., PETITIONERS v.</w:t>
      </w:r>
    </w:p>
    <w:p w:rsidR="00764130" w:rsidRDefault="00764130" w:rsidP="00E44F85">
      <w:pPr>
        <w:pStyle w:val="FootnoteText"/>
      </w:pPr>
      <w:r>
        <w:t>ALBERT GORE, Jr., et al.</w:t>
      </w:r>
    </w:p>
    <w:p w:rsidR="00764130" w:rsidRDefault="00764130" w:rsidP="00E44F85">
      <w:pPr>
        <w:pStyle w:val="FootnoteText"/>
      </w:pPr>
      <w:r>
        <w:t>ON WRIT OF CERTIORARI TO THE FLORIDA SUPREME COURT</w:t>
      </w:r>
    </w:p>
    <w:p w:rsidR="00764130" w:rsidRDefault="00764130" w:rsidP="00E44F85">
      <w:pPr>
        <w:pStyle w:val="FootnoteText"/>
      </w:pPr>
      <w:r>
        <w:t>[December 12, 2000]</w:t>
      </w:r>
    </w:p>
    <w:p w:rsidR="00764130" w:rsidRDefault="00764130">
      <w:pPr>
        <w:pStyle w:val="FootnoteText"/>
      </w:pPr>
      <w:hyperlink r:id="rId60" w:history="1">
        <w:r w:rsidRPr="00832511">
          <w:rPr>
            <w:rStyle w:val="Hyperlink"/>
          </w:rPr>
          <w:t>http://www.law.cornell.edu/supct/html/00-949.ZD3.html</w:t>
        </w:r>
      </w:hyperlink>
    </w:p>
    <w:p w:rsidR="00764130" w:rsidRDefault="00764130">
      <w:pPr>
        <w:pStyle w:val="FootnoteText"/>
      </w:pPr>
    </w:p>
  </w:footnote>
  <w:footnote w:id="39">
    <w:p w:rsidR="00764130" w:rsidRDefault="00764130"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764130" w:rsidRDefault="00764130"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764130" w:rsidRDefault="00764130"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764130" w:rsidRDefault="00764130" w:rsidP="00E30981">
      <w:pPr>
        <w:pStyle w:val="FootnoteText"/>
      </w:pPr>
    </w:p>
  </w:footnote>
  <w:footnote w:id="40">
    <w:p w:rsidR="00764130" w:rsidRDefault="00764130"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764130" w:rsidRDefault="00764130" w:rsidP="00BB02A0">
      <w:pPr>
        <w:pStyle w:val="FootnoteText"/>
      </w:pPr>
      <w:r>
        <w:t>PUBLISHERS / New York, 1973</w:t>
      </w:r>
    </w:p>
    <w:p w:rsidR="00764130" w:rsidRDefault="00764130" w:rsidP="00BB02A0">
      <w:pPr>
        <w:pStyle w:val="FootnoteText"/>
      </w:pPr>
      <w:hyperlink r:id="rId61" w:history="1">
        <w:r w:rsidRPr="008314EF">
          <w:rPr>
            <w:rStyle w:val="Hyperlink"/>
          </w:rPr>
          <w:t>http://www.wanttoknow.info/plottoseizethewhitehouse</w:t>
        </w:r>
      </w:hyperlink>
    </w:p>
    <w:p w:rsidR="00764130" w:rsidRDefault="00764130" w:rsidP="00BB02A0">
      <w:pPr>
        <w:pStyle w:val="FootnoteText"/>
      </w:pPr>
    </w:p>
  </w:footnote>
  <w:footnote w:id="41">
    <w:p w:rsidR="00764130" w:rsidRDefault="00764130">
      <w:pPr>
        <w:pStyle w:val="FootnoteText"/>
      </w:pPr>
      <w:r>
        <w:rPr>
          <w:rStyle w:val="FootnoteReference"/>
        </w:rPr>
        <w:footnoteRef/>
      </w:r>
      <w:r>
        <w:t xml:space="preserve"> Wikipedia on Un-American Activities Committee</w:t>
      </w:r>
    </w:p>
    <w:p w:rsidR="00764130" w:rsidRDefault="00764130">
      <w:pPr>
        <w:pStyle w:val="FootnoteText"/>
      </w:pPr>
      <w:r>
        <w:t xml:space="preserve"> </w:t>
      </w:r>
      <w:hyperlink r:id="rId62" w:history="1">
        <w:r w:rsidRPr="008314EF">
          <w:rPr>
            <w:rStyle w:val="Hyperlink"/>
          </w:rPr>
          <w:t>http://en.wikipedia.org/wiki/House_Un-American_Activities_Committee</w:t>
        </w:r>
      </w:hyperlink>
    </w:p>
    <w:p w:rsidR="00764130" w:rsidRDefault="00764130">
      <w:pPr>
        <w:pStyle w:val="FootnoteText"/>
      </w:pPr>
    </w:p>
  </w:footnote>
  <w:footnote w:id="42">
    <w:p w:rsidR="00764130" w:rsidRDefault="00764130"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764130" w:rsidRDefault="00764130">
      <w:pPr>
        <w:pStyle w:val="FootnoteText"/>
      </w:pPr>
      <w:hyperlink r:id="rId63" w:history="1">
        <w:r w:rsidRPr="00832511">
          <w:rPr>
            <w:rStyle w:val="Hyperlink"/>
          </w:rPr>
          <w:t>http://www.foreclosurehamlet.org/profiles/blogs/right-before-our-eyes-there</w:t>
        </w:r>
      </w:hyperlink>
      <w:r>
        <w:t xml:space="preserve"> </w:t>
      </w:r>
    </w:p>
  </w:footnote>
  <w:footnote w:id="43">
    <w:p w:rsidR="00764130" w:rsidRDefault="00764130">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764130" w:rsidRDefault="00764130">
      <w:pPr>
        <w:pStyle w:val="FootnoteText"/>
      </w:pPr>
      <w:r w:rsidRPr="00600CF8">
        <w:t>Jones Report | October 10, 2006</w:t>
      </w:r>
    </w:p>
    <w:p w:rsidR="00764130" w:rsidRDefault="00764130"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764130" w:rsidRDefault="00764130"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764130" w:rsidRDefault="00764130">
      <w:pPr>
        <w:pStyle w:val="FootnoteText"/>
      </w:pPr>
      <w:hyperlink r:id="rId64" w:history="1">
        <w:r w:rsidRPr="00832511">
          <w:rPr>
            <w:rStyle w:val="Hyperlink"/>
          </w:rPr>
          <w:t>http://www.jonesreport.com/articles/111006_stan_jones.html</w:t>
        </w:r>
      </w:hyperlink>
      <w:r>
        <w:t xml:space="preserve"> </w:t>
      </w:r>
    </w:p>
    <w:p w:rsidR="00764130" w:rsidRDefault="00764130">
      <w:pPr>
        <w:pStyle w:val="FootnoteText"/>
      </w:pPr>
    </w:p>
    <w:p w:rsidR="00764130" w:rsidRDefault="00764130">
      <w:pPr>
        <w:pStyle w:val="FootnoteText"/>
      </w:pPr>
      <w:r>
        <w:t>and</w:t>
      </w:r>
    </w:p>
    <w:p w:rsidR="00764130" w:rsidRDefault="00764130" w:rsidP="00902BA1">
      <w:pPr>
        <w:pStyle w:val="FootnoteText"/>
      </w:pPr>
    </w:p>
    <w:p w:rsidR="00764130" w:rsidRDefault="00764130" w:rsidP="00902BA1">
      <w:pPr>
        <w:pStyle w:val="FootnoteText"/>
      </w:pPr>
      <w:proofErr w:type="gramStart"/>
      <w:r>
        <w:t>“</w:t>
      </w:r>
      <w:r w:rsidRPr="00902BA1">
        <w:t>Truth!</w:t>
      </w:r>
      <w:proofErr w:type="gramEnd"/>
      <w:r w:rsidRPr="00902BA1">
        <w:t xml:space="preserve"> Stan Jones' Speech About New World Order &amp; North American Union</w:t>
      </w:r>
      <w:r>
        <w:t>”</w:t>
      </w:r>
    </w:p>
    <w:p w:rsidR="00764130" w:rsidRDefault="00764130">
      <w:pPr>
        <w:pStyle w:val="FootnoteText"/>
      </w:pPr>
      <w:hyperlink r:id="rId65" w:history="1">
        <w:r w:rsidRPr="00832511">
          <w:rPr>
            <w:rStyle w:val="Hyperlink"/>
          </w:rPr>
          <w:t>http://www.youtube.com/watch?v=O9-FuCyl588</w:t>
        </w:r>
      </w:hyperlink>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764130" w:rsidRDefault="00764130">
      <w:pPr>
        <w:pStyle w:val="FootnoteText"/>
      </w:pPr>
      <w:hyperlink r:id="rId66" w:history="1">
        <w:r w:rsidRPr="00832511">
          <w:rPr>
            <w:rStyle w:val="Hyperlink"/>
          </w:rPr>
          <w:t>www.iviewit.tv/senatecultbill.htm</w:t>
        </w:r>
      </w:hyperlink>
      <w:r>
        <w:t xml:space="preserve"> and</w:t>
      </w:r>
    </w:p>
    <w:p w:rsidR="00764130" w:rsidRDefault="00764130">
      <w:pPr>
        <w:pStyle w:val="FootnoteText"/>
      </w:pPr>
      <w:hyperlink r:id="rId67" w:history="1">
        <w:r w:rsidRPr="00832511">
          <w:rPr>
            <w:rStyle w:val="Hyperlink"/>
          </w:rPr>
          <w:t>http://iviewit.tv/bodyold20080402.htm</w:t>
        </w:r>
      </w:hyperlink>
      <w:r>
        <w:t xml:space="preserve"> </w:t>
      </w:r>
    </w:p>
    <w:p w:rsidR="00764130" w:rsidRDefault="00764130">
      <w:pPr>
        <w:pStyle w:val="FootnoteText"/>
      </w:pPr>
    </w:p>
  </w:footnote>
  <w:footnote w:id="44">
    <w:p w:rsidR="00764130" w:rsidRDefault="00764130"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764130" w:rsidRDefault="00764130">
      <w:pPr>
        <w:pStyle w:val="FootnoteText"/>
      </w:pPr>
      <w:hyperlink r:id="rId68" w:history="1">
        <w:r w:rsidRPr="008314EF">
          <w:rPr>
            <w:rStyle w:val="Hyperlink"/>
          </w:rPr>
          <w:t>http://www.foxnews.com/story/0,2933,100474,00.html</w:t>
        </w:r>
      </w:hyperlink>
    </w:p>
    <w:p w:rsidR="00764130" w:rsidRDefault="00764130">
      <w:pPr>
        <w:pStyle w:val="FootnoteText"/>
      </w:pPr>
      <w:r>
        <w:t xml:space="preserve"> </w:t>
      </w:r>
    </w:p>
  </w:footnote>
  <w:footnote w:id="45">
    <w:p w:rsidR="00764130" w:rsidRDefault="00764130" w:rsidP="00355760">
      <w:pPr>
        <w:pStyle w:val="FootnoteText"/>
      </w:pPr>
      <w:r>
        <w:rPr>
          <w:rStyle w:val="FootnoteReference"/>
        </w:rPr>
        <w:footnoteRef/>
      </w:r>
      <w:r>
        <w:t xml:space="preserve"> </w:t>
      </w:r>
      <w:hyperlink r:id="rId69" w:history="1">
        <w:r w:rsidRPr="00D8402B">
          <w:rPr>
            <w:rStyle w:val="Hyperlink"/>
          </w:rPr>
          <w:t>www.tenc.net</w:t>
        </w:r>
      </w:hyperlink>
      <w:r>
        <w:t xml:space="preserve"> [Emperor's Clothes] “Nazis in the Attic” Part 6 By Randy Davis </w:t>
      </w:r>
    </w:p>
    <w:p w:rsidR="00764130" w:rsidRDefault="00764130">
      <w:pPr>
        <w:pStyle w:val="FootnoteText"/>
      </w:pPr>
      <w:hyperlink r:id="rId70" w:history="1">
        <w:r w:rsidRPr="00D8402B">
          <w:rPr>
            <w:rStyle w:val="Hyperlink"/>
          </w:rPr>
          <w:t>http://emperors-clothes.com/articles/randy/swas5.htm</w:t>
        </w:r>
      </w:hyperlink>
    </w:p>
    <w:p w:rsidR="00764130" w:rsidRDefault="00764130">
      <w:pPr>
        <w:pStyle w:val="FootnoteText"/>
      </w:pPr>
    </w:p>
  </w:footnote>
  <w:footnote w:id="46">
    <w:p w:rsidR="00764130" w:rsidRDefault="00764130">
      <w:pPr>
        <w:pStyle w:val="FootnoteText"/>
      </w:pPr>
      <w:r>
        <w:rPr>
          <w:rStyle w:val="FootnoteReference"/>
        </w:rPr>
        <w:footnoteRef/>
      </w:r>
      <w:r>
        <w:t xml:space="preserve"> </w:t>
      </w:r>
    </w:p>
  </w:footnote>
  <w:footnote w:id="47">
    <w:p w:rsidR="00764130" w:rsidRDefault="00764130" w:rsidP="00920D32">
      <w:pPr>
        <w:pStyle w:val="FootnoteText"/>
      </w:pPr>
      <w:r>
        <w:rPr>
          <w:rStyle w:val="FootnoteReference"/>
        </w:rPr>
        <w:footnoteRef/>
      </w:r>
      <w:r>
        <w:t xml:space="preserve"> “The Horrifying American Roots of Nazi Eugenics” By Edwin Black </w:t>
      </w:r>
    </w:p>
    <w:p w:rsidR="00764130" w:rsidRDefault="00764130" w:rsidP="00920D32">
      <w:pPr>
        <w:pStyle w:val="FootnoteText"/>
      </w:pPr>
      <w:r>
        <w:t xml:space="preserve"> </w:t>
      </w:r>
      <w:hyperlink r:id="rId71" w:history="1">
        <w:r w:rsidRPr="003B4250">
          <w:rPr>
            <w:rStyle w:val="Hyperlink"/>
          </w:rPr>
          <w:t>http://hnn.us/articles/1796.html</w:t>
        </w:r>
      </w:hyperlink>
    </w:p>
    <w:p w:rsidR="00764130" w:rsidRDefault="00764130" w:rsidP="00920D32">
      <w:pPr>
        <w:pStyle w:val="FootnoteText"/>
      </w:pPr>
    </w:p>
  </w:footnote>
  <w:footnote w:id="48">
    <w:p w:rsidR="00764130" w:rsidRDefault="00764130">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764130" w:rsidRDefault="00764130">
      <w:pPr>
        <w:pStyle w:val="FootnoteText"/>
      </w:pPr>
      <w:hyperlink r:id="rId72"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764130" w:rsidRDefault="00764130">
      <w:pPr>
        <w:pStyle w:val="FootnoteText"/>
      </w:pPr>
    </w:p>
  </w:footnote>
  <w:footnote w:id="49">
    <w:p w:rsidR="00764130" w:rsidRDefault="00764130">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764130" w:rsidRDefault="00764130">
      <w:pPr>
        <w:pStyle w:val="FootnoteText"/>
      </w:pPr>
      <w:r>
        <w:t xml:space="preserve"> </w:t>
      </w:r>
      <w:hyperlink r:id="rId73" w:history="1">
        <w:r w:rsidRPr="00D8402B">
          <w:rPr>
            <w:rStyle w:val="Hyperlink"/>
          </w:rPr>
          <w:t>http://rationalrevolution.net/war/bush_family_and_the_s.htm</w:t>
        </w:r>
      </w:hyperlink>
      <w:r>
        <w:t xml:space="preserve"> and </w:t>
      </w:r>
      <w:hyperlink r:id="rId74" w:history="1">
        <w:r w:rsidRPr="00D8402B">
          <w:rPr>
            <w:rStyle w:val="Hyperlink"/>
          </w:rPr>
          <w:t>http://rationalrevolution.net/war/index.htm</w:t>
        </w:r>
      </w:hyperlink>
      <w:r>
        <w:t xml:space="preserve"> </w:t>
      </w:r>
    </w:p>
    <w:p w:rsidR="00764130" w:rsidRDefault="00764130">
      <w:pPr>
        <w:pStyle w:val="FootnoteText"/>
      </w:pPr>
    </w:p>
  </w:footnote>
  <w:footnote w:id="50">
    <w:p w:rsidR="00764130" w:rsidRDefault="00764130">
      <w:pPr>
        <w:pStyle w:val="FootnoteText"/>
      </w:pPr>
      <w:r>
        <w:rPr>
          <w:rStyle w:val="FootnoteReference"/>
        </w:rPr>
        <w:footnoteRef/>
      </w:r>
      <w:r>
        <w:t xml:space="preserve"> “</w:t>
      </w:r>
      <w:r w:rsidRPr="006C094E">
        <w:t>Welcome To The New World Order (FULL LENGTH FILM)</w:t>
      </w:r>
      <w:r>
        <w:t>”</w:t>
      </w:r>
    </w:p>
    <w:p w:rsidR="00764130" w:rsidRDefault="00764130">
      <w:pPr>
        <w:pStyle w:val="FootnoteText"/>
      </w:pPr>
      <w:hyperlink r:id="rId75" w:history="1">
        <w:r w:rsidRPr="00832511">
          <w:rPr>
            <w:rStyle w:val="Hyperlink"/>
          </w:rPr>
          <w:t>http://www.youtube.com/watch?v=Gty42YkcSeQ&amp;feature=related</w:t>
        </w:r>
      </w:hyperlink>
      <w:r>
        <w:t xml:space="preserve"> </w:t>
      </w:r>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pPr>
      <w:r>
        <w:t>“</w:t>
      </w:r>
      <w:r w:rsidRPr="00470F44">
        <w:t>The CIA revealed as the Gestapo of the Vatican’s Fourth Reich.</w:t>
      </w:r>
      <w:r>
        <w:t xml:space="preserve">” By Paul W. Kincaid, </w:t>
      </w:r>
      <w:r w:rsidRPr="00470F44">
        <w:t>PRESS Core.ca.</w:t>
      </w:r>
    </w:p>
    <w:p w:rsidR="00764130" w:rsidRDefault="00764130">
      <w:pPr>
        <w:pStyle w:val="FootnoteText"/>
      </w:pPr>
      <w:hyperlink r:id="rId76" w:history="1">
        <w:r w:rsidRPr="00F660D3">
          <w:rPr>
            <w:rStyle w:val="Hyperlink"/>
          </w:rPr>
          <w:t>http://presscore.ca/2011/?p=4871</w:t>
        </w:r>
      </w:hyperlink>
      <w:r>
        <w:t xml:space="preserve"> </w:t>
      </w:r>
    </w:p>
  </w:footnote>
  <w:footnote w:id="51">
    <w:p w:rsidR="00764130" w:rsidRDefault="00764130">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764130" w:rsidRDefault="00764130">
      <w:pPr>
        <w:pStyle w:val="FootnoteText"/>
      </w:pPr>
      <w:hyperlink r:id="rId77" w:anchor="v=onepage&amp;q&amp;f=false" w:history="1">
        <w:r w:rsidRPr="00D8402B">
          <w:rPr>
            <w:rStyle w:val="Hyperlink"/>
          </w:rPr>
          <w:t>http://books.google.com/books?id=eVqdJks5Op0C&amp;lpg=PP1&amp;pg=PP1#v=onepage&amp;q&amp;f=false</w:t>
        </w:r>
      </w:hyperlink>
    </w:p>
    <w:p w:rsidR="00764130" w:rsidRDefault="00764130">
      <w:pPr>
        <w:pStyle w:val="FootnoteText"/>
      </w:pPr>
      <w:r>
        <w:t xml:space="preserve"> </w:t>
      </w:r>
    </w:p>
  </w:footnote>
  <w:footnote w:id="52">
    <w:p w:rsidR="00764130" w:rsidRDefault="00764130"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764130" w:rsidRDefault="00764130" w:rsidP="00972486">
      <w:pPr>
        <w:pStyle w:val="FootnoteText"/>
      </w:pPr>
      <w:hyperlink r:id="rId78" w:history="1">
        <w:r w:rsidRPr="00D8402B">
          <w:rPr>
            <w:rStyle w:val="Hyperlink"/>
          </w:rPr>
          <w:t>http://www.wsws.org/articles/2000/nov2000/fox-n17.shtml</w:t>
        </w:r>
      </w:hyperlink>
      <w:r>
        <w:t xml:space="preserve">  and  </w:t>
      </w:r>
      <w:hyperlink r:id="rId79" w:history="1">
        <w:r w:rsidRPr="00D8402B">
          <w:rPr>
            <w:rStyle w:val="Hyperlink"/>
          </w:rPr>
          <w:t>http://en.wikipedia.org/wiki/John_Prescott_Ellis</w:t>
        </w:r>
      </w:hyperlink>
    </w:p>
    <w:p w:rsidR="00764130" w:rsidRDefault="00764130" w:rsidP="00972486">
      <w:pPr>
        <w:pStyle w:val="FootnoteText"/>
      </w:pPr>
    </w:p>
  </w:footnote>
  <w:footnote w:id="53">
    <w:p w:rsidR="00764130" w:rsidRDefault="00764130" w:rsidP="00972486">
      <w:pPr>
        <w:pStyle w:val="FootnoteText"/>
      </w:pPr>
      <w:r>
        <w:rPr>
          <w:rStyle w:val="FootnoteReference"/>
        </w:rPr>
        <w:footnoteRef/>
      </w:r>
      <w:r>
        <w:t xml:space="preserve"> “REINING IN THE IMPERIAL PRESIDENCY - Lessons and Recommendations Relating to</w:t>
      </w:r>
    </w:p>
    <w:p w:rsidR="00764130" w:rsidRDefault="00764130" w:rsidP="00972486">
      <w:pPr>
        <w:pStyle w:val="FootnoteText"/>
      </w:pPr>
      <w:r>
        <w:t>the Presidency of George W. Bush” by United States House of Representatives ~ House Committee on the Judiciary Majority Staff Report to Chairman John Conyers, Jr., January 13, 2009</w:t>
      </w:r>
    </w:p>
    <w:p w:rsidR="00764130" w:rsidRDefault="00764130" w:rsidP="00972486">
      <w:pPr>
        <w:pStyle w:val="FootnoteText"/>
      </w:pPr>
      <w:hyperlink r:id="rId80" w:history="1">
        <w:r w:rsidRPr="009778D2">
          <w:rPr>
            <w:rStyle w:val="Hyperlink"/>
          </w:rPr>
          <w:t>http://judiciary.house.gov/hearings/printers/110th/IPres090113.pdf</w:t>
        </w:r>
      </w:hyperlink>
    </w:p>
    <w:p w:rsidR="00764130" w:rsidRDefault="00764130" w:rsidP="00972486">
      <w:pPr>
        <w:pStyle w:val="FootnoteText"/>
      </w:pPr>
    </w:p>
    <w:p w:rsidR="00764130" w:rsidRDefault="00764130" w:rsidP="00972486">
      <w:pPr>
        <w:pStyle w:val="FootnoteText"/>
      </w:pPr>
      <w:r>
        <w:t>and</w:t>
      </w:r>
    </w:p>
    <w:p w:rsidR="00764130" w:rsidRDefault="00764130" w:rsidP="00972486">
      <w:pPr>
        <w:pStyle w:val="FootnoteText"/>
      </w:pPr>
    </w:p>
    <w:p w:rsidR="00764130" w:rsidRDefault="00764130"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764130" w:rsidRDefault="00764130" w:rsidP="00972486">
      <w:pPr>
        <w:pStyle w:val="FootnoteText"/>
      </w:pPr>
      <w:hyperlink r:id="rId81" w:history="1">
        <w:r w:rsidRPr="009778D2">
          <w:rPr>
            <w:rStyle w:val="Hyperlink"/>
          </w:rPr>
          <w:t>http://chun.afterdowningstreet.org/amomentoftruth.pdf</w:t>
        </w:r>
      </w:hyperlink>
      <w:r>
        <w:t xml:space="preserve"> </w:t>
      </w:r>
    </w:p>
    <w:p w:rsidR="00764130" w:rsidRDefault="00764130" w:rsidP="007F7FAE">
      <w:pPr>
        <w:pStyle w:val="FootnoteText"/>
        <w:tabs>
          <w:tab w:val="left" w:pos="6000"/>
        </w:tabs>
      </w:pPr>
      <w:r>
        <w:tab/>
      </w:r>
    </w:p>
    <w:p w:rsidR="00764130" w:rsidRDefault="00764130" w:rsidP="00972486">
      <w:pPr>
        <w:pStyle w:val="FootnoteText"/>
      </w:pPr>
      <w:r>
        <w:t>and</w:t>
      </w:r>
    </w:p>
    <w:p w:rsidR="00764130" w:rsidRDefault="00764130" w:rsidP="00972486">
      <w:pPr>
        <w:pStyle w:val="FootnoteText"/>
      </w:pPr>
    </w:p>
    <w:p w:rsidR="00764130" w:rsidRDefault="00764130" w:rsidP="00972486">
      <w:pPr>
        <w:pStyle w:val="FootnoteText"/>
      </w:pPr>
      <w:r>
        <w:t>“</w:t>
      </w:r>
      <w:r w:rsidRPr="000B716E">
        <w:t>Dennis Kucinich Documents Grounds for Impeachment of Bush &amp; Cheney</w:t>
      </w:r>
      <w:r>
        <w:t>”</w:t>
      </w:r>
    </w:p>
    <w:p w:rsidR="00764130" w:rsidRDefault="00764130" w:rsidP="00972486">
      <w:pPr>
        <w:pStyle w:val="FootnoteText"/>
      </w:pPr>
      <w:hyperlink r:id="rId82" w:history="1">
        <w:r w:rsidRPr="009778D2">
          <w:rPr>
            <w:rStyle w:val="Hyperlink"/>
          </w:rPr>
          <w:t>http://video.google.com/videoplay?docid=6265058101839429571#</w:t>
        </w:r>
      </w:hyperlink>
      <w:r>
        <w:t xml:space="preserve"> </w:t>
      </w:r>
      <w:r>
        <w:tab/>
      </w:r>
      <w:r>
        <w:tab/>
        <w:t>- Part 1</w:t>
      </w:r>
    </w:p>
    <w:p w:rsidR="00764130" w:rsidRDefault="00764130" w:rsidP="00972486">
      <w:pPr>
        <w:pStyle w:val="FootnoteText"/>
      </w:pPr>
      <w:hyperlink r:id="rId83" w:history="1">
        <w:r w:rsidRPr="009778D2">
          <w:rPr>
            <w:rStyle w:val="Hyperlink"/>
          </w:rPr>
          <w:t>http://video.google.com/videoplay?docid=1857978401494382897#</w:t>
        </w:r>
      </w:hyperlink>
      <w:r>
        <w:t xml:space="preserve"> </w:t>
      </w:r>
      <w:r>
        <w:tab/>
      </w:r>
      <w:r>
        <w:tab/>
        <w:t>- Part 2</w:t>
      </w:r>
    </w:p>
    <w:p w:rsidR="00764130" w:rsidRDefault="00764130" w:rsidP="00972486">
      <w:pPr>
        <w:pStyle w:val="FootnoteText"/>
        <w:tabs>
          <w:tab w:val="left" w:pos="6045"/>
        </w:tabs>
      </w:pPr>
      <w:hyperlink r:id="rId84" w:history="1">
        <w:r w:rsidRPr="009778D2">
          <w:rPr>
            <w:rStyle w:val="Hyperlink"/>
          </w:rPr>
          <w:t>http://video.google.com/videoplay?docid=-785946969577220461#</w:t>
        </w:r>
      </w:hyperlink>
      <w:r>
        <w:t xml:space="preserve">  </w:t>
      </w:r>
      <w:r>
        <w:tab/>
      </w:r>
      <w:r>
        <w:tab/>
        <w:t>- Part 3</w:t>
      </w:r>
      <w:r>
        <w:tab/>
        <w:t xml:space="preserve"> </w:t>
      </w:r>
    </w:p>
    <w:p w:rsidR="00764130" w:rsidRDefault="00764130" w:rsidP="00972486">
      <w:pPr>
        <w:pStyle w:val="FootnoteText"/>
      </w:pPr>
      <w:hyperlink r:id="rId85" w:history="1">
        <w:r w:rsidRPr="00654118">
          <w:rPr>
            <w:rStyle w:val="Hyperlink"/>
          </w:rPr>
          <w:t>http://video.google.com/videoplay?docid=442901163793389423#</w:t>
        </w:r>
      </w:hyperlink>
      <w:r>
        <w:t xml:space="preserve"> </w:t>
      </w:r>
      <w:r>
        <w:tab/>
      </w:r>
      <w:r>
        <w:tab/>
        <w:t>- Part 4</w:t>
      </w:r>
    </w:p>
    <w:p w:rsidR="00764130" w:rsidRDefault="00764130" w:rsidP="00972486">
      <w:pPr>
        <w:pStyle w:val="FootnoteText"/>
      </w:pPr>
    </w:p>
    <w:p w:rsidR="00764130" w:rsidRDefault="00764130" w:rsidP="00972486">
      <w:pPr>
        <w:pStyle w:val="FootnoteText"/>
      </w:pPr>
      <w:r>
        <w:t>Dennis Kucinich on War Crimes in 2011 ILLEGAL WAR OF AGGRESSION LIBYA</w:t>
      </w:r>
    </w:p>
    <w:p w:rsidR="00764130" w:rsidRDefault="00764130" w:rsidP="00972486">
      <w:pPr>
        <w:pStyle w:val="FootnoteText"/>
      </w:pPr>
      <w:r>
        <w:t>“</w:t>
      </w:r>
      <w:r w:rsidRPr="009B3070">
        <w:t>Kucinich, Interview, Obama Libya War Violates Constitution and UN Resolution, Libya</w:t>
      </w:r>
      <w:r>
        <w:t>”</w:t>
      </w:r>
      <w:r>
        <w:br/>
      </w:r>
      <w:hyperlink r:id="rId86" w:history="1">
        <w:r w:rsidRPr="00005ABE">
          <w:rPr>
            <w:rStyle w:val="Hyperlink"/>
          </w:rPr>
          <w:t>http://www.youtube.com/watch?v=Bji4XY6GtzA</w:t>
        </w:r>
      </w:hyperlink>
      <w:r>
        <w:t xml:space="preserve"> </w:t>
      </w:r>
    </w:p>
    <w:p w:rsidR="00764130" w:rsidRDefault="00764130" w:rsidP="00972486">
      <w:pPr>
        <w:pStyle w:val="FootnoteText"/>
      </w:pPr>
    </w:p>
  </w:footnote>
  <w:footnote w:id="54">
    <w:p w:rsidR="00764130" w:rsidRDefault="00764130"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764130" w:rsidRDefault="00764130" w:rsidP="00CF23E4">
      <w:pPr>
        <w:pStyle w:val="FootnoteText"/>
      </w:pPr>
      <w:hyperlink r:id="rId87" w:history="1">
        <w:r w:rsidRPr="00005ABE">
          <w:rPr>
            <w:rStyle w:val="Hyperlink"/>
          </w:rPr>
          <w:t>http://voices.washingtonpost.com/44/2007/10/16/obamas_eight_degrees_of_dick_c.html</w:t>
        </w:r>
      </w:hyperlink>
      <w:r>
        <w:t xml:space="preserve"> </w:t>
      </w:r>
    </w:p>
    <w:p w:rsidR="00764130" w:rsidRDefault="00764130" w:rsidP="00CF23E4">
      <w:pPr>
        <w:pStyle w:val="FootnoteText"/>
      </w:pPr>
    </w:p>
  </w:footnote>
  <w:footnote w:id="55">
    <w:p w:rsidR="00764130" w:rsidRDefault="00764130"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764130" w:rsidRDefault="00764130" w:rsidP="00C85F21">
      <w:pPr>
        <w:pStyle w:val="FootnoteText"/>
      </w:pPr>
      <w:r>
        <w:t xml:space="preserve">Wednesday, October 17, 2007 </w:t>
      </w:r>
    </w:p>
    <w:p w:rsidR="00764130" w:rsidRDefault="00764130" w:rsidP="00C85F21">
      <w:pPr>
        <w:pStyle w:val="FootnoteText"/>
      </w:pPr>
      <w:hyperlink r:id="rId88" w:history="1">
        <w:r w:rsidRPr="00D8402B">
          <w:rPr>
            <w:rStyle w:val="Hyperlink"/>
          </w:rPr>
          <w:t>http://www.washingtonpost.com/wp-dyn/content/article/2007/10/16/AR2007101602362.html</w:t>
        </w:r>
      </w:hyperlink>
    </w:p>
    <w:p w:rsidR="00764130" w:rsidRDefault="00764130">
      <w:pPr>
        <w:pStyle w:val="FootnoteText"/>
      </w:pPr>
    </w:p>
  </w:footnote>
  <w:footnote w:id="56">
    <w:p w:rsidR="00764130" w:rsidRDefault="00764130"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764130" w:rsidRDefault="00764130">
      <w:pPr>
        <w:pStyle w:val="FootnoteText"/>
      </w:pPr>
      <w:hyperlink r:id="rId89" w:history="1">
        <w:r w:rsidRPr="00D8402B">
          <w:rPr>
            <w:rStyle w:val="Hyperlink"/>
          </w:rPr>
          <w:t>http://www.chron.com/opinion/editorials/article/Judicious-temperament-Retired-Supreme-Court-1525680.php</w:t>
        </w:r>
      </w:hyperlink>
      <w:r>
        <w:t xml:space="preserve"> </w:t>
      </w:r>
    </w:p>
  </w:footnote>
  <w:footnote w:id="57">
    <w:p w:rsidR="00764130" w:rsidRPr="00B83328" w:rsidRDefault="00764130"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764130" w:rsidRDefault="00764130">
      <w:pPr>
        <w:pStyle w:val="FootnoteText"/>
      </w:pPr>
      <w:hyperlink r:id="rId90"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764130" w:rsidRPr="00B302A8" w:rsidRDefault="00764130">
      <w:pPr>
        <w:pStyle w:val="FootnoteText"/>
        <w:rPr>
          <w:b/>
          <w:caps/>
        </w:rPr>
      </w:pPr>
    </w:p>
    <w:p w:rsidR="00764130" w:rsidRDefault="00764130">
      <w:pPr>
        <w:pStyle w:val="FootnoteText"/>
      </w:pPr>
      <w:hyperlink r:id="rId91" w:history="1">
        <w:r w:rsidRPr="00005ABE">
          <w:rPr>
            <w:rStyle w:val="Hyperlink"/>
          </w:rPr>
          <w:t>http://www.youtube.com/watch?v=X2pwFlEIp6E</w:t>
        </w:r>
      </w:hyperlink>
      <w:r>
        <w:t xml:space="preserve"> incorporated by reference in entirety herein.</w:t>
      </w:r>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764130" w:rsidRDefault="00764130">
      <w:pPr>
        <w:pStyle w:val="FootnoteText"/>
      </w:pPr>
      <w:hyperlink r:id="rId92"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pPr>
      <w:r>
        <w:t xml:space="preserve">June 13, 2009 Letter to </w:t>
      </w:r>
      <w:proofErr w:type="spellStart"/>
      <w:r>
        <w:t>NYAG</w:t>
      </w:r>
      <w:proofErr w:type="spellEnd"/>
      <w:r>
        <w:t xml:space="preserve"> Chief of Staff Steven Cohen Regarding Conflict of Interest </w:t>
      </w:r>
      <w:hyperlink r:id="rId93" w:history="1">
        <w:r w:rsidRPr="00684027">
          <w:rPr>
            <w:rStyle w:val="Hyperlink"/>
          </w:rPr>
          <w:t>http://iviewit.tv/CompanyDocs/United%20States%20District%20Court%20Southern%20District%20NY/20090613%20FINAL%20NYAG%20Steven%20Cohen%20Letter%20signed%20low.pdf</w:t>
        </w:r>
      </w:hyperlink>
    </w:p>
    <w:p w:rsidR="00764130" w:rsidRDefault="00764130">
      <w:pPr>
        <w:pStyle w:val="FootnoteText"/>
      </w:pPr>
    </w:p>
  </w:footnote>
  <w:footnote w:id="58">
    <w:p w:rsidR="00764130" w:rsidRDefault="00764130"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764130" w:rsidRDefault="00764130" w:rsidP="009B7C5D">
      <w:pPr>
        <w:pStyle w:val="FootnoteText"/>
      </w:pPr>
      <w:r>
        <w:rPr>
          <w:rStyle w:val="FootnoteReference"/>
        </w:rPr>
        <w:footnoteRef/>
      </w:r>
      <w:r>
        <w:t xml:space="preserve"> “EMERGENCY </w:t>
      </w:r>
      <w:r w:rsidRPr="009B7C5D">
        <w:rPr>
          <w:caps/>
        </w:rPr>
        <w:t>Motion to compel</w:t>
      </w:r>
      <w:r>
        <w:rPr>
          <w:caps/>
        </w:rPr>
        <w:t xml:space="preserve"> - </w:t>
      </w:r>
    </w:p>
    <w:p w:rsidR="00764130" w:rsidRDefault="00764130"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764130" w:rsidRDefault="00764130">
      <w:pPr>
        <w:pStyle w:val="FootnoteText"/>
      </w:pPr>
      <w:hyperlink r:id="rId94"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0">
    <w:p w:rsidR="00764130" w:rsidRDefault="00764130" w:rsidP="00185C56">
      <w:pPr>
        <w:pStyle w:val="FootnoteText"/>
      </w:pPr>
      <w:r>
        <w:rPr>
          <w:rStyle w:val="FootnoteReference"/>
        </w:rPr>
        <w:footnoteRef/>
      </w:r>
      <w:r>
        <w:t xml:space="preserve"> </w:t>
      </w:r>
      <w:hyperlink r:id="rId95" w:history="1">
        <w:r w:rsidRPr="00EA0997">
          <w:rPr>
            <w:rStyle w:val="Hyperlink"/>
          </w:rPr>
          <w:t>http://www.ethicscomplaint.com/2011/02/new-york-supreme-court-whistleblower.html</w:t>
        </w:r>
      </w:hyperlink>
    </w:p>
    <w:p w:rsidR="00764130" w:rsidRDefault="00764130"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764130" w:rsidRDefault="00764130" w:rsidP="00185C56">
      <w:pPr>
        <w:pStyle w:val="FootnoteText"/>
      </w:pPr>
    </w:p>
    <w:p w:rsidR="00764130" w:rsidRDefault="00764130" w:rsidP="00185C56">
      <w:pPr>
        <w:pStyle w:val="FootnoteText"/>
        <w:tabs>
          <w:tab w:val="left" w:pos="990"/>
        </w:tabs>
      </w:pPr>
      <w:r>
        <w:t>and</w:t>
      </w:r>
      <w:r>
        <w:tab/>
      </w:r>
    </w:p>
    <w:p w:rsidR="00764130" w:rsidRDefault="00764130" w:rsidP="00185C56">
      <w:pPr>
        <w:pStyle w:val="FootnoteText"/>
        <w:tabs>
          <w:tab w:val="left" w:pos="990"/>
        </w:tabs>
      </w:pPr>
    </w:p>
    <w:p w:rsidR="00764130" w:rsidRDefault="00764130" w:rsidP="00185C56">
      <w:pPr>
        <w:pStyle w:val="FootnoteText"/>
        <w:tabs>
          <w:tab w:val="left" w:pos="990"/>
        </w:tabs>
      </w:pPr>
      <w:hyperlink r:id="rId96" w:history="1">
        <w:r w:rsidRPr="00EA0997">
          <w:rPr>
            <w:rStyle w:val="Hyperlink"/>
          </w:rPr>
          <w:t>http://www.suppressthetruth.com/2010/09/andrew-cuomo-new-york-attorney-general.html</w:t>
        </w:r>
      </w:hyperlink>
      <w:r>
        <w:t xml:space="preserve"> </w:t>
      </w:r>
    </w:p>
    <w:p w:rsidR="00764130" w:rsidRDefault="00764130" w:rsidP="00185C56">
      <w:pPr>
        <w:pStyle w:val="FootnoteText"/>
        <w:tabs>
          <w:tab w:val="left" w:pos="990"/>
        </w:tabs>
      </w:pPr>
    </w:p>
    <w:p w:rsidR="00764130" w:rsidRDefault="00764130" w:rsidP="00185C56">
      <w:pPr>
        <w:pStyle w:val="FootnoteText"/>
        <w:tabs>
          <w:tab w:val="left" w:pos="990"/>
        </w:tabs>
      </w:pPr>
      <w:r>
        <w:t>and</w:t>
      </w:r>
    </w:p>
    <w:p w:rsidR="00764130" w:rsidRDefault="00764130" w:rsidP="00185C56">
      <w:pPr>
        <w:pStyle w:val="FootnoteText"/>
        <w:tabs>
          <w:tab w:val="left" w:pos="990"/>
        </w:tabs>
      </w:pPr>
    </w:p>
    <w:p w:rsidR="00764130" w:rsidRDefault="00764130" w:rsidP="00185C56">
      <w:pPr>
        <w:pStyle w:val="FootnoteText"/>
        <w:tabs>
          <w:tab w:val="left" w:pos="990"/>
        </w:tabs>
      </w:pPr>
      <w:hyperlink r:id="rId97" w:history="1">
        <w:r w:rsidRPr="002C3B4E">
          <w:rPr>
            <w:rStyle w:val="Hyperlink"/>
          </w:rPr>
          <w:t>http://www.frankbrady.org/TammanyHall/Documents_files/Anderson%20111609%20Filing.pdf</w:t>
        </w:r>
      </w:hyperlink>
    </w:p>
    <w:p w:rsidR="00764130" w:rsidRDefault="00764130" w:rsidP="00185C56">
      <w:pPr>
        <w:pStyle w:val="FootnoteText"/>
      </w:pPr>
    </w:p>
  </w:footnote>
  <w:footnote w:id="61">
    <w:p w:rsidR="00764130" w:rsidRDefault="00764130"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764130" w:rsidRDefault="00764130" w:rsidP="00185C56">
      <w:pPr>
        <w:pStyle w:val="FootnoteText"/>
      </w:pPr>
    </w:p>
  </w:footnote>
  <w:footnote w:id="62">
    <w:p w:rsidR="00764130" w:rsidRDefault="00764130" w:rsidP="00185C56">
      <w:pPr>
        <w:pStyle w:val="FootnoteText"/>
      </w:pPr>
      <w:r>
        <w:rPr>
          <w:rStyle w:val="FootnoteReference"/>
        </w:rPr>
        <w:footnoteRef/>
      </w:r>
      <w:r>
        <w:t xml:space="preserve"> </w:t>
      </w:r>
      <w:hyperlink r:id="rId98" w:history="1">
        <w:r w:rsidRPr="00926A0F">
          <w:rPr>
            <w:rStyle w:val="Hyperlink"/>
          </w:rPr>
          <w:t>http://www.defraudingamerica.com/title_18_usc_4.html</w:t>
        </w:r>
      </w:hyperlink>
    </w:p>
    <w:p w:rsidR="00764130" w:rsidRDefault="00764130" w:rsidP="00185C56">
      <w:pPr>
        <w:pStyle w:val="FootnoteText"/>
      </w:pPr>
    </w:p>
    <w:p w:rsidR="00764130" w:rsidRPr="0031290B" w:rsidRDefault="00764130"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764130" w:rsidRDefault="00764130" w:rsidP="00185C56">
      <w:pPr>
        <w:pStyle w:val="FootnoteText"/>
        <w:jc w:val="center"/>
      </w:pPr>
    </w:p>
    <w:p w:rsidR="00764130" w:rsidRDefault="00764130"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764130" w:rsidRDefault="00764130" w:rsidP="00185C56">
      <w:pPr>
        <w:pStyle w:val="FootnoteText"/>
      </w:pPr>
    </w:p>
    <w:p w:rsidR="00764130" w:rsidRDefault="00764130"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764130" w:rsidRDefault="00764130" w:rsidP="00185C56">
      <w:pPr>
        <w:pStyle w:val="FootnoteText"/>
      </w:pPr>
    </w:p>
    <w:p w:rsidR="00764130" w:rsidRDefault="00764130"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764130" w:rsidRDefault="00764130" w:rsidP="00185C56">
      <w:pPr>
        <w:pStyle w:val="FootnoteText"/>
      </w:pPr>
    </w:p>
    <w:p w:rsidR="00764130" w:rsidRDefault="00764130"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764130" w:rsidRDefault="00764130" w:rsidP="00185C56">
      <w:pPr>
        <w:pStyle w:val="FootnoteText"/>
      </w:pPr>
    </w:p>
    <w:p w:rsidR="00764130" w:rsidRDefault="00764130" w:rsidP="00185C56">
      <w:pPr>
        <w:pStyle w:val="FootnoteText"/>
      </w:pPr>
      <w:r>
        <w:t>--------------------------------------------------------------------------------</w:t>
      </w:r>
    </w:p>
    <w:p w:rsidR="00764130" w:rsidRDefault="00764130" w:rsidP="00185C56">
      <w:pPr>
        <w:pStyle w:val="FootnoteText"/>
      </w:pPr>
      <w:r>
        <w:t>Misprision of a Felony</w:t>
      </w:r>
    </w:p>
    <w:p w:rsidR="00764130" w:rsidRDefault="00764130" w:rsidP="00185C56">
      <w:pPr>
        <w:pStyle w:val="FootnoteText"/>
      </w:pPr>
    </w:p>
    <w:p w:rsidR="00764130" w:rsidRDefault="00764130" w:rsidP="00185C56">
      <w:pPr>
        <w:pStyle w:val="FootnoteText"/>
      </w:pPr>
      <w:r>
        <w:t>Misprision of a felony is the offense of failure to inform government authorities of a felony that a person knows about. A person commits the crime of misprision of a felony if that person:</w:t>
      </w:r>
    </w:p>
    <w:p w:rsidR="00764130" w:rsidRDefault="00764130" w:rsidP="00185C56">
      <w:pPr>
        <w:pStyle w:val="FootnoteText"/>
      </w:pPr>
      <w:r>
        <w:t>Knows of a federal crime that the person has witnessed or that has come to the person's attention, or failed to prevent.</w:t>
      </w:r>
    </w:p>
    <w:p w:rsidR="00764130" w:rsidRDefault="00764130" w:rsidP="00185C56">
      <w:pPr>
        <w:pStyle w:val="FootnoteText"/>
      </w:pPr>
      <w:proofErr w:type="gramStart"/>
      <w:r>
        <w:t>Fails to report it to a federal judge or other federal official (who is not thems4elves involved in the crime).</w:t>
      </w:r>
      <w:proofErr w:type="gramEnd"/>
    </w:p>
    <w:p w:rsidR="00764130" w:rsidRDefault="00764130" w:rsidP="00185C56">
      <w:pPr>
        <w:pStyle w:val="FootnoteText"/>
      </w:pPr>
      <w:r>
        <w:t>--------------------------------------------------------------------------------</w:t>
      </w:r>
    </w:p>
    <w:p w:rsidR="00764130" w:rsidRDefault="00764130"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764130" w:rsidRDefault="00764130" w:rsidP="00185C56">
      <w:pPr>
        <w:pStyle w:val="FootnoteText"/>
      </w:pPr>
    </w:p>
    <w:p w:rsidR="00764130" w:rsidRDefault="00764130"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764130" w:rsidRPr="0031290B" w:rsidRDefault="00764130" w:rsidP="00185C56">
      <w:pPr>
        <w:pStyle w:val="NormalWeb"/>
        <w:jc w:val="center"/>
        <w:rPr>
          <w:sz w:val="32"/>
          <w:szCs w:val="32"/>
        </w:rPr>
      </w:pPr>
      <w:r w:rsidRPr="0031290B">
        <w:rPr>
          <w:b/>
          <w:bCs/>
          <w:sz w:val="32"/>
          <w:szCs w:val="32"/>
        </w:rPr>
        <w:t>Obstructing Justice Statutes</w:t>
      </w:r>
    </w:p>
    <w:p w:rsidR="00764130" w:rsidRDefault="00764130"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764130" w:rsidRDefault="00764130" w:rsidP="00185C56">
      <w:pPr>
        <w:pStyle w:val="FootnoteText"/>
      </w:pPr>
    </w:p>
    <w:p w:rsidR="00764130" w:rsidRDefault="00764130"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764130" w:rsidRDefault="00764130"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1512. Tampering with a witness, victim, or an informant</w:t>
      </w:r>
    </w:p>
    <w:p w:rsidR="00764130" w:rsidRDefault="00764130"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764130" w:rsidRDefault="00764130" w:rsidP="00185C56">
      <w:pPr>
        <w:pStyle w:val="FootnoteText"/>
      </w:pPr>
      <w:r>
        <w:t>(1) influence, delay, or prevent the testimony of any person in an official proceeding;</w:t>
      </w:r>
    </w:p>
    <w:p w:rsidR="00764130" w:rsidRDefault="00764130" w:rsidP="00185C56">
      <w:pPr>
        <w:pStyle w:val="FootnoteText"/>
      </w:pPr>
      <w:r>
        <w:t>(2) cause or induce any person to–</w:t>
      </w:r>
    </w:p>
    <w:p w:rsidR="00764130" w:rsidRDefault="00764130" w:rsidP="00185C56">
      <w:pPr>
        <w:pStyle w:val="FootnoteText"/>
      </w:pPr>
      <w:r>
        <w:t>(A) withhold testimony, or withhold a record, document, or other object, from an official proceeding;</w:t>
      </w:r>
    </w:p>
    <w:p w:rsidR="00764130" w:rsidRDefault="00764130"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764130" w:rsidRDefault="00764130" w:rsidP="00185C56">
      <w:pPr>
        <w:pStyle w:val="FootnoteText"/>
      </w:pPr>
      <w:r>
        <w:t>(c) Whoever intentionally harasses another person and thereby hinders, delays, prevents, or dissuades any person from–</w:t>
      </w:r>
    </w:p>
    <w:p w:rsidR="00764130" w:rsidRDefault="00764130" w:rsidP="00185C56">
      <w:pPr>
        <w:pStyle w:val="FootnoteText"/>
      </w:pPr>
      <w:r>
        <w:t>(1) attending or testifying in an official proceeding;</w:t>
      </w:r>
    </w:p>
    <w:p w:rsidR="00764130" w:rsidRDefault="00764130"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764130" w:rsidRDefault="00764130" w:rsidP="00185C56">
      <w:pPr>
        <w:pStyle w:val="FootnoteText"/>
      </w:pPr>
      <w:r>
        <w:t>(4) causing a criminal prosecution, or a parole or probation revocation preceding, to be sought or instituted, or assisting in such prosecution or proceeding;</w:t>
      </w:r>
    </w:p>
    <w:p w:rsidR="00764130" w:rsidRDefault="00764130" w:rsidP="00185C56">
      <w:pPr>
        <w:pStyle w:val="FootnoteText"/>
      </w:pPr>
      <w:proofErr w:type="gramStart"/>
      <w:r>
        <w:t>or</w:t>
      </w:r>
      <w:proofErr w:type="gramEnd"/>
      <w:r>
        <w:t xml:space="preserve"> attempts to do so, shall be fined under this title or imprisoned not more than one year, or both.</w:t>
      </w:r>
    </w:p>
    <w:p w:rsidR="00764130" w:rsidRDefault="00764130" w:rsidP="00185C56">
      <w:pPr>
        <w:pStyle w:val="FootnoteText"/>
      </w:pPr>
      <w:r>
        <w:t>(e) For the purposes of this section–</w:t>
      </w:r>
    </w:p>
    <w:p w:rsidR="00764130" w:rsidRDefault="00764130" w:rsidP="00185C56">
      <w:pPr>
        <w:pStyle w:val="FootnoteText"/>
      </w:pPr>
      <w:r>
        <w:t>(1) an official proceeding need not be pending or about to be instituted at the time of the offense; and</w:t>
      </w:r>
    </w:p>
    <w:p w:rsidR="00764130" w:rsidRDefault="00764130"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764130" w:rsidRDefault="00764130"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764130" w:rsidRDefault="00764130" w:rsidP="00185C56">
      <w:pPr>
        <w:pStyle w:val="FootnoteText"/>
      </w:pPr>
      <w:r>
        <w:t>--------------------------------------------------------------------------------</w:t>
      </w:r>
    </w:p>
    <w:p w:rsidR="00764130" w:rsidRDefault="00764130"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764130" w:rsidRDefault="00764130" w:rsidP="00185C56">
      <w:pPr>
        <w:pStyle w:val="FootnoteText"/>
      </w:pPr>
      <w:r>
        <w:t>-------------------------------------------------------------------------------</w:t>
      </w:r>
    </w:p>
    <w:p w:rsidR="00764130" w:rsidRDefault="00764130" w:rsidP="00185C56">
      <w:pPr>
        <w:pStyle w:val="FootnoteText"/>
      </w:pPr>
      <w:r>
        <w:t>Racketeering Enterprise Statutes and Criteria</w:t>
      </w:r>
    </w:p>
    <w:p w:rsidR="00764130" w:rsidRDefault="00764130" w:rsidP="00185C56">
      <w:pPr>
        <w:pStyle w:val="FootnoteText"/>
      </w:pPr>
      <w:r>
        <w:t xml:space="preserve">Title 42 USC § 1961. </w:t>
      </w:r>
      <w:proofErr w:type="gramStart"/>
      <w:r>
        <w:t>Definition.</w:t>
      </w:r>
      <w:proofErr w:type="gramEnd"/>
      <w:r>
        <w:t xml:space="preserve"> As used in this chapter-(1) "racketeering activity" means:</w:t>
      </w:r>
    </w:p>
    <w:p w:rsidR="00764130" w:rsidRDefault="00764130"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764130" w:rsidRDefault="00764130" w:rsidP="00185C56">
      <w:pPr>
        <w:pStyle w:val="FootnoteText"/>
      </w:pPr>
    </w:p>
    <w:p w:rsidR="00764130" w:rsidRDefault="00764130" w:rsidP="00185C56">
      <w:pPr>
        <w:pStyle w:val="FootnoteText"/>
      </w:pPr>
      <w:r>
        <w:t xml:space="preserve">Title 42 USC § 1962. </w:t>
      </w:r>
      <w:proofErr w:type="gramStart"/>
      <w:r>
        <w:t>Prohibited Activities.</w:t>
      </w:r>
      <w:proofErr w:type="gramEnd"/>
      <w:r>
        <w:t xml:space="preserve"> </w:t>
      </w:r>
    </w:p>
    <w:p w:rsidR="00764130" w:rsidRDefault="00764130"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764130" w:rsidRDefault="00764130"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764130" w:rsidRDefault="00764130" w:rsidP="00185C56">
      <w:pPr>
        <w:pStyle w:val="FootnoteText"/>
      </w:pPr>
      <w:r>
        <w:t>(d) It shall be unlawful for any person to conspire to violate any of the provisions of subsections (a), (b), or (c) of this section. ...</w:t>
      </w:r>
    </w:p>
    <w:p w:rsidR="00764130" w:rsidRDefault="00764130" w:rsidP="00185C56">
      <w:pPr>
        <w:pStyle w:val="BodyText"/>
        <w:spacing w:after="0"/>
        <w:rPr>
          <w:rFonts w:ascii="Times New Roman" w:hAnsi="Times New Roman"/>
          <w:b/>
          <w:spacing w:val="0"/>
        </w:rPr>
      </w:pPr>
    </w:p>
    <w:p w:rsidR="00764130" w:rsidRPr="000E2027" w:rsidRDefault="00764130"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764130" w:rsidRPr="000E2027" w:rsidRDefault="00764130"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764130" w:rsidRPr="0031290B" w:rsidRDefault="0076413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764130" w:rsidRPr="0031290B" w:rsidRDefault="0076413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764130" w:rsidRPr="0031290B" w:rsidRDefault="0076413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764130" w:rsidRDefault="00764130">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764130" w:rsidRDefault="00764130">
      <w:pPr>
        <w:pStyle w:val="FootnoteText"/>
      </w:pPr>
      <w:r>
        <w:t xml:space="preserve"> </w:t>
      </w:r>
      <w:hyperlink r:id="rId99" w:history="1">
        <w:r w:rsidRPr="004E7353">
          <w:rPr>
            <w:rStyle w:val="Hyperlink"/>
          </w:rPr>
          <w:t>http://www.youtube.com/watch?v=X2pwFlEIp6E</w:t>
        </w:r>
      </w:hyperlink>
    </w:p>
    <w:p w:rsidR="00764130" w:rsidRDefault="00764130">
      <w:pPr>
        <w:pStyle w:val="FootnoteText"/>
      </w:pPr>
    </w:p>
  </w:footnote>
  <w:footnote w:id="64">
    <w:p w:rsidR="00764130" w:rsidRDefault="00764130">
      <w:pPr>
        <w:pStyle w:val="FootnoteText"/>
      </w:pPr>
      <w:r>
        <w:rPr>
          <w:rStyle w:val="FootnoteReference"/>
        </w:rPr>
        <w:footnoteRef/>
      </w:r>
      <w:r>
        <w:t>As of July 11, 2011, Cohen has been relieved of service to Andrew Cuomo.</w:t>
      </w:r>
    </w:p>
    <w:p w:rsidR="00764130" w:rsidRDefault="00764130">
      <w:pPr>
        <w:pStyle w:val="FootnoteText"/>
      </w:pPr>
    </w:p>
    <w:p w:rsidR="00764130" w:rsidRDefault="00764130">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764130" w:rsidRDefault="00764130">
      <w:pPr>
        <w:pStyle w:val="FootnoteText"/>
      </w:pPr>
      <w:hyperlink r:id="rId100" w:history="1">
        <w:r w:rsidRPr="004E7353">
          <w:rPr>
            <w:rStyle w:val="Hyperlink"/>
          </w:rPr>
          <w:t>http://iviewit.tv/wordpress/?p=588</w:t>
        </w:r>
      </w:hyperlink>
      <w:r>
        <w:t xml:space="preserve"> </w:t>
      </w:r>
    </w:p>
    <w:p w:rsidR="00764130" w:rsidRDefault="00764130">
      <w:pPr>
        <w:pStyle w:val="FootnoteText"/>
      </w:pPr>
    </w:p>
    <w:p w:rsidR="00764130" w:rsidRDefault="00764130">
      <w:pPr>
        <w:pStyle w:val="FootnoteText"/>
      </w:pPr>
      <w:r>
        <w:t>and</w:t>
      </w:r>
    </w:p>
    <w:p w:rsidR="00764130" w:rsidRDefault="00764130">
      <w:pPr>
        <w:pStyle w:val="FootnoteText"/>
      </w:pPr>
    </w:p>
    <w:p w:rsidR="00764130" w:rsidRDefault="00764130">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764130" w:rsidRDefault="00764130">
      <w:pPr>
        <w:pStyle w:val="FootnoteText"/>
      </w:pPr>
      <w:hyperlink r:id="rId101" w:history="1">
        <w:r w:rsidRPr="004E7353">
          <w:rPr>
            <w:rStyle w:val="Hyperlink"/>
          </w:rPr>
          <w:t>http://iviewit.tv/wordpress/?p=591</w:t>
        </w:r>
      </w:hyperlink>
      <w:r>
        <w:t xml:space="preserve"> </w:t>
      </w:r>
    </w:p>
    <w:p w:rsidR="00764130" w:rsidRDefault="00764130">
      <w:pPr>
        <w:pStyle w:val="FootnoteText"/>
      </w:pPr>
    </w:p>
  </w:footnote>
  <w:footnote w:id="65">
    <w:p w:rsidR="00764130" w:rsidRDefault="00764130">
      <w:pPr>
        <w:pStyle w:val="FootnoteText"/>
      </w:pPr>
      <w:r>
        <w:rPr>
          <w:rStyle w:val="FootnoteReference"/>
        </w:rPr>
        <w:footnoteRef/>
      </w:r>
      <w:r>
        <w:t xml:space="preserve"> </w:t>
      </w:r>
      <w:hyperlink r:id="rId102" w:history="1">
        <w:r w:rsidRPr="005B5B27">
          <w:rPr>
            <w:rStyle w:val="Hyperlink"/>
          </w:rPr>
          <w:t>http://exposecorruptessex.com/CourtInspectorGeneral.html</w:t>
        </w:r>
      </w:hyperlink>
    </w:p>
    <w:p w:rsidR="00764130" w:rsidRDefault="00764130" w:rsidP="008F2984">
      <w:pPr>
        <w:pStyle w:val="FootnoteText"/>
      </w:pPr>
      <w:r>
        <w:t xml:space="preserve">November 1, 2009 To: Inspector General for NY Unified Court System at </w:t>
      </w:r>
      <w:hyperlink r:id="rId103" w:history="1">
        <w:r w:rsidRPr="005B5B27">
          <w:rPr>
            <w:rStyle w:val="Hyperlink"/>
          </w:rPr>
          <w:t>ig@courts.state.ny.us</w:t>
        </w:r>
      </w:hyperlink>
      <w:r>
        <w:t xml:space="preserve"> </w:t>
      </w:r>
    </w:p>
    <w:p w:rsidR="00764130" w:rsidRDefault="00764130" w:rsidP="008F2984">
      <w:pPr>
        <w:pStyle w:val="FootnoteText"/>
      </w:pPr>
      <w:r>
        <w:t xml:space="preserve">Re: Intolerable corruption and criminal conduct in our Appellate Court Discipline by </w:t>
      </w:r>
      <w:r w:rsidRPr="00D3243C">
        <w:t>Terence Finnan</w:t>
      </w:r>
    </w:p>
    <w:p w:rsidR="00764130" w:rsidRDefault="00764130" w:rsidP="008F2984">
      <w:pPr>
        <w:pStyle w:val="FootnoteText"/>
      </w:pPr>
      <w:r>
        <w:t>and</w:t>
      </w:r>
    </w:p>
    <w:p w:rsidR="00764130" w:rsidRDefault="00764130" w:rsidP="008F2984">
      <w:pPr>
        <w:pStyle w:val="FootnoteText"/>
      </w:pPr>
      <w:hyperlink r:id="rId104" w:history="1">
        <w:r w:rsidRPr="005B5B27">
          <w:rPr>
            <w:rStyle w:val="Hyperlink"/>
          </w:rPr>
          <w:t>http://iviewit.tv/wordpress/?p=205</w:t>
        </w:r>
      </w:hyperlink>
      <w:r>
        <w:t xml:space="preserve"> </w:t>
      </w:r>
    </w:p>
    <w:p w:rsidR="00764130" w:rsidRDefault="00764130" w:rsidP="00D3243C">
      <w:pPr>
        <w:pStyle w:val="FootnoteText"/>
      </w:pPr>
      <w:r>
        <w:t>Tuesday, October 27, 2009 Letter to Hon. Shira A. Scheindlin United States District Judge Daniel Patrick Moynihan United States Courthouse 500 Pearl St. New York, NY 10007-1312</w:t>
      </w:r>
    </w:p>
    <w:p w:rsidR="00764130" w:rsidRDefault="00764130"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764130" w:rsidRDefault="00764130"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48F0"/>
    <w:rsid w:val="00057962"/>
    <w:rsid w:val="0006021E"/>
    <w:rsid w:val="000677D5"/>
    <w:rsid w:val="000743E4"/>
    <w:rsid w:val="000753DC"/>
    <w:rsid w:val="00077D18"/>
    <w:rsid w:val="00082F28"/>
    <w:rsid w:val="00087A77"/>
    <w:rsid w:val="000904BC"/>
    <w:rsid w:val="00092DBF"/>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106D8"/>
    <w:rsid w:val="00110B53"/>
    <w:rsid w:val="00112785"/>
    <w:rsid w:val="0011286C"/>
    <w:rsid w:val="00114C47"/>
    <w:rsid w:val="00121594"/>
    <w:rsid w:val="00122EB2"/>
    <w:rsid w:val="00123AFC"/>
    <w:rsid w:val="001250BD"/>
    <w:rsid w:val="00132151"/>
    <w:rsid w:val="00134ABA"/>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101B"/>
    <w:rsid w:val="002A676F"/>
    <w:rsid w:val="002A73A1"/>
    <w:rsid w:val="002B132C"/>
    <w:rsid w:val="002B1F28"/>
    <w:rsid w:val="002B7932"/>
    <w:rsid w:val="002C1204"/>
    <w:rsid w:val="002C19C4"/>
    <w:rsid w:val="002C23D8"/>
    <w:rsid w:val="002C31B9"/>
    <w:rsid w:val="002C5BDF"/>
    <w:rsid w:val="002D194C"/>
    <w:rsid w:val="002D1D11"/>
    <w:rsid w:val="002E708A"/>
    <w:rsid w:val="002F0CF3"/>
    <w:rsid w:val="002F0FB1"/>
    <w:rsid w:val="002F1AA7"/>
    <w:rsid w:val="002F6A8D"/>
    <w:rsid w:val="003043AC"/>
    <w:rsid w:val="00304D56"/>
    <w:rsid w:val="00304D99"/>
    <w:rsid w:val="003058A9"/>
    <w:rsid w:val="003070E7"/>
    <w:rsid w:val="00311273"/>
    <w:rsid w:val="0031290B"/>
    <w:rsid w:val="00315E5D"/>
    <w:rsid w:val="003165DD"/>
    <w:rsid w:val="00317EE0"/>
    <w:rsid w:val="00317FE3"/>
    <w:rsid w:val="00320323"/>
    <w:rsid w:val="00322B12"/>
    <w:rsid w:val="0032352F"/>
    <w:rsid w:val="00325C35"/>
    <w:rsid w:val="00326B31"/>
    <w:rsid w:val="0032773A"/>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4CD8"/>
    <w:rsid w:val="00525A32"/>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9F2"/>
    <w:rsid w:val="005C3E3D"/>
    <w:rsid w:val="005C46AF"/>
    <w:rsid w:val="005C5240"/>
    <w:rsid w:val="005C736A"/>
    <w:rsid w:val="005C7AAE"/>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66F6"/>
    <w:rsid w:val="007C7C06"/>
    <w:rsid w:val="007D0B4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A6C"/>
    <w:rsid w:val="00AC2C57"/>
    <w:rsid w:val="00AC4974"/>
    <w:rsid w:val="00AC5EBC"/>
    <w:rsid w:val="00AC66BB"/>
    <w:rsid w:val="00AD2A46"/>
    <w:rsid w:val="00AD389F"/>
    <w:rsid w:val="00AD755A"/>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60C9"/>
    <w:rsid w:val="00B40A95"/>
    <w:rsid w:val="00B4656C"/>
    <w:rsid w:val="00B475C1"/>
    <w:rsid w:val="00B50547"/>
    <w:rsid w:val="00B516BD"/>
    <w:rsid w:val="00B525E6"/>
    <w:rsid w:val="00B53BBA"/>
    <w:rsid w:val="00B55A68"/>
    <w:rsid w:val="00B57606"/>
    <w:rsid w:val="00B627EB"/>
    <w:rsid w:val="00B76A9D"/>
    <w:rsid w:val="00B7796A"/>
    <w:rsid w:val="00B83328"/>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26A1"/>
    <w:rsid w:val="00C12ADD"/>
    <w:rsid w:val="00C14DCA"/>
    <w:rsid w:val="00C15C23"/>
    <w:rsid w:val="00C16B0E"/>
    <w:rsid w:val="00C174A8"/>
    <w:rsid w:val="00C200C7"/>
    <w:rsid w:val="00C248AE"/>
    <w:rsid w:val="00C25B98"/>
    <w:rsid w:val="00C26F83"/>
    <w:rsid w:val="00C27D4B"/>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1FDF"/>
    <w:rsid w:val="00F040D9"/>
    <w:rsid w:val="00F04A6B"/>
    <w:rsid w:val="00F050E2"/>
    <w:rsid w:val="00F075C5"/>
    <w:rsid w:val="00F07852"/>
    <w:rsid w:val="00F11221"/>
    <w:rsid w:val="00F11600"/>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CompanyDocs/United%20States%20District%20Court%20Southern%20District%20NY/20090618%20FINAL%20NYAG%20Steven%20Cohen%20Letter%20Re%20Lamont%20Signed.pdf"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www.frankbrady.org/TammanyHall/Documents_files/CCA%20091410%20Filing.pdf" TargetMode="External"/><Relationship Id="rId79"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www.mpegla.com/"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iviewit.tv/CompanyDocs/United%20States%20District%20Court%20Southern%20District%20NY/20080414%20Order%20Granting%20Filing%20of%20Amended%20Complaint.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iviewit.tv/wordpress/?p=3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lternet.org/story/152811/the_shocking%2C_graphic_data_that_shows_exactly_what_motivates_the_occupy_movement_?page=entire" TargetMode="External"/><Relationship Id="rId21" Type="http://schemas.openxmlformats.org/officeDocument/2006/relationships/hyperlink" Target="http://www.businessinsider.com/moodys-analyst-conflicts-corruption-and-greed-2011-8" TargetMode="External"/><Relationship Id="rId42" Type="http://schemas.openxmlformats.org/officeDocument/2006/relationships/hyperlink" Target="http://www.myspace.com/270351075/blog/323241558" TargetMode="External"/><Relationship Id="rId47" Type="http://schemas.openxmlformats.org/officeDocument/2006/relationships/hyperlink" Target="http://www.youtube.com/watch?v=S5cu_5uoQ18" TargetMode="External"/><Relationship Id="rId63" Type="http://schemas.openxmlformats.org/officeDocument/2006/relationships/hyperlink" Target="http://www.foreclosurehamlet.org/profiles/blogs/right-before-our-eyes-there" TargetMode="External"/><Relationship Id="rId68" Type="http://schemas.openxmlformats.org/officeDocument/2006/relationships/hyperlink" Target="http://www.foxnews.com/story/0,2933,100474,00.html" TargetMode="External"/><Relationship Id="rId84" Type="http://schemas.openxmlformats.org/officeDocument/2006/relationships/hyperlink" Target="http://video.google.com/videoplay?docid=-785946969577220461" TargetMode="External"/><Relationship Id="rId89" Type="http://schemas.openxmlformats.org/officeDocument/2006/relationships/hyperlink" Target="http://www.chron.com/opinion/editorials/article/Judicious-temperament-Retired-Supreme-Court-1525680.php" TargetMode="External"/><Relationship Id="rId7" Type="http://schemas.openxmlformats.org/officeDocument/2006/relationships/hyperlink" Target="http://www.justiceblind.com/new/bandits.htm" TargetMode="External"/><Relationship Id="rId71" Type="http://schemas.openxmlformats.org/officeDocument/2006/relationships/hyperlink" Target="http://hnn.us/articles/1796.html" TargetMode="External"/><Relationship Id="rId92"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marketwatch.com/story/sec-may-have-destroyed-documents-senator-says-2011-08-17"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finance.yahoo.com/blogs/daily-ticker/madoff-whistleblower-big-banks-ripping-off-pension-funds-152836936.html" TargetMode="External"/><Relationship Id="rId32" Type="http://schemas.openxmlformats.org/officeDocument/2006/relationships/hyperlink" Target="http://www.foxbusiness.com/industries/2011/05/05/fraud-claims-grow-feds-forgo-criminal-charges/?cmpid=cmty_email_Gigya_If_Mortgage_Fraud_Was_Rampant%2C_Why_Aren't_Criminal_Charges%3F" TargetMode="External"/><Relationship Id="rId37" Type="http://schemas.openxmlformats.org/officeDocument/2006/relationships/hyperlink" Target="http://www.youtube.com/watch?v=6zZ_JfROhOE&amp;feature=player_embedded" TargetMode="External"/><Relationship Id="rId40" Type="http://schemas.openxmlformats.org/officeDocument/2006/relationships/hyperlink" Target="http://www.hrw.org/en/news/2011/07/11/united-states-investigate-bush-other-top-officials-torture" TargetMode="External"/><Relationship Id="rId45" Type="http://schemas.openxmlformats.org/officeDocument/2006/relationships/hyperlink" Target="http://www.youtube.com/watch?v=NO24XmP1c5E&amp;feature=bf_play&amp;list=FLtle4CeXy9TI&amp;index=1" TargetMode="External"/><Relationship Id="rId53" Type="http://schemas.openxmlformats.org/officeDocument/2006/relationships/hyperlink" Target="http://oll.libertyfund.org/index.php?option=com_content&amp;task=view&amp;id=1407&amp;Itemid=283" TargetMode="External"/><Relationship Id="rId58" Type="http://schemas.openxmlformats.org/officeDocument/2006/relationships/hyperlink" Target="http://www.scribd.com/doc/25045356/The-Encyclopedia-of-Conspiracies-and-Conspiracy-Theories" TargetMode="External"/><Relationship Id="rId66" Type="http://schemas.openxmlformats.org/officeDocument/2006/relationships/hyperlink" Target="http://www.iviewit.tv/senatecultbill.htm" TargetMode="External"/><Relationship Id="rId74" Type="http://schemas.openxmlformats.org/officeDocument/2006/relationships/hyperlink" Target="http://rationalrevolution.net/war/index.htm" TargetMode="External"/><Relationship Id="rId79" Type="http://schemas.openxmlformats.org/officeDocument/2006/relationships/hyperlink" Target="http://en.wikipedia.org/wiki/John_Prescott_Ellis" TargetMode="External"/><Relationship Id="rId87" Type="http://schemas.openxmlformats.org/officeDocument/2006/relationships/hyperlink" Target="http://voices.washingtonpost.com/44/2007/10/16/obamas_eight_degrees_of_dick_c.html" TargetMode="External"/><Relationship Id="rId102" Type="http://schemas.openxmlformats.org/officeDocument/2006/relationships/hyperlink" Target="http://exposecorruptessex.com/CourtInspectorGeneral.html"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wanttoknow.info/plottoseizethewhitehouse" TargetMode="External"/><Relationship Id="rId82" Type="http://schemas.openxmlformats.org/officeDocument/2006/relationships/hyperlink" Target="http://video.google.com/videoplay?docid=6265058101839429571" TargetMode="External"/><Relationship Id="rId90"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5" Type="http://schemas.openxmlformats.org/officeDocument/2006/relationships/hyperlink" Target="http://www.ethicscomplaint.com/2011/02/new-york-supreme-court-whistleblower.html" TargetMode="External"/><Relationship Id="rId19" Type="http://schemas.openxmlformats.org/officeDocument/2006/relationships/hyperlink" Target="http://www.washingtonpost.com/business/economy/seven-sec-employees-disciplined-on-failure-to-stop-madoff-fraud/2011/11/10/gIQA3kYYCN_story.html"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www.sec.gov/comments/s7-18-11/s71811-33.pdf" TargetMode="External"/><Relationship Id="rId27" Type="http://schemas.openxmlformats.org/officeDocument/2006/relationships/hyperlink" Target="http://hsgac.senate.gov/public/_files/Financial_Crisis/FinancialCrisisReport.pdf" TargetMode="External"/><Relationship Id="rId30" Type="http://schemas.openxmlformats.org/officeDocument/2006/relationships/hyperlink" Target="http://www.rollingstone.com/politics/news/why-isnt-wall-street-in-jail-20110216" TargetMode="External"/><Relationship Id="rId35" Type="http://schemas.openxmlformats.org/officeDocument/2006/relationships/hyperlink" Target="http://www.youtube.com/watch?v=ks-sc4LYqck&amp;feature=player_embedded" TargetMode="External"/><Relationship Id="rId43" Type="http://schemas.openxmlformats.org/officeDocument/2006/relationships/hyperlink" Target="http://www.enter.net/~torve/trogholm/secret/rightroots/dulles.html" TargetMode="External"/><Relationship Id="rId48" Type="http://schemas.openxmlformats.org/officeDocument/2006/relationships/hyperlink" Target="http://www.salon.com/news/opinion/glenn_greenwald/2009/04/25/nowak" TargetMode="External"/><Relationship Id="rId56" Type="http://schemas.openxmlformats.org/officeDocument/2006/relationships/hyperlink" Target="http://en.wikipedia.org/wiki/Foley_%26_Lardner" TargetMode="External"/><Relationship Id="rId64" Type="http://schemas.openxmlformats.org/officeDocument/2006/relationships/hyperlink" Target="http://www.jonesreport.com/articles/111006_stan_jones.html" TargetMode="External"/><Relationship Id="rId69" Type="http://schemas.openxmlformats.org/officeDocument/2006/relationships/hyperlink" Target="http://www.tenc.net" TargetMode="External"/><Relationship Id="rId77" Type="http://schemas.openxmlformats.org/officeDocument/2006/relationships/hyperlink" Target="http://books.google.com/books?id=eVqdJks5Op0C&amp;lpg=PP1&amp;pg=PP1" TargetMode="External"/><Relationship Id="rId100" Type="http://schemas.openxmlformats.org/officeDocument/2006/relationships/hyperlink" Target="http://iviewit.tv/wordpress/?p=588"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law2.umkc.edu/faculty/projects/ftrials/nuremberg/Alstoetter.htm" TargetMode="External"/><Relationship Id="rId72"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80" Type="http://schemas.openxmlformats.org/officeDocument/2006/relationships/hyperlink" Target="http://judiciary.house.gov/hearings/printers/110th/IPres090113.pdf" TargetMode="External"/><Relationship Id="rId85" Type="http://schemas.openxmlformats.org/officeDocument/2006/relationships/hyperlink" Target="http://video.google.com/videoplay?docid=442901163793389423" TargetMode="External"/><Relationship Id="rId93" Type="http://schemas.openxmlformats.org/officeDocument/2006/relationships/hyperlink" Target="http://iviewit.tv/CompanyDocs/United%20States%20District%20Court%20Southern%20District%20NY/20090613%20FINAL%20NYAG%20Steven%20Cohen%20Letter%20signed%20low.pdf" TargetMode="External"/><Relationship Id="rId98" Type="http://schemas.openxmlformats.org/officeDocument/2006/relationships/hyperlink" Target="http://www.defraudingamerica.com/title_18_usc_4.html"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www.rollcall.com/50richest/the-50-richest-members-of-congress-112th.html" TargetMode="External"/><Relationship Id="rId33" Type="http://schemas.openxmlformats.org/officeDocument/2006/relationships/hyperlink" Target="http://www.youtube.com/watch?v=tZindTx0YDA&amp;feature=player_embedded" TargetMode="External"/><Relationship Id="rId38" Type="http://schemas.openxmlformats.org/officeDocument/2006/relationships/hyperlink" Target="http://www.bloomberg.com/news/2011-09-13/deficiencies-found-in-oversight-of-seized-assets-u-s-says.html" TargetMode="External"/><Relationship Id="rId46" Type="http://schemas.openxmlformats.org/officeDocument/2006/relationships/hyperlink" Target="http://www.bilderberg.org/" TargetMode="External"/><Relationship Id="rId59" Type="http://schemas.openxmlformats.org/officeDocument/2006/relationships/hyperlink" Target="http://www.sentinelsource.com/opinion/editorial/the-supreme-court-decision-in-bush-v-gore-still-resonates/article_62dd2598-e32a-5554-a884-7e8f94c71abb.html" TargetMode="External"/><Relationship Id="rId67" Type="http://schemas.openxmlformats.org/officeDocument/2006/relationships/hyperlink" Target="http://iviewit.tv/bodyold20080402.htm" TargetMode="External"/><Relationship Id="rId103" Type="http://schemas.openxmlformats.org/officeDocument/2006/relationships/hyperlink" Target="mailto:ig@courts.state.ny.us" TargetMode="External"/><Relationship Id="rId20" Type="http://schemas.openxmlformats.org/officeDocument/2006/relationships/hyperlink" Target="http://www.businessinsider.com/moodys-analyst-conflicts-corruption-and-greed-2011-8" TargetMode="External"/><Relationship Id="rId41" Type="http://schemas.openxmlformats.org/officeDocument/2006/relationships/hyperlink" Target="http://www.youtube.com/watch?v=DAQ5mFkrlDs&amp;feature=autoshare" TargetMode="External"/><Relationship Id="rId54" Type="http://schemas.openxmlformats.org/officeDocument/2006/relationships/hyperlink" Target="http://iviewit.tv/CompanyDocs/United%20States%20District%20Court%20Southern%20District%20NY/20080808%20Scheindlin%20Dismissal%20of%20Complaint%20no%20comments.pdf" TargetMode="External"/><Relationship Id="rId62" Type="http://schemas.openxmlformats.org/officeDocument/2006/relationships/hyperlink" Target="http://en.wikipedia.org/wiki/House_Un-American_Activities_Committee" TargetMode="External"/><Relationship Id="rId70" Type="http://schemas.openxmlformats.org/officeDocument/2006/relationships/hyperlink" Target="http://emperors-clothes.com/articles/randy/swas5.htm" TargetMode="External"/><Relationship Id="rId75" Type="http://schemas.openxmlformats.org/officeDocument/2006/relationships/hyperlink" Target="http://www.youtube.com/watch?v=Gty42YkcSeQ&amp;feature=related" TargetMode="External"/><Relationship Id="rId83" Type="http://schemas.openxmlformats.org/officeDocument/2006/relationships/hyperlink" Target="http://video.google.com/videoplay?docid=1857978401494382897" TargetMode="External"/><Relationship Id="rId88" Type="http://schemas.openxmlformats.org/officeDocument/2006/relationships/hyperlink" Target="http://www.washingtonpost.com/wp-dyn/content/article/2007/10/16/AR2007101602362.html" TargetMode="External"/><Relationship Id="rId91" Type="http://schemas.openxmlformats.org/officeDocument/2006/relationships/hyperlink" Target="http://www.youtube.com/watch?v=X2pwFlEIp6E" TargetMode="External"/><Relationship Id="rId96" Type="http://schemas.openxmlformats.org/officeDocument/2006/relationships/hyperlink" Target="http://www.suppressthetruth.com/2010/09/andrew-cuomo-new-york-attorney-general.html"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en.wikipedia.org/wiki/Entitlement" TargetMode="External"/><Relationship Id="rId28" Type="http://schemas.openxmlformats.org/officeDocument/2006/relationships/hyperlink" Target="http://www.rollingstone.com/politics/news/is-the-sec-covering-up-wall-street-crimes-20110817" TargetMode="External"/><Relationship Id="rId36" Type="http://schemas.openxmlformats.org/officeDocument/2006/relationships/hyperlink" Target="http://nymag.com/daily/intel/2011/10/wall_street_still_gives_more_c.html" TargetMode="External"/><Relationship Id="rId49" Type="http://schemas.openxmlformats.org/officeDocument/2006/relationships/hyperlink" Target="http://www.youtube.com/watch?v=ZL63bki4kzk&amp;feature=player_embedded" TargetMode="External"/><Relationship Id="rId57" Type="http://schemas.openxmlformats.org/officeDocument/2006/relationships/hyperlink" Target="http://www.angelfire.com/ca3/jphuck/Book10Ch.3.html"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financialsense.com/financial-sense-newshour/guest-expert/2011/09/14/william-k-black-phd/why-nobody-went-to-jail-during-the-credit-crisis" TargetMode="External"/><Relationship Id="rId44" Type="http://schemas.openxmlformats.org/officeDocument/2006/relationships/hyperlink" Target="http://www.huppi.com/kangaroo/Coup.htm" TargetMode="External"/><Relationship Id="rId52" Type="http://schemas.openxmlformats.org/officeDocument/2006/relationships/hyperlink" Target="http://articles.sun-sentinel.com/2011-07-21/business/fl-bondi-fired-attorneys-react-20110721_1_foreclosure-fraud-clarkson-division-director" TargetMode="External"/><Relationship Id="rId60" Type="http://schemas.openxmlformats.org/officeDocument/2006/relationships/hyperlink" Target="http://www.law.cornell.edu/supct/html/00-949.ZD3.html" TargetMode="External"/><Relationship Id="rId65" Type="http://schemas.openxmlformats.org/officeDocument/2006/relationships/hyperlink" Target="http://www.youtube.com/watch?v=O9-FuCyl588" TargetMode="External"/><Relationship Id="rId73" Type="http://schemas.openxmlformats.org/officeDocument/2006/relationships/hyperlink" Target="http://rationalrevolution.net/war/bush_family_and_the_s.htm" TargetMode="External"/><Relationship Id="rId78" Type="http://schemas.openxmlformats.org/officeDocument/2006/relationships/hyperlink" Target="http://www.wsws.org/articles/2000/nov2000/fox-n17.shtml" TargetMode="External"/><Relationship Id="rId81" Type="http://schemas.openxmlformats.org/officeDocument/2006/relationships/hyperlink" Target="http://chun.afterdowningstreet.org/amomentoftruth.pdf" TargetMode="External"/><Relationship Id="rId86" Type="http://schemas.openxmlformats.org/officeDocument/2006/relationships/hyperlink" Target="http://www.youtube.com/watch?v=Bji4XY6GtzA" TargetMode="External"/><Relationship Id="rId94" Type="http://schemas.openxmlformats.org/officeDocument/2006/relationships/hyperlink" Target="http://www.iviewit.tv/CompanyDocs/United%20States%20District%20Court%20Southern%20District%20NY/20090908%20FINAL%20Emergency%20Motion%20to%20Compel%20SIGNED44948.pdf" TargetMode="External"/><Relationship Id="rId99" Type="http://schemas.openxmlformats.org/officeDocument/2006/relationships/hyperlink" Target="http://www.youtube.com/watch?v=X2pwFlEIp6E" TargetMode="External"/><Relationship Id="rId101" Type="http://schemas.openxmlformats.org/officeDocument/2006/relationships/hyperlink" Target="http://iviewit.tv/wordpress/?p=591"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exposecorruptcourts.blogspot.com/2011/11/lawyers-investigating-sec-madoff-frauds.html" TargetMode="External"/><Relationship Id="rId39" Type="http://schemas.openxmlformats.org/officeDocument/2006/relationships/hyperlink" Target="http://lawyerwatch.wordpress.com/2011/07/12/the-torture-memos-just-following-orders-just-following-advice/" TargetMode="External"/><Relationship Id="rId34" Type="http://schemas.openxmlformats.org/officeDocument/2006/relationships/hyperlink" Target="http://www.realecontv.com/videos/government-corruption/obama-banks-broke-no-laws-broken.html" TargetMode="External"/><Relationship Id="rId50" Type="http://schemas.openxmlformats.org/officeDocument/2006/relationships/hyperlink" Target="http://m.rollingstone.com/entry/view/id/16196/pn/all/p/0/?KSID=bcdc270d2877e6d6e53699d382c34a8c" TargetMode="External"/><Relationship Id="rId55" Type="http://schemas.openxmlformats.org/officeDocument/2006/relationships/hyperlink" Target="http://iviewit.tv/CompanyDocs/United%20States%20District%20Court%20Southern%20District%20NY/20080509%20FINAL%20AMENDED%20COMPLAINT%20AND%20RICO%20SIGNED%20COPY%20MED.pdf" TargetMode="External"/><Relationship Id="rId76" Type="http://schemas.openxmlformats.org/officeDocument/2006/relationships/hyperlink" Target="http://presscore.ca/2011/?p=4871" TargetMode="External"/><Relationship Id="rId97" Type="http://schemas.openxmlformats.org/officeDocument/2006/relationships/hyperlink" Target="http://www.frankbrady.org/TammanyHall/Documents_files/Anderson%20111609%20Filing.pdf" TargetMode="External"/><Relationship Id="rId104" Type="http://schemas.openxmlformats.org/officeDocument/2006/relationships/hyperlink" Target="http://iviewit.tv/wordpress/?p=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E271-5DDA-44CC-80D2-E048F880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109</Pages>
  <Words>36784</Words>
  <Characters>209674</Characters>
  <Application>Microsoft Office Word</Application>
  <DocSecurity>0</DocSecurity>
  <Lines>1747</Lines>
  <Paragraphs>491</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245967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9</cp:revision>
  <cp:lastPrinted>2011-11-05T05:49:00Z</cp:lastPrinted>
  <dcterms:created xsi:type="dcterms:W3CDTF">2011-11-08T10:14:00Z</dcterms:created>
  <dcterms:modified xsi:type="dcterms:W3CDTF">2011-11-12T14:40:00Z</dcterms:modified>
</cp:coreProperties>
</file>