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7D5" w:rsidRPr="004257D5" w:rsidRDefault="004257D5" w:rsidP="004257D5">
      <w:pPr>
        <w:jc w:val="center"/>
        <w:outlineLvl w:val="0"/>
        <w:rPr>
          <w:b/>
          <w:bCs/>
          <w:sz w:val="52"/>
          <w:szCs w:val="52"/>
          <w:u w:val="single"/>
        </w:rPr>
      </w:pPr>
      <w:bookmarkStart w:id="0" w:name="OLE_LINK3"/>
      <w:bookmarkStart w:id="1" w:name="OLE_LINK4"/>
      <w:r w:rsidRPr="004257D5">
        <w:rPr>
          <w:b/>
          <w:bCs/>
          <w:sz w:val="52"/>
          <w:szCs w:val="52"/>
          <w:u w:val="single"/>
        </w:rPr>
        <w:t>Conflict of Interest Disclosure Form</w:t>
      </w:r>
    </w:p>
    <w:p w:rsidR="004257D5" w:rsidRPr="004257D5" w:rsidRDefault="004257D5" w:rsidP="004257D5"/>
    <w:p w:rsidR="004257D5" w:rsidRDefault="004257D5" w:rsidP="004257D5">
      <w:pPr>
        <w:ind w:firstLine="720"/>
        <w:rPr>
          <w:sz w:val="20"/>
          <w:szCs w:val="20"/>
        </w:rPr>
      </w:pPr>
      <w:r w:rsidRPr="00AF50CF">
        <w:rPr>
          <w:sz w:val="20"/>
          <w:szCs w:val="20"/>
        </w:rPr>
        <w:t xml:space="preserve">Please accept and </w:t>
      </w:r>
      <w:r w:rsidRPr="00AF50CF">
        <w:rPr>
          <w:bCs/>
          <w:sz w:val="20"/>
          <w:szCs w:val="20"/>
        </w:rPr>
        <w:t>return signed</w:t>
      </w:r>
      <w:r w:rsidRPr="00AF50CF">
        <w:rPr>
          <w:sz w:val="20"/>
          <w:szCs w:val="20"/>
        </w:rPr>
        <w:t xml:space="preserve"> the following Conflict of Interest Disclosure Form (COI) before continuing further with adjudication, review or investigation of the attached letter to</w:t>
      </w:r>
      <w:r w:rsidR="00AF50CF" w:rsidRPr="00AF50CF">
        <w:rPr>
          <w:sz w:val="20"/>
          <w:szCs w:val="20"/>
        </w:rPr>
        <w:t>,</w:t>
      </w:r>
      <w:r w:rsidRPr="00AF50CF">
        <w:rPr>
          <w:sz w:val="20"/>
          <w:szCs w:val="20"/>
        </w:rPr>
        <w:t xml:space="preserve"> the </w:t>
      </w:r>
      <w:r w:rsidRPr="006E2F33">
        <w:rPr>
          <w:b/>
        </w:rPr>
        <w:t>New York Attorney General’s Office</w:t>
      </w:r>
      <w:r w:rsidR="00AF50CF" w:rsidRPr="00AF50CF">
        <w:rPr>
          <w:sz w:val="20"/>
          <w:szCs w:val="20"/>
        </w:rPr>
        <w:t>,</w:t>
      </w:r>
      <w:r w:rsidRPr="00AF50CF">
        <w:rPr>
          <w:sz w:val="20"/>
          <w:szCs w:val="20"/>
        </w:rPr>
        <w:t xml:space="preserve"> titled,</w:t>
      </w:r>
    </w:p>
    <w:p w:rsidR="006E2F33" w:rsidRPr="00AF50CF" w:rsidRDefault="006E2F33" w:rsidP="004257D5">
      <w:pPr>
        <w:ind w:firstLine="720"/>
        <w:rPr>
          <w:sz w:val="20"/>
          <w:szCs w:val="20"/>
        </w:rPr>
      </w:pPr>
    </w:p>
    <w:p w:rsidR="00AF50CF" w:rsidRDefault="004257D5" w:rsidP="00AF50CF">
      <w:pPr>
        <w:ind w:left="720" w:right="720"/>
        <w:jc w:val="both"/>
        <w:rPr>
          <w:b/>
          <w:caps/>
        </w:rPr>
      </w:pPr>
      <w:proofErr w:type="gramStart"/>
      <w:r w:rsidRPr="004257D5">
        <w:rPr>
          <w:b/>
          <w:caps/>
        </w:rPr>
        <w:t xml:space="preserve">ADMISSION &amp; ACKNOWLEDGEMENT OF CONFLICTS OF INTEREST by the NEW YORK ATTORNEY GENERAL in handling CRIMINAL COMPLAINTS </w:t>
      </w:r>
      <w:r w:rsidR="00081F5B">
        <w:rPr>
          <w:b/>
          <w:caps/>
        </w:rPr>
        <w:t>AG</w:t>
      </w:r>
      <w:r w:rsidRPr="004257D5">
        <w:rPr>
          <w:b/>
          <w:caps/>
        </w:rPr>
        <w:t>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w:t>
      </w:r>
      <w:r w:rsidR="00121024">
        <w:rPr>
          <w:b/>
          <w:caps/>
        </w:rPr>
        <w:t>l et al.</w:t>
      </w:r>
      <w:proofErr w:type="gramEnd"/>
    </w:p>
    <w:p w:rsidR="006E2F33" w:rsidRDefault="006E2F33" w:rsidP="004257D5">
      <w:pPr>
        <w:rPr>
          <w:bCs/>
          <w:sz w:val="20"/>
          <w:szCs w:val="20"/>
        </w:rPr>
      </w:pPr>
    </w:p>
    <w:p w:rsidR="004257D5" w:rsidRPr="004257D5" w:rsidRDefault="004257D5" w:rsidP="004257D5">
      <w:pPr>
        <w:rPr>
          <w:b/>
          <w:bCs/>
          <w:sz w:val="20"/>
          <w:szCs w:val="20"/>
        </w:rPr>
      </w:pPr>
      <w:proofErr w:type="gramStart"/>
      <w:r w:rsidRPr="004257D5">
        <w:rPr>
          <w:bCs/>
          <w:sz w:val="20"/>
          <w:szCs w:val="20"/>
        </w:rPr>
        <w:t>and</w:t>
      </w:r>
      <w:proofErr w:type="gramEnd"/>
      <w:r w:rsidRPr="004257D5">
        <w:rPr>
          <w:bCs/>
          <w:sz w:val="20"/>
          <w:szCs w:val="20"/>
        </w:rPr>
        <w:t xml:space="preserve"> any/all materials relating to Eliot Bernstein and or the Iviewit companies.  </w:t>
      </w:r>
    </w:p>
    <w:p w:rsidR="004257D5" w:rsidRPr="004257D5" w:rsidRDefault="004257D5" w:rsidP="004257D5">
      <w:pPr>
        <w:ind w:firstLine="720"/>
        <w:rPr>
          <w:b/>
          <w:bCs/>
          <w:sz w:val="20"/>
          <w:szCs w:val="20"/>
        </w:rPr>
      </w:pPr>
    </w:p>
    <w:p w:rsidR="004257D5" w:rsidRPr="004257D5" w:rsidRDefault="004257D5" w:rsidP="004E4438">
      <w:pPr>
        <w:ind w:left="720" w:right="720"/>
        <w:jc w:val="both"/>
        <w:rPr>
          <w:sz w:val="20"/>
          <w:szCs w:val="20"/>
        </w:rPr>
      </w:pPr>
      <w:r w:rsidRPr="004257D5">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4257D5">
        <w:rPr>
          <w:caps/>
          <w:sz w:val="20"/>
          <w:szCs w:val="20"/>
        </w:rPr>
        <w:t>.</w:t>
      </w:r>
      <w:r w:rsidRPr="004257D5">
        <w:rPr>
          <w:sz w:val="20"/>
          <w:szCs w:val="20"/>
        </w:rPr>
        <w:t xml:space="preserve">  </w:t>
      </w:r>
    </w:p>
    <w:p w:rsidR="004257D5" w:rsidRPr="004257D5" w:rsidRDefault="004257D5" w:rsidP="004257D5">
      <w:pPr>
        <w:ind w:firstLine="720"/>
        <w:rPr>
          <w:sz w:val="20"/>
          <w:szCs w:val="20"/>
        </w:rPr>
      </w:pPr>
    </w:p>
    <w:p w:rsidR="004257D5" w:rsidRPr="004257D5" w:rsidRDefault="004257D5" w:rsidP="004257D5">
      <w:pPr>
        <w:ind w:firstLine="720"/>
        <w:rPr>
          <w:sz w:val="20"/>
          <w:szCs w:val="20"/>
        </w:rPr>
      </w:pPr>
      <w:r w:rsidRPr="004257D5">
        <w:rPr>
          <w:sz w:val="20"/>
          <w:szCs w:val="20"/>
        </w:rPr>
        <w:t xml:space="preserve">The Conflict of Interest Disclosure Form designed to ensure that the review and any determinations from such review of the enclosed materials </w:t>
      </w:r>
      <w:proofErr w:type="gramStart"/>
      <w:r w:rsidRPr="004257D5">
        <w:rPr>
          <w:sz w:val="20"/>
        </w:rPr>
        <w:t>should</w:t>
      </w:r>
      <w:r w:rsidRPr="004257D5">
        <w:rPr>
          <w:sz w:val="20"/>
          <w:szCs w:val="20"/>
        </w:rPr>
        <w:t xml:space="preserve"> not be biased</w:t>
      </w:r>
      <w:proofErr w:type="gramEnd"/>
      <w:r w:rsidRPr="004257D5">
        <w:rPr>
          <w:sz w:val="20"/>
          <w:szCs w:val="20"/>
        </w:rPr>
        <w:t xml:space="preserve"> by any conflicting financial interest or any other conflicting interest by those reviewers responsible for the handling of this confidential information.  Whereby any conflict with any of the main alleged perpetrators of the alleged crimes referenced in these matters or any other perpetrators not </w:t>
      </w:r>
      <w:r w:rsidRPr="004257D5">
        <w:rPr>
          <w:sz w:val="20"/>
        </w:rPr>
        <w:t>know</w:t>
      </w:r>
      <w:r w:rsidRPr="004257D5">
        <w:rPr>
          <w:sz w:val="20"/>
          <w:szCs w:val="20"/>
        </w:rPr>
        <w:t xml:space="preserve">n at this time must be fully </w:t>
      </w:r>
      <w:proofErr w:type="gramStart"/>
      <w:r w:rsidRPr="004257D5">
        <w:rPr>
          <w:sz w:val="20"/>
          <w:szCs w:val="20"/>
        </w:rPr>
        <w:t>disclosed</w:t>
      </w:r>
      <w:proofErr w:type="gramEnd"/>
      <w:r w:rsidRPr="004257D5">
        <w:rPr>
          <w:sz w:val="20"/>
          <w:szCs w:val="20"/>
        </w:rPr>
        <w:t xml:space="preserve"> and affirmed in writing and returned by to any review.  </w:t>
      </w:r>
    </w:p>
    <w:p w:rsidR="004257D5" w:rsidRPr="004257D5" w:rsidRDefault="004257D5" w:rsidP="004257D5">
      <w:pPr>
        <w:ind w:firstLine="720"/>
        <w:rPr>
          <w:sz w:val="20"/>
          <w:szCs w:val="20"/>
        </w:rPr>
      </w:pPr>
      <w:r w:rsidRPr="004257D5">
        <w:rPr>
          <w:sz w:val="20"/>
          <w:szCs w:val="20"/>
        </w:rPr>
        <w:t xml:space="preserve">Disclosure forms with "Yes" answers, by any party, to any of the following questions, </w:t>
      </w:r>
      <w:proofErr w:type="gramStart"/>
      <w:r w:rsidRPr="004257D5">
        <w:rPr>
          <w:sz w:val="20"/>
          <w:szCs w:val="20"/>
        </w:rPr>
        <w:t>are demanded</w:t>
      </w:r>
      <w:proofErr w:type="gramEnd"/>
      <w:r w:rsidRPr="004257D5">
        <w:rPr>
          <w:sz w:val="20"/>
          <w:szCs w:val="20"/>
        </w:rPr>
        <w:t xml:space="preserve"> not to open the remainder of the documents or opine in any manner until reviewed and approved by the Iviewit companies and Eliot I. Bernstein.  If you feel that conflict of interest exists that </w:t>
      </w:r>
      <w:proofErr w:type="gramStart"/>
      <w:r w:rsidRPr="004257D5">
        <w:rPr>
          <w:sz w:val="20"/>
          <w:szCs w:val="20"/>
        </w:rPr>
        <w:t xml:space="preserve">cannot be </w:t>
      </w:r>
      <w:r w:rsidRPr="004257D5">
        <w:rPr>
          <w:sz w:val="20"/>
        </w:rPr>
        <w:t>eliminated</w:t>
      </w:r>
      <w:proofErr w:type="gramEnd"/>
      <w:r w:rsidRPr="004257D5">
        <w:rPr>
          <w:sz w:val="20"/>
          <w:szCs w:val="20"/>
        </w:rPr>
        <w:t xml:space="preserve"> through conflict resolution with the Iviewit Companies or Eliot Bernstein, instantly forward the matters to the next available reviewer that is free of conflict </w:t>
      </w:r>
      <w:r w:rsidRPr="004257D5">
        <w:rPr>
          <w:sz w:val="20"/>
        </w:rPr>
        <w:t>that</w:t>
      </w:r>
      <w:r w:rsidRPr="004257D5">
        <w:rPr>
          <w:sz w:val="20"/>
          <w:szCs w:val="20"/>
        </w:rPr>
        <w:t xml:space="preserve"> can sign and complete the requisite disclosure.  Please identify conflicts that you have, in writing, upon terminating your involvement in the matters to the address listed at the end of this disclosure form.  As many of these alleged perpetrators are large law firms, members of various state and federal courts and officers of federal, state and local law enforcement agencies, careful review and disclosure of any conflict with those named herein is pertinent in your continued handling of these matters objectively.  </w:t>
      </w:r>
    </w:p>
    <w:p w:rsidR="004257D5" w:rsidRPr="004257D5" w:rsidRDefault="004257D5" w:rsidP="004257D5">
      <w:pPr>
        <w:ind w:firstLine="720"/>
        <w:rPr>
          <w:sz w:val="20"/>
          <w:szCs w:val="20"/>
        </w:rPr>
      </w:pPr>
      <w:r w:rsidRPr="004257D5">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Federal Whistleblower Lawsuit, Document Destruction and Alteration, Obstructions of Justice, RICO and ATTEMPTED MURDER.  The need for prescreening for conflict is essential to the administration of due process in these matters and necessary to avoid charges of OBSTRUCTION OF JUSTICE and more, against you.  Federal District </w:t>
      </w:r>
      <w:r w:rsidRPr="004257D5">
        <w:rPr>
          <w:sz w:val="20"/>
          <w:szCs w:val="20"/>
        </w:rPr>
        <w:lastRenderedPageBreak/>
        <w:t xml:space="preserve">Court Judge Shira A. Scheindlin </w:t>
      </w:r>
      <w:proofErr w:type="spellStart"/>
      <w:r w:rsidRPr="004257D5">
        <w:rPr>
          <w:sz w:val="20"/>
          <w:szCs w:val="20"/>
        </w:rPr>
        <w:t>SDNY</w:t>
      </w:r>
      <w:proofErr w:type="spellEnd"/>
      <w:r w:rsidRPr="004257D5">
        <w:rPr>
          <w:sz w:val="20"/>
          <w:szCs w:val="20"/>
        </w:rPr>
        <w:t xml:space="preserve"> legally related these same matters to a New York Supreme Court Attorney Whistleblower Lawsuit who alleges similar claims of public office corruption against Supreme Court of New York Officials, US Attorneys, NY District Attorneys and Assistant District Attorneys.  This is a formal request for full disclosure of any conflict on your part, such request conforming with all applicable state and federal laws, public office rules and regulations, attorney conduct codes and judicial canons or other international law and treatises requiring disclosure of conflicts and Withdrawal from matters where conflict precludes involvement.</w:t>
      </w:r>
    </w:p>
    <w:p w:rsidR="004257D5" w:rsidRPr="004257D5" w:rsidRDefault="004257D5" w:rsidP="004257D5">
      <w:pPr>
        <w:ind w:firstLine="720"/>
        <w:rPr>
          <w:sz w:val="20"/>
          <w:szCs w:val="20"/>
        </w:rPr>
      </w:pPr>
      <w:r w:rsidRPr="004257D5">
        <w:rPr>
          <w:sz w:val="20"/>
          <w:szCs w:val="20"/>
        </w:rPr>
        <w:t xml:space="preserve">Failure to comply with all applicable conflict disclosure rules, public office rules and regulations and laws, prior to continued action on your part, </w:t>
      </w:r>
      <w:r w:rsidRPr="004257D5">
        <w:rPr>
          <w:b/>
          <w:sz w:val="20"/>
        </w:rPr>
        <w:t>shall</w:t>
      </w:r>
      <w:r w:rsidRPr="004257D5">
        <w:rPr>
          <w:b/>
          <w:bCs/>
          <w:sz w:val="20"/>
          <w:szCs w:val="20"/>
        </w:rPr>
        <w:t xml:space="preserve"> </w:t>
      </w:r>
      <w:r w:rsidRPr="004257D5">
        <w:rPr>
          <w:b/>
          <w:sz w:val="20"/>
        </w:rPr>
        <w:t>constitute</w:t>
      </w:r>
      <w:r w:rsidRPr="004257D5">
        <w:rPr>
          <w:b/>
          <w:bCs/>
          <w:sz w:val="20"/>
          <w:szCs w:val="20"/>
        </w:rPr>
        <w:t xml:space="preserve"> </w:t>
      </w:r>
      <w:proofErr w:type="gramStart"/>
      <w:r w:rsidRPr="004257D5">
        <w:rPr>
          <w:b/>
          <w:bCs/>
          <w:sz w:val="20"/>
          <w:szCs w:val="20"/>
        </w:rPr>
        <w:t>cause</w:t>
      </w:r>
      <w:proofErr w:type="gramEnd"/>
      <w:r w:rsidRPr="004257D5">
        <w:rPr>
          <w:sz w:val="20"/>
          <w:szCs w:val="20"/>
        </w:rPr>
        <w:t xml:space="preserve"> for the filing of criminal and civil complaints against you for any decisions or actions you make prior to a signed Conflict Of Interest Disclosure Form, with all applicable regulatory and prosecutorial agencies.  Complaints </w:t>
      </w:r>
      <w:proofErr w:type="gramStart"/>
      <w:r w:rsidRPr="004257D5">
        <w:rPr>
          <w:sz w:val="20"/>
          <w:szCs w:val="20"/>
        </w:rPr>
        <w:t>will be filed</w:t>
      </w:r>
      <w:proofErr w:type="gramEnd"/>
      <w:r w:rsidRPr="004257D5">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oversight agencies.</w:t>
      </w:r>
    </w:p>
    <w:p w:rsidR="004257D5" w:rsidRPr="004257D5" w:rsidRDefault="004257D5" w:rsidP="004257D5">
      <w:pPr>
        <w:rPr>
          <w:sz w:val="20"/>
          <w:szCs w:val="20"/>
        </w:rPr>
      </w:pPr>
    </w:p>
    <w:p w:rsidR="004257D5" w:rsidRPr="004257D5" w:rsidRDefault="004257D5" w:rsidP="007B1E7D">
      <w:pPr>
        <w:numPr>
          <w:ilvl w:val="0"/>
          <w:numId w:val="4"/>
        </w:numPr>
        <w:rPr>
          <w:sz w:val="20"/>
          <w:szCs w:val="20"/>
        </w:rPr>
      </w:pPr>
      <w:proofErr w:type="gramStart"/>
      <w:r w:rsidRPr="004257D5">
        <w:rPr>
          <w:sz w:val="20"/>
          <w:szCs w:val="20"/>
        </w:rPr>
        <w:t xml:space="preserve">Do you, your spouse, and your dependents, in the aggregate have, any direct or indirect relations (relationships), or interest in any entity or any direct or indirect relations (relationships) to any of the  parties listed in </w:t>
      </w:r>
      <w:hyperlink w:anchor="Exhibit1" w:history="1">
        <w:r w:rsidRPr="004257D5">
          <w:rPr>
            <w:rStyle w:val="Hyperlink"/>
            <w:sz w:val="20"/>
            <w:szCs w:val="20"/>
          </w:rPr>
          <w:t>EXHIBIT 1</w:t>
        </w:r>
      </w:hyperlink>
      <w:r w:rsidRPr="004257D5">
        <w:rPr>
          <w:sz w:val="20"/>
          <w:szCs w:val="20"/>
        </w:rPr>
        <w:t xml:space="preserve"> of this document  and any of the</w:t>
      </w:r>
      <w:r w:rsidR="001203B9">
        <w:rPr>
          <w:sz w:val="20"/>
          <w:szCs w:val="20"/>
        </w:rPr>
        <w:t xml:space="preserve"> </w:t>
      </w:r>
      <w:r w:rsidR="00490FA7">
        <w:rPr>
          <w:sz w:val="20"/>
          <w:szCs w:val="20"/>
        </w:rPr>
        <w:t xml:space="preserve">named </w:t>
      </w:r>
      <w:r w:rsidR="001203B9">
        <w:rPr>
          <w:sz w:val="20"/>
          <w:szCs w:val="20"/>
        </w:rPr>
        <w:t>Defendant</w:t>
      </w:r>
      <w:r w:rsidR="00490FA7">
        <w:rPr>
          <w:sz w:val="20"/>
          <w:szCs w:val="20"/>
        </w:rPr>
        <w:t>s in these matters contained</w:t>
      </w:r>
      <w:r w:rsidRPr="004257D5">
        <w:rPr>
          <w:sz w:val="20"/>
          <w:szCs w:val="20"/>
        </w:rPr>
        <w:t xml:space="preserve"> at the URL </w:t>
      </w:r>
      <w:hyperlink r:id="rId9" w:anchor="proskauer" w:history="1">
        <w:r w:rsidRPr="004257D5">
          <w:rPr>
            <w:rStyle w:val="Hyperlink"/>
            <w:sz w:val="20"/>
            <w:szCs w:val="20"/>
          </w:rPr>
          <w:t>http://iviewit.tv/CompanyDocs/Appendix%20A/index.htm#proskauer</w:t>
        </w:r>
      </w:hyperlink>
      <w:r w:rsidRPr="004257D5">
        <w:rPr>
          <w:sz w:val="20"/>
          <w:szCs w:val="20"/>
        </w:rPr>
        <w:t xml:space="preserve"> , URL hereby incorporated by reference in entirety herein?</w:t>
      </w:r>
      <w:proofErr w:type="gramEnd"/>
      <w:r w:rsidR="00490FA7">
        <w:rPr>
          <w:sz w:val="20"/>
          <w:szCs w:val="20"/>
        </w:rPr>
        <w:t xml:space="preserve">  Please review the online index in entirety.</w:t>
      </w:r>
    </w:p>
    <w:p w:rsidR="004257D5" w:rsidRPr="004257D5" w:rsidRDefault="004257D5" w:rsidP="004257D5">
      <w:pPr>
        <w:rPr>
          <w:sz w:val="20"/>
          <w:szCs w:val="20"/>
        </w:rPr>
      </w:pPr>
    </w:p>
    <w:p w:rsidR="004257D5" w:rsidRPr="004257D5" w:rsidRDefault="004257D5" w:rsidP="004257D5">
      <w:pPr>
        <w:ind w:firstLine="720"/>
        <w:rPr>
          <w:sz w:val="20"/>
          <w:szCs w:val="20"/>
        </w:rPr>
      </w:pPr>
      <w:r w:rsidRPr="004257D5">
        <w:rPr>
          <w:b/>
          <w:bCs/>
          <w:sz w:val="20"/>
          <w:szCs w:val="20"/>
        </w:rPr>
        <w:t>_____NO                ____YES</w:t>
      </w:r>
    </w:p>
    <w:p w:rsidR="004257D5" w:rsidRPr="004257D5" w:rsidRDefault="004257D5" w:rsidP="004257D5">
      <w:pPr>
        <w:pStyle w:val="ListParagraph"/>
        <w:ind w:left="180"/>
        <w:rPr>
          <w:b/>
          <w:bCs/>
          <w:sz w:val="20"/>
          <w:szCs w:val="20"/>
        </w:rPr>
      </w:pPr>
    </w:p>
    <w:p w:rsidR="004257D5" w:rsidRPr="004257D5" w:rsidRDefault="004257D5" w:rsidP="004257D5">
      <w:pPr>
        <w:pStyle w:val="ListParagraph"/>
        <w:ind w:left="180"/>
        <w:rPr>
          <w:b/>
          <w:bCs/>
          <w:sz w:val="20"/>
          <w:szCs w:val="20"/>
        </w:rPr>
      </w:pPr>
      <w:r w:rsidRPr="004257D5">
        <w:rPr>
          <w:b/>
          <w:bCs/>
          <w:sz w:val="20"/>
          <w:szCs w:val="20"/>
        </w:rPr>
        <w:t xml:space="preserve">Please describe in detail any consideration(s) on a separate and attached sheet fully disclosing all information regarding the consideration(s). If the answer is </w:t>
      </w:r>
      <w:proofErr w:type="gramStart"/>
      <w:r w:rsidRPr="004257D5">
        <w:rPr>
          <w:b/>
          <w:bCs/>
          <w:sz w:val="20"/>
          <w:szCs w:val="20"/>
        </w:rPr>
        <w:t>Yes</w:t>
      </w:r>
      <w:proofErr w:type="gramEnd"/>
      <w:r w:rsidRPr="004257D5">
        <w:rPr>
          <w:b/>
          <w:bCs/>
          <w:sz w:val="20"/>
          <w:szCs w:val="20"/>
        </w:rPr>
        <w:t>, please describe the relations, relationships and / or interests and please affirm whether such presents a conflict of interest in fairly reviewing the matters herein without undue bias or prejudice of any kind.</w:t>
      </w:r>
    </w:p>
    <w:p w:rsidR="004257D5" w:rsidRPr="004257D5" w:rsidRDefault="004257D5" w:rsidP="004257D5">
      <w:pPr>
        <w:ind w:left="180"/>
        <w:rPr>
          <w:sz w:val="20"/>
          <w:szCs w:val="20"/>
        </w:rPr>
      </w:pPr>
    </w:p>
    <w:p w:rsidR="004257D5" w:rsidRPr="004257D5" w:rsidRDefault="004257D5" w:rsidP="004257D5">
      <w:pPr>
        <w:tabs>
          <w:tab w:val="num" w:pos="2340"/>
        </w:tabs>
        <w:rPr>
          <w:sz w:val="20"/>
          <w:szCs w:val="20"/>
        </w:rPr>
      </w:pPr>
    </w:p>
    <w:p w:rsidR="004257D5" w:rsidRPr="004257D5" w:rsidRDefault="004257D5" w:rsidP="007B1E7D">
      <w:pPr>
        <w:numPr>
          <w:ilvl w:val="0"/>
          <w:numId w:val="4"/>
        </w:numPr>
        <w:rPr>
          <w:sz w:val="20"/>
          <w:szCs w:val="20"/>
        </w:rPr>
      </w:pPr>
      <w:proofErr w:type="gramStart"/>
      <w:r w:rsidRPr="004257D5">
        <w:rPr>
          <w:sz w:val="20"/>
          <w:szCs w:val="20"/>
        </w:rPr>
        <w:t>Do you, your spouse, and your dependents, in the aggregate have, any direct or indirect relations (relationships), or interest in any outside entity or any direct or indirect relations (relationships) to Any other known or unknown person or known or unknown entity not named herein that will cause your review of the complaint you are charged with investigating to be biased by any conflicting past, present, or future financial interest or any other interest(s)?</w:t>
      </w:r>
      <w:proofErr w:type="gramEnd"/>
    </w:p>
    <w:p w:rsidR="004257D5" w:rsidRPr="004257D5" w:rsidRDefault="004257D5" w:rsidP="004257D5">
      <w:pPr>
        <w:rPr>
          <w:sz w:val="20"/>
          <w:szCs w:val="20"/>
        </w:rPr>
      </w:pPr>
    </w:p>
    <w:p w:rsidR="004257D5" w:rsidRPr="004257D5" w:rsidRDefault="004257D5" w:rsidP="004257D5">
      <w:pPr>
        <w:ind w:firstLine="720"/>
        <w:rPr>
          <w:b/>
          <w:bCs/>
          <w:sz w:val="20"/>
          <w:szCs w:val="20"/>
        </w:rPr>
      </w:pPr>
      <w:r w:rsidRPr="004257D5">
        <w:rPr>
          <w:b/>
          <w:bCs/>
          <w:sz w:val="20"/>
          <w:szCs w:val="20"/>
        </w:rPr>
        <w:t>_____NO                ____YES</w:t>
      </w:r>
    </w:p>
    <w:p w:rsidR="004257D5" w:rsidRPr="004257D5" w:rsidRDefault="004257D5" w:rsidP="004257D5">
      <w:pPr>
        <w:ind w:firstLine="720"/>
        <w:rPr>
          <w:b/>
          <w:bCs/>
          <w:sz w:val="20"/>
          <w:szCs w:val="20"/>
        </w:rPr>
      </w:pPr>
    </w:p>
    <w:p w:rsidR="004257D5" w:rsidRPr="004257D5" w:rsidRDefault="004257D5" w:rsidP="004257D5">
      <w:pPr>
        <w:ind w:left="180"/>
        <w:rPr>
          <w:b/>
          <w:bCs/>
          <w:sz w:val="20"/>
          <w:szCs w:val="20"/>
        </w:rPr>
      </w:pPr>
      <w:r w:rsidRPr="004257D5">
        <w:rPr>
          <w:b/>
          <w:bCs/>
          <w:sz w:val="20"/>
          <w:szCs w:val="20"/>
        </w:rPr>
        <w:t xml:space="preserve">Please describe in detail any identified conflicted parties on a separate and attached sheet.  Fully disclose all information regarding the conflict. If the answer is </w:t>
      </w:r>
      <w:proofErr w:type="gramStart"/>
      <w:r w:rsidRPr="004257D5">
        <w:rPr>
          <w:b/>
          <w:bCs/>
          <w:sz w:val="20"/>
          <w:szCs w:val="20"/>
        </w:rPr>
        <w:t>Yes</w:t>
      </w:r>
      <w:proofErr w:type="gramEnd"/>
      <w:r w:rsidRPr="004257D5">
        <w:rPr>
          <w:b/>
          <w:bCs/>
          <w:sz w:val="20"/>
          <w:szCs w:val="20"/>
        </w:rPr>
        <w:t>, please describe the relations, relationships and / or interests and please affirm whether such presents a conflict of interest in fairly reviewing the matters herein without undue bias or prejudice of any kind.  Please indicate if you are seeking waiver of the conflict(s) or will be disqualifying from involvement in these matters.</w:t>
      </w:r>
    </w:p>
    <w:p w:rsidR="004257D5" w:rsidRPr="004257D5" w:rsidRDefault="004257D5" w:rsidP="004257D5">
      <w:pPr>
        <w:ind w:left="180"/>
        <w:rPr>
          <w:b/>
          <w:bCs/>
          <w:sz w:val="20"/>
          <w:szCs w:val="20"/>
        </w:rPr>
      </w:pPr>
    </w:p>
    <w:p w:rsidR="004257D5" w:rsidRPr="004257D5" w:rsidRDefault="004257D5" w:rsidP="007B1E7D">
      <w:pPr>
        <w:numPr>
          <w:ilvl w:val="0"/>
          <w:numId w:val="4"/>
        </w:numPr>
        <w:rPr>
          <w:sz w:val="20"/>
          <w:szCs w:val="20"/>
        </w:rPr>
      </w:pPr>
      <w:r w:rsidRPr="004257D5">
        <w:rPr>
          <w:sz w:val="20"/>
          <w:szCs w:val="20"/>
        </w:rPr>
        <w:t>Do you, your spouse, and your dependents, in the aggregate, receive salary or other remuneration or financial considerations from any entity related to the enclosed parties to the proceeding of the matters, defined in I,</w:t>
      </w:r>
      <w:r w:rsidRPr="004257D5">
        <w:t xml:space="preserve"> </w:t>
      </w:r>
      <w:r w:rsidRPr="004257D5">
        <w:rPr>
          <w:sz w:val="20"/>
          <w:szCs w:val="20"/>
        </w:rPr>
        <w:t>including but not limited to, campaign contributions whether direct, "in kind" or of any type at all?</w:t>
      </w:r>
    </w:p>
    <w:p w:rsidR="004257D5" w:rsidRPr="004257D5" w:rsidRDefault="004257D5" w:rsidP="004257D5">
      <w:pPr>
        <w:rPr>
          <w:sz w:val="20"/>
          <w:szCs w:val="20"/>
        </w:rPr>
      </w:pPr>
    </w:p>
    <w:p w:rsidR="004257D5" w:rsidRPr="004257D5" w:rsidRDefault="004257D5" w:rsidP="004257D5">
      <w:pPr>
        <w:ind w:firstLine="720"/>
        <w:rPr>
          <w:b/>
          <w:bCs/>
          <w:sz w:val="20"/>
          <w:szCs w:val="20"/>
        </w:rPr>
      </w:pPr>
      <w:r w:rsidRPr="004257D5">
        <w:rPr>
          <w:b/>
          <w:bCs/>
          <w:sz w:val="20"/>
          <w:szCs w:val="20"/>
        </w:rPr>
        <w:t>_____NO                ____YES</w:t>
      </w:r>
    </w:p>
    <w:p w:rsidR="004257D5" w:rsidRPr="004257D5" w:rsidRDefault="004257D5" w:rsidP="004257D5">
      <w:pPr>
        <w:rPr>
          <w:b/>
          <w:bCs/>
          <w:sz w:val="20"/>
          <w:szCs w:val="20"/>
        </w:rPr>
      </w:pPr>
    </w:p>
    <w:p w:rsidR="004257D5" w:rsidRPr="004257D5" w:rsidRDefault="004257D5" w:rsidP="004257D5">
      <w:pPr>
        <w:ind w:left="180"/>
        <w:rPr>
          <w:b/>
          <w:bCs/>
          <w:sz w:val="20"/>
          <w:szCs w:val="20"/>
        </w:rPr>
      </w:pPr>
      <w:r w:rsidRPr="004257D5">
        <w:rPr>
          <w:b/>
          <w:bCs/>
          <w:sz w:val="20"/>
          <w:szCs w:val="20"/>
        </w:rPr>
        <w:t xml:space="preserve">Please describe in detail any consideration(s) on a separate and attached sheet fully disclosing all information regarding the consideration(s). If the answer is </w:t>
      </w:r>
      <w:proofErr w:type="gramStart"/>
      <w:r w:rsidRPr="004257D5">
        <w:rPr>
          <w:b/>
          <w:bCs/>
          <w:sz w:val="20"/>
          <w:szCs w:val="20"/>
        </w:rPr>
        <w:t>Yes</w:t>
      </w:r>
      <w:proofErr w:type="gramEnd"/>
      <w:r w:rsidRPr="004257D5">
        <w:rPr>
          <w:b/>
          <w:bCs/>
          <w:sz w:val="20"/>
          <w:szCs w:val="20"/>
        </w:rPr>
        <w:t>, please describe the relations, relationships and / or interests and please affirm whether such presents a conflict of interest in fairly reviewing the matters herein without undue bias or prejudice of any kind.</w:t>
      </w:r>
    </w:p>
    <w:p w:rsidR="004257D5" w:rsidRPr="004257D5" w:rsidRDefault="004257D5" w:rsidP="004257D5">
      <w:pPr>
        <w:rPr>
          <w:sz w:val="20"/>
          <w:szCs w:val="20"/>
        </w:rPr>
      </w:pPr>
    </w:p>
    <w:p w:rsidR="004257D5" w:rsidRPr="004257D5" w:rsidRDefault="004257D5" w:rsidP="007B1E7D">
      <w:pPr>
        <w:numPr>
          <w:ilvl w:val="0"/>
          <w:numId w:val="4"/>
        </w:numPr>
        <w:rPr>
          <w:sz w:val="20"/>
          <w:szCs w:val="20"/>
        </w:rPr>
      </w:pPr>
      <w:r w:rsidRPr="004257D5">
        <w:rPr>
          <w:sz w:val="20"/>
          <w:szCs w:val="20"/>
        </w:rPr>
        <w:t>Have you, your spouse, and your dependents, in the aggregate, had any prior communication(s), including but not limited to, phone, facsimile, e-mail, mail, verbal, etc. with any person related to the proceeding of the Iviewit or related matters as defined in I?</w:t>
      </w:r>
    </w:p>
    <w:p w:rsidR="004257D5" w:rsidRPr="004257D5" w:rsidRDefault="004257D5" w:rsidP="004257D5">
      <w:pPr>
        <w:rPr>
          <w:sz w:val="20"/>
          <w:szCs w:val="20"/>
        </w:rPr>
      </w:pPr>
    </w:p>
    <w:p w:rsidR="004257D5" w:rsidRPr="004257D5" w:rsidRDefault="004257D5" w:rsidP="004257D5">
      <w:pPr>
        <w:ind w:firstLine="720"/>
        <w:rPr>
          <w:b/>
          <w:bCs/>
          <w:sz w:val="20"/>
          <w:szCs w:val="20"/>
        </w:rPr>
      </w:pPr>
      <w:bookmarkStart w:id="2" w:name="OLE_LINK1"/>
      <w:bookmarkStart w:id="3" w:name="OLE_LINK2"/>
      <w:r w:rsidRPr="004257D5">
        <w:rPr>
          <w:b/>
          <w:bCs/>
          <w:sz w:val="20"/>
          <w:szCs w:val="20"/>
        </w:rPr>
        <w:t>_____NO                ____YES</w:t>
      </w:r>
      <w:bookmarkEnd w:id="2"/>
      <w:bookmarkEnd w:id="3"/>
    </w:p>
    <w:p w:rsidR="004257D5" w:rsidRPr="004257D5" w:rsidRDefault="004257D5" w:rsidP="004257D5">
      <w:pPr>
        <w:rPr>
          <w:b/>
          <w:bCs/>
          <w:sz w:val="20"/>
          <w:szCs w:val="20"/>
        </w:rPr>
      </w:pPr>
    </w:p>
    <w:p w:rsidR="004257D5" w:rsidRPr="004257D5" w:rsidRDefault="004257D5" w:rsidP="004257D5">
      <w:pPr>
        <w:ind w:left="180"/>
        <w:rPr>
          <w:b/>
          <w:bCs/>
          <w:sz w:val="20"/>
          <w:szCs w:val="20"/>
        </w:rPr>
      </w:pPr>
      <w:r w:rsidRPr="004257D5">
        <w:rPr>
          <w:b/>
          <w:bCs/>
          <w:sz w:val="20"/>
          <w:szCs w:val="20"/>
        </w:rPr>
        <w:t>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please affirm whether such communication(s) present a conflict of interest in fairly reviewing the matters herein without undue bias or prejudice of any kind.</w:t>
      </w:r>
    </w:p>
    <w:p w:rsidR="004257D5" w:rsidRPr="004257D5" w:rsidRDefault="004257D5" w:rsidP="004257D5">
      <w:pPr>
        <w:rPr>
          <w:sz w:val="20"/>
          <w:szCs w:val="20"/>
        </w:rPr>
      </w:pPr>
    </w:p>
    <w:p w:rsidR="004257D5" w:rsidRPr="004257D5" w:rsidRDefault="004257D5" w:rsidP="007B1E7D">
      <w:pPr>
        <w:numPr>
          <w:ilvl w:val="0"/>
          <w:numId w:val="4"/>
        </w:numPr>
        <w:rPr>
          <w:sz w:val="20"/>
          <w:szCs w:val="20"/>
        </w:rPr>
      </w:pPr>
      <w:proofErr w:type="gramStart"/>
      <w:r w:rsidRPr="004257D5">
        <w:rPr>
          <w:sz w:val="20"/>
          <w:szCs w:val="20"/>
        </w:rPr>
        <w:t>I have run a thorough and exhaustive Conflict of Interest check to conform with any and all state, federal or local laws, public office rules and regulations and any professional association rules and regulations regarding disclosure of any conflicts to verify that my spouse, my dependents, and I in the aggregate, have no conflicts with any parties to the matters referenced herein.</w:t>
      </w:r>
      <w:proofErr w:type="gramEnd"/>
    </w:p>
    <w:p w:rsidR="004257D5" w:rsidRPr="004257D5" w:rsidRDefault="004257D5" w:rsidP="004257D5">
      <w:pPr>
        <w:ind w:firstLine="720"/>
        <w:rPr>
          <w:sz w:val="20"/>
          <w:szCs w:val="20"/>
        </w:rPr>
      </w:pPr>
      <w:r w:rsidRPr="004257D5">
        <w:rPr>
          <w:b/>
          <w:bCs/>
          <w:sz w:val="20"/>
          <w:szCs w:val="20"/>
        </w:rPr>
        <w:t>_____NO                ____YES</w:t>
      </w:r>
    </w:p>
    <w:p w:rsidR="004257D5" w:rsidRPr="004257D5" w:rsidRDefault="004257D5" w:rsidP="004257D5">
      <w:pPr>
        <w:rPr>
          <w:sz w:val="20"/>
          <w:szCs w:val="20"/>
        </w:rPr>
      </w:pPr>
    </w:p>
    <w:p w:rsidR="004257D5" w:rsidRPr="004257D5" w:rsidRDefault="004257D5" w:rsidP="007B1E7D">
      <w:pPr>
        <w:numPr>
          <w:ilvl w:val="0"/>
          <w:numId w:val="4"/>
        </w:numPr>
        <w:rPr>
          <w:sz w:val="20"/>
          <w:szCs w:val="20"/>
        </w:rPr>
      </w:pPr>
      <w:r w:rsidRPr="004257D5">
        <w:rPr>
          <w:sz w:val="20"/>
          <w:szCs w:val="20"/>
        </w:rPr>
        <w:t>I have notified all parties with any liabilities regarding my continued actions in these matters, including state agencies, insurance concerns or any other person with liability that may result from my actions in these matters.</w:t>
      </w:r>
    </w:p>
    <w:p w:rsidR="004257D5" w:rsidRPr="004257D5" w:rsidRDefault="004257D5" w:rsidP="004257D5">
      <w:pPr>
        <w:ind w:firstLine="720"/>
        <w:rPr>
          <w:sz w:val="20"/>
          <w:szCs w:val="20"/>
        </w:rPr>
      </w:pPr>
      <w:r w:rsidRPr="004257D5">
        <w:rPr>
          <w:b/>
          <w:bCs/>
          <w:sz w:val="20"/>
          <w:szCs w:val="20"/>
        </w:rPr>
        <w:t>_____NO                ____YES</w:t>
      </w:r>
    </w:p>
    <w:p w:rsidR="004257D5" w:rsidRPr="004257D5" w:rsidRDefault="004257D5" w:rsidP="004257D5">
      <w:pPr>
        <w:pBdr>
          <w:bottom w:val="single" w:sz="6" w:space="1" w:color="auto"/>
        </w:pBdr>
        <w:rPr>
          <w:b/>
          <w:bCs/>
        </w:rPr>
      </w:pPr>
    </w:p>
    <w:p w:rsidR="004257D5" w:rsidRPr="004257D5" w:rsidRDefault="004257D5" w:rsidP="004257D5"/>
    <w:p w:rsidR="004257D5" w:rsidRPr="004257D5" w:rsidRDefault="004257D5" w:rsidP="004257D5">
      <w:pPr>
        <w:jc w:val="center"/>
        <w:rPr>
          <w:b/>
          <w:bCs/>
          <w:caps/>
        </w:rPr>
      </w:pPr>
      <w:r w:rsidRPr="004257D5">
        <w:rPr>
          <w:b/>
          <w:bCs/>
          <w:caps/>
        </w:rPr>
        <w:t>Relevant Sections of Judicial Cannons, Attorney Conduct Codes and Law</w:t>
      </w:r>
    </w:p>
    <w:p w:rsidR="004257D5" w:rsidRPr="004257D5" w:rsidRDefault="004257D5" w:rsidP="004257D5">
      <w:pPr>
        <w:jc w:val="center"/>
        <w:outlineLvl w:val="0"/>
        <w:rPr>
          <w:b/>
          <w:bCs/>
        </w:rPr>
      </w:pPr>
      <w:r w:rsidRPr="004257D5">
        <w:rPr>
          <w:b/>
          <w:bCs/>
        </w:rPr>
        <w:t>Conflict of Interest Laws &amp; Regulations</w:t>
      </w:r>
    </w:p>
    <w:p w:rsidR="006E2F33" w:rsidRDefault="004257D5" w:rsidP="006E2F33">
      <w:pPr>
        <w:ind w:left="720" w:right="720"/>
        <w:jc w:val="both"/>
        <w:rPr>
          <w:b/>
          <w:bCs/>
        </w:rPr>
      </w:pPr>
      <w:r w:rsidRPr="004257D5">
        <w:rPr>
          <w:b/>
          <w:bCs/>
        </w:rPr>
        <w:lastRenderedPageBreak/>
        <w:t xml:space="preserve">Conflict of interest indicates a situation where a private interest may influence a public decision. Conflict of Interest Laws are </w:t>
      </w:r>
      <w:r w:rsidR="006E2F33">
        <w:rPr>
          <w:b/>
          <w:bCs/>
        </w:rPr>
        <w:t>L</w:t>
      </w:r>
      <w:r w:rsidRPr="004257D5">
        <w:rPr>
          <w:b/>
          <w:bCs/>
        </w:rPr>
        <w:t xml:space="preserve">aws and </w:t>
      </w:r>
      <w:r w:rsidR="006E2F33">
        <w:rPr>
          <w:b/>
          <w:bCs/>
        </w:rPr>
        <w:t>d</w:t>
      </w:r>
      <w:r w:rsidRPr="004257D5">
        <w:rPr>
          <w:b/>
          <w:bCs/>
        </w:rPr>
        <w:t>esigned to prevent conflicts of interest</w:t>
      </w:r>
      <w:r w:rsidR="006E2F33">
        <w:rPr>
          <w:b/>
          <w:bCs/>
        </w:rPr>
        <w:t xml:space="preserve"> that deny fair and impartial due process and procedure thereby Obstructing Justice in State</w:t>
      </w:r>
      <w:r w:rsidR="00121024">
        <w:rPr>
          <w:b/>
          <w:bCs/>
        </w:rPr>
        <w:t xml:space="preserve"> and</w:t>
      </w:r>
      <w:r w:rsidR="006E2F33">
        <w:rPr>
          <w:b/>
          <w:bCs/>
        </w:rPr>
        <w:t>/</w:t>
      </w:r>
      <w:r w:rsidR="00121024">
        <w:rPr>
          <w:b/>
          <w:bCs/>
        </w:rPr>
        <w:t xml:space="preserve">or </w:t>
      </w:r>
      <w:r w:rsidR="006E2F33">
        <w:rPr>
          <w:b/>
          <w:bCs/>
        </w:rPr>
        <w:t xml:space="preserve">Federal </w:t>
      </w:r>
      <w:r w:rsidR="00121024">
        <w:rPr>
          <w:b/>
          <w:bCs/>
        </w:rPr>
        <w:t xml:space="preserve">Civil and Criminal </w:t>
      </w:r>
      <w:r w:rsidR="006E2F33">
        <w:rPr>
          <w:b/>
          <w:bCs/>
        </w:rPr>
        <w:t>Proceedings</w:t>
      </w:r>
      <w:r w:rsidRPr="004257D5">
        <w:rPr>
          <w:b/>
          <w:bCs/>
        </w:rPr>
        <w:t xml:space="preserve">. These </w:t>
      </w:r>
      <w:r w:rsidR="006E2F33">
        <w:rPr>
          <w:b/>
          <w:bCs/>
        </w:rPr>
        <w:t>L</w:t>
      </w:r>
      <w:r w:rsidRPr="004257D5">
        <w:rPr>
          <w:b/>
          <w:bCs/>
        </w:rPr>
        <w:t xml:space="preserve">aws may contain provisions related to financial or asset disclosure, exploitation of one's official position and privileges, </w:t>
      </w:r>
      <w:r w:rsidR="006E2F33">
        <w:rPr>
          <w:b/>
          <w:bCs/>
        </w:rPr>
        <w:t xml:space="preserve">improper relationships, </w:t>
      </w:r>
      <w:r w:rsidRPr="004257D5">
        <w:rPr>
          <w:b/>
          <w:bCs/>
        </w:rPr>
        <w:t>regulation of campaign practices, etc.</w:t>
      </w:r>
      <w:r w:rsidR="006E2F33">
        <w:rPr>
          <w:b/>
          <w:bCs/>
        </w:rPr>
        <w:t xml:space="preserve"> </w:t>
      </w:r>
      <w:r w:rsidRPr="006E2F33">
        <w:rPr>
          <w:b/>
          <w:bCs/>
        </w:rPr>
        <w:t xml:space="preserve">The Relevant Sections </w:t>
      </w:r>
      <w:r w:rsidR="006E2F33">
        <w:rPr>
          <w:b/>
          <w:bCs/>
        </w:rPr>
        <w:t xml:space="preserve">of Attorney Conduct Codes, Judicial Cannons, Public Office Rules &amp; Regulations and State &amp; Federal Law </w:t>
      </w:r>
      <w:r w:rsidRPr="006E2F33">
        <w:rPr>
          <w:b/>
          <w:bCs/>
        </w:rPr>
        <w:t>listed</w:t>
      </w:r>
      <w:r w:rsidR="006E2F33">
        <w:rPr>
          <w:b/>
          <w:bCs/>
        </w:rPr>
        <w:t xml:space="preserve"> herein</w:t>
      </w:r>
      <w:r w:rsidRPr="006E2F33">
        <w:rPr>
          <w:b/>
          <w:bCs/>
        </w:rPr>
        <w:t xml:space="preserve"> are merely a benchmark guide and other state, federal and international laws may be applicable to your particular circumstances in reviewing or acting in these matters.  For a more </w:t>
      </w:r>
      <w:proofErr w:type="gramStart"/>
      <w:r w:rsidRPr="006E2F33">
        <w:rPr>
          <w:b/>
          <w:bCs/>
        </w:rPr>
        <w:t>complete</w:t>
      </w:r>
      <w:proofErr w:type="gramEnd"/>
      <w:r w:rsidRPr="006E2F33">
        <w:rPr>
          <w:b/>
          <w:bCs/>
        </w:rPr>
        <w:t xml:space="preserve"> list of applicable sections of law relating to these </w:t>
      </w:r>
      <w:r w:rsidR="00FD42AE" w:rsidRPr="006E2F33">
        <w:rPr>
          <w:b/>
          <w:bCs/>
        </w:rPr>
        <w:t>matters,</w:t>
      </w:r>
      <w:r w:rsidRPr="006E2F33">
        <w:rPr>
          <w:b/>
          <w:bCs/>
        </w:rPr>
        <w:t xml:space="preserve"> please visit </w:t>
      </w:r>
      <w:r w:rsidR="00FD42AE" w:rsidRPr="006E2F33">
        <w:rPr>
          <w:b/>
          <w:bCs/>
        </w:rPr>
        <w:t>the URL</w:t>
      </w:r>
      <w:r w:rsidR="006E2F33">
        <w:rPr>
          <w:b/>
          <w:bCs/>
        </w:rPr>
        <w:t>,</w:t>
      </w:r>
      <w:r w:rsidR="00FD42AE" w:rsidRPr="006E2F33">
        <w:rPr>
          <w:b/>
          <w:bCs/>
        </w:rPr>
        <w:t xml:space="preserve"> </w:t>
      </w:r>
    </w:p>
    <w:p w:rsidR="004257D5" w:rsidRPr="006E2F33" w:rsidRDefault="005B4FD3" w:rsidP="006E2F33">
      <w:pPr>
        <w:ind w:left="720" w:right="720"/>
        <w:jc w:val="both"/>
        <w:rPr>
          <w:b/>
          <w:bCs/>
        </w:rPr>
      </w:pPr>
      <w:hyperlink r:id="rId10" w:anchor="_Toc107852933" w:history="1">
        <w:proofErr w:type="gramStart"/>
        <w:r w:rsidR="006E2F33" w:rsidRPr="008E25DD">
          <w:rPr>
            <w:rStyle w:val="Hyperlink"/>
            <w:b/>
            <w:bCs/>
          </w:rPr>
          <w:t>http://iviewit.tv/CompanyDocs/oneofthesedays/index.htm#_Toc107852933</w:t>
        </w:r>
      </w:hyperlink>
      <w:r w:rsidR="006E2F33">
        <w:rPr>
          <w:b/>
          <w:bCs/>
        </w:rPr>
        <w:t xml:space="preserve"> , </w:t>
      </w:r>
      <w:r w:rsidR="00FD42AE" w:rsidRPr="006E2F33">
        <w:rPr>
          <w:b/>
          <w:bCs/>
        </w:rPr>
        <w:t>fully incorporated by reference in entirety herein.</w:t>
      </w:r>
      <w:proofErr w:type="gramEnd"/>
    </w:p>
    <w:p w:rsidR="004257D5" w:rsidRPr="004257D5" w:rsidRDefault="004257D5" w:rsidP="004257D5">
      <w:pPr>
        <w:jc w:val="center"/>
        <w:rPr>
          <w:b/>
          <w:bCs/>
        </w:rPr>
      </w:pPr>
    </w:p>
    <w:p w:rsidR="004257D5" w:rsidRPr="004257D5" w:rsidRDefault="004257D5" w:rsidP="004257D5">
      <w:pPr>
        <w:rPr>
          <w:sz w:val="16"/>
          <w:szCs w:val="16"/>
        </w:rPr>
      </w:pPr>
      <w:smartTag w:uri="urn:schemas-microsoft-com:office:smarttags" w:element="place">
        <w:smartTag w:uri="urn:schemas-microsoft-com:office:smarttags" w:element="State">
          <w:r w:rsidRPr="004257D5">
            <w:rPr>
              <w:b/>
              <w:bCs/>
              <w:sz w:val="16"/>
              <w:szCs w:val="16"/>
              <w:u w:val="single"/>
            </w:rPr>
            <w:t>New York</w:t>
          </w:r>
        </w:smartTag>
      </w:smartTag>
      <w:r w:rsidRPr="004257D5">
        <w:rPr>
          <w:b/>
          <w:bCs/>
          <w:sz w:val="16"/>
          <w:szCs w:val="16"/>
          <w:u w:val="single"/>
        </w:rPr>
        <w:t xml:space="preserve"> State Consolidated Laws Penal</w:t>
      </w:r>
      <w:r w:rsidRPr="004257D5">
        <w:rPr>
          <w:sz w:val="16"/>
          <w:szCs w:val="16"/>
        </w:rPr>
        <w:t xml:space="preserve"> </w:t>
      </w:r>
      <w:r w:rsidRPr="004257D5">
        <w:rPr>
          <w:sz w:val="16"/>
          <w:szCs w:val="16"/>
        </w:rPr>
        <w:br/>
        <w:t>ARTICLE 200 BRIBERY INVOLVING PUBLIC SERVANTS AND RELATED OFFENSES</w:t>
      </w:r>
    </w:p>
    <w:p w:rsidR="004257D5" w:rsidRPr="004257D5" w:rsidRDefault="004257D5" w:rsidP="004257D5">
      <w:pPr>
        <w:rPr>
          <w:sz w:val="16"/>
          <w:szCs w:val="16"/>
        </w:rPr>
      </w:pPr>
      <w:r w:rsidRPr="004257D5">
        <w:rPr>
          <w:sz w:val="16"/>
          <w:szCs w:val="16"/>
        </w:rPr>
        <w:t>S 200.03 Bribery in the second degree</w:t>
      </w:r>
    </w:p>
    <w:p w:rsidR="004257D5" w:rsidRPr="004257D5" w:rsidRDefault="004257D5" w:rsidP="004257D5">
      <w:pPr>
        <w:rPr>
          <w:sz w:val="16"/>
          <w:szCs w:val="16"/>
        </w:rPr>
      </w:pPr>
      <w:r w:rsidRPr="004257D5">
        <w:rPr>
          <w:sz w:val="16"/>
          <w:szCs w:val="16"/>
        </w:rPr>
        <w:t>S 200.04 Bribery in the first degree</w:t>
      </w:r>
    </w:p>
    <w:p w:rsidR="004257D5" w:rsidRPr="004257D5" w:rsidRDefault="004257D5" w:rsidP="004257D5">
      <w:pPr>
        <w:rPr>
          <w:sz w:val="16"/>
          <w:szCs w:val="16"/>
        </w:rPr>
      </w:pPr>
      <w:r w:rsidRPr="004257D5">
        <w:rPr>
          <w:sz w:val="16"/>
          <w:szCs w:val="16"/>
        </w:rPr>
        <w:t>S 200.05 Bribery; defense</w:t>
      </w:r>
    </w:p>
    <w:p w:rsidR="004257D5" w:rsidRPr="004257D5" w:rsidRDefault="004257D5" w:rsidP="004257D5">
      <w:pPr>
        <w:rPr>
          <w:sz w:val="16"/>
          <w:szCs w:val="16"/>
        </w:rPr>
      </w:pPr>
      <w:r w:rsidRPr="004257D5">
        <w:rPr>
          <w:sz w:val="16"/>
          <w:szCs w:val="16"/>
        </w:rPr>
        <w:t>S 200.10 Bribe receiving in the third degree</w:t>
      </w:r>
    </w:p>
    <w:p w:rsidR="004257D5" w:rsidRPr="004257D5" w:rsidRDefault="004257D5" w:rsidP="004257D5">
      <w:pPr>
        <w:rPr>
          <w:sz w:val="16"/>
          <w:szCs w:val="16"/>
        </w:rPr>
      </w:pPr>
      <w:r w:rsidRPr="004257D5">
        <w:rPr>
          <w:sz w:val="16"/>
          <w:szCs w:val="16"/>
        </w:rPr>
        <w:t>S 200.11 Bribe receiving in the second degree</w:t>
      </w:r>
    </w:p>
    <w:p w:rsidR="004257D5" w:rsidRPr="004257D5" w:rsidRDefault="004257D5" w:rsidP="004257D5">
      <w:pPr>
        <w:rPr>
          <w:sz w:val="16"/>
          <w:szCs w:val="16"/>
        </w:rPr>
      </w:pPr>
      <w:r w:rsidRPr="004257D5">
        <w:rPr>
          <w:sz w:val="16"/>
          <w:szCs w:val="16"/>
        </w:rPr>
        <w:t>S 200.12 Bribe receiving in the first degree</w:t>
      </w:r>
    </w:p>
    <w:p w:rsidR="004257D5" w:rsidRPr="004257D5" w:rsidRDefault="004257D5" w:rsidP="004257D5">
      <w:pPr>
        <w:rPr>
          <w:sz w:val="16"/>
          <w:szCs w:val="16"/>
        </w:rPr>
      </w:pPr>
      <w:r w:rsidRPr="004257D5">
        <w:rPr>
          <w:sz w:val="16"/>
          <w:szCs w:val="16"/>
        </w:rPr>
        <w:t>S 200.15 Bribe receiving; no defense</w:t>
      </w:r>
    </w:p>
    <w:p w:rsidR="004257D5" w:rsidRPr="004257D5" w:rsidRDefault="004257D5" w:rsidP="004257D5">
      <w:pPr>
        <w:rPr>
          <w:sz w:val="16"/>
          <w:szCs w:val="16"/>
        </w:rPr>
      </w:pPr>
      <w:r w:rsidRPr="004257D5">
        <w:rPr>
          <w:sz w:val="16"/>
          <w:szCs w:val="16"/>
        </w:rPr>
        <w:t>S 200.20 Rewarding official misconduct in the second degree</w:t>
      </w:r>
    </w:p>
    <w:p w:rsidR="004257D5" w:rsidRPr="004257D5" w:rsidRDefault="004257D5" w:rsidP="004257D5">
      <w:pPr>
        <w:rPr>
          <w:sz w:val="16"/>
          <w:szCs w:val="16"/>
        </w:rPr>
      </w:pPr>
      <w:r w:rsidRPr="004257D5">
        <w:rPr>
          <w:sz w:val="16"/>
          <w:szCs w:val="16"/>
        </w:rPr>
        <w:t xml:space="preserve">S 200.22 Rewarding official misconduct in the </w:t>
      </w:r>
      <w:proofErr w:type="gramStart"/>
      <w:r w:rsidRPr="004257D5">
        <w:rPr>
          <w:sz w:val="16"/>
          <w:szCs w:val="16"/>
        </w:rPr>
        <w:t>first degree</w:t>
      </w:r>
      <w:proofErr w:type="gramEnd"/>
      <w:r w:rsidRPr="004257D5">
        <w:rPr>
          <w:sz w:val="16"/>
          <w:szCs w:val="16"/>
        </w:rPr>
        <w:t xml:space="preserve"> S 200.25 Receiving reward for official misconduct in the second degree</w:t>
      </w:r>
    </w:p>
    <w:p w:rsidR="004257D5" w:rsidRPr="004257D5" w:rsidRDefault="004257D5" w:rsidP="004257D5">
      <w:pPr>
        <w:rPr>
          <w:sz w:val="16"/>
          <w:szCs w:val="16"/>
        </w:rPr>
      </w:pPr>
      <w:r w:rsidRPr="004257D5">
        <w:rPr>
          <w:sz w:val="16"/>
          <w:szCs w:val="16"/>
        </w:rPr>
        <w:t>S 200.27 Receiving reward for official misconduct in the first degree</w:t>
      </w:r>
    </w:p>
    <w:p w:rsidR="004257D5" w:rsidRPr="004257D5" w:rsidRDefault="004257D5" w:rsidP="004257D5">
      <w:pPr>
        <w:rPr>
          <w:sz w:val="16"/>
          <w:szCs w:val="16"/>
        </w:rPr>
      </w:pPr>
      <w:r w:rsidRPr="004257D5">
        <w:rPr>
          <w:sz w:val="16"/>
          <w:szCs w:val="16"/>
        </w:rPr>
        <w:t>S 200.30 Giving unlawful gratuities</w:t>
      </w:r>
    </w:p>
    <w:p w:rsidR="004257D5" w:rsidRPr="004257D5" w:rsidRDefault="004257D5" w:rsidP="004257D5">
      <w:pPr>
        <w:rPr>
          <w:sz w:val="16"/>
          <w:szCs w:val="16"/>
        </w:rPr>
      </w:pPr>
      <w:r w:rsidRPr="004257D5">
        <w:rPr>
          <w:sz w:val="16"/>
          <w:szCs w:val="16"/>
        </w:rPr>
        <w:t>S 200.35 Receiving unlawful gratuities</w:t>
      </w:r>
    </w:p>
    <w:p w:rsidR="004257D5" w:rsidRPr="004257D5" w:rsidRDefault="004257D5" w:rsidP="004257D5">
      <w:pPr>
        <w:rPr>
          <w:sz w:val="16"/>
          <w:szCs w:val="16"/>
        </w:rPr>
      </w:pPr>
      <w:r w:rsidRPr="004257D5">
        <w:rPr>
          <w:sz w:val="16"/>
          <w:szCs w:val="16"/>
        </w:rPr>
        <w:t>S 200.40 Bribe giving and bribe receiving for public office; definition of term</w:t>
      </w:r>
    </w:p>
    <w:p w:rsidR="004257D5" w:rsidRPr="004257D5" w:rsidRDefault="004257D5" w:rsidP="004257D5">
      <w:pPr>
        <w:rPr>
          <w:sz w:val="16"/>
          <w:szCs w:val="16"/>
        </w:rPr>
      </w:pPr>
      <w:r w:rsidRPr="004257D5">
        <w:rPr>
          <w:sz w:val="16"/>
          <w:szCs w:val="16"/>
        </w:rPr>
        <w:t>S 200.45 Bribe giving for public office</w:t>
      </w:r>
    </w:p>
    <w:p w:rsidR="004257D5" w:rsidRPr="004257D5" w:rsidRDefault="004257D5" w:rsidP="004257D5">
      <w:pPr>
        <w:rPr>
          <w:sz w:val="16"/>
          <w:szCs w:val="16"/>
        </w:rPr>
      </w:pPr>
      <w:r w:rsidRPr="004257D5">
        <w:rPr>
          <w:sz w:val="16"/>
          <w:szCs w:val="16"/>
        </w:rPr>
        <w:t>S 200.50 Bribe receiving for public office</w:t>
      </w:r>
    </w:p>
    <w:p w:rsidR="004257D5" w:rsidRPr="004257D5" w:rsidRDefault="004257D5" w:rsidP="004257D5">
      <w:pPr>
        <w:rPr>
          <w:sz w:val="16"/>
          <w:szCs w:val="16"/>
        </w:rPr>
      </w:pPr>
      <w:r w:rsidRPr="004257D5">
        <w:rPr>
          <w:sz w:val="16"/>
          <w:szCs w:val="16"/>
        </w:rPr>
        <w:t>ARTICLE 175 OFFENSES INVOLVING FALSE WRITTEN STATEMENTS</w:t>
      </w:r>
    </w:p>
    <w:p w:rsidR="004257D5" w:rsidRPr="004257D5" w:rsidRDefault="004257D5" w:rsidP="004257D5">
      <w:pPr>
        <w:rPr>
          <w:sz w:val="16"/>
          <w:szCs w:val="16"/>
        </w:rPr>
      </w:pPr>
      <w:r w:rsidRPr="004257D5">
        <w:rPr>
          <w:sz w:val="16"/>
          <w:szCs w:val="16"/>
        </w:rPr>
        <w:t>S 175.05 Falsifying business records in the second degree. S 175.10 Falsifying business records in the first degree.</w:t>
      </w:r>
    </w:p>
    <w:p w:rsidR="004257D5" w:rsidRPr="004257D5" w:rsidRDefault="004257D5" w:rsidP="004257D5">
      <w:pPr>
        <w:rPr>
          <w:sz w:val="16"/>
          <w:szCs w:val="16"/>
        </w:rPr>
      </w:pPr>
      <w:r w:rsidRPr="004257D5">
        <w:rPr>
          <w:sz w:val="16"/>
          <w:szCs w:val="16"/>
        </w:rPr>
        <w:t>S 175.15 Falsifying business records; defense</w:t>
      </w:r>
    </w:p>
    <w:p w:rsidR="004257D5" w:rsidRPr="004257D5" w:rsidRDefault="004257D5" w:rsidP="004257D5">
      <w:pPr>
        <w:rPr>
          <w:sz w:val="16"/>
          <w:szCs w:val="16"/>
        </w:rPr>
      </w:pPr>
      <w:r w:rsidRPr="004257D5">
        <w:rPr>
          <w:sz w:val="16"/>
          <w:szCs w:val="16"/>
        </w:rPr>
        <w:t>S 175.20 Tampering with public records in the second degree</w:t>
      </w:r>
    </w:p>
    <w:p w:rsidR="004257D5" w:rsidRPr="004257D5" w:rsidRDefault="004257D5" w:rsidP="004257D5">
      <w:pPr>
        <w:rPr>
          <w:sz w:val="16"/>
          <w:szCs w:val="16"/>
        </w:rPr>
      </w:pPr>
      <w:r w:rsidRPr="004257D5">
        <w:rPr>
          <w:sz w:val="16"/>
          <w:szCs w:val="16"/>
        </w:rPr>
        <w:t xml:space="preserve">S 175.25 Tampering with public records in the first degree </w:t>
      </w:r>
    </w:p>
    <w:p w:rsidR="004257D5" w:rsidRPr="004257D5" w:rsidRDefault="004257D5" w:rsidP="004257D5">
      <w:pPr>
        <w:rPr>
          <w:sz w:val="16"/>
          <w:szCs w:val="16"/>
        </w:rPr>
      </w:pPr>
      <w:r w:rsidRPr="004257D5">
        <w:rPr>
          <w:sz w:val="16"/>
          <w:szCs w:val="16"/>
        </w:rPr>
        <w:t>S 175.30 Offering a false instrument for filing in the second degree</w:t>
      </w:r>
    </w:p>
    <w:p w:rsidR="004257D5" w:rsidRPr="004257D5" w:rsidRDefault="004257D5" w:rsidP="004257D5">
      <w:pPr>
        <w:rPr>
          <w:sz w:val="16"/>
          <w:szCs w:val="16"/>
        </w:rPr>
      </w:pPr>
      <w:r w:rsidRPr="004257D5">
        <w:rPr>
          <w:sz w:val="16"/>
          <w:szCs w:val="16"/>
        </w:rPr>
        <w:t>S 175.35 Offering a false instrument for filing in the first degree</w:t>
      </w:r>
    </w:p>
    <w:p w:rsidR="004257D5" w:rsidRPr="004257D5" w:rsidRDefault="004257D5" w:rsidP="004257D5">
      <w:pPr>
        <w:rPr>
          <w:sz w:val="16"/>
          <w:szCs w:val="16"/>
        </w:rPr>
      </w:pPr>
      <w:r w:rsidRPr="004257D5">
        <w:rPr>
          <w:sz w:val="16"/>
          <w:szCs w:val="16"/>
        </w:rPr>
        <w:t>NY Constitution ARTICLE XIII Public Officers</w:t>
      </w:r>
    </w:p>
    <w:p w:rsidR="004257D5" w:rsidRPr="004257D5" w:rsidRDefault="004257D5" w:rsidP="004257D5">
      <w:pPr>
        <w:rPr>
          <w:sz w:val="16"/>
          <w:szCs w:val="16"/>
        </w:rPr>
      </w:pPr>
      <w:r w:rsidRPr="004257D5">
        <w:rPr>
          <w:sz w:val="16"/>
          <w:szCs w:val="16"/>
        </w:rPr>
        <w:t xml:space="preserve">Public </w:t>
      </w:r>
      <w:proofErr w:type="gramStart"/>
      <w:r w:rsidRPr="004257D5">
        <w:rPr>
          <w:sz w:val="16"/>
          <w:szCs w:val="16"/>
        </w:rPr>
        <w:t>Officers  -</w:t>
      </w:r>
      <w:proofErr w:type="gramEnd"/>
      <w:r w:rsidRPr="004257D5">
        <w:rPr>
          <w:sz w:val="16"/>
          <w:szCs w:val="16"/>
        </w:rPr>
        <w:t xml:space="preserve"> Public Officers ARTICLE 1</w:t>
      </w:r>
    </w:p>
    <w:p w:rsidR="004257D5" w:rsidRPr="004257D5" w:rsidRDefault="004257D5" w:rsidP="004257D5">
      <w:pPr>
        <w:rPr>
          <w:sz w:val="16"/>
          <w:szCs w:val="16"/>
        </w:rPr>
      </w:pPr>
      <w:r w:rsidRPr="004257D5">
        <w:rPr>
          <w:sz w:val="16"/>
          <w:szCs w:val="16"/>
        </w:rPr>
        <w:t xml:space="preserve">ARTICLE </w:t>
      </w:r>
      <w:proofErr w:type="gramStart"/>
      <w:r w:rsidRPr="004257D5">
        <w:rPr>
          <w:sz w:val="16"/>
          <w:szCs w:val="16"/>
        </w:rPr>
        <w:t>2</w:t>
      </w:r>
      <w:proofErr w:type="gramEnd"/>
      <w:r w:rsidRPr="004257D5">
        <w:rPr>
          <w:sz w:val="16"/>
          <w:szCs w:val="16"/>
        </w:rPr>
        <w:t xml:space="preserve"> Appointment and Qualification of Public Officers - ARTICLE 15 ATTORNEYS AND COUNSELORS</w:t>
      </w:r>
    </w:p>
    <w:p w:rsidR="004257D5" w:rsidRPr="004257D5" w:rsidRDefault="004257D5" w:rsidP="004257D5">
      <w:pPr>
        <w:rPr>
          <w:sz w:val="16"/>
          <w:szCs w:val="16"/>
        </w:rPr>
      </w:pPr>
      <w:r w:rsidRPr="004257D5">
        <w:rPr>
          <w:sz w:val="16"/>
          <w:szCs w:val="16"/>
        </w:rPr>
        <w:lastRenderedPageBreak/>
        <w:t xml:space="preserve">S 468-b. Clients` security fund of the state of </w:t>
      </w:r>
      <w:smartTag w:uri="urn:schemas-microsoft-com:office:smarttags" w:element="place">
        <w:smartTag w:uri="urn:schemas-microsoft-com:office:smarttags" w:element="State">
          <w:r w:rsidRPr="004257D5">
            <w:rPr>
              <w:sz w:val="16"/>
              <w:szCs w:val="16"/>
            </w:rPr>
            <w:t>New York</w:t>
          </w:r>
        </w:smartTag>
      </w:smartTag>
    </w:p>
    <w:p w:rsidR="004257D5" w:rsidRPr="004257D5" w:rsidRDefault="004257D5" w:rsidP="004257D5">
      <w:pPr>
        <w:rPr>
          <w:sz w:val="16"/>
          <w:szCs w:val="16"/>
        </w:rPr>
      </w:pPr>
      <w:r w:rsidRPr="004257D5">
        <w:rPr>
          <w:sz w:val="16"/>
          <w:szCs w:val="16"/>
        </w:rPr>
        <w:t>S 476-a. Action for unlawful practice of the law</w:t>
      </w:r>
    </w:p>
    <w:p w:rsidR="004257D5" w:rsidRPr="004257D5" w:rsidRDefault="004257D5" w:rsidP="004257D5">
      <w:pPr>
        <w:rPr>
          <w:sz w:val="16"/>
          <w:szCs w:val="16"/>
        </w:rPr>
      </w:pPr>
      <w:r w:rsidRPr="004257D5">
        <w:rPr>
          <w:sz w:val="16"/>
          <w:szCs w:val="16"/>
        </w:rPr>
        <w:t>S 476-b. Injunction to restrain defendant from unlawful practice of the law</w:t>
      </w:r>
    </w:p>
    <w:p w:rsidR="004257D5" w:rsidRPr="004257D5" w:rsidRDefault="004257D5" w:rsidP="004257D5">
      <w:pPr>
        <w:rPr>
          <w:sz w:val="16"/>
          <w:szCs w:val="16"/>
        </w:rPr>
      </w:pPr>
      <w:r w:rsidRPr="004257D5">
        <w:rPr>
          <w:sz w:val="16"/>
          <w:szCs w:val="16"/>
        </w:rPr>
        <w:t>S 476-c. Investigation by the attorney-general</w:t>
      </w:r>
    </w:p>
    <w:p w:rsidR="004257D5" w:rsidRPr="004257D5" w:rsidRDefault="004257D5" w:rsidP="004257D5">
      <w:pPr>
        <w:rPr>
          <w:sz w:val="16"/>
          <w:szCs w:val="16"/>
        </w:rPr>
      </w:pPr>
      <w:proofErr w:type="gramStart"/>
      <w:r w:rsidRPr="004257D5">
        <w:rPr>
          <w:sz w:val="16"/>
          <w:szCs w:val="16"/>
        </w:rPr>
        <w:t>S 487.</w:t>
      </w:r>
      <w:proofErr w:type="gramEnd"/>
      <w:r w:rsidRPr="004257D5">
        <w:rPr>
          <w:sz w:val="16"/>
          <w:szCs w:val="16"/>
        </w:rPr>
        <w:t xml:space="preserve"> Misconduct by attorneys</w:t>
      </w:r>
    </w:p>
    <w:p w:rsidR="004257D5" w:rsidRPr="004257D5" w:rsidRDefault="004257D5" w:rsidP="004257D5">
      <w:pPr>
        <w:rPr>
          <w:sz w:val="16"/>
          <w:szCs w:val="16"/>
        </w:rPr>
      </w:pPr>
      <w:proofErr w:type="gramStart"/>
      <w:r w:rsidRPr="004257D5">
        <w:rPr>
          <w:sz w:val="16"/>
          <w:szCs w:val="16"/>
        </w:rPr>
        <w:t>S 488.</w:t>
      </w:r>
      <w:proofErr w:type="gramEnd"/>
      <w:r w:rsidRPr="004257D5">
        <w:rPr>
          <w:sz w:val="16"/>
          <w:szCs w:val="16"/>
        </w:rPr>
        <w:t xml:space="preserve"> Buying demands on which to bring an action.</w:t>
      </w:r>
    </w:p>
    <w:p w:rsidR="004257D5" w:rsidRPr="004257D5" w:rsidRDefault="004257D5" w:rsidP="004257D5">
      <w:pPr>
        <w:rPr>
          <w:sz w:val="16"/>
          <w:szCs w:val="16"/>
        </w:rPr>
      </w:pPr>
      <w:r w:rsidRPr="004257D5">
        <w:rPr>
          <w:sz w:val="16"/>
          <w:szCs w:val="16"/>
        </w:rPr>
        <w:t xml:space="preserve">Public Officers Law SEC 73 Restrictions on the Activities </w:t>
      </w:r>
      <w:proofErr w:type="gramStart"/>
      <w:r w:rsidRPr="004257D5">
        <w:rPr>
          <w:sz w:val="16"/>
          <w:szCs w:val="16"/>
        </w:rPr>
        <w:t>Of</w:t>
      </w:r>
      <w:proofErr w:type="gramEnd"/>
      <w:r w:rsidRPr="004257D5">
        <w:rPr>
          <w:sz w:val="16"/>
          <w:szCs w:val="16"/>
        </w:rPr>
        <w:t xml:space="preserve"> Current and </w:t>
      </w:r>
      <w:smartTag w:uri="urn:schemas-microsoft-com:office:smarttags" w:element="place">
        <w:smartTag w:uri="urn:schemas-microsoft-com:office:smarttags" w:element="PlaceName">
          <w:r w:rsidRPr="004257D5">
            <w:rPr>
              <w:sz w:val="16"/>
              <w:szCs w:val="16"/>
            </w:rPr>
            <w:t>Former</w:t>
          </w:r>
        </w:smartTag>
        <w:r w:rsidRPr="004257D5">
          <w:rPr>
            <w:sz w:val="16"/>
            <w:szCs w:val="16"/>
          </w:rPr>
          <w:t xml:space="preserve"> </w:t>
        </w:r>
        <w:smartTag w:uri="urn:schemas-microsoft-com:office:smarttags" w:element="PlaceType">
          <w:r w:rsidRPr="004257D5">
            <w:rPr>
              <w:sz w:val="16"/>
              <w:szCs w:val="16"/>
            </w:rPr>
            <w:t>State</w:t>
          </w:r>
        </w:smartTag>
      </w:smartTag>
      <w:r w:rsidRPr="004257D5">
        <w:rPr>
          <w:sz w:val="16"/>
          <w:szCs w:val="16"/>
        </w:rPr>
        <w:t xml:space="preserve"> Officers and Employees</w:t>
      </w:r>
    </w:p>
    <w:p w:rsidR="004257D5" w:rsidRPr="004257D5" w:rsidRDefault="004257D5" w:rsidP="004257D5">
      <w:pPr>
        <w:outlineLvl w:val="0"/>
        <w:rPr>
          <w:sz w:val="16"/>
          <w:szCs w:val="16"/>
        </w:rPr>
      </w:pPr>
      <w:r w:rsidRPr="004257D5">
        <w:rPr>
          <w:sz w:val="16"/>
          <w:szCs w:val="16"/>
        </w:rPr>
        <w:t>Public Officers Law SEC 74 Code of Ethics</w:t>
      </w:r>
    </w:p>
    <w:p w:rsidR="004257D5" w:rsidRPr="004257D5" w:rsidRDefault="004257D5" w:rsidP="004257D5">
      <w:pPr>
        <w:rPr>
          <w:sz w:val="16"/>
          <w:szCs w:val="16"/>
        </w:rPr>
      </w:pPr>
      <w:r w:rsidRPr="004257D5">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4257D5" w:rsidRPr="004257D5" w:rsidRDefault="004257D5" w:rsidP="004257D5">
      <w:pPr>
        <w:rPr>
          <w:sz w:val="16"/>
          <w:szCs w:val="16"/>
        </w:rPr>
      </w:pPr>
    </w:p>
    <w:p w:rsidR="004257D5" w:rsidRPr="004257D5" w:rsidRDefault="004257D5" w:rsidP="004257D5">
      <w:pPr>
        <w:outlineLvl w:val="0"/>
        <w:rPr>
          <w:b/>
          <w:bCs/>
          <w:sz w:val="16"/>
          <w:szCs w:val="16"/>
          <w:u w:val="single"/>
        </w:rPr>
      </w:pPr>
      <w:r w:rsidRPr="004257D5">
        <w:rPr>
          <w:b/>
          <w:bCs/>
          <w:sz w:val="16"/>
          <w:szCs w:val="16"/>
          <w:u w:val="single"/>
        </w:rPr>
        <w:t xml:space="preserve">TITLE 18 FEDERAL </w:t>
      </w:r>
      <w:proofErr w:type="gramStart"/>
      <w:r w:rsidRPr="004257D5">
        <w:rPr>
          <w:b/>
          <w:bCs/>
          <w:sz w:val="16"/>
          <w:szCs w:val="16"/>
          <w:u w:val="single"/>
        </w:rPr>
        <w:t>CODE</w:t>
      </w:r>
      <w:proofErr w:type="gramEnd"/>
      <w:r w:rsidRPr="004257D5">
        <w:rPr>
          <w:b/>
          <w:bCs/>
          <w:sz w:val="16"/>
          <w:szCs w:val="16"/>
          <w:u w:val="single"/>
        </w:rPr>
        <w:t xml:space="preserve"> &amp; OTHER APPLICABLE FEDERAL LAW</w:t>
      </w:r>
    </w:p>
    <w:p w:rsidR="004257D5" w:rsidRPr="004257D5" w:rsidRDefault="004257D5" w:rsidP="004257D5">
      <w:pPr>
        <w:outlineLvl w:val="0"/>
        <w:rPr>
          <w:sz w:val="16"/>
          <w:szCs w:val="16"/>
        </w:rPr>
      </w:pPr>
      <w:r w:rsidRPr="004257D5">
        <w:rPr>
          <w:sz w:val="16"/>
          <w:szCs w:val="16"/>
        </w:rPr>
        <w:t>TITLE 18 PART I CH 11</w:t>
      </w:r>
    </w:p>
    <w:p w:rsidR="004257D5" w:rsidRPr="004257D5" w:rsidRDefault="004257D5" w:rsidP="004257D5">
      <w:pPr>
        <w:rPr>
          <w:sz w:val="16"/>
          <w:szCs w:val="16"/>
        </w:rPr>
      </w:pPr>
      <w:proofErr w:type="gramStart"/>
      <w:r w:rsidRPr="004257D5">
        <w:rPr>
          <w:sz w:val="16"/>
          <w:szCs w:val="16"/>
        </w:rPr>
        <w:t>Sec. 201.</w:t>
      </w:r>
      <w:proofErr w:type="gramEnd"/>
      <w:r w:rsidRPr="004257D5">
        <w:rPr>
          <w:sz w:val="16"/>
          <w:szCs w:val="16"/>
        </w:rPr>
        <w:t xml:space="preserve"> Bribery of public officials and witnesses</w:t>
      </w:r>
    </w:p>
    <w:p w:rsidR="004257D5" w:rsidRPr="004257D5" w:rsidRDefault="004257D5" w:rsidP="004257D5">
      <w:pPr>
        <w:rPr>
          <w:sz w:val="16"/>
          <w:szCs w:val="16"/>
        </w:rPr>
      </w:pPr>
      <w:proofErr w:type="gramStart"/>
      <w:r w:rsidRPr="004257D5">
        <w:rPr>
          <w:sz w:val="16"/>
          <w:szCs w:val="16"/>
        </w:rPr>
        <w:t>Sec. 225.</w:t>
      </w:r>
      <w:proofErr w:type="gramEnd"/>
      <w:r w:rsidRPr="004257D5">
        <w:rPr>
          <w:sz w:val="16"/>
          <w:szCs w:val="16"/>
        </w:rPr>
        <w:t xml:space="preserve"> - Continuing financial crimes enterprise</w:t>
      </w:r>
    </w:p>
    <w:p w:rsidR="004257D5" w:rsidRPr="004257D5" w:rsidRDefault="004257D5" w:rsidP="004257D5">
      <w:pPr>
        <w:rPr>
          <w:sz w:val="16"/>
          <w:szCs w:val="16"/>
        </w:rPr>
      </w:pPr>
      <w:r w:rsidRPr="004257D5">
        <w:rPr>
          <w:sz w:val="16"/>
          <w:szCs w:val="16"/>
        </w:rPr>
        <w:t>BRIBERY, GRAFT, AND CONFLICTS OF INTEREST</w:t>
      </w:r>
    </w:p>
    <w:p w:rsidR="004257D5" w:rsidRPr="004257D5" w:rsidRDefault="004257D5" w:rsidP="004257D5">
      <w:pPr>
        <w:rPr>
          <w:sz w:val="16"/>
          <w:szCs w:val="16"/>
        </w:rPr>
      </w:pPr>
      <w:proofErr w:type="gramStart"/>
      <w:r w:rsidRPr="004257D5">
        <w:rPr>
          <w:sz w:val="16"/>
          <w:szCs w:val="16"/>
        </w:rPr>
        <w:t>Sec. 205.</w:t>
      </w:r>
      <w:proofErr w:type="gramEnd"/>
      <w:r w:rsidRPr="004257D5">
        <w:rPr>
          <w:sz w:val="16"/>
          <w:szCs w:val="16"/>
        </w:rPr>
        <w:t xml:space="preserve"> - Activities of officers and employees in claims against and other matters affecting the Government</w:t>
      </w:r>
    </w:p>
    <w:p w:rsidR="004257D5" w:rsidRPr="004257D5" w:rsidRDefault="004257D5" w:rsidP="004257D5">
      <w:pPr>
        <w:rPr>
          <w:sz w:val="16"/>
          <w:szCs w:val="16"/>
        </w:rPr>
      </w:pPr>
      <w:proofErr w:type="gramStart"/>
      <w:r w:rsidRPr="004257D5">
        <w:rPr>
          <w:sz w:val="16"/>
          <w:szCs w:val="16"/>
        </w:rPr>
        <w:t>Sec. 208.</w:t>
      </w:r>
      <w:proofErr w:type="gramEnd"/>
      <w:r w:rsidRPr="004257D5">
        <w:rPr>
          <w:sz w:val="16"/>
          <w:szCs w:val="16"/>
        </w:rPr>
        <w:t xml:space="preserve"> - Acts affecting a personal financial interest</w:t>
      </w:r>
    </w:p>
    <w:p w:rsidR="004257D5" w:rsidRPr="004257D5" w:rsidRDefault="004257D5" w:rsidP="004257D5">
      <w:pPr>
        <w:rPr>
          <w:sz w:val="16"/>
          <w:szCs w:val="16"/>
        </w:rPr>
      </w:pPr>
      <w:proofErr w:type="gramStart"/>
      <w:r w:rsidRPr="004257D5">
        <w:rPr>
          <w:sz w:val="16"/>
          <w:szCs w:val="16"/>
        </w:rPr>
        <w:t>Sec. 210.</w:t>
      </w:r>
      <w:proofErr w:type="gramEnd"/>
      <w:r w:rsidRPr="004257D5">
        <w:rPr>
          <w:sz w:val="16"/>
          <w:szCs w:val="16"/>
        </w:rPr>
        <w:t xml:space="preserve"> - Offer to procure appointive public office</w:t>
      </w:r>
    </w:p>
    <w:p w:rsidR="004257D5" w:rsidRPr="004257D5" w:rsidRDefault="004257D5" w:rsidP="004257D5">
      <w:pPr>
        <w:rPr>
          <w:sz w:val="16"/>
          <w:szCs w:val="16"/>
        </w:rPr>
      </w:pPr>
      <w:proofErr w:type="gramStart"/>
      <w:r w:rsidRPr="004257D5">
        <w:rPr>
          <w:sz w:val="16"/>
          <w:szCs w:val="16"/>
        </w:rPr>
        <w:t>Sec. 225.</w:t>
      </w:r>
      <w:proofErr w:type="gramEnd"/>
      <w:r w:rsidRPr="004257D5">
        <w:rPr>
          <w:sz w:val="16"/>
          <w:szCs w:val="16"/>
        </w:rPr>
        <w:t xml:space="preserve"> - Continuing financial crimes enterprise</w:t>
      </w:r>
    </w:p>
    <w:p w:rsidR="004257D5" w:rsidRPr="004257D5" w:rsidRDefault="004257D5" w:rsidP="004257D5">
      <w:pPr>
        <w:rPr>
          <w:sz w:val="16"/>
          <w:szCs w:val="16"/>
        </w:rPr>
      </w:pPr>
      <w:r w:rsidRPr="004257D5">
        <w:rPr>
          <w:sz w:val="16"/>
          <w:szCs w:val="16"/>
        </w:rPr>
        <w:t>TITLE 18 PART I CH 79 Sec 1623 - False declarations before grand jury or court</w:t>
      </w:r>
    </w:p>
    <w:p w:rsidR="004257D5" w:rsidRPr="004257D5" w:rsidRDefault="004257D5" w:rsidP="004257D5">
      <w:pPr>
        <w:rPr>
          <w:sz w:val="16"/>
          <w:szCs w:val="16"/>
        </w:rPr>
      </w:pPr>
      <w:r w:rsidRPr="004257D5">
        <w:rPr>
          <w:sz w:val="16"/>
          <w:szCs w:val="16"/>
        </w:rPr>
        <w:t xml:space="preserve">Sec 654 - Officer or employee of </w:t>
      </w:r>
      <w:smartTag w:uri="urn:schemas-microsoft-com:office:smarttags" w:element="place">
        <w:smartTag w:uri="urn:schemas-microsoft-com:office:smarttags" w:element="country-region">
          <w:r w:rsidRPr="004257D5">
            <w:rPr>
              <w:sz w:val="16"/>
              <w:szCs w:val="16"/>
            </w:rPr>
            <w:t>United States</w:t>
          </w:r>
        </w:smartTag>
      </w:smartTag>
      <w:r w:rsidRPr="004257D5">
        <w:rPr>
          <w:sz w:val="16"/>
          <w:szCs w:val="16"/>
        </w:rPr>
        <w:t xml:space="preserve"> converting property of another</w:t>
      </w:r>
    </w:p>
    <w:p w:rsidR="004257D5" w:rsidRPr="004257D5" w:rsidRDefault="004257D5" w:rsidP="004257D5">
      <w:pPr>
        <w:rPr>
          <w:sz w:val="16"/>
          <w:szCs w:val="16"/>
        </w:rPr>
      </w:pPr>
      <w:r w:rsidRPr="004257D5">
        <w:rPr>
          <w:sz w:val="16"/>
          <w:szCs w:val="16"/>
        </w:rPr>
        <w:t>TITLE 18 PART I CH 73 Sec 1511 - Obstruction of State or local law enforcement</w:t>
      </w:r>
    </w:p>
    <w:p w:rsidR="004257D5" w:rsidRPr="004257D5" w:rsidRDefault="004257D5" w:rsidP="004257D5">
      <w:pPr>
        <w:rPr>
          <w:sz w:val="16"/>
          <w:szCs w:val="16"/>
        </w:rPr>
      </w:pPr>
      <w:r w:rsidRPr="004257D5">
        <w:rPr>
          <w:sz w:val="16"/>
          <w:szCs w:val="16"/>
        </w:rPr>
        <w:t>TITLE 18 PART I CH 96 Sec 1961 RACKETEER INFLUENCED AND CORRUPT Organizations ("RICO")</w:t>
      </w:r>
    </w:p>
    <w:p w:rsidR="004257D5" w:rsidRPr="004257D5" w:rsidRDefault="004257D5" w:rsidP="004257D5">
      <w:pPr>
        <w:ind w:firstLine="720"/>
        <w:rPr>
          <w:sz w:val="16"/>
          <w:szCs w:val="16"/>
        </w:rPr>
      </w:pPr>
      <w:r w:rsidRPr="004257D5">
        <w:rPr>
          <w:sz w:val="16"/>
          <w:szCs w:val="16"/>
        </w:rPr>
        <w:t>Section 1503 (relating to obstruction of justice),</w:t>
      </w:r>
    </w:p>
    <w:p w:rsidR="004257D5" w:rsidRPr="004257D5" w:rsidRDefault="004257D5" w:rsidP="004257D5">
      <w:pPr>
        <w:ind w:firstLine="720"/>
        <w:rPr>
          <w:sz w:val="16"/>
          <w:szCs w:val="16"/>
        </w:rPr>
      </w:pPr>
      <w:r w:rsidRPr="004257D5">
        <w:rPr>
          <w:sz w:val="16"/>
          <w:szCs w:val="16"/>
        </w:rPr>
        <w:t>Section 1510 (relating to obstruction of criminal investigations)</w:t>
      </w:r>
    </w:p>
    <w:p w:rsidR="004257D5" w:rsidRPr="004257D5" w:rsidRDefault="004257D5" w:rsidP="004257D5">
      <w:pPr>
        <w:ind w:firstLine="720"/>
        <w:rPr>
          <w:sz w:val="16"/>
          <w:szCs w:val="16"/>
        </w:rPr>
      </w:pPr>
      <w:r w:rsidRPr="004257D5">
        <w:rPr>
          <w:sz w:val="16"/>
          <w:szCs w:val="16"/>
        </w:rPr>
        <w:t>Section 1511 (relating to the obstruction of State or local law enforcement),</w:t>
      </w:r>
    </w:p>
    <w:p w:rsidR="004257D5" w:rsidRPr="004257D5" w:rsidRDefault="004257D5" w:rsidP="004257D5">
      <w:pPr>
        <w:ind w:firstLine="720"/>
        <w:rPr>
          <w:sz w:val="16"/>
          <w:szCs w:val="16"/>
        </w:rPr>
      </w:pPr>
      <w:r w:rsidRPr="004257D5">
        <w:rPr>
          <w:sz w:val="16"/>
          <w:szCs w:val="16"/>
        </w:rPr>
        <w:t xml:space="preserve">Section 1952 (relating to racketeering), </w:t>
      </w:r>
    </w:p>
    <w:p w:rsidR="004257D5" w:rsidRPr="004257D5" w:rsidRDefault="004257D5" w:rsidP="004257D5">
      <w:pPr>
        <w:ind w:firstLine="720"/>
        <w:rPr>
          <w:sz w:val="16"/>
          <w:szCs w:val="16"/>
        </w:rPr>
      </w:pPr>
      <w:r w:rsidRPr="004257D5">
        <w:rPr>
          <w:sz w:val="16"/>
          <w:szCs w:val="16"/>
        </w:rPr>
        <w:t>Section 1957 (relating to engaging in monetary transactions in property derived from specified unlawful activity),</w:t>
      </w:r>
    </w:p>
    <w:p w:rsidR="004257D5" w:rsidRPr="004257D5" w:rsidRDefault="004257D5" w:rsidP="004257D5">
      <w:pPr>
        <w:outlineLvl w:val="0"/>
        <w:rPr>
          <w:sz w:val="16"/>
          <w:szCs w:val="16"/>
        </w:rPr>
      </w:pPr>
      <w:r w:rsidRPr="004257D5">
        <w:rPr>
          <w:sz w:val="16"/>
          <w:szCs w:val="16"/>
        </w:rPr>
        <w:t>TITLE 18 PART I CH 96 SEC 1962 (A) RICO</w:t>
      </w:r>
    </w:p>
    <w:p w:rsidR="004257D5" w:rsidRPr="004257D5" w:rsidRDefault="004257D5" w:rsidP="004257D5">
      <w:pPr>
        <w:outlineLvl w:val="0"/>
        <w:rPr>
          <w:sz w:val="16"/>
          <w:szCs w:val="16"/>
        </w:rPr>
      </w:pPr>
      <w:r w:rsidRPr="004257D5">
        <w:rPr>
          <w:sz w:val="16"/>
          <w:szCs w:val="16"/>
        </w:rPr>
        <w:t>TITLE 18 PART I CH 96 SEC 1962 (B) RICO</w:t>
      </w:r>
    </w:p>
    <w:p w:rsidR="004257D5" w:rsidRPr="004257D5" w:rsidRDefault="004257D5" w:rsidP="004257D5">
      <w:pPr>
        <w:rPr>
          <w:sz w:val="16"/>
          <w:szCs w:val="16"/>
        </w:rPr>
      </w:pPr>
      <w:r w:rsidRPr="004257D5">
        <w:rPr>
          <w:sz w:val="16"/>
          <w:szCs w:val="16"/>
        </w:rPr>
        <w:t>TITLE 18 PART I CH 96 SEC 1962 (C) RICO</w:t>
      </w:r>
    </w:p>
    <w:p w:rsidR="004257D5" w:rsidRPr="004257D5" w:rsidRDefault="004257D5" w:rsidP="004257D5">
      <w:pPr>
        <w:rPr>
          <w:caps/>
          <w:sz w:val="16"/>
          <w:szCs w:val="16"/>
        </w:rPr>
      </w:pPr>
      <w:r w:rsidRPr="004257D5">
        <w:rPr>
          <w:caps/>
          <w:sz w:val="16"/>
          <w:szCs w:val="16"/>
        </w:rPr>
        <w:t>title 18 part i ch 19 sec 1962 (d) RICO</w:t>
      </w:r>
    </w:p>
    <w:p w:rsidR="004257D5" w:rsidRPr="004257D5" w:rsidRDefault="004257D5" w:rsidP="004257D5">
      <w:pPr>
        <w:rPr>
          <w:sz w:val="16"/>
          <w:szCs w:val="16"/>
        </w:rPr>
      </w:pPr>
      <w:r w:rsidRPr="004257D5">
        <w:rPr>
          <w:sz w:val="16"/>
          <w:szCs w:val="16"/>
        </w:rPr>
        <w:t>TITLE 18 PART I CH 19 CONSPIRACY Sec 371 CONSPIRACY TO COMMIT OFFENSE OR TO DEFRAUD UNITED STATES</w:t>
      </w:r>
    </w:p>
    <w:p w:rsidR="004257D5" w:rsidRPr="004257D5" w:rsidRDefault="004257D5" w:rsidP="004257D5">
      <w:pPr>
        <w:rPr>
          <w:sz w:val="16"/>
          <w:szCs w:val="16"/>
        </w:rPr>
      </w:pPr>
      <w:r w:rsidRPr="004257D5">
        <w:rPr>
          <w:sz w:val="16"/>
          <w:szCs w:val="16"/>
        </w:rPr>
        <w:t>TITLE 18 PART I CH 95 RACKETEERING SEC 1957 Engaging in monetary transactions in property derived from specified unlawful activity</w:t>
      </w:r>
    </w:p>
    <w:p w:rsidR="004257D5" w:rsidRPr="004257D5" w:rsidRDefault="004257D5" w:rsidP="004257D5">
      <w:pPr>
        <w:rPr>
          <w:sz w:val="16"/>
          <w:szCs w:val="16"/>
        </w:rPr>
      </w:pPr>
      <w:r w:rsidRPr="004257D5">
        <w:rPr>
          <w:sz w:val="16"/>
          <w:szCs w:val="16"/>
        </w:rPr>
        <w:t xml:space="preserve">TITLE 18 PART I CH 47 Sec 1031 - Major fraud against the </w:t>
      </w:r>
      <w:smartTag w:uri="urn:schemas-microsoft-com:office:smarttags" w:element="place">
        <w:smartTag w:uri="urn:schemas-microsoft-com:office:smarttags" w:element="country-region">
          <w:r w:rsidRPr="004257D5">
            <w:rPr>
              <w:sz w:val="16"/>
              <w:szCs w:val="16"/>
            </w:rPr>
            <w:t>United States</w:t>
          </w:r>
        </w:smartTag>
      </w:smartTag>
    </w:p>
    <w:p w:rsidR="004257D5" w:rsidRPr="004257D5" w:rsidRDefault="004257D5" w:rsidP="004257D5">
      <w:pPr>
        <w:rPr>
          <w:sz w:val="16"/>
          <w:szCs w:val="16"/>
        </w:rPr>
      </w:pPr>
    </w:p>
    <w:p w:rsidR="004257D5" w:rsidRPr="004257D5" w:rsidRDefault="004257D5" w:rsidP="004257D5">
      <w:pPr>
        <w:outlineLvl w:val="0"/>
        <w:rPr>
          <w:b/>
          <w:bCs/>
          <w:sz w:val="16"/>
          <w:szCs w:val="16"/>
          <w:u w:val="single"/>
        </w:rPr>
      </w:pPr>
      <w:r w:rsidRPr="004257D5">
        <w:rPr>
          <w:b/>
          <w:bCs/>
          <w:sz w:val="16"/>
          <w:szCs w:val="16"/>
          <w:u w:val="single"/>
        </w:rPr>
        <w:t>Judicial Cannons</w:t>
      </w:r>
    </w:p>
    <w:p w:rsidR="004257D5" w:rsidRPr="004257D5" w:rsidRDefault="004257D5" w:rsidP="004257D5">
      <w:pPr>
        <w:outlineLvl w:val="0"/>
        <w:rPr>
          <w:b/>
          <w:bCs/>
          <w:sz w:val="16"/>
          <w:szCs w:val="16"/>
        </w:rPr>
      </w:pPr>
      <w:proofErr w:type="gramStart"/>
      <w:r w:rsidRPr="004257D5">
        <w:rPr>
          <w:b/>
          <w:bCs/>
          <w:sz w:val="16"/>
          <w:szCs w:val="16"/>
        </w:rPr>
        <w:t>Canon 1.</w:t>
      </w:r>
      <w:proofErr w:type="gramEnd"/>
      <w:r w:rsidRPr="004257D5">
        <w:rPr>
          <w:b/>
          <w:bCs/>
          <w:sz w:val="16"/>
          <w:szCs w:val="16"/>
        </w:rPr>
        <w:t xml:space="preserve">  A Judge Should Uphold the Integrity and Independence of the Judiciary </w:t>
      </w:r>
    </w:p>
    <w:p w:rsidR="004257D5" w:rsidRPr="004257D5" w:rsidRDefault="004257D5" w:rsidP="004257D5">
      <w:pPr>
        <w:rPr>
          <w:bCs/>
          <w:sz w:val="16"/>
          <w:szCs w:val="16"/>
        </w:rPr>
      </w:pPr>
      <w:r w:rsidRPr="004257D5">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4257D5">
        <w:rPr>
          <w:bCs/>
          <w:sz w:val="16"/>
          <w:szCs w:val="16"/>
          <w:u w:val="single"/>
        </w:rPr>
        <w:t>they must comply with the law, including the provisions of this Code.</w:t>
      </w:r>
      <w:r w:rsidRPr="004257D5">
        <w:rPr>
          <w:bCs/>
          <w:sz w:val="16"/>
          <w:szCs w:val="16"/>
        </w:rPr>
        <w:t xml:space="preserve"> Public confidence in the impartiality of the judiciary </w:t>
      </w:r>
      <w:proofErr w:type="gramStart"/>
      <w:r w:rsidRPr="004257D5">
        <w:rPr>
          <w:bCs/>
          <w:sz w:val="16"/>
          <w:szCs w:val="16"/>
        </w:rPr>
        <w:t>is maintained</w:t>
      </w:r>
      <w:proofErr w:type="gramEnd"/>
      <w:r w:rsidRPr="004257D5">
        <w:rPr>
          <w:bCs/>
          <w:sz w:val="16"/>
          <w:szCs w:val="16"/>
        </w:rPr>
        <w:t xml:space="preserve"> by the adherence of each judge to this responsibility. Conversely, violation of this Code diminishes public confidence in the judiciary and thereby does injury to the system of government under law.</w:t>
      </w:r>
    </w:p>
    <w:p w:rsidR="004257D5" w:rsidRPr="004257D5" w:rsidRDefault="004257D5" w:rsidP="004257D5">
      <w:pPr>
        <w:rPr>
          <w:bCs/>
          <w:sz w:val="16"/>
          <w:szCs w:val="16"/>
        </w:rPr>
      </w:pPr>
    </w:p>
    <w:p w:rsidR="004257D5" w:rsidRPr="004257D5" w:rsidRDefault="004257D5" w:rsidP="004257D5">
      <w:pPr>
        <w:outlineLvl w:val="0"/>
        <w:rPr>
          <w:b/>
          <w:bCs/>
          <w:sz w:val="16"/>
          <w:szCs w:val="16"/>
        </w:rPr>
      </w:pPr>
      <w:proofErr w:type="gramStart"/>
      <w:r w:rsidRPr="004257D5">
        <w:rPr>
          <w:b/>
          <w:bCs/>
          <w:sz w:val="16"/>
          <w:szCs w:val="16"/>
        </w:rPr>
        <w:t>Canon 2.</w:t>
      </w:r>
      <w:proofErr w:type="gramEnd"/>
      <w:r w:rsidRPr="004257D5">
        <w:rPr>
          <w:b/>
          <w:bCs/>
          <w:sz w:val="16"/>
          <w:szCs w:val="16"/>
        </w:rPr>
        <w:t xml:space="preserve"> A Judge Should Avoid Impropriety and the Appearance of Impropriety in All Activities</w:t>
      </w:r>
    </w:p>
    <w:p w:rsidR="004257D5" w:rsidRPr="004257D5" w:rsidRDefault="004257D5" w:rsidP="004257D5">
      <w:pPr>
        <w:rPr>
          <w:bCs/>
          <w:sz w:val="16"/>
          <w:szCs w:val="16"/>
        </w:rPr>
      </w:pPr>
      <w:r w:rsidRPr="004257D5">
        <w:rPr>
          <w:bCs/>
          <w:sz w:val="16"/>
          <w:szCs w:val="16"/>
        </w:rPr>
        <w:t>(A) A judge shall respect and comply with the law and shall act at all times in a manner that promotes public confidence in the integrity and impartiality of the judiciary.</w:t>
      </w:r>
    </w:p>
    <w:p w:rsidR="004257D5" w:rsidRPr="004257D5" w:rsidRDefault="004257D5" w:rsidP="004257D5">
      <w:pPr>
        <w:rPr>
          <w:bCs/>
          <w:sz w:val="16"/>
          <w:szCs w:val="16"/>
        </w:rPr>
      </w:pPr>
      <w:r w:rsidRPr="004257D5">
        <w:rPr>
          <w:bCs/>
          <w:sz w:val="16"/>
          <w:szCs w:val="16"/>
        </w:rPr>
        <w:t xml:space="preserve">[2.2][2A] </w:t>
      </w:r>
      <w:proofErr w:type="gramStart"/>
      <w:r w:rsidRPr="004257D5">
        <w:rPr>
          <w:bCs/>
          <w:sz w:val="16"/>
          <w:szCs w:val="16"/>
        </w:rPr>
        <w:t>The</w:t>
      </w:r>
      <w:proofErr w:type="gramEnd"/>
      <w:r w:rsidRPr="004257D5">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4257D5">
        <w:rPr>
          <w:bCs/>
          <w:sz w:val="16"/>
          <w:szCs w:val="16"/>
        </w:rPr>
        <w:t>is necessarily cast</w:t>
      </w:r>
      <w:proofErr w:type="gramEnd"/>
      <w:r w:rsidRPr="004257D5">
        <w:rPr>
          <w:bCs/>
          <w:sz w:val="16"/>
          <w:szCs w:val="16"/>
        </w:rPr>
        <w:t xml:space="preserve"> in general terms that extend to conduct by judges that is harmful although not specifically mentioned in the Code.  Actual improprieties under this </w:t>
      </w:r>
      <w:r w:rsidRPr="004257D5">
        <w:rPr>
          <w:bCs/>
          <w:sz w:val="16"/>
          <w:szCs w:val="16"/>
        </w:rPr>
        <w:lastRenderedPageBreak/>
        <w:t>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4257D5" w:rsidRPr="004257D5" w:rsidRDefault="004257D5" w:rsidP="004257D5">
      <w:pPr>
        <w:ind w:left="720"/>
        <w:rPr>
          <w:bCs/>
          <w:sz w:val="16"/>
          <w:szCs w:val="16"/>
        </w:rPr>
      </w:pPr>
    </w:p>
    <w:p w:rsidR="004257D5" w:rsidRPr="004257D5" w:rsidRDefault="004257D5" w:rsidP="004257D5">
      <w:pPr>
        <w:outlineLvl w:val="0"/>
        <w:rPr>
          <w:b/>
          <w:bCs/>
          <w:sz w:val="16"/>
          <w:szCs w:val="16"/>
        </w:rPr>
      </w:pPr>
      <w:proofErr w:type="gramStart"/>
      <w:r w:rsidRPr="004257D5">
        <w:rPr>
          <w:b/>
          <w:bCs/>
          <w:sz w:val="16"/>
          <w:szCs w:val="16"/>
        </w:rPr>
        <w:t>Canon 3.</w:t>
      </w:r>
      <w:proofErr w:type="gramEnd"/>
      <w:r w:rsidRPr="004257D5">
        <w:rPr>
          <w:b/>
          <w:bCs/>
          <w:sz w:val="16"/>
          <w:szCs w:val="16"/>
        </w:rPr>
        <w:t xml:space="preserve"> A Judge Should Perform the Duties of the Office Impartially and Diligently</w:t>
      </w:r>
    </w:p>
    <w:p w:rsidR="004257D5" w:rsidRPr="004257D5" w:rsidRDefault="004257D5" w:rsidP="004257D5">
      <w:pPr>
        <w:rPr>
          <w:bCs/>
          <w:sz w:val="16"/>
          <w:szCs w:val="16"/>
        </w:rPr>
      </w:pPr>
      <w:proofErr w:type="gramStart"/>
      <w:r w:rsidRPr="004257D5">
        <w:rPr>
          <w:bCs/>
          <w:sz w:val="16"/>
          <w:szCs w:val="16"/>
        </w:rPr>
        <w:t>(B) Adjudicative responsibilities.</w:t>
      </w:r>
      <w:proofErr w:type="gramEnd"/>
    </w:p>
    <w:p w:rsidR="004257D5" w:rsidRPr="004257D5" w:rsidRDefault="004257D5" w:rsidP="004257D5">
      <w:pPr>
        <w:rPr>
          <w:bCs/>
          <w:sz w:val="16"/>
          <w:szCs w:val="16"/>
        </w:rPr>
      </w:pPr>
      <w:r w:rsidRPr="004257D5">
        <w:rPr>
          <w:bCs/>
          <w:sz w:val="16"/>
          <w:szCs w:val="16"/>
        </w:rPr>
        <w:t xml:space="preserve">(l) A judge shall be faithful to the law and maintain professional competence in it. </w:t>
      </w:r>
      <w:proofErr w:type="gramStart"/>
      <w:r w:rsidRPr="004257D5">
        <w:rPr>
          <w:bCs/>
          <w:sz w:val="16"/>
          <w:szCs w:val="16"/>
        </w:rPr>
        <w:t>A judge shall not be swayed by partisan interests, public clamor or fear of criticism</w:t>
      </w:r>
      <w:proofErr w:type="gramEnd"/>
      <w:r w:rsidRPr="004257D5">
        <w:rPr>
          <w:bCs/>
          <w:sz w:val="16"/>
          <w:szCs w:val="16"/>
        </w:rPr>
        <w:t>.</w:t>
      </w:r>
    </w:p>
    <w:p w:rsidR="004257D5" w:rsidRPr="004257D5" w:rsidRDefault="004257D5" w:rsidP="004257D5">
      <w:pPr>
        <w:rPr>
          <w:bCs/>
          <w:sz w:val="16"/>
          <w:szCs w:val="16"/>
        </w:rPr>
      </w:pPr>
      <w:r w:rsidRPr="004257D5">
        <w:rPr>
          <w:bCs/>
          <w:sz w:val="16"/>
          <w:szCs w:val="16"/>
        </w:rPr>
        <w:t>(2) A judge shall require order and decorum in proceedings before the judge.</w:t>
      </w:r>
    </w:p>
    <w:p w:rsidR="004257D5" w:rsidRPr="004257D5" w:rsidRDefault="004257D5" w:rsidP="004257D5">
      <w:pPr>
        <w:rPr>
          <w:bCs/>
          <w:sz w:val="16"/>
          <w:szCs w:val="16"/>
        </w:rPr>
      </w:pPr>
      <w:proofErr w:type="gramStart"/>
      <w:r w:rsidRPr="004257D5">
        <w:rPr>
          <w:bCs/>
          <w:sz w:val="16"/>
          <w:szCs w:val="16"/>
        </w:rPr>
        <w:t>(D) Disciplinary responsibilities.</w:t>
      </w:r>
      <w:proofErr w:type="gramEnd"/>
    </w:p>
    <w:p w:rsidR="004257D5" w:rsidRPr="004257D5" w:rsidRDefault="004257D5" w:rsidP="004257D5">
      <w:pPr>
        <w:rPr>
          <w:bCs/>
          <w:sz w:val="16"/>
          <w:szCs w:val="16"/>
        </w:rPr>
      </w:pPr>
      <w:r w:rsidRPr="004257D5">
        <w:rPr>
          <w:bCs/>
          <w:sz w:val="16"/>
          <w:szCs w:val="16"/>
        </w:rPr>
        <w:t>(1) A judge who receives information indicating a substantial likelihood that another judge has committed a substantial violation of this Part shall take appropriate action.</w:t>
      </w:r>
    </w:p>
    <w:p w:rsidR="004257D5" w:rsidRPr="004257D5" w:rsidRDefault="004257D5" w:rsidP="004257D5">
      <w:pPr>
        <w:rPr>
          <w:bCs/>
          <w:sz w:val="16"/>
          <w:szCs w:val="16"/>
        </w:rPr>
      </w:pPr>
      <w:r w:rsidRPr="004257D5">
        <w:rPr>
          <w:bCs/>
          <w:sz w:val="16"/>
          <w:szCs w:val="16"/>
        </w:rPr>
        <w:t>(2) A judge who receives information indicating a substantial likelihood that a lawyer has committed a substantial violation of the Code of Professional Responsibility shall take appropriate action.</w:t>
      </w:r>
    </w:p>
    <w:p w:rsidR="004257D5" w:rsidRPr="004257D5" w:rsidRDefault="004257D5" w:rsidP="004257D5">
      <w:pPr>
        <w:rPr>
          <w:bCs/>
          <w:sz w:val="16"/>
          <w:szCs w:val="16"/>
        </w:rPr>
      </w:pPr>
      <w:r w:rsidRPr="004257D5">
        <w:rPr>
          <w:bCs/>
          <w:sz w:val="16"/>
          <w:szCs w:val="16"/>
        </w:rPr>
        <w:t>(3) Acts of a judge in the discharge of disciplinary responsibilities are part of a judge's judicial duties.</w:t>
      </w:r>
    </w:p>
    <w:p w:rsidR="004257D5" w:rsidRPr="004257D5" w:rsidRDefault="004257D5" w:rsidP="004257D5">
      <w:pPr>
        <w:rPr>
          <w:bCs/>
          <w:sz w:val="16"/>
          <w:szCs w:val="16"/>
        </w:rPr>
      </w:pPr>
    </w:p>
    <w:p w:rsidR="004257D5" w:rsidRPr="004257D5" w:rsidRDefault="004257D5" w:rsidP="004257D5">
      <w:pPr>
        <w:rPr>
          <w:bCs/>
          <w:sz w:val="16"/>
          <w:szCs w:val="16"/>
        </w:rPr>
      </w:pPr>
      <w:proofErr w:type="gramStart"/>
      <w:r w:rsidRPr="004257D5">
        <w:rPr>
          <w:bCs/>
          <w:sz w:val="16"/>
          <w:szCs w:val="16"/>
        </w:rPr>
        <w:t>(E) Disqualification.</w:t>
      </w:r>
      <w:proofErr w:type="gramEnd"/>
    </w:p>
    <w:p w:rsidR="004257D5" w:rsidRPr="004257D5" w:rsidRDefault="004257D5" w:rsidP="004257D5">
      <w:pPr>
        <w:rPr>
          <w:bCs/>
          <w:sz w:val="16"/>
          <w:szCs w:val="16"/>
        </w:rPr>
      </w:pPr>
      <w:r w:rsidRPr="004257D5">
        <w:rPr>
          <w:bCs/>
          <w:sz w:val="16"/>
          <w:szCs w:val="16"/>
        </w:rPr>
        <w:t xml:space="preserve">(1) A judge shall disqualify himself or herself in a proceeding in which the judge's impartiality </w:t>
      </w:r>
      <w:proofErr w:type="gramStart"/>
      <w:r w:rsidRPr="004257D5">
        <w:rPr>
          <w:bCs/>
          <w:sz w:val="16"/>
          <w:szCs w:val="16"/>
        </w:rPr>
        <w:t>might reasonably be questioned</w:t>
      </w:r>
      <w:proofErr w:type="gramEnd"/>
    </w:p>
    <w:p w:rsidR="004257D5" w:rsidRPr="004257D5" w:rsidRDefault="004257D5" w:rsidP="004257D5">
      <w:pPr>
        <w:rPr>
          <w:bCs/>
          <w:sz w:val="16"/>
          <w:szCs w:val="16"/>
        </w:rPr>
      </w:pPr>
      <w:r w:rsidRPr="004257D5">
        <w:rPr>
          <w:bCs/>
          <w:sz w:val="16"/>
          <w:szCs w:val="16"/>
        </w:rPr>
        <w:t>[3.11][</w:t>
      </w:r>
      <w:proofErr w:type="gramStart"/>
      <w:r w:rsidRPr="004257D5">
        <w:rPr>
          <w:bCs/>
          <w:sz w:val="16"/>
          <w:szCs w:val="16"/>
        </w:rPr>
        <w:t>3B(</w:t>
      </w:r>
      <w:proofErr w:type="gramEnd"/>
      <w:r w:rsidRPr="004257D5">
        <w:rPr>
          <w:bCs/>
          <w:sz w:val="16"/>
          <w:szCs w:val="16"/>
        </w:rPr>
        <w:t xml:space="preserve">6)(e)] A judge may delegate the responsibilities of the judge under Canon </w:t>
      </w:r>
      <w:proofErr w:type="gramStart"/>
      <w:r w:rsidRPr="004257D5">
        <w:rPr>
          <w:bCs/>
          <w:sz w:val="16"/>
          <w:szCs w:val="16"/>
        </w:rPr>
        <w:t>3B(</w:t>
      </w:r>
      <w:proofErr w:type="gramEnd"/>
      <w:r w:rsidRPr="004257D5">
        <w:rPr>
          <w:bCs/>
          <w:sz w:val="16"/>
          <w:szCs w:val="16"/>
        </w:rPr>
        <w:t xml:space="preserve">6) to a member of the judge’s staff. A judge must make reasonable efforts, including the provision of appropriate supervision, to ensure that Section </w:t>
      </w:r>
      <w:proofErr w:type="gramStart"/>
      <w:r w:rsidRPr="004257D5">
        <w:rPr>
          <w:bCs/>
          <w:sz w:val="16"/>
          <w:szCs w:val="16"/>
        </w:rPr>
        <w:t>3B(</w:t>
      </w:r>
      <w:proofErr w:type="gramEnd"/>
      <w:r w:rsidRPr="004257D5">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4257D5" w:rsidRPr="004257D5" w:rsidRDefault="004257D5" w:rsidP="004257D5">
      <w:pPr>
        <w:rPr>
          <w:bCs/>
          <w:sz w:val="16"/>
          <w:szCs w:val="16"/>
        </w:rPr>
      </w:pPr>
      <w:r w:rsidRPr="004257D5">
        <w:rPr>
          <w:bCs/>
          <w:sz w:val="16"/>
          <w:szCs w:val="16"/>
        </w:rPr>
        <w:t>[3.21][</w:t>
      </w:r>
      <w:proofErr w:type="gramStart"/>
      <w:r w:rsidRPr="004257D5">
        <w:rPr>
          <w:bCs/>
          <w:sz w:val="16"/>
          <w:szCs w:val="16"/>
        </w:rPr>
        <w:t>3E(</w:t>
      </w:r>
      <w:proofErr w:type="gramEnd"/>
      <w:r w:rsidRPr="004257D5">
        <w:rPr>
          <w:bCs/>
          <w:sz w:val="16"/>
          <w:szCs w:val="16"/>
        </w:rPr>
        <w:t xml:space="preserve">1)] Under this rule, a judge is disqualified whenever the judge’s impartiality might reasonably be questioned, regardless whether any of the specific rules in Section </w:t>
      </w:r>
      <w:proofErr w:type="gramStart"/>
      <w:r w:rsidRPr="004257D5">
        <w:rPr>
          <w:bCs/>
          <w:sz w:val="16"/>
          <w:szCs w:val="16"/>
        </w:rPr>
        <w:t>3E(</w:t>
      </w:r>
      <w:proofErr w:type="gramEnd"/>
      <w:r w:rsidRPr="004257D5">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4257D5">
        <w:rPr>
          <w:bCs/>
          <w:sz w:val="16"/>
          <w:szCs w:val="16"/>
        </w:rPr>
        <w:t>disqualification was waived by the parties</w:t>
      </w:r>
      <w:proofErr w:type="gramEnd"/>
      <w:r w:rsidRPr="004257D5">
        <w:rPr>
          <w:bCs/>
          <w:sz w:val="16"/>
          <w:szCs w:val="16"/>
        </w:rPr>
        <w:t xml:space="preserve"> after disclosure by the judge. </w:t>
      </w:r>
    </w:p>
    <w:p w:rsidR="004257D5" w:rsidRPr="004257D5" w:rsidRDefault="004257D5" w:rsidP="004257D5">
      <w:pPr>
        <w:rPr>
          <w:bCs/>
          <w:sz w:val="16"/>
          <w:szCs w:val="16"/>
        </w:rPr>
      </w:pPr>
      <w:r w:rsidRPr="004257D5">
        <w:rPr>
          <w:bCs/>
          <w:sz w:val="16"/>
          <w:szCs w:val="16"/>
        </w:rPr>
        <w:t>[3.22][</w:t>
      </w:r>
      <w:proofErr w:type="gramStart"/>
      <w:r w:rsidRPr="004257D5">
        <w:rPr>
          <w:bCs/>
          <w:sz w:val="16"/>
          <w:szCs w:val="16"/>
        </w:rPr>
        <w:t>3E(</w:t>
      </w:r>
      <w:proofErr w:type="gramEnd"/>
      <w:r w:rsidRPr="004257D5">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4257D5">
        <w:rPr>
          <w:bCs/>
          <w:sz w:val="16"/>
          <w:szCs w:val="16"/>
        </w:rPr>
        <w:t>believes</w:t>
      </w:r>
      <w:proofErr w:type="gramEnd"/>
      <w:r w:rsidRPr="004257D5">
        <w:rPr>
          <w:bCs/>
          <w:sz w:val="16"/>
          <w:szCs w:val="16"/>
        </w:rPr>
        <w:t xml:space="preserve"> there is no real basis for disqualification.</w:t>
      </w:r>
    </w:p>
    <w:p w:rsidR="004257D5" w:rsidRPr="004257D5" w:rsidRDefault="004257D5" w:rsidP="004257D5">
      <w:pPr>
        <w:rPr>
          <w:b/>
          <w:bCs/>
          <w:sz w:val="16"/>
          <w:szCs w:val="16"/>
        </w:rPr>
      </w:pPr>
      <w:proofErr w:type="gramStart"/>
      <w:r w:rsidRPr="004257D5">
        <w:rPr>
          <w:b/>
          <w:bCs/>
          <w:sz w:val="16"/>
          <w:szCs w:val="16"/>
        </w:rPr>
        <w:t>Canon 4.</w:t>
      </w:r>
      <w:proofErr w:type="gramEnd"/>
      <w:r w:rsidRPr="004257D5">
        <w:rPr>
          <w:b/>
          <w:bCs/>
          <w:sz w:val="16"/>
          <w:szCs w:val="16"/>
        </w:rPr>
        <w:t xml:space="preserve"> A Judge May Engage in Extra-Judicial Activities </w:t>
      </w:r>
      <w:proofErr w:type="gramStart"/>
      <w:r w:rsidRPr="004257D5">
        <w:rPr>
          <w:b/>
          <w:bCs/>
          <w:sz w:val="16"/>
          <w:szCs w:val="16"/>
        </w:rPr>
        <w:t>To</w:t>
      </w:r>
      <w:proofErr w:type="gramEnd"/>
      <w:r w:rsidRPr="004257D5">
        <w:rPr>
          <w:b/>
          <w:bCs/>
          <w:sz w:val="16"/>
          <w:szCs w:val="16"/>
        </w:rPr>
        <w:t xml:space="preserve"> Improve the Law, the Legal System, and the Administration of Justice  </w:t>
      </w:r>
    </w:p>
    <w:p w:rsidR="004257D5" w:rsidRPr="004257D5" w:rsidRDefault="004257D5" w:rsidP="004257D5">
      <w:pPr>
        <w:outlineLvl w:val="0"/>
        <w:rPr>
          <w:b/>
          <w:bCs/>
          <w:sz w:val="16"/>
          <w:szCs w:val="16"/>
        </w:rPr>
      </w:pPr>
      <w:proofErr w:type="gramStart"/>
      <w:r w:rsidRPr="004257D5">
        <w:rPr>
          <w:b/>
          <w:bCs/>
          <w:sz w:val="16"/>
          <w:szCs w:val="16"/>
        </w:rPr>
        <w:t>Canon 5.</w:t>
      </w:r>
      <w:proofErr w:type="gramEnd"/>
      <w:r w:rsidRPr="004257D5">
        <w:rPr>
          <w:b/>
          <w:bCs/>
          <w:sz w:val="16"/>
          <w:szCs w:val="16"/>
        </w:rPr>
        <w:t xml:space="preserve"> A Judge Should Regulate Extra-Judicial Activities </w:t>
      </w:r>
      <w:proofErr w:type="gramStart"/>
      <w:r w:rsidRPr="004257D5">
        <w:rPr>
          <w:b/>
          <w:bCs/>
          <w:sz w:val="16"/>
          <w:szCs w:val="16"/>
        </w:rPr>
        <w:t>To</w:t>
      </w:r>
      <w:proofErr w:type="gramEnd"/>
      <w:r w:rsidRPr="004257D5">
        <w:rPr>
          <w:b/>
          <w:bCs/>
          <w:sz w:val="16"/>
          <w:szCs w:val="16"/>
        </w:rPr>
        <w:t xml:space="preserve"> Minimize the Risk of Conflict with Judicial Duties  </w:t>
      </w:r>
    </w:p>
    <w:p w:rsidR="004257D5" w:rsidRPr="004257D5" w:rsidRDefault="004257D5" w:rsidP="004257D5">
      <w:pPr>
        <w:ind w:firstLine="720"/>
        <w:rPr>
          <w:sz w:val="16"/>
          <w:szCs w:val="16"/>
        </w:rPr>
      </w:pPr>
    </w:p>
    <w:p w:rsidR="004257D5" w:rsidRPr="004257D5" w:rsidRDefault="004257D5" w:rsidP="004257D5">
      <w:pPr>
        <w:outlineLvl w:val="0"/>
        <w:rPr>
          <w:b/>
          <w:bCs/>
          <w:sz w:val="16"/>
          <w:szCs w:val="16"/>
          <w:u w:val="single"/>
        </w:rPr>
      </w:pPr>
      <w:r w:rsidRPr="004257D5">
        <w:rPr>
          <w:b/>
          <w:bCs/>
          <w:sz w:val="16"/>
          <w:szCs w:val="16"/>
          <w:u w:val="single"/>
        </w:rPr>
        <w:t xml:space="preserve">Public Office Conduct Codes </w:t>
      </w:r>
      <w:smartTag w:uri="urn:schemas-microsoft-com:office:smarttags" w:element="place">
        <w:smartTag w:uri="urn:schemas-microsoft-com:office:smarttags" w:element="State">
          <w:r w:rsidRPr="004257D5">
            <w:rPr>
              <w:b/>
              <w:bCs/>
              <w:sz w:val="16"/>
              <w:szCs w:val="16"/>
              <w:u w:val="single"/>
            </w:rPr>
            <w:t>New York</w:t>
          </w:r>
        </w:smartTag>
      </w:smartTag>
    </w:p>
    <w:p w:rsidR="004257D5" w:rsidRPr="004257D5" w:rsidRDefault="004257D5" w:rsidP="004257D5">
      <w:pPr>
        <w:rPr>
          <w:b/>
          <w:bCs/>
          <w:sz w:val="16"/>
          <w:szCs w:val="16"/>
          <w:u w:val="single"/>
        </w:rPr>
      </w:pPr>
    </w:p>
    <w:p w:rsidR="004257D5" w:rsidRPr="004257D5" w:rsidRDefault="004257D5" w:rsidP="004257D5">
      <w:pPr>
        <w:rPr>
          <w:bCs/>
          <w:sz w:val="16"/>
          <w:szCs w:val="16"/>
        </w:rPr>
      </w:pPr>
      <w:r w:rsidRPr="004257D5">
        <w:rPr>
          <w:bCs/>
          <w:sz w:val="16"/>
          <w:szCs w:val="16"/>
        </w:rPr>
        <w:t>PUBLIC OFFICERS LAW Laws 1909, Chap. 51.</w:t>
      </w:r>
    </w:p>
    <w:p w:rsidR="004257D5" w:rsidRPr="004257D5" w:rsidRDefault="004257D5" w:rsidP="004257D5">
      <w:pPr>
        <w:outlineLvl w:val="0"/>
        <w:rPr>
          <w:bCs/>
          <w:sz w:val="16"/>
          <w:szCs w:val="16"/>
        </w:rPr>
      </w:pPr>
      <w:r w:rsidRPr="004257D5">
        <w:rPr>
          <w:bCs/>
          <w:sz w:val="16"/>
          <w:szCs w:val="16"/>
        </w:rPr>
        <w:t>CHAPTER 47 OF THE CONSOLIDATED LAWS PUBLIC OFFICERS LAW</w:t>
      </w:r>
    </w:p>
    <w:p w:rsidR="004257D5" w:rsidRPr="004257D5" w:rsidRDefault="004257D5" w:rsidP="004257D5">
      <w:pPr>
        <w:rPr>
          <w:bCs/>
          <w:sz w:val="16"/>
          <w:szCs w:val="16"/>
        </w:rPr>
      </w:pPr>
      <w:proofErr w:type="gramStart"/>
      <w:r w:rsidRPr="004257D5">
        <w:rPr>
          <w:bCs/>
          <w:sz w:val="16"/>
          <w:szCs w:val="16"/>
        </w:rPr>
        <w:t>Sec. 17.</w:t>
      </w:r>
      <w:proofErr w:type="gramEnd"/>
      <w:r w:rsidRPr="004257D5">
        <w:rPr>
          <w:bCs/>
          <w:sz w:val="16"/>
          <w:szCs w:val="16"/>
        </w:rPr>
        <w:t xml:space="preserve"> </w:t>
      </w:r>
      <w:proofErr w:type="gramStart"/>
      <w:r w:rsidRPr="004257D5">
        <w:rPr>
          <w:bCs/>
          <w:sz w:val="16"/>
          <w:szCs w:val="16"/>
        </w:rPr>
        <w:t>Defense and indemnification of state officers and employees.</w:t>
      </w:r>
      <w:proofErr w:type="gramEnd"/>
      <w:r w:rsidRPr="004257D5">
        <w:rPr>
          <w:bCs/>
          <w:sz w:val="16"/>
          <w:szCs w:val="16"/>
        </w:rPr>
        <w:t xml:space="preserve"> 2 (b)</w:t>
      </w:r>
    </w:p>
    <w:p w:rsidR="004257D5" w:rsidRPr="004257D5" w:rsidRDefault="004257D5" w:rsidP="004257D5">
      <w:pPr>
        <w:rPr>
          <w:bCs/>
          <w:sz w:val="16"/>
          <w:szCs w:val="16"/>
        </w:rPr>
      </w:pPr>
      <w:proofErr w:type="gramStart"/>
      <w:r w:rsidRPr="004257D5">
        <w:rPr>
          <w:bCs/>
          <w:sz w:val="16"/>
          <w:szCs w:val="16"/>
        </w:rPr>
        <w:t>Sec. 18.</w:t>
      </w:r>
      <w:proofErr w:type="gramEnd"/>
      <w:r w:rsidRPr="004257D5">
        <w:rPr>
          <w:bCs/>
          <w:sz w:val="16"/>
          <w:szCs w:val="16"/>
        </w:rPr>
        <w:t xml:space="preserve"> Defense and indemnification of officers and employees of public entities.3 (b)</w:t>
      </w:r>
    </w:p>
    <w:p w:rsidR="004257D5" w:rsidRPr="004257D5" w:rsidRDefault="004257D5" w:rsidP="004257D5">
      <w:pPr>
        <w:rPr>
          <w:bCs/>
          <w:sz w:val="16"/>
          <w:szCs w:val="16"/>
        </w:rPr>
      </w:pPr>
      <w:proofErr w:type="gramStart"/>
      <w:r w:rsidRPr="004257D5">
        <w:rPr>
          <w:bCs/>
          <w:sz w:val="16"/>
          <w:szCs w:val="16"/>
        </w:rPr>
        <w:t>Sec. 74.</w:t>
      </w:r>
      <w:proofErr w:type="gramEnd"/>
      <w:r w:rsidRPr="004257D5">
        <w:rPr>
          <w:bCs/>
          <w:sz w:val="16"/>
          <w:szCs w:val="16"/>
        </w:rPr>
        <w:t xml:space="preserve"> Code of ethics</w:t>
      </w:r>
      <w:proofErr w:type="gramStart"/>
      <w:r w:rsidRPr="004257D5">
        <w:rPr>
          <w:bCs/>
          <w:sz w:val="16"/>
          <w:szCs w:val="16"/>
        </w:rPr>
        <w:t>.(</w:t>
      </w:r>
      <w:proofErr w:type="gramEnd"/>
      <w:r w:rsidRPr="004257D5">
        <w:rPr>
          <w:bCs/>
          <w:sz w:val="16"/>
          <w:szCs w:val="16"/>
        </w:rPr>
        <w:t>2)(3)(4)</w:t>
      </w:r>
    </w:p>
    <w:p w:rsidR="004257D5" w:rsidRPr="004257D5" w:rsidRDefault="004257D5" w:rsidP="004257D5">
      <w:pPr>
        <w:rPr>
          <w:bCs/>
          <w:sz w:val="16"/>
          <w:szCs w:val="16"/>
        </w:rPr>
      </w:pPr>
      <w:proofErr w:type="gramStart"/>
      <w:r w:rsidRPr="004257D5">
        <w:rPr>
          <w:bCs/>
          <w:sz w:val="16"/>
          <w:szCs w:val="16"/>
        </w:rPr>
        <w:t>§ 73.</w:t>
      </w:r>
      <w:proofErr w:type="gramEnd"/>
      <w:r w:rsidRPr="004257D5">
        <w:rPr>
          <w:bCs/>
          <w:sz w:val="16"/>
          <w:szCs w:val="16"/>
        </w:rPr>
        <w:t xml:space="preserve"> </w:t>
      </w:r>
      <w:proofErr w:type="gramStart"/>
      <w:r w:rsidRPr="004257D5">
        <w:rPr>
          <w:bCs/>
          <w:sz w:val="16"/>
          <w:szCs w:val="16"/>
        </w:rPr>
        <w:t>Business or professional activities by state officers and employees and party officers.</w:t>
      </w:r>
      <w:proofErr w:type="gramEnd"/>
    </w:p>
    <w:p w:rsidR="004257D5" w:rsidRPr="004257D5" w:rsidRDefault="004257D5" w:rsidP="004257D5">
      <w:pPr>
        <w:rPr>
          <w:b/>
          <w:bCs/>
          <w:sz w:val="16"/>
          <w:szCs w:val="16"/>
        </w:rPr>
      </w:pPr>
    </w:p>
    <w:p w:rsidR="004257D5" w:rsidRPr="004257D5" w:rsidRDefault="004257D5" w:rsidP="004257D5">
      <w:pPr>
        <w:outlineLvl w:val="0"/>
        <w:rPr>
          <w:b/>
          <w:bCs/>
          <w:sz w:val="16"/>
          <w:szCs w:val="16"/>
          <w:u w:val="single"/>
        </w:rPr>
      </w:pPr>
      <w:r w:rsidRPr="004257D5">
        <w:rPr>
          <w:b/>
          <w:bCs/>
          <w:sz w:val="16"/>
          <w:szCs w:val="16"/>
          <w:u w:val="single"/>
        </w:rPr>
        <w:t>NY Attorney Conduct Code</w:t>
      </w:r>
    </w:p>
    <w:p w:rsidR="004257D5" w:rsidRPr="004257D5" w:rsidRDefault="004257D5" w:rsidP="004257D5">
      <w:pPr>
        <w:rPr>
          <w:bCs/>
          <w:sz w:val="16"/>
          <w:szCs w:val="16"/>
        </w:rPr>
      </w:pPr>
      <w:r w:rsidRPr="004257D5">
        <w:rPr>
          <w:bCs/>
          <w:sz w:val="16"/>
          <w:szCs w:val="16"/>
        </w:rPr>
        <w:t xml:space="preserve">(a) "Differing interests" include every interest that will adversely affect either the judgment or the loyalty of a lawyer to a client, whether it </w:t>
      </w:r>
      <w:proofErr w:type="gramStart"/>
      <w:r w:rsidRPr="004257D5">
        <w:rPr>
          <w:bCs/>
          <w:sz w:val="16"/>
          <w:szCs w:val="16"/>
        </w:rPr>
        <w:t>be</w:t>
      </w:r>
      <w:proofErr w:type="gramEnd"/>
      <w:r w:rsidRPr="004257D5">
        <w:rPr>
          <w:bCs/>
          <w:sz w:val="16"/>
          <w:szCs w:val="16"/>
        </w:rPr>
        <w:t xml:space="preserve"> a conflicting, inconsistent, diverse, or other interest.</w:t>
      </w:r>
    </w:p>
    <w:p w:rsidR="004257D5" w:rsidRPr="004257D5" w:rsidRDefault="004257D5" w:rsidP="004257D5">
      <w:pPr>
        <w:outlineLvl w:val="0"/>
        <w:rPr>
          <w:bCs/>
          <w:sz w:val="16"/>
          <w:szCs w:val="16"/>
        </w:rPr>
      </w:pPr>
      <w:proofErr w:type="gramStart"/>
      <w:r w:rsidRPr="004257D5">
        <w:rPr>
          <w:bCs/>
          <w:sz w:val="16"/>
          <w:szCs w:val="16"/>
        </w:rPr>
        <w:t>CANON 5.</w:t>
      </w:r>
      <w:proofErr w:type="gramEnd"/>
      <w:r w:rsidRPr="004257D5">
        <w:rPr>
          <w:bCs/>
          <w:sz w:val="16"/>
          <w:szCs w:val="16"/>
        </w:rPr>
        <w:t xml:space="preserve"> A Lawyer Should Exercise Independent Professional Judgment on Behalf of a Client</w:t>
      </w:r>
    </w:p>
    <w:p w:rsidR="004257D5" w:rsidRPr="004257D5" w:rsidRDefault="004257D5" w:rsidP="004257D5">
      <w:pPr>
        <w:rPr>
          <w:bCs/>
          <w:sz w:val="16"/>
          <w:szCs w:val="16"/>
        </w:rPr>
      </w:pPr>
      <w:proofErr w:type="gramStart"/>
      <w:r w:rsidRPr="004257D5">
        <w:rPr>
          <w:bCs/>
          <w:sz w:val="16"/>
          <w:szCs w:val="16"/>
        </w:rPr>
        <w:t>DR 5-101 [1200.20] Conflicts of Interest - Lawyer's Own Interests.</w:t>
      </w:r>
      <w:proofErr w:type="gramEnd"/>
    </w:p>
    <w:p w:rsidR="004257D5" w:rsidRPr="004257D5" w:rsidRDefault="004257D5" w:rsidP="004257D5">
      <w:pPr>
        <w:rPr>
          <w:bCs/>
          <w:sz w:val="16"/>
          <w:szCs w:val="16"/>
        </w:rPr>
      </w:pPr>
      <w:r w:rsidRPr="004257D5">
        <w:rPr>
          <w:bCs/>
          <w:sz w:val="16"/>
          <w:szCs w:val="16"/>
        </w:rPr>
        <w:t>DR 5-102 [1200.21] Lawyers as Witnesses.</w:t>
      </w:r>
    </w:p>
    <w:p w:rsidR="004257D5" w:rsidRPr="004257D5" w:rsidRDefault="004257D5" w:rsidP="004257D5">
      <w:pPr>
        <w:rPr>
          <w:bCs/>
          <w:sz w:val="16"/>
          <w:szCs w:val="16"/>
        </w:rPr>
      </w:pPr>
      <w:r w:rsidRPr="004257D5">
        <w:rPr>
          <w:bCs/>
          <w:sz w:val="16"/>
          <w:szCs w:val="16"/>
        </w:rPr>
        <w:t>DR 5-103 [1200.22] Avoiding Acquisition of Interest in Litigation.</w:t>
      </w:r>
    </w:p>
    <w:p w:rsidR="004257D5" w:rsidRPr="004257D5" w:rsidRDefault="004257D5" w:rsidP="004257D5">
      <w:pPr>
        <w:rPr>
          <w:bCs/>
          <w:sz w:val="16"/>
          <w:szCs w:val="16"/>
        </w:rPr>
      </w:pPr>
      <w:r w:rsidRPr="004257D5">
        <w:rPr>
          <w:bCs/>
          <w:sz w:val="16"/>
          <w:szCs w:val="16"/>
        </w:rPr>
        <w:t xml:space="preserve">DR 5-104 [1200.23] Transactions </w:t>
      </w:r>
      <w:proofErr w:type="gramStart"/>
      <w:r w:rsidRPr="004257D5">
        <w:rPr>
          <w:bCs/>
          <w:sz w:val="16"/>
          <w:szCs w:val="16"/>
        </w:rPr>
        <w:t>Between</w:t>
      </w:r>
      <w:proofErr w:type="gramEnd"/>
      <w:r w:rsidRPr="004257D5">
        <w:rPr>
          <w:bCs/>
          <w:sz w:val="16"/>
          <w:szCs w:val="16"/>
        </w:rPr>
        <w:t xml:space="preserve"> Lawyer and Client.</w:t>
      </w:r>
    </w:p>
    <w:p w:rsidR="004257D5" w:rsidRPr="004257D5" w:rsidRDefault="004257D5" w:rsidP="004257D5">
      <w:pPr>
        <w:rPr>
          <w:bCs/>
          <w:sz w:val="16"/>
          <w:szCs w:val="16"/>
        </w:rPr>
      </w:pPr>
      <w:proofErr w:type="gramStart"/>
      <w:r w:rsidRPr="004257D5">
        <w:rPr>
          <w:bCs/>
          <w:sz w:val="16"/>
          <w:szCs w:val="16"/>
        </w:rPr>
        <w:t>DR 5-105 [1200.24] Conflict of Interest; Simultaneous Representation.</w:t>
      </w:r>
      <w:proofErr w:type="gramEnd"/>
    </w:p>
    <w:p w:rsidR="004257D5" w:rsidRPr="004257D5" w:rsidRDefault="004257D5" w:rsidP="004257D5">
      <w:pPr>
        <w:rPr>
          <w:bCs/>
          <w:sz w:val="16"/>
          <w:szCs w:val="16"/>
        </w:rPr>
      </w:pPr>
      <w:proofErr w:type="gramStart"/>
      <w:r w:rsidRPr="004257D5">
        <w:rPr>
          <w:bCs/>
          <w:sz w:val="16"/>
          <w:szCs w:val="16"/>
        </w:rPr>
        <w:t>DR 5-108 [1200.27] Conflict of Interest - Former Client.</w:t>
      </w:r>
      <w:proofErr w:type="gramEnd"/>
    </w:p>
    <w:p w:rsidR="004257D5" w:rsidRPr="004257D5" w:rsidRDefault="004257D5" w:rsidP="004257D5">
      <w:pPr>
        <w:rPr>
          <w:bCs/>
          <w:sz w:val="16"/>
          <w:szCs w:val="16"/>
        </w:rPr>
      </w:pPr>
      <w:proofErr w:type="gramStart"/>
      <w:r w:rsidRPr="004257D5">
        <w:rPr>
          <w:bCs/>
          <w:sz w:val="16"/>
          <w:szCs w:val="16"/>
        </w:rPr>
        <w:t>CANON 6.</w:t>
      </w:r>
      <w:proofErr w:type="gramEnd"/>
      <w:r w:rsidRPr="004257D5">
        <w:rPr>
          <w:bCs/>
          <w:sz w:val="16"/>
          <w:szCs w:val="16"/>
        </w:rPr>
        <w:t xml:space="preserve"> A Lawyer Should Represent a Client Competently</w:t>
      </w:r>
    </w:p>
    <w:p w:rsidR="004257D5" w:rsidRPr="004257D5" w:rsidRDefault="004257D5" w:rsidP="004257D5">
      <w:pPr>
        <w:rPr>
          <w:bCs/>
          <w:sz w:val="16"/>
          <w:szCs w:val="16"/>
        </w:rPr>
      </w:pPr>
      <w:proofErr w:type="gramStart"/>
      <w:r w:rsidRPr="004257D5">
        <w:rPr>
          <w:bCs/>
          <w:sz w:val="16"/>
          <w:szCs w:val="16"/>
        </w:rPr>
        <w:t>CANON 7.</w:t>
      </w:r>
      <w:proofErr w:type="gramEnd"/>
      <w:r w:rsidRPr="004257D5">
        <w:rPr>
          <w:bCs/>
          <w:sz w:val="16"/>
          <w:szCs w:val="16"/>
        </w:rPr>
        <w:t xml:space="preserve"> A Lawyer Should Represent a Client Zealously Within the Bounds of the Law</w:t>
      </w:r>
    </w:p>
    <w:p w:rsidR="004257D5" w:rsidRPr="004257D5" w:rsidRDefault="004257D5" w:rsidP="004257D5">
      <w:pPr>
        <w:rPr>
          <w:bCs/>
          <w:sz w:val="16"/>
          <w:szCs w:val="16"/>
        </w:rPr>
      </w:pPr>
      <w:r w:rsidRPr="004257D5">
        <w:rPr>
          <w:bCs/>
          <w:sz w:val="16"/>
          <w:szCs w:val="16"/>
        </w:rPr>
        <w:lastRenderedPageBreak/>
        <w:t xml:space="preserve">DR 7-102 [1200.33] Representing a Client </w:t>
      </w:r>
      <w:proofErr w:type="gramStart"/>
      <w:r w:rsidRPr="004257D5">
        <w:rPr>
          <w:bCs/>
          <w:sz w:val="16"/>
          <w:szCs w:val="16"/>
        </w:rPr>
        <w:t>Within</w:t>
      </w:r>
      <w:proofErr w:type="gramEnd"/>
      <w:r w:rsidRPr="004257D5">
        <w:rPr>
          <w:bCs/>
          <w:sz w:val="16"/>
          <w:szCs w:val="16"/>
        </w:rPr>
        <w:t xml:space="preserve"> the Bounds of the Law.</w:t>
      </w:r>
    </w:p>
    <w:p w:rsidR="004257D5" w:rsidRPr="004257D5" w:rsidRDefault="004257D5" w:rsidP="004257D5">
      <w:pPr>
        <w:rPr>
          <w:bCs/>
          <w:sz w:val="16"/>
          <w:szCs w:val="16"/>
        </w:rPr>
      </w:pPr>
      <w:proofErr w:type="gramStart"/>
      <w:r w:rsidRPr="004257D5">
        <w:rPr>
          <w:bCs/>
          <w:sz w:val="16"/>
          <w:szCs w:val="16"/>
        </w:rPr>
        <w:t>DR 7-110 [1200.41] Contact with Officials.</w:t>
      </w:r>
      <w:proofErr w:type="gramEnd"/>
    </w:p>
    <w:p w:rsidR="004257D5" w:rsidRPr="004257D5" w:rsidRDefault="004257D5" w:rsidP="004257D5">
      <w:pPr>
        <w:rPr>
          <w:bCs/>
          <w:sz w:val="16"/>
          <w:szCs w:val="16"/>
        </w:rPr>
      </w:pPr>
      <w:proofErr w:type="gramStart"/>
      <w:r w:rsidRPr="004257D5">
        <w:rPr>
          <w:bCs/>
          <w:sz w:val="16"/>
          <w:szCs w:val="16"/>
        </w:rPr>
        <w:t>DR 8-101 [1200.42] Action as a Public Official.</w:t>
      </w:r>
      <w:proofErr w:type="gramEnd"/>
    </w:p>
    <w:p w:rsidR="004257D5" w:rsidRPr="004257D5" w:rsidRDefault="004257D5" w:rsidP="004257D5">
      <w:pPr>
        <w:rPr>
          <w:bCs/>
          <w:sz w:val="16"/>
          <w:szCs w:val="16"/>
        </w:rPr>
      </w:pPr>
      <w:proofErr w:type="gramStart"/>
      <w:r w:rsidRPr="004257D5">
        <w:rPr>
          <w:bCs/>
          <w:sz w:val="16"/>
          <w:szCs w:val="16"/>
        </w:rPr>
        <w:t>DR 8-103 [1200.44] Lawyer Candidate for Judicial Office.</w:t>
      </w:r>
      <w:proofErr w:type="gramEnd"/>
    </w:p>
    <w:p w:rsidR="004257D5" w:rsidRPr="004257D5" w:rsidRDefault="004257D5" w:rsidP="004257D5">
      <w:pPr>
        <w:rPr>
          <w:bCs/>
          <w:sz w:val="16"/>
          <w:szCs w:val="16"/>
        </w:rPr>
      </w:pPr>
      <w:r w:rsidRPr="004257D5">
        <w:rPr>
          <w:bCs/>
          <w:sz w:val="16"/>
          <w:szCs w:val="16"/>
        </w:rPr>
        <w:t xml:space="preserve">A. A lawyer who is a candidate for judicial office shall comply with section 100.5 of the Chief Administrator's Rules Governing Judicial Conduct (22 </w:t>
      </w:r>
      <w:proofErr w:type="spellStart"/>
      <w:r w:rsidRPr="004257D5">
        <w:rPr>
          <w:bCs/>
          <w:sz w:val="16"/>
          <w:szCs w:val="16"/>
        </w:rPr>
        <w:t>NYCRR</w:t>
      </w:r>
      <w:proofErr w:type="spellEnd"/>
      <w:r w:rsidRPr="004257D5">
        <w:rPr>
          <w:bCs/>
          <w:sz w:val="16"/>
          <w:szCs w:val="16"/>
        </w:rPr>
        <w:t>) and Canon 5 of the Code of Judicial Conduct.</w:t>
      </w:r>
    </w:p>
    <w:p w:rsidR="004257D5" w:rsidRPr="004257D5" w:rsidRDefault="004257D5" w:rsidP="004257D5">
      <w:pPr>
        <w:rPr>
          <w:bCs/>
          <w:sz w:val="16"/>
          <w:szCs w:val="16"/>
        </w:rPr>
      </w:pPr>
      <w:proofErr w:type="gramStart"/>
      <w:r w:rsidRPr="004257D5">
        <w:rPr>
          <w:bCs/>
          <w:sz w:val="16"/>
          <w:szCs w:val="16"/>
        </w:rPr>
        <w:t>CANON 9.</w:t>
      </w:r>
      <w:proofErr w:type="gramEnd"/>
      <w:r w:rsidRPr="004257D5">
        <w:rPr>
          <w:bCs/>
          <w:sz w:val="16"/>
          <w:szCs w:val="16"/>
        </w:rPr>
        <w:t xml:space="preserve"> A Lawyer Should Avoid Even the Appearance of Professional Impropriety</w:t>
      </w:r>
    </w:p>
    <w:p w:rsidR="004257D5" w:rsidRPr="004257D5" w:rsidRDefault="004257D5" w:rsidP="004257D5">
      <w:pPr>
        <w:rPr>
          <w:bCs/>
          <w:sz w:val="16"/>
          <w:szCs w:val="16"/>
        </w:rPr>
      </w:pPr>
      <w:r w:rsidRPr="004257D5">
        <w:rPr>
          <w:bCs/>
          <w:sz w:val="16"/>
          <w:szCs w:val="16"/>
        </w:rPr>
        <w:t>DR 9-101 [1200.45] Avoiding Even the Appearance of Impropriety.</w:t>
      </w:r>
    </w:p>
    <w:p w:rsidR="004257D5" w:rsidRPr="004257D5" w:rsidRDefault="004257D5" w:rsidP="004257D5">
      <w:pPr>
        <w:rPr>
          <w:rFonts w:ascii="Verdana" w:hAnsi="Verdana"/>
          <w:sz w:val="20"/>
          <w:szCs w:val="20"/>
        </w:rPr>
      </w:pPr>
    </w:p>
    <w:p w:rsidR="009E6360" w:rsidRDefault="004257D5" w:rsidP="00FD42AE">
      <w:pPr>
        <w:ind w:firstLine="720"/>
        <w:rPr>
          <w:sz w:val="20"/>
          <w:szCs w:val="20"/>
        </w:rPr>
      </w:pPr>
      <w:r w:rsidRPr="004257D5">
        <w:rPr>
          <w:sz w:val="20"/>
          <w:szCs w:val="20"/>
        </w:rPr>
        <w:t xml:space="preserve">I declare under penalty of perjury that the foregoing statements in this CONFLICT OF INTEREST DISCLOSURE FORM are true and correct.  Executed on this ____ day of _______20__ the foregoing statements in this CONFLICT OF INTEREST DISCLOSURE FORM are true.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car-bombing attempt on their lives. </w:t>
      </w:r>
    </w:p>
    <w:p w:rsidR="009E6360" w:rsidRDefault="009E6360" w:rsidP="009E6360">
      <w:pPr>
        <w:jc w:val="center"/>
        <w:rPr>
          <w:sz w:val="20"/>
          <w:szCs w:val="20"/>
        </w:rPr>
      </w:pPr>
      <w:r w:rsidRPr="009E6360">
        <w:rPr>
          <w:noProof/>
          <w:szCs w:val="20"/>
        </w:rPr>
        <w:drawing>
          <wp:inline distT="0" distB="0" distL="0" distR="0">
            <wp:extent cx="2624258" cy="1772825"/>
            <wp:effectExtent l="19050" t="0" r="4642"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624319" cy="1772866"/>
                    </a:xfrm>
                    <a:prstGeom prst="rect">
                      <a:avLst/>
                    </a:prstGeom>
                    <a:noFill/>
                    <a:ln w="9525">
                      <a:noFill/>
                      <a:miter lim="800000"/>
                      <a:headEnd/>
                      <a:tailEnd/>
                    </a:ln>
                  </pic:spPr>
                </pic:pic>
              </a:graphicData>
            </a:graphic>
          </wp:inline>
        </w:drawing>
      </w:r>
    </w:p>
    <w:p w:rsidR="009E6360" w:rsidRDefault="009E6360" w:rsidP="009E6360">
      <w:pPr>
        <w:jc w:val="center"/>
        <w:rPr>
          <w:sz w:val="20"/>
          <w:szCs w:val="20"/>
        </w:rPr>
      </w:pPr>
      <w:r>
        <w:rPr>
          <w:sz w:val="20"/>
          <w:szCs w:val="20"/>
        </w:rPr>
        <w:t xml:space="preserve">More images @ </w:t>
      </w:r>
      <w:hyperlink r:id="rId12" w:history="1">
        <w:r w:rsidRPr="008A79CB">
          <w:rPr>
            <w:rStyle w:val="Hyperlink"/>
            <w:sz w:val="20"/>
            <w:szCs w:val="20"/>
          </w:rPr>
          <w:t>www.iviewit.tv</w:t>
        </w:r>
      </w:hyperlink>
    </w:p>
    <w:p w:rsidR="004257D5" w:rsidRPr="004257D5" w:rsidRDefault="004257D5" w:rsidP="00FD42AE">
      <w:pPr>
        <w:ind w:firstLine="720"/>
        <w:rPr>
          <w:sz w:val="20"/>
          <w:szCs w:val="20"/>
        </w:rPr>
      </w:pPr>
      <w:r w:rsidRPr="004257D5">
        <w:rPr>
          <w:sz w:val="20"/>
          <w:szCs w:val="20"/>
        </w:rPr>
        <w:t xml:space="preserve">I agree to accept responsibility for the unbiased review, and presentation of findings to the appropriate </w:t>
      </w:r>
      <w:proofErr w:type="gramStart"/>
      <w:r w:rsidRPr="004257D5">
        <w:rPr>
          <w:sz w:val="20"/>
          <w:szCs w:val="20"/>
        </w:rPr>
        <w:t>party(</w:t>
      </w:r>
      <w:proofErr w:type="spellStart"/>
      <w:proofErr w:type="gramEnd"/>
      <w:r w:rsidRPr="004257D5">
        <w:rPr>
          <w:sz w:val="20"/>
          <w:szCs w:val="20"/>
        </w:rPr>
        <w:t>ies</w:t>
      </w:r>
      <w:proofErr w:type="spellEnd"/>
      <w:r w:rsidRPr="004257D5">
        <w:rPr>
          <w:sz w:val="20"/>
          <w:szCs w:val="20"/>
        </w:rPr>
        <w:t xml:space="preserve">) who also have executed this CONFLICT OF INTEREST DISCLOSURE FORM.  A lack of signature will serve as evidence that I have accepted this document </w:t>
      </w:r>
      <w:r w:rsidRPr="004257D5">
        <w:rPr>
          <w:b/>
          <w:bCs/>
          <w:sz w:val="20"/>
          <w:szCs w:val="20"/>
          <w:u w:val="single"/>
        </w:rPr>
        <w:t>with</w:t>
      </w:r>
      <w:r w:rsidRPr="004257D5">
        <w:rPr>
          <w:sz w:val="20"/>
          <w:szCs w:val="20"/>
        </w:rPr>
        <w:t xml:space="preserve"> conflict in the event that I continue to represent the matters without signing such COI first and will be an admission of such conflict(s).</w:t>
      </w:r>
    </w:p>
    <w:p w:rsidR="004257D5" w:rsidRPr="004257D5" w:rsidRDefault="004257D5" w:rsidP="004257D5">
      <w:pPr>
        <w:rPr>
          <w:sz w:val="20"/>
          <w:szCs w:val="20"/>
        </w:rPr>
      </w:pPr>
    </w:p>
    <w:p w:rsidR="004257D5" w:rsidRPr="004257D5" w:rsidRDefault="004257D5" w:rsidP="004257D5">
      <w:pPr>
        <w:rPr>
          <w:sz w:val="20"/>
          <w:szCs w:val="20"/>
        </w:rPr>
      </w:pPr>
      <w:r w:rsidRPr="004257D5">
        <w:rPr>
          <w:sz w:val="20"/>
          <w:szCs w:val="20"/>
        </w:rPr>
        <w:t>Organization – New York Attorney General</w:t>
      </w:r>
    </w:p>
    <w:p w:rsidR="004257D5" w:rsidRPr="004257D5" w:rsidRDefault="004257D5" w:rsidP="004257D5">
      <w:pPr>
        <w:rPr>
          <w:sz w:val="20"/>
          <w:szCs w:val="20"/>
        </w:rPr>
      </w:pPr>
    </w:p>
    <w:p w:rsidR="004257D5" w:rsidRPr="004257D5" w:rsidRDefault="004257D5" w:rsidP="004257D5">
      <w:pPr>
        <w:rPr>
          <w:sz w:val="20"/>
          <w:szCs w:val="20"/>
        </w:rPr>
      </w:pPr>
      <w:r w:rsidRPr="004257D5">
        <w:rPr>
          <w:sz w:val="20"/>
          <w:szCs w:val="20"/>
        </w:rPr>
        <w:t>Print Name &amp; Title and Organization 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57D5" w:rsidRPr="004257D5" w:rsidRDefault="004257D5" w:rsidP="004257D5">
      <w:pPr>
        <w:rPr>
          <w:sz w:val="20"/>
          <w:szCs w:val="20"/>
        </w:rPr>
      </w:pPr>
    </w:p>
    <w:p w:rsidR="004257D5" w:rsidRPr="004257D5" w:rsidRDefault="004257D5" w:rsidP="004257D5">
      <w:pPr>
        <w:rPr>
          <w:sz w:val="20"/>
          <w:szCs w:val="20"/>
        </w:rPr>
      </w:pPr>
      <w:r w:rsidRPr="004257D5">
        <w:rPr>
          <w:sz w:val="20"/>
          <w:szCs w:val="20"/>
        </w:rPr>
        <w:t>Signature ____________________________________________   Date________/_________/__________</w:t>
      </w:r>
    </w:p>
    <w:p w:rsidR="004257D5" w:rsidRPr="004257D5" w:rsidRDefault="004257D5" w:rsidP="004257D5">
      <w:pPr>
        <w:rPr>
          <w:sz w:val="20"/>
          <w:szCs w:val="20"/>
        </w:rPr>
      </w:pPr>
      <w:r w:rsidRPr="004257D5">
        <w:rPr>
          <w:sz w:val="20"/>
          <w:szCs w:val="20"/>
        </w:rPr>
        <w:tab/>
      </w:r>
    </w:p>
    <w:p w:rsidR="004257D5" w:rsidRPr="004257D5" w:rsidRDefault="004257D5" w:rsidP="004257D5">
      <w:pPr>
        <w:ind w:firstLine="720"/>
        <w:rPr>
          <w:sz w:val="20"/>
          <w:szCs w:val="20"/>
        </w:rPr>
      </w:pPr>
      <w:r w:rsidRPr="004257D5">
        <w:rPr>
          <w:sz w:val="20"/>
          <w:szCs w:val="20"/>
        </w:rPr>
        <w:lastRenderedPageBreak/>
        <w:t xml:space="preserve">If you are unable to sign this COI and are therefore unable to continue further to pursue these matters, please attach a statement of whom we may contact as your replacement in writing within 10 business days to preclude legal actions against you.  A copy </w:t>
      </w:r>
      <w:proofErr w:type="gramStart"/>
      <w:r w:rsidRPr="004257D5">
        <w:rPr>
          <w:sz w:val="20"/>
          <w:szCs w:val="20"/>
        </w:rPr>
        <w:t>can be sent</w:t>
      </w:r>
      <w:proofErr w:type="gramEnd"/>
      <w:r w:rsidRPr="004257D5">
        <w:rPr>
          <w:sz w:val="20"/>
          <w:szCs w:val="20"/>
        </w:rPr>
        <w:t xml:space="preserve"> to </w:t>
      </w:r>
      <w:hyperlink r:id="rId13" w:history="1">
        <w:r w:rsidRPr="004257D5">
          <w:rPr>
            <w:rStyle w:val="Hyperlink"/>
            <w:sz w:val="20"/>
            <w:szCs w:val="20"/>
          </w:rPr>
          <w:t>iviewit@iviewit.tv</w:t>
        </w:r>
      </w:hyperlink>
      <w:r w:rsidRPr="004257D5">
        <w:rPr>
          <w:sz w:val="20"/>
          <w:szCs w:val="20"/>
        </w:rPr>
        <w:t xml:space="preserve"> and original to the mailing address below:</w:t>
      </w:r>
    </w:p>
    <w:p w:rsidR="004257D5" w:rsidRPr="004257D5" w:rsidRDefault="004257D5" w:rsidP="004257D5">
      <w:pPr>
        <w:rPr>
          <w:sz w:val="20"/>
          <w:szCs w:val="20"/>
        </w:rPr>
      </w:pPr>
    </w:p>
    <w:p w:rsidR="004257D5" w:rsidRPr="004257D5" w:rsidRDefault="004257D5" w:rsidP="004257D5">
      <w:pPr>
        <w:outlineLvl w:val="0"/>
        <w:rPr>
          <w:sz w:val="20"/>
          <w:szCs w:val="20"/>
        </w:rPr>
      </w:pPr>
      <w:smartTag w:uri="urn:schemas-microsoft-com:office:smarttags" w:element="place">
        <w:smartTag w:uri="urn:schemas:contacts" w:element="Sn">
          <w:r w:rsidRPr="004257D5">
            <w:rPr>
              <w:sz w:val="20"/>
              <w:szCs w:val="20"/>
            </w:rPr>
            <w:t>Eliot</w:t>
          </w:r>
        </w:smartTag>
        <w:r w:rsidRPr="004257D5">
          <w:rPr>
            <w:sz w:val="20"/>
            <w:szCs w:val="20"/>
          </w:rPr>
          <w:t xml:space="preserve"> </w:t>
        </w:r>
        <w:smartTag w:uri="urn:schemas:contacts" w:element="Sn">
          <w:r w:rsidRPr="004257D5">
            <w:rPr>
              <w:sz w:val="20"/>
              <w:szCs w:val="20"/>
            </w:rPr>
            <w:t>I.</w:t>
          </w:r>
        </w:smartTag>
      </w:smartTag>
      <w:r w:rsidRPr="004257D5">
        <w:rPr>
          <w:sz w:val="20"/>
          <w:szCs w:val="20"/>
        </w:rPr>
        <w:t xml:space="preserve"> Bernstein</w:t>
      </w:r>
    </w:p>
    <w:p w:rsidR="004257D5" w:rsidRPr="004257D5" w:rsidRDefault="004257D5" w:rsidP="004257D5">
      <w:pPr>
        <w:rPr>
          <w:sz w:val="20"/>
          <w:szCs w:val="20"/>
        </w:rPr>
      </w:pPr>
      <w:r w:rsidRPr="004257D5">
        <w:rPr>
          <w:sz w:val="20"/>
          <w:szCs w:val="20"/>
        </w:rPr>
        <w:t>Inventor</w:t>
      </w:r>
    </w:p>
    <w:p w:rsidR="004257D5" w:rsidRPr="004257D5" w:rsidRDefault="004257D5" w:rsidP="004257D5">
      <w:pPr>
        <w:rPr>
          <w:sz w:val="20"/>
          <w:szCs w:val="20"/>
        </w:rPr>
      </w:pPr>
      <w:r w:rsidRPr="004257D5">
        <w:rPr>
          <w:sz w:val="20"/>
          <w:szCs w:val="20"/>
        </w:rPr>
        <w:t>Iviewit Holdings, Inc. – DL</w:t>
      </w:r>
    </w:p>
    <w:p w:rsidR="004257D5" w:rsidRPr="004257D5" w:rsidRDefault="004257D5" w:rsidP="004257D5">
      <w:pPr>
        <w:rPr>
          <w:sz w:val="20"/>
          <w:szCs w:val="20"/>
        </w:rPr>
      </w:pPr>
      <w:r w:rsidRPr="004257D5">
        <w:rPr>
          <w:sz w:val="20"/>
          <w:szCs w:val="20"/>
        </w:rPr>
        <w:t>Iviewit Holdings, Inc. – DL</w:t>
      </w:r>
    </w:p>
    <w:p w:rsidR="004257D5" w:rsidRPr="004257D5" w:rsidRDefault="004257D5" w:rsidP="004257D5">
      <w:pPr>
        <w:rPr>
          <w:sz w:val="20"/>
          <w:szCs w:val="20"/>
        </w:rPr>
      </w:pPr>
      <w:r w:rsidRPr="004257D5">
        <w:rPr>
          <w:sz w:val="20"/>
          <w:szCs w:val="20"/>
        </w:rPr>
        <w:t>Iviewit Holdings, Inc. – FL</w:t>
      </w:r>
    </w:p>
    <w:p w:rsidR="004257D5" w:rsidRPr="004257D5" w:rsidRDefault="004257D5" w:rsidP="004257D5">
      <w:pPr>
        <w:rPr>
          <w:sz w:val="20"/>
          <w:szCs w:val="20"/>
        </w:rPr>
      </w:pPr>
      <w:r w:rsidRPr="004257D5">
        <w:rPr>
          <w:sz w:val="20"/>
          <w:szCs w:val="20"/>
        </w:rPr>
        <w:t xml:space="preserve">Iviewit Technologies, Inc. – DL </w:t>
      </w:r>
    </w:p>
    <w:p w:rsidR="004257D5" w:rsidRPr="004257D5" w:rsidRDefault="004257D5" w:rsidP="004257D5">
      <w:pPr>
        <w:rPr>
          <w:sz w:val="20"/>
          <w:szCs w:val="20"/>
        </w:rPr>
      </w:pPr>
      <w:r w:rsidRPr="004257D5">
        <w:rPr>
          <w:sz w:val="20"/>
          <w:szCs w:val="20"/>
        </w:rPr>
        <w:t>Uview.com, Inc. – DL</w:t>
      </w:r>
    </w:p>
    <w:p w:rsidR="004257D5" w:rsidRPr="004257D5" w:rsidRDefault="004257D5" w:rsidP="004257D5">
      <w:pPr>
        <w:rPr>
          <w:sz w:val="20"/>
          <w:szCs w:val="20"/>
        </w:rPr>
      </w:pPr>
      <w:r w:rsidRPr="004257D5">
        <w:rPr>
          <w:sz w:val="20"/>
          <w:szCs w:val="20"/>
        </w:rPr>
        <w:t>Iviewit.com, Inc. – FL</w:t>
      </w:r>
    </w:p>
    <w:p w:rsidR="004257D5" w:rsidRPr="004257D5" w:rsidRDefault="004257D5" w:rsidP="004257D5">
      <w:pPr>
        <w:rPr>
          <w:sz w:val="20"/>
          <w:szCs w:val="20"/>
        </w:rPr>
      </w:pPr>
      <w:r w:rsidRPr="004257D5">
        <w:rPr>
          <w:sz w:val="20"/>
          <w:szCs w:val="20"/>
        </w:rPr>
        <w:t>Iviewit.com, Inc. – DL</w:t>
      </w:r>
    </w:p>
    <w:p w:rsidR="004257D5" w:rsidRPr="004257D5" w:rsidRDefault="004257D5" w:rsidP="004257D5">
      <w:pPr>
        <w:rPr>
          <w:sz w:val="20"/>
          <w:szCs w:val="20"/>
        </w:rPr>
      </w:pPr>
      <w:r w:rsidRPr="004257D5">
        <w:rPr>
          <w:sz w:val="20"/>
          <w:szCs w:val="20"/>
        </w:rPr>
        <w:t>I.C., Inc. – FL</w:t>
      </w:r>
    </w:p>
    <w:p w:rsidR="004257D5" w:rsidRPr="004257D5" w:rsidRDefault="004257D5" w:rsidP="004257D5">
      <w:pPr>
        <w:rPr>
          <w:sz w:val="20"/>
          <w:szCs w:val="20"/>
        </w:rPr>
      </w:pPr>
      <w:r w:rsidRPr="004257D5">
        <w:rPr>
          <w:sz w:val="20"/>
          <w:szCs w:val="20"/>
        </w:rPr>
        <w:t>Iviewit.com LLC – DL</w:t>
      </w:r>
    </w:p>
    <w:p w:rsidR="004257D5" w:rsidRPr="004257D5" w:rsidRDefault="004257D5" w:rsidP="004257D5">
      <w:pPr>
        <w:rPr>
          <w:sz w:val="20"/>
          <w:szCs w:val="20"/>
        </w:rPr>
      </w:pPr>
      <w:r w:rsidRPr="004257D5">
        <w:rPr>
          <w:sz w:val="20"/>
          <w:szCs w:val="20"/>
        </w:rPr>
        <w:t>Iviewit LLC – DL</w:t>
      </w:r>
    </w:p>
    <w:p w:rsidR="004257D5" w:rsidRPr="004257D5" w:rsidRDefault="004257D5" w:rsidP="004257D5">
      <w:pPr>
        <w:rPr>
          <w:sz w:val="20"/>
          <w:szCs w:val="20"/>
        </w:rPr>
      </w:pPr>
      <w:r w:rsidRPr="004257D5">
        <w:rPr>
          <w:sz w:val="20"/>
          <w:szCs w:val="20"/>
        </w:rPr>
        <w:t>Iviewit Corporation – FL</w:t>
      </w:r>
    </w:p>
    <w:p w:rsidR="004257D5" w:rsidRPr="004257D5" w:rsidRDefault="004257D5" w:rsidP="004257D5">
      <w:pPr>
        <w:rPr>
          <w:sz w:val="20"/>
          <w:szCs w:val="20"/>
        </w:rPr>
      </w:pPr>
      <w:r w:rsidRPr="004257D5">
        <w:rPr>
          <w:sz w:val="20"/>
          <w:szCs w:val="20"/>
        </w:rPr>
        <w:t>Iviewit, Inc. – FL</w:t>
      </w:r>
    </w:p>
    <w:p w:rsidR="004257D5" w:rsidRPr="004257D5" w:rsidRDefault="004257D5" w:rsidP="004257D5">
      <w:pPr>
        <w:rPr>
          <w:sz w:val="20"/>
          <w:szCs w:val="20"/>
        </w:rPr>
      </w:pPr>
      <w:r w:rsidRPr="004257D5">
        <w:rPr>
          <w:sz w:val="20"/>
          <w:szCs w:val="20"/>
        </w:rPr>
        <w:t>Iviewit, Inc. – DL</w:t>
      </w:r>
    </w:p>
    <w:p w:rsidR="004257D5" w:rsidRPr="004257D5" w:rsidRDefault="004257D5" w:rsidP="004257D5">
      <w:pPr>
        <w:rPr>
          <w:sz w:val="20"/>
          <w:szCs w:val="20"/>
        </w:rPr>
      </w:pPr>
      <w:r w:rsidRPr="004257D5">
        <w:rPr>
          <w:sz w:val="20"/>
          <w:szCs w:val="20"/>
        </w:rPr>
        <w:t>Iviewit Corporation</w:t>
      </w:r>
    </w:p>
    <w:p w:rsidR="004257D5" w:rsidRPr="004257D5" w:rsidRDefault="004257D5" w:rsidP="004257D5">
      <w:pPr>
        <w:rPr>
          <w:sz w:val="20"/>
          <w:szCs w:val="20"/>
        </w:rPr>
      </w:pPr>
      <w:smartTag w:uri="urn:schemas-microsoft-com:office:smarttags" w:element="Street">
        <w:smartTag w:uri="urn:schemas-microsoft-com:office:smarttags" w:element="address">
          <w:r w:rsidRPr="004257D5">
            <w:rPr>
              <w:sz w:val="20"/>
              <w:szCs w:val="20"/>
            </w:rPr>
            <w:t>2753 N.W. 34th St</w:t>
          </w:r>
        </w:smartTag>
      </w:smartTag>
      <w:r w:rsidRPr="004257D5">
        <w:rPr>
          <w:sz w:val="20"/>
          <w:szCs w:val="20"/>
        </w:rPr>
        <w:t>.</w:t>
      </w:r>
    </w:p>
    <w:p w:rsidR="004257D5" w:rsidRPr="004257D5" w:rsidRDefault="004257D5" w:rsidP="004257D5">
      <w:pPr>
        <w:rPr>
          <w:sz w:val="20"/>
          <w:szCs w:val="20"/>
        </w:rPr>
      </w:pPr>
      <w:smartTag w:uri="urn:schemas-microsoft-com:office:smarttags" w:element="place">
        <w:smartTag w:uri="urn:schemas-microsoft-com:office:smarttags" w:element="City">
          <w:r w:rsidRPr="004257D5">
            <w:rPr>
              <w:sz w:val="20"/>
              <w:szCs w:val="20"/>
            </w:rPr>
            <w:t>Boca Raton</w:t>
          </w:r>
        </w:smartTag>
        <w:r w:rsidRPr="004257D5">
          <w:rPr>
            <w:sz w:val="20"/>
            <w:szCs w:val="20"/>
          </w:rPr>
          <w:t xml:space="preserve">, </w:t>
        </w:r>
        <w:smartTag w:uri="urn:schemas-microsoft-com:office:smarttags" w:element="State">
          <w:r w:rsidRPr="004257D5">
            <w:rPr>
              <w:sz w:val="20"/>
              <w:szCs w:val="20"/>
            </w:rPr>
            <w:t>Florida</w:t>
          </w:r>
        </w:smartTag>
        <w:r w:rsidRPr="004257D5">
          <w:rPr>
            <w:sz w:val="20"/>
            <w:szCs w:val="20"/>
          </w:rPr>
          <w:t xml:space="preserve">  </w:t>
        </w:r>
        <w:smartTag w:uri="urn:schemas-microsoft-com:office:smarttags" w:element="PostalCode">
          <w:r w:rsidRPr="004257D5">
            <w:rPr>
              <w:sz w:val="20"/>
              <w:szCs w:val="20"/>
            </w:rPr>
            <w:t>33434-3459</w:t>
          </w:r>
        </w:smartTag>
      </w:smartTag>
    </w:p>
    <w:p w:rsidR="004257D5" w:rsidRPr="004257D5" w:rsidRDefault="004257D5" w:rsidP="004257D5">
      <w:pPr>
        <w:rPr>
          <w:sz w:val="20"/>
          <w:szCs w:val="20"/>
        </w:rPr>
      </w:pPr>
      <w:r w:rsidRPr="004257D5">
        <w:rPr>
          <w:sz w:val="20"/>
          <w:szCs w:val="20"/>
        </w:rPr>
        <w:t>(561) 245.8588 (o)</w:t>
      </w:r>
    </w:p>
    <w:p w:rsidR="004257D5" w:rsidRPr="004257D5" w:rsidRDefault="004257D5" w:rsidP="004257D5">
      <w:pPr>
        <w:rPr>
          <w:sz w:val="20"/>
          <w:szCs w:val="20"/>
        </w:rPr>
      </w:pPr>
      <w:r w:rsidRPr="004257D5">
        <w:rPr>
          <w:sz w:val="20"/>
          <w:szCs w:val="20"/>
        </w:rPr>
        <w:t>(561) 886.7628 (c)</w:t>
      </w:r>
    </w:p>
    <w:p w:rsidR="004257D5" w:rsidRPr="004257D5" w:rsidRDefault="004257D5" w:rsidP="004257D5">
      <w:pPr>
        <w:rPr>
          <w:sz w:val="20"/>
          <w:szCs w:val="20"/>
        </w:rPr>
      </w:pPr>
      <w:r w:rsidRPr="004257D5">
        <w:rPr>
          <w:sz w:val="20"/>
          <w:szCs w:val="20"/>
        </w:rPr>
        <w:t>(561) 245-8644 (f)</w:t>
      </w:r>
    </w:p>
    <w:p w:rsidR="004257D5" w:rsidRPr="004257D5" w:rsidRDefault="005B4FD3" w:rsidP="004257D5">
      <w:pPr>
        <w:rPr>
          <w:sz w:val="20"/>
          <w:szCs w:val="20"/>
        </w:rPr>
      </w:pPr>
      <w:hyperlink r:id="rId14" w:history="1">
        <w:r w:rsidR="004257D5" w:rsidRPr="004257D5">
          <w:rPr>
            <w:rStyle w:val="Hyperlink"/>
            <w:sz w:val="20"/>
            <w:szCs w:val="20"/>
          </w:rPr>
          <w:t>iviewit@iviewit.tv</w:t>
        </w:r>
      </w:hyperlink>
    </w:p>
    <w:p w:rsidR="004257D5" w:rsidRPr="004257D5" w:rsidRDefault="005B4FD3" w:rsidP="004257D5">
      <w:pPr>
        <w:rPr>
          <w:sz w:val="20"/>
          <w:szCs w:val="20"/>
        </w:rPr>
      </w:pPr>
      <w:hyperlink r:id="rId15" w:history="1">
        <w:r w:rsidR="004257D5" w:rsidRPr="004257D5">
          <w:rPr>
            <w:rStyle w:val="Hyperlink"/>
            <w:sz w:val="20"/>
            <w:szCs w:val="20"/>
          </w:rPr>
          <w:t>www.iviewit.tv</w:t>
        </w:r>
      </w:hyperlink>
    </w:p>
    <w:p w:rsidR="004257D5" w:rsidRPr="004257D5" w:rsidRDefault="004257D5" w:rsidP="004257D5">
      <w:pPr>
        <w:rPr>
          <w:sz w:val="20"/>
          <w:szCs w:val="20"/>
        </w:rPr>
      </w:pPr>
    </w:p>
    <w:p w:rsidR="004257D5" w:rsidRPr="004257D5" w:rsidRDefault="004257D5" w:rsidP="004257D5">
      <w:pPr>
        <w:jc w:val="center"/>
        <w:outlineLvl w:val="0"/>
        <w:rPr>
          <w:b/>
          <w:sz w:val="20"/>
          <w:szCs w:val="20"/>
          <w:u w:val="single"/>
        </w:rPr>
      </w:pPr>
      <w:r w:rsidRPr="004257D5">
        <w:rPr>
          <w:b/>
          <w:sz w:val="20"/>
          <w:szCs w:val="20"/>
          <w:u w:val="single"/>
        </w:rPr>
        <w:t>CONFIDENTIALITY NOTICE:</w:t>
      </w:r>
    </w:p>
    <w:p w:rsidR="004257D5" w:rsidRPr="004257D5" w:rsidRDefault="004257D5" w:rsidP="004257D5">
      <w:pPr>
        <w:jc w:val="center"/>
        <w:rPr>
          <w:sz w:val="20"/>
          <w:szCs w:val="20"/>
        </w:rPr>
      </w:pPr>
      <w:proofErr w:type="gramStart"/>
      <w:r w:rsidRPr="004257D5">
        <w:rPr>
          <w:sz w:val="20"/>
          <w:szCs w:val="20"/>
        </w:rPr>
        <w:t>This message and any attachments are covered by the Electronic Communications Privacy Act</w:t>
      </w:r>
      <w:proofErr w:type="gramEnd"/>
      <w:r w:rsidRPr="004257D5">
        <w:rPr>
          <w:sz w:val="20"/>
          <w:szCs w:val="20"/>
        </w:rPr>
        <w:t xml:space="preserve">, 18 </w:t>
      </w:r>
      <w:proofErr w:type="spellStart"/>
      <w:r w:rsidRPr="004257D5">
        <w:rPr>
          <w:sz w:val="20"/>
          <w:szCs w:val="20"/>
        </w:rPr>
        <w:t>U.S.C.</w:t>
      </w:r>
      <w:proofErr w:type="spellEnd"/>
      <w:r w:rsidRPr="004257D5">
        <w:rPr>
          <w:sz w:val="20"/>
          <w:szCs w:val="20"/>
        </w:rPr>
        <w:t xml:space="preserve"> SS 2510-2521.  This message </w:t>
      </w:r>
      <w:proofErr w:type="gramStart"/>
      <w:r w:rsidRPr="004257D5">
        <w:rPr>
          <w:sz w:val="20"/>
          <w:szCs w:val="20"/>
        </w:rPr>
        <w:t>is intended</w:t>
      </w:r>
      <w:proofErr w:type="gramEnd"/>
      <w:r w:rsidRPr="004257D5">
        <w:rPr>
          <w:sz w:val="20"/>
          <w:szCs w:val="20"/>
        </w:rPr>
        <w:t xml:space="preserve"> only for the person or entity to which it is addressed and may contain confidential and/or privileged material. Any unauthorized review, use, disclosure or distribution </w:t>
      </w:r>
      <w:proofErr w:type="gramStart"/>
      <w:r w:rsidRPr="004257D5">
        <w:rPr>
          <w:sz w:val="20"/>
          <w:szCs w:val="20"/>
        </w:rPr>
        <w:t>is prohibited</w:t>
      </w:r>
      <w:proofErr w:type="gramEnd"/>
      <w:r w:rsidRPr="004257D5">
        <w:rPr>
          <w:sz w:val="20"/>
          <w:szCs w:val="20"/>
        </w:rPr>
        <w:t>. If you are not the intended recipient, please contact the sender by reply e-mail and destroy all copies of the original message or call (561) 245-8588. If you are the intended recipient but do not wish to receive communications through this medium, please so advise the sender immediately.</w:t>
      </w:r>
    </w:p>
    <w:p w:rsidR="004257D5" w:rsidRPr="004257D5" w:rsidRDefault="00C67B87" w:rsidP="00C67B87">
      <w:pPr>
        <w:rPr>
          <w:noProof/>
        </w:rPr>
        <w:sectPr w:rsidR="004257D5" w:rsidRPr="004257D5" w:rsidSect="00F64C44">
          <w:headerReference w:type="default" r:id="rId16"/>
          <w:footerReference w:type="default" r:id="rId17"/>
          <w:footerReference w:type="first" r:id="rId18"/>
          <w:pgSz w:w="12240" w:h="15840" w:code="1"/>
          <w:pgMar w:top="1440" w:right="1800" w:bottom="1440" w:left="1800" w:header="720" w:footer="720" w:gutter="0"/>
          <w:cols w:space="720"/>
          <w:titlePg/>
          <w:docGrid w:linePitch="360"/>
        </w:sectPr>
      </w:pPr>
      <w:r>
        <w:rPr>
          <w:noProof/>
        </w:rPr>
        <w:br w:type="page"/>
      </w:r>
    </w:p>
    <w:p w:rsidR="004257D5" w:rsidRPr="004257D5" w:rsidRDefault="004257D5" w:rsidP="004257D5">
      <w:pPr>
        <w:pStyle w:val="Header"/>
        <w:jc w:val="center"/>
        <w:rPr>
          <w:noProof/>
        </w:rPr>
      </w:pPr>
      <w:r w:rsidRPr="004257D5">
        <w:rPr>
          <w:noProof/>
        </w:rPr>
        <w:lastRenderedPageBreak/>
        <w:drawing>
          <wp:inline distT="0" distB="0" distL="0" distR="0">
            <wp:extent cx="2600325" cy="638175"/>
            <wp:effectExtent l="19050" t="0" r="9525" b="0"/>
            <wp:docPr id="4" name="Picture 1" descr="iviewit logo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viewit logo big"/>
                    <pic:cNvPicPr>
                      <a:picLocks noChangeAspect="1" noChangeArrowheads="1"/>
                    </pic:cNvPicPr>
                  </pic:nvPicPr>
                  <pic:blipFill>
                    <a:blip r:embed="rId19" cstate="print"/>
                    <a:srcRect/>
                    <a:stretch>
                      <a:fillRect/>
                    </a:stretch>
                  </pic:blipFill>
                  <pic:spPr bwMode="auto">
                    <a:xfrm>
                      <a:off x="0" y="0"/>
                      <a:ext cx="2600325" cy="638175"/>
                    </a:xfrm>
                    <a:prstGeom prst="rect">
                      <a:avLst/>
                    </a:prstGeom>
                    <a:noFill/>
                    <a:ln w="9525">
                      <a:noFill/>
                      <a:miter lim="800000"/>
                      <a:headEnd/>
                      <a:tailEnd/>
                    </a:ln>
                  </pic:spPr>
                </pic:pic>
              </a:graphicData>
            </a:graphic>
          </wp:inline>
        </w:drawing>
      </w:r>
    </w:p>
    <w:p w:rsidR="004257D5" w:rsidRPr="004257D5" w:rsidRDefault="004257D5" w:rsidP="004257D5">
      <w:pPr>
        <w:pStyle w:val="Header"/>
        <w:jc w:val="center"/>
        <w:outlineLvl w:val="0"/>
        <w:rPr>
          <w:rFonts w:ascii="Script MT Bold" w:hAnsi="Script MT Bold"/>
          <w:b/>
          <w:i/>
          <w:sz w:val="36"/>
          <w:szCs w:val="36"/>
        </w:rPr>
      </w:pPr>
      <w:r w:rsidRPr="004257D5">
        <w:rPr>
          <w:rFonts w:ascii="Script MT Bold" w:hAnsi="Script MT Bold"/>
          <w:b/>
          <w:i/>
          <w:noProof/>
          <w:sz w:val="36"/>
          <w:szCs w:val="36"/>
        </w:rPr>
        <w:t>“Surf with Vision”</w:t>
      </w:r>
    </w:p>
    <w:p w:rsidR="004257D5" w:rsidRPr="004257D5" w:rsidRDefault="004257D5" w:rsidP="004257D5">
      <w:pPr>
        <w:rPr>
          <w:b/>
        </w:rPr>
      </w:pPr>
    </w:p>
    <w:p w:rsidR="004257D5" w:rsidRPr="004257D5" w:rsidRDefault="005B4FD3" w:rsidP="004257D5">
      <w:pPr>
        <w:outlineLvl w:val="0"/>
        <w:rPr>
          <w:b/>
          <w:sz w:val="20"/>
          <w:szCs w:val="20"/>
        </w:rPr>
      </w:pPr>
      <w:r w:rsidRPr="005B4FD3">
        <w:rPr>
          <w:noProof/>
          <w:sz w:val="20"/>
          <w:szCs w:val="20"/>
        </w:rPr>
        <w:pict>
          <v:line id="_x0000_s1090" style="position:absolute;z-index:251693056;mso-position-vertical-relative:page" from="-9pt,126pt" to="-9pt,10in" strokeweight=".25pt">
            <v:shadow on="t" offset="-6pt,-6pt"/>
            <w10:wrap anchory="page"/>
          </v:line>
        </w:pict>
      </w:r>
      <w:r w:rsidR="004257D5" w:rsidRPr="004257D5">
        <w:rPr>
          <w:b/>
          <w:sz w:val="20"/>
          <w:szCs w:val="20"/>
        </w:rPr>
        <w:t>Eliot I. Bernstein</w:t>
      </w:r>
    </w:p>
    <w:p w:rsidR="004257D5" w:rsidRPr="004257D5" w:rsidRDefault="004257D5" w:rsidP="004257D5">
      <w:pPr>
        <w:rPr>
          <w:b/>
        </w:rPr>
      </w:pPr>
      <w:r w:rsidRPr="004257D5">
        <w:rPr>
          <w:b/>
          <w:sz w:val="20"/>
          <w:szCs w:val="20"/>
        </w:rPr>
        <w:t>Founder &amp; Inventor</w:t>
      </w:r>
      <w:r w:rsidRPr="004257D5">
        <w:rPr>
          <w:b/>
          <w:sz w:val="20"/>
          <w:szCs w:val="20"/>
        </w:rPr>
        <w:br/>
        <w:t xml:space="preserve">Direct Dial: </w:t>
      </w:r>
      <w:r w:rsidR="009E6360">
        <w:rPr>
          <w:b/>
          <w:sz w:val="20"/>
          <w:szCs w:val="20"/>
        </w:rPr>
        <w:t xml:space="preserve"> </w:t>
      </w:r>
      <w:r w:rsidRPr="004257D5">
        <w:rPr>
          <w:b/>
          <w:sz w:val="20"/>
          <w:szCs w:val="20"/>
        </w:rPr>
        <w:t>(561) 245-8588 (o)</w:t>
      </w:r>
      <w:r w:rsidRPr="004257D5">
        <w:rPr>
          <w:b/>
          <w:sz w:val="20"/>
          <w:szCs w:val="20"/>
        </w:rPr>
        <w:br/>
        <w:t xml:space="preserve">                     </w:t>
      </w:r>
      <w:r w:rsidR="009E6360">
        <w:rPr>
          <w:b/>
          <w:sz w:val="20"/>
          <w:szCs w:val="20"/>
        </w:rPr>
        <w:t xml:space="preserve">  </w:t>
      </w:r>
      <w:r w:rsidRPr="004257D5">
        <w:rPr>
          <w:b/>
          <w:sz w:val="20"/>
          <w:szCs w:val="20"/>
        </w:rPr>
        <w:t>(561) 886-7628 (c)</w:t>
      </w:r>
      <w:r w:rsidRPr="004257D5">
        <w:rPr>
          <w:b/>
          <w:sz w:val="20"/>
          <w:szCs w:val="20"/>
        </w:rPr>
        <w:br/>
      </w:r>
    </w:p>
    <w:p w:rsidR="009E6360" w:rsidRDefault="00167060" w:rsidP="004257D5">
      <w:pPr>
        <w:pStyle w:val="BodyText"/>
        <w:spacing w:after="0"/>
        <w:rPr>
          <w:rFonts w:ascii="Times New Roman" w:hAnsi="Times New Roman"/>
          <w:spacing w:val="0"/>
          <w:sz w:val="24"/>
          <w:szCs w:val="24"/>
        </w:rPr>
      </w:pPr>
      <w:r>
        <w:rPr>
          <w:rFonts w:ascii="Times New Roman" w:hAnsi="Times New Roman"/>
          <w:spacing w:val="0"/>
          <w:sz w:val="24"/>
          <w:szCs w:val="24"/>
        </w:rPr>
        <w:t>Friday, May 20, 2011</w:t>
      </w:r>
    </w:p>
    <w:p w:rsidR="009E6360" w:rsidRPr="004257D5" w:rsidRDefault="009E6360" w:rsidP="004257D5">
      <w:pPr>
        <w:pStyle w:val="BodyText"/>
        <w:spacing w:after="0"/>
        <w:rPr>
          <w:rFonts w:ascii="Times New Roman" w:hAnsi="Times New Roman"/>
          <w:spacing w:val="0"/>
          <w:sz w:val="24"/>
          <w:szCs w:val="24"/>
        </w:rPr>
      </w:pPr>
    </w:p>
    <w:p w:rsidR="004257D5" w:rsidRPr="004257D5" w:rsidRDefault="004257D5" w:rsidP="004257D5">
      <w:pPr>
        <w:pStyle w:val="BodyText"/>
        <w:spacing w:after="0"/>
        <w:rPr>
          <w:rFonts w:ascii="Times New Roman" w:hAnsi="Times New Roman"/>
          <w:spacing w:val="0"/>
          <w:sz w:val="24"/>
          <w:szCs w:val="24"/>
        </w:rPr>
      </w:pPr>
    </w:p>
    <w:p w:rsidR="004257D5" w:rsidRPr="004257D5" w:rsidRDefault="004257D5" w:rsidP="004257D5">
      <w:pPr>
        <w:pStyle w:val="BodyText"/>
        <w:spacing w:after="0"/>
        <w:rPr>
          <w:rFonts w:ascii="Times New Roman" w:hAnsi="Times New Roman"/>
          <w:spacing w:val="0"/>
          <w:sz w:val="24"/>
          <w:szCs w:val="24"/>
        </w:rPr>
      </w:pPr>
      <w:r w:rsidRPr="004257D5">
        <w:rPr>
          <w:rFonts w:ascii="Times New Roman" w:hAnsi="Times New Roman"/>
          <w:spacing w:val="0"/>
          <w:sz w:val="24"/>
          <w:szCs w:val="24"/>
        </w:rPr>
        <w:t>New York State Office of the Attorney General</w:t>
      </w:r>
    </w:p>
    <w:p w:rsidR="004257D5" w:rsidRPr="004257D5" w:rsidRDefault="004257D5" w:rsidP="004257D5">
      <w:pPr>
        <w:pStyle w:val="BodyText"/>
        <w:spacing w:after="0"/>
        <w:rPr>
          <w:rFonts w:ascii="Times New Roman" w:hAnsi="Times New Roman"/>
          <w:spacing w:val="0"/>
          <w:sz w:val="24"/>
          <w:szCs w:val="24"/>
        </w:rPr>
      </w:pPr>
      <w:r w:rsidRPr="004257D5">
        <w:rPr>
          <w:rFonts w:ascii="Times New Roman" w:hAnsi="Times New Roman"/>
          <w:spacing w:val="0"/>
          <w:sz w:val="24"/>
          <w:szCs w:val="24"/>
        </w:rPr>
        <w:t xml:space="preserve">James Rogers, Esq. </w:t>
      </w:r>
    </w:p>
    <w:p w:rsidR="004257D5" w:rsidRPr="004257D5" w:rsidRDefault="004257D5" w:rsidP="004257D5">
      <w:pPr>
        <w:pStyle w:val="BodyText"/>
        <w:spacing w:after="0"/>
        <w:rPr>
          <w:rFonts w:ascii="Times New Roman" w:hAnsi="Times New Roman"/>
          <w:spacing w:val="0"/>
          <w:sz w:val="24"/>
          <w:szCs w:val="24"/>
        </w:rPr>
      </w:pPr>
      <w:r w:rsidRPr="004257D5">
        <w:rPr>
          <w:rFonts w:ascii="Times New Roman" w:hAnsi="Times New Roman"/>
          <w:spacing w:val="0"/>
          <w:sz w:val="24"/>
          <w:szCs w:val="24"/>
        </w:rPr>
        <w:t>Special Counsel and Senior Advisor to</w:t>
      </w:r>
    </w:p>
    <w:p w:rsidR="004257D5" w:rsidRPr="004257D5" w:rsidRDefault="004257D5" w:rsidP="004257D5">
      <w:pPr>
        <w:pStyle w:val="BodyText"/>
        <w:spacing w:after="0"/>
        <w:rPr>
          <w:rFonts w:ascii="Times New Roman" w:hAnsi="Times New Roman"/>
          <w:spacing w:val="0"/>
          <w:sz w:val="24"/>
          <w:szCs w:val="24"/>
        </w:rPr>
      </w:pPr>
      <w:r w:rsidRPr="004257D5">
        <w:rPr>
          <w:rFonts w:ascii="Times New Roman" w:hAnsi="Times New Roman"/>
          <w:spacing w:val="0"/>
          <w:sz w:val="24"/>
          <w:szCs w:val="24"/>
        </w:rPr>
        <w:t>Attorney General Eric T. Schneiderman</w:t>
      </w:r>
    </w:p>
    <w:p w:rsidR="004257D5" w:rsidRPr="004257D5" w:rsidRDefault="004257D5" w:rsidP="004257D5">
      <w:pPr>
        <w:pStyle w:val="BodyText"/>
        <w:spacing w:after="0"/>
        <w:rPr>
          <w:rFonts w:ascii="Times New Roman" w:hAnsi="Times New Roman"/>
          <w:spacing w:val="0"/>
          <w:sz w:val="24"/>
          <w:szCs w:val="24"/>
        </w:rPr>
      </w:pPr>
      <w:proofErr w:type="gramStart"/>
      <w:r w:rsidRPr="004257D5">
        <w:rPr>
          <w:rFonts w:ascii="Times New Roman" w:hAnsi="Times New Roman"/>
          <w:spacing w:val="0"/>
          <w:sz w:val="24"/>
          <w:szCs w:val="24"/>
        </w:rPr>
        <w:t>120</w:t>
      </w:r>
      <w:proofErr w:type="gramEnd"/>
      <w:r w:rsidRPr="004257D5">
        <w:rPr>
          <w:rFonts w:ascii="Times New Roman" w:hAnsi="Times New Roman"/>
          <w:spacing w:val="0"/>
          <w:sz w:val="24"/>
          <w:szCs w:val="24"/>
        </w:rPr>
        <w:t xml:space="preserve"> Broadway</w:t>
      </w:r>
    </w:p>
    <w:p w:rsidR="004257D5" w:rsidRPr="004257D5" w:rsidRDefault="004257D5" w:rsidP="004257D5">
      <w:pPr>
        <w:pStyle w:val="BodyText"/>
        <w:spacing w:after="0" w:line="240" w:lineRule="auto"/>
        <w:jc w:val="left"/>
        <w:rPr>
          <w:rFonts w:ascii="Times New Roman" w:hAnsi="Times New Roman"/>
          <w:spacing w:val="0"/>
          <w:sz w:val="24"/>
          <w:szCs w:val="24"/>
        </w:rPr>
      </w:pPr>
      <w:r w:rsidRPr="004257D5">
        <w:rPr>
          <w:rFonts w:ascii="Times New Roman" w:hAnsi="Times New Roman"/>
          <w:spacing w:val="0"/>
          <w:sz w:val="24"/>
          <w:szCs w:val="24"/>
        </w:rPr>
        <w:t>New York NY 10271</w:t>
      </w:r>
    </w:p>
    <w:p w:rsidR="004257D5" w:rsidRPr="004257D5" w:rsidRDefault="004257D5" w:rsidP="004257D5">
      <w:pPr>
        <w:pStyle w:val="BodyText"/>
        <w:spacing w:after="0" w:line="240" w:lineRule="auto"/>
        <w:jc w:val="left"/>
        <w:rPr>
          <w:rFonts w:ascii="Times New Roman" w:hAnsi="Times New Roman"/>
          <w:spacing w:val="0"/>
          <w:sz w:val="24"/>
          <w:szCs w:val="24"/>
        </w:rPr>
      </w:pPr>
    </w:p>
    <w:p w:rsidR="004257D5" w:rsidRPr="004257D5" w:rsidRDefault="004257D5" w:rsidP="004257D5">
      <w:pPr>
        <w:pStyle w:val="BodyText"/>
        <w:spacing w:after="0"/>
        <w:rPr>
          <w:rFonts w:ascii="Times New Roman" w:hAnsi="Times New Roman"/>
          <w:spacing w:val="0"/>
          <w:sz w:val="24"/>
          <w:szCs w:val="24"/>
        </w:rPr>
      </w:pPr>
      <w:r w:rsidRPr="004257D5">
        <w:rPr>
          <w:rFonts w:ascii="Times New Roman" w:hAnsi="Times New Roman"/>
          <w:spacing w:val="0"/>
          <w:sz w:val="24"/>
          <w:szCs w:val="24"/>
        </w:rPr>
        <w:t>New York State Office of the Attorney General</w:t>
      </w:r>
    </w:p>
    <w:p w:rsidR="004257D5" w:rsidRPr="004257D5" w:rsidRDefault="004257D5" w:rsidP="004257D5">
      <w:pPr>
        <w:pStyle w:val="BodyText"/>
        <w:spacing w:after="0" w:line="240" w:lineRule="auto"/>
        <w:jc w:val="left"/>
        <w:rPr>
          <w:rFonts w:ascii="Times New Roman" w:hAnsi="Times New Roman"/>
          <w:spacing w:val="0"/>
          <w:sz w:val="24"/>
          <w:szCs w:val="24"/>
        </w:rPr>
      </w:pPr>
      <w:r w:rsidRPr="004257D5">
        <w:rPr>
          <w:rFonts w:ascii="Times New Roman" w:hAnsi="Times New Roman"/>
          <w:spacing w:val="0"/>
          <w:sz w:val="24"/>
          <w:szCs w:val="24"/>
        </w:rPr>
        <w:t>Harlan Levy, Esq.</w:t>
      </w:r>
    </w:p>
    <w:p w:rsidR="004257D5" w:rsidRPr="004257D5" w:rsidRDefault="004257D5" w:rsidP="004257D5">
      <w:pPr>
        <w:pStyle w:val="BodyText"/>
        <w:spacing w:after="0" w:line="240" w:lineRule="auto"/>
        <w:jc w:val="left"/>
        <w:rPr>
          <w:rFonts w:ascii="Times New Roman" w:hAnsi="Times New Roman"/>
          <w:spacing w:val="0"/>
          <w:sz w:val="24"/>
          <w:szCs w:val="24"/>
        </w:rPr>
      </w:pPr>
      <w:r w:rsidRPr="004257D5">
        <w:rPr>
          <w:rFonts w:ascii="Times New Roman" w:hAnsi="Times New Roman"/>
          <w:spacing w:val="0"/>
          <w:sz w:val="24"/>
          <w:szCs w:val="24"/>
        </w:rPr>
        <w:t>First Deputy Attorney General</w:t>
      </w:r>
    </w:p>
    <w:p w:rsidR="004257D5" w:rsidRPr="004257D5" w:rsidRDefault="004257D5" w:rsidP="004257D5">
      <w:pPr>
        <w:pStyle w:val="BodyText"/>
        <w:spacing w:after="0"/>
        <w:rPr>
          <w:rFonts w:ascii="Times New Roman" w:hAnsi="Times New Roman"/>
          <w:spacing w:val="0"/>
          <w:sz w:val="24"/>
          <w:szCs w:val="24"/>
        </w:rPr>
      </w:pPr>
      <w:proofErr w:type="gramStart"/>
      <w:r w:rsidRPr="004257D5">
        <w:rPr>
          <w:rFonts w:ascii="Times New Roman" w:hAnsi="Times New Roman"/>
          <w:spacing w:val="0"/>
          <w:sz w:val="24"/>
          <w:szCs w:val="24"/>
        </w:rPr>
        <w:t>120</w:t>
      </w:r>
      <w:proofErr w:type="gramEnd"/>
      <w:r w:rsidRPr="004257D5">
        <w:rPr>
          <w:rFonts w:ascii="Times New Roman" w:hAnsi="Times New Roman"/>
          <w:spacing w:val="0"/>
          <w:sz w:val="24"/>
          <w:szCs w:val="24"/>
        </w:rPr>
        <w:t xml:space="preserve"> Broadway</w:t>
      </w:r>
    </w:p>
    <w:p w:rsidR="004257D5" w:rsidRPr="004257D5" w:rsidRDefault="004257D5" w:rsidP="004257D5">
      <w:pPr>
        <w:pStyle w:val="BodyText"/>
        <w:spacing w:after="0" w:line="240" w:lineRule="auto"/>
        <w:jc w:val="left"/>
        <w:rPr>
          <w:rFonts w:ascii="Times New Roman" w:hAnsi="Times New Roman"/>
          <w:spacing w:val="0"/>
          <w:sz w:val="24"/>
          <w:szCs w:val="24"/>
        </w:rPr>
      </w:pPr>
      <w:r w:rsidRPr="004257D5">
        <w:rPr>
          <w:rFonts w:ascii="Times New Roman" w:hAnsi="Times New Roman"/>
          <w:spacing w:val="0"/>
          <w:sz w:val="24"/>
          <w:szCs w:val="24"/>
        </w:rPr>
        <w:t>New York NY 10271</w:t>
      </w:r>
    </w:p>
    <w:p w:rsidR="004257D5" w:rsidRPr="004257D5" w:rsidRDefault="004257D5" w:rsidP="004257D5">
      <w:pPr>
        <w:pStyle w:val="BodyText"/>
        <w:spacing w:after="0" w:line="240" w:lineRule="auto"/>
        <w:jc w:val="left"/>
        <w:rPr>
          <w:rFonts w:ascii="Times New Roman" w:hAnsi="Times New Roman"/>
          <w:spacing w:val="0"/>
          <w:sz w:val="24"/>
          <w:szCs w:val="24"/>
        </w:rPr>
      </w:pPr>
    </w:p>
    <w:p w:rsidR="004257D5" w:rsidRPr="004257D5" w:rsidRDefault="004257D5" w:rsidP="004257D5">
      <w:pPr>
        <w:pStyle w:val="BodyText"/>
        <w:spacing w:after="0" w:line="240" w:lineRule="auto"/>
        <w:jc w:val="left"/>
        <w:rPr>
          <w:rFonts w:ascii="Times New Roman" w:hAnsi="Times New Roman"/>
          <w:spacing w:val="0"/>
          <w:sz w:val="24"/>
          <w:szCs w:val="24"/>
        </w:rPr>
      </w:pPr>
    </w:p>
    <w:p w:rsidR="004257D5" w:rsidRPr="004257D5" w:rsidRDefault="004257D5" w:rsidP="004257D5">
      <w:pPr>
        <w:pStyle w:val="BodyText"/>
        <w:ind w:left="720" w:hanging="720"/>
        <w:rPr>
          <w:rFonts w:ascii="Times New Roman" w:hAnsi="Times New Roman"/>
          <w:b/>
          <w:caps/>
          <w:spacing w:val="0"/>
          <w:sz w:val="24"/>
          <w:szCs w:val="24"/>
          <w:u w:val="single"/>
        </w:rPr>
      </w:pPr>
      <w:proofErr w:type="gramStart"/>
      <w:r w:rsidRPr="004257D5">
        <w:rPr>
          <w:rFonts w:ascii="Times New Roman" w:hAnsi="Times New Roman"/>
          <w:b/>
          <w:spacing w:val="0"/>
          <w:sz w:val="24"/>
          <w:szCs w:val="24"/>
        </w:rPr>
        <w:t xml:space="preserve">Re: </w:t>
      </w:r>
      <w:r w:rsidRPr="004257D5">
        <w:rPr>
          <w:rFonts w:ascii="Times New Roman" w:hAnsi="Times New Roman"/>
          <w:b/>
          <w:spacing w:val="0"/>
          <w:sz w:val="24"/>
          <w:szCs w:val="24"/>
        </w:rPr>
        <w:tab/>
      </w:r>
      <w:bookmarkStart w:id="4" w:name="_Hlk291995096"/>
      <w:r w:rsidRPr="004257D5">
        <w:rPr>
          <w:rFonts w:ascii="Times New Roman" w:hAnsi="Times New Roman"/>
          <w:b/>
          <w:caps/>
          <w:spacing w:val="0"/>
          <w:sz w:val="24"/>
          <w:szCs w:val="24"/>
        </w:rPr>
        <w:t xml:space="preserve">ADMISSION &amp; ACKNOWLEDGEMENT OF CONFLICTS OF INTEREST by the NEW YORK ATTORNEY GENERAL in handling CRIMINAL COMPLAINTS </w:t>
      </w:r>
      <w:r w:rsidR="00081F5B">
        <w:rPr>
          <w:rFonts w:ascii="Times New Roman" w:hAnsi="Times New Roman"/>
          <w:b/>
          <w:caps/>
          <w:spacing w:val="0"/>
          <w:sz w:val="24"/>
          <w:szCs w:val="24"/>
        </w:rPr>
        <w:t>AG</w:t>
      </w:r>
      <w:r w:rsidRPr="004257D5">
        <w:rPr>
          <w:rFonts w:ascii="Times New Roman" w:hAnsi="Times New Roman"/>
          <w:b/>
          <w:caps/>
          <w:spacing w:val="0"/>
          <w:sz w:val="24"/>
          <w:szCs w:val="24"/>
        </w:rPr>
        <w:t xml:space="preserve">AINST ANDREW CUOMO and STEVEN M. COHEN et al. </w:t>
      </w:r>
      <w:bookmarkEnd w:id="4"/>
      <w:r w:rsidRPr="004257D5">
        <w:rPr>
          <w:rFonts w:ascii="Times New Roman" w:hAnsi="Times New Roman"/>
          <w:b/>
          <w:caps/>
          <w:spacing w:val="0"/>
          <w:sz w:val="24"/>
          <w:szCs w:val="24"/>
        </w:rPr>
        <w:t>/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proofErr w:type="gramEnd"/>
    </w:p>
    <w:p w:rsidR="004257D5" w:rsidRPr="004257D5" w:rsidRDefault="004257D5" w:rsidP="004257D5">
      <w:pPr>
        <w:pStyle w:val="BodyText"/>
        <w:rPr>
          <w:rFonts w:ascii="Times New Roman" w:hAnsi="Times New Roman"/>
          <w:spacing w:val="0"/>
          <w:sz w:val="24"/>
          <w:szCs w:val="24"/>
        </w:rPr>
      </w:pPr>
      <w:r w:rsidRPr="004257D5">
        <w:rPr>
          <w:rFonts w:ascii="Times New Roman" w:hAnsi="Times New Roman"/>
          <w:spacing w:val="0"/>
          <w:sz w:val="24"/>
          <w:szCs w:val="24"/>
        </w:rPr>
        <w:t>Dear Mssrs. Levy and Rogers,</w:t>
      </w:r>
    </w:p>
    <w:p w:rsidR="00F97C97"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Please let this letter serve as formal commemoration of our April 14, 2011 phone conversation between James Rogers, Esq., Special Counsel and Senior Advisor to Attorney General Eric T. Schneiderman and myself.  A witnessing party </w:t>
      </w:r>
      <w:r w:rsidR="00394221">
        <w:rPr>
          <w:rFonts w:ascii="Times New Roman" w:hAnsi="Times New Roman"/>
          <w:spacing w:val="0"/>
          <w:sz w:val="24"/>
          <w:szCs w:val="24"/>
        </w:rPr>
        <w:t>on</w:t>
      </w:r>
      <w:r w:rsidRPr="004257D5">
        <w:rPr>
          <w:rFonts w:ascii="Times New Roman" w:hAnsi="Times New Roman"/>
          <w:spacing w:val="0"/>
          <w:sz w:val="24"/>
          <w:szCs w:val="24"/>
        </w:rPr>
        <w:t xml:space="preserve"> the phone call was Patrick Hanley.  </w:t>
      </w:r>
      <w:r w:rsidRPr="004257D5">
        <w:rPr>
          <w:rFonts w:ascii="Times New Roman" w:hAnsi="Times New Roman"/>
          <w:spacing w:val="0"/>
          <w:sz w:val="24"/>
        </w:rPr>
        <w:t>The following summarizes</w:t>
      </w:r>
      <w:r w:rsidR="0053685C">
        <w:rPr>
          <w:rFonts w:ascii="Times New Roman" w:hAnsi="Times New Roman"/>
          <w:spacing w:val="0"/>
          <w:sz w:val="24"/>
        </w:rPr>
        <w:t xml:space="preserve"> the salient points of the call</w:t>
      </w:r>
      <w:r w:rsidRPr="004257D5">
        <w:rPr>
          <w:rFonts w:ascii="Times New Roman" w:hAnsi="Times New Roman"/>
          <w:spacing w:val="0"/>
          <w:sz w:val="24"/>
        </w:rPr>
        <w:t xml:space="preserve"> with </w:t>
      </w:r>
      <w:r w:rsidRPr="004257D5">
        <w:rPr>
          <w:rFonts w:ascii="Times New Roman" w:hAnsi="Times New Roman"/>
          <w:spacing w:val="0"/>
          <w:sz w:val="24"/>
        </w:rPr>
        <w:lastRenderedPageBreak/>
        <w:t>James Rogers, Esq., acting on behalf of Harlan Levy</w:t>
      </w:r>
      <w:r w:rsidR="00874E85">
        <w:rPr>
          <w:rFonts w:ascii="Times New Roman" w:hAnsi="Times New Roman"/>
          <w:spacing w:val="0"/>
          <w:sz w:val="24"/>
        </w:rPr>
        <w:t xml:space="preserve"> </w:t>
      </w:r>
      <w:r w:rsidR="003B6F39">
        <w:rPr>
          <w:rFonts w:ascii="Times New Roman" w:hAnsi="Times New Roman"/>
          <w:spacing w:val="0"/>
          <w:sz w:val="24"/>
        </w:rPr>
        <w:t>ref</w:t>
      </w:r>
      <w:r w:rsidRPr="004257D5">
        <w:rPr>
          <w:rFonts w:ascii="Times New Roman" w:hAnsi="Times New Roman"/>
          <w:spacing w:val="0"/>
          <w:sz w:val="24"/>
        </w:rPr>
        <w:t>erred by Steven Michael Cohen, Chief of Staff to Governor Andrew Cuomo</w:t>
      </w:r>
      <w:r w:rsidR="0053685C">
        <w:rPr>
          <w:rFonts w:ascii="Times New Roman" w:hAnsi="Times New Roman"/>
          <w:spacing w:val="0"/>
          <w:sz w:val="24"/>
        </w:rPr>
        <w:t xml:space="preserve"> and </w:t>
      </w:r>
      <w:r w:rsidR="003B6F39">
        <w:rPr>
          <w:rFonts w:ascii="Times New Roman" w:hAnsi="Times New Roman"/>
          <w:spacing w:val="0"/>
          <w:sz w:val="24"/>
        </w:rPr>
        <w:t xml:space="preserve">prior </w:t>
      </w:r>
      <w:r w:rsidR="0053685C">
        <w:rPr>
          <w:rFonts w:ascii="Times New Roman" w:hAnsi="Times New Roman"/>
          <w:spacing w:val="0"/>
          <w:sz w:val="24"/>
        </w:rPr>
        <w:t>calls with the Governor’s office</w:t>
      </w:r>
      <w:r w:rsidRPr="004257D5">
        <w:rPr>
          <w:rFonts w:ascii="Times New Roman" w:hAnsi="Times New Roman"/>
          <w:spacing w:val="0"/>
          <w:sz w:val="24"/>
        </w:rPr>
        <w:t>.</w:t>
      </w:r>
      <w:r w:rsidR="0033126B">
        <w:rPr>
          <w:rFonts w:ascii="Times New Roman" w:hAnsi="Times New Roman"/>
          <w:spacing w:val="0"/>
          <w:sz w:val="24"/>
          <w:szCs w:val="24"/>
        </w:rPr>
        <w:t xml:space="preserve">  </w:t>
      </w:r>
    </w:p>
    <w:p w:rsidR="00E27232"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rPr>
        <w:t xml:space="preserve">Notably, </w:t>
      </w:r>
      <w:r w:rsidR="00394221">
        <w:rPr>
          <w:rFonts w:ascii="Times New Roman" w:hAnsi="Times New Roman"/>
          <w:spacing w:val="0"/>
          <w:sz w:val="24"/>
        </w:rPr>
        <w:t>Rogers acknowledged and admitted that he was precluded from handling the matters</w:t>
      </w:r>
      <w:r w:rsidR="00874E85">
        <w:rPr>
          <w:rFonts w:ascii="Times New Roman" w:hAnsi="Times New Roman"/>
          <w:spacing w:val="0"/>
          <w:sz w:val="24"/>
        </w:rPr>
        <w:t xml:space="preserve"> related to Iviewit’s Criminal Complaints and RICO &amp; ANTITRUST Lawsuit</w:t>
      </w:r>
      <w:r w:rsidR="00394221">
        <w:rPr>
          <w:rFonts w:ascii="Times New Roman" w:hAnsi="Times New Roman"/>
          <w:spacing w:val="0"/>
          <w:sz w:val="24"/>
        </w:rPr>
        <w:t>, as the Attorney General was Conflicted in the matters</w:t>
      </w:r>
      <w:r w:rsidR="00874E85">
        <w:rPr>
          <w:rFonts w:ascii="Times New Roman" w:hAnsi="Times New Roman"/>
          <w:spacing w:val="0"/>
          <w:sz w:val="24"/>
        </w:rPr>
        <w:t>,</w:t>
      </w:r>
      <w:r w:rsidR="00394221">
        <w:rPr>
          <w:rFonts w:ascii="Times New Roman" w:hAnsi="Times New Roman"/>
          <w:spacing w:val="0"/>
          <w:sz w:val="24"/>
        </w:rPr>
        <w:t xml:space="preserve"> as further defined herein.  A</w:t>
      </w:r>
      <w:r w:rsidR="00394221" w:rsidRPr="004257D5">
        <w:rPr>
          <w:rFonts w:ascii="Times New Roman" w:hAnsi="Times New Roman"/>
          <w:spacing w:val="0"/>
          <w:sz w:val="24"/>
        </w:rPr>
        <w:t>dmissions by Rogers of existing Conflicts of Interest now require</w:t>
      </w:r>
      <w:r w:rsidRPr="004257D5">
        <w:rPr>
          <w:rFonts w:ascii="Times New Roman" w:hAnsi="Times New Roman"/>
          <w:spacing w:val="0"/>
          <w:sz w:val="24"/>
        </w:rPr>
        <w:t xml:space="preserve"> IMMEDIATE </w:t>
      </w:r>
      <w:r w:rsidR="00394221">
        <w:rPr>
          <w:rFonts w:ascii="Times New Roman" w:hAnsi="Times New Roman"/>
          <w:spacing w:val="0"/>
          <w:sz w:val="24"/>
        </w:rPr>
        <w:t xml:space="preserve">corrective </w:t>
      </w:r>
      <w:r w:rsidRPr="004257D5">
        <w:rPr>
          <w:rFonts w:ascii="Times New Roman" w:hAnsi="Times New Roman"/>
          <w:spacing w:val="0"/>
          <w:sz w:val="24"/>
        </w:rPr>
        <w:t>action</w:t>
      </w:r>
      <w:r w:rsidR="00394221">
        <w:rPr>
          <w:rFonts w:ascii="Times New Roman" w:hAnsi="Times New Roman"/>
          <w:spacing w:val="0"/>
          <w:sz w:val="24"/>
        </w:rPr>
        <w:t>s in ongoing State, Federal and International Criminal and Civil Proceedings</w:t>
      </w:r>
      <w:r w:rsidR="00874E85">
        <w:rPr>
          <w:rFonts w:ascii="Times New Roman" w:hAnsi="Times New Roman"/>
          <w:spacing w:val="0"/>
          <w:sz w:val="24"/>
        </w:rPr>
        <w:t xml:space="preserve"> going forward</w:t>
      </w:r>
      <w:r w:rsidRPr="004257D5">
        <w:rPr>
          <w:rFonts w:ascii="Times New Roman" w:hAnsi="Times New Roman"/>
          <w:spacing w:val="0"/>
          <w:sz w:val="24"/>
          <w:szCs w:val="24"/>
        </w:rPr>
        <w:t xml:space="preserve">.  The multiple Conflicts of Interest </w:t>
      </w:r>
      <w:r w:rsidR="00394221">
        <w:rPr>
          <w:rFonts w:ascii="Times New Roman" w:hAnsi="Times New Roman"/>
          <w:spacing w:val="0"/>
          <w:sz w:val="24"/>
          <w:szCs w:val="24"/>
        </w:rPr>
        <w:t xml:space="preserve">identified, </w:t>
      </w:r>
      <w:r w:rsidRPr="004257D5">
        <w:rPr>
          <w:rFonts w:ascii="Times New Roman" w:hAnsi="Times New Roman"/>
          <w:spacing w:val="0"/>
          <w:sz w:val="24"/>
          <w:szCs w:val="24"/>
        </w:rPr>
        <w:t>caused Rogers to assert that the inherent Conflicts for himself, the A</w:t>
      </w:r>
      <w:r w:rsidR="00874E85">
        <w:rPr>
          <w:rFonts w:ascii="Times New Roman" w:hAnsi="Times New Roman"/>
          <w:spacing w:val="0"/>
          <w:sz w:val="24"/>
          <w:szCs w:val="24"/>
        </w:rPr>
        <w:t xml:space="preserve">ttorney </w:t>
      </w:r>
      <w:r w:rsidRPr="004257D5">
        <w:rPr>
          <w:rFonts w:ascii="Times New Roman" w:hAnsi="Times New Roman"/>
          <w:spacing w:val="0"/>
          <w:sz w:val="24"/>
          <w:szCs w:val="24"/>
        </w:rPr>
        <w:t>G</w:t>
      </w:r>
      <w:r w:rsidR="00874E85">
        <w:rPr>
          <w:rFonts w:ascii="Times New Roman" w:hAnsi="Times New Roman"/>
          <w:spacing w:val="0"/>
          <w:sz w:val="24"/>
          <w:szCs w:val="24"/>
        </w:rPr>
        <w:t>eneral</w:t>
      </w:r>
      <w:r w:rsidRPr="004257D5">
        <w:rPr>
          <w:rFonts w:ascii="Times New Roman" w:hAnsi="Times New Roman"/>
          <w:spacing w:val="0"/>
          <w:sz w:val="24"/>
          <w:szCs w:val="24"/>
        </w:rPr>
        <w:t>’s Office and other members of the A</w:t>
      </w:r>
      <w:r w:rsidR="00874E85">
        <w:rPr>
          <w:rFonts w:ascii="Times New Roman" w:hAnsi="Times New Roman"/>
          <w:spacing w:val="0"/>
          <w:sz w:val="24"/>
          <w:szCs w:val="24"/>
        </w:rPr>
        <w:t xml:space="preserve">ttorney </w:t>
      </w:r>
      <w:r w:rsidRPr="004257D5">
        <w:rPr>
          <w:rFonts w:ascii="Times New Roman" w:hAnsi="Times New Roman"/>
          <w:spacing w:val="0"/>
          <w:sz w:val="24"/>
          <w:szCs w:val="24"/>
        </w:rPr>
        <w:t>G</w:t>
      </w:r>
      <w:r w:rsidR="00874E85">
        <w:rPr>
          <w:rFonts w:ascii="Times New Roman" w:hAnsi="Times New Roman"/>
          <w:spacing w:val="0"/>
          <w:sz w:val="24"/>
          <w:szCs w:val="24"/>
        </w:rPr>
        <w:t>eneral</w:t>
      </w:r>
      <w:r w:rsidRPr="004257D5">
        <w:rPr>
          <w:rFonts w:ascii="Times New Roman" w:hAnsi="Times New Roman"/>
          <w:spacing w:val="0"/>
          <w:sz w:val="24"/>
          <w:szCs w:val="24"/>
        </w:rPr>
        <w:t>’s Office, now demanded that the A</w:t>
      </w:r>
      <w:r w:rsidR="00874E85">
        <w:rPr>
          <w:rFonts w:ascii="Times New Roman" w:hAnsi="Times New Roman"/>
          <w:spacing w:val="0"/>
          <w:sz w:val="24"/>
          <w:szCs w:val="24"/>
        </w:rPr>
        <w:t xml:space="preserve">ttorney </w:t>
      </w:r>
      <w:r w:rsidR="00874E85" w:rsidRPr="004257D5">
        <w:rPr>
          <w:rFonts w:ascii="Times New Roman" w:hAnsi="Times New Roman"/>
          <w:spacing w:val="0"/>
          <w:sz w:val="24"/>
          <w:szCs w:val="24"/>
        </w:rPr>
        <w:t>G</w:t>
      </w:r>
      <w:r w:rsidR="00874E85">
        <w:rPr>
          <w:rFonts w:ascii="Times New Roman" w:hAnsi="Times New Roman"/>
          <w:spacing w:val="0"/>
          <w:sz w:val="24"/>
          <w:szCs w:val="24"/>
        </w:rPr>
        <w:t>eneral’</w:t>
      </w:r>
      <w:r w:rsidR="00874E85" w:rsidRPr="004257D5">
        <w:rPr>
          <w:rFonts w:ascii="Times New Roman" w:hAnsi="Times New Roman"/>
          <w:spacing w:val="0"/>
          <w:sz w:val="24"/>
          <w:szCs w:val="24"/>
        </w:rPr>
        <w:t>s</w:t>
      </w:r>
      <w:r w:rsidRPr="004257D5">
        <w:rPr>
          <w:rFonts w:ascii="Times New Roman" w:hAnsi="Times New Roman"/>
          <w:spacing w:val="0"/>
          <w:sz w:val="24"/>
          <w:szCs w:val="24"/>
        </w:rPr>
        <w:t xml:space="preserve"> office was required forthwith, to seek Outside Non Conflicted Independent Counsel</w:t>
      </w:r>
      <w:r w:rsidR="00F97C97">
        <w:rPr>
          <w:rFonts w:ascii="Times New Roman" w:hAnsi="Times New Roman"/>
          <w:spacing w:val="0"/>
          <w:sz w:val="24"/>
          <w:szCs w:val="24"/>
        </w:rPr>
        <w:t xml:space="preserve"> in any related matters.  </w:t>
      </w:r>
    </w:p>
    <w:p w:rsidR="004257D5" w:rsidRPr="004257D5" w:rsidRDefault="00E27232"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Rogers claimed that the Attorney General’s office, nor he, in any capacity, </w:t>
      </w:r>
      <w:r w:rsidR="00F97C97">
        <w:rPr>
          <w:rFonts w:ascii="Times New Roman" w:hAnsi="Times New Roman"/>
          <w:spacing w:val="0"/>
          <w:sz w:val="24"/>
          <w:szCs w:val="24"/>
        </w:rPr>
        <w:t>could speak</w:t>
      </w:r>
      <w:r>
        <w:rPr>
          <w:rFonts w:ascii="Times New Roman" w:hAnsi="Times New Roman"/>
          <w:spacing w:val="0"/>
          <w:sz w:val="24"/>
          <w:szCs w:val="24"/>
        </w:rPr>
        <w:t xml:space="preserve"> to us</w:t>
      </w:r>
      <w:r w:rsidR="00F97C97">
        <w:rPr>
          <w:rFonts w:ascii="Times New Roman" w:hAnsi="Times New Roman"/>
          <w:spacing w:val="0"/>
          <w:sz w:val="24"/>
          <w:szCs w:val="24"/>
        </w:rPr>
        <w:t xml:space="preserve"> until retaining a</w:t>
      </w:r>
      <w:r>
        <w:rPr>
          <w:rFonts w:ascii="Times New Roman" w:hAnsi="Times New Roman"/>
          <w:spacing w:val="0"/>
          <w:sz w:val="24"/>
          <w:szCs w:val="24"/>
        </w:rPr>
        <w:t>n Independent</w:t>
      </w:r>
      <w:r w:rsidR="00F97C97">
        <w:rPr>
          <w:rFonts w:ascii="Times New Roman" w:hAnsi="Times New Roman"/>
          <w:spacing w:val="0"/>
          <w:sz w:val="24"/>
          <w:szCs w:val="24"/>
        </w:rPr>
        <w:t xml:space="preserve"> Non-Conflicted Party </w:t>
      </w:r>
      <w:r>
        <w:rPr>
          <w:rFonts w:ascii="Times New Roman" w:hAnsi="Times New Roman"/>
          <w:spacing w:val="0"/>
          <w:sz w:val="24"/>
          <w:szCs w:val="24"/>
        </w:rPr>
        <w:t>to represent them</w:t>
      </w:r>
      <w:r w:rsidR="004257D5" w:rsidRPr="004257D5">
        <w:rPr>
          <w:rFonts w:ascii="Times New Roman" w:hAnsi="Times New Roman"/>
          <w:spacing w:val="0"/>
          <w:sz w:val="24"/>
          <w:szCs w:val="24"/>
        </w:rPr>
        <w:t xml:space="preserve">.  </w:t>
      </w:r>
      <w:r>
        <w:rPr>
          <w:rFonts w:ascii="Times New Roman" w:hAnsi="Times New Roman"/>
          <w:spacing w:val="0"/>
          <w:sz w:val="24"/>
          <w:szCs w:val="24"/>
        </w:rPr>
        <w:t>Rogers, for the first time</w:t>
      </w:r>
      <w:r w:rsidRPr="00E27232">
        <w:rPr>
          <w:rFonts w:ascii="Times New Roman" w:hAnsi="Times New Roman"/>
          <w:spacing w:val="0"/>
          <w:sz w:val="24"/>
          <w:szCs w:val="24"/>
        </w:rPr>
        <w:t xml:space="preserve"> </w:t>
      </w:r>
      <w:r>
        <w:rPr>
          <w:rFonts w:ascii="Times New Roman" w:hAnsi="Times New Roman"/>
          <w:spacing w:val="0"/>
          <w:sz w:val="24"/>
          <w:szCs w:val="24"/>
        </w:rPr>
        <w:t>since the Spitzer Administration in early 2000, took the correct and legal course of action on behalf of the Attorney General’s office</w:t>
      </w:r>
      <w:r w:rsidR="003B6F39">
        <w:rPr>
          <w:rFonts w:ascii="Times New Roman" w:hAnsi="Times New Roman"/>
          <w:spacing w:val="0"/>
          <w:sz w:val="24"/>
          <w:szCs w:val="24"/>
        </w:rPr>
        <w:t>.  Rogers</w:t>
      </w:r>
      <w:r>
        <w:rPr>
          <w:rFonts w:ascii="Times New Roman" w:hAnsi="Times New Roman"/>
          <w:spacing w:val="0"/>
          <w:sz w:val="24"/>
          <w:szCs w:val="24"/>
        </w:rPr>
        <w:t xml:space="preserve"> calling for </w:t>
      </w:r>
      <w:r w:rsidR="004257D5" w:rsidRPr="004257D5">
        <w:rPr>
          <w:rFonts w:ascii="Times New Roman" w:hAnsi="Times New Roman"/>
          <w:spacing w:val="0"/>
          <w:sz w:val="24"/>
          <w:szCs w:val="24"/>
        </w:rPr>
        <w:t xml:space="preserve">Independent </w:t>
      </w:r>
      <w:r>
        <w:rPr>
          <w:rFonts w:ascii="Times New Roman" w:hAnsi="Times New Roman"/>
          <w:spacing w:val="0"/>
          <w:sz w:val="24"/>
          <w:szCs w:val="24"/>
        </w:rPr>
        <w:t xml:space="preserve">NON CONFLICTED </w:t>
      </w:r>
      <w:r w:rsidR="004257D5" w:rsidRPr="004257D5">
        <w:rPr>
          <w:rFonts w:ascii="Times New Roman" w:hAnsi="Times New Roman"/>
          <w:spacing w:val="0"/>
          <w:sz w:val="24"/>
          <w:szCs w:val="24"/>
        </w:rPr>
        <w:t>Counsel</w:t>
      </w:r>
      <w:r w:rsidR="003B6F39">
        <w:rPr>
          <w:rFonts w:ascii="Times New Roman" w:hAnsi="Times New Roman"/>
          <w:spacing w:val="0"/>
          <w:sz w:val="24"/>
          <w:szCs w:val="24"/>
        </w:rPr>
        <w:t xml:space="preserve"> and a Special Prosecutor</w:t>
      </w:r>
      <w:r w:rsidR="004257D5" w:rsidRPr="004257D5">
        <w:rPr>
          <w:rFonts w:ascii="Times New Roman" w:hAnsi="Times New Roman"/>
          <w:spacing w:val="0"/>
          <w:sz w:val="24"/>
          <w:szCs w:val="24"/>
        </w:rPr>
        <w:t xml:space="preserve"> to replace the</w:t>
      </w:r>
      <w:r w:rsidR="00874E85">
        <w:rPr>
          <w:rFonts w:ascii="Times New Roman" w:hAnsi="Times New Roman"/>
          <w:spacing w:val="0"/>
          <w:sz w:val="24"/>
          <w:szCs w:val="24"/>
        </w:rPr>
        <w:t xml:space="preserve"> Attorney General</w:t>
      </w:r>
      <w:r>
        <w:rPr>
          <w:rFonts w:ascii="Times New Roman" w:hAnsi="Times New Roman"/>
          <w:spacing w:val="0"/>
          <w:sz w:val="24"/>
          <w:szCs w:val="24"/>
        </w:rPr>
        <w:t>,</w:t>
      </w:r>
      <w:r w:rsidR="004257D5" w:rsidRPr="004257D5">
        <w:rPr>
          <w:rFonts w:ascii="Times New Roman" w:hAnsi="Times New Roman"/>
          <w:spacing w:val="0"/>
          <w:sz w:val="24"/>
          <w:szCs w:val="24"/>
        </w:rPr>
        <w:t xml:space="preserve"> in the review and investigation of the Iviewit Filed Criminal Complaints</w:t>
      </w:r>
      <w:r>
        <w:rPr>
          <w:rFonts w:ascii="Times New Roman" w:hAnsi="Times New Roman"/>
          <w:spacing w:val="0"/>
          <w:sz w:val="24"/>
          <w:szCs w:val="24"/>
        </w:rPr>
        <w:t xml:space="preserve"> and my o</w:t>
      </w:r>
      <w:r w:rsidR="004257D5" w:rsidRPr="004257D5">
        <w:rPr>
          <w:rFonts w:ascii="Times New Roman" w:hAnsi="Times New Roman"/>
          <w:spacing w:val="0"/>
          <w:sz w:val="24"/>
          <w:szCs w:val="24"/>
        </w:rPr>
        <w:t>ngoing Federal RICO &amp; ANTITRUST Lawsuit</w:t>
      </w:r>
      <w:r>
        <w:rPr>
          <w:rFonts w:ascii="Times New Roman" w:hAnsi="Times New Roman"/>
          <w:spacing w:val="0"/>
          <w:sz w:val="24"/>
          <w:szCs w:val="24"/>
        </w:rPr>
        <w:t>,</w:t>
      </w:r>
      <w:r w:rsidR="004257D5" w:rsidRPr="004257D5">
        <w:rPr>
          <w:rFonts w:ascii="Times New Roman" w:hAnsi="Times New Roman"/>
          <w:spacing w:val="0"/>
          <w:sz w:val="24"/>
          <w:szCs w:val="24"/>
        </w:rPr>
        <w:t xml:space="preserve"> and any/all “legally related” lawsuits and proceedings, all further described herein.</w:t>
      </w:r>
    </w:p>
    <w:p w:rsidR="004257D5" w:rsidRPr="004257D5" w:rsidRDefault="004257D5" w:rsidP="007B1E7D">
      <w:pPr>
        <w:pStyle w:val="BodyText"/>
        <w:numPr>
          <w:ilvl w:val="0"/>
          <w:numId w:val="1"/>
        </w:numPr>
        <w:spacing w:after="0"/>
        <w:rPr>
          <w:rFonts w:ascii="Times New Roman" w:hAnsi="Times New Roman"/>
          <w:b/>
          <w:caps/>
          <w:spacing w:val="0"/>
          <w:sz w:val="24"/>
        </w:rPr>
      </w:pPr>
      <w:r w:rsidRPr="004257D5">
        <w:rPr>
          <w:rFonts w:ascii="Times New Roman" w:hAnsi="Times New Roman"/>
          <w:b/>
          <w:caps/>
          <w:spacing w:val="0"/>
          <w:sz w:val="24"/>
        </w:rPr>
        <w:t xml:space="preserve">Summary of Telephone Calls with the </w:t>
      </w:r>
      <w:r w:rsidR="003A4478">
        <w:rPr>
          <w:rFonts w:ascii="Times New Roman" w:hAnsi="Times New Roman"/>
          <w:b/>
          <w:caps/>
          <w:spacing w:val="0"/>
          <w:sz w:val="24"/>
        </w:rPr>
        <w:t xml:space="preserve">new york state </w:t>
      </w:r>
      <w:r w:rsidRPr="004257D5">
        <w:rPr>
          <w:rFonts w:ascii="Times New Roman" w:hAnsi="Times New Roman"/>
          <w:b/>
          <w:caps/>
          <w:spacing w:val="0"/>
          <w:sz w:val="24"/>
        </w:rPr>
        <w:t>Governor</w:t>
      </w:r>
      <w:r w:rsidR="003A4478">
        <w:rPr>
          <w:rFonts w:ascii="Times New Roman" w:hAnsi="Times New Roman"/>
          <w:b/>
          <w:caps/>
          <w:spacing w:val="0"/>
          <w:sz w:val="24"/>
        </w:rPr>
        <w:t xml:space="preserve"> and </w:t>
      </w:r>
      <w:r w:rsidRPr="004257D5">
        <w:rPr>
          <w:rFonts w:ascii="Times New Roman" w:hAnsi="Times New Roman"/>
          <w:b/>
          <w:caps/>
          <w:spacing w:val="0"/>
          <w:sz w:val="24"/>
        </w:rPr>
        <w:t>Attorney General Office</w:t>
      </w:r>
      <w:r w:rsidR="003A4478">
        <w:rPr>
          <w:rFonts w:ascii="Times New Roman" w:hAnsi="Times New Roman"/>
          <w:b/>
          <w:caps/>
          <w:spacing w:val="0"/>
          <w:sz w:val="24"/>
        </w:rPr>
        <w:t>s</w:t>
      </w:r>
      <w:r w:rsidRPr="004257D5">
        <w:rPr>
          <w:rFonts w:ascii="Times New Roman" w:hAnsi="Times New Roman"/>
          <w:b/>
          <w:caps/>
          <w:spacing w:val="0"/>
          <w:sz w:val="24"/>
        </w:rPr>
        <w:t xml:space="preserve"> Regarding the Criminal Complaints against the Office of the New York Attorney General, Andrew Cuomo, Esq., Eliot Spitzer, Esq., Steven Michael Cohen, Esq., Monica Connell, Esq., et al.</w:t>
      </w:r>
      <w:r w:rsidR="00C67B87">
        <w:rPr>
          <w:rFonts w:ascii="Times New Roman" w:hAnsi="Times New Roman"/>
          <w:b/>
          <w:caps/>
          <w:spacing w:val="0"/>
          <w:sz w:val="24"/>
        </w:rPr>
        <w:t xml:space="preserve">  acknowledgement of conflicts of interest by the new york attorney general</w:t>
      </w:r>
    </w:p>
    <w:p w:rsidR="004257D5" w:rsidRPr="004257D5" w:rsidRDefault="004257D5" w:rsidP="004257D5">
      <w:pPr>
        <w:pStyle w:val="BodyText"/>
        <w:spacing w:after="0"/>
        <w:ind w:left="720"/>
        <w:rPr>
          <w:rFonts w:ascii="Times New Roman" w:hAnsi="Times New Roman"/>
          <w:b/>
          <w:spacing w:val="0"/>
          <w:sz w:val="24"/>
          <w:szCs w:val="24"/>
        </w:rPr>
      </w:pPr>
    </w:p>
    <w:p w:rsidR="004257D5" w:rsidRPr="004257D5" w:rsidRDefault="004257D5" w:rsidP="00034312">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William Wagener</w:t>
      </w:r>
      <w:r w:rsidR="00AE1527">
        <w:rPr>
          <w:rFonts w:ascii="Times New Roman" w:hAnsi="Times New Roman"/>
          <w:spacing w:val="0"/>
          <w:sz w:val="24"/>
          <w:szCs w:val="24"/>
        </w:rPr>
        <w:t>, a reporter</w:t>
      </w:r>
      <w:r w:rsidRPr="004257D5">
        <w:rPr>
          <w:rFonts w:ascii="Times New Roman" w:hAnsi="Times New Roman"/>
          <w:spacing w:val="0"/>
          <w:sz w:val="24"/>
          <w:szCs w:val="24"/>
        </w:rPr>
        <w:t xml:space="preserve"> and I</w:t>
      </w:r>
      <w:r w:rsidR="00AE1527">
        <w:rPr>
          <w:rFonts w:ascii="Times New Roman" w:hAnsi="Times New Roman"/>
          <w:spacing w:val="0"/>
          <w:sz w:val="24"/>
          <w:szCs w:val="24"/>
        </w:rPr>
        <w:t>,</w:t>
      </w:r>
      <w:r w:rsidRPr="004257D5">
        <w:rPr>
          <w:rFonts w:ascii="Times New Roman" w:hAnsi="Times New Roman"/>
          <w:spacing w:val="0"/>
          <w:sz w:val="24"/>
          <w:szCs w:val="24"/>
        </w:rPr>
        <w:t xml:space="preserve"> made calls to Governor Cuomo’s Office on February 08, 2011 and spoke with Emily Cole, Assistant to Steven Michael Cohen, Secretary to Governor Cuomo, regarding CRIMINAL COMPLAINTS filed against Andrew Cuomo and Steven Michael Cohen.  The CRIMINAL COMPLAINTS </w:t>
      </w:r>
      <w:r w:rsidRPr="004257D5">
        <w:rPr>
          <w:rFonts w:ascii="Times New Roman" w:hAnsi="Times New Roman"/>
          <w:spacing w:val="0"/>
          <w:sz w:val="24"/>
          <w:szCs w:val="24"/>
        </w:rPr>
        <w:lastRenderedPageBreak/>
        <w:t xml:space="preserve">previously filed with both the Attorney General’s Office and the Governor’s Office on November 19, 2010 for RICO Crimes, Violations of Public Offices and more, the following URL </w:t>
      </w:r>
      <w:r w:rsidR="00874E85">
        <w:rPr>
          <w:rFonts w:ascii="Times New Roman" w:hAnsi="Times New Roman"/>
          <w:spacing w:val="0"/>
          <w:sz w:val="24"/>
          <w:szCs w:val="24"/>
        </w:rPr>
        <w:t>contains a c</w:t>
      </w:r>
      <w:r w:rsidRPr="004257D5">
        <w:rPr>
          <w:rFonts w:ascii="Times New Roman" w:hAnsi="Times New Roman"/>
          <w:spacing w:val="0"/>
          <w:sz w:val="24"/>
          <w:szCs w:val="24"/>
        </w:rPr>
        <w:t>opy of the Criminal Complaint</w:t>
      </w:r>
      <w:r w:rsidR="00874E85">
        <w:rPr>
          <w:rFonts w:ascii="Times New Roman" w:hAnsi="Times New Roman"/>
          <w:spacing w:val="0"/>
          <w:sz w:val="24"/>
          <w:szCs w:val="24"/>
        </w:rPr>
        <w:t>,</w:t>
      </w:r>
      <w:r w:rsidRPr="004257D5">
        <w:rPr>
          <w:rFonts w:ascii="Times New Roman" w:hAnsi="Times New Roman"/>
          <w:spacing w:val="0"/>
          <w:sz w:val="24"/>
          <w:szCs w:val="24"/>
        </w:rPr>
        <w:t xml:space="preserve"> hereby incorporated by reference in entirety herein</w:t>
      </w:r>
      <w:r w:rsidR="00874E85">
        <w:rPr>
          <w:rFonts w:ascii="Times New Roman" w:hAnsi="Times New Roman"/>
          <w:spacing w:val="0"/>
          <w:sz w:val="24"/>
          <w:szCs w:val="24"/>
        </w:rPr>
        <w:t>,</w:t>
      </w:r>
      <w:r w:rsidRPr="004257D5">
        <w:rPr>
          <w:rFonts w:ascii="Times New Roman" w:hAnsi="Times New Roman"/>
          <w:spacing w:val="0"/>
          <w:sz w:val="24"/>
          <w:szCs w:val="24"/>
        </w:rPr>
        <w:t xml:space="preserve"> </w:t>
      </w:r>
    </w:p>
    <w:p w:rsidR="004257D5" w:rsidRDefault="005B4FD3" w:rsidP="004E4438">
      <w:pPr>
        <w:pStyle w:val="BodyText"/>
        <w:spacing w:after="0"/>
        <w:ind w:left="720"/>
        <w:rPr>
          <w:rFonts w:ascii="Times New Roman" w:hAnsi="Times New Roman"/>
          <w:spacing w:val="0"/>
          <w:sz w:val="24"/>
          <w:szCs w:val="24"/>
        </w:rPr>
      </w:pPr>
      <w:hyperlink r:id="rId20" w:history="1">
        <w:r w:rsidR="004257D5" w:rsidRPr="004257D5">
          <w:rPr>
            <w:rStyle w:val="Hyperlink"/>
            <w:rFonts w:ascii="Times New Roman" w:hAnsi="Times New Roman"/>
            <w:spacing w:val="0"/>
            <w:sz w:val="24"/>
            <w:szCs w:val="24"/>
          </w:rPr>
          <w:t>http://iviewit.tv/CompanyDocs/United%20States%20District%20Court%20Southern%20District%20NY/20101120%20FINAL%20Andrew%20Cuomo%20Criminal%20Complaint%20New%20York%20Attorney%20General%20Cuomo%20Public%20Integrity%20Cover%20Letter%20Color.pdf</w:t>
        </w:r>
      </w:hyperlink>
      <w:r w:rsidR="004257D5" w:rsidRPr="004257D5">
        <w:rPr>
          <w:rFonts w:ascii="Times New Roman" w:hAnsi="Times New Roman"/>
          <w:spacing w:val="0"/>
          <w:sz w:val="24"/>
          <w:szCs w:val="24"/>
        </w:rPr>
        <w:t>.</w:t>
      </w:r>
    </w:p>
    <w:p w:rsidR="00034312" w:rsidRPr="004257D5" w:rsidRDefault="00034312" w:rsidP="00874E85">
      <w:pPr>
        <w:pStyle w:val="BodyText"/>
        <w:spacing w:after="0"/>
        <w:rPr>
          <w:rFonts w:ascii="Times New Roman" w:hAnsi="Times New Roman"/>
          <w:spacing w:val="0"/>
          <w:sz w:val="24"/>
          <w:szCs w:val="24"/>
        </w:rPr>
      </w:pP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On February 08, 2011, I informed Emily Cole that her work relation with Steven Michael Cohen, a named party to the Criminal Complaint, posed a Conflict of Interest in her handling any complaint information and asked to </w:t>
      </w:r>
      <w:proofErr w:type="gramStart"/>
      <w:r w:rsidRPr="004257D5">
        <w:rPr>
          <w:rFonts w:ascii="Times New Roman" w:hAnsi="Times New Roman"/>
          <w:spacing w:val="0"/>
          <w:sz w:val="24"/>
          <w:szCs w:val="24"/>
        </w:rPr>
        <w:t>be transferred</w:t>
      </w:r>
      <w:proofErr w:type="gramEnd"/>
      <w:r w:rsidRPr="004257D5">
        <w:rPr>
          <w:rFonts w:ascii="Times New Roman" w:hAnsi="Times New Roman"/>
          <w:spacing w:val="0"/>
          <w:sz w:val="24"/>
          <w:szCs w:val="24"/>
        </w:rPr>
        <w:t xml:space="preserve"> to a non-conflicted party.  Despite the obvious Conflict created by her employment by Cohen, Emily Cole proceeded to assert that she would handle finding a non-conflicted party to review the complaints and get back to me in a few days</w:t>
      </w:r>
      <w:r w:rsidR="0012723B">
        <w:rPr>
          <w:rFonts w:ascii="Times New Roman" w:hAnsi="Times New Roman"/>
          <w:spacing w:val="0"/>
          <w:sz w:val="24"/>
          <w:szCs w:val="24"/>
        </w:rPr>
        <w:t xml:space="preserve"> and that she understood the conflicts with Cohen and Cuomo and would be careful to avoid further conflicts</w:t>
      </w:r>
      <w:r w:rsidRPr="004257D5">
        <w:rPr>
          <w:rFonts w:ascii="Times New Roman" w:hAnsi="Times New Roman"/>
          <w:spacing w:val="0"/>
          <w:sz w:val="24"/>
          <w:szCs w:val="24"/>
        </w:rPr>
        <w:t>.</w:t>
      </w:r>
    </w:p>
    <w:p w:rsidR="004257D5" w:rsidRPr="004257D5" w:rsidRDefault="006E2F33" w:rsidP="00021496">
      <w:pPr>
        <w:pStyle w:val="BodyText"/>
        <w:ind w:firstLine="720"/>
        <w:jc w:val="left"/>
        <w:rPr>
          <w:rFonts w:ascii="Times New Roman" w:hAnsi="Times New Roman"/>
          <w:spacing w:val="0"/>
          <w:sz w:val="24"/>
          <w:szCs w:val="24"/>
        </w:rPr>
      </w:pPr>
      <w:r>
        <w:rPr>
          <w:rFonts w:ascii="Times New Roman" w:hAnsi="Times New Roman"/>
          <w:spacing w:val="0"/>
          <w:sz w:val="24"/>
        </w:rPr>
        <w:t xml:space="preserve">On </w:t>
      </w:r>
      <w:r w:rsidR="004257D5" w:rsidRPr="004257D5">
        <w:rPr>
          <w:rFonts w:ascii="Times New Roman" w:hAnsi="Times New Roman"/>
          <w:spacing w:val="0"/>
          <w:sz w:val="24"/>
        </w:rPr>
        <w:t>April 13</w:t>
      </w:r>
      <w:r w:rsidR="004257D5" w:rsidRPr="004257D5">
        <w:rPr>
          <w:rFonts w:ascii="Times New Roman" w:hAnsi="Times New Roman"/>
          <w:spacing w:val="0"/>
          <w:sz w:val="24"/>
          <w:szCs w:val="24"/>
        </w:rPr>
        <w:t>-</w:t>
      </w:r>
      <w:r w:rsidR="004257D5" w:rsidRPr="004257D5">
        <w:rPr>
          <w:rFonts w:ascii="Times New Roman" w:hAnsi="Times New Roman"/>
          <w:spacing w:val="0"/>
          <w:sz w:val="24"/>
        </w:rPr>
        <w:t>1</w:t>
      </w:r>
      <w:r>
        <w:rPr>
          <w:rFonts w:ascii="Times New Roman" w:hAnsi="Times New Roman"/>
          <w:spacing w:val="0"/>
          <w:sz w:val="24"/>
        </w:rPr>
        <w:t>4</w:t>
      </w:r>
      <w:r w:rsidR="004257D5" w:rsidRPr="004257D5">
        <w:rPr>
          <w:rFonts w:ascii="Times New Roman" w:hAnsi="Times New Roman"/>
          <w:spacing w:val="0"/>
          <w:sz w:val="24"/>
          <w:vertAlign w:val="superscript"/>
        </w:rPr>
        <w:t>th</w:t>
      </w:r>
      <w:r w:rsidR="004257D5" w:rsidRPr="004257D5">
        <w:rPr>
          <w:rFonts w:ascii="Times New Roman" w:hAnsi="Times New Roman"/>
          <w:spacing w:val="0"/>
          <w:sz w:val="24"/>
          <w:szCs w:val="24"/>
        </w:rPr>
        <w:t xml:space="preserve"> 2011</w:t>
      </w:r>
      <w:r w:rsidR="0024058A">
        <w:rPr>
          <w:rStyle w:val="FootnoteReference"/>
          <w:rFonts w:ascii="Times New Roman" w:hAnsi="Times New Roman"/>
          <w:spacing w:val="0"/>
          <w:sz w:val="24"/>
          <w:szCs w:val="24"/>
        </w:rPr>
        <w:footnoteReference w:id="1"/>
      </w:r>
      <w:r>
        <w:rPr>
          <w:rFonts w:ascii="Times New Roman" w:hAnsi="Times New Roman"/>
          <w:spacing w:val="0"/>
          <w:sz w:val="24"/>
          <w:szCs w:val="24"/>
        </w:rPr>
        <w:t>,</w:t>
      </w:r>
      <w:r w:rsidR="004257D5" w:rsidRPr="004257D5">
        <w:rPr>
          <w:rFonts w:ascii="Times New Roman" w:hAnsi="Times New Roman"/>
          <w:spacing w:val="0"/>
          <w:sz w:val="24"/>
          <w:szCs w:val="24"/>
        </w:rPr>
        <w:t xml:space="preserve"> </w:t>
      </w:r>
      <w:r w:rsidR="0012723B">
        <w:rPr>
          <w:rFonts w:ascii="Times New Roman" w:hAnsi="Times New Roman"/>
          <w:spacing w:val="0"/>
          <w:sz w:val="24"/>
          <w:szCs w:val="24"/>
        </w:rPr>
        <w:t xml:space="preserve">seven </w:t>
      </w:r>
      <w:r w:rsidR="004257D5" w:rsidRPr="004257D5">
        <w:rPr>
          <w:rFonts w:ascii="Times New Roman" w:hAnsi="Times New Roman"/>
          <w:spacing w:val="0"/>
          <w:sz w:val="24"/>
          <w:szCs w:val="24"/>
        </w:rPr>
        <w:t xml:space="preserve">calls </w:t>
      </w:r>
      <w:proofErr w:type="gramStart"/>
      <w:r w:rsidR="004257D5" w:rsidRPr="004257D5">
        <w:rPr>
          <w:rFonts w:ascii="Times New Roman" w:hAnsi="Times New Roman"/>
          <w:spacing w:val="0"/>
          <w:sz w:val="24"/>
          <w:szCs w:val="24"/>
        </w:rPr>
        <w:t>w</w:t>
      </w:r>
      <w:r w:rsidR="0012723B">
        <w:rPr>
          <w:rFonts w:ascii="Times New Roman" w:hAnsi="Times New Roman"/>
          <w:spacing w:val="0"/>
          <w:sz w:val="24"/>
          <w:szCs w:val="24"/>
        </w:rPr>
        <w:t>ere placed</w:t>
      </w:r>
      <w:proofErr w:type="gramEnd"/>
      <w:r w:rsidR="004257D5" w:rsidRPr="004257D5">
        <w:rPr>
          <w:rFonts w:ascii="Times New Roman" w:hAnsi="Times New Roman"/>
          <w:spacing w:val="0"/>
          <w:sz w:val="24"/>
        </w:rPr>
        <w:t xml:space="preserve"> to</w:t>
      </w:r>
      <w:r>
        <w:rPr>
          <w:rFonts w:ascii="Times New Roman" w:hAnsi="Times New Roman"/>
          <w:spacing w:val="0"/>
          <w:sz w:val="24"/>
        </w:rPr>
        <w:t xml:space="preserve"> Governor Cuomo</w:t>
      </w:r>
      <w:r w:rsidR="00394221">
        <w:rPr>
          <w:rFonts w:ascii="Times New Roman" w:hAnsi="Times New Roman"/>
          <w:spacing w:val="0"/>
          <w:sz w:val="24"/>
        </w:rPr>
        <w:t>’s office</w:t>
      </w:r>
      <w:r w:rsidR="0012723B">
        <w:rPr>
          <w:rFonts w:ascii="Times New Roman" w:hAnsi="Times New Roman"/>
          <w:spacing w:val="0"/>
          <w:sz w:val="24"/>
        </w:rPr>
        <w:t xml:space="preserve"> and Attorney General Scheinderman’s office</w:t>
      </w:r>
      <w:r w:rsidR="00394221">
        <w:rPr>
          <w:rFonts w:ascii="Times New Roman" w:hAnsi="Times New Roman"/>
          <w:spacing w:val="0"/>
          <w:sz w:val="24"/>
        </w:rPr>
        <w:t>,</w:t>
      </w:r>
      <w:r>
        <w:rPr>
          <w:rFonts w:ascii="Times New Roman" w:hAnsi="Times New Roman"/>
          <w:spacing w:val="0"/>
          <w:sz w:val="24"/>
        </w:rPr>
        <w:t xml:space="preserve"> </w:t>
      </w:r>
      <w:r w:rsidR="00394221">
        <w:rPr>
          <w:rFonts w:ascii="Times New Roman" w:hAnsi="Times New Roman"/>
          <w:spacing w:val="0"/>
          <w:sz w:val="24"/>
        </w:rPr>
        <w:t>in order to</w:t>
      </w:r>
      <w:r w:rsidR="004257D5" w:rsidRPr="004257D5">
        <w:rPr>
          <w:rFonts w:ascii="Times New Roman" w:hAnsi="Times New Roman"/>
          <w:spacing w:val="0"/>
          <w:sz w:val="24"/>
        </w:rPr>
        <w:t xml:space="preserve"> ascertain the</w:t>
      </w:r>
      <w:r w:rsidR="004257D5" w:rsidRPr="004257D5">
        <w:rPr>
          <w:rFonts w:ascii="Times New Roman" w:hAnsi="Times New Roman"/>
          <w:spacing w:val="0"/>
          <w:sz w:val="24"/>
          <w:szCs w:val="24"/>
        </w:rPr>
        <w:t xml:space="preserve"> status o</w:t>
      </w:r>
      <w:r w:rsidR="0012723B">
        <w:rPr>
          <w:rFonts w:ascii="Times New Roman" w:hAnsi="Times New Roman"/>
          <w:spacing w:val="0"/>
          <w:sz w:val="24"/>
          <w:szCs w:val="24"/>
        </w:rPr>
        <w:t>f the filed Criminal Complaints.  S</w:t>
      </w:r>
      <w:r w:rsidR="004257D5" w:rsidRPr="004257D5">
        <w:rPr>
          <w:rFonts w:ascii="Times New Roman" w:hAnsi="Times New Roman"/>
          <w:spacing w:val="0"/>
          <w:sz w:val="24"/>
          <w:szCs w:val="24"/>
        </w:rPr>
        <w:t>everal previous calls went unreturned over two months attempting to reach Emily Cole</w:t>
      </w:r>
      <w:r w:rsidR="00394221">
        <w:rPr>
          <w:rFonts w:ascii="Times New Roman" w:hAnsi="Times New Roman"/>
          <w:spacing w:val="0"/>
          <w:sz w:val="24"/>
          <w:szCs w:val="24"/>
        </w:rPr>
        <w:t xml:space="preserve"> since the February 08, 2011 call</w:t>
      </w:r>
      <w:r w:rsidR="0012723B">
        <w:rPr>
          <w:rFonts w:ascii="Times New Roman" w:hAnsi="Times New Roman"/>
          <w:spacing w:val="0"/>
          <w:sz w:val="24"/>
          <w:szCs w:val="24"/>
        </w:rPr>
        <w:t>,</w:t>
      </w:r>
      <w:r w:rsidR="00394221">
        <w:rPr>
          <w:rFonts w:ascii="Times New Roman" w:hAnsi="Times New Roman"/>
          <w:spacing w:val="0"/>
          <w:sz w:val="24"/>
          <w:szCs w:val="24"/>
        </w:rPr>
        <w:t xml:space="preserve"> where she promised to get back to us in a few days</w:t>
      </w:r>
      <w:r w:rsidR="004257D5" w:rsidRPr="004257D5">
        <w:rPr>
          <w:rFonts w:ascii="Times New Roman" w:hAnsi="Times New Roman"/>
          <w:spacing w:val="0"/>
          <w:sz w:val="24"/>
          <w:szCs w:val="24"/>
        </w:rPr>
        <w:t>.  On April 13, 2011, Patrick Hanley</w:t>
      </w:r>
      <w:r w:rsidR="004257D5" w:rsidRPr="004257D5">
        <w:rPr>
          <w:rStyle w:val="FootnoteReference"/>
          <w:rFonts w:ascii="Times New Roman" w:hAnsi="Times New Roman"/>
          <w:spacing w:val="0"/>
          <w:sz w:val="24"/>
          <w:szCs w:val="24"/>
        </w:rPr>
        <w:footnoteReference w:id="2"/>
      </w:r>
      <w:r w:rsidR="004257D5" w:rsidRPr="004257D5">
        <w:rPr>
          <w:rFonts w:ascii="Times New Roman" w:hAnsi="Times New Roman"/>
          <w:spacing w:val="0"/>
          <w:sz w:val="24"/>
          <w:szCs w:val="24"/>
        </w:rPr>
        <w:t xml:space="preserve"> and I </w:t>
      </w:r>
      <w:r w:rsidR="00394221">
        <w:rPr>
          <w:rFonts w:ascii="Times New Roman" w:hAnsi="Times New Roman"/>
          <w:spacing w:val="0"/>
          <w:sz w:val="24"/>
          <w:szCs w:val="24"/>
        </w:rPr>
        <w:t xml:space="preserve">finally made </w:t>
      </w:r>
      <w:r w:rsidR="00394221">
        <w:rPr>
          <w:rFonts w:ascii="Times New Roman" w:hAnsi="Times New Roman"/>
          <w:spacing w:val="0"/>
          <w:sz w:val="24"/>
        </w:rPr>
        <w:lastRenderedPageBreak/>
        <w:t>contact with</w:t>
      </w:r>
      <w:r w:rsidR="004257D5" w:rsidRPr="004257D5">
        <w:rPr>
          <w:rFonts w:ascii="Times New Roman" w:hAnsi="Times New Roman"/>
          <w:spacing w:val="0"/>
          <w:sz w:val="24"/>
        </w:rPr>
        <w:t xml:space="preserve"> Emily Cole</w:t>
      </w:r>
      <w:r w:rsidR="004257D5" w:rsidRPr="004257D5">
        <w:rPr>
          <w:rFonts w:ascii="Times New Roman" w:hAnsi="Times New Roman"/>
          <w:spacing w:val="0"/>
          <w:sz w:val="24"/>
          <w:szCs w:val="24"/>
        </w:rPr>
        <w:t xml:space="preserve"> and</w:t>
      </w:r>
      <w:r w:rsidR="004257D5" w:rsidRPr="004257D5">
        <w:rPr>
          <w:rFonts w:ascii="Times New Roman" w:hAnsi="Times New Roman"/>
          <w:spacing w:val="0"/>
          <w:sz w:val="24"/>
        </w:rPr>
        <w:t xml:space="preserve"> requested the </w:t>
      </w:r>
      <w:proofErr w:type="gramStart"/>
      <w:r w:rsidR="004257D5" w:rsidRPr="004257D5">
        <w:rPr>
          <w:rFonts w:ascii="Times New Roman" w:hAnsi="Times New Roman"/>
          <w:spacing w:val="0"/>
          <w:sz w:val="24"/>
        </w:rPr>
        <w:t>current status</w:t>
      </w:r>
      <w:proofErr w:type="gramEnd"/>
      <w:r w:rsidR="004257D5" w:rsidRPr="004257D5">
        <w:rPr>
          <w:rFonts w:ascii="Times New Roman" w:hAnsi="Times New Roman"/>
          <w:spacing w:val="0"/>
          <w:sz w:val="24"/>
        </w:rPr>
        <w:t xml:space="preserve"> of the Criminal Complaints</w:t>
      </w:r>
      <w:r w:rsidR="004257D5" w:rsidRPr="004257D5">
        <w:rPr>
          <w:rFonts w:ascii="Times New Roman" w:hAnsi="Times New Roman"/>
          <w:spacing w:val="0"/>
          <w:sz w:val="24"/>
          <w:szCs w:val="24"/>
        </w:rPr>
        <w:t xml:space="preserve"> to determine</w:t>
      </w:r>
      <w:r w:rsidR="004257D5" w:rsidRPr="004257D5">
        <w:rPr>
          <w:rFonts w:ascii="Times New Roman" w:hAnsi="Times New Roman"/>
          <w:spacing w:val="0"/>
          <w:sz w:val="24"/>
        </w:rPr>
        <w:t xml:space="preserve"> </w:t>
      </w:r>
      <w:r w:rsidR="004257D5" w:rsidRPr="004257D5">
        <w:rPr>
          <w:rFonts w:ascii="Times New Roman" w:hAnsi="Times New Roman"/>
          <w:spacing w:val="0"/>
          <w:sz w:val="24"/>
          <w:szCs w:val="24"/>
        </w:rPr>
        <w:t xml:space="preserve">if she had found and retained a Non-Conflicted party to investigate and review the Criminal Complaints pursuant to our prior call.  </w:t>
      </w: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At this point it was learned, upon information and belief, that a one Kenneth Cole of Kenneth Cole Productions </w:t>
      </w:r>
      <w:proofErr w:type="gramStart"/>
      <w:r w:rsidRPr="004257D5">
        <w:rPr>
          <w:rFonts w:ascii="Times New Roman" w:hAnsi="Times New Roman"/>
          <w:spacing w:val="0"/>
          <w:sz w:val="24"/>
          <w:szCs w:val="24"/>
        </w:rPr>
        <w:t>( NYSE</w:t>
      </w:r>
      <w:proofErr w:type="gramEnd"/>
      <w:r w:rsidRPr="004257D5">
        <w:rPr>
          <w:rFonts w:ascii="Times New Roman" w:hAnsi="Times New Roman"/>
          <w:spacing w:val="0"/>
          <w:sz w:val="24"/>
          <w:szCs w:val="24"/>
        </w:rPr>
        <w:t xml:space="preserve">: </w:t>
      </w:r>
      <w:proofErr w:type="spellStart"/>
      <w:r w:rsidRPr="004257D5">
        <w:rPr>
          <w:rFonts w:ascii="Times New Roman" w:hAnsi="Times New Roman"/>
          <w:spacing w:val="0"/>
          <w:sz w:val="24"/>
          <w:szCs w:val="24"/>
        </w:rPr>
        <w:t>KCP</w:t>
      </w:r>
      <w:proofErr w:type="spellEnd"/>
      <w:r w:rsidRPr="004257D5">
        <w:rPr>
          <w:rFonts w:ascii="Times New Roman" w:hAnsi="Times New Roman"/>
          <w:spacing w:val="0"/>
          <w:sz w:val="24"/>
          <w:szCs w:val="24"/>
        </w:rPr>
        <w:t xml:space="preserve"> ) and Maria Cuomo Cole (sister to Governor Andrew Cuomo) have a daughter identically named</w:t>
      </w:r>
      <w:r w:rsidR="0012723B">
        <w:rPr>
          <w:rFonts w:ascii="Times New Roman" w:hAnsi="Times New Roman"/>
          <w:spacing w:val="0"/>
          <w:sz w:val="24"/>
          <w:szCs w:val="24"/>
        </w:rPr>
        <w:t xml:space="preserve"> to Steven Cohen’s assistant</w:t>
      </w:r>
      <w:r w:rsidRPr="004257D5">
        <w:rPr>
          <w:rFonts w:ascii="Times New Roman" w:hAnsi="Times New Roman"/>
          <w:spacing w:val="0"/>
          <w:sz w:val="24"/>
          <w:szCs w:val="24"/>
        </w:rPr>
        <w:t xml:space="preserve"> Emily Cole</w:t>
      </w:r>
      <w:r w:rsidRPr="004257D5">
        <w:rPr>
          <w:rStyle w:val="FootnoteReference"/>
          <w:rFonts w:ascii="Times New Roman" w:hAnsi="Times New Roman"/>
          <w:spacing w:val="0"/>
          <w:sz w:val="24"/>
          <w:szCs w:val="24"/>
        </w:rPr>
        <w:footnoteReference w:id="3"/>
      </w:r>
      <w:r w:rsidRPr="004257D5">
        <w:rPr>
          <w:rFonts w:ascii="Times New Roman" w:hAnsi="Times New Roman"/>
          <w:spacing w:val="0"/>
          <w:sz w:val="24"/>
          <w:szCs w:val="24"/>
        </w:rPr>
        <w:t xml:space="preserve">.  Upon confronting Emily Cole of the </w:t>
      </w:r>
      <w:r w:rsidR="00684611">
        <w:rPr>
          <w:rFonts w:ascii="Times New Roman" w:hAnsi="Times New Roman"/>
          <w:spacing w:val="0"/>
          <w:sz w:val="24"/>
          <w:szCs w:val="24"/>
        </w:rPr>
        <w:t xml:space="preserve">enormity a </w:t>
      </w:r>
      <w:r w:rsidRPr="004257D5">
        <w:rPr>
          <w:rFonts w:ascii="Times New Roman" w:hAnsi="Times New Roman"/>
          <w:spacing w:val="0"/>
          <w:sz w:val="24"/>
          <w:szCs w:val="24"/>
        </w:rPr>
        <w:t>Conflict of Interest</w:t>
      </w:r>
      <w:r w:rsidR="00F95CE2">
        <w:rPr>
          <w:rFonts w:ascii="Times New Roman" w:hAnsi="Times New Roman"/>
          <w:spacing w:val="0"/>
          <w:sz w:val="24"/>
          <w:szCs w:val="24"/>
        </w:rPr>
        <w:t xml:space="preserve"> </w:t>
      </w:r>
      <w:r w:rsidRPr="004257D5">
        <w:rPr>
          <w:rFonts w:ascii="Times New Roman" w:hAnsi="Times New Roman"/>
          <w:spacing w:val="0"/>
          <w:sz w:val="24"/>
          <w:szCs w:val="24"/>
        </w:rPr>
        <w:t xml:space="preserve">a direct family relationship would create and requesting verification she was </w:t>
      </w:r>
      <w:r w:rsidR="00F95CE2" w:rsidRPr="004257D5">
        <w:rPr>
          <w:rFonts w:ascii="Times New Roman" w:hAnsi="Times New Roman"/>
          <w:spacing w:val="0"/>
          <w:sz w:val="24"/>
          <w:szCs w:val="24"/>
        </w:rPr>
        <w:t>not</w:t>
      </w:r>
      <w:r w:rsidRPr="004257D5">
        <w:rPr>
          <w:rFonts w:ascii="Times New Roman" w:hAnsi="Times New Roman"/>
          <w:spacing w:val="0"/>
          <w:sz w:val="24"/>
          <w:szCs w:val="24"/>
        </w:rPr>
        <w:t xml:space="preserve"> the Emily Cole related to the Cuomo family, </w:t>
      </w:r>
      <w:r w:rsidR="0012723B">
        <w:rPr>
          <w:rFonts w:ascii="Times New Roman" w:hAnsi="Times New Roman"/>
          <w:spacing w:val="0"/>
          <w:sz w:val="24"/>
          <w:szCs w:val="24"/>
        </w:rPr>
        <w:t>Ms.</w:t>
      </w:r>
      <w:r w:rsidRPr="004257D5">
        <w:rPr>
          <w:rFonts w:ascii="Times New Roman" w:hAnsi="Times New Roman"/>
          <w:spacing w:val="0"/>
          <w:sz w:val="24"/>
          <w:szCs w:val="24"/>
        </w:rPr>
        <w:t xml:space="preserve"> Cole denied she was the daughter of Kenneth Cole and Maria Cuomo Cole.  Later in the call, further questioning </w:t>
      </w:r>
      <w:r w:rsidR="0012723B">
        <w:rPr>
          <w:rFonts w:ascii="Times New Roman" w:hAnsi="Times New Roman"/>
          <w:spacing w:val="0"/>
          <w:sz w:val="24"/>
          <w:szCs w:val="24"/>
        </w:rPr>
        <w:t>Ms.</w:t>
      </w:r>
      <w:r w:rsidRPr="004257D5">
        <w:rPr>
          <w:rFonts w:ascii="Times New Roman" w:hAnsi="Times New Roman"/>
          <w:spacing w:val="0"/>
          <w:sz w:val="24"/>
          <w:szCs w:val="24"/>
        </w:rPr>
        <w:t xml:space="preserve"> Cole regarding her name, </w:t>
      </w:r>
      <w:r w:rsidR="0012723B">
        <w:rPr>
          <w:rFonts w:ascii="Times New Roman" w:hAnsi="Times New Roman"/>
          <w:spacing w:val="0"/>
          <w:sz w:val="24"/>
          <w:szCs w:val="24"/>
        </w:rPr>
        <w:t>she</w:t>
      </w:r>
      <w:r w:rsidRPr="004257D5">
        <w:rPr>
          <w:rFonts w:ascii="Times New Roman" w:hAnsi="Times New Roman"/>
          <w:spacing w:val="0"/>
          <w:sz w:val="24"/>
          <w:szCs w:val="24"/>
        </w:rPr>
        <w:t xml:space="preserve"> became defensive and claimed that even if she were their daughter, it was “none of my business and would not matter” or words to that effect.  I explained that if she </w:t>
      </w:r>
      <w:proofErr w:type="gramStart"/>
      <w:r w:rsidRPr="004257D5">
        <w:rPr>
          <w:rFonts w:ascii="Times New Roman" w:hAnsi="Times New Roman"/>
          <w:spacing w:val="0"/>
          <w:sz w:val="24"/>
          <w:szCs w:val="24"/>
        </w:rPr>
        <w:t>were related</w:t>
      </w:r>
      <w:proofErr w:type="gramEnd"/>
      <w:r w:rsidRPr="004257D5">
        <w:rPr>
          <w:rFonts w:ascii="Times New Roman" w:hAnsi="Times New Roman"/>
          <w:spacing w:val="0"/>
          <w:sz w:val="24"/>
          <w:szCs w:val="24"/>
        </w:rPr>
        <w:t xml:space="preserve"> to the Cuomo family this further exacerbated the Conflict of Interests in her handling the Criminal Complaint against Andrew Cuomo and Steven Michael Cohen, in addition to the Conflict of Interest already present with her employment by Steven Michael Cohen.  </w:t>
      </w: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Emily Cole then admitted she had turned the prior request on February 08, 2011 for complaint information, directly over to Steven Michael Cohen, the accused!  At this point, I advised </w:t>
      </w:r>
      <w:r w:rsidRPr="004257D5">
        <w:rPr>
          <w:rFonts w:ascii="Times New Roman" w:hAnsi="Times New Roman"/>
          <w:spacing w:val="0"/>
          <w:sz w:val="24"/>
        </w:rPr>
        <w:t>Ms. Cole</w:t>
      </w:r>
      <w:r w:rsidRPr="004257D5">
        <w:rPr>
          <w:rFonts w:ascii="Times New Roman" w:hAnsi="Times New Roman"/>
          <w:spacing w:val="0"/>
          <w:sz w:val="24"/>
          <w:szCs w:val="24"/>
        </w:rPr>
        <w:t xml:space="preserve"> that this represented further egregious illegal Conflicts of Interest, </w:t>
      </w:r>
      <w:r w:rsidR="0012723B">
        <w:rPr>
          <w:rFonts w:ascii="Times New Roman" w:hAnsi="Times New Roman"/>
          <w:spacing w:val="0"/>
          <w:sz w:val="24"/>
          <w:szCs w:val="24"/>
        </w:rPr>
        <w:t xml:space="preserve">Violations of </w:t>
      </w:r>
      <w:r w:rsidR="0012723B" w:rsidRPr="004257D5">
        <w:rPr>
          <w:rFonts w:ascii="Times New Roman" w:hAnsi="Times New Roman"/>
          <w:spacing w:val="0"/>
          <w:sz w:val="24"/>
          <w:szCs w:val="24"/>
        </w:rPr>
        <w:t>Attorney Conduct Codes</w:t>
      </w:r>
      <w:r w:rsidR="0012723B">
        <w:rPr>
          <w:rFonts w:ascii="Times New Roman" w:hAnsi="Times New Roman"/>
          <w:spacing w:val="0"/>
          <w:sz w:val="24"/>
          <w:szCs w:val="24"/>
        </w:rPr>
        <w:t>,</w:t>
      </w:r>
      <w:r w:rsidR="0012723B" w:rsidRPr="004257D5">
        <w:rPr>
          <w:rFonts w:ascii="Times New Roman" w:hAnsi="Times New Roman"/>
          <w:spacing w:val="0"/>
          <w:sz w:val="24"/>
          <w:szCs w:val="24"/>
        </w:rPr>
        <w:t xml:space="preserve"> </w:t>
      </w:r>
      <w:r w:rsidRPr="004257D5">
        <w:rPr>
          <w:rFonts w:ascii="Times New Roman" w:hAnsi="Times New Roman"/>
          <w:spacing w:val="0"/>
          <w:sz w:val="24"/>
          <w:szCs w:val="24"/>
        </w:rPr>
        <w:t>Violations of Public Office Rules &amp; Regulations</w:t>
      </w:r>
      <w:r w:rsidR="0012723B">
        <w:rPr>
          <w:rFonts w:ascii="Times New Roman" w:hAnsi="Times New Roman"/>
          <w:spacing w:val="0"/>
          <w:sz w:val="24"/>
          <w:szCs w:val="24"/>
        </w:rPr>
        <w:t xml:space="preserve"> and</w:t>
      </w:r>
      <w:r w:rsidRPr="004257D5">
        <w:rPr>
          <w:rFonts w:ascii="Times New Roman" w:hAnsi="Times New Roman"/>
          <w:spacing w:val="0"/>
          <w:sz w:val="24"/>
          <w:szCs w:val="24"/>
        </w:rPr>
        <w:t xml:space="preserve"> Federal &amp; State Law </w:t>
      </w:r>
      <w:r w:rsidR="008E4A0B">
        <w:rPr>
          <w:rFonts w:ascii="Times New Roman" w:hAnsi="Times New Roman"/>
          <w:spacing w:val="0"/>
          <w:sz w:val="24"/>
          <w:szCs w:val="24"/>
        </w:rPr>
        <w:t xml:space="preserve">committed by </w:t>
      </w:r>
      <w:r w:rsidRPr="004257D5">
        <w:rPr>
          <w:rFonts w:ascii="Times New Roman" w:hAnsi="Times New Roman"/>
          <w:spacing w:val="0"/>
          <w:sz w:val="24"/>
          <w:szCs w:val="24"/>
        </w:rPr>
        <w:t xml:space="preserve">Cohen and herself.  As exhibited herein and in the attached URL exhibits, an incestuous and illegal web of Conflicts </w:t>
      </w:r>
      <w:r w:rsidR="008E4A0B">
        <w:rPr>
          <w:rFonts w:ascii="Times New Roman" w:hAnsi="Times New Roman"/>
          <w:spacing w:val="0"/>
          <w:sz w:val="24"/>
          <w:szCs w:val="24"/>
        </w:rPr>
        <w:t>o</w:t>
      </w:r>
      <w:r w:rsidRPr="004257D5">
        <w:rPr>
          <w:rFonts w:ascii="Times New Roman" w:hAnsi="Times New Roman"/>
          <w:spacing w:val="0"/>
          <w:sz w:val="24"/>
          <w:szCs w:val="24"/>
        </w:rPr>
        <w:t xml:space="preserve">f Interest </w:t>
      </w:r>
      <w:r w:rsidR="008E4A0B">
        <w:rPr>
          <w:rFonts w:ascii="Times New Roman" w:hAnsi="Times New Roman"/>
          <w:spacing w:val="0"/>
          <w:sz w:val="24"/>
          <w:szCs w:val="24"/>
        </w:rPr>
        <w:t>exists wherein</w:t>
      </w:r>
      <w:r w:rsidRPr="004257D5">
        <w:rPr>
          <w:rFonts w:ascii="Times New Roman" w:hAnsi="Times New Roman"/>
          <w:spacing w:val="0"/>
          <w:sz w:val="24"/>
          <w:szCs w:val="24"/>
        </w:rPr>
        <w:t xml:space="preserve"> </w:t>
      </w:r>
      <w:r w:rsidR="008E4A0B">
        <w:rPr>
          <w:rFonts w:ascii="Times New Roman" w:hAnsi="Times New Roman"/>
          <w:spacing w:val="0"/>
          <w:sz w:val="24"/>
          <w:szCs w:val="24"/>
        </w:rPr>
        <w:t xml:space="preserve">lawyers acting in various Government Offices, including but not limited to, </w:t>
      </w:r>
      <w:r w:rsidRPr="004257D5">
        <w:rPr>
          <w:rFonts w:ascii="Times New Roman" w:hAnsi="Times New Roman"/>
          <w:spacing w:val="0"/>
          <w:sz w:val="24"/>
          <w:szCs w:val="24"/>
        </w:rPr>
        <w:t xml:space="preserve">Court Officials, Prosecutors, Regulators, Oversight Authorities and Disciplinary Committees, </w:t>
      </w:r>
      <w:r w:rsidR="008E4A0B">
        <w:rPr>
          <w:rFonts w:ascii="Times New Roman" w:hAnsi="Times New Roman"/>
          <w:spacing w:val="0"/>
          <w:sz w:val="24"/>
          <w:szCs w:val="24"/>
        </w:rPr>
        <w:t xml:space="preserve">create </w:t>
      </w:r>
      <w:r w:rsidRPr="004257D5">
        <w:rPr>
          <w:rFonts w:ascii="Times New Roman" w:hAnsi="Times New Roman"/>
          <w:spacing w:val="0"/>
          <w:sz w:val="24"/>
          <w:szCs w:val="24"/>
        </w:rPr>
        <w:t>the glue that binds the Title 18: 1961- 1968 RICO Conspiracy together</w:t>
      </w:r>
      <w:r w:rsidR="008E4A0B">
        <w:rPr>
          <w:rFonts w:ascii="Times New Roman" w:hAnsi="Times New Roman"/>
          <w:spacing w:val="0"/>
          <w:sz w:val="24"/>
          <w:szCs w:val="24"/>
        </w:rPr>
        <w:t xml:space="preserve">.  The RICO Criminal Organization </w:t>
      </w:r>
      <w:proofErr w:type="gramStart"/>
      <w:r w:rsidR="008E4A0B">
        <w:rPr>
          <w:rFonts w:ascii="Times New Roman" w:hAnsi="Times New Roman"/>
          <w:spacing w:val="0"/>
          <w:sz w:val="24"/>
          <w:szCs w:val="24"/>
        </w:rPr>
        <w:t xml:space="preserve">is </w:t>
      </w:r>
      <w:r w:rsidRPr="004257D5">
        <w:rPr>
          <w:rFonts w:ascii="Times New Roman" w:hAnsi="Times New Roman"/>
          <w:spacing w:val="0"/>
          <w:sz w:val="24"/>
          <w:szCs w:val="24"/>
        </w:rPr>
        <w:t>defined</w:t>
      </w:r>
      <w:proofErr w:type="gramEnd"/>
      <w:r w:rsidRPr="004257D5">
        <w:rPr>
          <w:rFonts w:ascii="Times New Roman" w:hAnsi="Times New Roman"/>
          <w:spacing w:val="0"/>
          <w:sz w:val="24"/>
          <w:szCs w:val="24"/>
        </w:rPr>
        <w:t xml:space="preserve"> </w:t>
      </w:r>
      <w:r w:rsidR="008E4A0B">
        <w:rPr>
          <w:rFonts w:ascii="Times New Roman" w:hAnsi="Times New Roman"/>
          <w:spacing w:val="0"/>
          <w:sz w:val="24"/>
          <w:szCs w:val="24"/>
        </w:rPr>
        <w:t xml:space="preserve">in detail </w:t>
      </w:r>
      <w:r w:rsidRPr="004257D5">
        <w:rPr>
          <w:rFonts w:ascii="Times New Roman" w:hAnsi="Times New Roman"/>
          <w:spacing w:val="0"/>
          <w:sz w:val="24"/>
          <w:szCs w:val="24"/>
        </w:rPr>
        <w:t>in my Amended Federal RICO &amp; ANTITRUST Lawsuit and the attached RICO Statement filed therein.  The RICO</w:t>
      </w:r>
      <w:r w:rsidR="008E4A0B">
        <w:rPr>
          <w:rFonts w:ascii="Times New Roman" w:hAnsi="Times New Roman"/>
          <w:spacing w:val="0"/>
          <w:sz w:val="24"/>
          <w:szCs w:val="24"/>
        </w:rPr>
        <w:t xml:space="preserve"> Organization described is composed mainly of L</w:t>
      </w:r>
      <w:r w:rsidRPr="004257D5">
        <w:rPr>
          <w:rFonts w:ascii="Times New Roman" w:hAnsi="Times New Roman"/>
          <w:spacing w:val="0"/>
          <w:sz w:val="24"/>
          <w:szCs w:val="24"/>
        </w:rPr>
        <w:t xml:space="preserve">awyers and </w:t>
      </w:r>
      <w:r w:rsidR="008E4A0B">
        <w:rPr>
          <w:rFonts w:ascii="Times New Roman" w:hAnsi="Times New Roman"/>
          <w:spacing w:val="0"/>
          <w:sz w:val="24"/>
          <w:szCs w:val="24"/>
        </w:rPr>
        <w:t>L</w:t>
      </w:r>
      <w:r w:rsidRPr="004257D5">
        <w:rPr>
          <w:rFonts w:ascii="Times New Roman" w:hAnsi="Times New Roman"/>
          <w:spacing w:val="0"/>
          <w:sz w:val="24"/>
          <w:szCs w:val="24"/>
        </w:rPr>
        <w:t xml:space="preserve">aw </w:t>
      </w:r>
      <w:r w:rsidR="008E4A0B">
        <w:rPr>
          <w:rFonts w:ascii="Times New Roman" w:hAnsi="Times New Roman"/>
          <w:spacing w:val="0"/>
          <w:sz w:val="24"/>
          <w:szCs w:val="24"/>
        </w:rPr>
        <w:lastRenderedPageBreak/>
        <w:t>F</w:t>
      </w:r>
      <w:r w:rsidRPr="004257D5">
        <w:rPr>
          <w:rFonts w:ascii="Times New Roman" w:hAnsi="Times New Roman"/>
          <w:spacing w:val="0"/>
          <w:sz w:val="24"/>
          <w:szCs w:val="24"/>
        </w:rPr>
        <w:t xml:space="preserve">irms acting in conspiracy to commit crimes, including </w:t>
      </w:r>
      <w:r w:rsidR="008E4A0B">
        <w:rPr>
          <w:rFonts w:ascii="Times New Roman" w:hAnsi="Times New Roman"/>
          <w:spacing w:val="0"/>
          <w:sz w:val="24"/>
          <w:szCs w:val="24"/>
        </w:rPr>
        <w:t xml:space="preserve">the </w:t>
      </w:r>
      <w:r w:rsidRPr="004257D5">
        <w:rPr>
          <w:rFonts w:ascii="Times New Roman" w:hAnsi="Times New Roman"/>
          <w:spacing w:val="0"/>
          <w:sz w:val="24"/>
          <w:szCs w:val="24"/>
        </w:rPr>
        <w:t>theft of Iviewit’s Trillion Dollar Patents that changed the digital world</w:t>
      </w:r>
      <w:r w:rsidR="008E4A0B">
        <w:rPr>
          <w:rFonts w:ascii="Times New Roman" w:hAnsi="Times New Roman"/>
          <w:spacing w:val="0"/>
          <w:sz w:val="24"/>
          <w:szCs w:val="24"/>
        </w:rPr>
        <w:t>,</w:t>
      </w:r>
      <w:r w:rsidRPr="004257D5">
        <w:rPr>
          <w:rFonts w:ascii="Times New Roman" w:hAnsi="Times New Roman"/>
          <w:spacing w:val="0"/>
          <w:sz w:val="24"/>
          <w:szCs w:val="24"/>
        </w:rPr>
        <w:t xml:space="preserve"> and</w:t>
      </w:r>
      <w:r w:rsidR="008E4A0B">
        <w:rPr>
          <w:rFonts w:ascii="Times New Roman" w:hAnsi="Times New Roman"/>
          <w:spacing w:val="0"/>
          <w:sz w:val="24"/>
          <w:szCs w:val="24"/>
        </w:rPr>
        <w:t xml:space="preserve"> another set of Lawyers and Law Firms acting inside the Government to</w:t>
      </w:r>
      <w:r w:rsidRPr="004257D5">
        <w:rPr>
          <w:rFonts w:ascii="Times New Roman" w:hAnsi="Times New Roman"/>
          <w:spacing w:val="0"/>
          <w:sz w:val="24"/>
          <w:szCs w:val="24"/>
        </w:rPr>
        <w:t xml:space="preserve"> cover-up </w:t>
      </w:r>
      <w:r w:rsidR="008E4A0B">
        <w:rPr>
          <w:rFonts w:ascii="Times New Roman" w:hAnsi="Times New Roman"/>
          <w:spacing w:val="0"/>
          <w:sz w:val="24"/>
          <w:szCs w:val="24"/>
        </w:rPr>
        <w:t xml:space="preserve">their </w:t>
      </w:r>
      <w:r w:rsidRPr="004257D5">
        <w:rPr>
          <w:rFonts w:ascii="Times New Roman" w:hAnsi="Times New Roman"/>
          <w:spacing w:val="0"/>
          <w:sz w:val="24"/>
          <w:szCs w:val="24"/>
        </w:rPr>
        <w:t xml:space="preserve">crimes </w:t>
      </w:r>
      <w:r w:rsidR="008E4A0B">
        <w:rPr>
          <w:rFonts w:ascii="Times New Roman" w:hAnsi="Times New Roman"/>
          <w:spacing w:val="0"/>
          <w:sz w:val="24"/>
          <w:szCs w:val="24"/>
        </w:rPr>
        <w:t>and deny Due Process to their victims</w:t>
      </w:r>
      <w:r w:rsidRPr="004257D5">
        <w:rPr>
          <w:rFonts w:ascii="Times New Roman" w:hAnsi="Times New Roman"/>
          <w:spacing w:val="0"/>
          <w:sz w:val="24"/>
          <w:szCs w:val="24"/>
        </w:rPr>
        <w:t>.</w:t>
      </w:r>
      <w:r w:rsidR="008E4A0B">
        <w:rPr>
          <w:rFonts w:ascii="Times New Roman" w:hAnsi="Times New Roman"/>
          <w:spacing w:val="0"/>
          <w:sz w:val="24"/>
          <w:szCs w:val="24"/>
        </w:rPr>
        <w:t xml:space="preserve">  Cover-ups made possible by a “R</w:t>
      </w:r>
      <w:r w:rsidRPr="004257D5">
        <w:rPr>
          <w:rFonts w:ascii="Times New Roman" w:hAnsi="Times New Roman"/>
          <w:spacing w:val="0"/>
          <w:sz w:val="24"/>
          <w:szCs w:val="24"/>
        </w:rPr>
        <w:t xml:space="preserve">evolving </w:t>
      </w:r>
      <w:r w:rsidR="008E4A0B">
        <w:rPr>
          <w:rFonts w:ascii="Times New Roman" w:hAnsi="Times New Roman"/>
          <w:spacing w:val="0"/>
          <w:sz w:val="24"/>
          <w:szCs w:val="24"/>
        </w:rPr>
        <w:t>D</w:t>
      </w:r>
      <w:r w:rsidRPr="004257D5">
        <w:rPr>
          <w:rFonts w:ascii="Times New Roman" w:hAnsi="Times New Roman"/>
          <w:spacing w:val="0"/>
          <w:sz w:val="24"/>
          <w:szCs w:val="24"/>
        </w:rPr>
        <w:t>oor</w:t>
      </w:r>
      <w:r w:rsidR="008E4A0B">
        <w:rPr>
          <w:rFonts w:ascii="Times New Roman" w:hAnsi="Times New Roman"/>
          <w:spacing w:val="0"/>
          <w:sz w:val="24"/>
          <w:szCs w:val="24"/>
        </w:rPr>
        <w:t>” that swings</w:t>
      </w:r>
      <w:r w:rsidRPr="004257D5">
        <w:rPr>
          <w:rFonts w:ascii="Times New Roman" w:hAnsi="Times New Roman"/>
          <w:spacing w:val="0"/>
          <w:sz w:val="24"/>
          <w:szCs w:val="24"/>
        </w:rPr>
        <w:t xml:space="preserve"> between the RICO Criminal Organization Law Firms and Government Agencies</w:t>
      </w:r>
      <w:r w:rsidR="008E4A0B">
        <w:rPr>
          <w:rFonts w:ascii="Times New Roman" w:hAnsi="Times New Roman"/>
          <w:spacing w:val="0"/>
          <w:sz w:val="24"/>
          <w:szCs w:val="24"/>
        </w:rPr>
        <w:t xml:space="preserve">, including the </w:t>
      </w:r>
      <w:r w:rsidRPr="004257D5">
        <w:rPr>
          <w:rFonts w:ascii="Times New Roman" w:hAnsi="Times New Roman"/>
          <w:spacing w:val="0"/>
          <w:sz w:val="24"/>
          <w:szCs w:val="24"/>
        </w:rPr>
        <w:t>Courts</w:t>
      </w:r>
      <w:r w:rsidR="008E4A0B">
        <w:rPr>
          <w:rFonts w:ascii="Times New Roman" w:hAnsi="Times New Roman"/>
          <w:spacing w:val="0"/>
          <w:sz w:val="24"/>
          <w:szCs w:val="24"/>
        </w:rPr>
        <w:t>.</w:t>
      </w:r>
      <w:r w:rsidRPr="004257D5">
        <w:rPr>
          <w:rFonts w:ascii="Times New Roman" w:hAnsi="Times New Roman"/>
          <w:spacing w:val="0"/>
          <w:sz w:val="24"/>
          <w:szCs w:val="24"/>
        </w:rPr>
        <w:t xml:space="preserve"> The</w:t>
      </w:r>
      <w:r w:rsidR="008E4A0B">
        <w:rPr>
          <w:rFonts w:ascii="Times New Roman" w:hAnsi="Times New Roman"/>
          <w:spacing w:val="0"/>
          <w:sz w:val="24"/>
          <w:szCs w:val="24"/>
        </w:rPr>
        <w:t xml:space="preserve"> RICO &amp; ANTITRUST Lawsuit is </w:t>
      </w:r>
      <w:r w:rsidRPr="004257D5">
        <w:rPr>
          <w:rFonts w:ascii="Times New Roman" w:hAnsi="Times New Roman"/>
          <w:spacing w:val="0"/>
          <w:sz w:val="24"/>
          <w:szCs w:val="24"/>
        </w:rPr>
        <w:t>hereby incorporated by reference in entirety herein</w:t>
      </w:r>
      <w:r w:rsidR="008E4A0B">
        <w:rPr>
          <w:rFonts w:ascii="Times New Roman" w:hAnsi="Times New Roman"/>
          <w:spacing w:val="0"/>
          <w:sz w:val="24"/>
          <w:szCs w:val="24"/>
        </w:rPr>
        <w:t xml:space="preserve"> and</w:t>
      </w:r>
      <w:r w:rsidRPr="004257D5">
        <w:rPr>
          <w:rFonts w:ascii="Times New Roman" w:hAnsi="Times New Roman"/>
          <w:spacing w:val="0"/>
          <w:sz w:val="24"/>
          <w:szCs w:val="24"/>
        </w:rPr>
        <w:t xml:space="preserve"> is located</w:t>
      </w:r>
      <w:r w:rsidR="008E4A0B">
        <w:rPr>
          <w:rFonts w:ascii="Times New Roman" w:hAnsi="Times New Roman"/>
          <w:spacing w:val="0"/>
          <w:sz w:val="24"/>
          <w:szCs w:val="24"/>
        </w:rPr>
        <w:t xml:space="preserve"> at the URL,</w:t>
      </w:r>
    </w:p>
    <w:p w:rsidR="004257D5" w:rsidRPr="004257D5" w:rsidRDefault="005B4FD3" w:rsidP="004E4438">
      <w:pPr>
        <w:pStyle w:val="BodyText"/>
        <w:spacing w:after="0"/>
        <w:ind w:left="720"/>
        <w:jc w:val="left"/>
      </w:pPr>
      <w:hyperlink r:id="rId21" w:history="1">
        <w:r w:rsidR="004257D5" w:rsidRPr="004257D5">
          <w:rPr>
            <w:rStyle w:val="Hyperlink"/>
            <w:rFonts w:ascii="Times New Roman" w:hAnsi="Times New Roman"/>
            <w:spacing w:val="0"/>
            <w:sz w:val="24"/>
            <w:szCs w:val="24"/>
          </w:rPr>
          <w:t>http://iviewit.tv/CompanyDocs/United%20States%20District%20Court%20Southern%20District%20NY/20080509%20FINAL%20AMENDED%20COMPLAINT%20AND%20RICO%20SIGNED%20COPY%20MED.pdf</w:t>
        </w:r>
      </w:hyperlink>
      <w:r w:rsidR="004257D5" w:rsidRPr="004257D5">
        <w:t xml:space="preserve"> .</w:t>
      </w:r>
    </w:p>
    <w:p w:rsidR="004257D5" w:rsidRPr="004257D5" w:rsidRDefault="004257D5" w:rsidP="004257D5">
      <w:pPr>
        <w:pStyle w:val="BodyText"/>
        <w:spacing w:after="0"/>
        <w:rPr>
          <w:rFonts w:ascii="Times New Roman" w:hAnsi="Times New Roman"/>
          <w:spacing w:val="0"/>
          <w:sz w:val="24"/>
          <w:szCs w:val="24"/>
        </w:rPr>
      </w:pP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Emily Cole then became distraught and defensive when notified that her actions </w:t>
      </w:r>
      <w:r w:rsidR="0089067D">
        <w:rPr>
          <w:rFonts w:ascii="Times New Roman" w:hAnsi="Times New Roman"/>
          <w:spacing w:val="0"/>
          <w:sz w:val="24"/>
          <w:szCs w:val="24"/>
        </w:rPr>
        <w:t xml:space="preserve">were </w:t>
      </w:r>
      <w:r w:rsidRPr="004257D5">
        <w:rPr>
          <w:rFonts w:ascii="Times New Roman" w:hAnsi="Times New Roman"/>
          <w:spacing w:val="0"/>
          <w:sz w:val="24"/>
          <w:szCs w:val="24"/>
        </w:rPr>
        <w:t>in Conflict and Violation</w:t>
      </w:r>
      <w:r w:rsidR="009C72DE">
        <w:rPr>
          <w:rFonts w:ascii="Times New Roman" w:hAnsi="Times New Roman"/>
          <w:spacing w:val="0"/>
          <w:sz w:val="24"/>
          <w:szCs w:val="24"/>
        </w:rPr>
        <w:t>s</w:t>
      </w:r>
      <w:r w:rsidRPr="004257D5">
        <w:rPr>
          <w:rFonts w:ascii="Times New Roman" w:hAnsi="Times New Roman"/>
          <w:spacing w:val="0"/>
          <w:sz w:val="24"/>
          <w:szCs w:val="24"/>
        </w:rPr>
        <w:t xml:space="preserve"> of Law</w:t>
      </w:r>
      <w:r w:rsidR="0089067D">
        <w:rPr>
          <w:rFonts w:ascii="Times New Roman" w:hAnsi="Times New Roman"/>
          <w:spacing w:val="0"/>
          <w:sz w:val="24"/>
          <w:szCs w:val="24"/>
        </w:rPr>
        <w:t xml:space="preserve"> and</w:t>
      </w:r>
      <w:r w:rsidRPr="004257D5">
        <w:rPr>
          <w:rFonts w:ascii="Times New Roman" w:hAnsi="Times New Roman"/>
          <w:spacing w:val="0"/>
          <w:sz w:val="24"/>
          <w:szCs w:val="24"/>
        </w:rPr>
        <w:t xml:space="preserve"> would be included in any/all ongoing and future Criminal and Civil </w:t>
      </w:r>
      <w:r w:rsidR="005D1AE6">
        <w:rPr>
          <w:rFonts w:ascii="Times New Roman" w:hAnsi="Times New Roman"/>
          <w:spacing w:val="0"/>
          <w:sz w:val="24"/>
          <w:szCs w:val="24"/>
        </w:rPr>
        <w:t>Lawsuits/C</w:t>
      </w:r>
      <w:r w:rsidRPr="004257D5">
        <w:rPr>
          <w:rFonts w:ascii="Times New Roman" w:hAnsi="Times New Roman"/>
          <w:spacing w:val="0"/>
          <w:sz w:val="24"/>
          <w:szCs w:val="24"/>
        </w:rPr>
        <w:t xml:space="preserve">omplaints filed, as further acts of Obstruction and more </w:t>
      </w:r>
      <w:r w:rsidRPr="004257D5">
        <w:rPr>
          <w:rFonts w:ascii="Times New Roman" w:hAnsi="Times New Roman"/>
          <w:spacing w:val="0"/>
          <w:sz w:val="24"/>
        </w:rPr>
        <w:t>and reported to</w:t>
      </w:r>
      <w:r w:rsidRPr="004257D5">
        <w:rPr>
          <w:rFonts w:ascii="Times New Roman" w:hAnsi="Times New Roman"/>
          <w:spacing w:val="0"/>
          <w:sz w:val="24"/>
          <w:szCs w:val="24"/>
        </w:rPr>
        <w:t xml:space="preserve"> proper authorities.  We then</w:t>
      </w:r>
      <w:r w:rsidRPr="004257D5">
        <w:rPr>
          <w:rFonts w:ascii="Times New Roman" w:hAnsi="Times New Roman"/>
          <w:spacing w:val="0"/>
          <w:sz w:val="24"/>
        </w:rPr>
        <w:t xml:space="preserve"> notified Ms. Cole</w:t>
      </w:r>
      <w:r w:rsidRPr="004257D5">
        <w:rPr>
          <w:rFonts w:ascii="Times New Roman" w:hAnsi="Times New Roman"/>
          <w:spacing w:val="0"/>
          <w:sz w:val="24"/>
          <w:szCs w:val="24"/>
        </w:rPr>
        <w:t xml:space="preserve"> that these actions constituted obvious Conflicts</w:t>
      </w:r>
      <w:r w:rsidR="0089067D">
        <w:rPr>
          <w:rFonts w:ascii="Times New Roman" w:hAnsi="Times New Roman"/>
          <w:spacing w:val="0"/>
          <w:sz w:val="24"/>
          <w:szCs w:val="24"/>
        </w:rPr>
        <w:t xml:space="preserve"> and</w:t>
      </w:r>
      <w:r w:rsidRPr="004257D5">
        <w:rPr>
          <w:rFonts w:ascii="Times New Roman" w:hAnsi="Times New Roman"/>
          <w:spacing w:val="0"/>
          <w:sz w:val="24"/>
          <w:szCs w:val="24"/>
        </w:rPr>
        <w:t xml:space="preserve"> Aiding and Abetting the Criminal Conspiracy through further Obstruction of Justice, causing further Denial of Due Process and Procedure.  </w:t>
      </w:r>
      <w:r w:rsidR="0024058A">
        <w:rPr>
          <w:rFonts w:ascii="Times New Roman" w:hAnsi="Times New Roman"/>
          <w:spacing w:val="0"/>
          <w:sz w:val="24"/>
          <w:szCs w:val="24"/>
        </w:rPr>
        <w:t>Ms.</w:t>
      </w:r>
      <w:r w:rsidRPr="004257D5">
        <w:rPr>
          <w:rFonts w:ascii="Times New Roman" w:hAnsi="Times New Roman"/>
          <w:spacing w:val="0"/>
          <w:sz w:val="24"/>
          <w:szCs w:val="24"/>
        </w:rPr>
        <w:t xml:space="preserve"> Cole then rudely and abruptly terminated the phone call </w:t>
      </w:r>
      <w:r w:rsidRPr="004257D5">
        <w:rPr>
          <w:rFonts w:ascii="Times New Roman" w:hAnsi="Times New Roman"/>
          <w:spacing w:val="0"/>
          <w:sz w:val="24"/>
        </w:rPr>
        <w:t>without further direction</w:t>
      </w:r>
      <w:r w:rsidRPr="004257D5">
        <w:rPr>
          <w:rFonts w:ascii="Times New Roman" w:hAnsi="Times New Roman"/>
          <w:spacing w:val="0"/>
          <w:sz w:val="24"/>
          <w:szCs w:val="24"/>
        </w:rPr>
        <w:t>.</w:t>
      </w: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rPr>
        <w:t>We</w:t>
      </w:r>
      <w:r w:rsidRPr="004257D5">
        <w:rPr>
          <w:rFonts w:ascii="Times New Roman" w:hAnsi="Times New Roman"/>
          <w:spacing w:val="0"/>
          <w:sz w:val="24"/>
          <w:szCs w:val="24"/>
        </w:rPr>
        <w:t xml:space="preserve"> immediately called back the Governor’s office, now attempting to reach Benjamin Lawsky, Chief of Staff to Governor Cuomo, in efforts to find a NON-CONFLICTED party to handle the Criminal Complaints filed with the Governor or have the complaints directed to an INDEPENDENT NON CONFLICTED INVESTIGATOR.  </w:t>
      </w:r>
      <w:r w:rsidRPr="004257D5">
        <w:rPr>
          <w:rFonts w:ascii="Times New Roman" w:hAnsi="Times New Roman"/>
          <w:spacing w:val="0"/>
          <w:sz w:val="24"/>
        </w:rPr>
        <w:t>Moreover, our call was essential to report the newly discovered</w:t>
      </w:r>
      <w:r w:rsidRPr="004257D5">
        <w:rPr>
          <w:rFonts w:ascii="Times New Roman" w:hAnsi="Times New Roman"/>
          <w:spacing w:val="0"/>
          <w:sz w:val="24"/>
          <w:szCs w:val="24"/>
        </w:rPr>
        <w:t xml:space="preserve"> alleged crimes committed by Emily Cole and Steven M. Cohen, as </w:t>
      </w:r>
      <w:r w:rsidRPr="004257D5">
        <w:rPr>
          <w:rFonts w:ascii="Times New Roman" w:hAnsi="Times New Roman"/>
          <w:spacing w:val="0"/>
          <w:sz w:val="24"/>
        </w:rPr>
        <w:t xml:space="preserve">Ms. Cole admitted </w:t>
      </w:r>
      <w:r w:rsidRPr="004257D5">
        <w:rPr>
          <w:rFonts w:ascii="Times New Roman" w:hAnsi="Times New Roman"/>
          <w:spacing w:val="0"/>
          <w:sz w:val="24"/>
          <w:szCs w:val="24"/>
        </w:rPr>
        <w:t>to</w:t>
      </w:r>
      <w:r w:rsidRPr="004257D5">
        <w:rPr>
          <w:rFonts w:ascii="Times New Roman" w:hAnsi="Times New Roman"/>
          <w:spacing w:val="0"/>
          <w:sz w:val="24"/>
        </w:rPr>
        <w:t xml:space="preserve"> turning over the Complaints</w:t>
      </w:r>
      <w:r w:rsidRPr="004257D5">
        <w:rPr>
          <w:rFonts w:ascii="Times New Roman" w:hAnsi="Times New Roman"/>
          <w:spacing w:val="0"/>
          <w:sz w:val="24"/>
          <w:szCs w:val="24"/>
        </w:rPr>
        <w:t xml:space="preserve"> to Steven Cohen, her boss</w:t>
      </w:r>
      <w:r w:rsidR="0024058A">
        <w:rPr>
          <w:rFonts w:ascii="Times New Roman" w:hAnsi="Times New Roman"/>
          <w:spacing w:val="0"/>
          <w:sz w:val="24"/>
          <w:szCs w:val="24"/>
        </w:rPr>
        <w:t>,</w:t>
      </w:r>
      <w:r w:rsidRPr="004257D5">
        <w:rPr>
          <w:rFonts w:ascii="Times New Roman" w:hAnsi="Times New Roman"/>
          <w:spacing w:val="0"/>
          <w:sz w:val="24"/>
          <w:szCs w:val="24"/>
        </w:rPr>
        <w:t xml:space="preserve"> and one of the </w:t>
      </w:r>
      <w:r w:rsidR="0024058A">
        <w:rPr>
          <w:rFonts w:ascii="Times New Roman" w:hAnsi="Times New Roman"/>
          <w:spacing w:val="0"/>
          <w:sz w:val="24"/>
          <w:szCs w:val="24"/>
        </w:rPr>
        <w:t xml:space="preserve">central </w:t>
      </w:r>
      <w:r w:rsidRPr="004257D5">
        <w:rPr>
          <w:rFonts w:ascii="Times New Roman" w:hAnsi="Times New Roman"/>
          <w:spacing w:val="0"/>
          <w:sz w:val="24"/>
        </w:rPr>
        <w:t>Defendants accused</w:t>
      </w:r>
      <w:r w:rsidRPr="004257D5">
        <w:rPr>
          <w:rFonts w:ascii="Times New Roman" w:hAnsi="Times New Roman"/>
          <w:spacing w:val="0"/>
          <w:sz w:val="24"/>
          <w:szCs w:val="24"/>
        </w:rPr>
        <w:t xml:space="preserve"> in the </w:t>
      </w:r>
      <w:r w:rsidR="0024058A">
        <w:rPr>
          <w:rFonts w:ascii="Times New Roman" w:hAnsi="Times New Roman"/>
          <w:spacing w:val="0"/>
          <w:sz w:val="24"/>
          <w:szCs w:val="24"/>
        </w:rPr>
        <w:t xml:space="preserve">Criminal </w:t>
      </w:r>
      <w:r w:rsidRPr="004257D5">
        <w:rPr>
          <w:rFonts w:ascii="Times New Roman" w:hAnsi="Times New Roman"/>
          <w:spacing w:val="0"/>
          <w:sz w:val="24"/>
          <w:szCs w:val="24"/>
        </w:rPr>
        <w:t>Complaints.  Further, we sought to have in writing</w:t>
      </w:r>
      <w:r w:rsidR="0024058A">
        <w:rPr>
          <w:rFonts w:ascii="Times New Roman" w:hAnsi="Times New Roman"/>
          <w:spacing w:val="0"/>
          <w:sz w:val="24"/>
          <w:szCs w:val="24"/>
        </w:rPr>
        <w:t>,</w:t>
      </w:r>
      <w:r w:rsidRPr="004257D5">
        <w:rPr>
          <w:rFonts w:ascii="Times New Roman" w:hAnsi="Times New Roman"/>
          <w:spacing w:val="0"/>
          <w:sz w:val="24"/>
          <w:szCs w:val="24"/>
        </w:rPr>
        <w:t xml:space="preserve"> verification that Emily Cole was not a family/relative of the Cuomo family.  The call transferred by the receptionist to Lawsky’s office was intercepted instead directly by Steven Michael Cohen.  </w:t>
      </w: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Cohen, by intercepting the call, now further acted in a continued plethora of Conflicts of Interest, </w:t>
      </w:r>
      <w:r w:rsidR="001B4D0B">
        <w:rPr>
          <w:rFonts w:ascii="Times New Roman" w:hAnsi="Times New Roman"/>
          <w:spacing w:val="0"/>
          <w:sz w:val="24"/>
          <w:szCs w:val="24"/>
        </w:rPr>
        <w:t xml:space="preserve">again </w:t>
      </w:r>
      <w:r w:rsidRPr="004257D5">
        <w:rPr>
          <w:rFonts w:ascii="Times New Roman" w:hAnsi="Times New Roman"/>
          <w:spacing w:val="0"/>
          <w:sz w:val="24"/>
          <w:szCs w:val="24"/>
        </w:rPr>
        <w:t>Violati</w:t>
      </w:r>
      <w:r w:rsidR="001B4D0B">
        <w:rPr>
          <w:rFonts w:ascii="Times New Roman" w:hAnsi="Times New Roman"/>
          <w:spacing w:val="0"/>
          <w:sz w:val="24"/>
          <w:szCs w:val="24"/>
        </w:rPr>
        <w:t>ng</w:t>
      </w:r>
      <w:r w:rsidRPr="004257D5">
        <w:rPr>
          <w:rFonts w:ascii="Times New Roman" w:hAnsi="Times New Roman"/>
          <w:spacing w:val="0"/>
          <w:sz w:val="24"/>
          <w:szCs w:val="24"/>
        </w:rPr>
        <w:t xml:space="preserve"> Public Office Rules &amp; Regulations</w:t>
      </w:r>
      <w:r w:rsidR="001B4D0B">
        <w:rPr>
          <w:rFonts w:ascii="Times New Roman" w:hAnsi="Times New Roman"/>
          <w:spacing w:val="0"/>
          <w:sz w:val="24"/>
          <w:szCs w:val="24"/>
        </w:rPr>
        <w:t>, Attorney Conduct Codes</w:t>
      </w:r>
      <w:r w:rsidRPr="004257D5">
        <w:rPr>
          <w:rFonts w:ascii="Times New Roman" w:hAnsi="Times New Roman"/>
          <w:spacing w:val="0"/>
          <w:sz w:val="24"/>
          <w:szCs w:val="24"/>
        </w:rPr>
        <w:t xml:space="preserve"> and State &amp; Federal Law, by personally handling </w:t>
      </w:r>
      <w:r w:rsidR="0024058A">
        <w:rPr>
          <w:rFonts w:ascii="Times New Roman" w:hAnsi="Times New Roman"/>
          <w:spacing w:val="0"/>
          <w:sz w:val="24"/>
          <w:szCs w:val="24"/>
        </w:rPr>
        <w:t xml:space="preserve">Criminal </w:t>
      </w:r>
      <w:r w:rsidRPr="004257D5">
        <w:rPr>
          <w:rFonts w:ascii="Times New Roman" w:hAnsi="Times New Roman"/>
          <w:spacing w:val="0"/>
          <w:sz w:val="24"/>
          <w:szCs w:val="24"/>
        </w:rPr>
        <w:t xml:space="preserve">Complaint matters against him.  After noticing Cohen of his conflicts and the fact that I was </w:t>
      </w:r>
      <w:r w:rsidRPr="004257D5">
        <w:rPr>
          <w:rFonts w:ascii="Times New Roman" w:hAnsi="Times New Roman"/>
          <w:spacing w:val="0"/>
          <w:sz w:val="24"/>
          <w:szCs w:val="24"/>
        </w:rPr>
        <w:lastRenderedPageBreak/>
        <w:t>attempting to “PUT HIM IN PRISON…”</w:t>
      </w:r>
      <w:r w:rsidRPr="004257D5">
        <w:rPr>
          <w:rStyle w:val="FootnoteReference"/>
          <w:rFonts w:ascii="Times New Roman" w:hAnsi="Times New Roman"/>
          <w:spacing w:val="0"/>
          <w:sz w:val="24"/>
          <w:szCs w:val="24"/>
        </w:rPr>
        <w:footnoteReference w:id="4"/>
      </w:r>
      <w:r w:rsidRPr="004257D5">
        <w:rPr>
          <w:rFonts w:ascii="Times New Roman" w:hAnsi="Times New Roman"/>
          <w:spacing w:val="0"/>
          <w:sz w:val="24"/>
          <w:szCs w:val="24"/>
        </w:rPr>
        <w:t xml:space="preserve"> in my RICO &amp; ANTITRUST Federal Lawsuit, Cohen proceeded to attempt to deflect the Complaints filed with the Governor</w:t>
      </w:r>
      <w:r w:rsidR="0024058A">
        <w:rPr>
          <w:rFonts w:ascii="Times New Roman" w:hAnsi="Times New Roman"/>
          <w:spacing w:val="0"/>
          <w:sz w:val="24"/>
          <w:szCs w:val="24"/>
        </w:rPr>
        <w:t>,</w:t>
      </w:r>
      <w:r w:rsidRPr="004257D5">
        <w:rPr>
          <w:rFonts w:ascii="Times New Roman" w:hAnsi="Times New Roman"/>
          <w:spacing w:val="0"/>
          <w:sz w:val="24"/>
          <w:szCs w:val="24"/>
        </w:rPr>
        <w:t xml:space="preserve"> to the New York Attorney General and a one Harlan Levy, Chief of Staff to New York Attorney General</w:t>
      </w:r>
      <w:r w:rsidR="0024058A">
        <w:rPr>
          <w:rFonts w:ascii="Times New Roman" w:hAnsi="Times New Roman"/>
          <w:spacing w:val="0"/>
          <w:sz w:val="24"/>
          <w:szCs w:val="24"/>
        </w:rPr>
        <w:t>,</w:t>
      </w:r>
      <w:r w:rsidRPr="004257D5">
        <w:rPr>
          <w:rFonts w:ascii="Times New Roman" w:hAnsi="Times New Roman"/>
          <w:spacing w:val="0"/>
          <w:sz w:val="24"/>
          <w:szCs w:val="24"/>
        </w:rPr>
        <w:t xml:space="preserve"> Eric T. Schneiderman.  Cohen attempted this transfer of </w:t>
      </w:r>
      <w:r w:rsidR="0024058A">
        <w:rPr>
          <w:rFonts w:ascii="Times New Roman" w:hAnsi="Times New Roman"/>
          <w:spacing w:val="0"/>
          <w:sz w:val="24"/>
          <w:szCs w:val="24"/>
        </w:rPr>
        <w:t xml:space="preserve">the Governor’s </w:t>
      </w:r>
      <w:r w:rsidRPr="004257D5">
        <w:rPr>
          <w:rFonts w:ascii="Times New Roman" w:hAnsi="Times New Roman"/>
          <w:spacing w:val="0"/>
          <w:sz w:val="24"/>
          <w:szCs w:val="24"/>
        </w:rPr>
        <w:t>legal obligations to the Attorney General despite notice that the A</w:t>
      </w:r>
      <w:r w:rsidR="0024058A">
        <w:rPr>
          <w:rFonts w:ascii="Times New Roman" w:hAnsi="Times New Roman"/>
          <w:spacing w:val="0"/>
          <w:sz w:val="24"/>
          <w:szCs w:val="24"/>
        </w:rPr>
        <w:t xml:space="preserve">ttorney </w:t>
      </w:r>
      <w:r w:rsidRPr="004257D5">
        <w:rPr>
          <w:rFonts w:ascii="Times New Roman" w:hAnsi="Times New Roman"/>
          <w:spacing w:val="0"/>
          <w:sz w:val="24"/>
          <w:szCs w:val="24"/>
        </w:rPr>
        <w:t>G</w:t>
      </w:r>
      <w:r w:rsidR="0024058A">
        <w:rPr>
          <w:rFonts w:ascii="Times New Roman" w:hAnsi="Times New Roman"/>
          <w:spacing w:val="0"/>
          <w:sz w:val="24"/>
          <w:szCs w:val="24"/>
        </w:rPr>
        <w:t>eneral</w:t>
      </w:r>
      <w:r w:rsidRPr="004257D5">
        <w:rPr>
          <w:rFonts w:ascii="Times New Roman" w:hAnsi="Times New Roman"/>
          <w:spacing w:val="0"/>
          <w:sz w:val="24"/>
          <w:szCs w:val="24"/>
        </w:rPr>
        <w:t xml:space="preserve"> had a separate Criminal Complaint filed with their office and that the Governor was being requested </w:t>
      </w:r>
      <w:r w:rsidR="0024058A">
        <w:rPr>
          <w:rFonts w:ascii="Times New Roman" w:hAnsi="Times New Roman"/>
          <w:spacing w:val="0"/>
          <w:sz w:val="24"/>
          <w:szCs w:val="24"/>
        </w:rPr>
        <w:t>t</w:t>
      </w:r>
      <w:r w:rsidRPr="004257D5">
        <w:rPr>
          <w:rFonts w:ascii="Times New Roman" w:hAnsi="Times New Roman"/>
          <w:spacing w:val="0"/>
          <w:sz w:val="24"/>
          <w:szCs w:val="24"/>
        </w:rPr>
        <w:t>o execute his executive authorities</w:t>
      </w:r>
      <w:r w:rsidR="0024058A">
        <w:rPr>
          <w:rFonts w:ascii="Times New Roman" w:hAnsi="Times New Roman"/>
          <w:spacing w:val="0"/>
          <w:sz w:val="24"/>
          <w:szCs w:val="24"/>
        </w:rPr>
        <w:t xml:space="preserve"> in the Criminal matters</w:t>
      </w:r>
      <w:r w:rsidRPr="004257D5">
        <w:rPr>
          <w:rFonts w:ascii="Times New Roman" w:hAnsi="Times New Roman"/>
          <w:spacing w:val="0"/>
          <w:sz w:val="24"/>
          <w:szCs w:val="24"/>
        </w:rPr>
        <w:t>, which could only be executed by the Governor.  According to Cohen, Levy is the immediate successor to Cohen’s former position as Chief of Staff to Cuomo when Cuomo was Attorney General.</w:t>
      </w:r>
      <w:r w:rsidR="0024058A">
        <w:rPr>
          <w:rFonts w:ascii="Times New Roman" w:hAnsi="Times New Roman"/>
          <w:spacing w:val="0"/>
          <w:sz w:val="24"/>
          <w:szCs w:val="24"/>
        </w:rPr>
        <w:t xml:space="preserve">  At this </w:t>
      </w:r>
      <w:proofErr w:type="gramStart"/>
      <w:r w:rsidR="0024058A">
        <w:rPr>
          <w:rFonts w:ascii="Times New Roman" w:hAnsi="Times New Roman"/>
          <w:spacing w:val="0"/>
          <w:sz w:val="24"/>
          <w:szCs w:val="24"/>
        </w:rPr>
        <w:t>point</w:t>
      </w:r>
      <w:proofErr w:type="gramEnd"/>
      <w:r w:rsidR="0024058A">
        <w:rPr>
          <w:rFonts w:ascii="Times New Roman" w:hAnsi="Times New Roman"/>
          <w:spacing w:val="0"/>
          <w:sz w:val="24"/>
          <w:szCs w:val="24"/>
        </w:rPr>
        <w:t xml:space="preserve"> it appeared that the Governor of New York Cuomo was unwilling to discharge his Executive Duties as Governor and also was unwilling to turn the matter over to a Non Conflicted party in the Governor’s office for review.  Further, the Governor’s office was refusing to enlist a Non Conflicted party to take action on behalf of the Governor of New York, in a situation where Conflicts of Interest precluded his direct involvement.</w:t>
      </w:r>
    </w:p>
    <w:p w:rsidR="004257D5" w:rsidRPr="004257D5" w:rsidRDefault="004257D5" w:rsidP="00207AEA">
      <w:pPr>
        <w:pStyle w:val="BodyText"/>
        <w:ind w:firstLine="720"/>
        <w:jc w:val="left"/>
        <w:rPr>
          <w:rFonts w:ascii="Times New Roman" w:hAnsi="Times New Roman"/>
          <w:spacing w:val="0"/>
          <w:sz w:val="24"/>
          <w:szCs w:val="24"/>
        </w:rPr>
      </w:pPr>
      <w:r w:rsidRPr="004257D5">
        <w:rPr>
          <w:rFonts w:ascii="Times New Roman" w:hAnsi="Times New Roman"/>
          <w:spacing w:val="0"/>
          <w:sz w:val="24"/>
        </w:rPr>
        <w:t>Cohen</w:t>
      </w:r>
      <w:r w:rsidRPr="004257D5">
        <w:rPr>
          <w:rFonts w:ascii="Times New Roman" w:hAnsi="Times New Roman"/>
          <w:spacing w:val="0"/>
          <w:sz w:val="24"/>
          <w:szCs w:val="24"/>
        </w:rPr>
        <w:t xml:space="preserve">, is </w:t>
      </w:r>
      <w:r w:rsidRPr="004257D5">
        <w:rPr>
          <w:rFonts w:ascii="Times New Roman" w:hAnsi="Times New Roman"/>
          <w:spacing w:val="0"/>
          <w:sz w:val="24"/>
        </w:rPr>
        <w:t>well</w:t>
      </w:r>
      <w:r w:rsidRPr="004257D5">
        <w:rPr>
          <w:rFonts w:ascii="Times New Roman" w:hAnsi="Times New Roman"/>
          <w:spacing w:val="0"/>
          <w:sz w:val="24"/>
          <w:szCs w:val="24"/>
        </w:rPr>
        <w:t xml:space="preserve"> aware of the Criminal Complaints filed against both he and Cuomo and has been directly handling them for several years, as exhibited in all of the following numbered URL’s, all fully incorporated by reference in entirety herein,</w:t>
      </w:r>
    </w:p>
    <w:p w:rsidR="0002242D" w:rsidRDefault="005B4FD3" w:rsidP="007B1E7D">
      <w:pPr>
        <w:pStyle w:val="BodyText"/>
        <w:numPr>
          <w:ilvl w:val="3"/>
          <w:numId w:val="1"/>
        </w:numPr>
        <w:spacing w:after="0"/>
        <w:ind w:left="720"/>
        <w:jc w:val="left"/>
        <w:rPr>
          <w:rFonts w:ascii="Times New Roman" w:hAnsi="Times New Roman"/>
          <w:spacing w:val="0"/>
          <w:sz w:val="24"/>
          <w:szCs w:val="24"/>
        </w:rPr>
      </w:pPr>
      <w:hyperlink r:id="rId22" w:history="1">
        <w:r w:rsidR="004257D5" w:rsidRPr="004257D5">
          <w:rPr>
            <w:rStyle w:val="Hyperlink"/>
            <w:rFonts w:ascii="Times New Roman" w:hAnsi="Times New Roman"/>
            <w:spacing w:val="0"/>
            <w:sz w:val="24"/>
            <w:szCs w:val="24"/>
          </w:rPr>
          <w:t>http://www.free-press-release.com/news-iviewit-inventor-eliot-bernstein-files-criminal-charges-against-ny-ag-andrew-cuomo-chief-of-staff-steven-cohen-asst-ag-monica-connell-w-gov-david-1291165927.html</w:t>
        </w:r>
      </w:hyperlink>
      <w:r w:rsidR="004257D5" w:rsidRPr="004257D5">
        <w:rPr>
          <w:rFonts w:ascii="Times New Roman" w:hAnsi="Times New Roman"/>
          <w:spacing w:val="0"/>
          <w:sz w:val="24"/>
          <w:szCs w:val="24"/>
        </w:rPr>
        <w:t xml:space="preserve"> </w:t>
      </w:r>
      <w:r w:rsidR="004257D5" w:rsidRPr="004257D5">
        <w:rPr>
          <w:rFonts w:ascii="Times New Roman" w:hAnsi="Times New Roman"/>
          <w:spacing w:val="0"/>
          <w:sz w:val="24"/>
          <w:szCs w:val="24"/>
        </w:rPr>
        <w:br/>
      </w:r>
    </w:p>
    <w:p w:rsidR="004257D5" w:rsidRPr="004257D5" w:rsidRDefault="004257D5" w:rsidP="0002242D">
      <w:pPr>
        <w:pStyle w:val="BodyText"/>
        <w:spacing w:after="0"/>
        <w:ind w:left="720"/>
        <w:jc w:val="left"/>
        <w:rPr>
          <w:rFonts w:ascii="Times New Roman" w:hAnsi="Times New Roman"/>
          <w:spacing w:val="0"/>
          <w:sz w:val="24"/>
          <w:szCs w:val="24"/>
        </w:rPr>
      </w:pPr>
      <w:r w:rsidRPr="004257D5">
        <w:rPr>
          <w:rFonts w:ascii="Times New Roman" w:hAnsi="Times New Roman"/>
          <w:spacing w:val="0"/>
          <w:sz w:val="24"/>
          <w:szCs w:val="24"/>
        </w:rPr>
        <w:t xml:space="preserve">November 30, 2010 Intellectual Property news in Palm Beach, Florida, United States of America, Free-Press-Release, Inc. “Iviewit Inventor Eliot Bernstein Files Criminal Charges Against NY </w:t>
      </w:r>
      <w:r w:rsidR="00351968">
        <w:rPr>
          <w:rFonts w:ascii="Times New Roman" w:hAnsi="Times New Roman"/>
          <w:spacing w:val="0"/>
          <w:sz w:val="24"/>
          <w:szCs w:val="24"/>
        </w:rPr>
        <w:t>Attorney General</w:t>
      </w:r>
      <w:r w:rsidRPr="004257D5">
        <w:rPr>
          <w:rFonts w:ascii="Times New Roman" w:hAnsi="Times New Roman"/>
          <w:spacing w:val="0"/>
          <w:sz w:val="24"/>
          <w:szCs w:val="24"/>
        </w:rPr>
        <w:t xml:space="preserve"> Andrew Cuomo, Chief of Staff Steven Michael Cohen &amp; Asst </w:t>
      </w:r>
      <w:r w:rsidR="00351968">
        <w:rPr>
          <w:rFonts w:ascii="Times New Roman" w:hAnsi="Times New Roman"/>
          <w:spacing w:val="0"/>
          <w:sz w:val="24"/>
          <w:szCs w:val="24"/>
        </w:rPr>
        <w:t>Attorney General</w:t>
      </w:r>
      <w:r w:rsidRPr="004257D5">
        <w:rPr>
          <w:rFonts w:ascii="Times New Roman" w:hAnsi="Times New Roman"/>
          <w:spacing w:val="0"/>
          <w:sz w:val="24"/>
          <w:szCs w:val="24"/>
        </w:rPr>
        <w:t xml:space="preserve"> Monica Connell w/ Gov David Paterson &amp; NY Senate Judiciary Chair John Sampson.” </w:t>
      </w:r>
    </w:p>
    <w:p w:rsidR="004257D5" w:rsidRPr="004257D5" w:rsidRDefault="004257D5" w:rsidP="00435C33">
      <w:pPr>
        <w:pStyle w:val="BodyText"/>
        <w:spacing w:after="0"/>
        <w:jc w:val="left"/>
        <w:rPr>
          <w:rFonts w:ascii="Times New Roman" w:hAnsi="Times New Roman"/>
          <w:spacing w:val="0"/>
          <w:sz w:val="24"/>
          <w:szCs w:val="24"/>
        </w:rPr>
      </w:pPr>
    </w:p>
    <w:p w:rsidR="004257D5" w:rsidRPr="004257D5" w:rsidRDefault="0002242D"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Multiple </w:t>
      </w:r>
      <w:r w:rsidR="004257D5" w:rsidRPr="004257D5">
        <w:rPr>
          <w:rFonts w:ascii="Times New Roman" w:hAnsi="Times New Roman"/>
          <w:spacing w:val="0"/>
          <w:sz w:val="24"/>
          <w:szCs w:val="24"/>
        </w:rPr>
        <w:t xml:space="preserve">Criminal Complaints were filed with Andrew Cuomo </w:t>
      </w:r>
      <w:r w:rsidR="004257D5" w:rsidRPr="004257D5">
        <w:rPr>
          <w:rFonts w:ascii="Times New Roman" w:hAnsi="Times New Roman"/>
          <w:spacing w:val="0"/>
          <w:sz w:val="24"/>
        </w:rPr>
        <w:t>while serving as</w:t>
      </w:r>
      <w:r w:rsidR="004257D5" w:rsidRPr="004257D5">
        <w:rPr>
          <w:rFonts w:ascii="Times New Roman" w:hAnsi="Times New Roman"/>
          <w:spacing w:val="0"/>
          <w:sz w:val="24"/>
          <w:szCs w:val="24"/>
        </w:rPr>
        <w:t xml:space="preserve"> Attorney General, and to my knowledge, nothing was done but to further </w:t>
      </w:r>
      <w:proofErr w:type="gramStart"/>
      <w:r w:rsidR="004257D5" w:rsidRPr="004257D5">
        <w:rPr>
          <w:rFonts w:ascii="Times New Roman" w:hAnsi="Times New Roman"/>
          <w:spacing w:val="0"/>
          <w:sz w:val="24"/>
          <w:szCs w:val="24"/>
        </w:rPr>
        <w:t>Obstruct</w:t>
      </w:r>
      <w:proofErr w:type="gramEnd"/>
      <w:r w:rsidR="004257D5" w:rsidRPr="004257D5">
        <w:rPr>
          <w:rFonts w:ascii="Times New Roman" w:hAnsi="Times New Roman"/>
          <w:spacing w:val="0"/>
          <w:sz w:val="24"/>
          <w:szCs w:val="24"/>
        </w:rPr>
        <w:t xml:space="preserve"> the Complaints</w:t>
      </w:r>
      <w:r>
        <w:rPr>
          <w:rFonts w:ascii="Times New Roman" w:hAnsi="Times New Roman"/>
          <w:spacing w:val="0"/>
          <w:sz w:val="24"/>
          <w:szCs w:val="24"/>
        </w:rPr>
        <w:t xml:space="preserve"> or dismiss them without investigation</w:t>
      </w:r>
      <w:r w:rsidR="004257D5" w:rsidRPr="004257D5">
        <w:rPr>
          <w:rFonts w:ascii="Times New Roman" w:hAnsi="Times New Roman"/>
          <w:spacing w:val="0"/>
          <w:sz w:val="24"/>
          <w:szCs w:val="24"/>
        </w:rPr>
        <w:t>.  The A</w:t>
      </w:r>
      <w:r>
        <w:rPr>
          <w:rFonts w:ascii="Times New Roman" w:hAnsi="Times New Roman"/>
          <w:spacing w:val="0"/>
          <w:sz w:val="24"/>
          <w:szCs w:val="24"/>
        </w:rPr>
        <w:t xml:space="preserve">ttorney </w:t>
      </w:r>
      <w:r w:rsidR="004257D5" w:rsidRPr="004257D5">
        <w:rPr>
          <w:rFonts w:ascii="Times New Roman" w:hAnsi="Times New Roman"/>
          <w:spacing w:val="0"/>
          <w:sz w:val="24"/>
          <w:szCs w:val="24"/>
        </w:rPr>
        <w:t>G</w:t>
      </w:r>
      <w:r>
        <w:rPr>
          <w:rFonts w:ascii="Times New Roman" w:hAnsi="Times New Roman"/>
          <w:spacing w:val="0"/>
          <w:sz w:val="24"/>
          <w:szCs w:val="24"/>
        </w:rPr>
        <w:t>eneral</w:t>
      </w:r>
      <w:r w:rsidR="004257D5" w:rsidRPr="004257D5">
        <w:rPr>
          <w:rFonts w:ascii="Times New Roman" w:hAnsi="Times New Roman"/>
          <w:spacing w:val="0"/>
          <w:sz w:val="24"/>
          <w:szCs w:val="24"/>
        </w:rPr>
        <w:t xml:space="preserve">’s office has </w:t>
      </w:r>
      <w:r>
        <w:rPr>
          <w:rFonts w:ascii="Times New Roman" w:hAnsi="Times New Roman"/>
          <w:spacing w:val="0"/>
          <w:sz w:val="24"/>
          <w:szCs w:val="24"/>
        </w:rPr>
        <w:lastRenderedPageBreak/>
        <w:t xml:space="preserve">Illegally </w:t>
      </w:r>
      <w:r w:rsidR="004257D5" w:rsidRPr="004257D5">
        <w:rPr>
          <w:rFonts w:ascii="Times New Roman" w:hAnsi="Times New Roman"/>
          <w:spacing w:val="0"/>
          <w:sz w:val="24"/>
          <w:szCs w:val="24"/>
        </w:rPr>
        <w:t xml:space="preserve">Obstructed numerous previous Criminal Complaints of Iviewit and Eliot Bernstein, dating back to filed Complaints with Eliot Spitzer </w:t>
      </w:r>
      <w:r w:rsidR="004257D5" w:rsidRPr="004257D5">
        <w:rPr>
          <w:rFonts w:ascii="Times New Roman" w:hAnsi="Times New Roman"/>
          <w:spacing w:val="0"/>
          <w:sz w:val="24"/>
        </w:rPr>
        <w:t>as</w:t>
      </w:r>
      <w:r w:rsidR="004257D5" w:rsidRPr="004257D5">
        <w:rPr>
          <w:rFonts w:ascii="Times New Roman" w:hAnsi="Times New Roman"/>
          <w:spacing w:val="0"/>
          <w:sz w:val="24"/>
          <w:szCs w:val="24"/>
        </w:rPr>
        <w:t xml:space="preserve"> Attorney </w:t>
      </w:r>
      <w:r w:rsidR="004257D5" w:rsidRPr="004257D5">
        <w:rPr>
          <w:rFonts w:ascii="Times New Roman" w:hAnsi="Times New Roman"/>
          <w:spacing w:val="0"/>
          <w:sz w:val="24"/>
        </w:rPr>
        <w:t>General</w:t>
      </w:r>
      <w:r w:rsidR="004257D5" w:rsidRPr="004257D5">
        <w:rPr>
          <w:rFonts w:ascii="Times New Roman" w:hAnsi="Times New Roman"/>
          <w:spacing w:val="0"/>
          <w:sz w:val="24"/>
          <w:szCs w:val="24"/>
        </w:rPr>
        <w:t>, then</w:t>
      </w:r>
      <w:r w:rsidR="004257D5" w:rsidRPr="004257D5">
        <w:rPr>
          <w:rFonts w:ascii="Times New Roman" w:hAnsi="Times New Roman"/>
          <w:spacing w:val="0"/>
          <w:sz w:val="24"/>
        </w:rPr>
        <w:t xml:space="preserve"> as</w:t>
      </w:r>
      <w:r w:rsidR="004257D5" w:rsidRPr="004257D5">
        <w:rPr>
          <w:rFonts w:ascii="Times New Roman" w:hAnsi="Times New Roman"/>
          <w:spacing w:val="0"/>
          <w:sz w:val="24"/>
          <w:szCs w:val="24"/>
        </w:rPr>
        <w:t xml:space="preserve"> Governor</w:t>
      </w:r>
      <w:r>
        <w:rPr>
          <w:rFonts w:ascii="Times New Roman" w:hAnsi="Times New Roman"/>
          <w:spacing w:val="0"/>
          <w:sz w:val="24"/>
          <w:szCs w:val="24"/>
        </w:rPr>
        <w:t xml:space="preserve"> as early as 2004</w:t>
      </w:r>
      <w:r w:rsidR="004257D5" w:rsidRPr="004257D5">
        <w:rPr>
          <w:rFonts w:ascii="Times New Roman" w:hAnsi="Times New Roman"/>
          <w:spacing w:val="0"/>
          <w:sz w:val="24"/>
          <w:szCs w:val="24"/>
        </w:rPr>
        <w:t xml:space="preserve">.  </w:t>
      </w:r>
      <w:r w:rsidR="004257D5" w:rsidRPr="004257D5">
        <w:rPr>
          <w:rFonts w:ascii="Times New Roman" w:hAnsi="Times New Roman"/>
          <w:spacing w:val="0"/>
          <w:sz w:val="24"/>
        </w:rPr>
        <w:t>With continued Conflicts, illegal acts</w:t>
      </w:r>
      <w:r>
        <w:rPr>
          <w:rFonts w:ascii="Times New Roman" w:hAnsi="Times New Roman"/>
          <w:spacing w:val="0"/>
          <w:sz w:val="24"/>
        </w:rPr>
        <w:t xml:space="preserve"> continue to</w:t>
      </w:r>
      <w:r w:rsidR="004257D5" w:rsidRPr="004257D5">
        <w:rPr>
          <w:rFonts w:ascii="Times New Roman" w:hAnsi="Times New Roman"/>
          <w:spacing w:val="0"/>
          <w:sz w:val="24"/>
        </w:rPr>
        <w:t xml:space="preserve"> ensue</w:t>
      </w:r>
      <w:r w:rsidR="004257D5" w:rsidRPr="004257D5">
        <w:rPr>
          <w:rFonts w:ascii="Times New Roman" w:hAnsi="Times New Roman"/>
          <w:spacing w:val="0"/>
          <w:sz w:val="24"/>
          <w:szCs w:val="24"/>
        </w:rPr>
        <w:t xml:space="preserve"> despite the repeated demand from the </w:t>
      </w:r>
      <w:r w:rsidR="004257D5" w:rsidRPr="004257D5">
        <w:rPr>
          <w:rFonts w:ascii="Times New Roman" w:hAnsi="Times New Roman"/>
          <w:spacing w:val="0"/>
          <w:sz w:val="24"/>
        </w:rPr>
        <w:t>outset</w:t>
      </w:r>
      <w:r w:rsidR="004257D5" w:rsidRPr="004257D5">
        <w:rPr>
          <w:rFonts w:ascii="Times New Roman" w:hAnsi="Times New Roman"/>
          <w:spacing w:val="0"/>
          <w:sz w:val="24"/>
          <w:szCs w:val="24"/>
        </w:rPr>
        <w:t xml:space="preserve"> that if </w:t>
      </w:r>
      <w:r>
        <w:rPr>
          <w:rFonts w:ascii="Times New Roman" w:hAnsi="Times New Roman"/>
          <w:spacing w:val="0"/>
          <w:sz w:val="24"/>
          <w:szCs w:val="24"/>
        </w:rPr>
        <w:t>C</w:t>
      </w:r>
      <w:r w:rsidR="004257D5" w:rsidRPr="004257D5">
        <w:rPr>
          <w:rFonts w:ascii="Times New Roman" w:hAnsi="Times New Roman"/>
          <w:spacing w:val="0"/>
          <w:sz w:val="24"/>
          <w:szCs w:val="24"/>
        </w:rPr>
        <w:t>onflicts existed, the Complaints required being turned over to a Non-Conflicted Independent Party.</w:t>
      </w:r>
      <w:r>
        <w:rPr>
          <w:rFonts w:ascii="Times New Roman" w:hAnsi="Times New Roman"/>
          <w:spacing w:val="0"/>
          <w:sz w:val="24"/>
          <w:szCs w:val="24"/>
        </w:rPr>
        <w:t xml:space="preserve">  All parties </w:t>
      </w:r>
      <w:proofErr w:type="gramStart"/>
      <w:r>
        <w:rPr>
          <w:rFonts w:ascii="Times New Roman" w:hAnsi="Times New Roman"/>
          <w:spacing w:val="0"/>
          <w:sz w:val="24"/>
          <w:szCs w:val="24"/>
        </w:rPr>
        <w:t>were requested</w:t>
      </w:r>
      <w:proofErr w:type="gramEnd"/>
      <w:r>
        <w:rPr>
          <w:rFonts w:ascii="Times New Roman" w:hAnsi="Times New Roman"/>
          <w:spacing w:val="0"/>
          <w:sz w:val="24"/>
          <w:szCs w:val="24"/>
        </w:rPr>
        <w:t xml:space="preserve"> to sign Conflict of Interest Disclosure Forms and not a single party has prior to making decisions.  If there are no Conflicts of Interest, one should have no problem signing and returning the Conflict of Interest Disclosure and no proceedings are legally valid </w:t>
      </w:r>
      <w:r w:rsidR="005A3037">
        <w:rPr>
          <w:rFonts w:ascii="Times New Roman" w:hAnsi="Times New Roman"/>
          <w:spacing w:val="0"/>
          <w:sz w:val="24"/>
          <w:szCs w:val="24"/>
        </w:rPr>
        <w:t xml:space="preserve">when Conflicts </w:t>
      </w:r>
      <w:proofErr w:type="gramStart"/>
      <w:r w:rsidR="005A3037">
        <w:rPr>
          <w:rFonts w:ascii="Times New Roman" w:hAnsi="Times New Roman"/>
          <w:spacing w:val="0"/>
          <w:sz w:val="24"/>
          <w:szCs w:val="24"/>
        </w:rPr>
        <w:t>are concealed</w:t>
      </w:r>
      <w:proofErr w:type="gramEnd"/>
      <w:r w:rsidR="005A3037">
        <w:rPr>
          <w:rFonts w:ascii="Times New Roman" w:hAnsi="Times New Roman"/>
          <w:spacing w:val="0"/>
          <w:sz w:val="24"/>
          <w:szCs w:val="24"/>
        </w:rPr>
        <w:t>.</w:t>
      </w:r>
    </w:p>
    <w:p w:rsidR="004257D5" w:rsidRPr="004257D5" w:rsidRDefault="005B4FD3" w:rsidP="007B1E7D">
      <w:pPr>
        <w:pStyle w:val="BodyText"/>
        <w:numPr>
          <w:ilvl w:val="3"/>
          <w:numId w:val="1"/>
        </w:numPr>
        <w:ind w:left="720"/>
        <w:jc w:val="left"/>
        <w:rPr>
          <w:rFonts w:ascii="Times New Roman" w:hAnsi="Times New Roman"/>
          <w:spacing w:val="0"/>
          <w:sz w:val="24"/>
          <w:szCs w:val="24"/>
        </w:rPr>
      </w:pPr>
      <w:hyperlink r:id="rId23" w:history="1">
        <w:r w:rsidR="004257D5" w:rsidRPr="004257D5">
          <w:rPr>
            <w:rStyle w:val="Hyperlink"/>
            <w:rFonts w:ascii="Times New Roman" w:hAnsi="Times New Roman"/>
            <w:spacing w:val="0"/>
            <w:sz w:val="24"/>
            <w:szCs w:val="24"/>
          </w:rPr>
          <w:t>http://iviewit.tv/CompanyDocs/United%20States%20District%20Court%20Southern%20District%20NY/20090613%20FINAL%20NY</w:t>
        </w:r>
        <w:r w:rsidR="00351968">
          <w:rPr>
            <w:rStyle w:val="Hyperlink"/>
            <w:rFonts w:ascii="Times New Roman" w:hAnsi="Times New Roman"/>
            <w:spacing w:val="0"/>
            <w:sz w:val="24"/>
            <w:szCs w:val="24"/>
          </w:rPr>
          <w:t>Attorney General</w:t>
        </w:r>
        <w:r w:rsidR="004257D5" w:rsidRPr="004257D5">
          <w:rPr>
            <w:rStyle w:val="Hyperlink"/>
            <w:rFonts w:ascii="Times New Roman" w:hAnsi="Times New Roman"/>
            <w:spacing w:val="0"/>
            <w:sz w:val="24"/>
            <w:szCs w:val="24"/>
          </w:rPr>
          <w:t>%20Steven%20Cohen%20Letter%20signed%20low.pdf</w:t>
        </w:r>
      </w:hyperlink>
    </w:p>
    <w:p w:rsidR="004257D5" w:rsidRPr="004257D5" w:rsidRDefault="004257D5" w:rsidP="00435C33">
      <w:pPr>
        <w:pStyle w:val="BodyText"/>
        <w:ind w:left="720"/>
        <w:jc w:val="left"/>
        <w:rPr>
          <w:rFonts w:ascii="Times New Roman" w:hAnsi="Times New Roman"/>
          <w:spacing w:val="0"/>
          <w:sz w:val="24"/>
          <w:szCs w:val="24"/>
        </w:rPr>
      </w:pPr>
      <w:proofErr w:type="gramStart"/>
      <w:r w:rsidRPr="004257D5">
        <w:rPr>
          <w:rFonts w:ascii="Times New Roman" w:hAnsi="Times New Roman"/>
          <w:spacing w:val="0"/>
          <w:sz w:val="24"/>
          <w:szCs w:val="24"/>
        </w:rPr>
        <w:t>June 13</w:t>
      </w:r>
      <w:r w:rsidRPr="004257D5">
        <w:rPr>
          <w:rFonts w:ascii="Times New Roman" w:hAnsi="Times New Roman"/>
          <w:spacing w:val="0"/>
          <w:sz w:val="24"/>
          <w:szCs w:val="24"/>
          <w:vertAlign w:val="superscript"/>
        </w:rPr>
        <w:t>th</w:t>
      </w:r>
      <w:r w:rsidRPr="004257D5">
        <w:rPr>
          <w:rFonts w:ascii="Times New Roman" w:hAnsi="Times New Roman"/>
          <w:spacing w:val="0"/>
          <w:sz w:val="24"/>
          <w:szCs w:val="24"/>
        </w:rPr>
        <w:t xml:space="preserve"> 2009, letter to Steven Michael Cohen regarding “Conflicts of Interest; etc; Bernstein v. </w:t>
      </w:r>
      <w:proofErr w:type="spellStart"/>
      <w:r w:rsidRPr="004257D5">
        <w:rPr>
          <w:rFonts w:ascii="Times New Roman" w:hAnsi="Times New Roman"/>
          <w:spacing w:val="0"/>
          <w:sz w:val="24"/>
          <w:szCs w:val="24"/>
        </w:rPr>
        <w:t>NYS</w:t>
      </w:r>
      <w:proofErr w:type="spellEnd"/>
      <w:r w:rsidRPr="004257D5">
        <w:rPr>
          <w:rFonts w:ascii="Times New Roman" w:hAnsi="Times New Roman"/>
          <w:spacing w:val="0"/>
          <w:sz w:val="24"/>
          <w:szCs w:val="24"/>
        </w:rPr>
        <w:t xml:space="preserve"> First Department et al.; US Second Circuit Docket No. 08-4873-CV.”</w:t>
      </w:r>
      <w:proofErr w:type="gramEnd"/>
    </w:p>
    <w:p w:rsidR="004257D5" w:rsidRPr="004257D5" w:rsidRDefault="005B4FD3" w:rsidP="007B1E7D">
      <w:pPr>
        <w:pStyle w:val="BodyText"/>
        <w:numPr>
          <w:ilvl w:val="3"/>
          <w:numId w:val="1"/>
        </w:numPr>
        <w:spacing w:after="0"/>
        <w:ind w:left="720"/>
        <w:jc w:val="left"/>
        <w:rPr>
          <w:rFonts w:ascii="Times New Roman" w:hAnsi="Times New Roman"/>
          <w:spacing w:val="0"/>
          <w:sz w:val="24"/>
          <w:szCs w:val="24"/>
        </w:rPr>
      </w:pPr>
      <w:hyperlink r:id="rId24" w:history="1">
        <w:r w:rsidR="004257D5" w:rsidRPr="004257D5">
          <w:rPr>
            <w:rStyle w:val="Hyperlink"/>
            <w:rFonts w:ascii="Times New Roman" w:hAnsi="Times New Roman"/>
            <w:spacing w:val="0"/>
            <w:sz w:val="24"/>
            <w:szCs w:val="24"/>
          </w:rPr>
          <w:t>http://iviewit.tv/CompanyDocs/United%20States%20District%20Court%20Southern%20District%20NY/20090618%20FINAL%20NY</w:t>
        </w:r>
        <w:r w:rsidR="00351968">
          <w:rPr>
            <w:rStyle w:val="Hyperlink"/>
            <w:rFonts w:ascii="Times New Roman" w:hAnsi="Times New Roman"/>
            <w:spacing w:val="0"/>
            <w:sz w:val="24"/>
            <w:szCs w:val="24"/>
          </w:rPr>
          <w:t>Attorney General</w:t>
        </w:r>
        <w:r w:rsidR="004257D5" w:rsidRPr="004257D5">
          <w:rPr>
            <w:rStyle w:val="Hyperlink"/>
            <w:rFonts w:ascii="Times New Roman" w:hAnsi="Times New Roman"/>
            <w:spacing w:val="0"/>
            <w:sz w:val="24"/>
            <w:szCs w:val="24"/>
          </w:rPr>
          <w:t>%20Steven%20Cohen%20Letter%20Re%20Lamont%20Signed.pdf</w:t>
        </w:r>
      </w:hyperlink>
    </w:p>
    <w:p w:rsidR="004257D5" w:rsidRPr="004257D5" w:rsidRDefault="004257D5" w:rsidP="00435C33">
      <w:pPr>
        <w:pStyle w:val="BodyText"/>
        <w:spacing w:after="0"/>
        <w:ind w:left="720"/>
        <w:jc w:val="left"/>
        <w:rPr>
          <w:rFonts w:ascii="Times New Roman" w:hAnsi="Times New Roman"/>
          <w:spacing w:val="0"/>
          <w:sz w:val="24"/>
          <w:szCs w:val="24"/>
        </w:rPr>
      </w:pPr>
    </w:p>
    <w:p w:rsidR="004257D5" w:rsidRPr="004257D5" w:rsidRDefault="004257D5" w:rsidP="00435C33">
      <w:pPr>
        <w:pStyle w:val="BodyText"/>
        <w:spacing w:after="0"/>
        <w:ind w:left="720"/>
        <w:jc w:val="left"/>
        <w:rPr>
          <w:rFonts w:ascii="Times New Roman" w:hAnsi="Times New Roman"/>
          <w:spacing w:val="0"/>
          <w:sz w:val="24"/>
          <w:szCs w:val="24"/>
        </w:rPr>
      </w:pPr>
      <w:proofErr w:type="gramStart"/>
      <w:r w:rsidRPr="004257D5">
        <w:rPr>
          <w:rFonts w:ascii="Times New Roman" w:hAnsi="Times New Roman"/>
          <w:spacing w:val="0"/>
          <w:sz w:val="24"/>
          <w:szCs w:val="24"/>
        </w:rPr>
        <w:t>June 18</w:t>
      </w:r>
      <w:r w:rsidRPr="004257D5">
        <w:rPr>
          <w:rFonts w:ascii="Times New Roman" w:hAnsi="Times New Roman"/>
          <w:spacing w:val="0"/>
          <w:sz w:val="24"/>
          <w:szCs w:val="24"/>
          <w:vertAlign w:val="superscript"/>
        </w:rPr>
        <w:t>th</w:t>
      </w:r>
      <w:r w:rsidRPr="004257D5">
        <w:rPr>
          <w:rFonts w:ascii="Times New Roman" w:hAnsi="Times New Roman"/>
          <w:spacing w:val="0"/>
          <w:sz w:val="24"/>
          <w:szCs w:val="24"/>
        </w:rPr>
        <w:t xml:space="preserve"> 2009 letter to Steven Michael Cohen regarding “First Department Obstruction of Justice.”</w:t>
      </w:r>
      <w:proofErr w:type="gramEnd"/>
      <w:r w:rsidRPr="004257D5">
        <w:rPr>
          <w:rFonts w:ascii="Times New Roman" w:hAnsi="Times New Roman"/>
          <w:spacing w:val="0"/>
          <w:sz w:val="24"/>
          <w:szCs w:val="24"/>
        </w:rPr>
        <w:t xml:space="preserve">  The letter deals with First Department Officials acting in blatant Conflicts of Interest, including but not limited to, handling complaints they are named Defendants in, and other matters relating to Criminal Misconduct of P. Stephen Lamont.</w:t>
      </w:r>
    </w:p>
    <w:p w:rsidR="004257D5" w:rsidRPr="004257D5" w:rsidRDefault="004257D5" w:rsidP="00435C33">
      <w:pPr>
        <w:pStyle w:val="BodyText"/>
        <w:spacing w:after="0"/>
        <w:ind w:left="2520"/>
        <w:jc w:val="left"/>
        <w:rPr>
          <w:rFonts w:ascii="Times New Roman" w:hAnsi="Times New Roman"/>
          <w:spacing w:val="0"/>
          <w:sz w:val="24"/>
          <w:szCs w:val="24"/>
        </w:rPr>
      </w:pPr>
    </w:p>
    <w:p w:rsidR="004257D5" w:rsidRPr="004257D5" w:rsidRDefault="005A3037" w:rsidP="00021496">
      <w:pPr>
        <w:pStyle w:val="BodyText"/>
        <w:ind w:firstLine="720"/>
        <w:jc w:val="left"/>
        <w:rPr>
          <w:rFonts w:ascii="Times New Roman" w:hAnsi="Times New Roman"/>
          <w:spacing w:val="0"/>
          <w:sz w:val="24"/>
          <w:szCs w:val="24"/>
        </w:rPr>
      </w:pPr>
      <w:r>
        <w:rPr>
          <w:rFonts w:ascii="Times New Roman" w:hAnsi="Times New Roman"/>
          <w:spacing w:val="0"/>
          <w:sz w:val="24"/>
        </w:rPr>
        <w:t>T</w:t>
      </w:r>
      <w:r w:rsidR="004257D5" w:rsidRPr="004257D5">
        <w:rPr>
          <w:rFonts w:ascii="Times New Roman" w:hAnsi="Times New Roman"/>
          <w:spacing w:val="0"/>
          <w:sz w:val="24"/>
        </w:rPr>
        <w:t>he most recent Criminal Complaints</w:t>
      </w:r>
      <w:r w:rsidR="004257D5" w:rsidRPr="004257D5">
        <w:rPr>
          <w:rFonts w:ascii="Times New Roman" w:hAnsi="Times New Roman"/>
          <w:spacing w:val="0"/>
          <w:sz w:val="24"/>
          <w:szCs w:val="24"/>
        </w:rPr>
        <w:t xml:space="preserve"> against</w:t>
      </w:r>
      <w:r w:rsidR="004257D5" w:rsidRPr="004257D5">
        <w:rPr>
          <w:rFonts w:ascii="Times New Roman" w:hAnsi="Times New Roman"/>
          <w:spacing w:val="0"/>
          <w:sz w:val="24"/>
        </w:rPr>
        <w:t xml:space="preserve"> Cohen and Cuomo</w:t>
      </w:r>
      <w:r>
        <w:rPr>
          <w:rFonts w:ascii="Times New Roman" w:hAnsi="Times New Roman"/>
          <w:spacing w:val="0"/>
          <w:sz w:val="24"/>
        </w:rPr>
        <w:t xml:space="preserve">, both </w:t>
      </w:r>
      <w:r w:rsidR="004257D5" w:rsidRPr="004257D5">
        <w:rPr>
          <w:rFonts w:ascii="Times New Roman" w:hAnsi="Times New Roman"/>
          <w:spacing w:val="0"/>
          <w:sz w:val="24"/>
          <w:szCs w:val="24"/>
        </w:rPr>
        <w:t xml:space="preserve">named </w:t>
      </w:r>
      <w:r>
        <w:rPr>
          <w:rFonts w:ascii="Times New Roman" w:hAnsi="Times New Roman"/>
          <w:spacing w:val="0"/>
          <w:sz w:val="24"/>
          <w:szCs w:val="24"/>
        </w:rPr>
        <w:t xml:space="preserve">as </w:t>
      </w:r>
      <w:r w:rsidR="004257D5" w:rsidRPr="004257D5">
        <w:rPr>
          <w:rFonts w:ascii="Times New Roman" w:hAnsi="Times New Roman"/>
          <w:spacing w:val="0"/>
          <w:sz w:val="24"/>
          <w:szCs w:val="24"/>
        </w:rPr>
        <w:t>Defenda</w:t>
      </w:r>
      <w:r>
        <w:rPr>
          <w:rFonts w:ascii="Times New Roman" w:hAnsi="Times New Roman"/>
          <w:spacing w:val="0"/>
          <w:sz w:val="24"/>
          <w:szCs w:val="24"/>
        </w:rPr>
        <w:t>nts in the Criminal Complaints</w:t>
      </w:r>
      <w:r w:rsidR="00490FA7">
        <w:rPr>
          <w:rFonts w:ascii="Times New Roman" w:hAnsi="Times New Roman"/>
          <w:spacing w:val="0"/>
          <w:sz w:val="24"/>
          <w:szCs w:val="24"/>
        </w:rPr>
        <w:t xml:space="preserve">, yet </w:t>
      </w:r>
      <w:r w:rsidR="004257D5" w:rsidRPr="004257D5">
        <w:rPr>
          <w:rFonts w:ascii="Times New Roman" w:hAnsi="Times New Roman"/>
          <w:spacing w:val="0"/>
          <w:sz w:val="24"/>
          <w:szCs w:val="24"/>
        </w:rPr>
        <w:t>continue</w:t>
      </w:r>
      <w:r w:rsidR="00490FA7">
        <w:rPr>
          <w:rFonts w:ascii="Times New Roman" w:hAnsi="Times New Roman"/>
          <w:spacing w:val="0"/>
          <w:sz w:val="24"/>
          <w:szCs w:val="24"/>
        </w:rPr>
        <w:t xml:space="preserve"> to be</w:t>
      </w:r>
      <w:r w:rsidR="004257D5" w:rsidRPr="004257D5">
        <w:rPr>
          <w:rFonts w:ascii="Times New Roman" w:hAnsi="Times New Roman"/>
          <w:spacing w:val="0"/>
          <w:sz w:val="24"/>
          <w:szCs w:val="24"/>
        </w:rPr>
        <w:t xml:space="preserve"> </w:t>
      </w:r>
      <w:r w:rsidR="004257D5" w:rsidRPr="004257D5">
        <w:rPr>
          <w:rFonts w:ascii="Times New Roman" w:hAnsi="Times New Roman"/>
          <w:spacing w:val="0"/>
          <w:sz w:val="24"/>
        </w:rPr>
        <w:t>direct</w:t>
      </w:r>
      <w:r w:rsidR="00490FA7">
        <w:rPr>
          <w:rFonts w:ascii="Times New Roman" w:hAnsi="Times New Roman"/>
          <w:spacing w:val="0"/>
          <w:sz w:val="24"/>
        </w:rPr>
        <w:t>ly</w:t>
      </w:r>
      <w:r>
        <w:rPr>
          <w:rFonts w:ascii="Times New Roman" w:hAnsi="Times New Roman"/>
          <w:spacing w:val="0"/>
          <w:sz w:val="24"/>
        </w:rPr>
        <w:t xml:space="preserve"> </w:t>
      </w:r>
      <w:r w:rsidR="004257D5" w:rsidRPr="004257D5">
        <w:rPr>
          <w:rFonts w:ascii="Times New Roman" w:hAnsi="Times New Roman"/>
          <w:spacing w:val="0"/>
          <w:sz w:val="24"/>
          <w:szCs w:val="24"/>
        </w:rPr>
        <w:t>involve</w:t>
      </w:r>
      <w:r w:rsidR="00490FA7">
        <w:rPr>
          <w:rFonts w:ascii="Times New Roman" w:hAnsi="Times New Roman"/>
          <w:spacing w:val="0"/>
          <w:sz w:val="24"/>
          <w:szCs w:val="24"/>
        </w:rPr>
        <w:t xml:space="preserve">d </w:t>
      </w:r>
      <w:r w:rsidR="004257D5" w:rsidRPr="004257D5">
        <w:rPr>
          <w:rFonts w:ascii="Times New Roman" w:hAnsi="Times New Roman"/>
          <w:spacing w:val="0"/>
          <w:sz w:val="24"/>
          <w:szCs w:val="24"/>
        </w:rPr>
        <w:t xml:space="preserve">in processing the Complaints, </w:t>
      </w:r>
      <w:r w:rsidR="00490FA7">
        <w:rPr>
          <w:rFonts w:ascii="Times New Roman" w:hAnsi="Times New Roman"/>
          <w:spacing w:val="0"/>
          <w:sz w:val="24"/>
          <w:szCs w:val="24"/>
        </w:rPr>
        <w:t>comprise</w:t>
      </w:r>
      <w:r>
        <w:rPr>
          <w:rFonts w:ascii="Times New Roman" w:hAnsi="Times New Roman"/>
          <w:spacing w:val="0"/>
          <w:sz w:val="24"/>
          <w:szCs w:val="24"/>
        </w:rPr>
        <w:t xml:space="preserve"> the integrity of any actions taken</w:t>
      </w:r>
      <w:r w:rsidR="00490FA7">
        <w:rPr>
          <w:rFonts w:ascii="Times New Roman" w:hAnsi="Times New Roman"/>
          <w:spacing w:val="0"/>
          <w:sz w:val="24"/>
          <w:szCs w:val="24"/>
        </w:rPr>
        <w:t xml:space="preserve"> to this point</w:t>
      </w:r>
      <w:r>
        <w:rPr>
          <w:rFonts w:ascii="Times New Roman" w:hAnsi="Times New Roman"/>
          <w:spacing w:val="0"/>
          <w:sz w:val="24"/>
          <w:szCs w:val="24"/>
        </w:rPr>
        <w:t xml:space="preserve">, actions which are </w:t>
      </w:r>
      <w:r w:rsidR="004257D5" w:rsidRPr="004257D5">
        <w:rPr>
          <w:rFonts w:ascii="Times New Roman" w:hAnsi="Times New Roman"/>
          <w:spacing w:val="0"/>
          <w:sz w:val="24"/>
          <w:szCs w:val="24"/>
        </w:rPr>
        <w:t xml:space="preserve">in Violation of Attorney Conduct Codes, Public Office Rules &amp; Regulations and State &amp; Federal Law.  Cohen has personally handled the Complaints </w:t>
      </w:r>
      <w:r w:rsidR="004257D5" w:rsidRPr="004257D5">
        <w:rPr>
          <w:rFonts w:ascii="Times New Roman" w:hAnsi="Times New Roman"/>
          <w:spacing w:val="0"/>
          <w:sz w:val="24"/>
        </w:rPr>
        <w:t xml:space="preserve">while </w:t>
      </w:r>
      <w:r w:rsidR="004257D5" w:rsidRPr="004257D5">
        <w:rPr>
          <w:rFonts w:ascii="Times New Roman" w:hAnsi="Times New Roman"/>
          <w:spacing w:val="0"/>
          <w:sz w:val="24"/>
          <w:szCs w:val="24"/>
        </w:rPr>
        <w:t xml:space="preserve">serving </w:t>
      </w:r>
      <w:r w:rsidR="00490FA7">
        <w:rPr>
          <w:rFonts w:ascii="Times New Roman" w:hAnsi="Times New Roman"/>
          <w:spacing w:val="0"/>
          <w:sz w:val="24"/>
          <w:szCs w:val="24"/>
        </w:rPr>
        <w:t xml:space="preserve">under Cuomo </w:t>
      </w:r>
      <w:r w:rsidR="004257D5" w:rsidRPr="004257D5">
        <w:rPr>
          <w:rFonts w:ascii="Times New Roman" w:hAnsi="Times New Roman"/>
          <w:spacing w:val="0"/>
          <w:sz w:val="24"/>
        </w:rPr>
        <w:t>at the A</w:t>
      </w:r>
      <w:r w:rsidR="00490FA7">
        <w:rPr>
          <w:rFonts w:ascii="Times New Roman" w:hAnsi="Times New Roman"/>
          <w:spacing w:val="0"/>
          <w:sz w:val="24"/>
        </w:rPr>
        <w:t xml:space="preserve">ttorney </w:t>
      </w:r>
      <w:r w:rsidR="004257D5" w:rsidRPr="004257D5">
        <w:rPr>
          <w:rFonts w:ascii="Times New Roman" w:hAnsi="Times New Roman"/>
          <w:spacing w:val="0"/>
          <w:sz w:val="24"/>
        </w:rPr>
        <w:t>G</w:t>
      </w:r>
      <w:r w:rsidR="00490FA7">
        <w:rPr>
          <w:rFonts w:ascii="Times New Roman" w:hAnsi="Times New Roman"/>
          <w:spacing w:val="0"/>
          <w:sz w:val="24"/>
        </w:rPr>
        <w:t>eneral</w:t>
      </w:r>
      <w:r w:rsidR="004257D5" w:rsidRPr="004257D5">
        <w:rPr>
          <w:rFonts w:ascii="Times New Roman" w:hAnsi="Times New Roman"/>
          <w:spacing w:val="0"/>
          <w:sz w:val="24"/>
        </w:rPr>
        <w:t>’s office and now at the Governor’s office</w:t>
      </w:r>
      <w:r w:rsidR="004257D5" w:rsidRPr="004257D5">
        <w:rPr>
          <w:rFonts w:ascii="Times New Roman" w:hAnsi="Times New Roman"/>
          <w:spacing w:val="0"/>
          <w:sz w:val="24"/>
          <w:szCs w:val="24"/>
        </w:rPr>
        <w:t xml:space="preserve">. Unequivocally, </w:t>
      </w:r>
      <w:r>
        <w:rPr>
          <w:rFonts w:ascii="Times New Roman" w:hAnsi="Times New Roman"/>
          <w:spacing w:val="0"/>
          <w:sz w:val="24"/>
          <w:szCs w:val="24"/>
        </w:rPr>
        <w:t>Cohen and Cuomo’s</w:t>
      </w:r>
      <w:r w:rsidR="004257D5" w:rsidRPr="004257D5">
        <w:rPr>
          <w:rFonts w:ascii="Times New Roman" w:hAnsi="Times New Roman"/>
          <w:spacing w:val="0"/>
          <w:sz w:val="24"/>
          <w:szCs w:val="24"/>
        </w:rPr>
        <w:t xml:space="preserve"> failure</w:t>
      </w:r>
      <w:r w:rsidR="004257D5" w:rsidRPr="004257D5">
        <w:rPr>
          <w:rFonts w:ascii="Times New Roman" w:hAnsi="Times New Roman"/>
          <w:spacing w:val="0"/>
          <w:sz w:val="24"/>
        </w:rPr>
        <w:t xml:space="preserve"> to</w:t>
      </w:r>
      <w:r w:rsidR="004257D5" w:rsidRPr="004257D5">
        <w:rPr>
          <w:rFonts w:ascii="Times New Roman" w:hAnsi="Times New Roman"/>
          <w:spacing w:val="0"/>
          <w:sz w:val="24"/>
          <w:szCs w:val="24"/>
        </w:rPr>
        <w:t xml:space="preserve"> turn over the Criminal Complaints to a </w:t>
      </w:r>
      <w:r w:rsidR="004257D5" w:rsidRPr="004257D5">
        <w:rPr>
          <w:rFonts w:ascii="Times New Roman" w:hAnsi="Times New Roman"/>
          <w:spacing w:val="0"/>
          <w:sz w:val="24"/>
          <w:szCs w:val="24"/>
        </w:rPr>
        <w:lastRenderedPageBreak/>
        <w:t>Non-Conflicted Independent Party</w:t>
      </w:r>
      <w:r w:rsidR="00490FA7">
        <w:rPr>
          <w:rFonts w:ascii="Times New Roman" w:hAnsi="Times New Roman"/>
          <w:spacing w:val="0"/>
          <w:sz w:val="24"/>
          <w:szCs w:val="24"/>
        </w:rPr>
        <w:t xml:space="preserve"> and remove themselves from the Conflicts, </w:t>
      </w:r>
      <w:r w:rsidR="004257D5" w:rsidRPr="004257D5">
        <w:rPr>
          <w:rFonts w:ascii="Times New Roman" w:hAnsi="Times New Roman"/>
          <w:spacing w:val="0"/>
          <w:sz w:val="24"/>
          <w:szCs w:val="24"/>
        </w:rPr>
        <w:t xml:space="preserve">since June </w:t>
      </w:r>
      <w:r w:rsidRPr="004257D5">
        <w:rPr>
          <w:rFonts w:ascii="Times New Roman" w:hAnsi="Times New Roman"/>
          <w:spacing w:val="0"/>
          <w:sz w:val="24"/>
          <w:szCs w:val="24"/>
        </w:rPr>
        <w:t>13</w:t>
      </w:r>
      <w:r w:rsidR="004257D5" w:rsidRPr="004257D5">
        <w:rPr>
          <w:rFonts w:ascii="Times New Roman" w:hAnsi="Times New Roman"/>
          <w:spacing w:val="0"/>
          <w:sz w:val="24"/>
          <w:szCs w:val="24"/>
        </w:rPr>
        <w:t xml:space="preserve"> 2009</w:t>
      </w:r>
      <w:r>
        <w:rPr>
          <w:rFonts w:ascii="Times New Roman" w:hAnsi="Times New Roman"/>
          <w:spacing w:val="0"/>
          <w:sz w:val="24"/>
          <w:szCs w:val="24"/>
        </w:rPr>
        <w:t>,</w:t>
      </w:r>
      <w:r w:rsidR="004257D5" w:rsidRPr="004257D5">
        <w:rPr>
          <w:rFonts w:ascii="Times New Roman" w:hAnsi="Times New Roman"/>
          <w:spacing w:val="0"/>
          <w:sz w:val="24"/>
          <w:szCs w:val="24"/>
        </w:rPr>
        <w:t xml:space="preserve"> or </w:t>
      </w:r>
      <w:r w:rsidR="004257D5" w:rsidRPr="004257D5">
        <w:rPr>
          <w:rFonts w:ascii="Times New Roman" w:hAnsi="Times New Roman"/>
          <w:spacing w:val="0"/>
          <w:sz w:val="24"/>
        </w:rPr>
        <w:t>provide any response</w:t>
      </w:r>
      <w:r>
        <w:rPr>
          <w:rFonts w:ascii="Times New Roman" w:hAnsi="Times New Roman"/>
          <w:spacing w:val="0"/>
          <w:sz w:val="24"/>
        </w:rPr>
        <w:t xml:space="preserve"> at all,</w:t>
      </w:r>
      <w:r w:rsidR="004257D5" w:rsidRPr="004257D5">
        <w:rPr>
          <w:rFonts w:ascii="Times New Roman" w:hAnsi="Times New Roman"/>
          <w:spacing w:val="0"/>
          <w:sz w:val="24"/>
        </w:rPr>
        <w:t xml:space="preserve"> </w:t>
      </w:r>
      <w:r>
        <w:rPr>
          <w:rFonts w:ascii="Times New Roman" w:hAnsi="Times New Roman"/>
          <w:spacing w:val="0"/>
          <w:sz w:val="24"/>
          <w:szCs w:val="24"/>
        </w:rPr>
        <w:t>adds further Criminal Acts to the</w:t>
      </w:r>
      <w:r w:rsidR="00490FA7">
        <w:rPr>
          <w:rFonts w:ascii="Times New Roman" w:hAnsi="Times New Roman"/>
          <w:spacing w:val="0"/>
          <w:sz w:val="24"/>
          <w:szCs w:val="24"/>
        </w:rPr>
        <w:t>se</w:t>
      </w:r>
      <w:r>
        <w:rPr>
          <w:rFonts w:ascii="Times New Roman" w:hAnsi="Times New Roman"/>
          <w:spacing w:val="0"/>
          <w:sz w:val="24"/>
          <w:szCs w:val="24"/>
        </w:rPr>
        <w:t xml:space="preserve"> matter</w:t>
      </w:r>
      <w:r w:rsidR="00490FA7">
        <w:rPr>
          <w:rFonts w:ascii="Times New Roman" w:hAnsi="Times New Roman"/>
          <w:spacing w:val="0"/>
          <w:sz w:val="24"/>
          <w:szCs w:val="24"/>
        </w:rPr>
        <w:t>s</w:t>
      </w:r>
      <w:r>
        <w:rPr>
          <w:rFonts w:ascii="Times New Roman" w:hAnsi="Times New Roman"/>
          <w:spacing w:val="0"/>
          <w:sz w:val="24"/>
          <w:szCs w:val="24"/>
        </w:rPr>
        <w:t>, which will soon be reported, as soon as, a Non Conflicted party is in place</w:t>
      </w:r>
      <w:r w:rsidR="00490FA7">
        <w:rPr>
          <w:rFonts w:ascii="Times New Roman" w:hAnsi="Times New Roman"/>
          <w:spacing w:val="0"/>
          <w:sz w:val="24"/>
          <w:szCs w:val="24"/>
        </w:rPr>
        <w:t xml:space="preserve"> to report them to</w:t>
      </w:r>
      <w:r w:rsidR="004257D5" w:rsidRPr="004257D5">
        <w:rPr>
          <w:rFonts w:ascii="Times New Roman" w:hAnsi="Times New Roman"/>
          <w:spacing w:val="0"/>
          <w:sz w:val="24"/>
          <w:szCs w:val="24"/>
        </w:rPr>
        <w:t xml:space="preserve">.  </w:t>
      </w:r>
      <w:r w:rsidR="001A0ACF">
        <w:rPr>
          <w:rFonts w:ascii="Times New Roman" w:hAnsi="Times New Roman"/>
          <w:spacing w:val="0"/>
          <w:sz w:val="24"/>
          <w:szCs w:val="24"/>
        </w:rPr>
        <w:t xml:space="preserve">A </w:t>
      </w:r>
      <w:r w:rsidR="004257D5" w:rsidRPr="004257D5">
        <w:rPr>
          <w:rFonts w:ascii="Times New Roman" w:hAnsi="Times New Roman"/>
          <w:spacing w:val="0"/>
          <w:sz w:val="24"/>
          <w:szCs w:val="24"/>
        </w:rPr>
        <w:t>tendered</w:t>
      </w:r>
      <w:r w:rsidR="004257D5" w:rsidRPr="004257D5">
        <w:rPr>
          <w:rFonts w:ascii="Times New Roman" w:hAnsi="Times New Roman"/>
          <w:spacing w:val="0"/>
          <w:sz w:val="24"/>
        </w:rPr>
        <w:t xml:space="preserve"> response by either Cohen or Cuomo</w:t>
      </w:r>
      <w:r>
        <w:rPr>
          <w:rFonts w:ascii="Times New Roman" w:hAnsi="Times New Roman"/>
          <w:spacing w:val="0"/>
          <w:sz w:val="24"/>
        </w:rPr>
        <w:t>,</w:t>
      </w:r>
      <w:r w:rsidR="004257D5" w:rsidRPr="004257D5">
        <w:rPr>
          <w:rFonts w:ascii="Times New Roman" w:hAnsi="Times New Roman"/>
          <w:spacing w:val="0"/>
          <w:sz w:val="24"/>
        </w:rPr>
        <w:t xml:space="preserve"> or even </w:t>
      </w:r>
      <w:r w:rsidR="00490FA7">
        <w:rPr>
          <w:rFonts w:ascii="Times New Roman" w:hAnsi="Times New Roman"/>
          <w:spacing w:val="0"/>
          <w:sz w:val="24"/>
        </w:rPr>
        <w:t xml:space="preserve">at this point </w:t>
      </w:r>
      <w:r w:rsidR="004257D5" w:rsidRPr="004257D5">
        <w:rPr>
          <w:rFonts w:ascii="Times New Roman" w:hAnsi="Times New Roman"/>
          <w:spacing w:val="0"/>
          <w:sz w:val="24"/>
        </w:rPr>
        <w:t>the Governor or A</w:t>
      </w:r>
      <w:r>
        <w:rPr>
          <w:rFonts w:ascii="Times New Roman" w:hAnsi="Times New Roman"/>
          <w:spacing w:val="0"/>
          <w:sz w:val="24"/>
        </w:rPr>
        <w:t>ttorney General</w:t>
      </w:r>
      <w:r w:rsidR="00490FA7">
        <w:rPr>
          <w:rFonts w:ascii="Times New Roman" w:hAnsi="Times New Roman"/>
          <w:spacing w:val="0"/>
          <w:sz w:val="24"/>
        </w:rPr>
        <w:t>’s</w:t>
      </w:r>
      <w:r>
        <w:rPr>
          <w:rFonts w:ascii="Times New Roman" w:hAnsi="Times New Roman"/>
          <w:spacing w:val="0"/>
          <w:sz w:val="24"/>
        </w:rPr>
        <w:t xml:space="preserve"> </w:t>
      </w:r>
      <w:r w:rsidR="004257D5" w:rsidRPr="004257D5">
        <w:rPr>
          <w:rFonts w:ascii="Times New Roman" w:hAnsi="Times New Roman"/>
          <w:spacing w:val="0"/>
          <w:sz w:val="24"/>
        </w:rPr>
        <w:t xml:space="preserve">offices, as the Governor and now the </w:t>
      </w:r>
      <w:r w:rsidR="00351968">
        <w:rPr>
          <w:rFonts w:ascii="Times New Roman" w:hAnsi="Times New Roman"/>
          <w:spacing w:val="0"/>
          <w:sz w:val="24"/>
        </w:rPr>
        <w:t>Attorney General</w:t>
      </w:r>
      <w:r w:rsidR="004257D5" w:rsidRPr="004257D5">
        <w:rPr>
          <w:rFonts w:ascii="Times New Roman" w:hAnsi="Times New Roman"/>
          <w:spacing w:val="0"/>
          <w:sz w:val="24"/>
        </w:rPr>
        <w:t xml:space="preserve"> and their employees </w:t>
      </w:r>
      <w:r w:rsidR="004257D5" w:rsidRPr="004257D5">
        <w:rPr>
          <w:rFonts w:ascii="Times New Roman" w:hAnsi="Times New Roman"/>
          <w:spacing w:val="0"/>
          <w:sz w:val="24"/>
          <w:szCs w:val="24"/>
        </w:rPr>
        <w:t>evinces gross conflicts</w:t>
      </w:r>
      <w:r w:rsidR="004257D5" w:rsidRPr="004257D5">
        <w:rPr>
          <w:rFonts w:ascii="Times New Roman" w:hAnsi="Times New Roman"/>
          <w:spacing w:val="0"/>
          <w:sz w:val="24"/>
        </w:rPr>
        <w:t>, as further evidenced herein and in exhibits</w:t>
      </w:r>
      <w:r w:rsidR="001A0ACF">
        <w:rPr>
          <w:rFonts w:ascii="Times New Roman" w:hAnsi="Times New Roman"/>
          <w:spacing w:val="0"/>
          <w:sz w:val="24"/>
        </w:rPr>
        <w:t>, is worthless</w:t>
      </w:r>
      <w:r w:rsidR="00490FA7">
        <w:rPr>
          <w:rFonts w:ascii="Times New Roman" w:hAnsi="Times New Roman"/>
          <w:spacing w:val="0"/>
          <w:sz w:val="24"/>
        </w:rPr>
        <w:t>,</w:t>
      </w:r>
      <w:r w:rsidR="001A0ACF">
        <w:rPr>
          <w:rFonts w:ascii="Times New Roman" w:hAnsi="Times New Roman"/>
          <w:spacing w:val="0"/>
          <w:sz w:val="24"/>
        </w:rPr>
        <w:t xml:space="preserve"> other than as Prima Facie Evidence of further Criminal Misconduct</w:t>
      </w:r>
      <w:r w:rsidR="004257D5" w:rsidRPr="004257D5">
        <w:rPr>
          <w:rFonts w:ascii="Times New Roman" w:hAnsi="Times New Roman"/>
          <w:spacing w:val="0"/>
          <w:sz w:val="24"/>
        </w:rPr>
        <w:t>.</w:t>
      </w:r>
      <w:r w:rsidR="00490FA7">
        <w:rPr>
          <w:rFonts w:ascii="Times New Roman" w:hAnsi="Times New Roman"/>
          <w:spacing w:val="0"/>
          <w:sz w:val="24"/>
        </w:rPr>
        <w:t xml:space="preserve">  </w:t>
      </w:r>
      <w:r w:rsidR="004257D5" w:rsidRPr="004257D5">
        <w:rPr>
          <w:rFonts w:ascii="Times New Roman" w:hAnsi="Times New Roman"/>
          <w:spacing w:val="0"/>
          <w:sz w:val="24"/>
          <w:szCs w:val="24"/>
        </w:rPr>
        <w:t xml:space="preserve">Cuomo and Cohen instead have elected to </w:t>
      </w:r>
      <w:r w:rsidR="005D1AE6">
        <w:rPr>
          <w:rFonts w:ascii="Times New Roman" w:hAnsi="Times New Roman"/>
          <w:spacing w:val="0"/>
          <w:sz w:val="24"/>
          <w:szCs w:val="24"/>
        </w:rPr>
        <w:t>C</w:t>
      </w:r>
      <w:r w:rsidR="004257D5" w:rsidRPr="004257D5">
        <w:rPr>
          <w:rFonts w:ascii="Times New Roman" w:hAnsi="Times New Roman"/>
          <w:spacing w:val="0"/>
          <w:sz w:val="24"/>
          <w:szCs w:val="24"/>
        </w:rPr>
        <w:t xml:space="preserve">onceal the Complaints and </w:t>
      </w:r>
      <w:r w:rsidR="005D1AE6">
        <w:rPr>
          <w:rFonts w:ascii="Times New Roman" w:hAnsi="Times New Roman"/>
          <w:spacing w:val="0"/>
          <w:sz w:val="24"/>
          <w:szCs w:val="24"/>
        </w:rPr>
        <w:t>D</w:t>
      </w:r>
      <w:r w:rsidR="004257D5" w:rsidRPr="004257D5">
        <w:rPr>
          <w:rFonts w:ascii="Times New Roman" w:hAnsi="Times New Roman"/>
          <w:spacing w:val="0"/>
          <w:sz w:val="24"/>
          <w:szCs w:val="24"/>
        </w:rPr>
        <w:t xml:space="preserve">erail the </w:t>
      </w:r>
      <w:r w:rsidR="005D1AE6">
        <w:rPr>
          <w:rFonts w:ascii="Times New Roman" w:hAnsi="Times New Roman"/>
          <w:spacing w:val="0"/>
          <w:sz w:val="24"/>
          <w:szCs w:val="24"/>
        </w:rPr>
        <w:t>I</w:t>
      </w:r>
      <w:r w:rsidR="004257D5" w:rsidRPr="004257D5">
        <w:rPr>
          <w:rFonts w:ascii="Times New Roman" w:hAnsi="Times New Roman"/>
          <w:spacing w:val="0"/>
          <w:sz w:val="24"/>
          <w:szCs w:val="24"/>
        </w:rPr>
        <w:t xml:space="preserve">nvestigations, further Aiding and Abetting the RICO Conspiracy by </w:t>
      </w:r>
      <w:r w:rsidR="001A0ACF">
        <w:rPr>
          <w:rFonts w:ascii="Times New Roman" w:hAnsi="Times New Roman"/>
          <w:spacing w:val="0"/>
          <w:sz w:val="24"/>
          <w:szCs w:val="24"/>
        </w:rPr>
        <w:t xml:space="preserve">further </w:t>
      </w:r>
      <w:r w:rsidR="004257D5" w:rsidRPr="004257D5">
        <w:rPr>
          <w:rFonts w:ascii="Times New Roman" w:hAnsi="Times New Roman"/>
          <w:spacing w:val="0"/>
          <w:sz w:val="24"/>
          <w:szCs w:val="24"/>
        </w:rPr>
        <w:t>Obstructing Justice in Federal and State Proceedings</w:t>
      </w:r>
      <w:r w:rsidR="005D1AE6">
        <w:rPr>
          <w:rFonts w:ascii="Times New Roman" w:hAnsi="Times New Roman"/>
          <w:spacing w:val="0"/>
          <w:sz w:val="24"/>
          <w:szCs w:val="24"/>
        </w:rPr>
        <w:t>,</w:t>
      </w:r>
      <w:r w:rsidR="004257D5" w:rsidRPr="004257D5">
        <w:rPr>
          <w:rFonts w:ascii="Times New Roman" w:hAnsi="Times New Roman"/>
          <w:spacing w:val="0"/>
          <w:sz w:val="24"/>
          <w:szCs w:val="24"/>
        </w:rPr>
        <w:t xml:space="preserve"> through intentional failure to perform their </w:t>
      </w:r>
      <w:r w:rsidR="005D1AE6">
        <w:rPr>
          <w:rFonts w:ascii="Times New Roman" w:hAnsi="Times New Roman"/>
          <w:spacing w:val="0"/>
          <w:sz w:val="24"/>
          <w:szCs w:val="24"/>
        </w:rPr>
        <w:t>“</w:t>
      </w:r>
      <w:r w:rsidR="004257D5" w:rsidRPr="004257D5">
        <w:rPr>
          <w:rFonts w:ascii="Times New Roman" w:hAnsi="Times New Roman"/>
          <w:spacing w:val="0"/>
          <w:sz w:val="24"/>
          <w:szCs w:val="24"/>
        </w:rPr>
        <w:t>Honest Services</w:t>
      </w:r>
      <w:r w:rsidR="005D1AE6">
        <w:rPr>
          <w:rFonts w:ascii="Times New Roman" w:hAnsi="Times New Roman"/>
          <w:spacing w:val="0"/>
          <w:sz w:val="24"/>
          <w:szCs w:val="24"/>
        </w:rPr>
        <w:t>”</w:t>
      </w:r>
      <w:r w:rsidR="00490FA7">
        <w:rPr>
          <w:rFonts w:ascii="Times New Roman" w:hAnsi="Times New Roman"/>
          <w:spacing w:val="0"/>
          <w:sz w:val="24"/>
          <w:szCs w:val="24"/>
        </w:rPr>
        <w:t xml:space="preserve"> and Public Office Duties </w:t>
      </w:r>
      <w:r w:rsidR="005D1AE6">
        <w:rPr>
          <w:rFonts w:ascii="Times New Roman" w:hAnsi="Times New Roman"/>
          <w:spacing w:val="0"/>
          <w:sz w:val="24"/>
          <w:szCs w:val="24"/>
        </w:rPr>
        <w:t>by</w:t>
      </w:r>
      <w:r w:rsidR="004257D5" w:rsidRPr="004257D5">
        <w:rPr>
          <w:rFonts w:ascii="Times New Roman" w:hAnsi="Times New Roman"/>
          <w:spacing w:val="0"/>
          <w:sz w:val="24"/>
          <w:szCs w:val="24"/>
        </w:rPr>
        <w:t xml:space="preserve"> </w:t>
      </w:r>
      <w:r w:rsidR="00490FA7">
        <w:rPr>
          <w:rFonts w:ascii="Times New Roman" w:hAnsi="Times New Roman"/>
          <w:spacing w:val="0"/>
          <w:sz w:val="24"/>
          <w:szCs w:val="24"/>
        </w:rPr>
        <w:t xml:space="preserve">intentionally and with scienter </w:t>
      </w:r>
      <w:r w:rsidR="004257D5" w:rsidRPr="004257D5">
        <w:rPr>
          <w:rFonts w:ascii="Times New Roman" w:hAnsi="Times New Roman"/>
          <w:spacing w:val="0"/>
          <w:sz w:val="24"/>
          <w:szCs w:val="24"/>
        </w:rPr>
        <w:t>Violating Attorney Conduct Codes, Violating Public Office Rules &amp; Regulations and State &amp; Federal Law.</w:t>
      </w:r>
    </w:p>
    <w:p w:rsidR="008F7EEB"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Additional </w:t>
      </w:r>
      <w:r w:rsidR="001A0ACF">
        <w:rPr>
          <w:rFonts w:ascii="Times New Roman" w:hAnsi="Times New Roman"/>
          <w:spacing w:val="0"/>
          <w:sz w:val="24"/>
          <w:szCs w:val="24"/>
        </w:rPr>
        <w:t>I</w:t>
      </w:r>
      <w:r w:rsidRPr="004257D5">
        <w:rPr>
          <w:rFonts w:ascii="Times New Roman" w:hAnsi="Times New Roman"/>
          <w:spacing w:val="0"/>
          <w:sz w:val="24"/>
          <w:szCs w:val="24"/>
        </w:rPr>
        <w:t xml:space="preserve">llegal Conflicts of Interest, Violations of Public Office Rules &amp; Regulations and State &amp; Federal Law, </w:t>
      </w:r>
      <w:r w:rsidR="001A0ACF">
        <w:rPr>
          <w:rFonts w:ascii="Times New Roman" w:hAnsi="Times New Roman"/>
          <w:spacing w:val="0"/>
          <w:sz w:val="24"/>
          <w:szCs w:val="24"/>
        </w:rPr>
        <w:t>arise</w:t>
      </w:r>
      <w:r w:rsidRPr="004257D5">
        <w:rPr>
          <w:rFonts w:ascii="Times New Roman" w:hAnsi="Times New Roman"/>
          <w:spacing w:val="0"/>
          <w:sz w:val="24"/>
          <w:szCs w:val="24"/>
        </w:rPr>
        <w:t xml:space="preserve"> from the fact that the A</w:t>
      </w:r>
      <w:r w:rsidR="001A0ACF">
        <w:rPr>
          <w:rFonts w:ascii="Times New Roman" w:hAnsi="Times New Roman"/>
          <w:spacing w:val="0"/>
          <w:sz w:val="24"/>
          <w:szCs w:val="24"/>
        </w:rPr>
        <w:t>ttorney General’</w:t>
      </w:r>
      <w:r w:rsidRPr="004257D5">
        <w:rPr>
          <w:rFonts w:ascii="Times New Roman" w:hAnsi="Times New Roman"/>
          <w:spacing w:val="0"/>
          <w:sz w:val="24"/>
          <w:szCs w:val="24"/>
        </w:rPr>
        <w:t>s Office</w:t>
      </w:r>
      <w:r w:rsidR="001A0ACF">
        <w:rPr>
          <w:rFonts w:ascii="Times New Roman" w:hAnsi="Times New Roman"/>
          <w:spacing w:val="0"/>
          <w:sz w:val="24"/>
          <w:szCs w:val="24"/>
        </w:rPr>
        <w:t>,</w:t>
      </w:r>
      <w:r w:rsidRPr="004257D5">
        <w:rPr>
          <w:rFonts w:ascii="Times New Roman" w:hAnsi="Times New Roman"/>
          <w:spacing w:val="0"/>
          <w:sz w:val="24"/>
          <w:szCs w:val="24"/>
        </w:rPr>
        <w:t xml:space="preserve"> and Officials </w:t>
      </w:r>
      <w:r w:rsidR="00435C33">
        <w:rPr>
          <w:rFonts w:ascii="Times New Roman" w:hAnsi="Times New Roman"/>
          <w:spacing w:val="0"/>
          <w:sz w:val="24"/>
          <w:szCs w:val="24"/>
        </w:rPr>
        <w:t>from</w:t>
      </w:r>
      <w:r w:rsidRPr="004257D5">
        <w:rPr>
          <w:rFonts w:ascii="Times New Roman" w:hAnsi="Times New Roman"/>
          <w:spacing w:val="0"/>
          <w:sz w:val="24"/>
          <w:szCs w:val="24"/>
        </w:rPr>
        <w:t xml:space="preserve"> that office</w:t>
      </w:r>
      <w:r w:rsidR="001A0ACF">
        <w:rPr>
          <w:rFonts w:ascii="Times New Roman" w:hAnsi="Times New Roman"/>
          <w:spacing w:val="0"/>
          <w:sz w:val="24"/>
          <w:szCs w:val="24"/>
        </w:rPr>
        <w:t>,</w:t>
      </w:r>
      <w:r w:rsidRPr="004257D5">
        <w:rPr>
          <w:rFonts w:ascii="Times New Roman" w:hAnsi="Times New Roman"/>
          <w:spacing w:val="0"/>
          <w:sz w:val="24"/>
          <w:szCs w:val="24"/>
        </w:rPr>
        <w:t xml:space="preserve"> </w:t>
      </w:r>
      <w:r w:rsidR="005D1AE6">
        <w:rPr>
          <w:rFonts w:ascii="Times New Roman" w:hAnsi="Times New Roman"/>
          <w:spacing w:val="0"/>
          <w:sz w:val="24"/>
          <w:szCs w:val="24"/>
        </w:rPr>
        <w:t xml:space="preserve">are </w:t>
      </w:r>
      <w:r w:rsidR="001A0ACF">
        <w:rPr>
          <w:rFonts w:ascii="Times New Roman" w:hAnsi="Times New Roman"/>
          <w:spacing w:val="0"/>
          <w:sz w:val="24"/>
          <w:szCs w:val="24"/>
        </w:rPr>
        <w:t xml:space="preserve">also </w:t>
      </w:r>
      <w:r w:rsidRPr="004257D5">
        <w:rPr>
          <w:rFonts w:ascii="Times New Roman" w:hAnsi="Times New Roman"/>
          <w:spacing w:val="0"/>
          <w:sz w:val="24"/>
          <w:szCs w:val="24"/>
        </w:rPr>
        <w:t xml:space="preserve">named </w:t>
      </w:r>
      <w:r w:rsidR="00435C33">
        <w:rPr>
          <w:rFonts w:ascii="Times New Roman" w:hAnsi="Times New Roman"/>
          <w:spacing w:val="0"/>
          <w:sz w:val="24"/>
          <w:szCs w:val="24"/>
        </w:rPr>
        <w:t xml:space="preserve">directly </w:t>
      </w:r>
      <w:r w:rsidRPr="004257D5">
        <w:rPr>
          <w:rFonts w:ascii="Times New Roman" w:hAnsi="Times New Roman"/>
          <w:spacing w:val="0"/>
          <w:sz w:val="24"/>
          <w:szCs w:val="24"/>
        </w:rPr>
        <w:t xml:space="preserve">as </w:t>
      </w:r>
      <w:r w:rsidR="001A0ACF">
        <w:rPr>
          <w:rFonts w:ascii="Times New Roman" w:hAnsi="Times New Roman"/>
          <w:spacing w:val="0"/>
          <w:sz w:val="24"/>
          <w:szCs w:val="24"/>
        </w:rPr>
        <w:t>State Actors/</w:t>
      </w:r>
      <w:r w:rsidRPr="004257D5">
        <w:rPr>
          <w:rFonts w:ascii="Times New Roman" w:hAnsi="Times New Roman"/>
          <w:spacing w:val="0"/>
          <w:sz w:val="24"/>
          <w:szCs w:val="24"/>
        </w:rPr>
        <w:t>Defendants in my Federal RICO &amp; ANTITRUST Lawsuit</w:t>
      </w:r>
      <w:r w:rsidR="001A0ACF">
        <w:rPr>
          <w:rFonts w:ascii="Times New Roman" w:hAnsi="Times New Roman"/>
          <w:spacing w:val="0"/>
          <w:sz w:val="24"/>
          <w:szCs w:val="24"/>
        </w:rPr>
        <w:t>.  The fact that they are State/Actor Defendants in the RICO &amp; ANTITRUST Lawsuit makes it virtually impossible for them to review Criminal Complaints in matters directly related to the very same nexus of events, yet they continue directly acting in efforts to derail the investigations</w:t>
      </w:r>
      <w:r w:rsidRPr="004257D5">
        <w:rPr>
          <w:rFonts w:ascii="Times New Roman" w:hAnsi="Times New Roman"/>
          <w:spacing w:val="0"/>
          <w:sz w:val="24"/>
          <w:szCs w:val="24"/>
        </w:rPr>
        <w:t xml:space="preserve">.  </w:t>
      </w:r>
    </w:p>
    <w:p w:rsid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The Conflict Swamp</w:t>
      </w:r>
      <w:r w:rsidR="001A0ACF">
        <w:rPr>
          <w:rFonts w:ascii="Times New Roman" w:hAnsi="Times New Roman"/>
          <w:spacing w:val="0"/>
          <w:sz w:val="24"/>
          <w:szCs w:val="24"/>
        </w:rPr>
        <w:t xml:space="preserve"> further</w:t>
      </w:r>
      <w:r w:rsidRPr="004257D5">
        <w:rPr>
          <w:rFonts w:ascii="Times New Roman" w:hAnsi="Times New Roman"/>
          <w:spacing w:val="0"/>
          <w:sz w:val="24"/>
          <w:szCs w:val="24"/>
        </w:rPr>
        <w:t xml:space="preserve"> thickens</w:t>
      </w:r>
      <w:r w:rsidR="005D1AE6">
        <w:rPr>
          <w:rFonts w:ascii="Times New Roman" w:hAnsi="Times New Roman"/>
          <w:spacing w:val="0"/>
          <w:sz w:val="24"/>
          <w:szCs w:val="24"/>
        </w:rPr>
        <w:t>,</w:t>
      </w:r>
      <w:r w:rsidR="00435C33" w:rsidRPr="00435C33">
        <w:rPr>
          <w:rFonts w:ascii="Times New Roman" w:hAnsi="Times New Roman"/>
          <w:spacing w:val="0"/>
          <w:sz w:val="24"/>
          <w:szCs w:val="24"/>
        </w:rPr>
        <w:t xml:space="preserve"> </w:t>
      </w:r>
      <w:r w:rsidR="00435C33">
        <w:rPr>
          <w:rFonts w:ascii="Times New Roman" w:hAnsi="Times New Roman"/>
          <w:spacing w:val="0"/>
          <w:sz w:val="24"/>
          <w:szCs w:val="24"/>
        </w:rPr>
        <w:t xml:space="preserve">when </w:t>
      </w:r>
      <w:r w:rsidR="001A0ACF">
        <w:rPr>
          <w:rFonts w:ascii="Times New Roman" w:hAnsi="Times New Roman"/>
          <w:spacing w:val="0"/>
          <w:sz w:val="24"/>
          <w:szCs w:val="24"/>
        </w:rPr>
        <w:t>taking into account</w:t>
      </w:r>
      <w:r w:rsidR="00435C33" w:rsidRPr="004257D5">
        <w:rPr>
          <w:rFonts w:ascii="Times New Roman" w:hAnsi="Times New Roman"/>
          <w:spacing w:val="0"/>
          <w:sz w:val="24"/>
          <w:szCs w:val="24"/>
        </w:rPr>
        <w:t xml:space="preserve"> </w:t>
      </w:r>
      <w:r w:rsidR="001A0ACF">
        <w:rPr>
          <w:rFonts w:ascii="Times New Roman" w:hAnsi="Times New Roman"/>
          <w:spacing w:val="0"/>
          <w:sz w:val="24"/>
          <w:szCs w:val="24"/>
        </w:rPr>
        <w:t>C</w:t>
      </w:r>
      <w:r w:rsidR="00435C33">
        <w:rPr>
          <w:rFonts w:ascii="Times New Roman" w:hAnsi="Times New Roman"/>
          <w:spacing w:val="0"/>
          <w:sz w:val="24"/>
          <w:szCs w:val="24"/>
        </w:rPr>
        <w:t xml:space="preserve">onflicts </w:t>
      </w:r>
      <w:r w:rsidR="005D1AE6">
        <w:rPr>
          <w:rFonts w:ascii="Times New Roman" w:hAnsi="Times New Roman"/>
          <w:spacing w:val="0"/>
          <w:sz w:val="24"/>
          <w:szCs w:val="24"/>
        </w:rPr>
        <w:t>created by the A</w:t>
      </w:r>
      <w:r w:rsidR="001A0ACF">
        <w:rPr>
          <w:rFonts w:ascii="Times New Roman" w:hAnsi="Times New Roman"/>
          <w:spacing w:val="0"/>
          <w:sz w:val="24"/>
          <w:szCs w:val="24"/>
        </w:rPr>
        <w:t xml:space="preserve">ttorney </w:t>
      </w:r>
      <w:r w:rsidR="005D1AE6">
        <w:rPr>
          <w:rFonts w:ascii="Times New Roman" w:hAnsi="Times New Roman"/>
          <w:spacing w:val="0"/>
          <w:sz w:val="24"/>
          <w:szCs w:val="24"/>
        </w:rPr>
        <w:t>G</w:t>
      </w:r>
      <w:r w:rsidR="001A0ACF">
        <w:rPr>
          <w:rFonts w:ascii="Times New Roman" w:hAnsi="Times New Roman"/>
          <w:spacing w:val="0"/>
          <w:sz w:val="24"/>
          <w:szCs w:val="24"/>
        </w:rPr>
        <w:t>eneral</w:t>
      </w:r>
      <w:r w:rsidR="005D1AE6">
        <w:rPr>
          <w:rFonts w:ascii="Times New Roman" w:hAnsi="Times New Roman"/>
          <w:spacing w:val="0"/>
          <w:sz w:val="24"/>
          <w:szCs w:val="24"/>
        </w:rPr>
        <w:t xml:space="preserve">’s </w:t>
      </w:r>
      <w:r w:rsidR="001A0ACF">
        <w:rPr>
          <w:rFonts w:ascii="Times New Roman" w:hAnsi="Times New Roman"/>
          <w:spacing w:val="0"/>
          <w:sz w:val="24"/>
          <w:szCs w:val="24"/>
        </w:rPr>
        <w:t xml:space="preserve">additional role as </w:t>
      </w:r>
      <w:r w:rsidR="005D1AE6">
        <w:rPr>
          <w:rFonts w:ascii="Times New Roman" w:hAnsi="Times New Roman"/>
          <w:spacing w:val="0"/>
          <w:sz w:val="24"/>
          <w:szCs w:val="24"/>
        </w:rPr>
        <w:t xml:space="preserve">Legal Counsel for State Actors/Defendants </w:t>
      </w:r>
      <w:r w:rsidR="00435C33">
        <w:rPr>
          <w:rFonts w:ascii="Times New Roman" w:hAnsi="Times New Roman"/>
          <w:spacing w:val="0"/>
          <w:sz w:val="24"/>
          <w:szCs w:val="24"/>
        </w:rPr>
        <w:t xml:space="preserve">in the </w:t>
      </w:r>
      <w:r w:rsidR="00435C33" w:rsidRPr="004257D5">
        <w:rPr>
          <w:rFonts w:ascii="Times New Roman" w:hAnsi="Times New Roman"/>
          <w:spacing w:val="0"/>
          <w:sz w:val="24"/>
          <w:szCs w:val="24"/>
        </w:rPr>
        <w:t>RICO &amp; ANTITRUST</w:t>
      </w:r>
      <w:r w:rsidR="001A0ACF">
        <w:rPr>
          <w:rFonts w:ascii="Times New Roman" w:hAnsi="Times New Roman"/>
          <w:spacing w:val="0"/>
          <w:sz w:val="24"/>
          <w:szCs w:val="24"/>
        </w:rPr>
        <w:t xml:space="preserve"> Lawsuit.  T</w:t>
      </w:r>
      <w:r w:rsidR="00435C33">
        <w:rPr>
          <w:rFonts w:ascii="Times New Roman" w:hAnsi="Times New Roman"/>
          <w:spacing w:val="0"/>
          <w:sz w:val="24"/>
          <w:szCs w:val="24"/>
        </w:rPr>
        <w:t>he</w:t>
      </w:r>
      <w:r w:rsidRPr="004257D5">
        <w:rPr>
          <w:rFonts w:ascii="Times New Roman" w:hAnsi="Times New Roman"/>
          <w:spacing w:val="0"/>
          <w:sz w:val="24"/>
          <w:szCs w:val="24"/>
        </w:rPr>
        <w:t xml:space="preserve"> A</w:t>
      </w:r>
      <w:r w:rsidR="001A0ACF">
        <w:rPr>
          <w:rFonts w:ascii="Times New Roman" w:hAnsi="Times New Roman"/>
          <w:spacing w:val="0"/>
          <w:sz w:val="24"/>
          <w:szCs w:val="24"/>
        </w:rPr>
        <w:t xml:space="preserve">ttorney </w:t>
      </w:r>
      <w:r w:rsidRPr="004257D5">
        <w:rPr>
          <w:rFonts w:ascii="Times New Roman" w:hAnsi="Times New Roman"/>
          <w:spacing w:val="0"/>
          <w:sz w:val="24"/>
          <w:szCs w:val="24"/>
        </w:rPr>
        <w:t>G</w:t>
      </w:r>
      <w:r w:rsidR="001A0ACF">
        <w:rPr>
          <w:rFonts w:ascii="Times New Roman" w:hAnsi="Times New Roman"/>
          <w:spacing w:val="0"/>
          <w:sz w:val="24"/>
          <w:szCs w:val="24"/>
        </w:rPr>
        <w:t>eneral</w:t>
      </w:r>
      <w:r w:rsidRPr="004257D5">
        <w:rPr>
          <w:rFonts w:ascii="Times New Roman" w:hAnsi="Times New Roman"/>
          <w:spacing w:val="0"/>
          <w:sz w:val="24"/>
          <w:szCs w:val="24"/>
        </w:rPr>
        <w:t>’s Office is not only representing their own offices and employees</w:t>
      </w:r>
      <w:r w:rsidR="00435C33">
        <w:rPr>
          <w:rFonts w:ascii="Times New Roman" w:hAnsi="Times New Roman"/>
          <w:spacing w:val="0"/>
          <w:sz w:val="24"/>
          <w:szCs w:val="24"/>
        </w:rPr>
        <w:t xml:space="preserve"> in conflict</w:t>
      </w:r>
      <w:r w:rsidR="005D1AE6">
        <w:rPr>
          <w:rFonts w:ascii="Times New Roman" w:hAnsi="Times New Roman"/>
          <w:spacing w:val="0"/>
          <w:sz w:val="24"/>
          <w:szCs w:val="24"/>
        </w:rPr>
        <w:t>,</w:t>
      </w:r>
      <w:r w:rsidRPr="004257D5">
        <w:rPr>
          <w:rFonts w:ascii="Times New Roman" w:hAnsi="Times New Roman"/>
          <w:spacing w:val="0"/>
          <w:sz w:val="24"/>
          <w:szCs w:val="24"/>
        </w:rPr>
        <w:t xml:space="preserve"> but also</w:t>
      </w:r>
      <w:r w:rsidR="005D1AE6">
        <w:rPr>
          <w:rFonts w:ascii="Times New Roman" w:hAnsi="Times New Roman"/>
          <w:spacing w:val="0"/>
          <w:sz w:val="24"/>
          <w:szCs w:val="24"/>
        </w:rPr>
        <w:t>,</w:t>
      </w:r>
      <w:r w:rsidRPr="004257D5">
        <w:rPr>
          <w:rFonts w:ascii="Times New Roman" w:hAnsi="Times New Roman"/>
          <w:spacing w:val="0"/>
          <w:sz w:val="24"/>
          <w:szCs w:val="24"/>
        </w:rPr>
        <w:t xml:space="preserve"> illegally represent</w:t>
      </w:r>
      <w:r w:rsidR="00435C33">
        <w:rPr>
          <w:rFonts w:ascii="Times New Roman" w:hAnsi="Times New Roman"/>
          <w:spacing w:val="0"/>
          <w:sz w:val="24"/>
          <w:szCs w:val="24"/>
        </w:rPr>
        <w:t>ing</w:t>
      </w:r>
      <w:r w:rsidRPr="004257D5">
        <w:rPr>
          <w:rFonts w:ascii="Times New Roman" w:hAnsi="Times New Roman"/>
          <w:spacing w:val="0"/>
          <w:sz w:val="24"/>
          <w:szCs w:val="24"/>
        </w:rPr>
        <w:t xml:space="preserve"> </w:t>
      </w:r>
      <w:r w:rsidRPr="00435C33">
        <w:rPr>
          <w:rFonts w:ascii="Times New Roman" w:hAnsi="Times New Roman"/>
          <w:b/>
          <w:spacing w:val="0"/>
          <w:sz w:val="24"/>
          <w:szCs w:val="24"/>
        </w:rPr>
        <w:t xml:space="preserve">39 </w:t>
      </w:r>
      <w:r w:rsidR="00435C33">
        <w:rPr>
          <w:rFonts w:ascii="Times New Roman" w:hAnsi="Times New Roman"/>
          <w:b/>
          <w:spacing w:val="0"/>
          <w:sz w:val="24"/>
          <w:szCs w:val="24"/>
        </w:rPr>
        <w:t>PLUS</w:t>
      </w:r>
      <w:r w:rsidRPr="004257D5">
        <w:rPr>
          <w:rFonts w:ascii="Times New Roman" w:hAnsi="Times New Roman"/>
          <w:spacing w:val="0"/>
          <w:sz w:val="24"/>
          <w:szCs w:val="24"/>
        </w:rPr>
        <w:t xml:space="preserve"> State Actor</w:t>
      </w:r>
      <w:r w:rsidR="00435C33">
        <w:rPr>
          <w:rFonts w:ascii="Times New Roman" w:hAnsi="Times New Roman"/>
          <w:spacing w:val="0"/>
          <w:sz w:val="24"/>
          <w:szCs w:val="24"/>
        </w:rPr>
        <w:t>s</w:t>
      </w:r>
      <w:r w:rsidRPr="004257D5">
        <w:rPr>
          <w:rFonts w:ascii="Times New Roman" w:hAnsi="Times New Roman"/>
          <w:spacing w:val="0"/>
          <w:sz w:val="24"/>
          <w:szCs w:val="24"/>
        </w:rPr>
        <w:t>/Defendants as counsel of record</w:t>
      </w:r>
      <w:r w:rsidR="001A0ACF">
        <w:rPr>
          <w:rFonts w:ascii="Times New Roman" w:hAnsi="Times New Roman"/>
          <w:spacing w:val="0"/>
          <w:sz w:val="24"/>
          <w:szCs w:val="24"/>
        </w:rPr>
        <w:t>,</w:t>
      </w:r>
      <w:r w:rsidR="001B4D0B">
        <w:rPr>
          <w:rFonts w:ascii="Times New Roman" w:hAnsi="Times New Roman"/>
          <w:spacing w:val="0"/>
          <w:sz w:val="24"/>
          <w:szCs w:val="24"/>
        </w:rPr>
        <w:t xml:space="preserve"> in further V</w:t>
      </w:r>
      <w:r w:rsidR="005D1AE6">
        <w:rPr>
          <w:rFonts w:ascii="Times New Roman" w:hAnsi="Times New Roman"/>
          <w:spacing w:val="0"/>
          <w:sz w:val="24"/>
          <w:szCs w:val="24"/>
        </w:rPr>
        <w:t>iolation</w:t>
      </w:r>
      <w:r w:rsidR="001B4D0B">
        <w:rPr>
          <w:rFonts w:ascii="Times New Roman" w:hAnsi="Times New Roman"/>
          <w:spacing w:val="0"/>
          <w:sz w:val="24"/>
          <w:szCs w:val="24"/>
        </w:rPr>
        <w:t>s</w:t>
      </w:r>
      <w:r w:rsidR="005D1AE6">
        <w:rPr>
          <w:rFonts w:ascii="Times New Roman" w:hAnsi="Times New Roman"/>
          <w:spacing w:val="0"/>
          <w:sz w:val="24"/>
          <w:szCs w:val="24"/>
        </w:rPr>
        <w:t xml:space="preserve"> of Attorney Conduct Codes, Public Office Rules &amp; Regulations and State &amp; Federal Law</w:t>
      </w:r>
      <w:r w:rsidR="001B4D0B">
        <w:rPr>
          <w:rFonts w:ascii="Times New Roman" w:hAnsi="Times New Roman"/>
          <w:spacing w:val="0"/>
          <w:sz w:val="24"/>
          <w:szCs w:val="24"/>
        </w:rPr>
        <w:t>,</w:t>
      </w:r>
      <w:r w:rsidR="008F7EEB">
        <w:rPr>
          <w:rFonts w:ascii="Times New Roman" w:hAnsi="Times New Roman"/>
          <w:spacing w:val="0"/>
          <w:sz w:val="24"/>
          <w:szCs w:val="24"/>
        </w:rPr>
        <w:t xml:space="preserve"> and </w:t>
      </w:r>
      <w:r w:rsidR="001B4D0B">
        <w:rPr>
          <w:rFonts w:ascii="Times New Roman" w:hAnsi="Times New Roman"/>
          <w:spacing w:val="0"/>
          <w:sz w:val="24"/>
          <w:szCs w:val="24"/>
        </w:rPr>
        <w:t xml:space="preserve">yet, </w:t>
      </w:r>
      <w:r w:rsidR="008F7EEB">
        <w:rPr>
          <w:rFonts w:ascii="Times New Roman" w:hAnsi="Times New Roman"/>
          <w:spacing w:val="0"/>
          <w:sz w:val="24"/>
          <w:szCs w:val="24"/>
        </w:rPr>
        <w:t>still directly handl</w:t>
      </w:r>
      <w:r w:rsidR="001B4D0B">
        <w:rPr>
          <w:rFonts w:ascii="Times New Roman" w:hAnsi="Times New Roman"/>
          <w:spacing w:val="0"/>
          <w:sz w:val="24"/>
          <w:szCs w:val="24"/>
        </w:rPr>
        <w:t>e Criminal</w:t>
      </w:r>
      <w:r w:rsidR="008F7EEB">
        <w:rPr>
          <w:rFonts w:ascii="Times New Roman" w:hAnsi="Times New Roman"/>
          <w:spacing w:val="0"/>
          <w:sz w:val="24"/>
          <w:szCs w:val="24"/>
        </w:rPr>
        <w:t xml:space="preserve"> Complaints naming them as central Criminal RICO Actors</w:t>
      </w:r>
      <w:r w:rsidR="005D1AE6">
        <w:rPr>
          <w:rFonts w:ascii="Times New Roman" w:hAnsi="Times New Roman"/>
          <w:spacing w:val="0"/>
          <w:sz w:val="24"/>
          <w:szCs w:val="24"/>
        </w:rPr>
        <w:t xml:space="preserve">.  </w:t>
      </w:r>
      <w:r w:rsidR="008F7EEB">
        <w:rPr>
          <w:rFonts w:ascii="Times New Roman" w:hAnsi="Times New Roman"/>
          <w:spacing w:val="0"/>
          <w:sz w:val="24"/>
          <w:szCs w:val="24"/>
        </w:rPr>
        <w:t xml:space="preserve">Additional Conflicts of Interest </w:t>
      </w:r>
      <w:proofErr w:type="gramStart"/>
      <w:r w:rsidR="008F7EEB">
        <w:rPr>
          <w:rFonts w:ascii="Times New Roman" w:hAnsi="Times New Roman"/>
          <w:spacing w:val="0"/>
          <w:sz w:val="24"/>
          <w:szCs w:val="24"/>
        </w:rPr>
        <w:t xml:space="preserve">are </w:t>
      </w:r>
      <w:r w:rsidR="004B3EAC">
        <w:rPr>
          <w:rFonts w:ascii="Times New Roman" w:hAnsi="Times New Roman"/>
          <w:spacing w:val="0"/>
          <w:sz w:val="24"/>
          <w:szCs w:val="24"/>
        </w:rPr>
        <w:t xml:space="preserve">further </w:t>
      </w:r>
      <w:r w:rsidR="008F7EEB">
        <w:rPr>
          <w:rFonts w:ascii="Times New Roman" w:hAnsi="Times New Roman"/>
          <w:spacing w:val="0"/>
          <w:sz w:val="24"/>
          <w:szCs w:val="24"/>
        </w:rPr>
        <w:t>created</w:t>
      </w:r>
      <w:proofErr w:type="gramEnd"/>
      <w:r w:rsidR="008F7EEB">
        <w:rPr>
          <w:rFonts w:ascii="Times New Roman" w:hAnsi="Times New Roman"/>
          <w:spacing w:val="0"/>
          <w:sz w:val="24"/>
          <w:szCs w:val="24"/>
        </w:rPr>
        <w:t xml:space="preserve"> by the </w:t>
      </w:r>
      <w:r w:rsidR="00435C33">
        <w:rPr>
          <w:rFonts w:ascii="Times New Roman" w:hAnsi="Times New Roman"/>
          <w:spacing w:val="0"/>
          <w:sz w:val="24"/>
          <w:szCs w:val="24"/>
        </w:rPr>
        <w:t xml:space="preserve">illegal </w:t>
      </w:r>
      <w:r w:rsidRPr="004257D5">
        <w:rPr>
          <w:rFonts w:ascii="Times New Roman" w:hAnsi="Times New Roman"/>
          <w:spacing w:val="0"/>
          <w:sz w:val="24"/>
          <w:szCs w:val="24"/>
        </w:rPr>
        <w:t>twofold representation</w:t>
      </w:r>
      <w:r w:rsidR="00435C33">
        <w:rPr>
          <w:rFonts w:ascii="Times New Roman" w:hAnsi="Times New Roman"/>
          <w:spacing w:val="0"/>
          <w:sz w:val="24"/>
          <w:szCs w:val="24"/>
        </w:rPr>
        <w:t xml:space="preserve"> </w:t>
      </w:r>
      <w:r w:rsidR="008F7EEB">
        <w:rPr>
          <w:rFonts w:ascii="Times New Roman" w:hAnsi="Times New Roman"/>
          <w:spacing w:val="0"/>
          <w:sz w:val="24"/>
          <w:szCs w:val="24"/>
        </w:rPr>
        <w:t xml:space="preserve">by the Attorney General </w:t>
      </w:r>
      <w:r w:rsidR="00435C33">
        <w:rPr>
          <w:rFonts w:ascii="Times New Roman" w:hAnsi="Times New Roman"/>
          <w:spacing w:val="0"/>
          <w:sz w:val="24"/>
          <w:szCs w:val="24"/>
        </w:rPr>
        <w:t>of the State Actors/Defendants</w:t>
      </w:r>
      <w:r w:rsidRPr="004257D5">
        <w:rPr>
          <w:rFonts w:ascii="Times New Roman" w:hAnsi="Times New Roman"/>
          <w:spacing w:val="0"/>
          <w:sz w:val="24"/>
        </w:rPr>
        <w:t xml:space="preserve"> in both a Professional and Personal capacity</w:t>
      </w:r>
      <w:r w:rsidR="004B3EAC">
        <w:rPr>
          <w:rFonts w:ascii="Times New Roman" w:hAnsi="Times New Roman"/>
          <w:spacing w:val="0"/>
          <w:sz w:val="24"/>
        </w:rPr>
        <w:t xml:space="preserve">.  The Attorney General may represent State Actors/Defendants in Lawsuits in a PROFESSIONAL capacity only on the State of New York’s funds and the Individual representations are </w:t>
      </w:r>
      <w:r w:rsidR="0030429F">
        <w:rPr>
          <w:rFonts w:ascii="Times New Roman" w:hAnsi="Times New Roman"/>
          <w:spacing w:val="0"/>
          <w:sz w:val="24"/>
        </w:rPr>
        <w:t xml:space="preserve">illegal and </w:t>
      </w:r>
      <w:r w:rsidR="004B3EAC">
        <w:rPr>
          <w:rFonts w:ascii="Times New Roman" w:hAnsi="Times New Roman"/>
          <w:spacing w:val="0"/>
          <w:sz w:val="24"/>
        </w:rPr>
        <w:t>further</w:t>
      </w:r>
      <w:r w:rsidR="008F7EEB">
        <w:rPr>
          <w:rFonts w:ascii="Times New Roman" w:hAnsi="Times New Roman"/>
          <w:spacing w:val="0"/>
          <w:sz w:val="24"/>
        </w:rPr>
        <w:t xml:space="preserve"> Violati</w:t>
      </w:r>
      <w:r w:rsidR="004B3EAC">
        <w:rPr>
          <w:rFonts w:ascii="Times New Roman" w:hAnsi="Times New Roman"/>
          <w:spacing w:val="0"/>
          <w:sz w:val="24"/>
        </w:rPr>
        <w:t>ons of</w:t>
      </w:r>
      <w:r w:rsidR="008F7EEB">
        <w:rPr>
          <w:rFonts w:ascii="Times New Roman" w:hAnsi="Times New Roman"/>
          <w:spacing w:val="0"/>
          <w:sz w:val="24"/>
        </w:rPr>
        <w:t xml:space="preserve"> Attorney Conduct Codes, Public Office Rules &amp; Regulations and State &amp; Federal Law, </w:t>
      </w:r>
      <w:r w:rsidRPr="004257D5">
        <w:rPr>
          <w:rFonts w:ascii="Times New Roman" w:hAnsi="Times New Roman"/>
          <w:spacing w:val="0"/>
          <w:sz w:val="24"/>
        </w:rPr>
        <w:t>further</w:t>
      </w:r>
      <w:r w:rsidR="008F7EEB">
        <w:rPr>
          <w:rFonts w:ascii="Times New Roman" w:hAnsi="Times New Roman"/>
          <w:spacing w:val="0"/>
          <w:sz w:val="24"/>
        </w:rPr>
        <w:t xml:space="preserve"> defined</w:t>
      </w:r>
      <w:r w:rsidRPr="004257D5">
        <w:rPr>
          <w:rFonts w:ascii="Times New Roman" w:hAnsi="Times New Roman"/>
          <w:spacing w:val="0"/>
          <w:sz w:val="24"/>
        </w:rPr>
        <w:t xml:space="preserve"> herein</w:t>
      </w:r>
      <w:r w:rsidR="004B3EAC">
        <w:rPr>
          <w:rFonts w:ascii="Times New Roman" w:hAnsi="Times New Roman"/>
          <w:spacing w:val="0"/>
          <w:sz w:val="24"/>
        </w:rPr>
        <w:t>.  This entire bizarre and convoluted myriad of ILLEGAL Conflicts of Interest and Obstructions</w:t>
      </w:r>
      <w:r w:rsidRPr="004257D5">
        <w:rPr>
          <w:rFonts w:ascii="Times New Roman" w:hAnsi="Times New Roman"/>
          <w:spacing w:val="0"/>
          <w:sz w:val="24"/>
        </w:rPr>
        <w:t xml:space="preserve"> </w:t>
      </w:r>
      <w:r w:rsidR="00435C33">
        <w:rPr>
          <w:rFonts w:ascii="Times New Roman" w:hAnsi="Times New Roman"/>
          <w:spacing w:val="0"/>
          <w:sz w:val="24"/>
          <w:szCs w:val="24"/>
        </w:rPr>
        <w:lastRenderedPageBreak/>
        <w:t>create</w:t>
      </w:r>
      <w:r w:rsidR="004B3EAC">
        <w:rPr>
          <w:rFonts w:ascii="Times New Roman" w:hAnsi="Times New Roman"/>
          <w:spacing w:val="0"/>
          <w:sz w:val="24"/>
          <w:szCs w:val="24"/>
        </w:rPr>
        <w:t xml:space="preserve"> further massive </w:t>
      </w:r>
      <w:r w:rsidR="001A0ACF">
        <w:rPr>
          <w:rFonts w:ascii="Times New Roman" w:hAnsi="Times New Roman"/>
          <w:spacing w:val="0"/>
          <w:sz w:val="24"/>
        </w:rPr>
        <w:t>Fraud</w:t>
      </w:r>
      <w:r w:rsidR="004B3EAC">
        <w:rPr>
          <w:rFonts w:ascii="Times New Roman" w:hAnsi="Times New Roman"/>
          <w:spacing w:val="0"/>
          <w:sz w:val="24"/>
        </w:rPr>
        <w:t>s</w:t>
      </w:r>
      <w:r w:rsidR="001A0ACF">
        <w:rPr>
          <w:rFonts w:ascii="Times New Roman" w:hAnsi="Times New Roman"/>
          <w:spacing w:val="0"/>
          <w:sz w:val="24"/>
        </w:rPr>
        <w:t xml:space="preserve"> </w:t>
      </w:r>
      <w:r w:rsidR="001A0ACF" w:rsidRPr="00021496">
        <w:rPr>
          <w:rFonts w:ascii="Times New Roman" w:hAnsi="Times New Roman"/>
          <w:spacing w:val="0"/>
          <w:sz w:val="24"/>
          <w:szCs w:val="24"/>
        </w:rPr>
        <w:t>on</w:t>
      </w:r>
      <w:r w:rsidR="001A0ACF">
        <w:rPr>
          <w:rFonts w:ascii="Times New Roman" w:hAnsi="Times New Roman"/>
          <w:spacing w:val="0"/>
          <w:sz w:val="24"/>
        </w:rPr>
        <w:t xml:space="preserve"> the Courts</w:t>
      </w:r>
      <w:r w:rsidR="004B3EAC">
        <w:rPr>
          <w:rFonts w:ascii="Times New Roman" w:hAnsi="Times New Roman"/>
          <w:spacing w:val="0"/>
          <w:sz w:val="24"/>
        </w:rPr>
        <w:t xml:space="preserve"> and Frauds on a Multiplicity of Government Agencies</w:t>
      </w:r>
      <w:r w:rsidRPr="004257D5">
        <w:rPr>
          <w:rFonts w:ascii="Times New Roman" w:hAnsi="Times New Roman"/>
          <w:spacing w:val="0"/>
          <w:sz w:val="24"/>
          <w:szCs w:val="24"/>
        </w:rPr>
        <w:t xml:space="preserve">, </w:t>
      </w:r>
      <w:r w:rsidR="004B3EAC">
        <w:rPr>
          <w:rFonts w:ascii="Times New Roman" w:hAnsi="Times New Roman"/>
          <w:spacing w:val="0"/>
          <w:sz w:val="24"/>
          <w:szCs w:val="24"/>
        </w:rPr>
        <w:t>all</w:t>
      </w:r>
      <w:r w:rsidR="001A0ACF">
        <w:rPr>
          <w:rFonts w:ascii="Times New Roman" w:hAnsi="Times New Roman"/>
          <w:spacing w:val="0"/>
          <w:sz w:val="24"/>
          <w:szCs w:val="24"/>
        </w:rPr>
        <w:t xml:space="preserve"> combin</w:t>
      </w:r>
      <w:r w:rsidR="004B3EAC">
        <w:rPr>
          <w:rFonts w:ascii="Times New Roman" w:hAnsi="Times New Roman"/>
          <w:spacing w:val="0"/>
          <w:sz w:val="24"/>
          <w:szCs w:val="24"/>
        </w:rPr>
        <w:t>ing</w:t>
      </w:r>
      <w:r w:rsidR="001A0ACF">
        <w:rPr>
          <w:rFonts w:ascii="Times New Roman" w:hAnsi="Times New Roman"/>
          <w:spacing w:val="0"/>
          <w:sz w:val="24"/>
          <w:szCs w:val="24"/>
        </w:rPr>
        <w:t xml:space="preserve"> to</w:t>
      </w:r>
      <w:r w:rsidRPr="004257D5">
        <w:rPr>
          <w:rFonts w:ascii="Times New Roman" w:hAnsi="Times New Roman"/>
          <w:spacing w:val="0"/>
          <w:sz w:val="24"/>
          <w:szCs w:val="24"/>
        </w:rPr>
        <w:t xml:space="preserve"> further illegally deny Due Process and Obstruct Justice.</w:t>
      </w:r>
    </w:p>
    <w:p w:rsidR="00205454" w:rsidRPr="00205454" w:rsidRDefault="00205454" w:rsidP="00205454">
      <w:pPr>
        <w:pStyle w:val="BodyText"/>
        <w:ind w:firstLine="720"/>
        <w:jc w:val="left"/>
        <w:rPr>
          <w:rFonts w:ascii="Times New Roman" w:hAnsi="Times New Roman"/>
          <w:spacing w:val="0"/>
          <w:sz w:val="24"/>
          <w:szCs w:val="24"/>
        </w:rPr>
      </w:pPr>
      <w:r w:rsidRPr="00205454">
        <w:rPr>
          <w:rFonts w:ascii="Times New Roman" w:hAnsi="Times New Roman"/>
          <w:spacing w:val="0"/>
          <w:sz w:val="24"/>
          <w:szCs w:val="24"/>
        </w:rPr>
        <w:t>On April 14, 2011, a call was made to Harlan Levy, which was intercepted, or transferred, to a one, James Rogers, Esq. ~ Special Counsel and Senior Advisor to Attorney General Eric Schneiderman, to inform and advise Mr. Rogers that;</w:t>
      </w:r>
    </w:p>
    <w:p w:rsidR="00205454" w:rsidRDefault="00205454" w:rsidP="007B1E7D">
      <w:pPr>
        <w:pStyle w:val="BodyText"/>
        <w:numPr>
          <w:ilvl w:val="1"/>
          <w:numId w:val="8"/>
        </w:numPr>
        <w:spacing w:after="0"/>
        <w:jc w:val="left"/>
        <w:rPr>
          <w:rFonts w:ascii="Times New Roman" w:hAnsi="Times New Roman"/>
          <w:spacing w:val="0"/>
          <w:sz w:val="24"/>
          <w:szCs w:val="24"/>
        </w:rPr>
      </w:pPr>
      <w:proofErr w:type="gramStart"/>
      <w:r w:rsidRPr="00205454">
        <w:rPr>
          <w:rFonts w:ascii="Times New Roman" w:hAnsi="Times New Roman"/>
          <w:spacing w:val="0"/>
          <w:sz w:val="24"/>
          <w:szCs w:val="24"/>
        </w:rPr>
        <w:t>the</w:t>
      </w:r>
      <w:proofErr w:type="gramEnd"/>
      <w:r w:rsidRPr="00205454">
        <w:rPr>
          <w:rFonts w:ascii="Times New Roman" w:hAnsi="Times New Roman"/>
          <w:spacing w:val="0"/>
          <w:sz w:val="24"/>
          <w:szCs w:val="24"/>
        </w:rPr>
        <w:t xml:space="preserve"> Attorney General’s office under Cuomo and now Schneiderman had previously received Criminal Complaints against Andrew Cuomo and Steven M. Cohen and failed to find Non Conflicted Independent Counsel to handle the complaints, while simultaneously representing as Counsel of Record, their offices and 39 plus State Actors/Defendants in my Federal RICO &amp; ANTITRUST Lawsuit.</w:t>
      </w:r>
    </w:p>
    <w:p w:rsidR="00205454" w:rsidRPr="00205454" w:rsidRDefault="00205454" w:rsidP="00205454">
      <w:pPr>
        <w:pStyle w:val="BodyText"/>
        <w:spacing w:after="0"/>
        <w:ind w:left="1080"/>
        <w:jc w:val="left"/>
        <w:rPr>
          <w:rFonts w:ascii="Times New Roman" w:hAnsi="Times New Roman"/>
          <w:spacing w:val="0"/>
          <w:sz w:val="24"/>
          <w:szCs w:val="24"/>
        </w:rPr>
      </w:pPr>
    </w:p>
    <w:p w:rsidR="00205454" w:rsidRDefault="00205454" w:rsidP="007B1E7D">
      <w:pPr>
        <w:pStyle w:val="BodyText"/>
        <w:numPr>
          <w:ilvl w:val="1"/>
          <w:numId w:val="8"/>
        </w:numPr>
        <w:spacing w:after="0"/>
        <w:jc w:val="left"/>
        <w:rPr>
          <w:rFonts w:ascii="Times New Roman" w:hAnsi="Times New Roman"/>
          <w:spacing w:val="0"/>
          <w:sz w:val="24"/>
          <w:szCs w:val="24"/>
        </w:rPr>
      </w:pPr>
      <w:proofErr w:type="gramStart"/>
      <w:r w:rsidRPr="00205454">
        <w:rPr>
          <w:rFonts w:ascii="Times New Roman" w:hAnsi="Times New Roman"/>
          <w:spacing w:val="0"/>
          <w:sz w:val="24"/>
          <w:szCs w:val="24"/>
        </w:rPr>
        <w:t>the</w:t>
      </w:r>
      <w:proofErr w:type="gramEnd"/>
      <w:r w:rsidRPr="00205454">
        <w:rPr>
          <w:rFonts w:ascii="Times New Roman" w:hAnsi="Times New Roman"/>
          <w:spacing w:val="0"/>
          <w:sz w:val="24"/>
          <w:szCs w:val="24"/>
        </w:rPr>
        <w:t xml:space="preserve"> Attorney General’s office and two former Attorney General’s</w:t>
      </w:r>
      <w:r>
        <w:rPr>
          <w:rFonts w:ascii="Times New Roman" w:hAnsi="Times New Roman"/>
          <w:spacing w:val="0"/>
          <w:sz w:val="24"/>
          <w:szCs w:val="24"/>
        </w:rPr>
        <w:t>, Spitzer and Cuomo,</w:t>
      </w:r>
      <w:r w:rsidRPr="00205454">
        <w:rPr>
          <w:rFonts w:ascii="Times New Roman" w:hAnsi="Times New Roman"/>
          <w:spacing w:val="0"/>
          <w:sz w:val="24"/>
          <w:szCs w:val="24"/>
        </w:rPr>
        <w:t xml:space="preserve"> are State Actors/Defendants in the Iviewit RICO &amp; ANTITRUST Lawsuit, acting as central players in the Public Office Cover-Ups alleged therein.</w:t>
      </w:r>
    </w:p>
    <w:p w:rsidR="00205454" w:rsidRPr="00205454" w:rsidRDefault="00205454" w:rsidP="00205454">
      <w:pPr>
        <w:pStyle w:val="BodyText"/>
        <w:spacing w:after="0"/>
        <w:jc w:val="left"/>
        <w:rPr>
          <w:rFonts w:ascii="Times New Roman" w:hAnsi="Times New Roman"/>
          <w:spacing w:val="0"/>
          <w:sz w:val="24"/>
          <w:szCs w:val="24"/>
        </w:rPr>
      </w:pPr>
    </w:p>
    <w:p w:rsidR="00205454" w:rsidRDefault="00205454" w:rsidP="007B1E7D">
      <w:pPr>
        <w:pStyle w:val="BodyText"/>
        <w:numPr>
          <w:ilvl w:val="1"/>
          <w:numId w:val="8"/>
        </w:numPr>
        <w:spacing w:after="0"/>
        <w:jc w:val="left"/>
        <w:rPr>
          <w:rFonts w:ascii="Times New Roman" w:hAnsi="Times New Roman"/>
          <w:spacing w:val="0"/>
          <w:sz w:val="24"/>
          <w:szCs w:val="24"/>
        </w:rPr>
      </w:pPr>
      <w:proofErr w:type="gramStart"/>
      <w:r w:rsidRPr="00205454">
        <w:rPr>
          <w:rFonts w:ascii="Times New Roman" w:hAnsi="Times New Roman"/>
          <w:spacing w:val="0"/>
          <w:sz w:val="24"/>
          <w:szCs w:val="24"/>
        </w:rPr>
        <w:t>the</w:t>
      </w:r>
      <w:proofErr w:type="gramEnd"/>
      <w:r w:rsidRPr="00205454">
        <w:rPr>
          <w:rFonts w:ascii="Times New Roman" w:hAnsi="Times New Roman"/>
          <w:spacing w:val="0"/>
          <w:sz w:val="24"/>
          <w:szCs w:val="24"/>
        </w:rPr>
        <w:t xml:space="preserve"> Attorney General is representing the Attorney General’s office and two former Attorney General’s while having further multiple Conflicts of Interests Representing other State Actors/Defendants in the RICO &amp; ANTITRUST Lawsuit.  That this sets up Obstruction of Justice charges, as officials of the Attorney General’s office have failed to perform their Public Office duties to investigate the CRIMINAL COMPLAINTS against the Public Officials through the Attorney </w:t>
      </w:r>
      <w:proofErr w:type="gramStart"/>
      <w:r w:rsidRPr="00205454">
        <w:rPr>
          <w:rFonts w:ascii="Times New Roman" w:hAnsi="Times New Roman"/>
          <w:spacing w:val="0"/>
          <w:sz w:val="24"/>
          <w:szCs w:val="24"/>
        </w:rPr>
        <w:t>General’s</w:t>
      </w:r>
      <w:proofErr w:type="gramEnd"/>
      <w:r w:rsidRPr="00205454">
        <w:rPr>
          <w:rFonts w:ascii="Times New Roman" w:hAnsi="Times New Roman"/>
          <w:spacing w:val="0"/>
          <w:sz w:val="24"/>
          <w:szCs w:val="24"/>
        </w:rPr>
        <w:t xml:space="preserve"> Public Integrity Unit charged with investigating CORRUPT PUBLIC OFFICIALS in New York.  That instead the Attorney General’s office shields their State Actors/Defendants clients from investigations.  In the event the Attorney General is Conflicted from investigating certain Public Officials, for example, when Representing State Actors/Defendants, as Counsel of Record in a Lawsuit, as is the case in my RICO &amp; ANTITRUST Lawsuit, the Attorney General must then call in an Independent Special Prosecutor/Investigator in order to Investigate the </w:t>
      </w:r>
      <w:r w:rsidRPr="00205454">
        <w:rPr>
          <w:rFonts w:ascii="Times New Roman" w:hAnsi="Times New Roman"/>
          <w:spacing w:val="0"/>
          <w:sz w:val="24"/>
          <w:szCs w:val="24"/>
        </w:rPr>
        <w:lastRenderedPageBreak/>
        <w:t>Attorney General’s clients, the State Actors/Defendants.</w:t>
      </w:r>
      <w:r w:rsidRPr="00205454">
        <w:rPr>
          <w:rStyle w:val="FootnoteReference"/>
          <w:rFonts w:ascii="Times New Roman" w:hAnsi="Times New Roman"/>
          <w:spacing w:val="0"/>
          <w:sz w:val="24"/>
          <w:szCs w:val="24"/>
        </w:rPr>
        <w:footnoteReference w:id="5"/>
      </w:r>
      <w:r w:rsidRPr="00205454">
        <w:rPr>
          <w:rFonts w:ascii="Times New Roman" w:hAnsi="Times New Roman"/>
          <w:spacing w:val="0"/>
          <w:sz w:val="24"/>
          <w:szCs w:val="24"/>
        </w:rPr>
        <w:t xml:space="preserve">  This is due to the Obvious Conflict caused if their offices tried to investigate the State Actors/Defendants they represent in the same matter.  In fact, the Attorney General in this instance must call in someone else to investigate for certainly </w:t>
      </w:r>
      <w:proofErr w:type="gramStart"/>
      <w:r w:rsidRPr="00205454">
        <w:rPr>
          <w:rFonts w:ascii="Times New Roman" w:hAnsi="Times New Roman"/>
          <w:spacing w:val="0"/>
          <w:sz w:val="24"/>
          <w:szCs w:val="24"/>
        </w:rPr>
        <w:t>they</w:t>
      </w:r>
      <w:proofErr w:type="gramEnd"/>
      <w:r w:rsidRPr="00205454">
        <w:rPr>
          <w:rFonts w:ascii="Times New Roman" w:hAnsi="Times New Roman"/>
          <w:spacing w:val="0"/>
          <w:sz w:val="24"/>
          <w:szCs w:val="24"/>
        </w:rPr>
        <w:t xml:space="preserve"> cannot investigate themselves.  Yet, up to this point, the Attorney General has failed to call in anyone and merely Obstructed Justice.  </w:t>
      </w:r>
    </w:p>
    <w:p w:rsidR="00205454" w:rsidRPr="00205454" w:rsidRDefault="00205454" w:rsidP="00205454">
      <w:pPr>
        <w:pStyle w:val="BodyText"/>
        <w:spacing w:after="0"/>
        <w:ind w:left="1080"/>
        <w:jc w:val="left"/>
        <w:rPr>
          <w:rFonts w:ascii="Times New Roman" w:hAnsi="Times New Roman"/>
          <w:spacing w:val="0"/>
          <w:sz w:val="24"/>
          <w:szCs w:val="24"/>
        </w:rPr>
      </w:pPr>
    </w:p>
    <w:p w:rsidR="00205454" w:rsidRPr="00205454" w:rsidRDefault="00205454" w:rsidP="007B1E7D">
      <w:pPr>
        <w:pStyle w:val="BodyText"/>
        <w:numPr>
          <w:ilvl w:val="1"/>
          <w:numId w:val="8"/>
        </w:numPr>
        <w:spacing w:after="0"/>
        <w:jc w:val="left"/>
        <w:rPr>
          <w:rFonts w:ascii="Times New Roman" w:hAnsi="Times New Roman"/>
          <w:spacing w:val="0"/>
          <w:sz w:val="24"/>
          <w:szCs w:val="24"/>
        </w:rPr>
      </w:pPr>
      <w:r w:rsidRPr="00205454">
        <w:rPr>
          <w:rFonts w:ascii="Times New Roman" w:hAnsi="Times New Roman"/>
          <w:spacing w:val="0"/>
          <w:sz w:val="24"/>
          <w:szCs w:val="24"/>
        </w:rPr>
        <w:t xml:space="preserve">the former Attorney Generals Spitzer and Cuomo, the Attorney General’s Office, the Governors Offices of Spitzer and Cuomo are also the accused actors in the Criminal Complaints filed with both Offices and thus </w:t>
      </w:r>
      <w:r w:rsidRPr="00205454">
        <w:rPr>
          <w:rFonts w:ascii="Times New Roman" w:hAnsi="Times New Roman"/>
          <w:b/>
          <w:spacing w:val="0"/>
          <w:sz w:val="24"/>
          <w:szCs w:val="24"/>
        </w:rPr>
        <w:t>CANNOT INVESTIGATE THEMSELVES</w:t>
      </w:r>
      <w:r w:rsidRPr="00205454">
        <w:rPr>
          <w:rFonts w:ascii="Times New Roman" w:hAnsi="Times New Roman"/>
          <w:spacing w:val="0"/>
          <w:sz w:val="24"/>
          <w:szCs w:val="24"/>
        </w:rPr>
        <w:t xml:space="preserve"> and </w:t>
      </w:r>
      <w:r w:rsidRPr="00205454">
        <w:rPr>
          <w:rFonts w:ascii="Times New Roman" w:hAnsi="Times New Roman"/>
          <w:b/>
          <w:spacing w:val="0"/>
          <w:sz w:val="24"/>
          <w:szCs w:val="24"/>
        </w:rPr>
        <w:t>MUST TURN OVER THE COMPLAINTS TO A SPECIAL PROSECUTOR IMMEDIATELY.</w:t>
      </w:r>
      <w:r w:rsidRPr="00205454">
        <w:rPr>
          <w:rFonts w:ascii="Times New Roman" w:hAnsi="Times New Roman"/>
          <w:spacing w:val="0"/>
          <w:sz w:val="24"/>
          <w:szCs w:val="24"/>
        </w:rPr>
        <w:t xml:space="preserve">  The failure to turn the CRIMINAL COMPLAINTS over to a NON CONFLICTED INDEPENDENT PROSECUTOR acts further to Obstruct Justice with Scienter, by shielding the Attorney General’s and their co-conspirators from investigations, through direct involvement in derailing the Criminal Complaints against themselves and others, thereby aiding and abetting the Criminal RICO Organization defined in the Amended Complaint. </w:t>
      </w:r>
    </w:p>
    <w:p w:rsidR="00205454" w:rsidRPr="00205454" w:rsidRDefault="00205454" w:rsidP="00205454">
      <w:pPr>
        <w:pStyle w:val="BodyText"/>
        <w:spacing w:after="0"/>
        <w:ind w:left="2160"/>
        <w:jc w:val="left"/>
        <w:rPr>
          <w:rFonts w:ascii="Times New Roman" w:hAnsi="Times New Roman"/>
          <w:spacing w:val="0"/>
          <w:sz w:val="24"/>
          <w:szCs w:val="24"/>
        </w:rPr>
      </w:pPr>
    </w:p>
    <w:p w:rsidR="00205454" w:rsidRPr="00205454" w:rsidRDefault="00205454" w:rsidP="00205454">
      <w:pPr>
        <w:pStyle w:val="BodyText"/>
        <w:ind w:firstLine="720"/>
        <w:jc w:val="left"/>
        <w:rPr>
          <w:rFonts w:ascii="Times New Roman" w:hAnsi="Times New Roman"/>
          <w:spacing w:val="0"/>
          <w:sz w:val="24"/>
          <w:szCs w:val="24"/>
        </w:rPr>
      </w:pPr>
      <w:r w:rsidRPr="00205454">
        <w:rPr>
          <w:rFonts w:ascii="Times New Roman" w:hAnsi="Times New Roman"/>
          <w:spacing w:val="0"/>
          <w:sz w:val="24"/>
          <w:szCs w:val="24"/>
        </w:rPr>
        <w:t xml:space="preserve">After </w:t>
      </w:r>
      <w:proofErr w:type="gramStart"/>
      <w:r w:rsidRPr="00205454">
        <w:rPr>
          <w:rFonts w:ascii="Times New Roman" w:hAnsi="Times New Roman"/>
          <w:spacing w:val="0"/>
          <w:sz w:val="24"/>
          <w:szCs w:val="24"/>
        </w:rPr>
        <w:t>being advised</w:t>
      </w:r>
      <w:proofErr w:type="gramEnd"/>
      <w:r w:rsidRPr="00205454">
        <w:rPr>
          <w:rFonts w:ascii="Times New Roman" w:hAnsi="Times New Roman"/>
          <w:spacing w:val="0"/>
          <w:sz w:val="24"/>
          <w:szCs w:val="24"/>
        </w:rPr>
        <w:t xml:space="preserve"> of the material facts, especially as they relate to the Attorney General’s Conflicts of Interest in handling the matters directly, </w:t>
      </w:r>
      <w:r w:rsidRPr="00205454">
        <w:rPr>
          <w:rFonts w:ascii="Times New Roman" w:hAnsi="Times New Roman"/>
          <w:b/>
          <w:spacing w:val="0"/>
          <w:sz w:val="24"/>
          <w:szCs w:val="24"/>
        </w:rPr>
        <w:t>Rogers then declared a Conflict of Interest existed with him and the Attorney General Office</w:t>
      </w:r>
      <w:r w:rsidRPr="00205454">
        <w:rPr>
          <w:rFonts w:ascii="Times New Roman" w:hAnsi="Times New Roman"/>
          <w:spacing w:val="0"/>
          <w:sz w:val="24"/>
          <w:szCs w:val="24"/>
        </w:rPr>
        <w:t xml:space="preserve">.  This Admission and Acknowledgement of ongoing conflicts now requires the Attorney General’s office to seek Independent Counsel in these matters to review the Criminal Complaints and determine whom the Complaints and Investigations </w:t>
      </w:r>
      <w:proofErr w:type="gramStart"/>
      <w:r w:rsidRPr="00205454">
        <w:rPr>
          <w:rFonts w:ascii="Times New Roman" w:hAnsi="Times New Roman"/>
          <w:spacing w:val="0"/>
          <w:sz w:val="24"/>
          <w:szCs w:val="24"/>
        </w:rPr>
        <w:t>should be turned over</w:t>
      </w:r>
      <w:proofErr w:type="gramEnd"/>
      <w:r w:rsidRPr="00205454">
        <w:rPr>
          <w:rFonts w:ascii="Times New Roman" w:hAnsi="Times New Roman"/>
          <w:spacing w:val="0"/>
          <w:sz w:val="24"/>
          <w:szCs w:val="24"/>
        </w:rPr>
        <w:t xml:space="preserve"> to.</w:t>
      </w:r>
    </w:p>
    <w:p w:rsidR="00205454" w:rsidRPr="00205454" w:rsidRDefault="00205454" w:rsidP="004E4438">
      <w:pPr>
        <w:pStyle w:val="BodyText"/>
        <w:ind w:firstLine="720"/>
        <w:jc w:val="left"/>
        <w:rPr>
          <w:rFonts w:ascii="Times New Roman" w:hAnsi="Times New Roman"/>
          <w:spacing w:val="0"/>
          <w:sz w:val="24"/>
          <w:szCs w:val="24"/>
        </w:rPr>
      </w:pPr>
      <w:r w:rsidRPr="00205454">
        <w:rPr>
          <w:rFonts w:ascii="Times New Roman" w:hAnsi="Times New Roman"/>
          <w:spacing w:val="0"/>
          <w:sz w:val="24"/>
          <w:szCs w:val="24"/>
        </w:rPr>
        <w:lastRenderedPageBreak/>
        <w:t>Due to the number of Conflicts, it appears impossible for either the Attorney General or Governor’s Office now to review the FILED CRIMINAL COMPLAINTS against Cohen, Cuomo et al. and Mr. Rogers did the first step in the right direction by admitting and affirming existing Conflicts Of Interest and the need for INDEPENDENT NON CONFLICTED Counsel going forward.  Immediately after declaring Conflicts of Interest existed, Mr. Rogers refused to discuss the CRIMINAL COMPLAINTS or anything further until retaining NON CONFLICTED OUTSIDE COUNSEL, as the Conflicts acknowledged were impossible to overcome.</w:t>
      </w:r>
    </w:p>
    <w:p w:rsidR="00205454" w:rsidRDefault="00205454" w:rsidP="00205454">
      <w:pPr>
        <w:pStyle w:val="BodyText"/>
        <w:ind w:firstLine="720"/>
        <w:jc w:val="left"/>
        <w:rPr>
          <w:rFonts w:ascii="Times New Roman" w:hAnsi="Times New Roman"/>
          <w:spacing w:val="0"/>
          <w:sz w:val="24"/>
          <w:szCs w:val="24"/>
        </w:rPr>
      </w:pPr>
      <w:r w:rsidRPr="00205454">
        <w:rPr>
          <w:rFonts w:ascii="Times New Roman" w:hAnsi="Times New Roman"/>
          <w:spacing w:val="0"/>
          <w:sz w:val="24"/>
          <w:szCs w:val="24"/>
        </w:rPr>
        <w:t xml:space="preserve">First, I must applaud Mr. Rogers, for he is one of the very few people in over a decade that has handled the Complaints appropriately and navigated the existing WEB OF CONFLICTS in the CONFLICT SWAMP, ethically.  </w:t>
      </w:r>
      <w:proofErr w:type="gramStart"/>
      <w:r w:rsidRPr="00205454">
        <w:rPr>
          <w:rFonts w:ascii="Times New Roman" w:hAnsi="Times New Roman"/>
          <w:spacing w:val="0"/>
          <w:sz w:val="24"/>
          <w:szCs w:val="24"/>
        </w:rPr>
        <w:t>Bravo</w:t>
      </w:r>
      <w:r w:rsidR="003A4478">
        <w:rPr>
          <w:rFonts w:ascii="Times New Roman" w:hAnsi="Times New Roman"/>
          <w:spacing w:val="0"/>
          <w:sz w:val="24"/>
          <w:szCs w:val="24"/>
        </w:rPr>
        <w:t xml:space="preserve"> </w:t>
      </w:r>
      <w:r w:rsidRPr="00205454">
        <w:rPr>
          <w:rFonts w:ascii="Times New Roman" w:hAnsi="Times New Roman"/>
          <w:spacing w:val="0"/>
          <w:sz w:val="24"/>
          <w:szCs w:val="24"/>
        </w:rPr>
        <w:t>Mr. Rogers</w:t>
      </w:r>
      <w:r w:rsidR="003A4478">
        <w:rPr>
          <w:rFonts w:ascii="Times New Roman" w:hAnsi="Times New Roman"/>
          <w:spacing w:val="0"/>
          <w:sz w:val="24"/>
          <w:szCs w:val="24"/>
        </w:rPr>
        <w:t>!</w:t>
      </w:r>
      <w:proofErr w:type="gramEnd"/>
      <w:r w:rsidR="003A4478">
        <w:rPr>
          <w:rFonts w:ascii="Times New Roman" w:hAnsi="Times New Roman"/>
          <w:spacing w:val="0"/>
          <w:sz w:val="24"/>
          <w:szCs w:val="24"/>
        </w:rPr>
        <w:t xml:space="preserve">  Perhaps “The Buck Stops Here”.</w:t>
      </w:r>
      <w:r>
        <w:rPr>
          <w:rFonts w:ascii="Times New Roman" w:hAnsi="Times New Roman"/>
          <w:spacing w:val="0"/>
          <w:sz w:val="24"/>
          <w:szCs w:val="24"/>
        </w:rPr>
        <w:t xml:space="preserve">  </w:t>
      </w:r>
    </w:p>
    <w:p w:rsidR="003439E3" w:rsidRDefault="006F662D" w:rsidP="007B1E7D">
      <w:pPr>
        <w:pStyle w:val="BodyText"/>
        <w:numPr>
          <w:ilvl w:val="0"/>
          <w:numId w:val="1"/>
        </w:numPr>
        <w:spacing w:after="0"/>
        <w:rPr>
          <w:rFonts w:ascii="Times New Roman" w:hAnsi="Times New Roman"/>
          <w:b/>
          <w:caps/>
          <w:spacing w:val="0"/>
          <w:sz w:val="24"/>
          <w:szCs w:val="24"/>
        </w:rPr>
      </w:pPr>
      <w:r w:rsidRPr="003439E3">
        <w:rPr>
          <w:rFonts w:ascii="Times New Roman" w:hAnsi="Times New Roman"/>
          <w:b/>
          <w:caps/>
          <w:spacing w:val="0"/>
          <w:sz w:val="24"/>
          <w:szCs w:val="24"/>
        </w:rPr>
        <w:t xml:space="preserve">The </w:t>
      </w:r>
      <w:r w:rsidR="004B3EAC">
        <w:rPr>
          <w:rFonts w:ascii="Times New Roman" w:hAnsi="Times New Roman"/>
          <w:b/>
          <w:caps/>
          <w:spacing w:val="0"/>
          <w:sz w:val="24"/>
          <w:szCs w:val="24"/>
        </w:rPr>
        <w:t xml:space="preserve">new york supreme court attorney </w:t>
      </w:r>
      <w:r w:rsidRPr="003439E3">
        <w:rPr>
          <w:rFonts w:ascii="Times New Roman" w:hAnsi="Times New Roman"/>
          <w:b/>
          <w:caps/>
          <w:spacing w:val="0"/>
          <w:sz w:val="24"/>
          <w:szCs w:val="24"/>
        </w:rPr>
        <w:t>Whistleblower</w:t>
      </w:r>
      <w:r w:rsidR="004B3EAC">
        <w:rPr>
          <w:rFonts w:ascii="Times New Roman" w:hAnsi="Times New Roman"/>
          <w:b/>
          <w:caps/>
          <w:spacing w:val="0"/>
          <w:sz w:val="24"/>
          <w:szCs w:val="24"/>
        </w:rPr>
        <w:t>, christine c.</w:t>
      </w:r>
      <w:r w:rsidRPr="003439E3">
        <w:rPr>
          <w:rFonts w:ascii="Times New Roman" w:hAnsi="Times New Roman"/>
          <w:b/>
          <w:caps/>
          <w:spacing w:val="0"/>
          <w:sz w:val="24"/>
          <w:szCs w:val="24"/>
        </w:rPr>
        <w:t xml:space="preserve"> Anderson</w:t>
      </w:r>
      <w:r w:rsidR="004B3EAC">
        <w:rPr>
          <w:rFonts w:ascii="Times New Roman" w:hAnsi="Times New Roman"/>
          <w:b/>
          <w:caps/>
          <w:spacing w:val="0"/>
          <w:sz w:val="24"/>
          <w:szCs w:val="24"/>
        </w:rPr>
        <w:t>’s federal</w:t>
      </w:r>
      <w:r w:rsidRPr="003439E3">
        <w:rPr>
          <w:rFonts w:ascii="Times New Roman" w:hAnsi="Times New Roman"/>
          <w:b/>
          <w:caps/>
          <w:spacing w:val="0"/>
          <w:sz w:val="24"/>
          <w:szCs w:val="24"/>
        </w:rPr>
        <w:t xml:space="preserve"> Lawsuit and the </w:t>
      </w:r>
      <w:r w:rsidR="003439E3">
        <w:rPr>
          <w:rFonts w:ascii="Times New Roman" w:hAnsi="Times New Roman"/>
          <w:b/>
          <w:caps/>
          <w:spacing w:val="0"/>
          <w:sz w:val="24"/>
          <w:szCs w:val="24"/>
        </w:rPr>
        <w:t>“</w:t>
      </w:r>
      <w:r w:rsidRPr="003439E3">
        <w:rPr>
          <w:rFonts w:ascii="Times New Roman" w:hAnsi="Times New Roman"/>
          <w:b/>
          <w:caps/>
          <w:spacing w:val="0"/>
          <w:sz w:val="24"/>
          <w:szCs w:val="24"/>
        </w:rPr>
        <w:t>Legally Related</w:t>
      </w:r>
      <w:r w:rsidR="003439E3">
        <w:rPr>
          <w:rFonts w:ascii="Times New Roman" w:hAnsi="Times New Roman"/>
          <w:b/>
          <w:caps/>
          <w:spacing w:val="0"/>
          <w:sz w:val="24"/>
          <w:szCs w:val="24"/>
        </w:rPr>
        <w:t>” Federal</w:t>
      </w:r>
      <w:r w:rsidRPr="003439E3">
        <w:rPr>
          <w:rFonts w:ascii="Times New Roman" w:hAnsi="Times New Roman"/>
          <w:b/>
          <w:caps/>
          <w:spacing w:val="0"/>
          <w:sz w:val="24"/>
          <w:szCs w:val="24"/>
        </w:rPr>
        <w:t xml:space="preserve"> Lawsuits</w:t>
      </w:r>
      <w:r w:rsidR="004B3EAC">
        <w:rPr>
          <w:rFonts w:ascii="Times New Roman" w:hAnsi="Times New Roman"/>
          <w:b/>
          <w:caps/>
          <w:spacing w:val="0"/>
          <w:sz w:val="24"/>
          <w:szCs w:val="24"/>
        </w:rPr>
        <w:t xml:space="preserve"> blow open a massive corruption of senior ranking new york and us government officials</w:t>
      </w:r>
      <w:r w:rsidR="00205454">
        <w:rPr>
          <w:rFonts w:ascii="Times New Roman" w:hAnsi="Times New Roman"/>
          <w:b/>
          <w:caps/>
          <w:spacing w:val="0"/>
          <w:sz w:val="24"/>
          <w:szCs w:val="24"/>
        </w:rPr>
        <w:t>, exposing The “revolving door” of public office corruption</w:t>
      </w:r>
      <w:r w:rsidR="003A4478">
        <w:rPr>
          <w:rFonts w:ascii="Times New Roman" w:hAnsi="Times New Roman"/>
          <w:b/>
          <w:caps/>
          <w:spacing w:val="0"/>
          <w:sz w:val="24"/>
          <w:szCs w:val="24"/>
        </w:rPr>
        <w:t xml:space="preserve"> and mandating investigations</w:t>
      </w:r>
      <w:r w:rsidR="00205454">
        <w:rPr>
          <w:rFonts w:ascii="Times New Roman" w:hAnsi="Times New Roman"/>
          <w:b/>
          <w:caps/>
          <w:spacing w:val="0"/>
          <w:sz w:val="24"/>
          <w:szCs w:val="24"/>
        </w:rPr>
        <w:t>.</w:t>
      </w:r>
    </w:p>
    <w:p w:rsidR="00034312" w:rsidRPr="00034312" w:rsidRDefault="00034312" w:rsidP="00034312">
      <w:pPr>
        <w:pStyle w:val="BodyText"/>
        <w:spacing w:after="0"/>
        <w:rPr>
          <w:rFonts w:ascii="Times New Roman" w:hAnsi="Times New Roman"/>
          <w:b/>
          <w:caps/>
          <w:spacing w:val="0"/>
          <w:sz w:val="24"/>
          <w:szCs w:val="24"/>
        </w:rPr>
      </w:pPr>
    </w:p>
    <w:p w:rsidR="00E210C5" w:rsidRDefault="00526D64"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Federal Judge Shira Scheindlin “legally </w:t>
      </w:r>
      <w:r w:rsidR="000F4F9A">
        <w:rPr>
          <w:rFonts w:ascii="Times New Roman" w:hAnsi="Times New Roman"/>
          <w:spacing w:val="0"/>
          <w:sz w:val="24"/>
          <w:szCs w:val="24"/>
        </w:rPr>
        <w:t xml:space="preserve">related” my </w:t>
      </w:r>
      <w:r w:rsidR="001A6123" w:rsidRPr="004B3EAC">
        <w:rPr>
          <w:rFonts w:ascii="Times New Roman" w:hAnsi="Times New Roman"/>
          <w:b/>
          <w:spacing w:val="0"/>
          <w:sz w:val="24"/>
          <w:szCs w:val="24"/>
        </w:rPr>
        <w:t>TRILLION DOLLAR</w:t>
      </w:r>
      <w:r w:rsidR="004B3EAC">
        <w:rPr>
          <w:rStyle w:val="FootnoteReference"/>
          <w:rFonts w:ascii="Times New Roman" w:hAnsi="Times New Roman"/>
          <w:spacing w:val="0"/>
          <w:sz w:val="24"/>
          <w:szCs w:val="24"/>
        </w:rPr>
        <w:footnoteReference w:id="6"/>
      </w:r>
      <w:r w:rsidR="001A6123">
        <w:rPr>
          <w:rFonts w:ascii="Times New Roman" w:hAnsi="Times New Roman"/>
          <w:spacing w:val="0"/>
          <w:sz w:val="24"/>
          <w:szCs w:val="24"/>
        </w:rPr>
        <w:t xml:space="preserve"> </w:t>
      </w:r>
      <w:r w:rsidR="003F1134">
        <w:rPr>
          <w:rFonts w:ascii="Times New Roman" w:hAnsi="Times New Roman"/>
          <w:spacing w:val="0"/>
          <w:sz w:val="24"/>
          <w:szCs w:val="24"/>
        </w:rPr>
        <w:t>RICO &amp; ANTITRUST</w:t>
      </w:r>
      <w:r w:rsidR="000F4F9A">
        <w:rPr>
          <w:rFonts w:ascii="Times New Roman" w:hAnsi="Times New Roman"/>
          <w:spacing w:val="0"/>
          <w:sz w:val="24"/>
          <w:szCs w:val="24"/>
        </w:rPr>
        <w:t xml:space="preserve"> L</w:t>
      </w:r>
      <w:r>
        <w:rPr>
          <w:rFonts w:ascii="Times New Roman" w:hAnsi="Times New Roman"/>
          <w:spacing w:val="0"/>
          <w:sz w:val="24"/>
          <w:szCs w:val="24"/>
        </w:rPr>
        <w:t xml:space="preserve">awsuit to that of </w:t>
      </w:r>
      <w:r w:rsidR="000F4F9A">
        <w:rPr>
          <w:rFonts w:ascii="Times New Roman" w:hAnsi="Times New Roman"/>
          <w:spacing w:val="0"/>
          <w:sz w:val="24"/>
          <w:szCs w:val="24"/>
        </w:rPr>
        <w:t xml:space="preserve">an inside </w:t>
      </w:r>
      <w:r w:rsidR="00937B5C">
        <w:rPr>
          <w:rFonts w:ascii="Times New Roman" w:hAnsi="Times New Roman"/>
          <w:spacing w:val="0"/>
          <w:sz w:val="24"/>
          <w:szCs w:val="24"/>
        </w:rPr>
        <w:t xml:space="preserve">New York Supreme Court </w:t>
      </w:r>
      <w:r>
        <w:rPr>
          <w:rFonts w:ascii="Times New Roman" w:hAnsi="Times New Roman"/>
          <w:spacing w:val="0"/>
          <w:sz w:val="24"/>
          <w:szCs w:val="24"/>
        </w:rPr>
        <w:t>Whistleblower</w:t>
      </w:r>
      <w:r w:rsidR="00937B5C">
        <w:rPr>
          <w:rFonts w:ascii="Times New Roman" w:hAnsi="Times New Roman"/>
          <w:spacing w:val="0"/>
          <w:sz w:val="24"/>
          <w:szCs w:val="24"/>
        </w:rPr>
        <w:t>,</w:t>
      </w:r>
      <w:r>
        <w:rPr>
          <w:rFonts w:ascii="Times New Roman" w:hAnsi="Times New Roman"/>
          <w:spacing w:val="0"/>
          <w:sz w:val="24"/>
          <w:szCs w:val="24"/>
        </w:rPr>
        <w:t xml:space="preserve"> Christine C. Anderson, a veteran </w:t>
      </w:r>
      <w:r w:rsidR="000F4F9A">
        <w:rPr>
          <w:rFonts w:ascii="Times New Roman" w:hAnsi="Times New Roman"/>
          <w:spacing w:val="0"/>
          <w:sz w:val="24"/>
          <w:szCs w:val="24"/>
        </w:rPr>
        <w:t xml:space="preserve">Senior Staff </w:t>
      </w:r>
      <w:r>
        <w:rPr>
          <w:rFonts w:ascii="Times New Roman" w:hAnsi="Times New Roman"/>
          <w:spacing w:val="0"/>
          <w:sz w:val="24"/>
          <w:szCs w:val="24"/>
        </w:rPr>
        <w:t>Attorney in the New York Supreme Court Disciplinary Department</w:t>
      </w:r>
      <w:r w:rsidR="000F4F9A">
        <w:rPr>
          <w:rFonts w:ascii="Times New Roman" w:hAnsi="Times New Roman"/>
          <w:spacing w:val="0"/>
          <w:sz w:val="24"/>
          <w:szCs w:val="24"/>
        </w:rPr>
        <w:t xml:space="preserve">.  Anderson </w:t>
      </w:r>
      <w:r>
        <w:rPr>
          <w:rFonts w:ascii="Times New Roman" w:hAnsi="Times New Roman"/>
          <w:spacing w:val="0"/>
          <w:sz w:val="24"/>
          <w:szCs w:val="24"/>
        </w:rPr>
        <w:t xml:space="preserve">has blown the Whistle on </w:t>
      </w:r>
      <w:r w:rsidR="00937B5C">
        <w:rPr>
          <w:rFonts w:ascii="Times New Roman" w:hAnsi="Times New Roman"/>
          <w:spacing w:val="0"/>
          <w:sz w:val="24"/>
          <w:szCs w:val="24"/>
        </w:rPr>
        <w:t xml:space="preserve">a mass of Public Office </w:t>
      </w:r>
      <w:r>
        <w:rPr>
          <w:rFonts w:ascii="Times New Roman" w:hAnsi="Times New Roman"/>
          <w:spacing w:val="0"/>
          <w:sz w:val="24"/>
          <w:szCs w:val="24"/>
        </w:rPr>
        <w:t>Corruption</w:t>
      </w:r>
      <w:r w:rsidR="00911477">
        <w:rPr>
          <w:rFonts w:ascii="Times New Roman" w:hAnsi="Times New Roman"/>
          <w:spacing w:val="0"/>
          <w:sz w:val="24"/>
          <w:szCs w:val="24"/>
        </w:rPr>
        <w:t>,</w:t>
      </w:r>
      <w:r>
        <w:rPr>
          <w:rFonts w:ascii="Times New Roman" w:hAnsi="Times New Roman"/>
          <w:spacing w:val="0"/>
          <w:sz w:val="24"/>
          <w:szCs w:val="24"/>
        </w:rPr>
        <w:t xml:space="preserve"> under </w:t>
      </w:r>
      <w:r w:rsidR="001A6123">
        <w:rPr>
          <w:rFonts w:ascii="Times New Roman" w:hAnsi="Times New Roman"/>
          <w:spacing w:val="0"/>
          <w:sz w:val="24"/>
          <w:szCs w:val="24"/>
        </w:rPr>
        <w:t>S</w:t>
      </w:r>
      <w:r w:rsidR="00911477">
        <w:rPr>
          <w:rFonts w:ascii="Times New Roman" w:hAnsi="Times New Roman"/>
          <w:spacing w:val="0"/>
          <w:sz w:val="24"/>
          <w:szCs w:val="24"/>
        </w:rPr>
        <w:t xml:space="preserve">worn </w:t>
      </w:r>
      <w:r w:rsidR="001A6123">
        <w:rPr>
          <w:rFonts w:ascii="Times New Roman" w:hAnsi="Times New Roman"/>
          <w:spacing w:val="0"/>
          <w:sz w:val="24"/>
          <w:szCs w:val="24"/>
        </w:rPr>
        <w:t>O</w:t>
      </w:r>
      <w:r>
        <w:rPr>
          <w:rFonts w:ascii="Times New Roman" w:hAnsi="Times New Roman"/>
          <w:spacing w:val="0"/>
          <w:sz w:val="24"/>
          <w:szCs w:val="24"/>
        </w:rPr>
        <w:t>ath in a</w:t>
      </w:r>
      <w:r w:rsidR="001A6123">
        <w:rPr>
          <w:rFonts w:ascii="Times New Roman" w:hAnsi="Times New Roman"/>
          <w:spacing w:val="0"/>
          <w:sz w:val="24"/>
          <w:szCs w:val="24"/>
        </w:rPr>
        <w:t>n open</w:t>
      </w:r>
      <w:r>
        <w:rPr>
          <w:rFonts w:ascii="Times New Roman" w:hAnsi="Times New Roman"/>
          <w:spacing w:val="0"/>
          <w:sz w:val="24"/>
          <w:szCs w:val="24"/>
        </w:rPr>
        <w:t xml:space="preserve"> Federal Court and </w:t>
      </w:r>
      <w:r w:rsidR="001A6123">
        <w:rPr>
          <w:rFonts w:ascii="Times New Roman" w:hAnsi="Times New Roman"/>
          <w:spacing w:val="0"/>
          <w:sz w:val="24"/>
          <w:szCs w:val="24"/>
        </w:rPr>
        <w:t xml:space="preserve">made similar claims </w:t>
      </w:r>
      <w:r>
        <w:rPr>
          <w:rFonts w:ascii="Times New Roman" w:hAnsi="Times New Roman"/>
          <w:spacing w:val="0"/>
          <w:sz w:val="24"/>
          <w:szCs w:val="24"/>
        </w:rPr>
        <w:t>before the New York Senate Judiciary Committee</w:t>
      </w:r>
      <w:r w:rsidR="00937B5C">
        <w:rPr>
          <w:rStyle w:val="FootnoteReference"/>
          <w:rFonts w:ascii="Times New Roman" w:hAnsi="Times New Roman"/>
          <w:spacing w:val="0"/>
          <w:sz w:val="24"/>
          <w:szCs w:val="24"/>
        </w:rPr>
        <w:footnoteReference w:id="7"/>
      </w:r>
      <w:r>
        <w:rPr>
          <w:rFonts w:ascii="Times New Roman" w:hAnsi="Times New Roman"/>
          <w:spacing w:val="0"/>
          <w:sz w:val="24"/>
          <w:szCs w:val="24"/>
        </w:rPr>
        <w:t xml:space="preserve"> in an ONGOING investigation </w:t>
      </w:r>
      <w:r>
        <w:rPr>
          <w:rFonts w:ascii="Times New Roman" w:hAnsi="Times New Roman"/>
          <w:spacing w:val="0"/>
          <w:sz w:val="24"/>
          <w:szCs w:val="24"/>
        </w:rPr>
        <w:lastRenderedPageBreak/>
        <w:t>by that Committee</w:t>
      </w:r>
      <w:r w:rsidR="00FA1EDE">
        <w:rPr>
          <w:rFonts w:ascii="Times New Roman" w:hAnsi="Times New Roman"/>
          <w:spacing w:val="0"/>
          <w:sz w:val="24"/>
          <w:szCs w:val="24"/>
        </w:rPr>
        <w:t xml:space="preserve">.  </w:t>
      </w:r>
      <w:r w:rsidR="00454D18">
        <w:rPr>
          <w:rFonts w:ascii="Times New Roman" w:hAnsi="Times New Roman"/>
          <w:spacing w:val="0"/>
          <w:sz w:val="24"/>
          <w:szCs w:val="24"/>
        </w:rPr>
        <w:t>Anderson</w:t>
      </w:r>
      <w:r w:rsidR="001A6123">
        <w:rPr>
          <w:rFonts w:ascii="Times New Roman" w:hAnsi="Times New Roman"/>
          <w:spacing w:val="0"/>
          <w:sz w:val="24"/>
          <w:szCs w:val="24"/>
        </w:rPr>
        <w:t>’s testimony</w:t>
      </w:r>
      <w:r w:rsidR="00E348BE">
        <w:rPr>
          <w:rFonts w:ascii="Times New Roman" w:hAnsi="Times New Roman"/>
          <w:spacing w:val="0"/>
          <w:sz w:val="24"/>
          <w:szCs w:val="24"/>
        </w:rPr>
        <w:t xml:space="preserve"> </w:t>
      </w:r>
      <w:r w:rsidR="001A6123">
        <w:rPr>
          <w:rFonts w:ascii="Times New Roman" w:hAnsi="Times New Roman"/>
          <w:spacing w:val="0"/>
          <w:sz w:val="24"/>
          <w:szCs w:val="24"/>
        </w:rPr>
        <w:t xml:space="preserve">rips open a mob styled conspiratorial ring </w:t>
      </w:r>
      <w:r w:rsidR="009B46B3">
        <w:rPr>
          <w:rFonts w:ascii="Times New Roman" w:hAnsi="Times New Roman"/>
          <w:spacing w:val="0"/>
          <w:sz w:val="24"/>
          <w:szCs w:val="24"/>
        </w:rPr>
        <w:t xml:space="preserve">operating </w:t>
      </w:r>
      <w:r w:rsidR="001A6123">
        <w:rPr>
          <w:rFonts w:ascii="Times New Roman" w:hAnsi="Times New Roman"/>
          <w:spacing w:val="0"/>
          <w:sz w:val="24"/>
          <w:szCs w:val="24"/>
        </w:rPr>
        <w:t xml:space="preserve">inside </w:t>
      </w:r>
      <w:r w:rsidR="006A5E95">
        <w:rPr>
          <w:rFonts w:ascii="Times New Roman" w:hAnsi="Times New Roman"/>
          <w:spacing w:val="0"/>
          <w:sz w:val="24"/>
          <w:szCs w:val="24"/>
        </w:rPr>
        <w:t>S</w:t>
      </w:r>
      <w:r w:rsidR="001A6123">
        <w:rPr>
          <w:rFonts w:ascii="Times New Roman" w:hAnsi="Times New Roman"/>
          <w:spacing w:val="0"/>
          <w:sz w:val="24"/>
          <w:szCs w:val="24"/>
        </w:rPr>
        <w:t xml:space="preserve">tate and </w:t>
      </w:r>
      <w:r w:rsidR="006A5E95">
        <w:rPr>
          <w:rFonts w:ascii="Times New Roman" w:hAnsi="Times New Roman"/>
          <w:spacing w:val="0"/>
          <w:sz w:val="24"/>
          <w:szCs w:val="24"/>
        </w:rPr>
        <w:t>F</w:t>
      </w:r>
      <w:r w:rsidR="001A6123">
        <w:rPr>
          <w:rFonts w:ascii="Times New Roman" w:hAnsi="Times New Roman"/>
          <w:spacing w:val="0"/>
          <w:sz w:val="24"/>
          <w:szCs w:val="24"/>
        </w:rPr>
        <w:t xml:space="preserve">ederal </w:t>
      </w:r>
      <w:r w:rsidR="006A5E95">
        <w:rPr>
          <w:rFonts w:ascii="Times New Roman" w:hAnsi="Times New Roman"/>
          <w:spacing w:val="0"/>
          <w:sz w:val="24"/>
          <w:szCs w:val="24"/>
        </w:rPr>
        <w:t>G</w:t>
      </w:r>
      <w:r w:rsidR="001A6123">
        <w:rPr>
          <w:rFonts w:ascii="Times New Roman" w:hAnsi="Times New Roman"/>
          <w:spacing w:val="0"/>
          <w:sz w:val="24"/>
          <w:szCs w:val="24"/>
        </w:rPr>
        <w:t xml:space="preserve">overnment </w:t>
      </w:r>
      <w:r w:rsidR="006A5E95">
        <w:rPr>
          <w:rFonts w:ascii="Times New Roman" w:hAnsi="Times New Roman"/>
          <w:spacing w:val="0"/>
          <w:sz w:val="24"/>
          <w:szCs w:val="24"/>
        </w:rPr>
        <w:t>A</w:t>
      </w:r>
      <w:r w:rsidR="001A6123">
        <w:rPr>
          <w:rFonts w:ascii="Times New Roman" w:hAnsi="Times New Roman"/>
          <w:spacing w:val="0"/>
          <w:sz w:val="24"/>
          <w:szCs w:val="24"/>
        </w:rPr>
        <w:t>gencies, at the highest levels</w:t>
      </w:r>
      <w:r w:rsidR="00F90F2E">
        <w:rPr>
          <w:rFonts w:ascii="Times New Roman" w:hAnsi="Times New Roman"/>
          <w:spacing w:val="0"/>
          <w:sz w:val="24"/>
          <w:szCs w:val="24"/>
        </w:rPr>
        <w:t>, e</w:t>
      </w:r>
      <w:r w:rsidR="00FA1EDE">
        <w:rPr>
          <w:rFonts w:ascii="Times New Roman" w:hAnsi="Times New Roman"/>
          <w:spacing w:val="0"/>
          <w:sz w:val="24"/>
          <w:szCs w:val="24"/>
        </w:rPr>
        <w:t>xpos</w:t>
      </w:r>
      <w:r w:rsidR="001A6123">
        <w:rPr>
          <w:rFonts w:ascii="Times New Roman" w:hAnsi="Times New Roman"/>
          <w:spacing w:val="0"/>
          <w:sz w:val="24"/>
          <w:szCs w:val="24"/>
        </w:rPr>
        <w:t>ing</w:t>
      </w:r>
      <w:r w:rsidR="00FA1EDE">
        <w:rPr>
          <w:rFonts w:ascii="Times New Roman" w:hAnsi="Times New Roman"/>
          <w:spacing w:val="0"/>
          <w:sz w:val="24"/>
          <w:szCs w:val="24"/>
        </w:rPr>
        <w:t xml:space="preserve"> illegal </w:t>
      </w:r>
      <w:r w:rsidR="00435C33">
        <w:rPr>
          <w:rFonts w:ascii="Times New Roman" w:hAnsi="Times New Roman"/>
          <w:spacing w:val="0"/>
          <w:sz w:val="24"/>
          <w:szCs w:val="24"/>
        </w:rPr>
        <w:t>P</w:t>
      </w:r>
      <w:r w:rsidR="00FA1EDE">
        <w:rPr>
          <w:rFonts w:ascii="Times New Roman" w:hAnsi="Times New Roman"/>
          <w:spacing w:val="0"/>
          <w:sz w:val="24"/>
          <w:szCs w:val="24"/>
        </w:rPr>
        <w:t xml:space="preserve">atterns and </w:t>
      </w:r>
      <w:r w:rsidR="00435C33">
        <w:rPr>
          <w:rFonts w:ascii="Times New Roman" w:hAnsi="Times New Roman"/>
          <w:spacing w:val="0"/>
          <w:sz w:val="24"/>
          <w:szCs w:val="24"/>
        </w:rPr>
        <w:t>P</w:t>
      </w:r>
      <w:r w:rsidR="00FA1EDE">
        <w:rPr>
          <w:rFonts w:ascii="Times New Roman" w:hAnsi="Times New Roman"/>
          <w:spacing w:val="0"/>
          <w:sz w:val="24"/>
          <w:szCs w:val="24"/>
        </w:rPr>
        <w:t>ractices</w:t>
      </w:r>
      <w:r w:rsidR="001A6123">
        <w:rPr>
          <w:rFonts w:ascii="Times New Roman" w:hAnsi="Times New Roman"/>
          <w:spacing w:val="0"/>
          <w:sz w:val="24"/>
          <w:szCs w:val="24"/>
        </w:rPr>
        <w:t xml:space="preserve"> of </w:t>
      </w:r>
      <w:r w:rsidR="001A6123" w:rsidRPr="001A6123">
        <w:rPr>
          <w:rFonts w:ascii="Times New Roman" w:hAnsi="Times New Roman"/>
          <w:b/>
          <w:spacing w:val="0"/>
          <w:sz w:val="24"/>
          <w:szCs w:val="24"/>
          <w:u w:val="single"/>
        </w:rPr>
        <w:t>LEADING PUBLIC OFFICIALS</w:t>
      </w:r>
      <w:r w:rsidR="001A6123">
        <w:rPr>
          <w:rFonts w:ascii="Times New Roman" w:hAnsi="Times New Roman"/>
          <w:b/>
          <w:spacing w:val="0"/>
          <w:sz w:val="24"/>
          <w:szCs w:val="24"/>
          <w:u w:val="single"/>
        </w:rPr>
        <w:t>, ALL WITH LEGAL DEGREES,</w:t>
      </w:r>
      <w:r w:rsidR="001A6123">
        <w:rPr>
          <w:rFonts w:ascii="Times New Roman" w:hAnsi="Times New Roman"/>
          <w:spacing w:val="0"/>
          <w:sz w:val="24"/>
          <w:szCs w:val="24"/>
        </w:rPr>
        <w:t xml:space="preserve"> operating </w:t>
      </w:r>
      <w:r w:rsidR="009B46B3">
        <w:rPr>
          <w:rFonts w:ascii="Times New Roman" w:hAnsi="Times New Roman"/>
          <w:spacing w:val="0"/>
          <w:sz w:val="24"/>
          <w:szCs w:val="24"/>
        </w:rPr>
        <w:t xml:space="preserve">in concert </w:t>
      </w:r>
      <w:r w:rsidR="001A6123">
        <w:rPr>
          <w:rFonts w:ascii="Times New Roman" w:hAnsi="Times New Roman"/>
          <w:spacing w:val="0"/>
          <w:sz w:val="24"/>
          <w:szCs w:val="24"/>
        </w:rPr>
        <w:t xml:space="preserve">to Violate Attorney Conduct Codes, Public Office Rules &amp; Regulations, Judicial Cannons and State, Federal </w:t>
      </w:r>
      <w:r w:rsidR="00F90F2E">
        <w:rPr>
          <w:rFonts w:ascii="Times New Roman" w:hAnsi="Times New Roman"/>
          <w:spacing w:val="0"/>
          <w:sz w:val="24"/>
          <w:szCs w:val="24"/>
        </w:rPr>
        <w:t>&amp;</w:t>
      </w:r>
      <w:r w:rsidR="001A6123">
        <w:rPr>
          <w:rFonts w:ascii="Times New Roman" w:hAnsi="Times New Roman"/>
          <w:spacing w:val="0"/>
          <w:sz w:val="24"/>
          <w:szCs w:val="24"/>
        </w:rPr>
        <w:t xml:space="preserve"> International Law</w:t>
      </w:r>
      <w:r w:rsidR="00F90F2E">
        <w:rPr>
          <w:rFonts w:ascii="Times New Roman" w:hAnsi="Times New Roman"/>
          <w:spacing w:val="0"/>
          <w:sz w:val="24"/>
          <w:szCs w:val="24"/>
        </w:rPr>
        <w:t xml:space="preserve">, </w:t>
      </w:r>
      <w:r w:rsidR="003A4478">
        <w:rPr>
          <w:rFonts w:ascii="Times New Roman" w:hAnsi="Times New Roman"/>
          <w:spacing w:val="0"/>
          <w:sz w:val="24"/>
          <w:szCs w:val="24"/>
        </w:rPr>
        <w:t>in efforts</w:t>
      </w:r>
      <w:r w:rsidR="001A6123">
        <w:rPr>
          <w:rFonts w:ascii="Times New Roman" w:hAnsi="Times New Roman"/>
          <w:spacing w:val="0"/>
          <w:sz w:val="24"/>
          <w:szCs w:val="24"/>
        </w:rPr>
        <w:t xml:space="preserve"> </w:t>
      </w:r>
      <w:r w:rsidR="005D1AE6">
        <w:rPr>
          <w:rFonts w:ascii="Times New Roman" w:hAnsi="Times New Roman"/>
          <w:spacing w:val="0"/>
          <w:sz w:val="24"/>
          <w:szCs w:val="24"/>
        </w:rPr>
        <w:t xml:space="preserve">to </w:t>
      </w:r>
      <w:r w:rsidR="00F90F2E">
        <w:rPr>
          <w:rFonts w:ascii="Times New Roman" w:hAnsi="Times New Roman"/>
          <w:spacing w:val="0"/>
          <w:sz w:val="24"/>
          <w:szCs w:val="24"/>
        </w:rPr>
        <w:t>facilitate</w:t>
      </w:r>
      <w:r w:rsidR="001A6123">
        <w:rPr>
          <w:rFonts w:ascii="Times New Roman" w:hAnsi="Times New Roman"/>
          <w:spacing w:val="0"/>
          <w:sz w:val="24"/>
          <w:szCs w:val="24"/>
        </w:rPr>
        <w:t xml:space="preserve"> cover-up</w:t>
      </w:r>
      <w:r w:rsidR="00F90F2E">
        <w:rPr>
          <w:rFonts w:ascii="Times New Roman" w:hAnsi="Times New Roman"/>
          <w:spacing w:val="0"/>
          <w:sz w:val="24"/>
          <w:szCs w:val="24"/>
        </w:rPr>
        <w:t>s</w:t>
      </w:r>
      <w:r w:rsidR="009B46B3">
        <w:rPr>
          <w:rFonts w:ascii="Times New Roman" w:hAnsi="Times New Roman"/>
          <w:spacing w:val="0"/>
          <w:sz w:val="24"/>
          <w:szCs w:val="24"/>
        </w:rPr>
        <w:t xml:space="preserve"> of</w:t>
      </w:r>
      <w:r w:rsidR="001A6123">
        <w:rPr>
          <w:rFonts w:ascii="Times New Roman" w:hAnsi="Times New Roman"/>
          <w:spacing w:val="0"/>
          <w:sz w:val="24"/>
          <w:szCs w:val="24"/>
        </w:rPr>
        <w:t xml:space="preserve"> various crimes</w:t>
      </w:r>
      <w:r w:rsidR="00F90F2E">
        <w:rPr>
          <w:rFonts w:ascii="Times New Roman" w:hAnsi="Times New Roman"/>
          <w:spacing w:val="0"/>
          <w:sz w:val="24"/>
          <w:szCs w:val="24"/>
        </w:rPr>
        <w:t>.  Various crimes</w:t>
      </w:r>
      <w:r w:rsidR="001A6123">
        <w:rPr>
          <w:rFonts w:ascii="Times New Roman" w:hAnsi="Times New Roman"/>
          <w:spacing w:val="0"/>
          <w:sz w:val="24"/>
          <w:szCs w:val="24"/>
        </w:rPr>
        <w:t xml:space="preserve"> </w:t>
      </w:r>
      <w:r w:rsidR="00E348BE">
        <w:rPr>
          <w:rFonts w:ascii="Times New Roman" w:hAnsi="Times New Roman"/>
          <w:spacing w:val="0"/>
          <w:sz w:val="24"/>
          <w:szCs w:val="24"/>
        </w:rPr>
        <w:t>committed</w:t>
      </w:r>
      <w:r w:rsidR="00911477">
        <w:rPr>
          <w:rFonts w:ascii="Times New Roman" w:hAnsi="Times New Roman"/>
          <w:spacing w:val="0"/>
          <w:sz w:val="24"/>
          <w:szCs w:val="24"/>
        </w:rPr>
        <w:t xml:space="preserve"> by</w:t>
      </w:r>
      <w:r w:rsidR="001A6123">
        <w:rPr>
          <w:rFonts w:ascii="Times New Roman" w:hAnsi="Times New Roman"/>
          <w:spacing w:val="0"/>
          <w:sz w:val="24"/>
          <w:szCs w:val="24"/>
        </w:rPr>
        <w:t xml:space="preserve"> </w:t>
      </w:r>
      <w:r w:rsidR="00911477">
        <w:rPr>
          <w:rFonts w:ascii="Times New Roman" w:hAnsi="Times New Roman"/>
          <w:spacing w:val="0"/>
          <w:sz w:val="24"/>
          <w:szCs w:val="24"/>
        </w:rPr>
        <w:t>ATTORNEYS AT LAW</w:t>
      </w:r>
      <w:r w:rsidR="003A4478">
        <w:rPr>
          <w:rFonts w:ascii="Times New Roman" w:hAnsi="Times New Roman"/>
          <w:spacing w:val="0"/>
          <w:sz w:val="24"/>
          <w:szCs w:val="24"/>
        </w:rPr>
        <w:t xml:space="preserve"> in private </w:t>
      </w:r>
      <w:r w:rsidR="006A5E95">
        <w:rPr>
          <w:rFonts w:ascii="Times New Roman" w:hAnsi="Times New Roman"/>
          <w:spacing w:val="0"/>
          <w:sz w:val="24"/>
          <w:szCs w:val="24"/>
        </w:rPr>
        <w:t>practice,</w:t>
      </w:r>
      <w:r w:rsidR="001A6123">
        <w:rPr>
          <w:rFonts w:ascii="Times New Roman" w:hAnsi="Times New Roman"/>
          <w:spacing w:val="0"/>
          <w:sz w:val="24"/>
          <w:szCs w:val="24"/>
        </w:rPr>
        <w:t xml:space="preserve"> </w:t>
      </w:r>
      <w:r w:rsidR="006A5E95">
        <w:rPr>
          <w:rFonts w:ascii="Times New Roman" w:hAnsi="Times New Roman"/>
          <w:spacing w:val="0"/>
          <w:sz w:val="24"/>
          <w:szCs w:val="24"/>
        </w:rPr>
        <w:t xml:space="preserve">mainly </w:t>
      </w:r>
      <w:r w:rsidR="006A5E95" w:rsidRPr="003A4478">
        <w:rPr>
          <w:rFonts w:ascii="Times New Roman" w:hAnsi="Times New Roman"/>
          <w:b/>
          <w:spacing w:val="0"/>
          <w:sz w:val="24"/>
          <w:szCs w:val="24"/>
        </w:rPr>
        <w:t>ILLEGAL LEGAL CRIMES</w:t>
      </w:r>
      <w:r w:rsidR="006A5E95">
        <w:rPr>
          <w:rFonts w:ascii="Times New Roman" w:hAnsi="Times New Roman"/>
          <w:spacing w:val="0"/>
          <w:sz w:val="24"/>
          <w:szCs w:val="24"/>
        </w:rPr>
        <w:t xml:space="preserve"> that </w:t>
      </w:r>
      <w:proofErr w:type="gramStart"/>
      <w:r w:rsidR="006A5E95">
        <w:rPr>
          <w:rFonts w:ascii="Times New Roman" w:hAnsi="Times New Roman"/>
          <w:spacing w:val="0"/>
          <w:sz w:val="24"/>
          <w:szCs w:val="24"/>
        </w:rPr>
        <w:t xml:space="preserve">are then </w:t>
      </w:r>
      <w:r w:rsidR="001A6123">
        <w:rPr>
          <w:rFonts w:ascii="Times New Roman" w:hAnsi="Times New Roman"/>
          <w:spacing w:val="0"/>
          <w:sz w:val="24"/>
          <w:szCs w:val="24"/>
        </w:rPr>
        <w:t>complained</w:t>
      </w:r>
      <w:proofErr w:type="gramEnd"/>
      <w:r w:rsidR="001A6123">
        <w:rPr>
          <w:rFonts w:ascii="Times New Roman" w:hAnsi="Times New Roman"/>
          <w:spacing w:val="0"/>
          <w:sz w:val="24"/>
          <w:szCs w:val="24"/>
        </w:rPr>
        <w:t xml:space="preserve"> </w:t>
      </w:r>
      <w:r w:rsidR="00FE274A">
        <w:rPr>
          <w:rFonts w:ascii="Times New Roman" w:hAnsi="Times New Roman"/>
          <w:spacing w:val="0"/>
          <w:sz w:val="24"/>
          <w:szCs w:val="24"/>
        </w:rPr>
        <w:t xml:space="preserve">of </w:t>
      </w:r>
      <w:r w:rsidR="00F90F2E">
        <w:rPr>
          <w:rFonts w:ascii="Times New Roman" w:hAnsi="Times New Roman"/>
          <w:spacing w:val="0"/>
          <w:sz w:val="24"/>
          <w:szCs w:val="24"/>
        </w:rPr>
        <w:t>to Prosecutors</w:t>
      </w:r>
      <w:r w:rsidR="00FE274A">
        <w:rPr>
          <w:rFonts w:ascii="Times New Roman" w:hAnsi="Times New Roman"/>
          <w:spacing w:val="0"/>
          <w:sz w:val="24"/>
          <w:szCs w:val="24"/>
        </w:rPr>
        <w:t xml:space="preserve"> and Disciplinary Agencies</w:t>
      </w:r>
      <w:r w:rsidR="00F90F2E">
        <w:rPr>
          <w:rFonts w:ascii="Times New Roman" w:hAnsi="Times New Roman"/>
          <w:spacing w:val="0"/>
          <w:sz w:val="24"/>
          <w:szCs w:val="24"/>
        </w:rPr>
        <w:t xml:space="preserve"> </w:t>
      </w:r>
      <w:r w:rsidR="006A5E95">
        <w:rPr>
          <w:rFonts w:ascii="Times New Roman" w:hAnsi="Times New Roman"/>
          <w:spacing w:val="0"/>
          <w:sz w:val="24"/>
          <w:szCs w:val="24"/>
        </w:rPr>
        <w:t>by the victims</w:t>
      </w:r>
      <w:r w:rsidR="0030429F">
        <w:rPr>
          <w:rFonts w:ascii="Times New Roman" w:hAnsi="Times New Roman"/>
          <w:spacing w:val="0"/>
          <w:sz w:val="24"/>
          <w:szCs w:val="24"/>
        </w:rPr>
        <w:t xml:space="preserve">.  </w:t>
      </w:r>
      <w:r w:rsidR="006A5E95">
        <w:rPr>
          <w:rFonts w:ascii="Times New Roman" w:hAnsi="Times New Roman"/>
          <w:spacing w:val="0"/>
          <w:sz w:val="24"/>
          <w:szCs w:val="24"/>
        </w:rPr>
        <w:t xml:space="preserve">Instead of Due Process and Procedure, victims meet another layer of corruption.  What </w:t>
      </w:r>
      <w:r w:rsidR="001A6123">
        <w:rPr>
          <w:rFonts w:ascii="Times New Roman" w:hAnsi="Times New Roman"/>
          <w:spacing w:val="0"/>
          <w:sz w:val="24"/>
          <w:szCs w:val="24"/>
        </w:rPr>
        <w:t>a</w:t>
      </w:r>
      <w:r w:rsidR="006A5E95">
        <w:rPr>
          <w:rFonts w:ascii="Times New Roman" w:hAnsi="Times New Roman"/>
          <w:spacing w:val="0"/>
          <w:sz w:val="24"/>
          <w:szCs w:val="24"/>
        </w:rPr>
        <w:t>ppears is a</w:t>
      </w:r>
      <w:r w:rsidR="001A6123">
        <w:rPr>
          <w:rFonts w:ascii="Times New Roman" w:hAnsi="Times New Roman"/>
          <w:spacing w:val="0"/>
          <w:sz w:val="24"/>
          <w:szCs w:val="24"/>
        </w:rPr>
        <w:t xml:space="preserve"> </w:t>
      </w:r>
      <w:r w:rsidR="00AF4077">
        <w:rPr>
          <w:rFonts w:ascii="Times New Roman" w:hAnsi="Times New Roman"/>
          <w:spacing w:val="0"/>
          <w:sz w:val="24"/>
          <w:szCs w:val="24"/>
        </w:rPr>
        <w:t>“</w:t>
      </w:r>
      <w:r w:rsidR="001A6123">
        <w:rPr>
          <w:rFonts w:ascii="Times New Roman" w:hAnsi="Times New Roman"/>
          <w:spacing w:val="0"/>
          <w:sz w:val="24"/>
          <w:szCs w:val="24"/>
        </w:rPr>
        <w:t>playbook</w:t>
      </w:r>
      <w:r w:rsidR="00AF4077">
        <w:rPr>
          <w:rFonts w:ascii="Times New Roman" w:hAnsi="Times New Roman"/>
          <w:spacing w:val="0"/>
          <w:sz w:val="24"/>
          <w:szCs w:val="24"/>
        </w:rPr>
        <w:t>”</w:t>
      </w:r>
      <w:r w:rsidR="001A6123">
        <w:rPr>
          <w:rFonts w:ascii="Times New Roman" w:hAnsi="Times New Roman"/>
          <w:spacing w:val="0"/>
          <w:sz w:val="24"/>
          <w:szCs w:val="24"/>
        </w:rPr>
        <w:t xml:space="preserve"> of </w:t>
      </w:r>
      <w:r w:rsidR="00AF4077">
        <w:rPr>
          <w:rFonts w:ascii="Times New Roman" w:hAnsi="Times New Roman"/>
          <w:spacing w:val="0"/>
          <w:sz w:val="24"/>
          <w:szCs w:val="24"/>
        </w:rPr>
        <w:t>“</w:t>
      </w:r>
      <w:r w:rsidR="001A6123">
        <w:rPr>
          <w:rFonts w:ascii="Times New Roman" w:hAnsi="Times New Roman"/>
          <w:spacing w:val="0"/>
          <w:sz w:val="24"/>
          <w:szCs w:val="24"/>
        </w:rPr>
        <w:t>cookie cutter</w:t>
      </w:r>
      <w:r w:rsidR="00AF4077">
        <w:rPr>
          <w:rFonts w:ascii="Times New Roman" w:hAnsi="Times New Roman"/>
          <w:spacing w:val="0"/>
          <w:sz w:val="24"/>
          <w:szCs w:val="24"/>
        </w:rPr>
        <w:t>”</w:t>
      </w:r>
      <w:r w:rsidR="001A6123">
        <w:rPr>
          <w:rFonts w:ascii="Times New Roman" w:hAnsi="Times New Roman"/>
          <w:spacing w:val="0"/>
          <w:sz w:val="24"/>
          <w:szCs w:val="24"/>
        </w:rPr>
        <w:t xml:space="preserve"> </w:t>
      </w:r>
      <w:r w:rsidR="00AF4077" w:rsidRPr="0030429F">
        <w:rPr>
          <w:rFonts w:ascii="Times New Roman" w:hAnsi="Times New Roman"/>
          <w:b/>
          <w:spacing w:val="0"/>
          <w:sz w:val="24"/>
          <w:szCs w:val="24"/>
        </w:rPr>
        <w:t xml:space="preserve">illegal legal </w:t>
      </w:r>
      <w:r w:rsidR="001A6123" w:rsidRPr="0030429F">
        <w:rPr>
          <w:rFonts w:ascii="Times New Roman" w:hAnsi="Times New Roman"/>
          <w:b/>
          <w:spacing w:val="0"/>
          <w:sz w:val="24"/>
          <w:szCs w:val="24"/>
        </w:rPr>
        <w:t>crimes</w:t>
      </w:r>
      <w:r w:rsidR="001A6123">
        <w:rPr>
          <w:rFonts w:ascii="Times New Roman" w:hAnsi="Times New Roman"/>
          <w:spacing w:val="0"/>
          <w:sz w:val="24"/>
          <w:szCs w:val="24"/>
        </w:rPr>
        <w:t xml:space="preserve"> </w:t>
      </w:r>
      <w:r w:rsidR="00AF4077">
        <w:rPr>
          <w:rFonts w:ascii="Times New Roman" w:hAnsi="Times New Roman"/>
          <w:spacing w:val="0"/>
          <w:sz w:val="24"/>
          <w:szCs w:val="24"/>
        </w:rPr>
        <w:t>used</w:t>
      </w:r>
      <w:r w:rsidR="0030429F">
        <w:rPr>
          <w:rFonts w:ascii="Times New Roman" w:hAnsi="Times New Roman"/>
          <w:spacing w:val="0"/>
          <w:sz w:val="24"/>
          <w:szCs w:val="24"/>
        </w:rPr>
        <w:t xml:space="preserve"> by these Law Firms and Lawyers</w:t>
      </w:r>
      <w:r w:rsidR="00AF4077">
        <w:rPr>
          <w:rFonts w:ascii="Times New Roman" w:hAnsi="Times New Roman"/>
          <w:spacing w:val="0"/>
          <w:sz w:val="24"/>
          <w:szCs w:val="24"/>
        </w:rPr>
        <w:t xml:space="preserve"> </w:t>
      </w:r>
      <w:r w:rsidR="001A6123">
        <w:rPr>
          <w:rFonts w:ascii="Times New Roman" w:hAnsi="Times New Roman"/>
          <w:spacing w:val="0"/>
          <w:sz w:val="24"/>
          <w:szCs w:val="24"/>
        </w:rPr>
        <w:t>to steal inventions, steal estates</w:t>
      </w:r>
      <w:r w:rsidR="00F959BD">
        <w:rPr>
          <w:rStyle w:val="FootnoteReference"/>
          <w:rFonts w:ascii="Times New Roman" w:hAnsi="Times New Roman"/>
          <w:spacing w:val="0"/>
          <w:sz w:val="24"/>
          <w:szCs w:val="24"/>
        </w:rPr>
        <w:footnoteReference w:id="8"/>
      </w:r>
      <w:r w:rsidR="0030429F">
        <w:rPr>
          <w:rFonts w:ascii="Times New Roman" w:hAnsi="Times New Roman"/>
          <w:spacing w:val="0"/>
          <w:sz w:val="24"/>
          <w:szCs w:val="24"/>
        </w:rPr>
        <w:t xml:space="preserve"> and more,</w:t>
      </w:r>
      <w:r w:rsidR="00AF4077">
        <w:rPr>
          <w:rFonts w:ascii="Times New Roman" w:hAnsi="Times New Roman"/>
          <w:spacing w:val="0"/>
          <w:sz w:val="24"/>
          <w:szCs w:val="24"/>
        </w:rPr>
        <w:t xml:space="preserve"> and</w:t>
      </w:r>
      <w:r w:rsidR="0030429F">
        <w:rPr>
          <w:rFonts w:ascii="Times New Roman" w:hAnsi="Times New Roman"/>
          <w:spacing w:val="0"/>
          <w:sz w:val="24"/>
          <w:szCs w:val="24"/>
        </w:rPr>
        <w:t xml:space="preserve"> then another “playbook” of </w:t>
      </w:r>
      <w:r w:rsidR="003A4478">
        <w:rPr>
          <w:rFonts w:ascii="Times New Roman" w:hAnsi="Times New Roman"/>
          <w:spacing w:val="0"/>
          <w:sz w:val="24"/>
          <w:szCs w:val="24"/>
        </w:rPr>
        <w:t xml:space="preserve">government </w:t>
      </w:r>
      <w:r w:rsidR="0030429F">
        <w:rPr>
          <w:rFonts w:ascii="Times New Roman" w:hAnsi="Times New Roman"/>
          <w:spacing w:val="0"/>
          <w:sz w:val="24"/>
          <w:szCs w:val="24"/>
        </w:rPr>
        <w:t>cover-up crimes</w:t>
      </w:r>
      <w:r w:rsidR="00C37E3D">
        <w:rPr>
          <w:rFonts w:ascii="Times New Roman" w:hAnsi="Times New Roman"/>
          <w:spacing w:val="0"/>
          <w:sz w:val="24"/>
          <w:szCs w:val="24"/>
        </w:rPr>
        <w:t xml:space="preserve"> to stop any complaints against them</w:t>
      </w:r>
      <w:r w:rsidR="00F90F2E">
        <w:rPr>
          <w:rFonts w:ascii="Times New Roman" w:hAnsi="Times New Roman"/>
          <w:spacing w:val="0"/>
          <w:sz w:val="24"/>
          <w:szCs w:val="24"/>
        </w:rPr>
        <w:t>,</w:t>
      </w:r>
      <w:r w:rsidR="001A6123">
        <w:rPr>
          <w:rFonts w:ascii="Times New Roman" w:hAnsi="Times New Roman"/>
          <w:spacing w:val="0"/>
          <w:sz w:val="24"/>
          <w:szCs w:val="24"/>
        </w:rPr>
        <w:t xml:space="preserve"> a</w:t>
      </w:r>
      <w:r w:rsidR="00F90F2E">
        <w:rPr>
          <w:rFonts w:ascii="Times New Roman" w:hAnsi="Times New Roman"/>
          <w:spacing w:val="0"/>
          <w:sz w:val="24"/>
          <w:szCs w:val="24"/>
        </w:rPr>
        <w:t>s exhibited in the “Legally Related” Lawsuits to Anderson</w:t>
      </w:r>
      <w:r w:rsidR="005D1AE6">
        <w:rPr>
          <w:rFonts w:ascii="Times New Roman" w:hAnsi="Times New Roman"/>
          <w:spacing w:val="0"/>
          <w:sz w:val="24"/>
          <w:szCs w:val="24"/>
        </w:rPr>
        <w:t>, further enumerated herein</w:t>
      </w:r>
      <w:r w:rsidR="00F90F2E">
        <w:rPr>
          <w:rFonts w:ascii="Times New Roman" w:hAnsi="Times New Roman"/>
          <w:spacing w:val="0"/>
          <w:sz w:val="24"/>
          <w:szCs w:val="24"/>
        </w:rPr>
        <w:t>.</w:t>
      </w:r>
    </w:p>
    <w:p w:rsidR="0089067D" w:rsidRDefault="00FE274A"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Anderson further puts </w:t>
      </w:r>
      <w:r w:rsidR="003855F7">
        <w:rPr>
          <w:rFonts w:ascii="Times New Roman" w:hAnsi="Times New Roman"/>
          <w:spacing w:val="0"/>
          <w:sz w:val="24"/>
          <w:szCs w:val="24"/>
        </w:rPr>
        <w:t>forth</w:t>
      </w:r>
      <w:r>
        <w:rPr>
          <w:rFonts w:ascii="Times New Roman" w:hAnsi="Times New Roman"/>
          <w:spacing w:val="0"/>
          <w:sz w:val="24"/>
          <w:szCs w:val="24"/>
        </w:rPr>
        <w:t xml:space="preserve"> a </w:t>
      </w:r>
      <w:r w:rsidR="006A5E95">
        <w:rPr>
          <w:rFonts w:ascii="Times New Roman" w:hAnsi="Times New Roman"/>
          <w:spacing w:val="0"/>
          <w:sz w:val="24"/>
          <w:szCs w:val="24"/>
        </w:rPr>
        <w:t xml:space="preserve">damning </w:t>
      </w:r>
      <w:r>
        <w:rPr>
          <w:rFonts w:ascii="Times New Roman" w:hAnsi="Times New Roman"/>
          <w:spacing w:val="0"/>
          <w:sz w:val="24"/>
          <w:szCs w:val="24"/>
        </w:rPr>
        <w:t>sworn statement to the New York State Judiciary Committee Chairman, John Sampson</w:t>
      </w:r>
      <w:r w:rsidR="003A4478">
        <w:rPr>
          <w:rFonts w:ascii="Times New Roman" w:hAnsi="Times New Roman"/>
          <w:spacing w:val="0"/>
          <w:sz w:val="24"/>
          <w:szCs w:val="24"/>
        </w:rPr>
        <w:t>,</w:t>
      </w:r>
      <w:r w:rsidR="003855F7">
        <w:rPr>
          <w:rFonts w:ascii="Times New Roman" w:hAnsi="Times New Roman"/>
          <w:spacing w:val="0"/>
          <w:sz w:val="24"/>
          <w:szCs w:val="24"/>
        </w:rPr>
        <w:t xml:space="preserve"> </w:t>
      </w:r>
      <w:r w:rsidR="003A4478">
        <w:rPr>
          <w:rFonts w:ascii="Times New Roman" w:hAnsi="Times New Roman"/>
          <w:spacing w:val="0"/>
          <w:sz w:val="24"/>
          <w:szCs w:val="24"/>
        </w:rPr>
        <w:t>containing allegations</w:t>
      </w:r>
      <w:r>
        <w:rPr>
          <w:rFonts w:ascii="Times New Roman" w:hAnsi="Times New Roman"/>
          <w:spacing w:val="0"/>
          <w:sz w:val="24"/>
          <w:szCs w:val="24"/>
        </w:rPr>
        <w:t xml:space="preserve"> of </w:t>
      </w:r>
      <w:r w:rsidR="00AF4077">
        <w:rPr>
          <w:rFonts w:ascii="Times New Roman" w:hAnsi="Times New Roman"/>
          <w:spacing w:val="0"/>
          <w:sz w:val="24"/>
          <w:szCs w:val="24"/>
        </w:rPr>
        <w:t xml:space="preserve">FELONY </w:t>
      </w:r>
      <w:r w:rsidR="00E348BE">
        <w:rPr>
          <w:rFonts w:ascii="Times New Roman" w:hAnsi="Times New Roman"/>
          <w:spacing w:val="0"/>
          <w:sz w:val="24"/>
          <w:szCs w:val="24"/>
        </w:rPr>
        <w:t>Criminal Acts</w:t>
      </w:r>
      <w:r w:rsidR="00E210C5">
        <w:rPr>
          <w:rStyle w:val="FootnoteReference"/>
          <w:rFonts w:ascii="Times New Roman" w:hAnsi="Times New Roman"/>
          <w:spacing w:val="0"/>
          <w:sz w:val="24"/>
          <w:szCs w:val="24"/>
        </w:rPr>
        <w:footnoteReference w:id="9"/>
      </w:r>
      <w:r>
        <w:rPr>
          <w:rFonts w:ascii="Times New Roman" w:hAnsi="Times New Roman"/>
          <w:spacing w:val="0"/>
          <w:sz w:val="24"/>
          <w:szCs w:val="24"/>
        </w:rPr>
        <w:t xml:space="preserve"> by STATE &amp; FEDERAL GOVERNMENT OFFICIALS</w:t>
      </w:r>
      <w:r w:rsidR="003A4478">
        <w:rPr>
          <w:rFonts w:ascii="Times New Roman" w:hAnsi="Times New Roman"/>
          <w:spacing w:val="0"/>
          <w:sz w:val="24"/>
          <w:szCs w:val="24"/>
        </w:rPr>
        <w:t xml:space="preserve">.  The Criminal </w:t>
      </w:r>
      <w:r w:rsidR="006A5E95">
        <w:rPr>
          <w:rFonts w:ascii="Times New Roman" w:hAnsi="Times New Roman"/>
          <w:spacing w:val="0"/>
          <w:sz w:val="24"/>
          <w:szCs w:val="24"/>
        </w:rPr>
        <w:t>Acts</w:t>
      </w:r>
      <w:r w:rsidR="00E348BE">
        <w:rPr>
          <w:rFonts w:ascii="Times New Roman" w:hAnsi="Times New Roman"/>
          <w:spacing w:val="0"/>
          <w:sz w:val="24"/>
          <w:szCs w:val="24"/>
        </w:rPr>
        <w:t xml:space="preserve"> </w:t>
      </w:r>
      <w:r w:rsidR="00FA1EDE">
        <w:rPr>
          <w:rFonts w:ascii="Times New Roman" w:hAnsi="Times New Roman"/>
          <w:spacing w:val="0"/>
          <w:sz w:val="24"/>
          <w:szCs w:val="24"/>
        </w:rPr>
        <w:t>includ</w:t>
      </w:r>
      <w:r w:rsidR="003A4478">
        <w:rPr>
          <w:rFonts w:ascii="Times New Roman" w:hAnsi="Times New Roman"/>
          <w:spacing w:val="0"/>
          <w:sz w:val="24"/>
          <w:szCs w:val="24"/>
        </w:rPr>
        <w:t>e</w:t>
      </w:r>
      <w:r w:rsidR="00FA1EDE">
        <w:rPr>
          <w:rFonts w:ascii="Times New Roman" w:hAnsi="Times New Roman"/>
          <w:spacing w:val="0"/>
          <w:sz w:val="24"/>
          <w:szCs w:val="24"/>
        </w:rPr>
        <w:t xml:space="preserve"> but</w:t>
      </w:r>
      <w:r w:rsidR="003A4478">
        <w:rPr>
          <w:rFonts w:ascii="Times New Roman" w:hAnsi="Times New Roman"/>
          <w:spacing w:val="0"/>
          <w:sz w:val="24"/>
          <w:szCs w:val="24"/>
        </w:rPr>
        <w:t xml:space="preserve"> are</w:t>
      </w:r>
      <w:r w:rsidR="00FA1EDE">
        <w:rPr>
          <w:rFonts w:ascii="Times New Roman" w:hAnsi="Times New Roman"/>
          <w:spacing w:val="0"/>
          <w:sz w:val="24"/>
          <w:szCs w:val="24"/>
        </w:rPr>
        <w:t xml:space="preserve"> not limited to, </w:t>
      </w:r>
      <w:r w:rsidR="00926337">
        <w:rPr>
          <w:rFonts w:ascii="Times New Roman" w:hAnsi="Times New Roman"/>
          <w:spacing w:val="0"/>
          <w:sz w:val="24"/>
          <w:szCs w:val="24"/>
        </w:rPr>
        <w:t xml:space="preserve">Alteration </w:t>
      </w:r>
      <w:r w:rsidR="003855F7">
        <w:rPr>
          <w:rFonts w:ascii="Times New Roman" w:hAnsi="Times New Roman"/>
          <w:spacing w:val="0"/>
          <w:sz w:val="24"/>
          <w:szCs w:val="24"/>
        </w:rPr>
        <w:t>&amp;</w:t>
      </w:r>
      <w:r w:rsidR="00926337">
        <w:rPr>
          <w:rFonts w:ascii="Times New Roman" w:hAnsi="Times New Roman"/>
          <w:spacing w:val="0"/>
          <w:sz w:val="24"/>
          <w:szCs w:val="24"/>
        </w:rPr>
        <w:t xml:space="preserve"> </w:t>
      </w:r>
      <w:r w:rsidR="00FA1EDE">
        <w:rPr>
          <w:rFonts w:ascii="Times New Roman" w:hAnsi="Times New Roman"/>
          <w:spacing w:val="0"/>
          <w:sz w:val="24"/>
          <w:szCs w:val="24"/>
        </w:rPr>
        <w:t>Destruction of Official Court</w:t>
      </w:r>
      <w:r w:rsidR="00926337">
        <w:rPr>
          <w:rFonts w:ascii="Times New Roman" w:hAnsi="Times New Roman"/>
          <w:spacing w:val="0"/>
          <w:sz w:val="24"/>
          <w:szCs w:val="24"/>
        </w:rPr>
        <w:t xml:space="preserve"> </w:t>
      </w:r>
      <w:r w:rsidR="003855F7">
        <w:rPr>
          <w:rFonts w:ascii="Times New Roman" w:hAnsi="Times New Roman"/>
          <w:spacing w:val="0"/>
          <w:sz w:val="24"/>
          <w:szCs w:val="24"/>
        </w:rPr>
        <w:t>&amp;</w:t>
      </w:r>
      <w:r w:rsidR="00926337">
        <w:rPr>
          <w:rFonts w:ascii="Times New Roman" w:hAnsi="Times New Roman"/>
          <w:spacing w:val="0"/>
          <w:sz w:val="24"/>
          <w:szCs w:val="24"/>
        </w:rPr>
        <w:t xml:space="preserve"> Prosecutorial</w:t>
      </w:r>
      <w:r w:rsidR="00FA1EDE">
        <w:rPr>
          <w:rFonts w:ascii="Times New Roman" w:hAnsi="Times New Roman"/>
          <w:spacing w:val="0"/>
          <w:sz w:val="24"/>
          <w:szCs w:val="24"/>
        </w:rPr>
        <w:t xml:space="preserve"> Records</w:t>
      </w:r>
      <w:r w:rsidR="00411889">
        <w:rPr>
          <w:rFonts w:ascii="Times New Roman" w:hAnsi="Times New Roman"/>
          <w:spacing w:val="0"/>
          <w:sz w:val="24"/>
          <w:szCs w:val="24"/>
        </w:rPr>
        <w:t>, Destruction of E</w:t>
      </w:r>
      <w:r w:rsidR="00454D18">
        <w:rPr>
          <w:rFonts w:ascii="Times New Roman" w:hAnsi="Times New Roman"/>
          <w:spacing w:val="0"/>
          <w:sz w:val="24"/>
          <w:szCs w:val="24"/>
        </w:rPr>
        <w:t>vidence</w:t>
      </w:r>
      <w:r w:rsidR="00411889">
        <w:rPr>
          <w:rFonts w:ascii="Times New Roman" w:hAnsi="Times New Roman"/>
          <w:spacing w:val="0"/>
          <w:sz w:val="24"/>
          <w:szCs w:val="24"/>
        </w:rPr>
        <w:t xml:space="preserve"> in Federal </w:t>
      </w:r>
      <w:r>
        <w:rPr>
          <w:rFonts w:ascii="Times New Roman" w:hAnsi="Times New Roman"/>
          <w:spacing w:val="0"/>
          <w:sz w:val="24"/>
          <w:szCs w:val="24"/>
        </w:rPr>
        <w:t>&amp;</w:t>
      </w:r>
      <w:r w:rsidR="00411889">
        <w:rPr>
          <w:rFonts w:ascii="Times New Roman" w:hAnsi="Times New Roman"/>
          <w:spacing w:val="0"/>
          <w:sz w:val="24"/>
          <w:szCs w:val="24"/>
        </w:rPr>
        <w:t xml:space="preserve"> State </w:t>
      </w:r>
      <w:r>
        <w:rPr>
          <w:rFonts w:ascii="Times New Roman" w:hAnsi="Times New Roman"/>
          <w:spacing w:val="0"/>
          <w:sz w:val="24"/>
          <w:szCs w:val="24"/>
        </w:rPr>
        <w:t xml:space="preserve">Criminal </w:t>
      </w:r>
      <w:r w:rsidR="003855F7">
        <w:rPr>
          <w:rFonts w:ascii="Times New Roman" w:hAnsi="Times New Roman"/>
          <w:spacing w:val="0"/>
          <w:sz w:val="24"/>
          <w:szCs w:val="24"/>
        </w:rPr>
        <w:t>&amp;</w:t>
      </w:r>
      <w:r>
        <w:rPr>
          <w:rFonts w:ascii="Times New Roman" w:hAnsi="Times New Roman"/>
          <w:spacing w:val="0"/>
          <w:sz w:val="24"/>
          <w:szCs w:val="24"/>
        </w:rPr>
        <w:t xml:space="preserve"> Civil Official Proceedings</w:t>
      </w:r>
      <w:r w:rsidR="00FA1EDE">
        <w:rPr>
          <w:rFonts w:ascii="Times New Roman" w:hAnsi="Times New Roman"/>
          <w:spacing w:val="0"/>
          <w:sz w:val="24"/>
          <w:szCs w:val="24"/>
        </w:rPr>
        <w:t>, Extorting</w:t>
      </w:r>
      <w:r w:rsidR="00926337">
        <w:rPr>
          <w:rFonts w:ascii="Times New Roman" w:hAnsi="Times New Roman"/>
          <w:spacing w:val="0"/>
          <w:sz w:val="24"/>
          <w:szCs w:val="24"/>
        </w:rPr>
        <w:t xml:space="preserve"> and Threatening</w:t>
      </w:r>
      <w:r w:rsidR="00FA1EDE">
        <w:rPr>
          <w:rFonts w:ascii="Times New Roman" w:hAnsi="Times New Roman"/>
          <w:spacing w:val="0"/>
          <w:sz w:val="24"/>
          <w:szCs w:val="24"/>
        </w:rPr>
        <w:t xml:space="preserve"> a Federal Witness</w:t>
      </w:r>
      <w:r w:rsidR="00E348BE">
        <w:rPr>
          <w:rStyle w:val="FootnoteReference"/>
          <w:rFonts w:ascii="Times New Roman" w:hAnsi="Times New Roman"/>
          <w:spacing w:val="0"/>
          <w:sz w:val="24"/>
          <w:szCs w:val="24"/>
        </w:rPr>
        <w:footnoteReference w:id="10"/>
      </w:r>
      <w:r w:rsidR="003855F7">
        <w:rPr>
          <w:rFonts w:ascii="Times New Roman" w:hAnsi="Times New Roman"/>
          <w:spacing w:val="0"/>
          <w:sz w:val="24"/>
          <w:szCs w:val="24"/>
        </w:rPr>
        <w:t xml:space="preserve"> in a Federal </w:t>
      </w:r>
      <w:r w:rsidR="003855F7">
        <w:rPr>
          <w:rFonts w:ascii="Times New Roman" w:hAnsi="Times New Roman"/>
          <w:spacing w:val="0"/>
          <w:sz w:val="24"/>
          <w:szCs w:val="24"/>
        </w:rPr>
        <w:lastRenderedPageBreak/>
        <w:t>Whistleblower Lawsuit</w:t>
      </w:r>
      <w:r w:rsidR="00454D18">
        <w:rPr>
          <w:rFonts w:ascii="Times New Roman" w:hAnsi="Times New Roman"/>
          <w:spacing w:val="0"/>
          <w:sz w:val="24"/>
          <w:szCs w:val="24"/>
        </w:rPr>
        <w:t xml:space="preserve">, Whitewashing Attorney Disciplinary Complaints, Obstructions of Justice and more.  </w:t>
      </w:r>
      <w:r w:rsidR="0089067D">
        <w:rPr>
          <w:rFonts w:ascii="Times New Roman" w:hAnsi="Times New Roman"/>
          <w:spacing w:val="0"/>
          <w:sz w:val="24"/>
          <w:szCs w:val="24"/>
        </w:rPr>
        <w:t>The Anderson sworn statement to the Judiciary Committee and others, includes but is not limited to, the following statement, quote,</w:t>
      </w:r>
    </w:p>
    <w:p w:rsidR="0089067D" w:rsidRPr="0089067D" w:rsidRDefault="0089067D" w:rsidP="0030429F">
      <w:pPr>
        <w:pStyle w:val="BodyText"/>
        <w:ind w:left="1440" w:right="1440"/>
        <w:rPr>
          <w:rFonts w:ascii="Times New Roman" w:hAnsi="Times New Roman"/>
          <w:spacing w:val="0"/>
          <w:sz w:val="24"/>
          <w:szCs w:val="24"/>
        </w:rPr>
      </w:pPr>
      <w:r w:rsidRPr="0089067D">
        <w:rPr>
          <w:rFonts w:ascii="Times New Roman" w:hAnsi="Times New Roman"/>
          <w:spacing w:val="0"/>
          <w:sz w:val="24"/>
          <w:szCs w:val="24"/>
        </w:rPr>
        <w:t xml:space="preserve">On June 8, 2009, I testified at a hearing convened by John L. Sampson, New York State Senator and Chairman of the New York State Standing Committee </w:t>
      </w:r>
      <w:proofErr w:type="gramStart"/>
      <w:r w:rsidRPr="0089067D">
        <w:rPr>
          <w:rFonts w:ascii="Times New Roman" w:hAnsi="Times New Roman"/>
          <w:spacing w:val="0"/>
          <w:sz w:val="24"/>
          <w:szCs w:val="24"/>
        </w:rPr>
        <w:t>On The</w:t>
      </w:r>
      <w:proofErr w:type="gramEnd"/>
      <w:r w:rsidRPr="0089067D">
        <w:rPr>
          <w:rFonts w:ascii="Times New Roman" w:hAnsi="Times New Roman"/>
          <w:spacing w:val="0"/>
          <w:sz w:val="24"/>
          <w:szCs w:val="24"/>
        </w:rPr>
        <w:t xml:space="preserve"> Judiciary. (A copy of my affidavit submitted to the Committee </w:t>
      </w:r>
      <w:proofErr w:type="gramStart"/>
      <w:r w:rsidRPr="0089067D">
        <w:rPr>
          <w:rFonts w:ascii="Times New Roman" w:hAnsi="Times New Roman"/>
          <w:spacing w:val="0"/>
          <w:sz w:val="24"/>
          <w:szCs w:val="24"/>
        </w:rPr>
        <w:t>is attached</w:t>
      </w:r>
      <w:proofErr w:type="gramEnd"/>
      <w:r w:rsidRPr="0089067D">
        <w:rPr>
          <w:rFonts w:ascii="Times New Roman" w:hAnsi="Times New Roman"/>
          <w:spacing w:val="0"/>
          <w:sz w:val="24"/>
          <w:szCs w:val="24"/>
        </w:rPr>
        <w:t xml:space="preserve"> hereto as Exhibit B.) At that hearing, several witnesses testified as to their shocking experiences with the grievance and judiciary committees in New York State. Shockingly, within days of my testimony, in my lawsuit, my sealed medical and psychiatric records </w:t>
      </w:r>
      <w:proofErr w:type="gramStart"/>
      <w:r w:rsidRPr="0089067D">
        <w:rPr>
          <w:rFonts w:ascii="Times New Roman" w:hAnsi="Times New Roman"/>
          <w:spacing w:val="0"/>
          <w:sz w:val="24"/>
          <w:szCs w:val="24"/>
        </w:rPr>
        <w:t>were filed and posted publicly on the court’s Internet filing system by counsel for the defendants – i.e., the New York State Attorney General’s Office</w:t>
      </w:r>
      <w:proofErr w:type="gramEnd"/>
      <w:r w:rsidRPr="0089067D">
        <w:rPr>
          <w:rFonts w:ascii="Times New Roman" w:hAnsi="Times New Roman"/>
          <w:spacing w:val="0"/>
          <w:sz w:val="24"/>
          <w:szCs w:val="24"/>
        </w:rPr>
        <w:t>. I regard those actions as horrifically unethical and malicious, and taken in deliberate retaliation for my testifying at the Senate hearing.</w:t>
      </w:r>
    </w:p>
    <w:p w:rsidR="0089067D" w:rsidRDefault="0089067D" w:rsidP="0089067D">
      <w:pPr>
        <w:pStyle w:val="BodyText"/>
        <w:spacing w:after="0"/>
        <w:ind w:left="1440" w:right="1440"/>
        <w:rPr>
          <w:rFonts w:ascii="Times New Roman" w:hAnsi="Times New Roman"/>
          <w:spacing w:val="0"/>
          <w:sz w:val="24"/>
          <w:szCs w:val="24"/>
        </w:rPr>
      </w:pPr>
      <w:r w:rsidRPr="0089067D">
        <w:rPr>
          <w:rFonts w:ascii="Times New Roman" w:hAnsi="Times New Roman"/>
          <w:spacing w:val="0"/>
          <w:sz w:val="24"/>
          <w:szCs w:val="24"/>
        </w:rPr>
        <w:t xml:space="preserve">The detailed testimony presented by innumerable witnesses at the June 8th Senate hearing reveals the manifold reports of corruption and abuse by the State’s Disciplinary Committees. (A copy of the transcript of this hearing </w:t>
      </w:r>
      <w:proofErr w:type="gramStart"/>
      <w:r w:rsidRPr="0089067D">
        <w:rPr>
          <w:rFonts w:ascii="Times New Roman" w:hAnsi="Times New Roman"/>
          <w:spacing w:val="0"/>
          <w:sz w:val="24"/>
          <w:szCs w:val="24"/>
        </w:rPr>
        <w:t>is attached</w:t>
      </w:r>
      <w:proofErr w:type="gramEnd"/>
      <w:r w:rsidRPr="0089067D">
        <w:rPr>
          <w:rFonts w:ascii="Times New Roman" w:hAnsi="Times New Roman"/>
          <w:spacing w:val="0"/>
          <w:sz w:val="24"/>
          <w:szCs w:val="24"/>
        </w:rPr>
        <w:t xml:space="preserve"> hereto as Exhibit C.) Charges included concealment of evidence, obstruction of justice, extortionate sexual threats by attorneys, pilfering of estates by attorneys, abuse of power, fraud, conspiracy and repeated violations of state and federal constitutional rights.</w:t>
      </w:r>
    </w:p>
    <w:p w:rsidR="0089067D" w:rsidRDefault="0089067D" w:rsidP="0089067D">
      <w:pPr>
        <w:pStyle w:val="BodyText"/>
        <w:spacing w:after="0"/>
        <w:ind w:left="1440" w:right="1440"/>
        <w:jc w:val="left"/>
        <w:rPr>
          <w:rFonts w:ascii="Times New Roman" w:hAnsi="Times New Roman"/>
          <w:spacing w:val="0"/>
          <w:sz w:val="24"/>
          <w:szCs w:val="24"/>
        </w:rPr>
      </w:pPr>
    </w:p>
    <w:p w:rsidR="001363B5" w:rsidRDefault="00454D18"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w:t>
      </w:r>
      <w:r w:rsidR="00AF4077">
        <w:rPr>
          <w:rFonts w:ascii="Times New Roman" w:hAnsi="Times New Roman"/>
          <w:spacing w:val="0"/>
          <w:sz w:val="24"/>
          <w:szCs w:val="24"/>
        </w:rPr>
        <w:t>Violations of Law</w:t>
      </w:r>
      <w:r>
        <w:rPr>
          <w:rFonts w:ascii="Times New Roman" w:hAnsi="Times New Roman"/>
          <w:spacing w:val="0"/>
          <w:sz w:val="24"/>
          <w:szCs w:val="24"/>
        </w:rPr>
        <w:t xml:space="preserve"> </w:t>
      </w:r>
      <w:proofErr w:type="gramStart"/>
      <w:r w:rsidR="00E210C5">
        <w:rPr>
          <w:rFonts w:ascii="Times New Roman" w:hAnsi="Times New Roman"/>
          <w:spacing w:val="0"/>
          <w:sz w:val="24"/>
          <w:szCs w:val="24"/>
        </w:rPr>
        <w:t xml:space="preserve">were </w:t>
      </w:r>
      <w:r>
        <w:rPr>
          <w:rFonts w:ascii="Times New Roman" w:hAnsi="Times New Roman"/>
          <w:spacing w:val="0"/>
          <w:sz w:val="24"/>
          <w:szCs w:val="24"/>
        </w:rPr>
        <w:t>exposed</w:t>
      </w:r>
      <w:proofErr w:type="gramEnd"/>
      <w:r w:rsidR="00E210C5">
        <w:rPr>
          <w:rFonts w:ascii="Times New Roman" w:hAnsi="Times New Roman"/>
          <w:spacing w:val="0"/>
          <w:sz w:val="24"/>
          <w:szCs w:val="24"/>
        </w:rPr>
        <w:t xml:space="preserve"> directly by Anderson</w:t>
      </w:r>
      <w:r>
        <w:rPr>
          <w:rFonts w:ascii="Times New Roman" w:hAnsi="Times New Roman"/>
          <w:spacing w:val="0"/>
          <w:sz w:val="24"/>
          <w:szCs w:val="24"/>
        </w:rPr>
        <w:t xml:space="preserve"> to the </w:t>
      </w:r>
      <w:r w:rsidR="00E210C5">
        <w:rPr>
          <w:rFonts w:ascii="Times New Roman" w:hAnsi="Times New Roman"/>
          <w:spacing w:val="0"/>
          <w:sz w:val="24"/>
          <w:szCs w:val="24"/>
        </w:rPr>
        <w:t xml:space="preserve">New York Senate </w:t>
      </w:r>
      <w:r>
        <w:rPr>
          <w:rFonts w:ascii="Times New Roman" w:hAnsi="Times New Roman"/>
          <w:spacing w:val="0"/>
          <w:sz w:val="24"/>
          <w:szCs w:val="24"/>
        </w:rPr>
        <w:t>Judiciary Committee</w:t>
      </w:r>
      <w:r w:rsidR="00E210C5">
        <w:rPr>
          <w:rFonts w:ascii="Times New Roman" w:hAnsi="Times New Roman"/>
          <w:spacing w:val="0"/>
          <w:sz w:val="24"/>
          <w:szCs w:val="24"/>
        </w:rPr>
        <w:t xml:space="preserve"> in</w:t>
      </w:r>
      <w:r w:rsidR="00AF4077">
        <w:rPr>
          <w:rFonts w:ascii="Times New Roman" w:hAnsi="Times New Roman"/>
          <w:spacing w:val="0"/>
          <w:sz w:val="24"/>
          <w:szCs w:val="24"/>
        </w:rPr>
        <w:t xml:space="preserve"> the</w:t>
      </w:r>
      <w:r w:rsidR="00E210C5">
        <w:rPr>
          <w:rFonts w:ascii="Times New Roman" w:hAnsi="Times New Roman"/>
          <w:spacing w:val="0"/>
          <w:sz w:val="24"/>
          <w:szCs w:val="24"/>
        </w:rPr>
        <w:t xml:space="preserve"> hearings</w:t>
      </w:r>
      <w:r w:rsidR="003855F7">
        <w:rPr>
          <w:rFonts w:ascii="Times New Roman" w:hAnsi="Times New Roman"/>
          <w:spacing w:val="0"/>
          <w:sz w:val="24"/>
          <w:szCs w:val="24"/>
        </w:rPr>
        <w:t xml:space="preserve">, </w:t>
      </w:r>
      <w:r w:rsidR="005A5487">
        <w:rPr>
          <w:rFonts w:ascii="Times New Roman" w:hAnsi="Times New Roman"/>
          <w:spacing w:val="0"/>
          <w:sz w:val="24"/>
          <w:szCs w:val="24"/>
        </w:rPr>
        <w:t xml:space="preserve">Richard </w:t>
      </w:r>
      <w:proofErr w:type="spellStart"/>
      <w:r w:rsidR="005A5487">
        <w:rPr>
          <w:rFonts w:ascii="Times New Roman" w:hAnsi="Times New Roman"/>
          <w:spacing w:val="0"/>
          <w:sz w:val="24"/>
          <w:szCs w:val="24"/>
        </w:rPr>
        <w:t>Kuse</w:t>
      </w:r>
      <w:proofErr w:type="spellEnd"/>
      <w:r w:rsidR="005A5487">
        <w:rPr>
          <w:rFonts w:ascii="Times New Roman" w:hAnsi="Times New Roman"/>
          <w:spacing w:val="0"/>
          <w:sz w:val="24"/>
          <w:szCs w:val="24"/>
        </w:rPr>
        <w:t xml:space="preserve">/Catherine Wilson, The </w:t>
      </w:r>
      <w:r w:rsidR="005A5487">
        <w:rPr>
          <w:rFonts w:ascii="Times New Roman" w:hAnsi="Times New Roman"/>
          <w:spacing w:val="0"/>
          <w:sz w:val="24"/>
          <w:szCs w:val="24"/>
        </w:rPr>
        <w:lastRenderedPageBreak/>
        <w:t>Honorable Duane A. Hart, Gizella Weisshaus</w:t>
      </w:r>
      <w:r w:rsidR="005A5487">
        <w:rPr>
          <w:rStyle w:val="FootnoteReference"/>
          <w:rFonts w:ascii="Times New Roman" w:hAnsi="Times New Roman"/>
          <w:spacing w:val="0"/>
          <w:sz w:val="24"/>
          <w:szCs w:val="24"/>
        </w:rPr>
        <w:footnoteReference w:id="11"/>
      </w:r>
      <w:r w:rsidR="005A5487">
        <w:rPr>
          <w:rFonts w:ascii="Times New Roman" w:hAnsi="Times New Roman"/>
          <w:spacing w:val="0"/>
          <w:sz w:val="24"/>
          <w:szCs w:val="24"/>
        </w:rPr>
        <w:t>,</w:t>
      </w:r>
      <w:r w:rsidR="003855F7">
        <w:rPr>
          <w:rFonts w:ascii="Times New Roman" w:hAnsi="Times New Roman"/>
          <w:spacing w:val="0"/>
          <w:sz w:val="24"/>
          <w:szCs w:val="24"/>
        </w:rPr>
        <w:t xml:space="preserve"> Patrick Hanley</w:t>
      </w:r>
      <w:r w:rsidR="00106C15">
        <w:rPr>
          <w:rFonts w:ascii="Times New Roman" w:hAnsi="Times New Roman"/>
          <w:spacing w:val="0"/>
          <w:sz w:val="24"/>
          <w:szCs w:val="24"/>
        </w:rPr>
        <w:t>/</w:t>
      </w:r>
      <w:r w:rsidR="003855F7">
        <w:rPr>
          <w:rFonts w:ascii="Times New Roman" w:hAnsi="Times New Roman"/>
          <w:spacing w:val="0"/>
          <w:sz w:val="24"/>
          <w:szCs w:val="24"/>
        </w:rPr>
        <w:t>Suzanne McCormick and others</w:t>
      </w:r>
      <w:r w:rsidR="003855F7">
        <w:rPr>
          <w:rStyle w:val="FootnoteReference"/>
          <w:rFonts w:ascii="Times New Roman" w:hAnsi="Times New Roman"/>
          <w:spacing w:val="0"/>
          <w:sz w:val="24"/>
          <w:szCs w:val="24"/>
        </w:rPr>
        <w:footnoteReference w:id="12"/>
      </w:r>
      <w:r w:rsidR="003855F7">
        <w:rPr>
          <w:rFonts w:ascii="Times New Roman" w:hAnsi="Times New Roman"/>
          <w:spacing w:val="0"/>
          <w:sz w:val="24"/>
          <w:szCs w:val="24"/>
        </w:rPr>
        <w:t xml:space="preserve"> also testified at the hear</w:t>
      </w:r>
      <w:r w:rsidR="00106C15">
        <w:rPr>
          <w:rFonts w:ascii="Times New Roman" w:hAnsi="Times New Roman"/>
          <w:spacing w:val="0"/>
          <w:sz w:val="24"/>
          <w:szCs w:val="24"/>
        </w:rPr>
        <w:t>ings.  E</w:t>
      </w:r>
      <w:r w:rsidR="003855F7">
        <w:rPr>
          <w:rFonts w:ascii="Times New Roman" w:hAnsi="Times New Roman"/>
          <w:spacing w:val="0"/>
          <w:sz w:val="24"/>
          <w:szCs w:val="24"/>
        </w:rPr>
        <w:t>vidence</w:t>
      </w:r>
      <w:r w:rsidR="00106C15">
        <w:rPr>
          <w:rFonts w:ascii="Times New Roman" w:hAnsi="Times New Roman"/>
          <w:spacing w:val="0"/>
          <w:sz w:val="24"/>
          <w:szCs w:val="24"/>
        </w:rPr>
        <w:t xml:space="preserve"> continues to be</w:t>
      </w:r>
      <w:r w:rsidR="003855F7">
        <w:rPr>
          <w:rFonts w:ascii="Times New Roman" w:hAnsi="Times New Roman"/>
          <w:spacing w:val="0"/>
          <w:sz w:val="24"/>
          <w:szCs w:val="24"/>
        </w:rPr>
        <w:t xml:space="preserve"> </w:t>
      </w:r>
      <w:proofErr w:type="gramStart"/>
      <w:r w:rsidR="003855F7">
        <w:rPr>
          <w:rFonts w:ascii="Times New Roman" w:hAnsi="Times New Roman"/>
          <w:spacing w:val="0"/>
          <w:sz w:val="24"/>
          <w:szCs w:val="24"/>
        </w:rPr>
        <w:t>circulated</w:t>
      </w:r>
      <w:proofErr w:type="gramEnd"/>
      <w:r w:rsidR="00E210C5">
        <w:rPr>
          <w:rFonts w:ascii="Times New Roman" w:hAnsi="Times New Roman"/>
          <w:spacing w:val="0"/>
          <w:sz w:val="24"/>
          <w:szCs w:val="24"/>
        </w:rPr>
        <w:t xml:space="preserve"> </w:t>
      </w:r>
      <w:r w:rsidR="003855F7">
        <w:rPr>
          <w:rFonts w:ascii="Times New Roman" w:hAnsi="Times New Roman"/>
          <w:spacing w:val="0"/>
          <w:sz w:val="24"/>
          <w:szCs w:val="24"/>
        </w:rPr>
        <w:t>and</w:t>
      </w:r>
      <w:r w:rsidR="00E210C5">
        <w:rPr>
          <w:rFonts w:ascii="Times New Roman" w:hAnsi="Times New Roman"/>
          <w:spacing w:val="0"/>
          <w:sz w:val="24"/>
          <w:szCs w:val="24"/>
        </w:rPr>
        <w:t xml:space="preserve"> copied to </w:t>
      </w:r>
      <w:r w:rsidR="00106C15">
        <w:rPr>
          <w:rFonts w:ascii="Times New Roman" w:hAnsi="Times New Roman"/>
          <w:spacing w:val="0"/>
          <w:sz w:val="24"/>
          <w:szCs w:val="24"/>
        </w:rPr>
        <w:t xml:space="preserve">each </w:t>
      </w:r>
      <w:r w:rsidR="00E210C5">
        <w:rPr>
          <w:rFonts w:ascii="Times New Roman" w:hAnsi="Times New Roman"/>
          <w:spacing w:val="0"/>
          <w:sz w:val="24"/>
          <w:szCs w:val="24"/>
        </w:rPr>
        <w:t>individual member of th</w:t>
      </w:r>
      <w:r w:rsidR="00106C15">
        <w:rPr>
          <w:rFonts w:ascii="Times New Roman" w:hAnsi="Times New Roman"/>
          <w:spacing w:val="0"/>
          <w:sz w:val="24"/>
          <w:szCs w:val="24"/>
        </w:rPr>
        <w:t>e</w:t>
      </w:r>
      <w:r w:rsidR="00E210C5">
        <w:rPr>
          <w:rFonts w:ascii="Times New Roman" w:hAnsi="Times New Roman"/>
          <w:spacing w:val="0"/>
          <w:sz w:val="24"/>
          <w:szCs w:val="24"/>
        </w:rPr>
        <w:t xml:space="preserve"> </w:t>
      </w:r>
      <w:r w:rsidR="00106C15">
        <w:rPr>
          <w:rFonts w:ascii="Times New Roman" w:hAnsi="Times New Roman"/>
          <w:spacing w:val="0"/>
          <w:sz w:val="24"/>
          <w:szCs w:val="24"/>
        </w:rPr>
        <w:t>C</w:t>
      </w:r>
      <w:r w:rsidR="00E210C5">
        <w:rPr>
          <w:rFonts w:ascii="Times New Roman" w:hAnsi="Times New Roman"/>
          <w:spacing w:val="0"/>
          <w:sz w:val="24"/>
          <w:szCs w:val="24"/>
        </w:rPr>
        <w:t>ommittee</w:t>
      </w:r>
      <w:r w:rsidR="00106C15">
        <w:rPr>
          <w:rFonts w:ascii="Times New Roman" w:hAnsi="Times New Roman"/>
          <w:spacing w:val="0"/>
          <w:sz w:val="24"/>
          <w:szCs w:val="24"/>
        </w:rPr>
        <w:t>, including then Senator Eric T. Schneiderman the current New York Attorney General, by those who testified at the hearings</w:t>
      </w:r>
      <w:r w:rsidR="0026384B">
        <w:rPr>
          <w:rFonts w:ascii="Times New Roman" w:hAnsi="Times New Roman"/>
          <w:spacing w:val="0"/>
          <w:sz w:val="24"/>
          <w:szCs w:val="24"/>
        </w:rPr>
        <w:t>, a</w:t>
      </w:r>
      <w:r w:rsidR="001363B5">
        <w:rPr>
          <w:rFonts w:ascii="Times New Roman" w:hAnsi="Times New Roman"/>
          <w:spacing w:val="0"/>
          <w:sz w:val="24"/>
          <w:szCs w:val="24"/>
        </w:rPr>
        <w:t>s investigations by that Committee continue</w:t>
      </w:r>
      <w:r w:rsidR="00AF4077">
        <w:rPr>
          <w:rFonts w:ascii="Times New Roman" w:hAnsi="Times New Roman"/>
          <w:spacing w:val="0"/>
          <w:sz w:val="24"/>
          <w:szCs w:val="24"/>
        </w:rPr>
        <w:t>.  A</w:t>
      </w:r>
      <w:r w:rsidR="00E210C5">
        <w:rPr>
          <w:rFonts w:ascii="Times New Roman" w:hAnsi="Times New Roman"/>
          <w:spacing w:val="0"/>
          <w:sz w:val="24"/>
          <w:szCs w:val="24"/>
        </w:rPr>
        <w:t>gain</w:t>
      </w:r>
      <w:r w:rsidR="00AF4077">
        <w:rPr>
          <w:rFonts w:ascii="Times New Roman" w:hAnsi="Times New Roman"/>
          <w:spacing w:val="0"/>
          <w:sz w:val="24"/>
          <w:szCs w:val="24"/>
        </w:rPr>
        <w:t xml:space="preserve">, Anderson made similar claims </w:t>
      </w:r>
      <w:r w:rsidR="00E210C5">
        <w:rPr>
          <w:rFonts w:ascii="Times New Roman" w:hAnsi="Times New Roman"/>
          <w:spacing w:val="0"/>
          <w:sz w:val="24"/>
          <w:szCs w:val="24"/>
        </w:rPr>
        <w:t>under oath in open court before</w:t>
      </w:r>
      <w:r>
        <w:rPr>
          <w:rFonts w:ascii="Times New Roman" w:hAnsi="Times New Roman"/>
          <w:spacing w:val="0"/>
          <w:sz w:val="24"/>
          <w:szCs w:val="24"/>
        </w:rPr>
        <w:t xml:space="preserve"> Federal Judge Shira Scheindlin</w:t>
      </w:r>
      <w:r w:rsidR="00AF4077">
        <w:rPr>
          <w:rFonts w:ascii="Times New Roman" w:hAnsi="Times New Roman"/>
          <w:spacing w:val="0"/>
          <w:sz w:val="24"/>
          <w:szCs w:val="24"/>
        </w:rPr>
        <w:t xml:space="preserve"> and therefore </w:t>
      </w:r>
      <w:r w:rsidR="001363B5">
        <w:rPr>
          <w:rFonts w:ascii="Times New Roman" w:hAnsi="Times New Roman"/>
          <w:spacing w:val="0"/>
          <w:sz w:val="24"/>
          <w:szCs w:val="24"/>
        </w:rPr>
        <w:t xml:space="preserve">there </w:t>
      </w:r>
      <w:r w:rsidR="00AF4077">
        <w:rPr>
          <w:rFonts w:ascii="Times New Roman" w:hAnsi="Times New Roman"/>
          <w:spacing w:val="0"/>
          <w:sz w:val="24"/>
          <w:szCs w:val="24"/>
        </w:rPr>
        <w:t xml:space="preserve">can be no way that Prosecutors can fail to investigate these allegations from a credible </w:t>
      </w:r>
      <w:r w:rsidR="001363B5">
        <w:rPr>
          <w:rFonts w:ascii="Times New Roman" w:hAnsi="Times New Roman"/>
          <w:spacing w:val="0"/>
          <w:sz w:val="24"/>
          <w:szCs w:val="24"/>
        </w:rPr>
        <w:t xml:space="preserve">Whistleblower </w:t>
      </w:r>
      <w:r w:rsidR="00AF4077">
        <w:rPr>
          <w:rFonts w:ascii="Times New Roman" w:hAnsi="Times New Roman"/>
          <w:spacing w:val="0"/>
          <w:sz w:val="24"/>
          <w:szCs w:val="24"/>
        </w:rPr>
        <w:t>eyewitness willing to testify under oath</w:t>
      </w:r>
      <w:r w:rsidR="00E210C5">
        <w:rPr>
          <w:rFonts w:ascii="Times New Roman" w:hAnsi="Times New Roman"/>
          <w:spacing w:val="0"/>
          <w:sz w:val="24"/>
          <w:szCs w:val="24"/>
        </w:rPr>
        <w:t xml:space="preserve">.  </w:t>
      </w:r>
    </w:p>
    <w:p w:rsidR="000021E2" w:rsidRDefault="00E210C5"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The Criminals</w:t>
      </w:r>
      <w:r w:rsidR="00AF4077">
        <w:rPr>
          <w:rFonts w:ascii="Times New Roman" w:hAnsi="Times New Roman"/>
          <w:spacing w:val="0"/>
          <w:sz w:val="24"/>
          <w:szCs w:val="24"/>
        </w:rPr>
        <w:t xml:space="preserve"> Anderson</w:t>
      </w:r>
      <w:r>
        <w:rPr>
          <w:rFonts w:ascii="Times New Roman" w:hAnsi="Times New Roman"/>
          <w:spacing w:val="0"/>
          <w:sz w:val="24"/>
          <w:szCs w:val="24"/>
        </w:rPr>
        <w:t xml:space="preserve"> fingered </w:t>
      </w:r>
      <w:r w:rsidR="00FA1EDE">
        <w:rPr>
          <w:rFonts w:ascii="Times New Roman" w:hAnsi="Times New Roman"/>
          <w:spacing w:val="0"/>
          <w:sz w:val="24"/>
          <w:szCs w:val="24"/>
        </w:rPr>
        <w:t>infect the entire legal</w:t>
      </w:r>
      <w:r w:rsidR="00AF4077">
        <w:rPr>
          <w:rFonts w:ascii="Times New Roman" w:hAnsi="Times New Roman"/>
          <w:spacing w:val="0"/>
          <w:sz w:val="24"/>
          <w:szCs w:val="24"/>
        </w:rPr>
        <w:t>/prosecutorial</w:t>
      </w:r>
      <w:r w:rsidR="00FA1EDE">
        <w:rPr>
          <w:rFonts w:ascii="Times New Roman" w:hAnsi="Times New Roman"/>
          <w:spacing w:val="0"/>
          <w:sz w:val="24"/>
          <w:szCs w:val="24"/>
        </w:rPr>
        <w:t xml:space="preserve"> communit</w:t>
      </w:r>
      <w:r w:rsidR="00AF4077">
        <w:rPr>
          <w:rFonts w:ascii="Times New Roman" w:hAnsi="Times New Roman"/>
          <w:spacing w:val="0"/>
          <w:sz w:val="24"/>
          <w:szCs w:val="24"/>
        </w:rPr>
        <w:t>ies</w:t>
      </w:r>
      <w:r w:rsidR="003B4FEB">
        <w:rPr>
          <w:rFonts w:ascii="Times New Roman" w:hAnsi="Times New Roman"/>
          <w:spacing w:val="0"/>
          <w:sz w:val="24"/>
          <w:szCs w:val="24"/>
        </w:rPr>
        <w:t>, showing a “Revolving Door”</w:t>
      </w:r>
      <w:r w:rsidR="00BD712B">
        <w:rPr>
          <w:rFonts w:ascii="Times New Roman" w:hAnsi="Times New Roman"/>
          <w:spacing w:val="0"/>
          <w:sz w:val="24"/>
          <w:szCs w:val="24"/>
        </w:rPr>
        <w:t xml:space="preserve"> including </w:t>
      </w:r>
      <w:r w:rsidR="001363B5">
        <w:rPr>
          <w:rFonts w:ascii="Times New Roman" w:hAnsi="Times New Roman"/>
          <w:spacing w:val="0"/>
          <w:sz w:val="24"/>
          <w:szCs w:val="24"/>
        </w:rPr>
        <w:t>at the highest posts of Public Office</w:t>
      </w:r>
      <w:r w:rsidR="00FA1EDE">
        <w:rPr>
          <w:rFonts w:ascii="Times New Roman" w:hAnsi="Times New Roman"/>
          <w:spacing w:val="0"/>
          <w:sz w:val="24"/>
          <w:szCs w:val="24"/>
        </w:rPr>
        <w:t>, including but not limited to</w:t>
      </w:r>
      <w:r w:rsidR="00411889">
        <w:rPr>
          <w:rFonts w:ascii="Times New Roman" w:hAnsi="Times New Roman"/>
          <w:spacing w:val="0"/>
          <w:sz w:val="24"/>
          <w:szCs w:val="24"/>
        </w:rPr>
        <w:t>,</w:t>
      </w:r>
      <w:r w:rsidR="00FA1EDE">
        <w:rPr>
          <w:rFonts w:ascii="Times New Roman" w:hAnsi="Times New Roman"/>
          <w:spacing w:val="0"/>
          <w:sz w:val="24"/>
          <w:szCs w:val="24"/>
        </w:rPr>
        <w:t xml:space="preserve"> </w:t>
      </w:r>
      <w:r w:rsidR="00AF4077">
        <w:rPr>
          <w:rFonts w:ascii="Times New Roman" w:hAnsi="Times New Roman"/>
          <w:spacing w:val="0"/>
          <w:sz w:val="24"/>
          <w:szCs w:val="24"/>
        </w:rPr>
        <w:t xml:space="preserve">State </w:t>
      </w:r>
      <w:r w:rsidR="00013EF3">
        <w:rPr>
          <w:rFonts w:ascii="Times New Roman" w:hAnsi="Times New Roman"/>
          <w:spacing w:val="0"/>
          <w:sz w:val="24"/>
          <w:szCs w:val="24"/>
        </w:rPr>
        <w:t>&amp;</w:t>
      </w:r>
      <w:r w:rsidR="00AF4077">
        <w:rPr>
          <w:rFonts w:ascii="Times New Roman" w:hAnsi="Times New Roman"/>
          <w:spacing w:val="0"/>
          <w:sz w:val="24"/>
          <w:szCs w:val="24"/>
        </w:rPr>
        <w:t xml:space="preserve"> Federal </w:t>
      </w:r>
      <w:r w:rsidR="00411889">
        <w:rPr>
          <w:rFonts w:ascii="Times New Roman" w:hAnsi="Times New Roman"/>
          <w:spacing w:val="0"/>
          <w:sz w:val="24"/>
          <w:szCs w:val="24"/>
        </w:rPr>
        <w:t>C</w:t>
      </w:r>
      <w:r w:rsidR="00FA1EDE">
        <w:rPr>
          <w:rFonts w:ascii="Times New Roman" w:hAnsi="Times New Roman"/>
          <w:spacing w:val="0"/>
          <w:sz w:val="24"/>
          <w:szCs w:val="24"/>
        </w:rPr>
        <w:t xml:space="preserve">ourt </w:t>
      </w:r>
      <w:r w:rsidR="00411889">
        <w:rPr>
          <w:rFonts w:ascii="Times New Roman" w:hAnsi="Times New Roman"/>
          <w:spacing w:val="0"/>
          <w:sz w:val="24"/>
          <w:szCs w:val="24"/>
        </w:rPr>
        <w:t>O</w:t>
      </w:r>
      <w:r w:rsidR="00FA1EDE">
        <w:rPr>
          <w:rFonts w:ascii="Times New Roman" w:hAnsi="Times New Roman"/>
          <w:spacing w:val="0"/>
          <w:sz w:val="24"/>
          <w:szCs w:val="24"/>
        </w:rPr>
        <w:t>fficials,</w:t>
      </w:r>
      <w:r w:rsidR="00013EF3">
        <w:rPr>
          <w:rFonts w:ascii="Times New Roman" w:hAnsi="Times New Roman"/>
          <w:spacing w:val="0"/>
          <w:sz w:val="24"/>
          <w:szCs w:val="24"/>
        </w:rPr>
        <w:t xml:space="preserve"> State &amp; Federal Prosecutorial </w:t>
      </w:r>
      <w:r w:rsidR="00411889">
        <w:rPr>
          <w:rFonts w:ascii="Times New Roman" w:hAnsi="Times New Roman"/>
          <w:spacing w:val="0"/>
          <w:sz w:val="24"/>
          <w:szCs w:val="24"/>
        </w:rPr>
        <w:t>O</w:t>
      </w:r>
      <w:r w:rsidR="00FA1EDE">
        <w:rPr>
          <w:rFonts w:ascii="Times New Roman" w:hAnsi="Times New Roman"/>
          <w:spacing w:val="0"/>
          <w:sz w:val="24"/>
          <w:szCs w:val="24"/>
        </w:rPr>
        <w:t>fficials</w:t>
      </w:r>
      <w:r w:rsidR="00911477">
        <w:rPr>
          <w:rFonts w:ascii="Times New Roman" w:hAnsi="Times New Roman"/>
          <w:spacing w:val="0"/>
          <w:sz w:val="24"/>
          <w:szCs w:val="24"/>
        </w:rPr>
        <w:t xml:space="preserve">, </w:t>
      </w:r>
      <w:r w:rsidR="00013EF3">
        <w:rPr>
          <w:rFonts w:ascii="Times New Roman" w:hAnsi="Times New Roman"/>
          <w:spacing w:val="0"/>
          <w:sz w:val="24"/>
          <w:szCs w:val="24"/>
        </w:rPr>
        <w:t xml:space="preserve">State </w:t>
      </w:r>
      <w:r w:rsidR="00411889">
        <w:rPr>
          <w:rFonts w:ascii="Times New Roman" w:hAnsi="Times New Roman"/>
          <w:spacing w:val="0"/>
          <w:sz w:val="24"/>
          <w:szCs w:val="24"/>
        </w:rPr>
        <w:t>R</w:t>
      </w:r>
      <w:r w:rsidR="00013EF3">
        <w:rPr>
          <w:rFonts w:ascii="Times New Roman" w:hAnsi="Times New Roman"/>
          <w:spacing w:val="0"/>
          <w:sz w:val="24"/>
          <w:szCs w:val="24"/>
        </w:rPr>
        <w:t>egulatory Officials</w:t>
      </w:r>
      <w:r w:rsidR="003417C3">
        <w:rPr>
          <w:rFonts w:ascii="Times New Roman" w:hAnsi="Times New Roman"/>
          <w:spacing w:val="0"/>
          <w:sz w:val="24"/>
          <w:szCs w:val="24"/>
        </w:rPr>
        <w:t xml:space="preserve"> and certain corrupt </w:t>
      </w:r>
      <w:r w:rsidR="001363B5">
        <w:rPr>
          <w:rFonts w:ascii="Times New Roman" w:hAnsi="Times New Roman"/>
          <w:spacing w:val="0"/>
          <w:sz w:val="24"/>
          <w:szCs w:val="24"/>
        </w:rPr>
        <w:t xml:space="preserve">“Favored </w:t>
      </w:r>
      <w:r w:rsidR="003417C3">
        <w:rPr>
          <w:rFonts w:ascii="Times New Roman" w:hAnsi="Times New Roman"/>
          <w:spacing w:val="0"/>
          <w:sz w:val="24"/>
          <w:szCs w:val="24"/>
        </w:rPr>
        <w:t>Law Firms</w:t>
      </w:r>
      <w:r w:rsidR="00013EF3">
        <w:rPr>
          <w:rFonts w:ascii="Times New Roman" w:hAnsi="Times New Roman"/>
          <w:spacing w:val="0"/>
          <w:sz w:val="24"/>
          <w:szCs w:val="24"/>
        </w:rPr>
        <w:t xml:space="preserve"> and Lawyers</w:t>
      </w:r>
      <w:r w:rsidR="001363B5">
        <w:rPr>
          <w:rFonts w:ascii="Times New Roman" w:hAnsi="Times New Roman"/>
          <w:spacing w:val="0"/>
          <w:sz w:val="24"/>
          <w:szCs w:val="24"/>
        </w:rPr>
        <w:t>.”</w:t>
      </w:r>
      <w:r w:rsidR="00526D64">
        <w:rPr>
          <w:rFonts w:ascii="Times New Roman" w:hAnsi="Times New Roman"/>
          <w:spacing w:val="0"/>
          <w:sz w:val="24"/>
          <w:szCs w:val="24"/>
        </w:rPr>
        <w:t xml:space="preserve">  Anderson </w:t>
      </w:r>
      <w:r w:rsidR="00454D18">
        <w:rPr>
          <w:rFonts w:ascii="Times New Roman" w:hAnsi="Times New Roman"/>
          <w:spacing w:val="0"/>
          <w:sz w:val="24"/>
          <w:szCs w:val="24"/>
        </w:rPr>
        <w:t xml:space="preserve">further </w:t>
      </w:r>
      <w:r w:rsidR="00926337">
        <w:rPr>
          <w:rFonts w:ascii="Times New Roman" w:hAnsi="Times New Roman"/>
          <w:spacing w:val="0"/>
          <w:sz w:val="24"/>
          <w:szCs w:val="24"/>
        </w:rPr>
        <w:t>stated in open Court during trial</w:t>
      </w:r>
      <w:r w:rsidR="00526D64">
        <w:rPr>
          <w:rFonts w:ascii="Times New Roman" w:hAnsi="Times New Roman"/>
          <w:spacing w:val="0"/>
          <w:sz w:val="24"/>
          <w:szCs w:val="24"/>
        </w:rPr>
        <w:t xml:space="preserve"> that a </w:t>
      </w:r>
      <w:r w:rsidR="00911477">
        <w:rPr>
          <w:rFonts w:ascii="Times New Roman" w:hAnsi="Times New Roman"/>
          <w:spacing w:val="0"/>
          <w:sz w:val="24"/>
          <w:szCs w:val="24"/>
        </w:rPr>
        <w:t>“</w:t>
      </w:r>
      <w:r w:rsidR="00526D64">
        <w:rPr>
          <w:rFonts w:ascii="Times New Roman" w:hAnsi="Times New Roman"/>
          <w:spacing w:val="0"/>
          <w:sz w:val="24"/>
          <w:szCs w:val="24"/>
        </w:rPr>
        <w:t>CLEANER</w:t>
      </w:r>
      <w:r w:rsidR="00911477">
        <w:rPr>
          <w:rFonts w:ascii="Times New Roman" w:hAnsi="Times New Roman"/>
          <w:spacing w:val="0"/>
          <w:sz w:val="24"/>
          <w:szCs w:val="24"/>
        </w:rPr>
        <w:t>”</w:t>
      </w:r>
      <w:r w:rsidR="00526D64">
        <w:rPr>
          <w:rFonts w:ascii="Times New Roman" w:hAnsi="Times New Roman"/>
          <w:spacing w:val="0"/>
          <w:sz w:val="24"/>
          <w:szCs w:val="24"/>
        </w:rPr>
        <w:t xml:space="preserve"> exists inside the Ethics Department </w:t>
      </w:r>
      <w:r w:rsidR="00411889">
        <w:rPr>
          <w:rFonts w:ascii="Times New Roman" w:hAnsi="Times New Roman"/>
          <w:spacing w:val="0"/>
          <w:sz w:val="24"/>
          <w:szCs w:val="24"/>
        </w:rPr>
        <w:t>o</w:t>
      </w:r>
      <w:r w:rsidR="00526D64">
        <w:rPr>
          <w:rFonts w:ascii="Times New Roman" w:hAnsi="Times New Roman"/>
          <w:spacing w:val="0"/>
          <w:sz w:val="24"/>
          <w:szCs w:val="24"/>
        </w:rPr>
        <w:t>f the New York Supreme Court</w:t>
      </w:r>
      <w:r w:rsidR="00411889">
        <w:rPr>
          <w:rFonts w:ascii="Times New Roman" w:hAnsi="Times New Roman"/>
          <w:spacing w:val="0"/>
          <w:sz w:val="24"/>
          <w:szCs w:val="24"/>
        </w:rPr>
        <w:t>,</w:t>
      </w:r>
      <w:r w:rsidR="00526D64">
        <w:rPr>
          <w:rFonts w:ascii="Times New Roman" w:hAnsi="Times New Roman"/>
          <w:spacing w:val="0"/>
          <w:sz w:val="24"/>
          <w:szCs w:val="24"/>
        </w:rPr>
        <w:t xml:space="preserve"> </w:t>
      </w:r>
      <w:r w:rsidR="003417C3">
        <w:rPr>
          <w:rFonts w:ascii="Times New Roman" w:hAnsi="Times New Roman"/>
          <w:spacing w:val="0"/>
          <w:sz w:val="24"/>
          <w:szCs w:val="24"/>
        </w:rPr>
        <w:t xml:space="preserve">the highest post for Attorney Regulation, </w:t>
      </w:r>
      <w:r w:rsidR="00526D64">
        <w:rPr>
          <w:rFonts w:ascii="Times New Roman" w:hAnsi="Times New Roman"/>
          <w:spacing w:val="0"/>
          <w:sz w:val="24"/>
          <w:szCs w:val="24"/>
        </w:rPr>
        <w:t xml:space="preserve">named Naomi </w:t>
      </w:r>
      <w:r w:rsidR="000021E2">
        <w:rPr>
          <w:rFonts w:ascii="Times New Roman" w:hAnsi="Times New Roman"/>
          <w:spacing w:val="0"/>
          <w:sz w:val="24"/>
          <w:szCs w:val="24"/>
        </w:rPr>
        <w:t xml:space="preserve">F. </w:t>
      </w:r>
      <w:r w:rsidR="00526D64">
        <w:rPr>
          <w:rFonts w:ascii="Times New Roman" w:hAnsi="Times New Roman"/>
          <w:spacing w:val="0"/>
          <w:sz w:val="24"/>
          <w:szCs w:val="24"/>
        </w:rPr>
        <w:t>Goldstein</w:t>
      </w:r>
      <w:r w:rsidR="000021E2">
        <w:rPr>
          <w:rFonts w:ascii="Times New Roman" w:hAnsi="Times New Roman"/>
          <w:spacing w:val="0"/>
          <w:sz w:val="24"/>
          <w:szCs w:val="24"/>
        </w:rPr>
        <w:t>, Esq. Deputy Chief Counsel of the New York Supreme Court</w:t>
      </w:r>
      <w:r w:rsidR="00013EF3">
        <w:rPr>
          <w:rFonts w:ascii="Times New Roman" w:hAnsi="Times New Roman"/>
          <w:spacing w:val="0"/>
          <w:sz w:val="24"/>
          <w:szCs w:val="24"/>
        </w:rPr>
        <w:t xml:space="preserve">.  Yes, you heard correctly, a “Cleaner” </w:t>
      </w:r>
      <w:r w:rsidR="001363B5">
        <w:rPr>
          <w:rFonts w:ascii="Times New Roman" w:hAnsi="Times New Roman"/>
          <w:spacing w:val="0"/>
          <w:sz w:val="24"/>
          <w:szCs w:val="24"/>
        </w:rPr>
        <w:t>within</w:t>
      </w:r>
      <w:r w:rsidR="00013EF3">
        <w:rPr>
          <w:rFonts w:ascii="Times New Roman" w:hAnsi="Times New Roman"/>
          <w:spacing w:val="0"/>
          <w:sz w:val="24"/>
          <w:szCs w:val="24"/>
        </w:rPr>
        <w:t xml:space="preserve"> the New York Sup</w:t>
      </w:r>
      <w:r w:rsidR="00E00096">
        <w:rPr>
          <w:rFonts w:ascii="Times New Roman" w:hAnsi="Times New Roman"/>
          <w:spacing w:val="0"/>
          <w:sz w:val="24"/>
          <w:szCs w:val="24"/>
        </w:rPr>
        <w:t>reme Court’s ethics department</w:t>
      </w:r>
      <w:r w:rsidR="0030429F">
        <w:rPr>
          <w:rFonts w:ascii="Times New Roman" w:hAnsi="Times New Roman"/>
          <w:spacing w:val="0"/>
          <w:sz w:val="24"/>
          <w:szCs w:val="24"/>
        </w:rPr>
        <w:t>!  I</w:t>
      </w:r>
      <w:r w:rsidR="001363B5">
        <w:rPr>
          <w:rFonts w:ascii="Times New Roman" w:hAnsi="Times New Roman"/>
          <w:spacing w:val="0"/>
          <w:sz w:val="24"/>
          <w:szCs w:val="24"/>
        </w:rPr>
        <w:t>ronically</w:t>
      </w:r>
      <w:r w:rsidR="00E00096">
        <w:rPr>
          <w:rFonts w:ascii="Times New Roman" w:hAnsi="Times New Roman"/>
          <w:spacing w:val="0"/>
          <w:sz w:val="24"/>
          <w:szCs w:val="24"/>
        </w:rPr>
        <w:t>,</w:t>
      </w:r>
      <w:r w:rsidR="00013EF3">
        <w:rPr>
          <w:rFonts w:ascii="Times New Roman" w:hAnsi="Times New Roman"/>
          <w:spacing w:val="0"/>
          <w:sz w:val="24"/>
          <w:szCs w:val="24"/>
        </w:rPr>
        <w:t xml:space="preserve"> John Gotti </w:t>
      </w:r>
      <w:proofErr w:type="gramStart"/>
      <w:r w:rsidR="00013EF3">
        <w:rPr>
          <w:rFonts w:ascii="Times New Roman" w:hAnsi="Times New Roman"/>
          <w:spacing w:val="0"/>
          <w:sz w:val="24"/>
          <w:szCs w:val="24"/>
        </w:rPr>
        <w:t>was tried</w:t>
      </w:r>
      <w:proofErr w:type="gramEnd"/>
      <w:r w:rsidR="00E00096">
        <w:rPr>
          <w:rFonts w:ascii="Times New Roman" w:hAnsi="Times New Roman"/>
          <w:spacing w:val="0"/>
          <w:sz w:val="24"/>
          <w:szCs w:val="24"/>
        </w:rPr>
        <w:t xml:space="preserve"> upstairs in a separate action</w:t>
      </w:r>
      <w:r w:rsidR="00E00096" w:rsidRPr="00E00096">
        <w:rPr>
          <w:rFonts w:ascii="Times New Roman" w:hAnsi="Times New Roman"/>
          <w:spacing w:val="0"/>
          <w:sz w:val="24"/>
          <w:szCs w:val="24"/>
        </w:rPr>
        <w:t xml:space="preserve"> </w:t>
      </w:r>
      <w:r w:rsidR="00E00096">
        <w:rPr>
          <w:rFonts w:ascii="Times New Roman" w:hAnsi="Times New Roman"/>
          <w:spacing w:val="0"/>
          <w:sz w:val="24"/>
          <w:szCs w:val="24"/>
        </w:rPr>
        <w:t>in the same courthouse</w:t>
      </w:r>
      <w:r w:rsidR="0077615A">
        <w:rPr>
          <w:rFonts w:ascii="Times New Roman" w:hAnsi="Times New Roman"/>
          <w:spacing w:val="0"/>
          <w:sz w:val="24"/>
          <w:szCs w:val="24"/>
        </w:rPr>
        <w:t>,</w:t>
      </w:r>
      <w:r w:rsidR="00E00096">
        <w:rPr>
          <w:rFonts w:ascii="Times New Roman" w:hAnsi="Times New Roman"/>
          <w:spacing w:val="0"/>
          <w:sz w:val="24"/>
          <w:szCs w:val="24"/>
        </w:rPr>
        <w:t xml:space="preserve"> </w:t>
      </w:r>
      <w:r w:rsidR="00013EF3">
        <w:rPr>
          <w:rFonts w:ascii="Times New Roman" w:hAnsi="Times New Roman"/>
          <w:spacing w:val="0"/>
          <w:sz w:val="24"/>
          <w:szCs w:val="24"/>
        </w:rPr>
        <w:t>at th</w:t>
      </w:r>
      <w:r w:rsidR="00E00096">
        <w:rPr>
          <w:rFonts w:ascii="Times New Roman" w:hAnsi="Times New Roman"/>
          <w:spacing w:val="0"/>
          <w:sz w:val="24"/>
          <w:szCs w:val="24"/>
        </w:rPr>
        <w:t>e</w:t>
      </w:r>
      <w:r w:rsidR="00013EF3">
        <w:rPr>
          <w:rFonts w:ascii="Times New Roman" w:hAnsi="Times New Roman"/>
          <w:spacing w:val="0"/>
          <w:sz w:val="24"/>
          <w:szCs w:val="24"/>
        </w:rPr>
        <w:t xml:space="preserve"> same time </w:t>
      </w:r>
      <w:r w:rsidR="00E00096">
        <w:rPr>
          <w:rFonts w:ascii="Times New Roman" w:hAnsi="Times New Roman"/>
          <w:spacing w:val="0"/>
          <w:sz w:val="24"/>
          <w:szCs w:val="24"/>
        </w:rPr>
        <w:t xml:space="preserve">that </w:t>
      </w:r>
      <w:r w:rsidR="00013EF3">
        <w:rPr>
          <w:rFonts w:ascii="Times New Roman" w:hAnsi="Times New Roman"/>
          <w:spacing w:val="0"/>
          <w:sz w:val="24"/>
          <w:szCs w:val="24"/>
        </w:rPr>
        <w:t>Anderson was testifying</w:t>
      </w:r>
      <w:r w:rsidR="00E00096">
        <w:rPr>
          <w:rFonts w:ascii="Times New Roman" w:hAnsi="Times New Roman"/>
          <w:spacing w:val="0"/>
          <w:sz w:val="24"/>
          <w:szCs w:val="24"/>
        </w:rPr>
        <w:t xml:space="preserve"> in her proceeding</w:t>
      </w:r>
      <w:r w:rsidR="0077615A">
        <w:rPr>
          <w:rFonts w:ascii="Times New Roman" w:hAnsi="Times New Roman"/>
          <w:spacing w:val="0"/>
          <w:sz w:val="24"/>
          <w:szCs w:val="24"/>
        </w:rPr>
        <w:t>,</w:t>
      </w:r>
      <w:r w:rsidR="00E00096">
        <w:rPr>
          <w:rFonts w:ascii="Times New Roman" w:hAnsi="Times New Roman"/>
          <w:spacing w:val="0"/>
          <w:sz w:val="24"/>
          <w:szCs w:val="24"/>
        </w:rPr>
        <w:t xml:space="preserve"> </w:t>
      </w:r>
      <w:r w:rsidR="00013EF3">
        <w:rPr>
          <w:rFonts w:ascii="Times New Roman" w:hAnsi="Times New Roman"/>
          <w:spacing w:val="0"/>
          <w:sz w:val="24"/>
          <w:szCs w:val="24"/>
        </w:rPr>
        <w:t xml:space="preserve">and Gotti’s mob trial did not </w:t>
      </w:r>
      <w:r w:rsidR="001363B5">
        <w:rPr>
          <w:rFonts w:ascii="Times New Roman" w:hAnsi="Times New Roman"/>
          <w:spacing w:val="0"/>
          <w:sz w:val="24"/>
          <w:szCs w:val="24"/>
        </w:rPr>
        <w:t>even report</w:t>
      </w:r>
      <w:r w:rsidR="00013EF3">
        <w:rPr>
          <w:rFonts w:ascii="Times New Roman" w:hAnsi="Times New Roman"/>
          <w:spacing w:val="0"/>
          <w:sz w:val="24"/>
          <w:szCs w:val="24"/>
        </w:rPr>
        <w:t xml:space="preserve"> hav</w:t>
      </w:r>
      <w:r w:rsidR="001363B5">
        <w:rPr>
          <w:rFonts w:ascii="Times New Roman" w:hAnsi="Times New Roman"/>
          <w:spacing w:val="0"/>
          <w:sz w:val="24"/>
          <w:szCs w:val="24"/>
        </w:rPr>
        <w:t>ing</w:t>
      </w:r>
      <w:r w:rsidR="00013EF3">
        <w:rPr>
          <w:rFonts w:ascii="Times New Roman" w:hAnsi="Times New Roman"/>
          <w:spacing w:val="0"/>
          <w:sz w:val="24"/>
          <w:szCs w:val="24"/>
        </w:rPr>
        <w:t xml:space="preserve"> a “Cleaner.”</w:t>
      </w:r>
    </w:p>
    <w:p w:rsidR="00411889" w:rsidRDefault="00411889"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Goldstein, </w:t>
      </w:r>
      <w:r w:rsidR="00013EF3">
        <w:rPr>
          <w:rFonts w:ascii="Times New Roman" w:hAnsi="Times New Roman"/>
          <w:spacing w:val="0"/>
          <w:sz w:val="24"/>
          <w:szCs w:val="24"/>
        </w:rPr>
        <w:t>the “Cleaner</w:t>
      </w:r>
      <w:r w:rsidR="001363B5">
        <w:rPr>
          <w:rFonts w:ascii="Times New Roman" w:hAnsi="Times New Roman"/>
          <w:spacing w:val="0"/>
          <w:sz w:val="24"/>
          <w:szCs w:val="24"/>
        </w:rPr>
        <w:t>,</w:t>
      </w:r>
      <w:r w:rsidR="00013EF3">
        <w:rPr>
          <w:rFonts w:ascii="Times New Roman" w:hAnsi="Times New Roman"/>
          <w:spacing w:val="0"/>
          <w:sz w:val="24"/>
          <w:szCs w:val="24"/>
        </w:rPr>
        <w:t xml:space="preserve">” </w:t>
      </w:r>
      <w:r w:rsidR="001363B5">
        <w:rPr>
          <w:rFonts w:ascii="Times New Roman" w:hAnsi="Times New Roman"/>
          <w:spacing w:val="0"/>
          <w:sz w:val="24"/>
          <w:szCs w:val="24"/>
        </w:rPr>
        <w:t>Anderson</w:t>
      </w:r>
      <w:r w:rsidR="0030429F">
        <w:rPr>
          <w:rFonts w:ascii="Times New Roman" w:hAnsi="Times New Roman"/>
          <w:spacing w:val="0"/>
          <w:sz w:val="24"/>
          <w:szCs w:val="24"/>
        </w:rPr>
        <w:t xml:space="preserve"> exposes</w:t>
      </w:r>
      <w:r w:rsidR="00013EF3">
        <w:rPr>
          <w:rFonts w:ascii="Times New Roman" w:hAnsi="Times New Roman"/>
          <w:spacing w:val="0"/>
          <w:sz w:val="24"/>
          <w:szCs w:val="24"/>
        </w:rPr>
        <w:t xml:space="preserve">, </w:t>
      </w:r>
      <w:r>
        <w:rPr>
          <w:rFonts w:ascii="Times New Roman" w:hAnsi="Times New Roman"/>
          <w:spacing w:val="0"/>
          <w:sz w:val="24"/>
          <w:szCs w:val="24"/>
        </w:rPr>
        <w:t>with</w:t>
      </w:r>
      <w:r w:rsidR="00526D64">
        <w:rPr>
          <w:rFonts w:ascii="Times New Roman" w:hAnsi="Times New Roman"/>
          <w:spacing w:val="0"/>
          <w:sz w:val="24"/>
          <w:szCs w:val="24"/>
        </w:rPr>
        <w:t xml:space="preserve"> the aid of other senior ranking New York </w:t>
      </w:r>
      <w:r w:rsidR="000021E2">
        <w:rPr>
          <w:rFonts w:ascii="Times New Roman" w:hAnsi="Times New Roman"/>
          <w:spacing w:val="0"/>
          <w:sz w:val="24"/>
          <w:szCs w:val="24"/>
        </w:rPr>
        <w:t xml:space="preserve">Supreme </w:t>
      </w:r>
      <w:r w:rsidR="00526D64">
        <w:rPr>
          <w:rFonts w:ascii="Times New Roman" w:hAnsi="Times New Roman"/>
          <w:spacing w:val="0"/>
          <w:sz w:val="24"/>
          <w:szCs w:val="24"/>
        </w:rPr>
        <w:t xml:space="preserve">Court Officials, </w:t>
      </w:r>
      <w:r w:rsidR="002E5C6A">
        <w:rPr>
          <w:rFonts w:ascii="Times New Roman" w:hAnsi="Times New Roman"/>
          <w:spacing w:val="0"/>
          <w:sz w:val="24"/>
          <w:szCs w:val="24"/>
        </w:rPr>
        <w:t xml:space="preserve">District Attorneys, US Attorneys and </w:t>
      </w:r>
      <w:r w:rsidR="001363B5">
        <w:rPr>
          <w:rFonts w:ascii="Times New Roman" w:hAnsi="Times New Roman"/>
          <w:spacing w:val="0"/>
          <w:sz w:val="24"/>
          <w:szCs w:val="24"/>
        </w:rPr>
        <w:t>“</w:t>
      </w:r>
      <w:r w:rsidR="002E5C6A">
        <w:rPr>
          <w:rFonts w:ascii="Times New Roman" w:hAnsi="Times New Roman"/>
          <w:spacing w:val="0"/>
          <w:sz w:val="24"/>
          <w:szCs w:val="24"/>
        </w:rPr>
        <w:t>Favored Law Firms and Lawyers</w:t>
      </w:r>
      <w:r w:rsidR="001363B5">
        <w:rPr>
          <w:rFonts w:ascii="Times New Roman" w:hAnsi="Times New Roman"/>
          <w:spacing w:val="0"/>
          <w:sz w:val="24"/>
          <w:szCs w:val="24"/>
        </w:rPr>
        <w:t>”</w:t>
      </w:r>
      <w:r w:rsidR="002E5C6A">
        <w:rPr>
          <w:rFonts w:ascii="Times New Roman" w:hAnsi="Times New Roman"/>
          <w:spacing w:val="0"/>
          <w:sz w:val="24"/>
          <w:szCs w:val="24"/>
        </w:rPr>
        <w:t xml:space="preserve"> </w:t>
      </w:r>
      <w:r w:rsidR="00526D64">
        <w:rPr>
          <w:rFonts w:ascii="Times New Roman" w:hAnsi="Times New Roman"/>
          <w:spacing w:val="0"/>
          <w:sz w:val="24"/>
          <w:szCs w:val="24"/>
        </w:rPr>
        <w:t>WHITEWASH</w:t>
      </w:r>
      <w:r w:rsidR="00911477">
        <w:rPr>
          <w:rFonts w:ascii="Times New Roman" w:hAnsi="Times New Roman"/>
          <w:spacing w:val="0"/>
          <w:sz w:val="24"/>
          <w:szCs w:val="24"/>
        </w:rPr>
        <w:t>ED</w:t>
      </w:r>
      <w:r w:rsidR="002E5C6A">
        <w:rPr>
          <w:rFonts w:ascii="Times New Roman" w:hAnsi="Times New Roman"/>
          <w:spacing w:val="0"/>
          <w:sz w:val="24"/>
          <w:szCs w:val="24"/>
        </w:rPr>
        <w:t xml:space="preserve"> </w:t>
      </w:r>
      <w:r w:rsidR="0030429F">
        <w:rPr>
          <w:rFonts w:ascii="Times New Roman" w:hAnsi="Times New Roman"/>
          <w:spacing w:val="0"/>
          <w:sz w:val="24"/>
          <w:szCs w:val="24"/>
        </w:rPr>
        <w:t xml:space="preserve">Attorney Disciplinary </w:t>
      </w:r>
      <w:r>
        <w:rPr>
          <w:rFonts w:ascii="Times New Roman" w:hAnsi="Times New Roman"/>
          <w:spacing w:val="0"/>
          <w:sz w:val="24"/>
          <w:szCs w:val="24"/>
        </w:rPr>
        <w:t>C</w:t>
      </w:r>
      <w:r w:rsidR="00526D64">
        <w:rPr>
          <w:rFonts w:ascii="Times New Roman" w:hAnsi="Times New Roman"/>
          <w:spacing w:val="0"/>
          <w:sz w:val="24"/>
          <w:szCs w:val="24"/>
        </w:rPr>
        <w:t>omplaints</w:t>
      </w:r>
      <w:r w:rsidR="00273FDE">
        <w:rPr>
          <w:rFonts w:ascii="Times New Roman" w:hAnsi="Times New Roman"/>
          <w:spacing w:val="0"/>
          <w:sz w:val="24"/>
          <w:szCs w:val="24"/>
        </w:rPr>
        <w:t xml:space="preserve">, </w:t>
      </w:r>
      <w:r>
        <w:rPr>
          <w:rFonts w:ascii="Times New Roman" w:hAnsi="Times New Roman"/>
          <w:spacing w:val="0"/>
          <w:sz w:val="24"/>
          <w:szCs w:val="24"/>
        </w:rPr>
        <w:t>A</w:t>
      </w:r>
      <w:r w:rsidR="00273FDE">
        <w:rPr>
          <w:rFonts w:ascii="Times New Roman" w:hAnsi="Times New Roman"/>
          <w:spacing w:val="0"/>
          <w:sz w:val="24"/>
          <w:szCs w:val="24"/>
        </w:rPr>
        <w:t xml:space="preserve">ltered </w:t>
      </w:r>
      <w:r w:rsidR="001363B5">
        <w:rPr>
          <w:rFonts w:ascii="Times New Roman" w:hAnsi="Times New Roman"/>
          <w:spacing w:val="0"/>
          <w:sz w:val="24"/>
          <w:szCs w:val="24"/>
        </w:rPr>
        <w:t>&amp;</w:t>
      </w:r>
      <w:r w:rsidR="00273FDE">
        <w:rPr>
          <w:rFonts w:ascii="Times New Roman" w:hAnsi="Times New Roman"/>
          <w:spacing w:val="0"/>
          <w:sz w:val="24"/>
          <w:szCs w:val="24"/>
        </w:rPr>
        <w:t xml:space="preserve"> </w:t>
      </w:r>
      <w:r>
        <w:rPr>
          <w:rFonts w:ascii="Times New Roman" w:hAnsi="Times New Roman"/>
          <w:spacing w:val="0"/>
          <w:sz w:val="24"/>
          <w:szCs w:val="24"/>
        </w:rPr>
        <w:t>D</w:t>
      </w:r>
      <w:r w:rsidR="00273FDE">
        <w:rPr>
          <w:rFonts w:ascii="Times New Roman" w:hAnsi="Times New Roman"/>
          <w:spacing w:val="0"/>
          <w:sz w:val="24"/>
          <w:szCs w:val="24"/>
        </w:rPr>
        <w:t xml:space="preserve">estroyed </w:t>
      </w:r>
      <w:r>
        <w:rPr>
          <w:rFonts w:ascii="Times New Roman" w:hAnsi="Times New Roman"/>
          <w:spacing w:val="0"/>
          <w:sz w:val="24"/>
          <w:szCs w:val="24"/>
        </w:rPr>
        <w:t>O</w:t>
      </w:r>
      <w:r w:rsidR="00273FDE">
        <w:rPr>
          <w:rFonts w:ascii="Times New Roman" w:hAnsi="Times New Roman"/>
          <w:spacing w:val="0"/>
          <w:sz w:val="24"/>
          <w:szCs w:val="24"/>
        </w:rPr>
        <w:t xml:space="preserve">fficial </w:t>
      </w:r>
      <w:r>
        <w:rPr>
          <w:rFonts w:ascii="Times New Roman" w:hAnsi="Times New Roman"/>
          <w:spacing w:val="0"/>
          <w:sz w:val="24"/>
          <w:szCs w:val="24"/>
        </w:rPr>
        <w:t>C</w:t>
      </w:r>
      <w:r w:rsidR="00273FDE">
        <w:rPr>
          <w:rFonts w:ascii="Times New Roman" w:hAnsi="Times New Roman"/>
          <w:spacing w:val="0"/>
          <w:sz w:val="24"/>
          <w:szCs w:val="24"/>
        </w:rPr>
        <w:t>ourt</w:t>
      </w:r>
      <w:r w:rsidR="0030429F">
        <w:rPr>
          <w:rFonts w:ascii="Times New Roman" w:hAnsi="Times New Roman"/>
          <w:spacing w:val="0"/>
          <w:sz w:val="24"/>
          <w:szCs w:val="24"/>
        </w:rPr>
        <w:t xml:space="preserve"> &amp; Prosecutorial</w:t>
      </w:r>
      <w:r w:rsidR="00273FDE">
        <w:rPr>
          <w:rFonts w:ascii="Times New Roman" w:hAnsi="Times New Roman"/>
          <w:spacing w:val="0"/>
          <w:sz w:val="24"/>
          <w:szCs w:val="24"/>
        </w:rPr>
        <w:t xml:space="preserve"> </w:t>
      </w:r>
      <w:r>
        <w:rPr>
          <w:rFonts w:ascii="Times New Roman" w:hAnsi="Times New Roman"/>
          <w:spacing w:val="0"/>
          <w:sz w:val="24"/>
          <w:szCs w:val="24"/>
        </w:rPr>
        <w:t>R</w:t>
      </w:r>
      <w:r w:rsidR="00273FDE">
        <w:rPr>
          <w:rFonts w:ascii="Times New Roman" w:hAnsi="Times New Roman"/>
          <w:spacing w:val="0"/>
          <w:sz w:val="24"/>
          <w:szCs w:val="24"/>
        </w:rPr>
        <w:t xml:space="preserve">ecords and </w:t>
      </w:r>
      <w:r>
        <w:rPr>
          <w:rFonts w:ascii="Times New Roman" w:hAnsi="Times New Roman"/>
          <w:spacing w:val="0"/>
          <w:sz w:val="24"/>
          <w:szCs w:val="24"/>
        </w:rPr>
        <w:t>E</w:t>
      </w:r>
      <w:r w:rsidR="00273FDE">
        <w:rPr>
          <w:rFonts w:ascii="Times New Roman" w:hAnsi="Times New Roman"/>
          <w:spacing w:val="0"/>
          <w:sz w:val="24"/>
          <w:szCs w:val="24"/>
        </w:rPr>
        <w:t>vidence and more,</w:t>
      </w:r>
      <w:r w:rsidR="00526D64">
        <w:rPr>
          <w:rFonts w:ascii="Times New Roman" w:hAnsi="Times New Roman"/>
          <w:spacing w:val="0"/>
          <w:sz w:val="24"/>
          <w:szCs w:val="24"/>
        </w:rPr>
        <w:t xml:space="preserve"> on behalf of</w:t>
      </w:r>
      <w:r w:rsidR="001363B5">
        <w:rPr>
          <w:rFonts w:ascii="Times New Roman" w:hAnsi="Times New Roman"/>
          <w:spacing w:val="0"/>
          <w:sz w:val="24"/>
          <w:szCs w:val="24"/>
        </w:rPr>
        <w:t xml:space="preserve"> other</w:t>
      </w:r>
      <w:r w:rsidR="002E5C6A">
        <w:rPr>
          <w:rFonts w:ascii="Times New Roman" w:hAnsi="Times New Roman"/>
          <w:spacing w:val="0"/>
          <w:sz w:val="24"/>
          <w:szCs w:val="24"/>
        </w:rPr>
        <w:t xml:space="preserve"> </w:t>
      </w:r>
      <w:r w:rsidR="0030429F">
        <w:rPr>
          <w:rFonts w:ascii="Times New Roman" w:hAnsi="Times New Roman"/>
          <w:spacing w:val="0"/>
          <w:sz w:val="24"/>
          <w:szCs w:val="24"/>
        </w:rPr>
        <w:t>“</w:t>
      </w:r>
      <w:r w:rsidR="00526D64">
        <w:rPr>
          <w:rFonts w:ascii="Times New Roman" w:hAnsi="Times New Roman"/>
          <w:spacing w:val="0"/>
          <w:sz w:val="24"/>
          <w:szCs w:val="24"/>
        </w:rPr>
        <w:t>US ATTORNEYS, DA’s, ADA</w:t>
      </w:r>
      <w:r w:rsidR="00454D18">
        <w:rPr>
          <w:rFonts w:ascii="Times New Roman" w:hAnsi="Times New Roman"/>
          <w:spacing w:val="0"/>
          <w:sz w:val="24"/>
          <w:szCs w:val="24"/>
        </w:rPr>
        <w:t>’s</w:t>
      </w:r>
      <w:r w:rsidR="00526D64">
        <w:rPr>
          <w:rFonts w:ascii="Times New Roman" w:hAnsi="Times New Roman"/>
          <w:spacing w:val="0"/>
          <w:sz w:val="24"/>
          <w:szCs w:val="24"/>
        </w:rPr>
        <w:t xml:space="preserve"> and FAVORED LAW FIRMS </w:t>
      </w:r>
      <w:r w:rsidR="0030429F">
        <w:rPr>
          <w:rFonts w:ascii="Times New Roman" w:hAnsi="Times New Roman"/>
          <w:spacing w:val="0"/>
          <w:sz w:val="24"/>
          <w:szCs w:val="24"/>
        </w:rPr>
        <w:t>&amp;</w:t>
      </w:r>
      <w:r w:rsidR="00526D64">
        <w:rPr>
          <w:rFonts w:ascii="Times New Roman" w:hAnsi="Times New Roman"/>
          <w:spacing w:val="0"/>
          <w:sz w:val="24"/>
          <w:szCs w:val="24"/>
        </w:rPr>
        <w:t xml:space="preserve"> LAWYERS</w:t>
      </w:r>
      <w:r w:rsidR="0030429F">
        <w:rPr>
          <w:rFonts w:ascii="Times New Roman" w:hAnsi="Times New Roman"/>
          <w:spacing w:val="0"/>
          <w:sz w:val="24"/>
          <w:szCs w:val="24"/>
        </w:rPr>
        <w:t>”</w:t>
      </w:r>
      <w:r w:rsidR="00526D64">
        <w:rPr>
          <w:rFonts w:ascii="Times New Roman" w:hAnsi="Times New Roman"/>
          <w:spacing w:val="0"/>
          <w:sz w:val="24"/>
          <w:szCs w:val="24"/>
        </w:rPr>
        <w:t xml:space="preserve">.  </w:t>
      </w:r>
      <w:proofErr w:type="gramStart"/>
      <w:r w:rsidR="002E5C6A">
        <w:rPr>
          <w:rFonts w:ascii="Times New Roman" w:hAnsi="Times New Roman"/>
          <w:spacing w:val="0"/>
          <w:sz w:val="24"/>
          <w:szCs w:val="24"/>
        </w:rPr>
        <w:t>OUTR</w:t>
      </w:r>
      <w:r w:rsidR="00351968">
        <w:rPr>
          <w:rFonts w:ascii="Times New Roman" w:hAnsi="Times New Roman"/>
          <w:spacing w:val="0"/>
          <w:sz w:val="24"/>
          <w:szCs w:val="24"/>
        </w:rPr>
        <w:t>A</w:t>
      </w:r>
      <w:r w:rsidR="00034312">
        <w:rPr>
          <w:rFonts w:ascii="Times New Roman" w:hAnsi="Times New Roman"/>
          <w:spacing w:val="0"/>
          <w:sz w:val="24"/>
          <w:szCs w:val="24"/>
        </w:rPr>
        <w:t>G</w:t>
      </w:r>
      <w:r w:rsidR="002E5C6A">
        <w:rPr>
          <w:rFonts w:ascii="Times New Roman" w:hAnsi="Times New Roman"/>
          <w:spacing w:val="0"/>
          <w:sz w:val="24"/>
          <w:szCs w:val="24"/>
        </w:rPr>
        <w:t>EOUS!</w:t>
      </w:r>
      <w:proofErr w:type="gramEnd"/>
      <w:r w:rsidR="002E5C6A">
        <w:rPr>
          <w:rFonts w:ascii="Times New Roman" w:hAnsi="Times New Roman"/>
          <w:spacing w:val="0"/>
          <w:sz w:val="24"/>
          <w:szCs w:val="24"/>
        </w:rPr>
        <w:t xml:space="preserve"> </w:t>
      </w:r>
      <w:r w:rsidR="00013EF3">
        <w:rPr>
          <w:rFonts w:ascii="Times New Roman" w:hAnsi="Times New Roman"/>
          <w:spacing w:val="0"/>
          <w:sz w:val="24"/>
          <w:szCs w:val="24"/>
        </w:rPr>
        <w:t>Th</w:t>
      </w:r>
      <w:r w:rsidR="001363B5">
        <w:rPr>
          <w:rFonts w:ascii="Times New Roman" w:hAnsi="Times New Roman"/>
          <w:spacing w:val="0"/>
          <w:sz w:val="24"/>
          <w:szCs w:val="24"/>
        </w:rPr>
        <w:t>e</w:t>
      </w:r>
      <w:r w:rsidR="00013EF3">
        <w:rPr>
          <w:rFonts w:ascii="Times New Roman" w:hAnsi="Times New Roman"/>
          <w:spacing w:val="0"/>
          <w:sz w:val="24"/>
          <w:szCs w:val="24"/>
        </w:rPr>
        <w:t xml:space="preserve"> gang of criminals c</w:t>
      </w:r>
      <w:r w:rsidR="000021E2">
        <w:rPr>
          <w:rFonts w:ascii="Times New Roman" w:hAnsi="Times New Roman"/>
          <w:spacing w:val="0"/>
          <w:sz w:val="24"/>
          <w:szCs w:val="24"/>
        </w:rPr>
        <w:t>reating an impenetrable wall of corruption</w:t>
      </w:r>
      <w:r w:rsidR="001363B5">
        <w:rPr>
          <w:rFonts w:ascii="Times New Roman" w:hAnsi="Times New Roman"/>
          <w:spacing w:val="0"/>
          <w:sz w:val="24"/>
          <w:szCs w:val="24"/>
        </w:rPr>
        <w:t>,</w:t>
      </w:r>
      <w:r w:rsidR="000021E2">
        <w:rPr>
          <w:rFonts w:ascii="Times New Roman" w:hAnsi="Times New Roman"/>
          <w:spacing w:val="0"/>
          <w:sz w:val="24"/>
          <w:szCs w:val="24"/>
        </w:rPr>
        <w:t xml:space="preserve"> </w:t>
      </w:r>
      <w:r w:rsidR="000021E2">
        <w:rPr>
          <w:rFonts w:ascii="Times New Roman" w:hAnsi="Times New Roman"/>
          <w:spacing w:val="0"/>
          <w:sz w:val="24"/>
          <w:szCs w:val="24"/>
        </w:rPr>
        <w:lastRenderedPageBreak/>
        <w:t>protected by the very people elected to stop corruption</w:t>
      </w:r>
      <w:r w:rsidR="001363B5">
        <w:rPr>
          <w:rFonts w:ascii="Times New Roman" w:hAnsi="Times New Roman"/>
          <w:spacing w:val="0"/>
          <w:sz w:val="24"/>
          <w:szCs w:val="24"/>
        </w:rPr>
        <w:t>,</w:t>
      </w:r>
      <w:r w:rsidR="000021E2">
        <w:rPr>
          <w:rFonts w:ascii="Times New Roman" w:hAnsi="Times New Roman"/>
          <w:spacing w:val="0"/>
          <w:sz w:val="24"/>
          <w:szCs w:val="24"/>
        </w:rPr>
        <w:t xml:space="preserve"> and</w:t>
      </w:r>
      <w:r w:rsidR="001363B5">
        <w:rPr>
          <w:rFonts w:ascii="Times New Roman" w:hAnsi="Times New Roman"/>
          <w:spacing w:val="0"/>
          <w:sz w:val="24"/>
          <w:szCs w:val="24"/>
        </w:rPr>
        <w:t>,</w:t>
      </w:r>
      <w:r w:rsidR="000021E2">
        <w:rPr>
          <w:rFonts w:ascii="Times New Roman" w:hAnsi="Times New Roman"/>
          <w:spacing w:val="0"/>
          <w:sz w:val="24"/>
          <w:szCs w:val="24"/>
        </w:rPr>
        <w:t xml:space="preserve"> opening </w:t>
      </w:r>
      <w:r w:rsidR="00013EF3">
        <w:rPr>
          <w:rFonts w:ascii="Times New Roman" w:hAnsi="Times New Roman"/>
          <w:spacing w:val="0"/>
          <w:sz w:val="24"/>
          <w:szCs w:val="24"/>
        </w:rPr>
        <w:t xml:space="preserve">a </w:t>
      </w:r>
      <w:r w:rsidR="000021E2">
        <w:rPr>
          <w:rFonts w:ascii="Times New Roman" w:hAnsi="Times New Roman"/>
          <w:spacing w:val="0"/>
          <w:sz w:val="24"/>
          <w:szCs w:val="24"/>
        </w:rPr>
        <w:t>Pandora’s Box</w:t>
      </w:r>
      <w:r w:rsidR="001363B5">
        <w:rPr>
          <w:rFonts w:ascii="Times New Roman" w:hAnsi="Times New Roman"/>
          <w:spacing w:val="0"/>
          <w:sz w:val="24"/>
          <w:szCs w:val="24"/>
        </w:rPr>
        <w:t xml:space="preserve"> to further unregulated crime.  Once the portal was opened it has</w:t>
      </w:r>
      <w:r w:rsidR="000021E2">
        <w:rPr>
          <w:rFonts w:ascii="Times New Roman" w:hAnsi="Times New Roman"/>
          <w:spacing w:val="0"/>
          <w:sz w:val="24"/>
          <w:szCs w:val="24"/>
        </w:rPr>
        <w:t xml:space="preserve"> l</w:t>
      </w:r>
      <w:r w:rsidR="001363B5">
        <w:rPr>
          <w:rFonts w:ascii="Times New Roman" w:hAnsi="Times New Roman"/>
          <w:spacing w:val="0"/>
          <w:sz w:val="24"/>
          <w:szCs w:val="24"/>
        </w:rPr>
        <w:t>ed</w:t>
      </w:r>
      <w:r w:rsidR="000021E2">
        <w:rPr>
          <w:rFonts w:ascii="Times New Roman" w:hAnsi="Times New Roman"/>
          <w:spacing w:val="0"/>
          <w:sz w:val="24"/>
          <w:szCs w:val="24"/>
        </w:rPr>
        <w:t xml:space="preserve"> from one crime to another,</w:t>
      </w:r>
      <w:r w:rsidR="00432A03">
        <w:rPr>
          <w:rFonts w:ascii="Times New Roman" w:hAnsi="Times New Roman"/>
          <w:spacing w:val="0"/>
          <w:sz w:val="24"/>
          <w:szCs w:val="24"/>
        </w:rPr>
        <w:t xml:space="preserve"> bigger and bigger,</w:t>
      </w:r>
      <w:r w:rsidR="000021E2">
        <w:rPr>
          <w:rFonts w:ascii="Times New Roman" w:hAnsi="Times New Roman"/>
          <w:spacing w:val="0"/>
          <w:sz w:val="24"/>
          <w:szCs w:val="24"/>
        </w:rPr>
        <w:t xml:space="preserve"> including</w:t>
      </w:r>
      <w:r w:rsidR="001363B5">
        <w:rPr>
          <w:rFonts w:ascii="Times New Roman" w:hAnsi="Times New Roman"/>
          <w:spacing w:val="0"/>
          <w:sz w:val="24"/>
          <w:szCs w:val="24"/>
        </w:rPr>
        <w:t xml:space="preserve"> </w:t>
      </w:r>
      <w:r w:rsidR="000021E2">
        <w:rPr>
          <w:rFonts w:ascii="Times New Roman" w:hAnsi="Times New Roman"/>
          <w:spacing w:val="0"/>
          <w:sz w:val="24"/>
          <w:szCs w:val="24"/>
        </w:rPr>
        <w:t>the Mortgage</w:t>
      </w:r>
      <w:r w:rsidR="00BD712B">
        <w:rPr>
          <w:rFonts w:ascii="Times New Roman" w:hAnsi="Times New Roman"/>
          <w:spacing w:val="0"/>
          <w:sz w:val="24"/>
          <w:szCs w:val="24"/>
        </w:rPr>
        <w:t>/Subprime</w:t>
      </w:r>
      <w:r w:rsidR="000021E2">
        <w:rPr>
          <w:rFonts w:ascii="Times New Roman" w:hAnsi="Times New Roman"/>
          <w:spacing w:val="0"/>
          <w:sz w:val="24"/>
          <w:szCs w:val="24"/>
        </w:rPr>
        <w:t xml:space="preserve"> Frauds and Financial Frauds rampant on Wall Street</w:t>
      </w:r>
      <w:r w:rsidR="001363B5">
        <w:rPr>
          <w:rFonts w:ascii="Times New Roman" w:hAnsi="Times New Roman"/>
          <w:spacing w:val="0"/>
          <w:sz w:val="24"/>
          <w:szCs w:val="24"/>
        </w:rPr>
        <w:t xml:space="preserve"> recently</w:t>
      </w:r>
      <w:r w:rsidR="000021E2">
        <w:rPr>
          <w:rFonts w:ascii="Times New Roman" w:hAnsi="Times New Roman"/>
          <w:spacing w:val="0"/>
          <w:sz w:val="24"/>
          <w:szCs w:val="24"/>
        </w:rPr>
        <w:t xml:space="preserve">, </w:t>
      </w:r>
      <w:r w:rsidR="00013EF3">
        <w:rPr>
          <w:rFonts w:ascii="Times New Roman" w:hAnsi="Times New Roman"/>
          <w:spacing w:val="0"/>
          <w:sz w:val="24"/>
          <w:szCs w:val="24"/>
        </w:rPr>
        <w:t xml:space="preserve">all committed by Lawyers </w:t>
      </w:r>
      <w:r w:rsidR="000021E2">
        <w:rPr>
          <w:rFonts w:ascii="Times New Roman" w:hAnsi="Times New Roman"/>
          <w:spacing w:val="0"/>
          <w:sz w:val="24"/>
          <w:szCs w:val="24"/>
        </w:rPr>
        <w:t>fearing no retribution</w:t>
      </w:r>
      <w:r w:rsidR="00013EF3">
        <w:rPr>
          <w:rFonts w:ascii="Times New Roman" w:hAnsi="Times New Roman"/>
          <w:spacing w:val="0"/>
          <w:sz w:val="24"/>
          <w:szCs w:val="24"/>
        </w:rPr>
        <w:t xml:space="preserve"> from</w:t>
      </w:r>
      <w:r w:rsidR="00432A03">
        <w:rPr>
          <w:rFonts w:ascii="Times New Roman" w:hAnsi="Times New Roman"/>
          <w:spacing w:val="0"/>
          <w:sz w:val="24"/>
          <w:szCs w:val="24"/>
        </w:rPr>
        <w:t xml:space="preserve"> the Law with</w:t>
      </w:r>
      <w:r w:rsidR="00013EF3">
        <w:rPr>
          <w:rFonts w:ascii="Times New Roman" w:hAnsi="Times New Roman"/>
          <w:spacing w:val="0"/>
          <w:sz w:val="24"/>
          <w:szCs w:val="24"/>
        </w:rPr>
        <w:t xml:space="preserve"> their Lawyer/Accomplices inside Government</w:t>
      </w:r>
      <w:r w:rsidR="00BD712B">
        <w:rPr>
          <w:rFonts w:ascii="Times New Roman" w:hAnsi="Times New Roman"/>
          <w:spacing w:val="0"/>
          <w:sz w:val="24"/>
          <w:szCs w:val="24"/>
        </w:rPr>
        <w:t>, there</w:t>
      </w:r>
      <w:r w:rsidR="00432A03">
        <w:rPr>
          <w:rFonts w:ascii="Times New Roman" w:hAnsi="Times New Roman"/>
          <w:spacing w:val="0"/>
          <w:sz w:val="24"/>
          <w:szCs w:val="24"/>
        </w:rPr>
        <w:t xml:space="preserve"> to derail any investigations</w:t>
      </w:r>
      <w:r w:rsidR="00013EF3">
        <w:rPr>
          <w:rFonts w:ascii="Times New Roman" w:hAnsi="Times New Roman"/>
          <w:spacing w:val="0"/>
          <w:sz w:val="24"/>
          <w:szCs w:val="24"/>
        </w:rPr>
        <w:t>,</w:t>
      </w:r>
      <w:r w:rsidR="000021E2">
        <w:rPr>
          <w:rFonts w:ascii="Times New Roman" w:hAnsi="Times New Roman"/>
          <w:spacing w:val="0"/>
          <w:sz w:val="24"/>
          <w:szCs w:val="24"/>
        </w:rPr>
        <w:t xml:space="preserve"> as </w:t>
      </w:r>
      <w:r w:rsidR="00013EF3">
        <w:rPr>
          <w:rFonts w:ascii="Times New Roman" w:hAnsi="Times New Roman"/>
          <w:spacing w:val="0"/>
          <w:sz w:val="24"/>
          <w:szCs w:val="24"/>
        </w:rPr>
        <w:t xml:space="preserve">further </w:t>
      </w:r>
      <w:r w:rsidR="000021E2">
        <w:rPr>
          <w:rFonts w:ascii="Times New Roman" w:hAnsi="Times New Roman"/>
          <w:spacing w:val="0"/>
          <w:sz w:val="24"/>
          <w:szCs w:val="24"/>
        </w:rPr>
        <w:t>evidenced herein.</w:t>
      </w:r>
      <w:r w:rsidR="00013EF3">
        <w:rPr>
          <w:rFonts w:ascii="Times New Roman" w:hAnsi="Times New Roman"/>
          <w:spacing w:val="0"/>
          <w:sz w:val="24"/>
          <w:szCs w:val="24"/>
        </w:rPr>
        <w:t xml:space="preserve">  </w:t>
      </w:r>
      <w:r w:rsidR="001363B5">
        <w:rPr>
          <w:rFonts w:ascii="Times New Roman" w:hAnsi="Times New Roman"/>
          <w:spacing w:val="0"/>
          <w:sz w:val="24"/>
          <w:szCs w:val="24"/>
        </w:rPr>
        <w:t xml:space="preserve">Note that the same New York Supreme Court Department that Anderson worked for with </w:t>
      </w:r>
      <w:r w:rsidR="00BD712B">
        <w:rPr>
          <w:rFonts w:ascii="Times New Roman" w:hAnsi="Times New Roman"/>
          <w:spacing w:val="0"/>
          <w:sz w:val="24"/>
          <w:szCs w:val="24"/>
        </w:rPr>
        <w:t xml:space="preserve">Nicole </w:t>
      </w:r>
      <w:r w:rsidR="001363B5">
        <w:rPr>
          <w:rFonts w:ascii="Times New Roman" w:hAnsi="Times New Roman"/>
          <w:spacing w:val="0"/>
          <w:sz w:val="24"/>
          <w:szCs w:val="24"/>
        </w:rPr>
        <w:t xml:space="preserve">Corrado is the department responsible for </w:t>
      </w:r>
      <w:r w:rsidR="00BD712B">
        <w:rPr>
          <w:rFonts w:ascii="Times New Roman" w:hAnsi="Times New Roman"/>
          <w:spacing w:val="0"/>
          <w:sz w:val="24"/>
          <w:szCs w:val="24"/>
        </w:rPr>
        <w:t xml:space="preserve">regulating </w:t>
      </w:r>
      <w:r w:rsidR="001363B5">
        <w:rPr>
          <w:rFonts w:ascii="Times New Roman" w:hAnsi="Times New Roman"/>
          <w:spacing w:val="0"/>
          <w:sz w:val="24"/>
          <w:szCs w:val="24"/>
        </w:rPr>
        <w:t>Wall Street</w:t>
      </w:r>
      <w:r w:rsidR="00BD712B">
        <w:rPr>
          <w:rFonts w:ascii="Times New Roman" w:hAnsi="Times New Roman"/>
          <w:spacing w:val="0"/>
          <w:sz w:val="24"/>
          <w:szCs w:val="24"/>
        </w:rPr>
        <w:t xml:space="preserve"> attorneys</w:t>
      </w:r>
      <w:r w:rsidR="0077615A">
        <w:rPr>
          <w:rFonts w:ascii="Times New Roman" w:hAnsi="Times New Roman"/>
          <w:spacing w:val="0"/>
          <w:sz w:val="24"/>
          <w:szCs w:val="24"/>
        </w:rPr>
        <w:t xml:space="preserve"> along with the Attorney General</w:t>
      </w:r>
      <w:r w:rsidR="00432A03">
        <w:rPr>
          <w:rFonts w:ascii="Times New Roman" w:hAnsi="Times New Roman"/>
          <w:spacing w:val="0"/>
          <w:sz w:val="24"/>
          <w:szCs w:val="24"/>
        </w:rPr>
        <w:t>,</w:t>
      </w:r>
      <w:r w:rsidR="001363B5">
        <w:rPr>
          <w:rFonts w:ascii="Times New Roman" w:hAnsi="Times New Roman"/>
          <w:spacing w:val="0"/>
          <w:sz w:val="24"/>
          <w:szCs w:val="24"/>
        </w:rPr>
        <w:t xml:space="preserve"> as further discussed herein.</w:t>
      </w:r>
    </w:p>
    <w:p w:rsidR="0077615A" w:rsidRDefault="00526D64"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Anderson further complains</w:t>
      </w:r>
      <w:r w:rsidR="0077615A" w:rsidRPr="0077615A">
        <w:rPr>
          <w:rFonts w:ascii="Times New Roman" w:hAnsi="Times New Roman"/>
          <w:spacing w:val="0"/>
          <w:sz w:val="24"/>
          <w:szCs w:val="24"/>
        </w:rPr>
        <w:t xml:space="preserve"> </w:t>
      </w:r>
      <w:r w:rsidR="0077615A">
        <w:rPr>
          <w:rFonts w:ascii="Times New Roman" w:hAnsi="Times New Roman"/>
          <w:spacing w:val="0"/>
          <w:sz w:val="24"/>
          <w:szCs w:val="24"/>
        </w:rPr>
        <w:t>to the Federal Court</w:t>
      </w:r>
      <w:r>
        <w:rPr>
          <w:rFonts w:ascii="Times New Roman" w:hAnsi="Times New Roman"/>
          <w:spacing w:val="0"/>
          <w:sz w:val="24"/>
          <w:szCs w:val="24"/>
        </w:rPr>
        <w:t xml:space="preserve"> in </w:t>
      </w:r>
      <w:r w:rsidR="000021E2">
        <w:rPr>
          <w:rFonts w:ascii="Times New Roman" w:hAnsi="Times New Roman"/>
          <w:spacing w:val="0"/>
          <w:sz w:val="24"/>
          <w:szCs w:val="24"/>
        </w:rPr>
        <w:t xml:space="preserve">a </w:t>
      </w:r>
      <w:r>
        <w:rPr>
          <w:rFonts w:ascii="Times New Roman" w:hAnsi="Times New Roman"/>
          <w:spacing w:val="0"/>
          <w:sz w:val="24"/>
          <w:szCs w:val="24"/>
        </w:rPr>
        <w:t>Motion</w:t>
      </w:r>
      <w:r w:rsidR="0077615A">
        <w:rPr>
          <w:rFonts w:ascii="Times New Roman" w:hAnsi="Times New Roman"/>
          <w:spacing w:val="0"/>
          <w:sz w:val="24"/>
          <w:szCs w:val="24"/>
        </w:rPr>
        <w:t xml:space="preserve"> to Remove the Attorney General</w:t>
      </w:r>
      <w:r w:rsidR="000021E2">
        <w:rPr>
          <w:rStyle w:val="FootnoteReference"/>
          <w:rFonts w:ascii="Times New Roman" w:hAnsi="Times New Roman"/>
          <w:spacing w:val="0"/>
          <w:sz w:val="24"/>
          <w:szCs w:val="24"/>
        </w:rPr>
        <w:footnoteReference w:id="13"/>
      </w:r>
      <w:r>
        <w:rPr>
          <w:rFonts w:ascii="Times New Roman" w:hAnsi="Times New Roman"/>
          <w:spacing w:val="0"/>
          <w:sz w:val="24"/>
          <w:szCs w:val="24"/>
        </w:rPr>
        <w:t xml:space="preserve"> </w:t>
      </w:r>
      <w:r w:rsidR="0077615A">
        <w:rPr>
          <w:rFonts w:ascii="Times New Roman" w:hAnsi="Times New Roman"/>
          <w:spacing w:val="0"/>
          <w:sz w:val="24"/>
          <w:szCs w:val="24"/>
        </w:rPr>
        <w:t xml:space="preserve">from illegal legal representations </w:t>
      </w:r>
      <w:r>
        <w:rPr>
          <w:rFonts w:ascii="Times New Roman" w:hAnsi="Times New Roman"/>
          <w:spacing w:val="0"/>
          <w:sz w:val="24"/>
          <w:szCs w:val="24"/>
        </w:rPr>
        <w:t xml:space="preserve">that </w:t>
      </w:r>
      <w:r w:rsidR="0097770D" w:rsidRPr="00432A03">
        <w:rPr>
          <w:rFonts w:ascii="Times New Roman" w:hAnsi="Times New Roman"/>
          <w:b/>
          <w:spacing w:val="0"/>
          <w:sz w:val="24"/>
          <w:szCs w:val="24"/>
          <w:u w:val="double"/>
        </w:rPr>
        <w:t>CUOMO IS</w:t>
      </w:r>
      <w:r w:rsidRPr="00432A03">
        <w:rPr>
          <w:rFonts w:ascii="Times New Roman" w:hAnsi="Times New Roman"/>
          <w:b/>
          <w:spacing w:val="0"/>
          <w:sz w:val="24"/>
          <w:szCs w:val="24"/>
          <w:u w:val="double"/>
        </w:rPr>
        <w:t xml:space="preserve"> ILLEGALLY REPRESENT</w:t>
      </w:r>
      <w:r w:rsidR="00273FDE" w:rsidRPr="00432A03">
        <w:rPr>
          <w:rFonts w:ascii="Times New Roman" w:hAnsi="Times New Roman"/>
          <w:b/>
          <w:spacing w:val="0"/>
          <w:sz w:val="24"/>
          <w:szCs w:val="24"/>
          <w:u w:val="double"/>
        </w:rPr>
        <w:t xml:space="preserve">ING STATE </w:t>
      </w:r>
      <w:r w:rsidR="0077615A">
        <w:rPr>
          <w:rFonts w:ascii="Times New Roman" w:hAnsi="Times New Roman"/>
          <w:b/>
          <w:spacing w:val="0"/>
          <w:sz w:val="24"/>
          <w:szCs w:val="24"/>
          <w:u w:val="double"/>
        </w:rPr>
        <w:t>ACTORS/</w:t>
      </w:r>
      <w:r w:rsidR="00273FDE" w:rsidRPr="00432A03">
        <w:rPr>
          <w:rFonts w:ascii="Times New Roman" w:hAnsi="Times New Roman"/>
          <w:b/>
          <w:spacing w:val="0"/>
          <w:sz w:val="24"/>
          <w:szCs w:val="24"/>
          <w:u w:val="double"/>
        </w:rPr>
        <w:t>DEFENDANTS</w:t>
      </w:r>
      <w:r w:rsidR="00273FDE">
        <w:rPr>
          <w:rFonts w:ascii="Times New Roman" w:hAnsi="Times New Roman"/>
          <w:spacing w:val="0"/>
          <w:sz w:val="24"/>
          <w:szCs w:val="24"/>
        </w:rPr>
        <w:t xml:space="preserve"> in both the US District Court for the Southern District of New York and the Second Circuit Court of Appeals</w:t>
      </w:r>
      <w:r w:rsidR="00BD712B">
        <w:rPr>
          <w:rFonts w:ascii="Times New Roman" w:hAnsi="Times New Roman"/>
          <w:spacing w:val="0"/>
          <w:sz w:val="24"/>
          <w:szCs w:val="24"/>
        </w:rPr>
        <w:t>, in her case and the “legally related” cases</w:t>
      </w:r>
      <w:r w:rsidR="00454D18">
        <w:rPr>
          <w:rFonts w:ascii="Times New Roman" w:hAnsi="Times New Roman"/>
          <w:spacing w:val="0"/>
          <w:sz w:val="24"/>
          <w:szCs w:val="24"/>
        </w:rPr>
        <w:t>.  A</w:t>
      </w:r>
      <w:r>
        <w:rPr>
          <w:rFonts w:ascii="Times New Roman" w:hAnsi="Times New Roman"/>
          <w:spacing w:val="0"/>
          <w:sz w:val="24"/>
          <w:szCs w:val="24"/>
        </w:rPr>
        <w:t>nderson</w:t>
      </w:r>
      <w:r w:rsidR="006E2943">
        <w:rPr>
          <w:rFonts w:ascii="Times New Roman" w:hAnsi="Times New Roman"/>
          <w:spacing w:val="0"/>
          <w:sz w:val="24"/>
          <w:szCs w:val="24"/>
        </w:rPr>
        <w:t xml:space="preserve"> fil</w:t>
      </w:r>
      <w:r w:rsidR="00273FDE">
        <w:rPr>
          <w:rFonts w:ascii="Times New Roman" w:hAnsi="Times New Roman"/>
          <w:spacing w:val="0"/>
          <w:sz w:val="24"/>
          <w:szCs w:val="24"/>
        </w:rPr>
        <w:t>ed</w:t>
      </w:r>
      <w:r w:rsidR="006E2943">
        <w:rPr>
          <w:rFonts w:ascii="Times New Roman" w:hAnsi="Times New Roman"/>
          <w:spacing w:val="0"/>
          <w:sz w:val="24"/>
          <w:szCs w:val="24"/>
        </w:rPr>
        <w:t xml:space="preserve"> to </w:t>
      </w:r>
      <w:r w:rsidR="00273FDE">
        <w:rPr>
          <w:rFonts w:ascii="Times New Roman" w:hAnsi="Times New Roman"/>
          <w:spacing w:val="0"/>
          <w:sz w:val="24"/>
          <w:szCs w:val="24"/>
        </w:rPr>
        <w:t>r</w:t>
      </w:r>
      <w:r w:rsidR="006E2943">
        <w:rPr>
          <w:rFonts w:ascii="Times New Roman" w:hAnsi="Times New Roman"/>
          <w:spacing w:val="0"/>
          <w:sz w:val="24"/>
          <w:szCs w:val="24"/>
        </w:rPr>
        <w:t xml:space="preserve">emove the </w:t>
      </w:r>
      <w:r w:rsidR="00351968">
        <w:rPr>
          <w:rFonts w:ascii="Times New Roman" w:hAnsi="Times New Roman"/>
          <w:spacing w:val="0"/>
          <w:sz w:val="24"/>
          <w:szCs w:val="24"/>
        </w:rPr>
        <w:t>Attorney General</w:t>
      </w:r>
      <w:r w:rsidR="006E2943">
        <w:rPr>
          <w:rFonts w:ascii="Times New Roman" w:hAnsi="Times New Roman"/>
          <w:spacing w:val="0"/>
          <w:sz w:val="24"/>
          <w:szCs w:val="24"/>
        </w:rPr>
        <w:t xml:space="preserve"> from her </w:t>
      </w:r>
      <w:r w:rsidR="00273FDE">
        <w:rPr>
          <w:rFonts w:ascii="Times New Roman" w:hAnsi="Times New Roman"/>
          <w:spacing w:val="0"/>
          <w:sz w:val="24"/>
          <w:szCs w:val="24"/>
        </w:rPr>
        <w:t xml:space="preserve">Whistleblower </w:t>
      </w:r>
      <w:r w:rsidR="006E2943">
        <w:rPr>
          <w:rFonts w:ascii="Times New Roman" w:hAnsi="Times New Roman"/>
          <w:spacing w:val="0"/>
          <w:sz w:val="24"/>
          <w:szCs w:val="24"/>
        </w:rPr>
        <w:t xml:space="preserve">Lawsuit for </w:t>
      </w:r>
      <w:r w:rsidR="0097770D">
        <w:rPr>
          <w:rFonts w:ascii="Times New Roman" w:hAnsi="Times New Roman"/>
          <w:spacing w:val="0"/>
          <w:sz w:val="24"/>
          <w:szCs w:val="24"/>
        </w:rPr>
        <w:t>ILLEGAL</w:t>
      </w:r>
      <w:r w:rsidR="00273FDE">
        <w:rPr>
          <w:rFonts w:ascii="Times New Roman" w:hAnsi="Times New Roman"/>
          <w:spacing w:val="0"/>
          <w:sz w:val="24"/>
          <w:szCs w:val="24"/>
        </w:rPr>
        <w:t xml:space="preserve"> </w:t>
      </w:r>
      <w:r w:rsidR="006E2943">
        <w:rPr>
          <w:rFonts w:ascii="Times New Roman" w:hAnsi="Times New Roman"/>
          <w:spacing w:val="0"/>
          <w:sz w:val="24"/>
          <w:szCs w:val="24"/>
        </w:rPr>
        <w:t>Conflicts of Interest</w:t>
      </w:r>
      <w:r w:rsidR="00411889">
        <w:rPr>
          <w:rFonts w:ascii="Times New Roman" w:hAnsi="Times New Roman"/>
          <w:spacing w:val="0"/>
          <w:sz w:val="24"/>
          <w:szCs w:val="24"/>
        </w:rPr>
        <w:t xml:space="preserve"> and other </w:t>
      </w:r>
      <w:r w:rsidR="0097770D">
        <w:rPr>
          <w:rFonts w:ascii="Times New Roman" w:hAnsi="Times New Roman"/>
          <w:spacing w:val="0"/>
          <w:sz w:val="24"/>
          <w:szCs w:val="24"/>
        </w:rPr>
        <w:t>V</w:t>
      </w:r>
      <w:r w:rsidR="00411889">
        <w:rPr>
          <w:rFonts w:ascii="Times New Roman" w:hAnsi="Times New Roman"/>
          <w:spacing w:val="0"/>
          <w:sz w:val="24"/>
          <w:szCs w:val="24"/>
        </w:rPr>
        <w:t>iolations</w:t>
      </w:r>
      <w:r w:rsidR="0097770D">
        <w:rPr>
          <w:rFonts w:ascii="Times New Roman" w:hAnsi="Times New Roman"/>
          <w:spacing w:val="0"/>
          <w:sz w:val="24"/>
          <w:szCs w:val="24"/>
        </w:rPr>
        <w:t xml:space="preserve"> of Attorney Conduct Codes, Public Office Rules &amp; Regulations and State &amp; Federal </w:t>
      </w:r>
      <w:r w:rsidR="00411889">
        <w:rPr>
          <w:rFonts w:ascii="Times New Roman" w:hAnsi="Times New Roman"/>
          <w:spacing w:val="0"/>
          <w:sz w:val="24"/>
          <w:szCs w:val="24"/>
        </w:rPr>
        <w:t>Law</w:t>
      </w:r>
      <w:r w:rsidR="00273FDE">
        <w:rPr>
          <w:rFonts w:ascii="Times New Roman" w:hAnsi="Times New Roman"/>
          <w:spacing w:val="0"/>
          <w:sz w:val="24"/>
          <w:szCs w:val="24"/>
        </w:rPr>
        <w:t>,</w:t>
      </w:r>
      <w:r w:rsidR="00CA497E">
        <w:rPr>
          <w:rFonts w:ascii="Times New Roman" w:hAnsi="Times New Roman"/>
          <w:spacing w:val="0"/>
          <w:sz w:val="24"/>
          <w:szCs w:val="24"/>
        </w:rPr>
        <w:t xml:space="preserve"> illustrating a</w:t>
      </w:r>
      <w:r w:rsidR="00273FDE">
        <w:rPr>
          <w:rFonts w:ascii="Times New Roman" w:hAnsi="Times New Roman"/>
          <w:spacing w:val="0"/>
          <w:sz w:val="24"/>
          <w:szCs w:val="24"/>
        </w:rPr>
        <w:t xml:space="preserve"> further</w:t>
      </w:r>
      <w:r w:rsidR="00454D18">
        <w:rPr>
          <w:rFonts w:ascii="Times New Roman" w:hAnsi="Times New Roman"/>
          <w:spacing w:val="0"/>
          <w:sz w:val="24"/>
          <w:szCs w:val="24"/>
        </w:rPr>
        <w:t xml:space="preserve"> </w:t>
      </w:r>
      <w:r w:rsidR="00411889">
        <w:rPr>
          <w:rFonts w:ascii="Times New Roman" w:hAnsi="Times New Roman"/>
          <w:spacing w:val="0"/>
          <w:sz w:val="24"/>
          <w:szCs w:val="24"/>
        </w:rPr>
        <w:t>P</w:t>
      </w:r>
      <w:r w:rsidR="00273FDE">
        <w:rPr>
          <w:rFonts w:ascii="Times New Roman" w:hAnsi="Times New Roman"/>
          <w:spacing w:val="0"/>
          <w:sz w:val="24"/>
          <w:szCs w:val="24"/>
        </w:rPr>
        <w:t xml:space="preserve">attern and </w:t>
      </w:r>
      <w:r w:rsidR="00411889">
        <w:rPr>
          <w:rFonts w:ascii="Times New Roman" w:hAnsi="Times New Roman"/>
          <w:spacing w:val="0"/>
          <w:sz w:val="24"/>
          <w:szCs w:val="24"/>
        </w:rPr>
        <w:t>P</w:t>
      </w:r>
      <w:r w:rsidR="00273FDE">
        <w:rPr>
          <w:rFonts w:ascii="Times New Roman" w:hAnsi="Times New Roman"/>
          <w:spacing w:val="0"/>
          <w:sz w:val="24"/>
          <w:szCs w:val="24"/>
        </w:rPr>
        <w:t xml:space="preserve">ractice </w:t>
      </w:r>
      <w:r w:rsidR="00411889">
        <w:rPr>
          <w:rFonts w:ascii="Times New Roman" w:hAnsi="Times New Roman"/>
          <w:spacing w:val="0"/>
          <w:sz w:val="24"/>
          <w:szCs w:val="24"/>
        </w:rPr>
        <w:t xml:space="preserve">of </w:t>
      </w:r>
      <w:r w:rsidR="0097770D">
        <w:rPr>
          <w:rFonts w:ascii="Times New Roman" w:hAnsi="Times New Roman"/>
          <w:spacing w:val="0"/>
          <w:sz w:val="24"/>
          <w:szCs w:val="24"/>
        </w:rPr>
        <w:t xml:space="preserve">Public </w:t>
      </w:r>
      <w:r w:rsidR="00411889">
        <w:rPr>
          <w:rFonts w:ascii="Times New Roman" w:hAnsi="Times New Roman"/>
          <w:spacing w:val="0"/>
          <w:sz w:val="24"/>
          <w:szCs w:val="24"/>
        </w:rPr>
        <w:t>Corruption</w:t>
      </w:r>
      <w:r w:rsidR="00013EF3">
        <w:rPr>
          <w:rFonts w:ascii="Times New Roman" w:hAnsi="Times New Roman"/>
          <w:spacing w:val="0"/>
          <w:sz w:val="24"/>
          <w:szCs w:val="24"/>
        </w:rPr>
        <w:t xml:space="preserve"> designed to evade prosecution</w:t>
      </w:r>
      <w:r w:rsidR="00411889">
        <w:rPr>
          <w:rFonts w:ascii="Times New Roman" w:hAnsi="Times New Roman"/>
          <w:spacing w:val="0"/>
          <w:sz w:val="24"/>
          <w:szCs w:val="24"/>
        </w:rPr>
        <w:t xml:space="preserve">.  </w:t>
      </w:r>
    </w:p>
    <w:p w:rsidR="004A3043" w:rsidRDefault="00432A03"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Anderson’s </w:t>
      </w:r>
      <w:r w:rsidR="00411889">
        <w:rPr>
          <w:rFonts w:ascii="Times New Roman" w:hAnsi="Times New Roman"/>
          <w:spacing w:val="0"/>
          <w:sz w:val="24"/>
          <w:szCs w:val="24"/>
        </w:rPr>
        <w:t xml:space="preserve">allegations are almost identical to those claimed in my RICO </w:t>
      </w:r>
      <w:r w:rsidR="00013EF3">
        <w:rPr>
          <w:rFonts w:ascii="Times New Roman" w:hAnsi="Times New Roman"/>
          <w:spacing w:val="0"/>
          <w:sz w:val="24"/>
          <w:szCs w:val="24"/>
        </w:rPr>
        <w:t>&amp;</w:t>
      </w:r>
      <w:r w:rsidR="00411889">
        <w:rPr>
          <w:rFonts w:ascii="Times New Roman" w:hAnsi="Times New Roman"/>
          <w:spacing w:val="0"/>
          <w:sz w:val="24"/>
          <w:szCs w:val="24"/>
        </w:rPr>
        <w:t xml:space="preserve"> ANTITRUST Lawsuit</w:t>
      </w:r>
      <w:r>
        <w:rPr>
          <w:rFonts w:ascii="Times New Roman" w:hAnsi="Times New Roman"/>
          <w:spacing w:val="0"/>
          <w:sz w:val="24"/>
          <w:szCs w:val="24"/>
        </w:rPr>
        <w:t xml:space="preserve"> about Public Officers violating Law</w:t>
      </w:r>
      <w:r w:rsidR="00BD712B">
        <w:rPr>
          <w:rFonts w:ascii="Times New Roman" w:hAnsi="Times New Roman"/>
          <w:spacing w:val="0"/>
          <w:sz w:val="24"/>
          <w:szCs w:val="24"/>
        </w:rPr>
        <w:t>.  F</w:t>
      </w:r>
      <w:r w:rsidR="0097770D">
        <w:rPr>
          <w:rFonts w:ascii="Times New Roman" w:hAnsi="Times New Roman"/>
          <w:spacing w:val="0"/>
          <w:sz w:val="24"/>
          <w:szCs w:val="24"/>
        </w:rPr>
        <w:t>or years prior to</w:t>
      </w:r>
      <w:r w:rsidR="00013EF3">
        <w:rPr>
          <w:rFonts w:ascii="Times New Roman" w:hAnsi="Times New Roman"/>
          <w:spacing w:val="0"/>
          <w:sz w:val="24"/>
          <w:szCs w:val="24"/>
        </w:rPr>
        <w:t xml:space="preserve"> having</w:t>
      </w:r>
      <w:r w:rsidR="0097770D">
        <w:rPr>
          <w:rFonts w:ascii="Times New Roman" w:hAnsi="Times New Roman"/>
          <w:spacing w:val="0"/>
          <w:sz w:val="24"/>
          <w:szCs w:val="24"/>
        </w:rPr>
        <w:t xml:space="preserve"> any knowledge of the inside mechanics of how the crimes operated</w:t>
      </w:r>
      <w:r w:rsidR="00013EF3">
        <w:rPr>
          <w:rFonts w:ascii="Times New Roman" w:hAnsi="Times New Roman"/>
          <w:spacing w:val="0"/>
          <w:sz w:val="24"/>
          <w:szCs w:val="24"/>
        </w:rPr>
        <w:t xml:space="preserve"> </w:t>
      </w:r>
      <w:r w:rsidR="00BD712B">
        <w:rPr>
          <w:rFonts w:ascii="Times New Roman" w:hAnsi="Times New Roman"/>
          <w:spacing w:val="0"/>
          <w:sz w:val="24"/>
          <w:szCs w:val="24"/>
        </w:rPr>
        <w:t xml:space="preserve">from Anderson, </w:t>
      </w:r>
      <w:r w:rsidR="00013EF3">
        <w:rPr>
          <w:rFonts w:ascii="Times New Roman" w:hAnsi="Times New Roman"/>
          <w:spacing w:val="0"/>
          <w:sz w:val="24"/>
          <w:szCs w:val="24"/>
        </w:rPr>
        <w:t xml:space="preserve">I complained about </w:t>
      </w:r>
      <w:r w:rsidR="004A3043">
        <w:rPr>
          <w:rFonts w:ascii="Times New Roman" w:hAnsi="Times New Roman"/>
          <w:spacing w:val="0"/>
          <w:sz w:val="24"/>
          <w:szCs w:val="24"/>
        </w:rPr>
        <w:t>these</w:t>
      </w:r>
      <w:r w:rsidR="0077615A">
        <w:rPr>
          <w:rFonts w:ascii="Times New Roman" w:hAnsi="Times New Roman"/>
          <w:spacing w:val="0"/>
          <w:sz w:val="24"/>
          <w:szCs w:val="24"/>
        </w:rPr>
        <w:t xml:space="preserve"> Public Officials and their </w:t>
      </w:r>
      <w:r w:rsidR="004A3043">
        <w:rPr>
          <w:rFonts w:ascii="Times New Roman" w:hAnsi="Times New Roman"/>
          <w:spacing w:val="0"/>
          <w:sz w:val="24"/>
          <w:szCs w:val="24"/>
        </w:rPr>
        <w:t>crimes</w:t>
      </w:r>
      <w:r w:rsidR="0077615A">
        <w:rPr>
          <w:rFonts w:ascii="Times New Roman" w:hAnsi="Times New Roman"/>
          <w:spacing w:val="0"/>
          <w:sz w:val="24"/>
          <w:szCs w:val="24"/>
        </w:rPr>
        <w:t xml:space="preserve"> involving members of</w:t>
      </w:r>
      <w:r w:rsidR="00BD712B">
        <w:rPr>
          <w:rFonts w:ascii="Times New Roman" w:hAnsi="Times New Roman"/>
          <w:spacing w:val="0"/>
          <w:sz w:val="24"/>
          <w:szCs w:val="24"/>
        </w:rPr>
        <w:t xml:space="preserve"> the SAME department Anderson and Corrado worked for</w:t>
      </w:r>
      <w:r w:rsidR="006200B3">
        <w:rPr>
          <w:rFonts w:ascii="Times New Roman" w:hAnsi="Times New Roman"/>
          <w:spacing w:val="0"/>
          <w:sz w:val="24"/>
          <w:szCs w:val="24"/>
        </w:rPr>
        <w:t>, the New York Supreme Court Appellate Division First Department Departmental Disciplinary Committee</w:t>
      </w:r>
      <w:r w:rsidR="0077615A">
        <w:rPr>
          <w:rFonts w:ascii="Times New Roman" w:hAnsi="Times New Roman"/>
          <w:spacing w:val="0"/>
          <w:sz w:val="24"/>
          <w:szCs w:val="24"/>
        </w:rPr>
        <w:t xml:space="preserve">.  Without Anderson’s revelations however, I </w:t>
      </w:r>
      <w:r w:rsidR="004A3043">
        <w:rPr>
          <w:rFonts w:ascii="Times New Roman" w:hAnsi="Times New Roman"/>
          <w:spacing w:val="0"/>
          <w:sz w:val="24"/>
          <w:szCs w:val="24"/>
        </w:rPr>
        <w:t xml:space="preserve">was unable to tie </w:t>
      </w:r>
      <w:r w:rsidR="006200B3">
        <w:rPr>
          <w:rFonts w:ascii="Times New Roman" w:hAnsi="Times New Roman"/>
          <w:spacing w:val="0"/>
          <w:sz w:val="24"/>
          <w:szCs w:val="24"/>
        </w:rPr>
        <w:t xml:space="preserve">how </w:t>
      </w:r>
      <w:r w:rsidR="0077615A">
        <w:rPr>
          <w:rFonts w:ascii="Times New Roman" w:hAnsi="Times New Roman"/>
          <w:spacing w:val="0"/>
          <w:sz w:val="24"/>
          <w:szCs w:val="24"/>
        </w:rPr>
        <w:t xml:space="preserve">the various departments </w:t>
      </w:r>
      <w:r w:rsidR="006200B3">
        <w:rPr>
          <w:rFonts w:ascii="Times New Roman" w:hAnsi="Times New Roman"/>
          <w:spacing w:val="0"/>
          <w:sz w:val="24"/>
          <w:szCs w:val="24"/>
        </w:rPr>
        <w:lastRenderedPageBreak/>
        <w:t>operated</w:t>
      </w:r>
      <w:r w:rsidR="004A3043">
        <w:rPr>
          <w:rFonts w:ascii="Times New Roman" w:hAnsi="Times New Roman"/>
          <w:spacing w:val="0"/>
          <w:sz w:val="24"/>
          <w:szCs w:val="24"/>
        </w:rPr>
        <w:t xml:space="preserve"> together in a neat conspiratorial </w:t>
      </w:r>
      <w:r w:rsidR="0077615A">
        <w:rPr>
          <w:rFonts w:ascii="Times New Roman" w:hAnsi="Times New Roman"/>
          <w:spacing w:val="0"/>
          <w:sz w:val="24"/>
          <w:szCs w:val="24"/>
        </w:rPr>
        <w:t>Criminal RICO Organization</w:t>
      </w:r>
      <w:r w:rsidR="004A3043">
        <w:rPr>
          <w:rFonts w:ascii="Times New Roman" w:hAnsi="Times New Roman"/>
          <w:spacing w:val="0"/>
          <w:sz w:val="24"/>
          <w:szCs w:val="24"/>
        </w:rPr>
        <w:t>.  O</w:t>
      </w:r>
      <w:r w:rsidR="0097770D">
        <w:rPr>
          <w:rFonts w:ascii="Times New Roman" w:hAnsi="Times New Roman"/>
          <w:spacing w:val="0"/>
          <w:sz w:val="24"/>
          <w:szCs w:val="24"/>
        </w:rPr>
        <w:t xml:space="preserve">nce </w:t>
      </w:r>
      <w:r w:rsidR="00411889">
        <w:rPr>
          <w:rFonts w:ascii="Times New Roman" w:hAnsi="Times New Roman"/>
          <w:spacing w:val="0"/>
          <w:sz w:val="24"/>
          <w:szCs w:val="24"/>
        </w:rPr>
        <w:t xml:space="preserve">exposed </w:t>
      </w:r>
      <w:r>
        <w:rPr>
          <w:rFonts w:ascii="Times New Roman" w:hAnsi="Times New Roman"/>
          <w:spacing w:val="0"/>
          <w:sz w:val="24"/>
          <w:szCs w:val="24"/>
        </w:rPr>
        <w:t xml:space="preserve">to the mechanics </w:t>
      </w:r>
      <w:r w:rsidR="004A3043">
        <w:rPr>
          <w:rFonts w:ascii="Times New Roman" w:hAnsi="Times New Roman"/>
          <w:spacing w:val="0"/>
          <w:sz w:val="24"/>
          <w:szCs w:val="24"/>
        </w:rPr>
        <w:t xml:space="preserve">of the crimes </w:t>
      </w:r>
      <w:r w:rsidR="00273FDE">
        <w:rPr>
          <w:rFonts w:ascii="Times New Roman" w:hAnsi="Times New Roman"/>
          <w:spacing w:val="0"/>
          <w:sz w:val="24"/>
          <w:szCs w:val="24"/>
        </w:rPr>
        <w:t xml:space="preserve">from the perspective of an inside </w:t>
      </w:r>
      <w:r w:rsidR="00411889">
        <w:rPr>
          <w:rFonts w:ascii="Times New Roman" w:hAnsi="Times New Roman"/>
          <w:spacing w:val="0"/>
          <w:sz w:val="24"/>
          <w:szCs w:val="24"/>
        </w:rPr>
        <w:t>W</w:t>
      </w:r>
      <w:r w:rsidR="00273FDE">
        <w:rPr>
          <w:rFonts w:ascii="Times New Roman" w:hAnsi="Times New Roman"/>
          <w:spacing w:val="0"/>
          <w:sz w:val="24"/>
          <w:szCs w:val="24"/>
        </w:rPr>
        <w:t>histleblower</w:t>
      </w:r>
      <w:r w:rsidR="00411889">
        <w:rPr>
          <w:rFonts w:ascii="Times New Roman" w:hAnsi="Times New Roman"/>
          <w:spacing w:val="0"/>
          <w:sz w:val="24"/>
          <w:szCs w:val="24"/>
        </w:rPr>
        <w:t xml:space="preserve">, </w:t>
      </w:r>
      <w:r w:rsidR="0097770D">
        <w:rPr>
          <w:rFonts w:ascii="Times New Roman" w:hAnsi="Times New Roman"/>
          <w:spacing w:val="0"/>
          <w:sz w:val="24"/>
          <w:szCs w:val="24"/>
        </w:rPr>
        <w:t>it bec</w:t>
      </w:r>
      <w:r w:rsidR="006200B3">
        <w:rPr>
          <w:rFonts w:ascii="Times New Roman" w:hAnsi="Times New Roman"/>
          <w:spacing w:val="0"/>
          <w:sz w:val="24"/>
          <w:szCs w:val="24"/>
        </w:rPr>
        <w:t>omes</w:t>
      </w:r>
      <w:r w:rsidR="0097770D">
        <w:rPr>
          <w:rFonts w:ascii="Times New Roman" w:hAnsi="Times New Roman"/>
          <w:spacing w:val="0"/>
          <w:sz w:val="24"/>
          <w:szCs w:val="24"/>
        </w:rPr>
        <w:t xml:space="preserve"> apparent that a </w:t>
      </w:r>
      <w:r>
        <w:rPr>
          <w:rFonts w:ascii="Times New Roman" w:hAnsi="Times New Roman"/>
          <w:spacing w:val="0"/>
          <w:sz w:val="24"/>
          <w:szCs w:val="24"/>
        </w:rPr>
        <w:t xml:space="preserve">Criminal </w:t>
      </w:r>
      <w:r w:rsidR="0097770D">
        <w:rPr>
          <w:rFonts w:ascii="Times New Roman" w:hAnsi="Times New Roman"/>
          <w:spacing w:val="0"/>
          <w:sz w:val="24"/>
          <w:szCs w:val="24"/>
        </w:rPr>
        <w:t>Conspiracy beyond imagination exist</w:t>
      </w:r>
      <w:r w:rsidR="006200B3">
        <w:rPr>
          <w:rFonts w:ascii="Times New Roman" w:hAnsi="Times New Roman"/>
          <w:spacing w:val="0"/>
          <w:sz w:val="24"/>
          <w:szCs w:val="24"/>
        </w:rPr>
        <w:t>s</w:t>
      </w:r>
      <w:r>
        <w:rPr>
          <w:rFonts w:ascii="Times New Roman" w:hAnsi="Times New Roman"/>
          <w:spacing w:val="0"/>
          <w:sz w:val="24"/>
          <w:szCs w:val="24"/>
        </w:rPr>
        <w:t xml:space="preserve">, </w:t>
      </w:r>
      <w:r w:rsidR="004A3043">
        <w:rPr>
          <w:rFonts w:ascii="Times New Roman" w:hAnsi="Times New Roman"/>
          <w:spacing w:val="0"/>
          <w:sz w:val="24"/>
          <w:szCs w:val="24"/>
        </w:rPr>
        <w:t>block</w:t>
      </w:r>
      <w:r>
        <w:rPr>
          <w:rFonts w:ascii="Times New Roman" w:hAnsi="Times New Roman"/>
          <w:spacing w:val="0"/>
          <w:sz w:val="24"/>
          <w:szCs w:val="24"/>
        </w:rPr>
        <w:t>ing</w:t>
      </w:r>
      <w:r w:rsidR="004A3043">
        <w:rPr>
          <w:rFonts w:ascii="Times New Roman" w:hAnsi="Times New Roman"/>
          <w:spacing w:val="0"/>
          <w:sz w:val="24"/>
          <w:szCs w:val="24"/>
        </w:rPr>
        <w:t xml:space="preserve"> </w:t>
      </w:r>
      <w:r w:rsidR="00E27232">
        <w:rPr>
          <w:rFonts w:ascii="Times New Roman" w:hAnsi="Times New Roman"/>
          <w:spacing w:val="0"/>
          <w:sz w:val="24"/>
          <w:szCs w:val="24"/>
        </w:rPr>
        <w:t>D</w:t>
      </w:r>
      <w:r w:rsidR="004A3043">
        <w:rPr>
          <w:rFonts w:ascii="Times New Roman" w:hAnsi="Times New Roman"/>
          <w:spacing w:val="0"/>
          <w:sz w:val="24"/>
          <w:szCs w:val="24"/>
        </w:rPr>
        <w:t xml:space="preserve">ue </w:t>
      </w:r>
      <w:r w:rsidR="00E27232">
        <w:rPr>
          <w:rFonts w:ascii="Times New Roman" w:hAnsi="Times New Roman"/>
          <w:spacing w:val="0"/>
          <w:sz w:val="24"/>
          <w:szCs w:val="24"/>
        </w:rPr>
        <w:t>P</w:t>
      </w:r>
      <w:r w:rsidR="004A3043">
        <w:rPr>
          <w:rFonts w:ascii="Times New Roman" w:hAnsi="Times New Roman"/>
          <w:spacing w:val="0"/>
          <w:sz w:val="24"/>
          <w:szCs w:val="24"/>
        </w:rPr>
        <w:t xml:space="preserve">rocess and </w:t>
      </w:r>
      <w:r w:rsidR="00E27232">
        <w:rPr>
          <w:rFonts w:ascii="Times New Roman" w:hAnsi="Times New Roman"/>
          <w:spacing w:val="0"/>
          <w:sz w:val="24"/>
          <w:szCs w:val="24"/>
        </w:rPr>
        <w:t>P</w:t>
      </w:r>
      <w:r w:rsidR="004A3043">
        <w:rPr>
          <w:rFonts w:ascii="Times New Roman" w:hAnsi="Times New Roman"/>
          <w:spacing w:val="0"/>
          <w:sz w:val="24"/>
          <w:szCs w:val="24"/>
        </w:rPr>
        <w:t>rocedure</w:t>
      </w:r>
      <w:r w:rsidR="00E27232">
        <w:rPr>
          <w:rFonts w:ascii="Times New Roman" w:hAnsi="Times New Roman"/>
          <w:spacing w:val="0"/>
          <w:sz w:val="24"/>
          <w:szCs w:val="24"/>
        </w:rPr>
        <w:t xml:space="preserve"> to Obstruct Justice</w:t>
      </w:r>
      <w:r w:rsidR="004A3043">
        <w:rPr>
          <w:rFonts w:ascii="Times New Roman" w:hAnsi="Times New Roman"/>
          <w:spacing w:val="0"/>
          <w:sz w:val="24"/>
          <w:szCs w:val="24"/>
        </w:rPr>
        <w:t xml:space="preserve"> to </w:t>
      </w:r>
      <w:r w:rsidR="00E27232">
        <w:rPr>
          <w:rFonts w:ascii="Times New Roman" w:hAnsi="Times New Roman"/>
          <w:spacing w:val="0"/>
          <w:sz w:val="24"/>
          <w:szCs w:val="24"/>
        </w:rPr>
        <w:t>V</w:t>
      </w:r>
      <w:r w:rsidR="004A3043">
        <w:rPr>
          <w:rFonts w:ascii="Times New Roman" w:hAnsi="Times New Roman"/>
          <w:spacing w:val="0"/>
          <w:sz w:val="24"/>
          <w:szCs w:val="24"/>
        </w:rPr>
        <w:t>ictims of the</w:t>
      </w:r>
      <w:r>
        <w:rPr>
          <w:rFonts w:ascii="Times New Roman" w:hAnsi="Times New Roman"/>
          <w:spacing w:val="0"/>
          <w:sz w:val="24"/>
          <w:szCs w:val="24"/>
        </w:rPr>
        <w:t xml:space="preserve"> Criminal Enterprise</w:t>
      </w:r>
      <w:r w:rsidR="00E27232">
        <w:rPr>
          <w:rFonts w:ascii="Times New Roman" w:hAnsi="Times New Roman"/>
          <w:spacing w:val="0"/>
          <w:sz w:val="24"/>
          <w:szCs w:val="24"/>
        </w:rPr>
        <w:t>’s</w:t>
      </w:r>
      <w:r w:rsidR="006200B3">
        <w:rPr>
          <w:rFonts w:ascii="Times New Roman" w:hAnsi="Times New Roman"/>
          <w:spacing w:val="0"/>
          <w:sz w:val="24"/>
          <w:szCs w:val="24"/>
        </w:rPr>
        <w:t xml:space="preserve"> ILLEGAL LEGAL</w:t>
      </w:r>
      <w:r>
        <w:rPr>
          <w:rFonts w:ascii="Times New Roman" w:hAnsi="Times New Roman"/>
          <w:spacing w:val="0"/>
          <w:sz w:val="24"/>
          <w:szCs w:val="24"/>
        </w:rPr>
        <w:t xml:space="preserve"> c</w:t>
      </w:r>
      <w:r w:rsidR="004A3043">
        <w:rPr>
          <w:rFonts w:ascii="Times New Roman" w:hAnsi="Times New Roman"/>
          <w:spacing w:val="0"/>
          <w:sz w:val="24"/>
          <w:szCs w:val="24"/>
        </w:rPr>
        <w:t>rimes</w:t>
      </w:r>
      <w:r w:rsidR="006200B3">
        <w:rPr>
          <w:rFonts w:ascii="Times New Roman" w:hAnsi="Times New Roman"/>
          <w:spacing w:val="0"/>
          <w:sz w:val="24"/>
          <w:szCs w:val="24"/>
        </w:rPr>
        <w:t>, then m</w:t>
      </w:r>
      <w:r w:rsidR="00E27232">
        <w:rPr>
          <w:rFonts w:ascii="Times New Roman" w:hAnsi="Times New Roman"/>
          <w:spacing w:val="0"/>
          <w:sz w:val="24"/>
          <w:szCs w:val="24"/>
        </w:rPr>
        <w:t>isusing Public Offices</w:t>
      </w:r>
      <w:r w:rsidR="006200B3">
        <w:rPr>
          <w:rFonts w:ascii="Times New Roman" w:hAnsi="Times New Roman"/>
          <w:spacing w:val="0"/>
          <w:sz w:val="24"/>
          <w:szCs w:val="24"/>
        </w:rPr>
        <w:t xml:space="preserve"> to</w:t>
      </w:r>
      <w:r w:rsidR="00E27232">
        <w:rPr>
          <w:rFonts w:ascii="Times New Roman" w:hAnsi="Times New Roman"/>
          <w:spacing w:val="0"/>
          <w:sz w:val="24"/>
          <w:szCs w:val="24"/>
        </w:rPr>
        <w:t xml:space="preserve"> </w:t>
      </w:r>
      <w:r w:rsidR="00A27B9F">
        <w:rPr>
          <w:rFonts w:ascii="Times New Roman" w:hAnsi="Times New Roman"/>
          <w:spacing w:val="0"/>
          <w:sz w:val="24"/>
          <w:szCs w:val="24"/>
        </w:rPr>
        <w:t>bury any complaints against them</w:t>
      </w:r>
      <w:r w:rsidR="00CA497E">
        <w:rPr>
          <w:rFonts w:ascii="Times New Roman" w:hAnsi="Times New Roman"/>
          <w:spacing w:val="0"/>
          <w:sz w:val="24"/>
          <w:szCs w:val="24"/>
        </w:rPr>
        <w:t>.</w:t>
      </w:r>
      <w:r w:rsidR="00A27B9F">
        <w:rPr>
          <w:rFonts w:ascii="Times New Roman" w:hAnsi="Times New Roman"/>
          <w:spacing w:val="0"/>
          <w:sz w:val="24"/>
          <w:szCs w:val="24"/>
        </w:rPr>
        <w:t xml:space="preserve">  </w:t>
      </w:r>
    </w:p>
    <w:p w:rsidR="00034312" w:rsidRDefault="004A3043"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The CRIMINAL ACTS described by Anderson</w:t>
      </w:r>
      <w:r w:rsidR="00A27B9F">
        <w:rPr>
          <w:rFonts w:ascii="Times New Roman" w:hAnsi="Times New Roman"/>
          <w:spacing w:val="0"/>
          <w:sz w:val="24"/>
          <w:szCs w:val="24"/>
        </w:rPr>
        <w:t xml:space="preserve"> herein</w:t>
      </w:r>
      <w:r>
        <w:rPr>
          <w:rFonts w:ascii="Times New Roman" w:hAnsi="Times New Roman"/>
          <w:spacing w:val="0"/>
          <w:sz w:val="24"/>
          <w:szCs w:val="24"/>
        </w:rPr>
        <w:t xml:space="preserve"> are </w:t>
      </w:r>
      <w:r w:rsidR="0097770D">
        <w:rPr>
          <w:rFonts w:ascii="Times New Roman" w:hAnsi="Times New Roman"/>
          <w:spacing w:val="0"/>
          <w:sz w:val="24"/>
          <w:szCs w:val="24"/>
        </w:rPr>
        <w:t>N</w:t>
      </w:r>
      <w:r>
        <w:rPr>
          <w:rFonts w:ascii="Times New Roman" w:hAnsi="Times New Roman"/>
          <w:spacing w:val="0"/>
          <w:sz w:val="24"/>
          <w:szCs w:val="24"/>
        </w:rPr>
        <w:t>OT part of a</w:t>
      </w:r>
      <w:r w:rsidR="0097770D">
        <w:rPr>
          <w:rFonts w:ascii="Times New Roman" w:hAnsi="Times New Roman"/>
          <w:spacing w:val="0"/>
          <w:sz w:val="24"/>
          <w:szCs w:val="24"/>
        </w:rPr>
        <w:t xml:space="preserve"> “Conspiracy Theory</w:t>
      </w:r>
      <w:r>
        <w:rPr>
          <w:rFonts w:ascii="Times New Roman" w:hAnsi="Times New Roman"/>
          <w:spacing w:val="0"/>
          <w:sz w:val="24"/>
          <w:szCs w:val="24"/>
        </w:rPr>
        <w:t>,</w:t>
      </w:r>
      <w:r w:rsidR="0097770D">
        <w:rPr>
          <w:rFonts w:ascii="Times New Roman" w:hAnsi="Times New Roman"/>
          <w:spacing w:val="0"/>
          <w:sz w:val="24"/>
          <w:szCs w:val="24"/>
        </w:rPr>
        <w:t>” but instead</w:t>
      </w:r>
      <w:r>
        <w:rPr>
          <w:rFonts w:ascii="Times New Roman" w:hAnsi="Times New Roman"/>
          <w:spacing w:val="0"/>
          <w:sz w:val="24"/>
          <w:szCs w:val="24"/>
        </w:rPr>
        <w:t xml:space="preserve"> comprise a</w:t>
      </w:r>
      <w:r w:rsidR="0097770D">
        <w:rPr>
          <w:rFonts w:ascii="Times New Roman" w:hAnsi="Times New Roman"/>
          <w:spacing w:val="0"/>
          <w:sz w:val="24"/>
          <w:szCs w:val="24"/>
        </w:rPr>
        <w:t xml:space="preserve"> </w:t>
      </w:r>
      <w:r w:rsidR="0097770D" w:rsidRPr="00D135CD">
        <w:rPr>
          <w:rFonts w:ascii="Times New Roman" w:hAnsi="Times New Roman"/>
          <w:b/>
          <w:spacing w:val="0"/>
          <w:sz w:val="24"/>
          <w:szCs w:val="24"/>
          <w:u w:val="double"/>
        </w:rPr>
        <w:t>FACTUAL LEGAL CONSPIRACY</w:t>
      </w:r>
      <w:r>
        <w:rPr>
          <w:rFonts w:ascii="Times New Roman" w:hAnsi="Times New Roman"/>
          <w:b/>
          <w:spacing w:val="0"/>
          <w:sz w:val="24"/>
          <w:szCs w:val="24"/>
        </w:rPr>
        <w:t xml:space="preserve">, </w:t>
      </w:r>
      <w:r w:rsidRPr="004A3043">
        <w:rPr>
          <w:rFonts w:ascii="Times New Roman" w:hAnsi="Times New Roman"/>
          <w:spacing w:val="0"/>
          <w:sz w:val="24"/>
          <w:szCs w:val="24"/>
        </w:rPr>
        <w:t xml:space="preserve">steeped in </w:t>
      </w:r>
      <w:r w:rsidR="00D135CD">
        <w:rPr>
          <w:rFonts w:ascii="Times New Roman" w:hAnsi="Times New Roman"/>
          <w:spacing w:val="0"/>
          <w:sz w:val="24"/>
          <w:szCs w:val="24"/>
        </w:rPr>
        <w:t xml:space="preserve">Factual </w:t>
      </w:r>
      <w:r w:rsidRPr="004A3043">
        <w:rPr>
          <w:rFonts w:ascii="Times New Roman" w:hAnsi="Times New Roman"/>
          <w:spacing w:val="0"/>
          <w:sz w:val="24"/>
          <w:szCs w:val="24"/>
        </w:rPr>
        <w:t>Damning Evidence</w:t>
      </w:r>
      <w:r w:rsidR="006200B3">
        <w:rPr>
          <w:rFonts w:ascii="Times New Roman" w:hAnsi="Times New Roman"/>
          <w:spacing w:val="0"/>
          <w:sz w:val="24"/>
          <w:szCs w:val="24"/>
        </w:rPr>
        <w:t>.</w:t>
      </w:r>
      <w:r>
        <w:rPr>
          <w:rFonts w:ascii="Times New Roman" w:hAnsi="Times New Roman"/>
          <w:spacing w:val="0"/>
          <w:sz w:val="24"/>
          <w:szCs w:val="24"/>
        </w:rPr>
        <w:t xml:space="preserve"> The</w:t>
      </w:r>
      <w:r w:rsidR="0097770D">
        <w:rPr>
          <w:rFonts w:ascii="Times New Roman" w:hAnsi="Times New Roman"/>
          <w:spacing w:val="0"/>
          <w:sz w:val="24"/>
          <w:szCs w:val="24"/>
        </w:rPr>
        <w:t xml:space="preserve"> difference</w:t>
      </w:r>
      <w:r>
        <w:rPr>
          <w:rFonts w:ascii="Times New Roman" w:hAnsi="Times New Roman"/>
          <w:spacing w:val="0"/>
          <w:sz w:val="24"/>
          <w:szCs w:val="24"/>
        </w:rPr>
        <w:t xml:space="preserve"> between “Conspiracy</w:t>
      </w:r>
      <w:r w:rsidR="0097770D">
        <w:rPr>
          <w:rFonts w:ascii="Times New Roman" w:hAnsi="Times New Roman"/>
          <w:spacing w:val="0"/>
          <w:sz w:val="24"/>
          <w:szCs w:val="24"/>
        </w:rPr>
        <w:t xml:space="preserve"> </w:t>
      </w:r>
      <w:r>
        <w:rPr>
          <w:rFonts w:ascii="Times New Roman" w:hAnsi="Times New Roman"/>
          <w:spacing w:val="0"/>
          <w:sz w:val="24"/>
          <w:szCs w:val="24"/>
        </w:rPr>
        <w:t xml:space="preserve">Theory” and Factual Legal Conspiracy is </w:t>
      </w:r>
      <w:r w:rsidR="0097770D">
        <w:rPr>
          <w:rFonts w:ascii="Times New Roman" w:hAnsi="Times New Roman"/>
          <w:spacing w:val="0"/>
          <w:sz w:val="24"/>
          <w:szCs w:val="24"/>
        </w:rPr>
        <w:t xml:space="preserve">that </w:t>
      </w:r>
      <w:r w:rsidR="00D135CD">
        <w:rPr>
          <w:rFonts w:ascii="Times New Roman" w:hAnsi="Times New Roman"/>
          <w:spacing w:val="0"/>
          <w:sz w:val="24"/>
          <w:szCs w:val="24"/>
        </w:rPr>
        <w:t>“</w:t>
      </w:r>
      <w:r w:rsidR="0097770D">
        <w:rPr>
          <w:rFonts w:ascii="Times New Roman" w:hAnsi="Times New Roman"/>
          <w:spacing w:val="0"/>
          <w:sz w:val="24"/>
          <w:szCs w:val="24"/>
        </w:rPr>
        <w:t>Conspiracy Theories</w:t>
      </w:r>
      <w:r w:rsidR="00D135CD">
        <w:rPr>
          <w:rFonts w:ascii="Times New Roman" w:hAnsi="Times New Roman"/>
          <w:spacing w:val="0"/>
          <w:sz w:val="24"/>
          <w:szCs w:val="24"/>
        </w:rPr>
        <w:t>”</w:t>
      </w:r>
      <w:r w:rsidR="0097770D">
        <w:rPr>
          <w:rFonts w:ascii="Times New Roman" w:hAnsi="Times New Roman"/>
          <w:spacing w:val="0"/>
          <w:sz w:val="24"/>
          <w:szCs w:val="24"/>
        </w:rPr>
        <w:t xml:space="preserve"> are merely theories and Legal Factual Criminal Conspiracies</w:t>
      </w:r>
      <w:r>
        <w:rPr>
          <w:rFonts w:ascii="Times New Roman" w:hAnsi="Times New Roman"/>
          <w:spacing w:val="0"/>
          <w:sz w:val="24"/>
          <w:szCs w:val="24"/>
        </w:rPr>
        <w:t xml:space="preserve"> </w:t>
      </w:r>
      <w:r w:rsidR="0097770D">
        <w:rPr>
          <w:rFonts w:ascii="Times New Roman" w:hAnsi="Times New Roman"/>
          <w:spacing w:val="0"/>
          <w:sz w:val="24"/>
          <w:szCs w:val="24"/>
        </w:rPr>
        <w:t xml:space="preserve">come with very real PRISON SENTENCES at the end of </w:t>
      </w:r>
      <w:r w:rsidR="006200B3">
        <w:rPr>
          <w:rFonts w:ascii="Times New Roman" w:hAnsi="Times New Roman"/>
          <w:spacing w:val="0"/>
          <w:sz w:val="24"/>
          <w:szCs w:val="24"/>
        </w:rPr>
        <w:t xml:space="preserve">a </w:t>
      </w:r>
      <w:r w:rsidR="0097770D">
        <w:rPr>
          <w:rFonts w:ascii="Times New Roman" w:hAnsi="Times New Roman"/>
          <w:spacing w:val="0"/>
          <w:sz w:val="24"/>
          <w:szCs w:val="24"/>
        </w:rPr>
        <w:t>trial</w:t>
      </w:r>
      <w:r w:rsidR="006200B3">
        <w:rPr>
          <w:rFonts w:ascii="Times New Roman" w:hAnsi="Times New Roman"/>
          <w:spacing w:val="0"/>
          <w:sz w:val="24"/>
          <w:szCs w:val="24"/>
        </w:rPr>
        <w:t>,</w:t>
      </w:r>
      <w:r>
        <w:rPr>
          <w:rFonts w:ascii="Times New Roman" w:hAnsi="Times New Roman"/>
          <w:spacing w:val="0"/>
          <w:sz w:val="24"/>
          <w:szCs w:val="24"/>
        </w:rPr>
        <w:t xml:space="preserve"> if</w:t>
      </w:r>
      <w:r w:rsidR="00D135CD">
        <w:rPr>
          <w:rFonts w:ascii="Times New Roman" w:hAnsi="Times New Roman"/>
          <w:spacing w:val="0"/>
          <w:sz w:val="24"/>
          <w:szCs w:val="24"/>
        </w:rPr>
        <w:t xml:space="preserve"> one is</w:t>
      </w:r>
      <w:r>
        <w:rPr>
          <w:rFonts w:ascii="Times New Roman" w:hAnsi="Times New Roman"/>
          <w:spacing w:val="0"/>
          <w:sz w:val="24"/>
          <w:szCs w:val="24"/>
        </w:rPr>
        <w:t xml:space="preserve"> guilty</w:t>
      </w:r>
      <w:r w:rsidR="0077615A">
        <w:rPr>
          <w:rFonts w:ascii="Times New Roman" w:hAnsi="Times New Roman"/>
          <w:spacing w:val="0"/>
          <w:sz w:val="24"/>
          <w:szCs w:val="24"/>
        </w:rPr>
        <w:t>, in some instances, the end of a rope</w:t>
      </w:r>
      <w:r w:rsidR="0097770D">
        <w:rPr>
          <w:rFonts w:ascii="Times New Roman" w:hAnsi="Times New Roman"/>
          <w:spacing w:val="0"/>
          <w:sz w:val="24"/>
          <w:szCs w:val="24"/>
        </w:rPr>
        <w:t xml:space="preserve">.  </w:t>
      </w:r>
      <w:r w:rsidR="00F73994">
        <w:rPr>
          <w:rFonts w:ascii="Times New Roman" w:hAnsi="Times New Roman"/>
          <w:spacing w:val="0"/>
          <w:sz w:val="24"/>
          <w:szCs w:val="24"/>
        </w:rPr>
        <w:t xml:space="preserve">A </w:t>
      </w:r>
      <w:r w:rsidR="006200B3">
        <w:rPr>
          <w:rFonts w:ascii="Times New Roman" w:hAnsi="Times New Roman"/>
          <w:spacing w:val="0"/>
          <w:sz w:val="24"/>
          <w:szCs w:val="24"/>
        </w:rPr>
        <w:t>list</w:t>
      </w:r>
      <w:r w:rsidR="00F73994">
        <w:rPr>
          <w:rFonts w:ascii="Times New Roman" w:hAnsi="Times New Roman"/>
          <w:spacing w:val="0"/>
          <w:sz w:val="24"/>
          <w:szCs w:val="24"/>
        </w:rPr>
        <w:t xml:space="preserve"> of the crimes alleged by Anderson</w:t>
      </w:r>
      <w:r w:rsidR="0097770D">
        <w:rPr>
          <w:rFonts w:ascii="Times New Roman" w:hAnsi="Times New Roman"/>
          <w:spacing w:val="0"/>
          <w:sz w:val="24"/>
          <w:szCs w:val="24"/>
        </w:rPr>
        <w:t>, alleged in</w:t>
      </w:r>
      <w:r w:rsidR="00F73994">
        <w:rPr>
          <w:rFonts w:ascii="Times New Roman" w:hAnsi="Times New Roman"/>
          <w:spacing w:val="0"/>
          <w:sz w:val="24"/>
          <w:szCs w:val="24"/>
        </w:rPr>
        <w:t xml:space="preserve"> the Iviewit Criminal Complaints</w:t>
      </w:r>
      <w:r w:rsidR="00036DD8">
        <w:rPr>
          <w:rFonts w:ascii="Times New Roman" w:hAnsi="Times New Roman"/>
          <w:spacing w:val="0"/>
          <w:sz w:val="24"/>
          <w:szCs w:val="24"/>
        </w:rPr>
        <w:t xml:space="preserve"> </w:t>
      </w:r>
      <w:r w:rsidR="0097770D">
        <w:rPr>
          <w:rFonts w:ascii="Times New Roman" w:hAnsi="Times New Roman"/>
          <w:spacing w:val="0"/>
          <w:sz w:val="24"/>
          <w:szCs w:val="24"/>
        </w:rPr>
        <w:t>a</w:t>
      </w:r>
      <w:r w:rsidR="00273FDE">
        <w:rPr>
          <w:rFonts w:ascii="Times New Roman" w:hAnsi="Times New Roman"/>
          <w:spacing w:val="0"/>
          <w:sz w:val="24"/>
          <w:szCs w:val="24"/>
        </w:rPr>
        <w:t xml:space="preserve">nd </w:t>
      </w:r>
      <w:r w:rsidR="00036DD8">
        <w:rPr>
          <w:rFonts w:ascii="Times New Roman" w:hAnsi="Times New Roman"/>
          <w:spacing w:val="0"/>
          <w:sz w:val="24"/>
          <w:szCs w:val="24"/>
        </w:rPr>
        <w:t xml:space="preserve">contained in the </w:t>
      </w:r>
      <w:r w:rsidR="003F1134">
        <w:rPr>
          <w:rFonts w:ascii="Times New Roman" w:hAnsi="Times New Roman"/>
          <w:spacing w:val="0"/>
          <w:sz w:val="24"/>
          <w:szCs w:val="24"/>
        </w:rPr>
        <w:t>RICO &amp; ANTITRUST</w:t>
      </w:r>
      <w:r w:rsidR="00273FDE">
        <w:rPr>
          <w:rFonts w:ascii="Times New Roman" w:hAnsi="Times New Roman"/>
          <w:spacing w:val="0"/>
          <w:sz w:val="24"/>
          <w:szCs w:val="24"/>
        </w:rPr>
        <w:t xml:space="preserve"> Lawsuit</w:t>
      </w:r>
      <w:r w:rsidR="00CB7830">
        <w:rPr>
          <w:rFonts w:ascii="Times New Roman" w:hAnsi="Times New Roman"/>
          <w:spacing w:val="0"/>
          <w:sz w:val="24"/>
          <w:szCs w:val="24"/>
        </w:rPr>
        <w:t>,</w:t>
      </w:r>
      <w:r w:rsidR="00F73994">
        <w:rPr>
          <w:rFonts w:ascii="Times New Roman" w:hAnsi="Times New Roman"/>
          <w:spacing w:val="0"/>
          <w:sz w:val="24"/>
          <w:szCs w:val="24"/>
        </w:rPr>
        <w:t xml:space="preserve"> committed by Senior Public Officials, incl</w:t>
      </w:r>
      <w:r w:rsidR="00036DD8">
        <w:rPr>
          <w:rFonts w:ascii="Times New Roman" w:hAnsi="Times New Roman"/>
          <w:spacing w:val="0"/>
          <w:sz w:val="24"/>
          <w:szCs w:val="24"/>
        </w:rPr>
        <w:t xml:space="preserve">ude but are far from limited to, </w:t>
      </w:r>
      <w:r w:rsidR="006200B3">
        <w:rPr>
          <w:rFonts w:ascii="Times New Roman" w:hAnsi="Times New Roman"/>
          <w:spacing w:val="0"/>
          <w:sz w:val="24"/>
          <w:szCs w:val="24"/>
        </w:rPr>
        <w:t xml:space="preserve">the </w:t>
      </w:r>
      <w:r w:rsidR="00036DD8">
        <w:rPr>
          <w:rFonts w:ascii="Times New Roman" w:hAnsi="Times New Roman"/>
          <w:spacing w:val="0"/>
          <w:sz w:val="24"/>
          <w:szCs w:val="24"/>
        </w:rPr>
        <w:t xml:space="preserve">crimes listed in </w:t>
      </w:r>
      <w:hyperlink w:anchor="Exhibit2" w:history="1">
        <w:r w:rsidR="00036DD8" w:rsidRPr="00036DD8">
          <w:rPr>
            <w:rStyle w:val="Hyperlink"/>
            <w:rFonts w:ascii="Times New Roman" w:hAnsi="Times New Roman"/>
            <w:spacing w:val="0"/>
            <w:sz w:val="24"/>
            <w:szCs w:val="24"/>
          </w:rPr>
          <w:t>Exhibit 2</w:t>
        </w:r>
      </w:hyperlink>
      <w:r w:rsidR="00036DD8">
        <w:rPr>
          <w:rFonts w:ascii="Times New Roman" w:hAnsi="Times New Roman"/>
          <w:spacing w:val="0"/>
          <w:sz w:val="24"/>
          <w:szCs w:val="24"/>
        </w:rPr>
        <w:t xml:space="preserve"> of this document</w:t>
      </w:r>
      <w:r w:rsidR="00D135CD">
        <w:rPr>
          <w:rFonts w:ascii="Times New Roman" w:hAnsi="Times New Roman"/>
          <w:spacing w:val="0"/>
          <w:sz w:val="24"/>
          <w:szCs w:val="24"/>
        </w:rPr>
        <w:t xml:space="preserve"> and </w:t>
      </w:r>
      <w:r w:rsidR="006200B3">
        <w:rPr>
          <w:rFonts w:ascii="Times New Roman" w:hAnsi="Times New Roman"/>
          <w:spacing w:val="0"/>
          <w:sz w:val="24"/>
          <w:szCs w:val="24"/>
        </w:rPr>
        <w:t xml:space="preserve">listed </w:t>
      </w:r>
      <w:r w:rsidR="00D135CD">
        <w:rPr>
          <w:rFonts w:ascii="Times New Roman" w:hAnsi="Times New Roman"/>
          <w:spacing w:val="0"/>
          <w:sz w:val="24"/>
          <w:szCs w:val="24"/>
        </w:rPr>
        <w:t xml:space="preserve">at the URL, </w:t>
      </w:r>
    </w:p>
    <w:p w:rsidR="00034312" w:rsidRDefault="005B4FD3" w:rsidP="004E4438">
      <w:pPr>
        <w:pStyle w:val="BodyText"/>
        <w:ind w:firstLine="720"/>
        <w:jc w:val="left"/>
        <w:rPr>
          <w:rFonts w:ascii="Times New Roman" w:hAnsi="Times New Roman"/>
          <w:spacing w:val="0"/>
          <w:sz w:val="24"/>
          <w:szCs w:val="24"/>
        </w:rPr>
      </w:pPr>
      <w:hyperlink r:id="rId25" w:anchor="_Toc107852933" w:history="1">
        <w:r w:rsidR="00D135CD" w:rsidRPr="008E25DD">
          <w:rPr>
            <w:rStyle w:val="Hyperlink"/>
            <w:rFonts w:ascii="Times New Roman" w:hAnsi="Times New Roman"/>
            <w:spacing w:val="0"/>
            <w:sz w:val="24"/>
            <w:szCs w:val="24"/>
          </w:rPr>
          <w:t>http://iviewit.tv/CompanyDocs/oneofthesedays/index.htm#_Toc107852933</w:t>
        </w:r>
      </w:hyperlink>
    </w:p>
    <w:p w:rsidR="00886F2E" w:rsidRDefault="00D135CD" w:rsidP="00034312">
      <w:pPr>
        <w:pStyle w:val="BodyText"/>
        <w:jc w:val="left"/>
        <w:rPr>
          <w:rFonts w:ascii="Times New Roman" w:hAnsi="Times New Roman"/>
          <w:spacing w:val="0"/>
          <w:sz w:val="24"/>
          <w:szCs w:val="24"/>
        </w:rPr>
      </w:pPr>
      <w:proofErr w:type="gramStart"/>
      <w:r>
        <w:rPr>
          <w:rFonts w:ascii="Times New Roman" w:hAnsi="Times New Roman"/>
          <w:spacing w:val="0"/>
          <w:sz w:val="24"/>
          <w:szCs w:val="24"/>
        </w:rPr>
        <w:t>fully</w:t>
      </w:r>
      <w:proofErr w:type="gramEnd"/>
      <w:r>
        <w:rPr>
          <w:rFonts w:ascii="Times New Roman" w:hAnsi="Times New Roman"/>
          <w:spacing w:val="0"/>
          <w:sz w:val="24"/>
          <w:szCs w:val="24"/>
        </w:rPr>
        <w:t xml:space="preserve"> incorporated in entirety by reference herein.</w:t>
      </w:r>
      <w:r w:rsidR="006200B3">
        <w:rPr>
          <w:rFonts w:ascii="Times New Roman" w:hAnsi="Times New Roman"/>
          <w:spacing w:val="0"/>
          <w:sz w:val="24"/>
          <w:szCs w:val="24"/>
        </w:rPr>
        <w:t xml:space="preserve">  </w:t>
      </w:r>
    </w:p>
    <w:p w:rsidR="00523565" w:rsidRDefault="00523565" w:rsidP="00523565">
      <w:pPr>
        <w:pStyle w:val="BodyText"/>
        <w:jc w:val="center"/>
        <w:rPr>
          <w:rFonts w:ascii="Times New Roman" w:hAnsi="Times New Roman"/>
          <w:spacing w:val="0"/>
          <w:sz w:val="24"/>
          <w:szCs w:val="24"/>
        </w:rPr>
      </w:pPr>
      <w:r w:rsidRPr="00523565">
        <w:rPr>
          <w:noProof/>
        </w:rPr>
        <w:drawing>
          <wp:inline distT="0" distB="0" distL="0" distR="0">
            <wp:extent cx="3971845" cy="1890272"/>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3971984" cy="1890338"/>
                    </a:xfrm>
                    <a:prstGeom prst="rect">
                      <a:avLst/>
                    </a:prstGeom>
                    <a:noFill/>
                    <a:ln w="9525">
                      <a:noFill/>
                      <a:miter lim="800000"/>
                      <a:headEnd/>
                      <a:tailEnd/>
                    </a:ln>
                  </pic:spPr>
                </pic:pic>
              </a:graphicData>
            </a:graphic>
          </wp:inline>
        </w:drawing>
      </w:r>
    </w:p>
    <w:p w:rsidR="008413F6" w:rsidRDefault="00432A03" w:rsidP="00034312">
      <w:pPr>
        <w:pStyle w:val="BodyText"/>
        <w:jc w:val="left"/>
        <w:rPr>
          <w:rFonts w:ascii="Times New Roman" w:hAnsi="Times New Roman"/>
          <w:spacing w:val="0"/>
          <w:sz w:val="24"/>
          <w:szCs w:val="24"/>
        </w:rPr>
      </w:pPr>
      <w:r>
        <w:rPr>
          <w:rFonts w:ascii="Times New Roman" w:hAnsi="Times New Roman"/>
          <w:spacing w:val="0"/>
          <w:sz w:val="24"/>
          <w:szCs w:val="24"/>
        </w:rPr>
        <w:t xml:space="preserve">The </w:t>
      </w:r>
      <w:r w:rsidR="00D135CD">
        <w:rPr>
          <w:rFonts w:ascii="Times New Roman" w:hAnsi="Times New Roman"/>
          <w:spacing w:val="0"/>
          <w:sz w:val="24"/>
          <w:szCs w:val="24"/>
        </w:rPr>
        <w:t>crimes</w:t>
      </w:r>
      <w:r>
        <w:rPr>
          <w:rFonts w:ascii="Times New Roman" w:hAnsi="Times New Roman"/>
          <w:spacing w:val="0"/>
          <w:sz w:val="24"/>
          <w:szCs w:val="24"/>
        </w:rPr>
        <w:t xml:space="preserve"> include</w:t>
      </w:r>
      <w:r w:rsidR="006200B3">
        <w:rPr>
          <w:rFonts w:ascii="Times New Roman" w:hAnsi="Times New Roman"/>
          <w:spacing w:val="0"/>
          <w:sz w:val="24"/>
          <w:szCs w:val="24"/>
        </w:rPr>
        <w:t xml:space="preserve"> </w:t>
      </w:r>
      <w:r>
        <w:rPr>
          <w:rFonts w:ascii="Times New Roman" w:hAnsi="Times New Roman"/>
          <w:spacing w:val="0"/>
          <w:sz w:val="24"/>
          <w:szCs w:val="24"/>
        </w:rPr>
        <w:t xml:space="preserve">a Car Bombing </w:t>
      </w:r>
      <w:r w:rsidR="006200B3">
        <w:rPr>
          <w:rFonts w:ascii="Times New Roman" w:hAnsi="Times New Roman"/>
          <w:spacing w:val="0"/>
          <w:sz w:val="24"/>
          <w:szCs w:val="24"/>
        </w:rPr>
        <w:t xml:space="preserve">in an </w:t>
      </w:r>
      <w:r>
        <w:rPr>
          <w:rFonts w:ascii="Times New Roman" w:hAnsi="Times New Roman"/>
          <w:spacing w:val="0"/>
          <w:sz w:val="24"/>
          <w:szCs w:val="24"/>
        </w:rPr>
        <w:t>Attempted Murder of my Family in Boynton Beach Florida, for graphic detail and further information on the Car Bombing see the</w:t>
      </w:r>
      <w:r w:rsidR="0077615A">
        <w:rPr>
          <w:rFonts w:ascii="Times New Roman" w:hAnsi="Times New Roman"/>
          <w:spacing w:val="0"/>
          <w:sz w:val="24"/>
          <w:szCs w:val="24"/>
        </w:rPr>
        <w:t xml:space="preserve"> Iviewit companies’</w:t>
      </w:r>
      <w:r>
        <w:rPr>
          <w:rFonts w:ascii="Times New Roman" w:hAnsi="Times New Roman"/>
          <w:spacing w:val="0"/>
          <w:sz w:val="24"/>
          <w:szCs w:val="24"/>
        </w:rPr>
        <w:t xml:space="preserve"> homepage at </w:t>
      </w:r>
      <w:hyperlink r:id="rId27" w:history="1">
        <w:r w:rsidRPr="0077615A">
          <w:rPr>
            <w:rStyle w:val="Hyperlink"/>
            <w:rFonts w:ascii="Times New Roman" w:hAnsi="Times New Roman"/>
            <w:b/>
            <w:spacing w:val="0"/>
            <w:sz w:val="24"/>
            <w:szCs w:val="24"/>
          </w:rPr>
          <w:t>www.iviewit.tv</w:t>
        </w:r>
      </w:hyperlink>
      <w:r>
        <w:rPr>
          <w:rFonts w:ascii="Times New Roman" w:hAnsi="Times New Roman"/>
          <w:spacing w:val="0"/>
          <w:sz w:val="24"/>
          <w:szCs w:val="24"/>
        </w:rPr>
        <w:t>, which also has links for several thousands of pieces of supplemental evidence in these matters</w:t>
      </w:r>
      <w:r w:rsidR="00D135CD">
        <w:rPr>
          <w:rFonts w:ascii="Times New Roman" w:hAnsi="Times New Roman"/>
          <w:spacing w:val="0"/>
          <w:sz w:val="24"/>
          <w:szCs w:val="24"/>
        </w:rPr>
        <w:t xml:space="preserve">.  </w:t>
      </w:r>
      <w:r w:rsidRPr="00432A03">
        <w:rPr>
          <w:rFonts w:ascii="Times New Roman" w:hAnsi="Times New Roman"/>
          <w:b/>
          <w:spacing w:val="0"/>
          <w:sz w:val="24"/>
          <w:szCs w:val="24"/>
        </w:rPr>
        <w:t>ALL</w:t>
      </w:r>
      <w:r w:rsidR="00D135CD">
        <w:rPr>
          <w:rFonts w:ascii="Times New Roman" w:hAnsi="Times New Roman"/>
          <w:b/>
          <w:spacing w:val="0"/>
          <w:sz w:val="24"/>
          <w:szCs w:val="24"/>
        </w:rPr>
        <w:t xml:space="preserve"> </w:t>
      </w:r>
      <w:r w:rsidR="0077615A">
        <w:rPr>
          <w:rFonts w:ascii="Times New Roman" w:hAnsi="Times New Roman"/>
          <w:b/>
          <w:spacing w:val="0"/>
          <w:sz w:val="24"/>
          <w:szCs w:val="24"/>
        </w:rPr>
        <w:lastRenderedPageBreak/>
        <w:t xml:space="preserve">SUPPLEMENTAL </w:t>
      </w:r>
      <w:r w:rsidR="00D135CD">
        <w:rPr>
          <w:rFonts w:ascii="Times New Roman" w:hAnsi="Times New Roman"/>
          <w:b/>
          <w:spacing w:val="0"/>
          <w:sz w:val="24"/>
          <w:szCs w:val="24"/>
        </w:rPr>
        <w:t>EVIDENTIARY MATERIALS and LINKS ON THE IVIEWIT HOMEP</w:t>
      </w:r>
      <w:r w:rsidR="006200B3">
        <w:rPr>
          <w:rFonts w:ascii="Times New Roman" w:hAnsi="Times New Roman"/>
          <w:b/>
          <w:spacing w:val="0"/>
          <w:sz w:val="24"/>
          <w:szCs w:val="24"/>
        </w:rPr>
        <w:t>AGE</w:t>
      </w:r>
      <w:r w:rsidR="0077615A">
        <w:rPr>
          <w:rFonts w:ascii="Times New Roman" w:hAnsi="Times New Roman"/>
          <w:b/>
          <w:spacing w:val="0"/>
          <w:sz w:val="24"/>
          <w:szCs w:val="24"/>
        </w:rPr>
        <w:t xml:space="preserve"> </w:t>
      </w:r>
      <w:proofErr w:type="gramStart"/>
      <w:r w:rsidR="0077615A">
        <w:rPr>
          <w:rFonts w:ascii="Times New Roman" w:hAnsi="Times New Roman"/>
          <w:b/>
          <w:spacing w:val="0"/>
          <w:sz w:val="24"/>
          <w:szCs w:val="24"/>
        </w:rPr>
        <w:t>( currently</w:t>
      </w:r>
      <w:proofErr w:type="gramEnd"/>
      <w:r w:rsidR="0077615A">
        <w:rPr>
          <w:rFonts w:ascii="Times New Roman" w:hAnsi="Times New Roman"/>
          <w:b/>
          <w:spacing w:val="0"/>
          <w:sz w:val="24"/>
          <w:szCs w:val="24"/>
        </w:rPr>
        <w:t xml:space="preserve"> 1087 exhibits, see </w:t>
      </w:r>
      <w:hyperlink r:id="rId28" w:anchor="Evidence" w:history="1">
        <w:r w:rsidR="0077615A" w:rsidRPr="008E25DD">
          <w:rPr>
            <w:rStyle w:val="Hyperlink"/>
            <w:rFonts w:ascii="Times New Roman" w:hAnsi="Times New Roman"/>
            <w:b/>
            <w:spacing w:val="0"/>
            <w:sz w:val="24"/>
            <w:szCs w:val="24"/>
          </w:rPr>
          <w:t>http://www.iviewit.tv/#Evidence</w:t>
        </w:r>
      </w:hyperlink>
      <w:r w:rsidR="0077615A">
        <w:rPr>
          <w:rFonts w:ascii="Times New Roman" w:hAnsi="Times New Roman"/>
          <w:b/>
          <w:spacing w:val="0"/>
          <w:sz w:val="24"/>
          <w:szCs w:val="24"/>
        </w:rPr>
        <w:t xml:space="preserve"> )</w:t>
      </w:r>
      <w:r w:rsidR="006200B3">
        <w:rPr>
          <w:rFonts w:ascii="Times New Roman" w:hAnsi="Times New Roman"/>
          <w:b/>
          <w:spacing w:val="0"/>
          <w:sz w:val="24"/>
          <w:szCs w:val="24"/>
        </w:rPr>
        <w:t xml:space="preserve">, </w:t>
      </w:r>
      <w:r w:rsidR="00D135CD">
        <w:rPr>
          <w:rFonts w:ascii="Times New Roman" w:hAnsi="Times New Roman"/>
          <w:spacing w:val="0"/>
          <w:sz w:val="24"/>
          <w:szCs w:val="24"/>
        </w:rPr>
        <w:t xml:space="preserve">are </w:t>
      </w:r>
      <w:r>
        <w:rPr>
          <w:rFonts w:ascii="Times New Roman" w:hAnsi="Times New Roman"/>
          <w:spacing w:val="0"/>
          <w:sz w:val="24"/>
          <w:szCs w:val="24"/>
        </w:rPr>
        <w:t>hereby incorporated by reference in their entirety herein</w:t>
      </w:r>
      <w:r w:rsidR="00036DD8">
        <w:rPr>
          <w:rFonts w:ascii="Times New Roman" w:hAnsi="Times New Roman"/>
          <w:spacing w:val="0"/>
          <w:sz w:val="24"/>
          <w:szCs w:val="24"/>
        </w:rPr>
        <w:t>.</w:t>
      </w:r>
    </w:p>
    <w:p w:rsidR="008413F6" w:rsidRDefault="00684611"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O</w:t>
      </w:r>
      <w:r w:rsidRPr="00C64A97">
        <w:rPr>
          <w:rFonts w:ascii="Times New Roman" w:hAnsi="Times New Roman"/>
          <w:spacing w:val="0"/>
          <w:sz w:val="24"/>
          <w:szCs w:val="24"/>
        </w:rPr>
        <w:t>n October 27 2009</w:t>
      </w:r>
      <w:r>
        <w:rPr>
          <w:rFonts w:ascii="Times New Roman" w:hAnsi="Times New Roman"/>
          <w:spacing w:val="0"/>
          <w:sz w:val="24"/>
          <w:szCs w:val="24"/>
        </w:rPr>
        <w:t>, a</w:t>
      </w:r>
      <w:r w:rsidR="0027269A">
        <w:rPr>
          <w:rFonts w:ascii="Times New Roman" w:hAnsi="Times New Roman"/>
          <w:spacing w:val="0"/>
          <w:sz w:val="24"/>
          <w:szCs w:val="24"/>
        </w:rPr>
        <w:t>fter</w:t>
      </w:r>
      <w:r w:rsidR="00385AB4" w:rsidRPr="00C64A97">
        <w:rPr>
          <w:rFonts w:ascii="Times New Roman" w:hAnsi="Times New Roman"/>
          <w:spacing w:val="0"/>
          <w:sz w:val="24"/>
          <w:szCs w:val="24"/>
        </w:rPr>
        <w:t xml:space="preserve"> Anderson’s trial</w:t>
      </w:r>
      <w:r w:rsidR="008413F6">
        <w:rPr>
          <w:rFonts w:ascii="Times New Roman" w:hAnsi="Times New Roman"/>
          <w:spacing w:val="0"/>
          <w:sz w:val="24"/>
          <w:szCs w:val="24"/>
        </w:rPr>
        <w:t xml:space="preserve"> and</w:t>
      </w:r>
      <w:r w:rsidR="00385AB4" w:rsidRPr="00C64A97">
        <w:rPr>
          <w:rFonts w:ascii="Times New Roman" w:hAnsi="Times New Roman"/>
          <w:spacing w:val="0"/>
          <w:sz w:val="24"/>
          <w:szCs w:val="24"/>
        </w:rPr>
        <w:t xml:space="preserve"> </w:t>
      </w:r>
      <w:r w:rsidR="0097770D">
        <w:rPr>
          <w:rFonts w:ascii="Times New Roman" w:hAnsi="Times New Roman"/>
          <w:spacing w:val="0"/>
          <w:sz w:val="24"/>
          <w:szCs w:val="24"/>
        </w:rPr>
        <w:t>l</w:t>
      </w:r>
      <w:r w:rsidR="00385AB4" w:rsidRPr="00C64A97">
        <w:rPr>
          <w:rFonts w:ascii="Times New Roman" w:hAnsi="Times New Roman"/>
          <w:spacing w:val="0"/>
          <w:sz w:val="24"/>
          <w:szCs w:val="24"/>
        </w:rPr>
        <w:t>ear</w:t>
      </w:r>
      <w:r w:rsidR="0097770D">
        <w:rPr>
          <w:rFonts w:ascii="Times New Roman" w:hAnsi="Times New Roman"/>
          <w:spacing w:val="0"/>
          <w:sz w:val="24"/>
          <w:szCs w:val="24"/>
        </w:rPr>
        <w:t>n</w:t>
      </w:r>
      <w:r w:rsidR="00385AB4" w:rsidRPr="00C64A97">
        <w:rPr>
          <w:rFonts w:ascii="Times New Roman" w:hAnsi="Times New Roman"/>
          <w:spacing w:val="0"/>
          <w:sz w:val="24"/>
          <w:szCs w:val="24"/>
        </w:rPr>
        <w:t>ing the shocking</w:t>
      </w:r>
      <w:r w:rsidR="003812B7">
        <w:rPr>
          <w:rFonts w:ascii="Times New Roman" w:hAnsi="Times New Roman"/>
          <w:spacing w:val="0"/>
          <w:sz w:val="24"/>
          <w:szCs w:val="24"/>
        </w:rPr>
        <w:t xml:space="preserve"> STATE </w:t>
      </w:r>
      <w:r w:rsidR="00432A03">
        <w:rPr>
          <w:rFonts w:ascii="Times New Roman" w:hAnsi="Times New Roman"/>
          <w:spacing w:val="0"/>
          <w:sz w:val="24"/>
          <w:szCs w:val="24"/>
        </w:rPr>
        <w:t>&amp;</w:t>
      </w:r>
      <w:r w:rsidR="003812B7">
        <w:rPr>
          <w:rFonts w:ascii="Times New Roman" w:hAnsi="Times New Roman"/>
          <w:spacing w:val="0"/>
          <w:sz w:val="24"/>
          <w:szCs w:val="24"/>
        </w:rPr>
        <w:t xml:space="preserve"> FEDERAL FELONY </w:t>
      </w:r>
      <w:r w:rsidR="00385AB4" w:rsidRPr="00C64A97">
        <w:rPr>
          <w:rFonts w:ascii="Times New Roman" w:hAnsi="Times New Roman"/>
          <w:spacing w:val="0"/>
          <w:sz w:val="24"/>
          <w:szCs w:val="24"/>
        </w:rPr>
        <w:t>CRIMINAL VIOLATIONS OF PUBLIC OFFICE</w:t>
      </w:r>
      <w:r w:rsidR="00432A03">
        <w:rPr>
          <w:rFonts w:ascii="Times New Roman" w:hAnsi="Times New Roman"/>
          <w:spacing w:val="0"/>
          <w:sz w:val="24"/>
          <w:szCs w:val="24"/>
        </w:rPr>
        <w:t>S</w:t>
      </w:r>
      <w:r w:rsidR="001B4D0B">
        <w:rPr>
          <w:rFonts w:ascii="Times New Roman" w:hAnsi="Times New Roman"/>
          <w:spacing w:val="0"/>
          <w:sz w:val="24"/>
          <w:szCs w:val="24"/>
        </w:rPr>
        <w:t xml:space="preserve">, </w:t>
      </w:r>
      <w:r w:rsidR="00385AB4" w:rsidRPr="00C64A97">
        <w:rPr>
          <w:rFonts w:ascii="Times New Roman" w:hAnsi="Times New Roman"/>
          <w:spacing w:val="0"/>
          <w:sz w:val="24"/>
          <w:szCs w:val="24"/>
        </w:rPr>
        <w:t xml:space="preserve">ATTORNEY CONDUCT CODES and STATE </w:t>
      </w:r>
      <w:r w:rsidR="003855F7">
        <w:rPr>
          <w:rFonts w:ascii="Times New Roman" w:hAnsi="Times New Roman"/>
          <w:spacing w:val="0"/>
          <w:sz w:val="24"/>
          <w:szCs w:val="24"/>
        </w:rPr>
        <w:t>&amp;</w:t>
      </w:r>
      <w:r w:rsidR="00385AB4" w:rsidRPr="00C64A97">
        <w:rPr>
          <w:rFonts w:ascii="Times New Roman" w:hAnsi="Times New Roman"/>
          <w:spacing w:val="0"/>
          <w:sz w:val="24"/>
          <w:szCs w:val="24"/>
        </w:rPr>
        <w:t xml:space="preserve"> FEDERAL LAW</w:t>
      </w:r>
      <w:r w:rsidR="0027269A">
        <w:rPr>
          <w:rFonts w:ascii="Times New Roman" w:hAnsi="Times New Roman"/>
          <w:spacing w:val="0"/>
          <w:sz w:val="24"/>
          <w:szCs w:val="24"/>
        </w:rPr>
        <w:t xml:space="preserve"> </w:t>
      </w:r>
      <w:r w:rsidR="003812B7">
        <w:rPr>
          <w:rFonts w:ascii="Times New Roman" w:hAnsi="Times New Roman"/>
          <w:spacing w:val="0"/>
          <w:sz w:val="24"/>
          <w:szCs w:val="24"/>
        </w:rPr>
        <w:t xml:space="preserve">committed </w:t>
      </w:r>
      <w:r w:rsidR="0027269A">
        <w:rPr>
          <w:rFonts w:ascii="Times New Roman" w:hAnsi="Times New Roman"/>
          <w:spacing w:val="0"/>
          <w:sz w:val="24"/>
          <w:szCs w:val="24"/>
        </w:rPr>
        <w:t>by Government Attorneys</w:t>
      </w:r>
      <w:r w:rsidR="0097770D">
        <w:rPr>
          <w:rFonts w:ascii="Times New Roman" w:hAnsi="Times New Roman"/>
          <w:spacing w:val="0"/>
          <w:sz w:val="24"/>
          <w:szCs w:val="24"/>
        </w:rPr>
        <w:t xml:space="preserve"> and Law Firms</w:t>
      </w:r>
      <w:r w:rsidR="008413F6">
        <w:rPr>
          <w:rFonts w:ascii="Times New Roman" w:hAnsi="Times New Roman"/>
          <w:spacing w:val="0"/>
          <w:sz w:val="24"/>
          <w:szCs w:val="24"/>
        </w:rPr>
        <w:t>,</w:t>
      </w:r>
      <w:r w:rsidR="00385AB4" w:rsidRPr="00C64A97">
        <w:rPr>
          <w:rFonts w:ascii="Times New Roman" w:hAnsi="Times New Roman"/>
          <w:spacing w:val="0"/>
          <w:sz w:val="24"/>
          <w:szCs w:val="24"/>
        </w:rPr>
        <w:t xml:space="preserve"> </w:t>
      </w:r>
      <w:r w:rsidR="006200B3" w:rsidRPr="00C64A97">
        <w:rPr>
          <w:rFonts w:ascii="Times New Roman" w:hAnsi="Times New Roman"/>
          <w:spacing w:val="0"/>
          <w:sz w:val="24"/>
          <w:szCs w:val="24"/>
        </w:rPr>
        <w:t xml:space="preserve">eyewitnesses </w:t>
      </w:r>
      <w:r>
        <w:rPr>
          <w:rFonts w:ascii="Times New Roman" w:hAnsi="Times New Roman"/>
          <w:spacing w:val="0"/>
          <w:sz w:val="24"/>
          <w:szCs w:val="24"/>
        </w:rPr>
        <w:t>to</w:t>
      </w:r>
      <w:r w:rsidR="006200B3" w:rsidRPr="00C64A97">
        <w:rPr>
          <w:rFonts w:ascii="Times New Roman" w:hAnsi="Times New Roman"/>
          <w:spacing w:val="0"/>
          <w:sz w:val="24"/>
          <w:szCs w:val="24"/>
        </w:rPr>
        <w:t xml:space="preserve"> Anderson’s CRIMINAL allegations in court, Eliot Bernstein and Terrence Finnan, sent </w:t>
      </w:r>
      <w:r>
        <w:rPr>
          <w:rFonts w:ascii="Times New Roman" w:hAnsi="Times New Roman"/>
          <w:spacing w:val="0"/>
          <w:sz w:val="24"/>
          <w:szCs w:val="24"/>
        </w:rPr>
        <w:t>N</w:t>
      </w:r>
      <w:r w:rsidR="006200B3" w:rsidRPr="00C64A97">
        <w:rPr>
          <w:rFonts w:ascii="Times New Roman" w:hAnsi="Times New Roman"/>
          <w:spacing w:val="0"/>
          <w:sz w:val="24"/>
          <w:szCs w:val="24"/>
        </w:rPr>
        <w:t>otice to Federal Judge Shira Scheindlin</w:t>
      </w:r>
      <w:r w:rsidR="008413F6">
        <w:rPr>
          <w:rFonts w:ascii="Times New Roman" w:hAnsi="Times New Roman"/>
          <w:spacing w:val="0"/>
          <w:sz w:val="24"/>
          <w:szCs w:val="24"/>
        </w:rPr>
        <w:t xml:space="preserve"> of her obligations under law</w:t>
      </w:r>
      <w:r w:rsidR="003812B7">
        <w:rPr>
          <w:rFonts w:ascii="Times New Roman" w:hAnsi="Times New Roman"/>
          <w:spacing w:val="0"/>
          <w:sz w:val="24"/>
          <w:szCs w:val="24"/>
        </w:rPr>
        <w:t xml:space="preserve">.  The </w:t>
      </w:r>
      <w:r>
        <w:rPr>
          <w:rFonts w:ascii="Times New Roman" w:hAnsi="Times New Roman"/>
          <w:spacing w:val="0"/>
          <w:sz w:val="24"/>
          <w:szCs w:val="24"/>
        </w:rPr>
        <w:t>L</w:t>
      </w:r>
      <w:r w:rsidR="003812B7">
        <w:rPr>
          <w:rFonts w:ascii="Times New Roman" w:hAnsi="Times New Roman"/>
          <w:spacing w:val="0"/>
          <w:sz w:val="24"/>
          <w:szCs w:val="24"/>
        </w:rPr>
        <w:t>etter</w:t>
      </w:r>
      <w:r w:rsidR="008413F6">
        <w:rPr>
          <w:rFonts w:ascii="Times New Roman" w:hAnsi="Times New Roman"/>
          <w:spacing w:val="0"/>
          <w:sz w:val="24"/>
          <w:szCs w:val="24"/>
        </w:rPr>
        <w:t>/</w:t>
      </w:r>
      <w:r>
        <w:rPr>
          <w:rFonts w:ascii="Times New Roman" w:hAnsi="Times New Roman"/>
          <w:spacing w:val="0"/>
          <w:sz w:val="24"/>
          <w:szCs w:val="24"/>
        </w:rPr>
        <w:t>N</w:t>
      </w:r>
      <w:r w:rsidR="008413F6">
        <w:rPr>
          <w:rFonts w:ascii="Times New Roman" w:hAnsi="Times New Roman"/>
          <w:spacing w:val="0"/>
          <w:sz w:val="24"/>
          <w:szCs w:val="24"/>
        </w:rPr>
        <w:t>otice</w:t>
      </w:r>
      <w:r w:rsidR="003812B7">
        <w:rPr>
          <w:rFonts w:ascii="Times New Roman" w:hAnsi="Times New Roman"/>
          <w:spacing w:val="0"/>
          <w:sz w:val="24"/>
          <w:szCs w:val="24"/>
        </w:rPr>
        <w:t xml:space="preserve"> to Scheindlin</w:t>
      </w:r>
      <w:r w:rsidR="00C64A97">
        <w:rPr>
          <w:rFonts w:ascii="Times New Roman" w:hAnsi="Times New Roman"/>
          <w:spacing w:val="0"/>
          <w:sz w:val="24"/>
          <w:szCs w:val="24"/>
        </w:rPr>
        <w:t xml:space="preserve"> </w:t>
      </w:r>
      <w:r w:rsidR="009B1F84">
        <w:rPr>
          <w:rFonts w:ascii="Times New Roman" w:hAnsi="Times New Roman"/>
          <w:spacing w:val="0"/>
          <w:sz w:val="24"/>
          <w:szCs w:val="24"/>
        </w:rPr>
        <w:t>demand</w:t>
      </w:r>
      <w:r w:rsidR="0027269A">
        <w:rPr>
          <w:rFonts w:ascii="Times New Roman" w:hAnsi="Times New Roman"/>
          <w:spacing w:val="0"/>
          <w:sz w:val="24"/>
          <w:szCs w:val="24"/>
        </w:rPr>
        <w:t>ed</w:t>
      </w:r>
      <w:r w:rsidR="009B1F84">
        <w:rPr>
          <w:rFonts w:ascii="Times New Roman" w:hAnsi="Times New Roman"/>
          <w:spacing w:val="0"/>
          <w:sz w:val="24"/>
          <w:szCs w:val="24"/>
        </w:rPr>
        <w:t xml:space="preserve"> that Scheindlin follow her Judicial Cannon</w:t>
      </w:r>
      <w:r w:rsidR="003812B7">
        <w:rPr>
          <w:rFonts w:ascii="Times New Roman" w:hAnsi="Times New Roman"/>
          <w:spacing w:val="0"/>
          <w:sz w:val="24"/>
          <w:szCs w:val="24"/>
        </w:rPr>
        <w:t>s</w:t>
      </w:r>
      <w:r w:rsidR="009B1F84">
        <w:rPr>
          <w:rFonts w:ascii="Times New Roman" w:hAnsi="Times New Roman"/>
          <w:spacing w:val="0"/>
          <w:sz w:val="24"/>
          <w:szCs w:val="24"/>
        </w:rPr>
        <w:t xml:space="preserve"> and Law </w:t>
      </w:r>
      <w:r w:rsidR="008413F6">
        <w:rPr>
          <w:rFonts w:ascii="Times New Roman" w:hAnsi="Times New Roman"/>
          <w:spacing w:val="0"/>
          <w:sz w:val="24"/>
          <w:szCs w:val="24"/>
        </w:rPr>
        <w:t xml:space="preserve">and </w:t>
      </w:r>
      <w:r w:rsidR="009B1F84">
        <w:rPr>
          <w:rFonts w:ascii="Times New Roman" w:hAnsi="Times New Roman"/>
          <w:spacing w:val="0"/>
          <w:sz w:val="24"/>
          <w:szCs w:val="24"/>
        </w:rPr>
        <w:t>report the CRIMINAL</w:t>
      </w:r>
      <w:r w:rsidR="008413F6">
        <w:rPr>
          <w:rFonts w:ascii="Times New Roman" w:hAnsi="Times New Roman"/>
          <w:spacing w:val="0"/>
          <w:sz w:val="24"/>
          <w:szCs w:val="24"/>
        </w:rPr>
        <w:t xml:space="preserve"> </w:t>
      </w:r>
      <w:r w:rsidR="009B1F84">
        <w:rPr>
          <w:rFonts w:ascii="Times New Roman" w:hAnsi="Times New Roman"/>
          <w:spacing w:val="0"/>
          <w:sz w:val="24"/>
          <w:szCs w:val="24"/>
        </w:rPr>
        <w:t>allegations</w:t>
      </w:r>
      <w:r w:rsidR="00280AD5">
        <w:rPr>
          <w:rFonts w:ascii="Times New Roman" w:hAnsi="Times New Roman"/>
          <w:spacing w:val="0"/>
          <w:sz w:val="24"/>
          <w:szCs w:val="24"/>
        </w:rPr>
        <w:t>,</w:t>
      </w:r>
      <w:r w:rsidR="008413F6">
        <w:rPr>
          <w:rFonts w:ascii="Times New Roman" w:hAnsi="Times New Roman"/>
          <w:spacing w:val="0"/>
          <w:sz w:val="24"/>
          <w:szCs w:val="24"/>
        </w:rPr>
        <w:t xml:space="preserve"> of not only a credible witness, but also an expert witness,</w:t>
      </w:r>
      <w:r w:rsidR="009724E6" w:rsidRPr="009724E6">
        <w:rPr>
          <w:rFonts w:ascii="Times New Roman" w:hAnsi="Times New Roman"/>
          <w:spacing w:val="0"/>
          <w:sz w:val="24"/>
          <w:szCs w:val="24"/>
        </w:rPr>
        <w:t xml:space="preserve"> </w:t>
      </w:r>
      <w:r w:rsidR="009724E6">
        <w:rPr>
          <w:rFonts w:ascii="Times New Roman" w:hAnsi="Times New Roman"/>
          <w:spacing w:val="0"/>
          <w:sz w:val="24"/>
          <w:szCs w:val="24"/>
        </w:rPr>
        <w:t>Anderson, to</w:t>
      </w:r>
      <w:r w:rsidR="009B1F84">
        <w:rPr>
          <w:rFonts w:ascii="Times New Roman" w:hAnsi="Times New Roman"/>
          <w:spacing w:val="0"/>
          <w:sz w:val="24"/>
          <w:szCs w:val="24"/>
        </w:rPr>
        <w:t xml:space="preserve"> the proper authorities</w:t>
      </w:r>
      <w:r w:rsidR="008413F6">
        <w:rPr>
          <w:rFonts w:ascii="Times New Roman" w:hAnsi="Times New Roman"/>
          <w:spacing w:val="0"/>
          <w:sz w:val="24"/>
          <w:szCs w:val="24"/>
        </w:rPr>
        <w:t xml:space="preserve">. </w:t>
      </w:r>
    </w:p>
    <w:p w:rsidR="00684611" w:rsidRDefault="00684611" w:rsidP="00435C33">
      <w:pPr>
        <w:pStyle w:val="BodyText"/>
        <w:ind w:firstLine="720"/>
        <w:jc w:val="left"/>
        <w:rPr>
          <w:rFonts w:ascii="Times New Roman" w:hAnsi="Times New Roman"/>
          <w:spacing w:val="0"/>
          <w:sz w:val="24"/>
          <w:szCs w:val="24"/>
        </w:rPr>
      </w:pPr>
      <w:r>
        <w:rPr>
          <w:rFonts w:ascii="Times New Roman" w:hAnsi="Times New Roman"/>
          <w:spacing w:val="0"/>
          <w:sz w:val="24"/>
          <w:szCs w:val="24"/>
        </w:rPr>
        <w:t>A</w:t>
      </w:r>
      <w:r w:rsidR="0027269A">
        <w:rPr>
          <w:rFonts w:ascii="Times New Roman" w:hAnsi="Times New Roman"/>
          <w:spacing w:val="0"/>
          <w:sz w:val="24"/>
          <w:szCs w:val="24"/>
        </w:rPr>
        <w:t>uthorities</w:t>
      </w:r>
      <w:r w:rsidR="009724E6">
        <w:rPr>
          <w:rFonts w:ascii="Times New Roman" w:hAnsi="Times New Roman"/>
          <w:spacing w:val="0"/>
          <w:sz w:val="24"/>
          <w:szCs w:val="24"/>
        </w:rPr>
        <w:t xml:space="preserve"> </w:t>
      </w:r>
      <w:r>
        <w:rPr>
          <w:rFonts w:ascii="Times New Roman" w:hAnsi="Times New Roman"/>
          <w:spacing w:val="0"/>
          <w:sz w:val="24"/>
          <w:szCs w:val="24"/>
        </w:rPr>
        <w:t>for Scheindlin to n</w:t>
      </w:r>
      <w:r w:rsidR="009724E6">
        <w:rPr>
          <w:rFonts w:ascii="Times New Roman" w:hAnsi="Times New Roman"/>
          <w:spacing w:val="0"/>
          <w:sz w:val="24"/>
          <w:szCs w:val="24"/>
        </w:rPr>
        <w:t>otif</w:t>
      </w:r>
      <w:r>
        <w:rPr>
          <w:rFonts w:ascii="Times New Roman" w:hAnsi="Times New Roman"/>
          <w:spacing w:val="0"/>
          <w:sz w:val="24"/>
          <w:szCs w:val="24"/>
        </w:rPr>
        <w:t>y,</w:t>
      </w:r>
      <w:r w:rsidR="009B1F84">
        <w:rPr>
          <w:rFonts w:ascii="Times New Roman" w:hAnsi="Times New Roman"/>
          <w:spacing w:val="0"/>
          <w:sz w:val="24"/>
          <w:szCs w:val="24"/>
        </w:rPr>
        <w:t xml:space="preserve"> includ</w:t>
      </w:r>
      <w:r w:rsidR="0027269A">
        <w:rPr>
          <w:rFonts w:ascii="Times New Roman" w:hAnsi="Times New Roman"/>
          <w:spacing w:val="0"/>
          <w:sz w:val="24"/>
          <w:szCs w:val="24"/>
        </w:rPr>
        <w:t>e</w:t>
      </w:r>
      <w:r>
        <w:rPr>
          <w:rFonts w:ascii="Times New Roman" w:hAnsi="Times New Roman"/>
          <w:spacing w:val="0"/>
          <w:sz w:val="24"/>
          <w:szCs w:val="24"/>
        </w:rPr>
        <w:t xml:space="preserve"> but are not limited to,</w:t>
      </w:r>
      <w:r w:rsidR="009B1F84">
        <w:rPr>
          <w:rFonts w:ascii="Times New Roman" w:hAnsi="Times New Roman"/>
          <w:spacing w:val="0"/>
          <w:sz w:val="24"/>
          <w:szCs w:val="24"/>
        </w:rPr>
        <w:t xml:space="preserve"> the New York Attorney General’s Office</w:t>
      </w:r>
      <w:r w:rsidR="008413F6">
        <w:rPr>
          <w:rFonts w:ascii="Times New Roman" w:hAnsi="Times New Roman"/>
          <w:spacing w:val="0"/>
          <w:sz w:val="24"/>
          <w:szCs w:val="24"/>
        </w:rPr>
        <w:t>, the United States Attorney General, the United States Attorney General Office of Professional Responsibility, the New York District Attorney, the United States Department of Justice Inspector General, the New York Supreme Court Oversights</w:t>
      </w:r>
      <w:r>
        <w:rPr>
          <w:rFonts w:ascii="Times New Roman" w:hAnsi="Times New Roman"/>
          <w:spacing w:val="0"/>
          <w:sz w:val="24"/>
          <w:szCs w:val="24"/>
        </w:rPr>
        <w:t>,</w:t>
      </w:r>
      <w:r w:rsidR="008413F6">
        <w:rPr>
          <w:rFonts w:ascii="Times New Roman" w:hAnsi="Times New Roman"/>
          <w:spacing w:val="0"/>
          <w:sz w:val="24"/>
          <w:szCs w:val="24"/>
        </w:rPr>
        <w:t xml:space="preserve"> and</w:t>
      </w:r>
      <w:r>
        <w:rPr>
          <w:rFonts w:ascii="Times New Roman" w:hAnsi="Times New Roman"/>
          <w:spacing w:val="0"/>
          <w:sz w:val="24"/>
          <w:szCs w:val="24"/>
        </w:rPr>
        <w:t>,</w:t>
      </w:r>
      <w:r w:rsidR="008413F6">
        <w:rPr>
          <w:rFonts w:ascii="Times New Roman" w:hAnsi="Times New Roman"/>
          <w:spacing w:val="0"/>
          <w:sz w:val="24"/>
          <w:szCs w:val="24"/>
        </w:rPr>
        <w:t xml:space="preserve"> all offices specifically fingered by Anderson</w:t>
      </w:r>
      <w:r>
        <w:rPr>
          <w:rFonts w:ascii="Times New Roman" w:hAnsi="Times New Roman"/>
          <w:spacing w:val="0"/>
          <w:sz w:val="24"/>
          <w:szCs w:val="24"/>
        </w:rPr>
        <w:t>.  Notice</w:t>
      </w:r>
      <w:r w:rsidR="0027269A">
        <w:rPr>
          <w:rFonts w:ascii="Times New Roman" w:hAnsi="Times New Roman"/>
          <w:spacing w:val="0"/>
          <w:sz w:val="24"/>
          <w:szCs w:val="24"/>
        </w:rPr>
        <w:t xml:space="preserve"> </w:t>
      </w:r>
      <w:r w:rsidR="003812B7">
        <w:rPr>
          <w:rFonts w:ascii="Times New Roman" w:hAnsi="Times New Roman"/>
          <w:spacing w:val="0"/>
          <w:sz w:val="24"/>
          <w:szCs w:val="24"/>
        </w:rPr>
        <w:t xml:space="preserve">to begin </w:t>
      </w:r>
      <w:r w:rsidR="008413F6">
        <w:rPr>
          <w:rFonts w:ascii="Times New Roman" w:hAnsi="Times New Roman"/>
          <w:spacing w:val="0"/>
          <w:sz w:val="24"/>
          <w:szCs w:val="24"/>
        </w:rPr>
        <w:t xml:space="preserve">IMMEDIATE </w:t>
      </w:r>
      <w:r>
        <w:rPr>
          <w:rFonts w:ascii="Times New Roman" w:hAnsi="Times New Roman"/>
          <w:spacing w:val="0"/>
          <w:sz w:val="24"/>
          <w:szCs w:val="24"/>
        </w:rPr>
        <w:t>CRIMINAL &amp; INTERNAL AFFAIRS INVESTIGATIONS</w:t>
      </w:r>
      <w:r w:rsidR="009B1F84">
        <w:rPr>
          <w:rFonts w:ascii="Times New Roman" w:hAnsi="Times New Roman"/>
          <w:spacing w:val="0"/>
          <w:sz w:val="24"/>
          <w:szCs w:val="24"/>
        </w:rPr>
        <w:t xml:space="preserve"> of the CRIMINAL allegations</w:t>
      </w:r>
      <w:r w:rsidR="003812B7">
        <w:rPr>
          <w:rFonts w:ascii="Times New Roman" w:hAnsi="Times New Roman"/>
          <w:spacing w:val="0"/>
          <w:sz w:val="24"/>
          <w:szCs w:val="24"/>
        </w:rPr>
        <w:t xml:space="preserve"> levied by Anderson against Senior Public Officials</w:t>
      </w:r>
      <w:r>
        <w:rPr>
          <w:rFonts w:ascii="Times New Roman" w:hAnsi="Times New Roman"/>
          <w:spacing w:val="0"/>
          <w:sz w:val="24"/>
          <w:szCs w:val="24"/>
        </w:rPr>
        <w:t xml:space="preserve"> in the government</w:t>
      </w:r>
      <w:r w:rsidR="00886F2E">
        <w:rPr>
          <w:rFonts w:ascii="Times New Roman" w:hAnsi="Times New Roman"/>
          <w:spacing w:val="0"/>
          <w:sz w:val="24"/>
          <w:szCs w:val="24"/>
        </w:rPr>
        <w:t xml:space="preserve"> agencies.</w:t>
      </w:r>
    </w:p>
    <w:p w:rsidR="009B1F84" w:rsidRDefault="00684611" w:rsidP="00435C33">
      <w:pPr>
        <w:pStyle w:val="BodyText"/>
        <w:ind w:firstLine="720"/>
        <w:jc w:val="left"/>
        <w:rPr>
          <w:rFonts w:ascii="Times New Roman" w:hAnsi="Times New Roman"/>
          <w:spacing w:val="0"/>
          <w:sz w:val="24"/>
          <w:szCs w:val="24"/>
        </w:rPr>
      </w:pPr>
      <w:r>
        <w:rPr>
          <w:rFonts w:ascii="Times New Roman" w:hAnsi="Times New Roman"/>
          <w:spacing w:val="0"/>
          <w:sz w:val="24"/>
          <w:szCs w:val="24"/>
        </w:rPr>
        <w:t>Further, a</w:t>
      </w:r>
      <w:r w:rsidR="009B1F84">
        <w:rPr>
          <w:rFonts w:ascii="Times New Roman" w:hAnsi="Times New Roman"/>
          <w:spacing w:val="0"/>
          <w:sz w:val="24"/>
          <w:szCs w:val="24"/>
        </w:rPr>
        <w:t xml:space="preserve"> copy of the</w:t>
      </w:r>
      <w:r w:rsidR="003812B7">
        <w:rPr>
          <w:rFonts w:ascii="Times New Roman" w:hAnsi="Times New Roman"/>
          <w:spacing w:val="0"/>
          <w:sz w:val="24"/>
          <w:szCs w:val="24"/>
        </w:rPr>
        <w:t xml:space="preserve"> Scheindlin</w:t>
      </w:r>
      <w:r w:rsidR="009B1F84">
        <w:rPr>
          <w:rFonts w:ascii="Times New Roman" w:hAnsi="Times New Roman"/>
          <w:spacing w:val="0"/>
          <w:sz w:val="24"/>
          <w:szCs w:val="24"/>
        </w:rPr>
        <w:t xml:space="preserve"> letter</w:t>
      </w:r>
      <w:r w:rsidR="00432A03">
        <w:rPr>
          <w:rFonts w:ascii="Times New Roman" w:hAnsi="Times New Roman"/>
          <w:spacing w:val="0"/>
          <w:sz w:val="24"/>
          <w:szCs w:val="24"/>
        </w:rPr>
        <w:t xml:space="preserve"> and </w:t>
      </w:r>
      <w:r w:rsidR="00F97C97">
        <w:rPr>
          <w:rFonts w:ascii="Times New Roman" w:hAnsi="Times New Roman"/>
          <w:spacing w:val="0"/>
          <w:sz w:val="24"/>
          <w:szCs w:val="24"/>
        </w:rPr>
        <w:t>corresponding Criminal Complaint</w:t>
      </w:r>
      <w:r>
        <w:rPr>
          <w:rFonts w:ascii="Times New Roman" w:hAnsi="Times New Roman"/>
          <w:spacing w:val="0"/>
          <w:sz w:val="24"/>
          <w:szCs w:val="24"/>
        </w:rPr>
        <w:t xml:space="preserve"> information</w:t>
      </w:r>
      <w:r w:rsidR="009B1F84">
        <w:rPr>
          <w:rFonts w:ascii="Times New Roman" w:hAnsi="Times New Roman"/>
          <w:spacing w:val="0"/>
          <w:sz w:val="24"/>
          <w:szCs w:val="24"/>
        </w:rPr>
        <w:t>,</w:t>
      </w:r>
      <w:r w:rsidR="00F97C97">
        <w:rPr>
          <w:rFonts w:ascii="Times New Roman" w:hAnsi="Times New Roman"/>
          <w:spacing w:val="0"/>
          <w:sz w:val="24"/>
          <w:szCs w:val="24"/>
        </w:rPr>
        <w:t xml:space="preserve"> </w:t>
      </w:r>
      <w:r w:rsidR="008413F6">
        <w:rPr>
          <w:rFonts w:ascii="Times New Roman" w:hAnsi="Times New Roman"/>
          <w:spacing w:val="0"/>
          <w:sz w:val="24"/>
          <w:szCs w:val="24"/>
        </w:rPr>
        <w:t xml:space="preserve">additionally </w:t>
      </w:r>
      <w:r w:rsidR="00F97C97">
        <w:rPr>
          <w:rFonts w:ascii="Times New Roman" w:hAnsi="Times New Roman"/>
          <w:spacing w:val="0"/>
          <w:sz w:val="24"/>
          <w:szCs w:val="24"/>
        </w:rPr>
        <w:t>request</w:t>
      </w:r>
      <w:r w:rsidR="008413F6">
        <w:rPr>
          <w:rFonts w:ascii="Times New Roman" w:hAnsi="Times New Roman"/>
          <w:spacing w:val="0"/>
          <w:sz w:val="24"/>
          <w:szCs w:val="24"/>
        </w:rPr>
        <w:t>ing</w:t>
      </w:r>
      <w:r w:rsidR="00F97C97">
        <w:rPr>
          <w:rFonts w:ascii="Times New Roman" w:hAnsi="Times New Roman"/>
          <w:spacing w:val="0"/>
          <w:sz w:val="24"/>
          <w:szCs w:val="24"/>
        </w:rPr>
        <w:t xml:space="preserve"> to add the</w:t>
      </w:r>
      <w:r>
        <w:rPr>
          <w:rFonts w:ascii="Times New Roman" w:hAnsi="Times New Roman"/>
          <w:spacing w:val="0"/>
          <w:sz w:val="24"/>
          <w:szCs w:val="24"/>
        </w:rPr>
        <w:t xml:space="preserve"> new</w:t>
      </w:r>
      <w:r w:rsidR="00F97C97">
        <w:rPr>
          <w:rFonts w:ascii="Times New Roman" w:hAnsi="Times New Roman"/>
          <w:spacing w:val="0"/>
          <w:sz w:val="24"/>
          <w:szCs w:val="24"/>
        </w:rPr>
        <w:t xml:space="preserve"> material to</w:t>
      </w:r>
      <w:r w:rsidR="008413F6">
        <w:rPr>
          <w:rFonts w:ascii="Times New Roman" w:hAnsi="Times New Roman"/>
          <w:spacing w:val="0"/>
          <w:sz w:val="24"/>
          <w:szCs w:val="24"/>
        </w:rPr>
        <w:t xml:space="preserve"> </w:t>
      </w:r>
      <w:r w:rsidR="00F97C97">
        <w:rPr>
          <w:rFonts w:ascii="Times New Roman" w:hAnsi="Times New Roman"/>
          <w:spacing w:val="0"/>
          <w:sz w:val="24"/>
          <w:szCs w:val="24"/>
        </w:rPr>
        <w:t xml:space="preserve">ongoing Iviewit Complaints and begin </w:t>
      </w:r>
      <w:r>
        <w:rPr>
          <w:rFonts w:ascii="Times New Roman" w:hAnsi="Times New Roman"/>
          <w:spacing w:val="0"/>
          <w:sz w:val="24"/>
          <w:szCs w:val="24"/>
        </w:rPr>
        <w:t xml:space="preserve">further </w:t>
      </w:r>
      <w:r w:rsidR="00F97C97">
        <w:rPr>
          <w:rFonts w:ascii="Times New Roman" w:hAnsi="Times New Roman"/>
          <w:spacing w:val="0"/>
          <w:sz w:val="24"/>
          <w:szCs w:val="24"/>
        </w:rPr>
        <w:t>new investigations o</w:t>
      </w:r>
      <w:r w:rsidR="009724E6">
        <w:rPr>
          <w:rFonts w:ascii="Times New Roman" w:hAnsi="Times New Roman"/>
          <w:spacing w:val="0"/>
          <w:sz w:val="24"/>
          <w:szCs w:val="24"/>
        </w:rPr>
        <w:t>f the new Criminal Acts exposed</w:t>
      </w:r>
      <w:r w:rsidR="003B5895">
        <w:rPr>
          <w:rFonts w:ascii="Times New Roman" w:hAnsi="Times New Roman"/>
          <w:spacing w:val="0"/>
          <w:sz w:val="24"/>
          <w:szCs w:val="24"/>
        </w:rPr>
        <w:t>, was sent to</w:t>
      </w:r>
      <w:r w:rsidR="009B1F84">
        <w:rPr>
          <w:rFonts w:ascii="Times New Roman" w:hAnsi="Times New Roman"/>
          <w:spacing w:val="0"/>
          <w:sz w:val="24"/>
          <w:szCs w:val="24"/>
        </w:rPr>
        <w:t xml:space="preserve"> the following State, Federal &amp; International Authorities investigating the Iviewit complaint matters;</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The Honorable Barack Hussein Obama II</w:t>
      </w:r>
      <w:r w:rsidRPr="00C62349">
        <w:rPr>
          <w:rFonts w:ascii="Times New Roman" w:hAnsi="Times New Roman"/>
          <w:spacing w:val="0"/>
        </w:rPr>
        <w:br/>
        <w:t>President United States of America</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The Honorable Glenn A. Fine</w:t>
      </w:r>
      <w:r w:rsidRPr="00C62349">
        <w:rPr>
          <w:rFonts w:ascii="Times New Roman" w:hAnsi="Times New Roman"/>
          <w:spacing w:val="0"/>
        </w:rPr>
        <w:br/>
        <w:t>Inspector General United States Department of Justice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The Honorable John Conyers Jr.</w:t>
      </w:r>
      <w:r w:rsidRPr="00C62349">
        <w:rPr>
          <w:rFonts w:ascii="Times New Roman" w:hAnsi="Times New Roman"/>
          <w:spacing w:val="0"/>
        </w:rPr>
        <w:br/>
        <w:t>Chairman House Judiciary Committee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The Honorable United States Senator Dianne Feinstein</w:t>
      </w:r>
      <w:r w:rsidRPr="00C62349">
        <w:rPr>
          <w:rFonts w:ascii="Times New Roman" w:hAnsi="Times New Roman"/>
          <w:spacing w:val="0"/>
        </w:rPr>
        <w:br/>
        <w:t>Senate Judiciary Committee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lastRenderedPageBreak/>
        <w:t>Hon. Eric H. Holder, Jr.</w:t>
      </w:r>
      <w:r w:rsidRPr="00C62349">
        <w:rPr>
          <w:rFonts w:ascii="Times New Roman" w:hAnsi="Times New Roman"/>
          <w:spacing w:val="0"/>
        </w:rPr>
        <w:br/>
        <w:t>United States Attorney General US Department of Justice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 xml:space="preserve">The Honorable Elena </w:t>
      </w:r>
      <w:proofErr w:type="spellStart"/>
      <w:r w:rsidRPr="00C62349">
        <w:rPr>
          <w:rFonts w:ascii="Times New Roman" w:hAnsi="Times New Roman"/>
          <w:spacing w:val="0"/>
        </w:rPr>
        <w:t>Kagan</w:t>
      </w:r>
      <w:proofErr w:type="spellEnd"/>
      <w:r w:rsidRPr="00C62349">
        <w:rPr>
          <w:rFonts w:ascii="Times New Roman" w:hAnsi="Times New Roman"/>
          <w:spacing w:val="0"/>
        </w:rPr>
        <w:br/>
        <w:t>Solicitor General US Department of Justice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Robert S. Mueller, III.</w:t>
      </w:r>
      <w:r w:rsidRPr="00C62349">
        <w:rPr>
          <w:rFonts w:ascii="Times New Roman" w:hAnsi="Times New Roman"/>
          <w:spacing w:val="0"/>
        </w:rPr>
        <w:br/>
        <w:t>Director Federal Bureau of Investigation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Candice M. Will</w:t>
      </w:r>
      <w:r w:rsidRPr="00C62349">
        <w:rPr>
          <w:rFonts w:ascii="Times New Roman" w:hAnsi="Times New Roman"/>
          <w:spacing w:val="0"/>
        </w:rPr>
        <w:br/>
        <w:t>Assistant Director, Office of Professional Responsibility Federal Bureau of Investigation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The Honorable Harry I. Moatz</w:t>
      </w:r>
      <w:r w:rsidRPr="00C62349">
        <w:rPr>
          <w:rFonts w:ascii="Times New Roman" w:hAnsi="Times New Roman"/>
          <w:spacing w:val="0"/>
        </w:rPr>
        <w:br/>
        <w:t>Director, Office of Enrollment &amp; Discipline United States Patent &amp; Trademark Office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 xml:space="preserve">Todd J. </w:t>
      </w:r>
      <w:proofErr w:type="spellStart"/>
      <w:r w:rsidRPr="00C62349">
        <w:rPr>
          <w:rFonts w:ascii="Times New Roman" w:hAnsi="Times New Roman"/>
          <w:spacing w:val="0"/>
        </w:rPr>
        <w:t>Zinser</w:t>
      </w:r>
      <w:proofErr w:type="spellEnd"/>
      <w:r w:rsidRPr="00C62349">
        <w:rPr>
          <w:rFonts w:ascii="Times New Roman" w:hAnsi="Times New Roman"/>
          <w:spacing w:val="0"/>
        </w:rPr>
        <w:br/>
        <w:t>Inspector General United States Department of Commerce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David Kappos</w:t>
      </w:r>
      <w:r w:rsidRPr="00C62349">
        <w:rPr>
          <w:rFonts w:ascii="Times New Roman" w:hAnsi="Times New Roman"/>
          <w:spacing w:val="0"/>
        </w:rPr>
        <w:br/>
        <w:t>Under Secretary of Commerce for Intellectual Property and Director of the United States Patent and Trademark Office United States Patent &amp; Trademark Office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John J. Doll</w:t>
      </w:r>
      <w:r w:rsidRPr="00C62349">
        <w:rPr>
          <w:rFonts w:ascii="Times New Roman" w:hAnsi="Times New Roman"/>
          <w:spacing w:val="0"/>
        </w:rPr>
        <w:br/>
        <w:t>Commissioner for Patents United States Patent and Trademark Office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 xml:space="preserve">David L. </w:t>
      </w:r>
      <w:proofErr w:type="spellStart"/>
      <w:r w:rsidRPr="00C62349">
        <w:rPr>
          <w:rFonts w:ascii="Times New Roman" w:hAnsi="Times New Roman"/>
          <w:spacing w:val="0"/>
        </w:rPr>
        <w:t>Gouvaia</w:t>
      </w:r>
      <w:proofErr w:type="spellEnd"/>
      <w:r w:rsidRPr="00C62349">
        <w:rPr>
          <w:rFonts w:ascii="Times New Roman" w:hAnsi="Times New Roman"/>
          <w:spacing w:val="0"/>
        </w:rPr>
        <w:br/>
        <w:t>Treasury Inspector General for Tax Administration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Mary L. Schapiro</w:t>
      </w:r>
      <w:r w:rsidRPr="00C62349">
        <w:rPr>
          <w:rFonts w:ascii="Times New Roman" w:hAnsi="Times New Roman"/>
          <w:spacing w:val="0"/>
        </w:rPr>
        <w:br/>
        <w:t>Chairperson United States Securities and Exchange Commission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Peter L. McClintock</w:t>
      </w:r>
      <w:r w:rsidRPr="00C62349">
        <w:rPr>
          <w:rFonts w:ascii="Times New Roman" w:hAnsi="Times New Roman"/>
          <w:spacing w:val="0"/>
        </w:rPr>
        <w:br/>
        <w:t>Acting Inspector General Small Business Administration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Chris P. Mercer</w:t>
      </w:r>
      <w:r w:rsidRPr="00C62349">
        <w:rPr>
          <w:rFonts w:ascii="Times New Roman" w:hAnsi="Times New Roman"/>
          <w:spacing w:val="0"/>
        </w:rPr>
        <w:br/>
        <w:t>President Institute of Professional Representatives before the European Patent Office (</w:t>
      </w:r>
      <w:proofErr w:type="spellStart"/>
      <w:r w:rsidRPr="00C62349">
        <w:rPr>
          <w:rFonts w:ascii="Times New Roman" w:hAnsi="Times New Roman"/>
          <w:spacing w:val="0"/>
        </w:rPr>
        <w:t>epi</w:t>
      </w:r>
      <w:proofErr w:type="spellEnd"/>
      <w:r w:rsidRPr="00C62349">
        <w:rPr>
          <w:rFonts w:ascii="Times New Roman" w:hAnsi="Times New Roman"/>
          <w:spacing w:val="0"/>
        </w:rPr>
        <w:t>)</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Steven Michael Cohen</w:t>
      </w:r>
      <w:r w:rsidRPr="00C62349">
        <w:rPr>
          <w:rFonts w:ascii="Times New Roman" w:hAnsi="Times New Roman"/>
          <w:spacing w:val="0"/>
        </w:rPr>
        <w:br/>
        <w:t>Counselor and Chief of Staff for Andrew Cuomo New York Office of the Attorney General</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Joseph M. Demarest, Jr.</w:t>
      </w:r>
      <w:r w:rsidRPr="00C62349">
        <w:rPr>
          <w:rFonts w:ascii="Times New Roman" w:hAnsi="Times New Roman"/>
          <w:spacing w:val="0"/>
        </w:rPr>
        <w:br/>
        <w:t>FBI Assistant Director in Charge of the New York Division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David A. Paterson</w:t>
      </w:r>
      <w:r w:rsidR="00B20588" w:rsidRPr="00C62349">
        <w:rPr>
          <w:rFonts w:ascii="Times New Roman" w:hAnsi="Times New Roman"/>
          <w:spacing w:val="0"/>
        </w:rPr>
        <w:br/>
      </w:r>
      <w:r w:rsidRPr="00C62349">
        <w:rPr>
          <w:rFonts w:ascii="Times New Roman" w:hAnsi="Times New Roman"/>
          <w:spacing w:val="0"/>
        </w:rPr>
        <w:t>Governor New York State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New York Senate Judiciary Committee Members:</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sampson@senate.state.ny.us, onorato@senate.state.ny.us, schneiderman@schneiderman.org, schneiderman@senate.state.ny.us, hassellt@senate.state.ny.us, diaz@senate.state.ny.us, jdklein@senate.state.ny.us, eadams@senate.state.ny.us, espada@senate.state.ny.us, breslin@senate.state.ny.us, dilan@senate.state.ny.us, savino@senate.state.ny.us, perkins@senate.state.ny.us, maziarz@senate.state.ny.us, jdefranc@senate.state.ny.us, volker@senate.state.ny.us, saland@senate.state.ny.us, lavalle@senate.state.ny.us, bonacic@senate.state.ny.us, winner@senate.state.ny.us, nozzolio@senate.state.ny.us, lanza@senate.state.ny.us, ranz@senate.state.ny.us, spotts@senate.state.ny.us.</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Hon. Andrew Cuomo</w:t>
      </w:r>
      <w:r w:rsidR="00B20588" w:rsidRPr="00C62349">
        <w:rPr>
          <w:rFonts w:ascii="Times New Roman" w:hAnsi="Times New Roman"/>
          <w:spacing w:val="0"/>
        </w:rPr>
        <w:br/>
      </w:r>
      <w:r w:rsidRPr="00C62349">
        <w:rPr>
          <w:rFonts w:ascii="Times New Roman" w:hAnsi="Times New Roman"/>
          <w:spacing w:val="0"/>
        </w:rPr>
        <w:t>Attorney General Office of the Attorney General</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lastRenderedPageBreak/>
        <w:t>Monica Connell, Esq.</w:t>
      </w:r>
      <w:r w:rsidR="00B20588" w:rsidRPr="00C62349">
        <w:rPr>
          <w:rFonts w:ascii="Times New Roman" w:hAnsi="Times New Roman"/>
          <w:spacing w:val="0"/>
        </w:rPr>
        <w:br/>
      </w:r>
      <w:r w:rsidRPr="00C62349">
        <w:rPr>
          <w:rFonts w:ascii="Times New Roman" w:hAnsi="Times New Roman"/>
          <w:spacing w:val="0"/>
        </w:rPr>
        <w:t xml:space="preserve">Assistant Attorney General - Division of State Counsel Litigation Bureau, State of New York Office of the Attorney General </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 xml:space="preserve">Thomas P. </w:t>
      </w:r>
      <w:proofErr w:type="spellStart"/>
      <w:r w:rsidRPr="00C62349">
        <w:rPr>
          <w:rFonts w:ascii="Times New Roman" w:hAnsi="Times New Roman"/>
          <w:spacing w:val="0"/>
        </w:rPr>
        <w:t>DiNapoli</w:t>
      </w:r>
      <w:proofErr w:type="spellEnd"/>
      <w:r w:rsidR="00B20588" w:rsidRPr="00C62349">
        <w:rPr>
          <w:rFonts w:ascii="Times New Roman" w:hAnsi="Times New Roman"/>
          <w:spacing w:val="0"/>
        </w:rPr>
        <w:br/>
      </w:r>
      <w:r w:rsidRPr="00C62349">
        <w:rPr>
          <w:rFonts w:ascii="Times New Roman" w:hAnsi="Times New Roman"/>
          <w:spacing w:val="0"/>
        </w:rPr>
        <w:t>Comptroller State of New York</w:t>
      </w:r>
    </w:p>
    <w:p w:rsidR="009B1F84"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Robert Morris Morgenthau</w:t>
      </w:r>
      <w:r w:rsidR="00B20588" w:rsidRPr="00C62349">
        <w:rPr>
          <w:rFonts w:ascii="Times New Roman" w:hAnsi="Times New Roman"/>
          <w:spacing w:val="0"/>
        </w:rPr>
        <w:br/>
      </w:r>
      <w:r w:rsidRPr="00C62349">
        <w:rPr>
          <w:rFonts w:ascii="Times New Roman" w:hAnsi="Times New Roman"/>
          <w:spacing w:val="0"/>
        </w:rPr>
        <w:t>District Attorney of New York County</w:t>
      </w:r>
    </w:p>
    <w:p w:rsidR="00034312" w:rsidRPr="00F97C97" w:rsidRDefault="00034312" w:rsidP="00034312">
      <w:pPr>
        <w:pStyle w:val="BodyText"/>
        <w:spacing w:after="0" w:line="240" w:lineRule="auto"/>
        <w:jc w:val="left"/>
        <w:rPr>
          <w:rFonts w:ascii="Times New Roman" w:hAnsi="Times New Roman"/>
          <w:spacing w:val="0"/>
        </w:rPr>
      </w:pPr>
    </w:p>
    <w:p w:rsidR="009B1F84" w:rsidRDefault="009B1F84"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The Notice to Shira Scheindlin and others of the Criminal</w:t>
      </w:r>
      <w:r w:rsidR="0027269A">
        <w:rPr>
          <w:rFonts w:ascii="Times New Roman" w:hAnsi="Times New Roman"/>
          <w:spacing w:val="0"/>
          <w:sz w:val="24"/>
          <w:szCs w:val="24"/>
        </w:rPr>
        <w:t xml:space="preserve"> Whistleblowing Felony</w:t>
      </w:r>
      <w:r>
        <w:rPr>
          <w:rFonts w:ascii="Times New Roman" w:hAnsi="Times New Roman"/>
          <w:spacing w:val="0"/>
          <w:sz w:val="24"/>
          <w:szCs w:val="24"/>
        </w:rPr>
        <w:t xml:space="preserve"> Allegations levied by Christine Anderson</w:t>
      </w:r>
      <w:r w:rsidR="00D135CD">
        <w:rPr>
          <w:rFonts w:ascii="Times New Roman" w:hAnsi="Times New Roman"/>
          <w:spacing w:val="0"/>
          <w:sz w:val="24"/>
          <w:szCs w:val="24"/>
        </w:rPr>
        <w:t>,</w:t>
      </w:r>
      <w:r w:rsidR="00F02B70">
        <w:rPr>
          <w:rFonts w:ascii="Times New Roman" w:hAnsi="Times New Roman"/>
          <w:spacing w:val="0"/>
          <w:sz w:val="24"/>
          <w:szCs w:val="24"/>
        </w:rPr>
        <w:t xml:space="preserve"> </w:t>
      </w:r>
      <w:r w:rsidR="001712E6">
        <w:rPr>
          <w:rFonts w:ascii="Times New Roman" w:hAnsi="Times New Roman"/>
          <w:spacing w:val="0"/>
          <w:sz w:val="24"/>
          <w:szCs w:val="24"/>
        </w:rPr>
        <w:t>demand that</w:t>
      </w:r>
      <w:r w:rsidR="00D135CD">
        <w:rPr>
          <w:rFonts w:ascii="Times New Roman" w:hAnsi="Times New Roman"/>
          <w:spacing w:val="0"/>
          <w:sz w:val="24"/>
          <w:szCs w:val="24"/>
        </w:rPr>
        <w:t xml:space="preserve"> the </w:t>
      </w:r>
      <w:r w:rsidR="00886F2E">
        <w:rPr>
          <w:rFonts w:ascii="Times New Roman" w:hAnsi="Times New Roman"/>
          <w:spacing w:val="0"/>
          <w:sz w:val="24"/>
          <w:szCs w:val="24"/>
        </w:rPr>
        <w:t>N</w:t>
      </w:r>
      <w:r w:rsidR="00D135CD">
        <w:rPr>
          <w:rFonts w:ascii="Times New Roman" w:hAnsi="Times New Roman"/>
          <w:spacing w:val="0"/>
          <w:sz w:val="24"/>
          <w:szCs w:val="24"/>
        </w:rPr>
        <w:t xml:space="preserve">oticed </w:t>
      </w:r>
      <w:r w:rsidR="00886F2E">
        <w:rPr>
          <w:rFonts w:ascii="Times New Roman" w:hAnsi="Times New Roman"/>
          <w:spacing w:val="0"/>
          <w:sz w:val="24"/>
          <w:szCs w:val="24"/>
        </w:rPr>
        <w:t>P</w:t>
      </w:r>
      <w:r w:rsidR="00D135CD">
        <w:rPr>
          <w:rFonts w:ascii="Times New Roman" w:hAnsi="Times New Roman"/>
          <w:spacing w:val="0"/>
          <w:sz w:val="24"/>
          <w:szCs w:val="24"/>
        </w:rPr>
        <w:t>arties make formal docketed complaints of the matters and/or</w:t>
      </w:r>
      <w:r w:rsidR="00F02B70">
        <w:rPr>
          <w:rFonts w:ascii="Times New Roman" w:hAnsi="Times New Roman"/>
          <w:spacing w:val="0"/>
          <w:sz w:val="24"/>
          <w:szCs w:val="24"/>
        </w:rPr>
        <w:t xml:space="preserve"> do their</w:t>
      </w:r>
      <w:r w:rsidR="00FD42AE">
        <w:rPr>
          <w:rFonts w:ascii="Times New Roman" w:hAnsi="Times New Roman"/>
          <w:spacing w:val="0"/>
          <w:sz w:val="24"/>
          <w:szCs w:val="24"/>
        </w:rPr>
        <w:t xml:space="preserve"> legal</w:t>
      </w:r>
      <w:r w:rsidR="00F02B70">
        <w:rPr>
          <w:rFonts w:ascii="Times New Roman" w:hAnsi="Times New Roman"/>
          <w:spacing w:val="0"/>
          <w:sz w:val="24"/>
          <w:szCs w:val="24"/>
        </w:rPr>
        <w:t xml:space="preserve"> duty</w:t>
      </w:r>
      <w:r w:rsidR="001712E6">
        <w:rPr>
          <w:rFonts w:ascii="Times New Roman" w:hAnsi="Times New Roman"/>
          <w:spacing w:val="0"/>
          <w:sz w:val="24"/>
          <w:szCs w:val="24"/>
        </w:rPr>
        <w:t xml:space="preserve"> to report these alleged </w:t>
      </w:r>
      <w:r w:rsidR="00F97C97">
        <w:rPr>
          <w:rFonts w:ascii="Times New Roman" w:hAnsi="Times New Roman"/>
          <w:spacing w:val="0"/>
          <w:sz w:val="24"/>
          <w:szCs w:val="24"/>
        </w:rPr>
        <w:t>Felony Crimes</w:t>
      </w:r>
      <w:r w:rsidR="009724E6">
        <w:rPr>
          <w:rFonts w:ascii="Times New Roman" w:hAnsi="Times New Roman"/>
          <w:spacing w:val="0"/>
          <w:sz w:val="24"/>
          <w:szCs w:val="24"/>
        </w:rPr>
        <w:t xml:space="preserve"> to proper authorities </w:t>
      </w:r>
      <w:r w:rsidR="00F02B70">
        <w:rPr>
          <w:rFonts w:ascii="Times New Roman" w:hAnsi="Times New Roman"/>
          <w:spacing w:val="0"/>
          <w:sz w:val="24"/>
          <w:szCs w:val="24"/>
        </w:rPr>
        <w:t>or face Misprision of a Felony Charges and more</w:t>
      </w:r>
      <w:r w:rsidR="00D135CD">
        <w:rPr>
          <w:rFonts w:ascii="Times New Roman" w:hAnsi="Times New Roman"/>
          <w:spacing w:val="0"/>
          <w:sz w:val="24"/>
          <w:szCs w:val="24"/>
        </w:rPr>
        <w:t xml:space="preserve">.  </w:t>
      </w:r>
      <w:r w:rsidR="00280AD5">
        <w:rPr>
          <w:rFonts w:ascii="Times New Roman" w:hAnsi="Times New Roman"/>
          <w:spacing w:val="0"/>
          <w:sz w:val="24"/>
          <w:szCs w:val="24"/>
        </w:rPr>
        <w:t xml:space="preserve">The Notice to Scheindlin </w:t>
      </w:r>
      <w:proofErr w:type="gramStart"/>
      <w:r w:rsidR="00280AD5">
        <w:rPr>
          <w:rFonts w:ascii="Times New Roman" w:hAnsi="Times New Roman"/>
          <w:spacing w:val="0"/>
          <w:sz w:val="24"/>
          <w:szCs w:val="24"/>
        </w:rPr>
        <w:t>can be found</w:t>
      </w:r>
      <w:proofErr w:type="gramEnd"/>
      <w:r w:rsidR="00280AD5">
        <w:rPr>
          <w:rFonts w:ascii="Times New Roman" w:hAnsi="Times New Roman"/>
          <w:spacing w:val="0"/>
          <w:sz w:val="24"/>
          <w:szCs w:val="24"/>
        </w:rPr>
        <w:t xml:space="preserve"> at the following URL, hereby incorporated in entirety by reference herein,</w:t>
      </w:r>
    </w:p>
    <w:p w:rsidR="00207AEA" w:rsidRDefault="00D135CD" w:rsidP="004E4438">
      <w:pPr>
        <w:pStyle w:val="BodyText"/>
        <w:ind w:left="1440" w:right="1440"/>
      </w:pPr>
      <w:r>
        <w:rPr>
          <w:rFonts w:ascii="Times New Roman" w:hAnsi="Times New Roman"/>
          <w:spacing w:val="0"/>
          <w:sz w:val="24"/>
          <w:szCs w:val="24"/>
        </w:rPr>
        <w:t>“</w:t>
      </w:r>
      <w:r w:rsidRPr="00D135CD">
        <w:rPr>
          <w:rFonts w:ascii="Times New Roman" w:hAnsi="Times New Roman"/>
          <w:spacing w:val="0"/>
          <w:sz w:val="24"/>
          <w:szCs w:val="24"/>
        </w:rPr>
        <w:t>IVIEWIT LETTER TO US FED</w:t>
      </w:r>
      <w:r w:rsidR="009724E6">
        <w:rPr>
          <w:rFonts w:ascii="Times New Roman" w:hAnsi="Times New Roman"/>
          <w:spacing w:val="0"/>
          <w:sz w:val="24"/>
          <w:szCs w:val="24"/>
        </w:rPr>
        <w:t>ERAL</w:t>
      </w:r>
      <w:r w:rsidRPr="00D135CD">
        <w:rPr>
          <w:rFonts w:ascii="Times New Roman" w:hAnsi="Times New Roman"/>
          <w:spacing w:val="0"/>
          <w:sz w:val="24"/>
          <w:szCs w:val="24"/>
        </w:rPr>
        <w:t xml:space="preserve"> JUDGE SHIRA A. SCHEINDLIN RE</w:t>
      </w:r>
      <w:r w:rsidR="009724E6">
        <w:rPr>
          <w:rFonts w:ascii="Times New Roman" w:hAnsi="Times New Roman"/>
          <w:spacing w:val="0"/>
          <w:sz w:val="24"/>
          <w:szCs w:val="24"/>
        </w:rPr>
        <w:t>:</w:t>
      </w:r>
      <w:r w:rsidRPr="00D135CD">
        <w:rPr>
          <w:rFonts w:ascii="Times New Roman" w:hAnsi="Times New Roman"/>
          <w:spacing w:val="0"/>
          <w:sz w:val="24"/>
          <w:szCs w:val="24"/>
        </w:rPr>
        <w:t xml:space="preserve"> CRIMINAL “WHISTLEBLOWER” ALLEGATIONS in Christine C. Anderson v. New York State et al. Docket 07cv09599 alleging Disciplinary Complaint Fixing by the “CLEANER” for US Attorneys, New York District Attorneys and ADA’s; Code of Conduct for US Judges Canon 3B(5), Protecting the People</w:t>
      </w:r>
      <w:r>
        <w:rPr>
          <w:rFonts w:ascii="Times New Roman" w:hAnsi="Times New Roman"/>
          <w:spacing w:val="0"/>
          <w:sz w:val="24"/>
          <w:szCs w:val="24"/>
        </w:rPr>
        <w:t>.”</w:t>
      </w:r>
      <w:r>
        <w:rPr>
          <w:rFonts w:ascii="Times New Roman" w:hAnsi="Times New Roman"/>
          <w:spacing w:val="0"/>
          <w:sz w:val="24"/>
          <w:szCs w:val="24"/>
        </w:rPr>
        <w:br/>
      </w:r>
      <w:r w:rsidR="00E27FB6">
        <w:rPr>
          <w:rFonts w:ascii="Times New Roman" w:hAnsi="Times New Roman"/>
          <w:spacing w:val="0"/>
          <w:sz w:val="24"/>
          <w:szCs w:val="24"/>
        </w:rPr>
        <w:t>Anderson’s Letter Titled, “</w:t>
      </w:r>
      <w:r w:rsidR="009B1F84" w:rsidRPr="009B1F84">
        <w:rPr>
          <w:rFonts w:ascii="Times New Roman" w:hAnsi="Times New Roman"/>
          <w:spacing w:val="0"/>
          <w:sz w:val="24"/>
          <w:szCs w:val="24"/>
        </w:rPr>
        <w:t xml:space="preserve">Re: CRIMINAL ALLEGATIONS in Christine C. Anderson v. New York State et al. (07cv09599); Code of Conduct for US Judges Canon </w:t>
      </w:r>
      <w:proofErr w:type="gramStart"/>
      <w:r w:rsidR="009B1F84" w:rsidRPr="009B1F84">
        <w:rPr>
          <w:rFonts w:ascii="Times New Roman" w:hAnsi="Times New Roman"/>
          <w:spacing w:val="0"/>
          <w:sz w:val="24"/>
          <w:szCs w:val="24"/>
        </w:rPr>
        <w:t>3B(</w:t>
      </w:r>
      <w:proofErr w:type="gramEnd"/>
      <w:r w:rsidR="009B1F84" w:rsidRPr="009B1F84">
        <w:rPr>
          <w:rFonts w:ascii="Times New Roman" w:hAnsi="Times New Roman"/>
          <w:spacing w:val="0"/>
          <w:sz w:val="24"/>
          <w:szCs w:val="24"/>
        </w:rPr>
        <w:t>5), Protecting the People</w:t>
      </w:r>
      <w:r w:rsidR="00886F2E">
        <w:rPr>
          <w:rFonts w:ascii="Times New Roman" w:hAnsi="Times New Roman"/>
          <w:spacing w:val="0"/>
          <w:sz w:val="24"/>
          <w:szCs w:val="24"/>
        </w:rPr>
        <w:t>.</w:t>
      </w:r>
      <w:r w:rsidR="009B1F84">
        <w:rPr>
          <w:rFonts w:ascii="Times New Roman" w:hAnsi="Times New Roman"/>
          <w:spacing w:val="0"/>
          <w:sz w:val="24"/>
          <w:szCs w:val="24"/>
        </w:rPr>
        <w:t>”</w:t>
      </w:r>
      <w:r w:rsidR="001712E6">
        <w:rPr>
          <w:rFonts w:ascii="Times New Roman" w:hAnsi="Times New Roman"/>
          <w:spacing w:val="0"/>
          <w:sz w:val="24"/>
          <w:szCs w:val="24"/>
        </w:rPr>
        <w:t xml:space="preserve"> </w:t>
      </w:r>
      <w:hyperlink r:id="rId29" w:history="1">
        <w:r w:rsidR="00F97C97" w:rsidRPr="00C64A97">
          <w:rPr>
            <w:rStyle w:val="Hyperlink"/>
            <w:rFonts w:ascii="Times New Roman" w:hAnsi="Times New Roman"/>
            <w:spacing w:val="0"/>
            <w:sz w:val="24"/>
            <w:szCs w:val="24"/>
          </w:rPr>
          <w:t>http://iviewit.tv/wordpress/?p=205</w:t>
        </w:r>
      </w:hyperlink>
      <w:r w:rsidR="00280AD5">
        <w:t xml:space="preserve"> </w:t>
      </w:r>
    </w:p>
    <w:p w:rsidR="00FD42AE" w:rsidRDefault="00911477"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T</w:t>
      </w:r>
      <w:r w:rsidR="00B20588">
        <w:rPr>
          <w:rFonts w:ascii="Times New Roman" w:hAnsi="Times New Roman"/>
          <w:spacing w:val="0"/>
          <w:sz w:val="24"/>
          <w:szCs w:val="24"/>
        </w:rPr>
        <w:t>he New York Attorney General’s Office</w:t>
      </w:r>
      <w:r w:rsidR="00280AD5">
        <w:rPr>
          <w:rFonts w:ascii="Times New Roman" w:hAnsi="Times New Roman"/>
          <w:spacing w:val="0"/>
          <w:sz w:val="24"/>
          <w:szCs w:val="24"/>
        </w:rPr>
        <w:t xml:space="preserve">, </w:t>
      </w:r>
      <w:r w:rsidR="00B20588">
        <w:rPr>
          <w:rFonts w:ascii="Times New Roman" w:hAnsi="Times New Roman"/>
          <w:spacing w:val="0"/>
          <w:sz w:val="24"/>
          <w:szCs w:val="24"/>
        </w:rPr>
        <w:t>Andrew Cuomo</w:t>
      </w:r>
      <w:r w:rsidR="00280AD5" w:rsidRPr="00280AD5">
        <w:rPr>
          <w:rFonts w:ascii="Times New Roman" w:hAnsi="Times New Roman"/>
          <w:spacing w:val="0"/>
          <w:sz w:val="24"/>
          <w:szCs w:val="24"/>
        </w:rPr>
        <w:t xml:space="preserve"> </w:t>
      </w:r>
      <w:r w:rsidR="00280AD5">
        <w:rPr>
          <w:rFonts w:ascii="Times New Roman" w:hAnsi="Times New Roman"/>
          <w:spacing w:val="0"/>
          <w:sz w:val="24"/>
          <w:szCs w:val="24"/>
        </w:rPr>
        <w:t>(while he was Attorney General and as Governor) and Steven Cohen,</w:t>
      </w:r>
      <w:r w:rsidR="00B20588">
        <w:rPr>
          <w:rFonts w:ascii="Times New Roman" w:hAnsi="Times New Roman"/>
          <w:spacing w:val="0"/>
          <w:sz w:val="24"/>
          <w:szCs w:val="24"/>
        </w:rPr>
        <w:t xml:space="preserve"> </w:t>
      </w:r>
      <w:r w:rsidR="00E72B16">
        <w:rPr>
          <w:rFonts w:ascii="Times New Roman" w:hAnsi="Times New Roman"/>
          <w:spacing w:val="0"/>
          <w:sz w:val="24"/>
          <w:szCs w:val="24"/>
        </w:rPr>
        <w:t>are</w:t>
      </w:r>
      <w:r w:rsidR="00B20588">
        <w:rPr>
          <w:rFonts w:ascii="Times New Roman" w:hAnsi="Times New Roman"/>
          <w:spacing w:val="0"/>
          <w:sz w:val="24"/>
          <w:szCs w:val="24"/>
        </w:rPr>
        <w:t xml:space="preserve"> fully and intimately cognizant of Anderson’s FELONY CRIMINAL ALLEGATIONS in OPEN FEDERAL COURT before Judge Scheindlin</w:t>
      </w:r>
      <w:r w:rsidR="00303D43">
        <w:rPr>
          <w:rFonts w:ascii="Times New Roman" w:hAnsi="Times New Roman"/>
          <w:spacing w:val="0"/>
          <w:sz w:val="24"/>
          <w:szCs w:val="24"/>
        </w:rPr>
        <w:t>.  FELONY CRIMINAL ALLEGATIONS</w:t>
      </w:r>
      <w:r w:rsidR="00C63021">
        <w:rPr>
          <w:rFonts w:ascii="Times New Roman" w:hAnsi="Times New Roman"/>
          <w:spacing w:val="0"/>
          <w:sz w:val="24"/>
          <w:szCs w:val="24"/>
        </w:rPr>
        <w:t xml:space="preserve"> against </w:t>
      </w:r>
      <w:r w:rsidR="00C63021" w:rsidRPr="00303D43">
        <w:rPr>
          <w:rFonts w:ascii="Times New Roman" w:hAnsi="Times New Roman"/>
          <w:b/>
          <w:spacing w:val="0"/>
          <w:sz w:val="24"/>
          <w:szCs w:val="24"/>
          <w:u w:val="single"/>
        </w:rPr>
        <w:t>ATTORNEYS</w:t>
      </w:r>
      <w:r w:rsidR="00C63021">
        <w:rPr>
          <w:rFonts w:ascii="Times New Roman" w:hAnsi="Times New Roman"/>
          <w:spacing w:val="0"/>
          <w:sz w:val="24"/>
          <w:szCs w:val="24"/>
        </w:rPr>
        <w:t xml:space="preserve"> </w:t>
      </w:r>
      <w:r w:rsidR="00BA6A3A">
        <w:rPr>
          <w:rFonts w:ascii="Times New Roman" w:hAnsi="Times New Roman"/>
          <w:spacing w:val="0"/>
          <w:sz w:val="24"/>
          <w:szCs w:val="24"/>
        </w:rPr>
        <w:t>working for Government Agencies, including but not limited to,</w:t>
      </w:r>
      <w:r w:rsidR="00C63021">
        <w:rPr>
          <w:rFonts w:ascii="Times New Roman" w:hAnsi="Times New Roman"/>
          <w:spacing w:val="0"/>
          <w:sz w:val="24"/>
          <w:szCs w:val="24"/>
        </w:rPr>
        <w:t xml:space="preserve"> the US ATTORNEY, the DA, the ADA</w:t>
      </w:r>
      <w:r w:rsidR="009724E6">
        <w:rPr>
          <w:rFonts w:ascii="Times New Roman" w:hAnsi="Times New Roman"/>
          <w:spacing w:val="0"/>
          <w:sz w:val="24"/>
          <w:szCs w:val="24"/>
        </w:rPr>
        <w:t xml:space="preserve"> and</w:t>
      </w:r>
      <w:r>
        <w:rPr>
          <w:rFonts w:ascii="Times New Roman" w:hAnsi="Times New Roman"/>
          <w:spacing w:val="0"/>
          <w:sz w:val="24"/>
          <w:szCs w:val="24"/>
        </w:rPr>
        <w:t xml:space="preserve"> the New York Supreme Court</w:t>
      </w:r>
      <w:r w:rsidR="00C63021">
        <w:rPr>
          <w:rFonts w:ascii="Times New Roman" w:hAnsi="Times New Roman"/>
          <w:spacing w:val="0"/>
          <w:sz w:val="24"/>
          <w:szCs w:val="24"/>
        </w:rPr>
        <w:t>,</w:t>
      </w:r>
      <w:r w:rsidR="00B20588">
        <w:rPr>
          <w:rFonts w:ascii="Times New Roman" w:hAnsi="Times New Roman"/>
          <w:spacing w:val="0"/>
          <w:sz w:val="24"/>
          <w:szCs w:val="24"/>
        </w:rPr>
        <w:t xml:space="preserve"> as the</w:t>
      </w:r>
      <w:r w:rsidR="00303D43">
        <w:rPr>
          <w:rFonts w:ascii="Times New Roman" w:hAnsi="Times New Roman"/>
          <w:spacing w:val="0"/>
          <w:sz w:val="24"/>
          <w:szCs w:val="24"/>
        </w:rPr>
        <w:t xml:space="preserve"> New York Attorney General</w:t>
      </w:r>
      <w:r w:rsidR="00B20588">
        <w:rPr>
          <w:rFonts w:ascii="Times New Roman" w:hAnsi="Times New Roman"/>
          <w:spacing w:val="0"/>
          <w:sz w:val="24"/>
          <w:szCs w:val="24"/>
        </w:rPr>
        <w:t xml:space="preserve"> w</w:t>
      </w:r>
      <w:r w:rsidR="00303D43">
        <w:rPr>
          <w:rFonts w:ascii="Times New Roman" w:hAnsi="Times New Roman"/>
          <w:spacing w:val="0"/>
          <w:sz w:val="24"/>
          <w:szCs w:val="24"/>
        </w:rPr>
        <w:t>as</w:t>
      </w:r>
      <w:r w:rsidR="00B20588">
        <w:rPr>
          <w:rFonts w:ascii="Times New Roman" w:hAnsi="Times New Roman"/>
          <w:spacing w:val="0"/>
          <w:sz w:val="24"/>
          <w:szCs w:val="24"/>
        </w:rPr>
        <w:t xml:space="preserve"> </w:t>
      </w:r>
      <w:r w:rsidR="00F02B70">
        <w:rPr>
          <w:rFonts w:ascii="Times New Roman" w:hAnsi="Times New Roman"/>
          <w:spacing w:val="0"/>
          <w:sz w:val="24"/>
          <w:szCs w:val="24"/>
        </w:rPr>
        <w:t xml:space="preserve">ACTING </w:t>
      </w:r>
      <w:r w:rsidR="00B20588">
        <w:rPr>
          <w:rFonts w:ascii="Times New Roman" w:hAnsi="Times New Roman"/>
          <w:spacing w:val="0"/>
          <w:sz w:val="24"/>
          <w:szCs w:val="24"/>
        </w:rPr>
        <w:t>COUNSEL to Anderson</w:t>
      </w:r>
      <w:r w:rsidR="00B67B0A">
        <w:rPr>
          <w:rFonts w:ascii="Times New Roman" w:hAnsi="Times New Roman"/>
          <w:spacing w:val="0"/>
          <w:sz w:val="24"/>
          <w:szCs w:val="24"/>
        </w:rPr>
        <w:t xml:space="preserve">’s </w:t>
      </w:r>
      <w:r w:rsidR="00F02B70">
        <w:rPr>
          <w:rFonts w:ascii="Times New Roman" w:hAnsi="Times New Roman"/>
          <w:spacing w:val="0"/>
          <w:sz w:val="24"/>
          <w:szCs w:val="24"/>
        </w:rPr>
        <w:t>State Actor</w:t>
      </w:r>
      <w:r w:rsidR="00BA6A3A">
        <w:rPr>
          <w:rFonts w:ascii="Times New Roman" w:hAnsi="Times New Roman"/>
          <w:spacing w:val="0"/>
          <w:sz w:val="24"/>
          <w:szCs w:val="24"/>
        </w:rPr>
        <w:t>s/</w:t>
      </w:r>
      <w:r w:rsidR="00B67B0A">
        <w:rPr>
          <w:rFonts w:ascii="Times New Roman" w:hAnsi="Times New Roman"/>
          <w:spacing w:val="0"/>
          <w:sz w:val="24"/>
          <w:szCs w:val="24"/>
        </w:rPr>
        <w:t>Defendants</w:t>
      </w:r>
      <w:r w:rsidR="003812B7">
        <w:rPr>
          <w:rFonts w:ascii="Times New Roman" w:hAnsi="Times New Roman"/>
          <w:spacing w:val="0"/>
          <w:sz w:val="24"/>
          <w:szCs w:val="24"/>
        </w:rPr>
        <w:t xml:space="preserve"> </w:t>
      </w:r>
      <w:r w:rsidR="00B20588">
        <w:rPr>
          <w:rFonts w:ascii="Times New Roman" w:hAnsi="Times New Roman"/>
          <w:spacing w:val="0"/>
          <w:sz w:val="24"/>
          <w:szCs w:val="24"/>
        </w:rPr>
        <w:t>and</w:t>
      </w:r>
      <w:r w:rsidR="003812B7">
        <w:rPr>
          <w:rFonts w:ascii="Times New Roman" w:hAnsi="Times New Roman"/>
          <w:spacing w:val="0"/>
          <w:sz w:val="24"/>
          <w:szCs w:val="24"/>
        </w:rPr>
        <w:t xml:space="preserve"> therefore</w:t>
      </w:r>
      <w:r w:rsidR="00B20588">
        <w:rPr>
          <w:rFonts w:ascii="Times New Roman" w:hAnsi="Times New Roman"/>
          <w:spacing w:val="0"/>
          <w:sz w:val="24"/>
          <w:szCs w:val="24"/>
        </w:rPr>
        <w:t xml:space="preserve"> </w:t>
      </w:r>
      <w:r w:rsidR="00E27FB6">
        <w:rPr>
          <w:rFonts w:ascii="Times New Roman" w:hAnsi="Times New Roman"/>
          <w:spacing w:val="0"/>
          <w:sz w:val="24"/>
          <w:szCs w:val="24"/>
        </w:rPr>
        <w:t xml:space="preserve">the Attorney General’s Office was </w:t>
      </w:r>
      <w:r w:rsidR="00303D43">
        <w:rPr>
          <w:rFonts w:ascii="Times New Roman" w:hAnsi="Times New Roman"/>
          <w:spacing w:val="0"/>
          <w:sz w:val="24"/>
          <w:szCs w:val="24"/>
        </w:rPr>
        <w:t>factually</w:t>
      </w:r>
      <w:r w:rsidR="00BA6A3A">
        <w:rPr>
          <w:rFonts w:ascii="Times New Roman" w:hAnsi="Times New Roman"/>
          <w:spacing w:val="0"/>
          <w:sz w:val="24"/>
          <w:szCs w:val="24"/>
        </w:rPr>
        <w:t xml:space="preserve"> present</w:t>
      </w:r>
      <w:r w:rsidR="00B20588">
        <w:rPr>
          <w:rFonts w:ascii="Times New Roman" w:hAnsi="Times New Roman"/>
          <w:spacing w:val="0"/>
          <w:sz w:val="24"/>
          <w:szCs w:val="24"/>
        </w:rPr>
        <w:t xml:space="preserve"> in Court at the time</w:t>
      </w:r>
      <w:r w:rsidR="00BA6A3A">
        <w:rPr>
          <w:rFonts w:ascii="Times New Roman" w:hAnsi="Times New Roman"/>
          <w:spacing w:val="0"/>
          <w:sz w:val="24"/>
          <w:szCs w:val="24"/>
        </w:rPr>
        <w:t xml:space="preserve"> Anderson levied the </w:t>
      </w:r>
      <w:r w:rsidR="00F02B70">
        <w:rPr>
          <w:rFonts w:ascii="Times New Roman" w:hAnsi="Times New Roman"/>
          <w:spacing w:val="0"/>
          <w:sz w:val="24"/>
          <w:szCs w:val="24"/>
        </w:rPr>
        <w:t xml:space="preserve">Criminal </w:t>
      </w:r>
      <w:r w:rsidR="00B20588">
        <w:rPr>
          <w:rFonts w:ascii="Times New Roman" w:hAnsi="Times New Roman"/>
          <w:spacing w:val="0"/>
          <w:sz w:val="24"/>
          <w:szCs w:val="24"/>
        </w:rPr>
        <w:t>Allegations</w:t>
      </w:r>
      <w:r w:rsidR="00303D43">
        <w:rPr>
          <w:rFonts w:ascii="Times New Roman" w:hAnsi="Times New Roman"/>
          <w:spacing w:val="0"/>
          <w:sz w:val="24"/>
          <w:szCs w:val="24"/>
        </w:rPr>
        <w:t>.</w:t>
      </w:r>
    </w:p>
    <w:p w:rsidR="0061034C" w:rsidRDefault="00B0580D" w:rsidP="00021496">
      <w:pPr>
        <w:pStyle w:val="BodyText"/>
        <w:ind w:firstLine="720"/>
        <w:jc w:val="left"/>
        <w:rPr>
          <w:rFonts w:ascii="Times New Roman" w:hAnsi="Times New Roman"/>
          <w:spacing w:val="0"/>
          <w:sz w:val="24"/>
          <w:szCs w:val="24"/>
        </w:rPr>
      </w:pPr>
      <w:proofErr w:type="gramStart"/>
      <w:r>
        <w:rPr>
          <w:rFonts w:ascii="Times New Roman" w:hAnsi="Times New Roman"/>
          <w:spacing w:val="0"/>
          <w:sz w:val="24"/>
          <w:szCs w:val="24"/>
        </w:rPr>
        <w:lastRenderedPageBreak/>
        <w:t>O</w:t>
      </w:r>
      <w:r w:rsidR="00BA0D32">
        <w:rPr>
          <w:rFonts w:ascii="Times New Roman" w:hAnsi="Times New Roman"/>
          <w:spacing w:val="0"/>
          <w:sz w:val="24"/>
          <w:szCs w:val="24"/>
        </w:rPr>
        <w:t>nce cognizant</w:t>
      </w:r>
      <w:r>
        <w:rPr>
          <w:rFonts w:ascii="Times New Roman" w:hAnsi="Times New Roman"/>
          <w:spacing w:val="0"/>
          <w:sz w:val="24"/>
          <w:szCs w:val="24"/>
        </w:rPr>
        <w:t xml:space="preserve"> of the alleged crimes, </w:t>
      </w:r>
      <w:r w:rsidR="00BA0D32">
        <w:rPr>
          <w:rFonts w:ascii="Times New Roman" w:hAnsi="Times New Roman"/>
          <w:spacing w:val="0"/>
          <w:sz w:val="24"/>
          <w:szCs w:val="24"/>
        </w:rPr>
        <w:t>the A</w:t>
      </w:r>
      <w:r w:rsidR="00E27FB6">
        <w:rPr>
          <w:rFonts w:ascii="Times New Roman" w:hAnsi="Times New Roman"/>
          <w:spacing w:val="0"/>
          <w:sz w:val="24"/>
          <w:szCs w:val="24"/>
        </w:rPr>
        <w:t xml:space="preserve">ttorney </w:t>
      </w:r>
      <w:r w:rsidR="00BA0D32">
        <w:rPr>
          <w:rFonts w:ascii="Times New Roman" w:hAnsi="Times New Roman"/>
          <w:spacing w:val="0"/>
          <w:sz w:val="24"/>
          <w:szCs w:val="24"/>
        </w:rPr>
        <w:t>G</w:t>
      </w:r>
      <w:r w:rsidR="00E27FB6">
        <w:rPr>
          <w:rFonts w:ascii="Times New Roman" w:hAnsi="Times New Roman"/>
          <w:spacing w:val="0"/>
          <w:sz w:val="24"/>
          <w:szCs w:val="24"/>
        </w:rPr>
        <w:t>eneral</w:t>
      </w:r>
      <w:r w:rsidR="00763126">
        <w:rPr>
          <w:rFonts w:ascii="Times New Roman" w:hAnsi="Times New Roman"/>
          <w:spacing w:val="0"/>
          <w:sz w:val="24"/>
          <w:szCs w:val="24"/>
        </w:rPr>
        <w:t>’s Office</w:t>
      </w:r>
      <w:r w:rsidR="00E27FB6">
        <w:rPr>
          <w:rFonts w:ascii="Times New Roman" w:hAnsi="Times New Roman"/>
          <w:spacing w:val="0"/>
          <w:sz w:val="24"/>
          <w:szCs w:val="24"/>
        </w:rPr>
        <w:t>,</w:t>
      </w:r>
      <w:r w:rsidR="00BA6A3A">
        <w:rPr>
          <w:rFonts w:ascii="Times New Roman" w:hAnsi="Times New Roman"/>
          <w:spacing w:val="0"/>
          <w:sz w:val="24"/>
          <w:szCs w:val="24"/>
        </w:rPr>
        <w:t xml:space="preserve"> while</w:t>
      </w:r>
      <w:r w:rsidR="00763126">
        <w:rPr>
          <w:rFonts w:ascii="Times New Roman" w:hAnsi="Times New Roman"/>
          <w:spacing w:val="0"/>
          <w:sz w:val="24"/>
          <w:szCs w:val="24"/>
        </w:rPr>
        <w:t xml:space="preserve"> </w:t>
      </w:r>
      <w:r w:rsidR="002617C7">
        <w:rPr>
          <w:rFonts w:ascii="Times New Roman" w:hAnsi="Times New Roman"/>
          <w:spacing w:val="0"/>
          <w:sz w:val="24"/>
          <w:szCs w:val="24"/>
        </w:rPr>
        <w:t xml:space="preserve">acting as </w:t>
      </w:r>
      <w:r w:rsidR="00182323">
        <w:rPr>
          <w:rFonts w:ascii="Times New Roman" w:hAnsi="Times New Roman"/>
          <w:spacing w:val="0"/>
          <w:sz w:val="24"/>
          <w:szCs w:val="24"/>
        </w:rPr>
        <w:t>Counsel</w:t>
      </w:r>
      <w:r w:rsidR="002617C7">
        <w:rPr>
          <w:rFonts w:ascii="Times New Roman" w:hAnsi="Times New Roman"/>
          <w:spacing w:val="0"/>
          <w:sz w:val="24"/>
          <w:szCs w:val="24"/>
        </w:rPr>
        <w:t xml:space="preserve"> of Record</w:t>
      </w:r>
      <w:r w:rsidR="00182323">
        <w:rPr>
          <w:rFonts w:ascii="Times New Roman" w:hAnsi="Times New Roman"/>
          <w:spacing w:val="0"/>
          <w:sz w:val="24"/>
          <w:szCs w:val="24"/>
        </w:rPr>
        <w:t xml:space="preserve"> for the Anderson </w:t>
      </w:r>
      <w:r w:rsidR="00BA6A3A">
        <w:rPr>
          <w:rFonts w:ascii="Times New Roman" w:hAnsi="Times New Roman"/>
          <w:spacing w:val="0"/>
          <w:sz w:val="24"/>
          <w:szCs w:val="24"/>
        </w:rPr>
        <w:t>State Actors/</w:t>
      </w:r>
      <w:r w:rsidR="00182323">
        <w:rPr>
          <w:rFonts w:ascii="Times New Roman" w:hAnsi="Times New Roman"/>
          <w:spacing w:val="0"/>
          <w:sz w:val="24"/>
          <w:szCs w:val="24"/>
        </w:rPr>
        <w:t xml:space="preserve">Defendants, </w:t>
      </w:r>
      <w:r w:rsidR="002617C7">
        <w:rPr>
          <w:rFonts w:ascii="Times New Roman" w:hAnsi="Times New Roman"/>
          <w:spacing w:val="0"/>
          <w:sz w:val="24"/>
          <w:szCs w:val="24"/>
        </w:rPr>
        <w:t xml:space="preserve">including but not limited to, </w:t>
      </w:r>
      <w:r w:rsidR="00182323">
        <w:rPr>
          <w:rFonts w:ascii="Times New Roman" w:hAnsi="Times New Roman"/>
          <w:spacing w:val="0"/>
          <w:sz w:val="24"/>
          <w:szCs w:val="24"/>
        </w:rPr>
        <w:t>Assistant Attorney Generals</w:t>
      </w:r>
      <w:r w:rsidR="002617C7">
        <w:rPr>
          <w:rFonts w:ascii="Times New Roman" w:hAnsi="Times New Roman"/>
          <w:spacing w:val="0"/>
          <w:sz w:val="24"/>
          <w:szCs w:val="24"/>
        </w:rPr>
        <w:t>’</w:t>
      </w:r>
      <w:r w:rsidR="00182323">
        <w:rPr>
          <w:rFonts w:ascii="Times New Roman" w:hAnsi="Times New Roman"/>
          <w:spacing w:val="0"/>
          <w:sz w:val="24"/>
          <w:szCs w:val="24"/>
        </w:rPr>
        <w:t xml:space="preserve"> Lee Alan </w:t>
      </w:r>
      <w:proofErr w:type="spellStart"/>
      <w:r w:rsidR="00182323">
        <w:rPr>
          <w:rFonts w:ascii="Times New Roman" w:hAnsi="Times New Roman"/>
          <w:spacing w:val="0"/>
          <w:sz w:val="24"/>
          <w:szCs w:val="24"/>
        </w:rPr>
        <w:t>Adlerstein</w:t>
      </w:r>
      <w:proofErr w:type="spellEnd"/>
      <w:r w:rsidR="00182323">
        <w:rPr>
          <w:rFonts w:ascii="Times New Roman" w:hAnsi="Times New Roman"/>
          <w:spacing w:val="0"/>
          <w:sz w:val="24"/>
          <w:szCs w:val="24"/>
        </w:rPr>
        <w:t xml:space="preserve"> (present in the Courtroom)</w:t>
      </w:r>
      <w:r w:rsidR="008A6578">
        <w:rPr>
          <w:rFonts w:ascii="Times New Roman" w:hAnsi="Times New Roman"/>
          <w:spacing w:val="0"/>
          <w:sz w:val="24"/>
          <w:szCs w:val="24"/>
        </w:rPr>
        <w:t>,</w:t>
      </w:r>
      <w:r w:rsidR="00B67B0A">
        <w:rPr>
          <w:rFonts w:ascii="Times New Roman" w:hAnsi="Times New Roman"/>
          <w:spacing w:val="0"/>
          <w:sz w:val="24"/>
          <w:szCs w:val="24"/>
        </w:rPr>
        <w:t xml:space="preserve"> </w:t>
      </w:r>
      <w:r w:rsidR="008A6578">
        <w:rPr>
          <w:rFonts w:ascii="Times New Roman" w:hAnsi="Times New Roman"/>
          <w:spacing w:val="0"/>
          <w:sz w:val="24"/>
          <w:szCs w:val="24"/>
        </w:rPr>
        <w:t>Wesley Eugene Bauman, Esq</w:t>
      </w:r>
      <w:r w:rsidR="00E27FB6">
        <w:rPr>
          <w:rFonts w:ascii="Times New Roman" w:hAnsi="Times New Roman"/>
          <w:spacing w:val="0"/>
          <w:sz w:val="24"/>
          <w:szCs w:val="24"/>
        </w:rPr>
        <w:t>.,</w:t>
      </w:r>
      <w:r w:rsidR="008A6578">
        <w:rPr>
          <w:rFonts w:ascii="Times New Roman" w:hAnsi="Times New Roman"/>
          <w:spacing w:val="0"/>
          <w:sz w:val="24"/>
          <w:szCs w:val="24"/>
        </w:rPr>
        <w:t xml:space="preserve"> </w:t>
      </w:r>
      <w:r w:rsidR="00B67B0A">
        <w:rPr>
          <w:rFonts w:ascii="Times New Roman" w:hAnsi="Times New Roman"/>
          <w:spacing w:val="0"/>
          <w:sz w:val="24"/>
          <w:szCs w:val="24"/>
        </w:rPr>
        <w:t>Monica Wagener</w:t>
      </w:r>
      <w:r w:rsidR="00182323">
        <w:rPr>
          <w:rFonts w:ascii="Times New Roman" w:hAnsi="Times New Roman"/>
          <w:spacing w:val="0"/>
          <w:sz w:val="24"/>
          <w:szCs w:val="24"/>
        </w:rPr>
        <w:t xml:space="preserve"> and Monica Connell</w:t>
      </w:r>
      <w:r w:rsidR="002617C7">
        <w:rPr>
          <w:rFonts w:ascii="Times New Roman" w:hAnsi="Times New Roman"/>
          <w:spacing w:val="0"/>
          <w:sz w:val="24"/>
          <w:szCs w:val="24"/>
        </w:rPr>
        <w:t>,</w:t>
      </w:r>
      <w:r w:rsidR="00182323">
        <w:rPr>
          <w:rFonts w:ascii="Times New Roman" w:hAnsi="Times New Roman"/>
          <w:spacing w:val="0"/>
          <w:sz w:val="24"/>
          <w:szCs w:val="24"/>
        </w:rPr>
        <w:t xml:space="preserve"> </w:t>
      </w:r>
      <w:r w:rsidR="00886F2E">
        <w:rPr>
          <w:rFonts w:ascii="Times New Roman" w:hAnsi="Times New Roman"/>
          <w:spacing w:val="0"/>
          <w:sz w:val="24"/>
          <w:szCs w:val="24"/>
        </w:rPr>
        <w:t>had</w:t>
      </w:r>
      <w:r w:rsidR="00B67B0A">
        <w:rPr>
          <w:rFonts w:ascii="Times New Roman" w:hAnsi="Times New Roman"/>
          <w:spacing w:val="0"/>
          <w:sz w:val="24"/>
          <w:szCs w:val="24"/>
        </w:rPr>
        <w:t xml:space="preserve"> </w:t>
      </w:r>
      <w:r w:rsidR="00BA0D32">
        <w:rPr>
          <w:rFonts w:ascii="Times New Roman" w:hAnsi="Times New Roman"/>
          <w:spacing w:val="0"/>
          <w:sz w:val="24"/>
          <w:szCs w:val="24"/>
        </w:rPr>
        <w:t>no</w:t>
      </w:r>
      <w:r w:rsidR="001E0524">
        <w:rPr>
          <w:rFonts w:ascii="Times New Roman" w:hAnsi="Times New Roman"/>
          <w:spacing w:val="0"/>
          <w:sz w:val="24"/>
          <w:szCs w:val="24"/>
        </w:rPr>
        <w:t xml:space="preserve"> plausible</w:t>
      </w:r>
      <w:r w:rsidR="00BA0D32">
        <w:rPr>
          <w:rFonts w:ascii="Times New Roman" w:hAnsi="Times New Roman"/>
          <w:spacing w:val="0"/>
          <w:sz w:val="24"/>
          <w:szCs w:val="24"/>
        </w:rPr>
        <w:t xml:space="preserve"> deniability of the CRIMINAL ALLEGATIONS</w:t>
      </w:r>
      <w:r w:rsidR="00303D43">
        <w:rPr>
          <w:rFonts w:ascii="Times New Roman" w:hAnsi="Times New Roman"/>
          <w:spacing w:val="0"/>
          <w:sz w:val="24"/>
          <w:szCs w:val="24"/>
        </w:rPr>
        <w:t xml:space="preserve"> levied under oath in federal court</w:t>
      </w:r>
      <w:r w:rsidR="00E27FB6">
        <w:rPr>
          <w:rFonts w:ascii="Times New Roman" w:hAnsi="Times New Roman"/>
          <w:spacing w:val="0"/>
          <w:sz w:val="24"/>
          <w:szCs w:val="24"/>
        </w:rPr>
        <w:t xml:space="preserve"> by Anderson</w:t>
      </w:r>
      <w:r w:rsidR="00280AD5">
        <w:rPr>
          <w:rFonts w:ascii="Times New Roman" w:hAnsi="Times New Roman"/>
          <w:spacing w:val="0"/>
          <w:sz w:val="24"/>
          <w:szCs w:val="24"/>
        </w:rPr>
        <w:t>.</w:t>
      </w:r>
      <w:proofErr w:type="gramEnd"/>
      <w:r w:rsidR="00280AD5">
        <w:rPr>
          <w:rFonts w:ascii="Times New Roman" w:hAnsi="Times New Roman"/>
          <w:spacing w:val="0"/>
          <w:sz w:val="24"/>
          <w:szCs w:val="24"/>
        </w:rPr>
        <w:t xml:space="preserve">  </w:t>
      </w:r>
      <w:r w:rsidR="009724E6">
        <w:rPr>
          <w:rFonts w:ascii="Times New Roman" w:hAnsi="Times New Roman"/>
          <w:spacing w:val="0"/>
          <w:sz w:val="24"/>
          <w:szCs w:val="24"/>
        </w:rPr>
        <w:t xml:space="preserve">They are </w:t>
      </w:r>
      <w:r w:rsidR="00393C52">
        <w:rPr>
          <w:rFonts w:ascii="Times New Roman" w:hAnsi="Times New Roman"/>
          <w:spacing w:val="0"/>
          <w:sz w:val="24"/>
          <w:szCs w:val="24"/>
        </w:rPr>
        <w:t>therefore</w:t>
      </w:r>
      <w:r w:rsidR="00BA0D32">
        <w:rPr>
          <w:rFonts w:ascii="Times New Roman" w:hAnsi="Times New Roman"/>
          <w:spacing w:val="0"/>
          <w:sz w:val="24"/>
          <w:szCs w:val="24"/>
        </w:rPr>
        <w:t xml:space="preserve"> </w:t>
      </w:r>
      <w:r w:rsidR="00F02B70" w:rsidRPr="00E27FB6">
        <w:rPr>
          <w:rFonts w:ascii="Times New Roman" w:hAnsi="Times New Roman"/>
          <w:b/>
          <w:spacing w:val="0"/>
          <w:sz w:val="24"/>
          <w:szCs w:val="24"/>
        </w:rPr>
        <w:t>legally obligated</w:t>
      </w:r>
      <w:r w:rsidR="00F02B70">
        <w:rPr>
          <w:rFonts w:ascii="Times New Roman" w:hAnsi="Times New Roman"/>
          <w:spacing w:val="0"/>
          <w:sz w:val="24"/>
          <w:szCs w:val="24"/>
        </w:rPr>
        <w:t xml:space="preserve"> </w:t>
      </w:r>
      <w:r w:rsidR="00BA0D32">
        <w:rPr>
          <w:rFonts w:ascii="Times New Roman" w:hAnsi="Times New Roman"/>
          <w:spacing w:val="0"/>
          <w:sz w:val="24"/>
          <w:szCs w:val="24"/>
        </w:rPr>
        <w:t>in their OFFICIAL CAPACIT</w:t>
      </w:r>
      <w:r w:rsidR="00303D43">
        <w:rPr>
          <w:rFonts w:ascii="Times New Roman" w:hAnsi="Times New Roman"/>
          <w:spacing w:val="0"/>
          <w:sz w:val="24"/>
          <w:szCs w:val="24"/>
        </w:rPr>
        <w:t>IES</w:t>
      </w:r>
      <w:r w:rsidR="009724E6">
        <w:rPr>
          <w:rFonts w:ascii="Times New Roman" w:hAnsi="Times New Roman"/>
          <w:spacing w:val="0"/>
          <w:sz w:val="24"/>
          <w:szCs w:val="24"/>
        </w:rPr>
        <w:t xml:space="preserve"> </w:t>
      </w:r>
      <w:r w:rsidR="00BA0D32">
        <w:rPr>
          <w:rFonts w:ascii="Times New Roman" w:hAnsi="Times New Roman"/>
          <w:spacing w:val="0"/>
          <w:sz w:val="24"/>
          <w:szCs w:val="24"/>
        </w:rPr>
        <w:t>to report</w:t>
      </w:r>
      <w:r w:rsidR="00763126">
        <w:rPr>
          <w:rFonts w:ascii="Times New Roman" w:hAnsi="Times New Roman"/>
          <w:spacing w:val="0"/>
          <w:sz w:val="24"/>
          <w:szCs w:val="24"/>
        </w:rPr>
        <w:t xml:space="preserve"> and/or investigate </w:t>
      </w:r>
      <w:r w:rsidR="00280AD5">
        <w:rPr>
          <w:rFonts w:ascii="Times New Roman" w:hAnsi="Times New Roman"/>
          <w:spacing w:val="0"/>
          <w:sz w:val="24"/>
          <w:szCs w:val="24"/>
        </w:rPr>
        <w:t>RELIABLE</w:t>
      </w:r>
      <w:r w:rsidR="0061034C">
        <w:rPr>
          <w:rFonts w:ascii="Times New Roman" w:hAnsi="Times New Roman"/>
          <w:spacing w:val="0"/>
          <w:sz w:val="24"/>
          <w:szCs w:val="24"/>
        </w:rPr>
        <w:t xml:space="preserve"> CRIMINAL ALLEGATIONS</w:t>
      </w:r>
      <w:r w:rsidR="00E27FB6">
        <w:rPr>
          <w:rFonts w:ascii="Times New Roman" w:hAnsi="Times New Roman"/>
          <w:spacing w:val="0"/>
          <w:sz w:val="24"/>
          <w:szCs w:val="24"/>
        </w:rPr>
        <w:t>,</w:t>
      </w:r>
      <w:r w:rsidR="0061034C">
        <w:rPr>
          <w:rFonts w:ascii="Times New Roman" w:hAnsi="Times New Roman"/>
          <w:spacing w:val="0"/>
          <w:sz w:val="24"/>
          <w:szCs w:val="24"/>
        </w:rPr>
        <w:t xml:space="preserve"> as mandated by the </w:t>
      </w:r>
      <w:r w:rsidR="0061034C" w:rsidRPr="0061034C">
        <w:rPr>
          <w:rFonts w:ascii="Times New Roman" w:hAnsi="Times New Roman"/>
          <w:spacing w:val="0"/>
          <w:sz w:val="24"/>
          <w:szCs w:val="24"/>
        </w:rPr>
        <w:t>New York Lawyer's Code of Professional Responsibility</w:t>
      </w:r>
      <w:r w:rsidR="00F02B70">
        <w:rPr>
          <w:rFonts w:ascii="Times New Roman" w:hAnsi="Times New Roman"/>
          <w:spacing w:val="0"/>
          <w:sz w:val="24"/>
          <w:szCs w:val="24"/>
        </w:rPr>
        <w:t>,</w:t>
      </w:r>
      <w:r w:rsidR="00BA6A3A">
        <w:rPr>
          <w:rFonts w:ascii="Times New Roman" w:hAnsi="Times New Roman"/>
          <w:spacing w:val="0"/>
          <w:sz w:val="24"/>
          <w:szCs w:val="24"/>
        </w:rPr>
        <w:t xml:space="preserve"> Public Office Rules &amp; Regulations</w:t>
      </w:r>
      <w:r w:rsidR="00F02B70">
        <w:rPr>
          <w:rFonts w:ascii="Times New Roman" w:hAnsi="Times New Roman"/>
          <w:spacing w:val="0"/>
          <w:sz w:val="24"/>
          <w:szCs w:val="24"/>
        </w:rPr>
        <w:t xml:space="preserve"> </w:t>
      </w:r>
      <w:r w:rsidR="002617C7">
        <w:rPr>
          <w:rFonts w:ascii="Times New Roman" w:hAnsi="Times New Roman"/>
          <w:spacing w:val="0"/>
          <w:sz w:val="24"/>
          <w:szCs w:val="24"/>
        </w:rPr>
        <w:t xml:space="preserve">and </w:t>
      </w:r>
      <w:r w:rsidR="00F02B70">
        <w:rPr>
          <w:rFonts w:ascii="Times New Roman" w:hAnsi="Times New Roman"/>
          <w:spacing w:val="0"/>
          <w:sz w:val="24"/>
          <w:szCs w:val="24"/>
        </w:rPr>
        <w:t xml:space="preserve">State &amp; Federal </w:t>
      </w:r>
      <w:r w:rsidR="002617C7">
        <w:rPr>
          <w:rFonts w:ascii="Times New Roman" w:hAnsi="Times New Roman"/>
          <w:spacing w:val="0"/>
          <w:sz w:val="24"/>
          <w:szCs w:val="24"/>
        </w:rPr>
        <w:t>Law</w:t>
      </w:r>
      <w:r w:rsidR="009F017B">
        <w:rPr>
          <w:rFonts w:ascii="Times New Roman" w:hAnsi="Times New Roman"/>
          <w:spacing w:val="0"/>
          <w:sz w:val="24"/>
          <w:szCs w:val="24"/>
        </w:rPr>
        <w:t>s</w:t>
      </w:r>
      <w:r w:rsidR="00280AD5">
        <w:rPr>
          <w:rFonts w:ascii="Times New Roman" w:hAnsi="Times New Roman"/>
          <w:spacing w:val="0"/>
          <w:sz w:val="24"/>
          <w:szCs w:val="24"/>
        </w:rPr>
        <w:t xml:space="preserve">, especially where Public Offices are involved in the crimes.  Several sections of code regarding these duties to report, </w:t>
      </w:r>
      <w:r w:rsidR="009F017B">
        <w:rPr>
          <w:rFonts w:ascii="Times New Roman" w:hAnsi="Times New Roman"/>
          <w:spacing w:val="0"/>
          <w:sz w:val="24"/>
          <w:szCs w:val="24"/>
        </w:rPr>
        <w:t>includ</w:t>
      </w:r>
      <w:r w:rsidR="00280AD5">
        <w:rPr>
          <w:rFonts w:ascii="Times New Roman" w:hAnsi="Times New Roman"/>
          <w:spacing w:val="0"/>
          <w:sz w:val="24"/>
          <w:szCs w:val="24"/>
        </w:rPr>
        <w:t>e</w:t>
      </w:r>
      <w:r w:rsidR="009F017B">
        <w:rPr>
          <w:rFonts w:ascii="Times New Roman" w:hAnsi="Times New Roman"/>
          <w:spacing w:val="0"/>
          <w:sz w:val="24"/>
          <w:szCs w:val="24"/>
        </w:rPr>
        <w:t xml:space="preserve"> but</w:t>
      </w:r>
      <w:r w:rsidR="00280AD5">
        <w:rPr>
          <w:rFonts w:ascii="Times New Roman" w:hAnsi="Times New Roman"/>
          <w:spacing w:val="0"/>
          <w:sz w:val="24"/>
          <w:szCs w:val="24"/>
        </w:rPr>
        <w:t xml:space="preserve"> are</w:t>
      </w:r>
      <w:r w:rsidR="009F017B">
        <w:rPr>
          <w:rFonts w:ascii="Times New Roman" w:hAnsi="Times New Roman"/>
          <w:spacing w:val="0"/>
          <w:sz w:val="24"/>
          <w:szCs w:val="24"/>
        </w:rPr>
        <w:t xml:space="preserve"> not limited to</w:t>
      </w:r>
      <w:r w:rsidR="00280AD5">
        <w:rPr>
          <w:rFonts w:ascii="Times New Roman" w:hAnsi="Times New Roman"/>
          <w:spacing w:val="0"/>
          <w:sz w:val="24"/>
          <w:szCs w:val="24"/>
        </w:rPr>
        <w:t>;</w:t>
      </w:r>
    </w:p>
    <w:p w:rsidR="002617C7" w:rsidRPr="006F253D" w:rsidRDefault="0061034C" w:rsidP="007B1E7D">
      <w:pPr>
        <w:pStyle w:val="BodyText"/>
        <w:numPr>
          <w:ilvl w:val="0"/>
          <w:numId w:val="3"/>
        </w:numPr>
        <w:ind w:left="720"/>
        <w:jc w:val="left"/>
        <w:rPr>
          <w:rFonts w:ascii="Times New Roman" w:hAnsi="Times New Roman"/>
          <w:spacing w:val="0"/>
        </w:rPr>
      </w:pPr>
      <w:proofErr w:type="gramStart"/>
      <w:r w:rsidRPr="006F253D">
        <w:rPr>
          <w:rFonts w:ascii="Times New Roman" w:hAnsi="Times New Roman"/>
          <w:b/>
          <w:spacing w:val="0"/>
        </w:rPr>
        <w:t>DR 1-103 [1200.4] Disclosure of Information to Authorities.</w:t>
      </w:r>
      <w:proofErr w:type="gramEnd"/>
      <w:r w:rsidRPr="006F253D">
        <w:rPr>
          <w:rFonts w:ascii="Times New Roman" w:hAnsi="Times New Roman"/>
          <w:b/>
          <w:spacing w:val="0"/>
        </w:rPr>
        <w:t xml:space="preserve">  </w:t>
      </w:r>
      <w:r w:rsidR="002617C7" w:rsidRPr="006F253D">
        <w:rPr>
          <w:rFonts w:ascii="Times New Roman" w:hAnsi="Times New Roman"/>
          <w:b/>
          <w:spacing w:val="0"/>
        </w:rPr>
        <w:br/>
      </w:r>
      <w:proofErr w:type="gramStart"/>
      <w:r w:rsidRPr="006F253D">
        <w:rPr>
          <w:rFonts w:ascii="Times New Roman" w:hAnsi="Times New Roman"/>
          <w:spacing w:val="0"/>
        </w:rPr>
        <w:t>A lawyer possessing knowledge, (1) not protected as a confidence or secret, or (2) not gained in the lawyer's capacity as a member of a bona fide lawyer assistance or similar program or committee, of a violation of DR 1-102 [1200.3] that raises a substantial question as to another lawyer's honesty, trustworthiness or fitness as a lawyer shall report such knowledge to a tribunal or other authority empowered to investigate or act upon such violation.</w:t>
      </w:r>
      <w:proofErr w:type="gramEnd"/>
    </w:p>
    <w:p w:rsidR="007D7F44" w:rsidRPr="006F253D" w:rsidRDefault="007D7F44" w:rsidP="00435C33">
      <w:pPr>
        <w:pStyle w:val="BodyText"/>
        <w:ind w:left="720"/>
        <w:jc w:val="left"/>
        <w:rPr>
          <w:rFonts w:ascii="Times New Roman" w:hAnsi="Times New Roman"/>
          <w:spacing w:val="0"/>
        </w:rPr>
      </w:pPr>
      <w:r w:rsidRPr="006F253D">
        <w:rPr>
          <w:rFonts w:ascii="Times New Roman" w:hAnsi="Times New Roman"/>
          <w:spacing w:val="0"/>
        </w:rPr>
        <w:t xml:space="preserve">Attorneys are officers of the court, Clark v. United States, 289 U.S. 1, 12, 53 </w:t>
      </w:r>
      <w:proofErr w:type="spellStart"/>
      <w:r w:rsidRPr="006F253D">
        <w:rPr>
          <w:rFonts w:ascii="Times New Roman" w:hAnsi="Times New Roman"/>
          <w:spacing w:val="0"/>
        </w:rPr>
        <w:t>S.Ct</w:t>
      </w:r>
      <w:proofErr w:type="spellEnd"/>
      <w:r w:rsidRPr="006F253D">
        <w:rPr>
          <w:rFonts w:ascii="Times New Roman" w:hAnsi="Times New Roman"/>
          <w:spacing w:val="0"/>
        </w:rPr>
        <w:t xml:space="preserve">. 465, 468, 77 </w:t>
      </w:r>
      <w:proofErr w:type="spellStart"/>
      <w:r w:rsidRPr="006F253D">
        <w:rPr>
          <w:rFonts w:ascii="Times New Roman" w:hAnsi="Times New Roman"/>
          <w:spacing w:val="0"/>
        </w:rPr>
        <w:t>L.Ed</w:t>
      </w:r>
      <w:proofErr w:type="spellEnd"/>
      <w:r w:rsidRPr="006F253D">
        <w:rPr>
          <w:rFonts w:ascii="Times New Roman" w:hAnsi="Times New Roman"/>
          <w:spacing w:val="0"/>
        </w:rPr>
        <w:t xml:space="preserve">. </w:t>
      </w:r>
      <w:proofErr w:type="gramStart"/>
      <w:r w:rsidRPr="006F253D">
        <w:rPr>
          <w:rFonts w:ascii="Times New Roman" w:hAnsi="Times New Roman"/>
          <w:spacing w:val="0"/>
        </w:rPr>
        <w:t>993</w:t>
      </w:r>
      <w:proofErr w:type="gramEnd"/>
      <w:r w:rsidRPr="006F253D">
        <w:rPr>
          <w:rFonts w:ascii="Times New Roman" w:hAnsi="Times New Roman"/>
          <w:spacing w:val="0"/>
        </w:rPr>
        <w:t xml:space="preserve"> (1933), and are obligated to adhere to all applicable disciplinary rules, and to report incidents of which they have unprivileged knowledge involving violations of a disciplinary rule. ABA Code of Professional Responsibility, DR 1-102(A), 1-103(A); see In re Walker, 87 A.D.2d 555, 560,448 N.Y.S.2d 474, 479 (1st Dep't 1982) (as officers of the court, attorneys are required to notify parties and the court of errors including conflicts of interest).</w:t>
      </w:r>
    </w:p>
    <w:p w:rsidR="009778C5" w:rsidRPr="006F253D" w:rsidRDefault="009778C5" w:rsidP="007B1E7D">
      <w:pPr>
        <w:pStyle w:val="ListParagraph"/>
        <w:numPr>
          <w:ilvl w:val="0"/>
          <w:numId w:val="3"/>
        </w:numPr>
        <w:ind w:left="720"/>
        <w:rPr>
          <w:b/>
          <w:caps/>
          <w:sz w:val="20"/>
          <w:szCs w:val="20"/>
        </w:rPr>
      </w:pPr>
      <w:r w:rsidRPr="006F253D">
        <w:rPr>
          <w:b/>
          <w:sz w:val="20"/>
          <w:szCs w:val="20"/>
        </w:rPr>
        <w:t xml:space="preserve">TITLE 18  PART I CHAPTER 1 § 4 </w:t>
      </w:r>
      <w:r w:rsidRPr="006F253D">
        <w:rPr>
          <w:b/>
          <w:caps/>
          <w:sz w:val="20"/>
          <w:szCs w:val="20"/>
        </w:rPr>
        <w:t>Misprision of felony</w:t>
      </w:r>
    </w:p>
    <w:p w:rsidR="009778C5" w:rsidRPr="006F253D" w:rsidRDefault="009778C5" w:rsidP="00435C33">
      <w:pPr>
        <w:ind w:left="720"/>
        <w:rPr>
          <w:sz w:val="20"/>
          <w:szCs w:val="20"/>
        </w:rPr>
      </w:pPr>
      <w:r w:rsidRPr="006F253D">
        <w:rPr>
          <w:sz w:val="20"/>
          <w:szCs w:val="20"/>
        </w:rPr>
        <w:t>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9778C5" w:rsidRDefault="009778C5" w:rsidP="00034312"/>
    <w:p w:rsidR="00394715" w:rsidRPr="00034312" w:rsidRDefault="0061034C" w:rsidP="00021496">
      <w:pPr>
        <w:pStyle w:val="BodyText"/>
        <w:ind w:firstLine="720"/>
        <w:jc w:val="left"/>
        <w:rPr>
          <w:rFonts w:ascii="Times New Roman" w:hAnsi="Times New Roman"/>
          <w:spacing w:val="0"/>
          <w:sz w:val="24"/>
          <w:szCs w:val="24"/>
        </w:rPr>
      </w:pPr>
      <w:r w:rsidRPr="00034312">
        <w:rPr>
          <w:rFonts w:ascii="Times New Roman" w:hAnsi="Times New Roman"/>
          <w:spacing w:val="0"/>
          <w:sz w:val="24"/>
          <w:szCs w:val="24"/>
        </w:rPr>
        <w:t>The revised Code of Conduct</w:t>
      </w:r>
      <w:r w:rsidR="006A5FFF" w:rsidRPr="00034312">
        <w:rPr>
          <w:rFonts w:ascii="Times New Roman" w:hAnsi="Times New Roman"/>
          <w:spacing w:val="0"/>
          <w:sz w:val="24"/>
          <w:szCs w:val="24"/>
        </w:rPr>
        <w:footnoteReference w:id="14"/>
      </w:r>
      <w:r w:rsidRPr="00034312">
        <w:rPr>
          <w:rFonts w:ascii="Times New Roman" w:hAnsi="Times New Roman"/>
          <w:spacing w:val="0"/>
          <w:sz w:val="24"/>
          <w:szCs w:val="24"/>
        </w:rPr>
        <w:t xml:space="preserve"> for Judges </w:t>
      </w:r>
      <w:r w:rsidRPr="00021496">
        <w:rPr>
          <w:rFonts w:ascii="Times New Roman" w:hAnsi="Times New Roman"/>
          <w:spacing w:val="0"/>
          <w:sz w:val="24"/>
          <w:szCs w:val="24"/>
        </w:rPr>
        <w:t>also</w:t>
      </w:r>
      <w:r w:rsidRPr="00034312">
        <w:rPr>
          <w:rFonts w:ascii="Times New Roman" w:hAnsi="Times New Roman"/>
          <w:spacing w:val="0"/>
          <w:sz w:val="24"/>
          <w:szCs w:val="24"/>
        </w:rPr>
        <w:t xml:space="preserve"> binds Scheindlin to report these allegations to the proper authorities under</w:t>
      </w:r>
      <w:r w:rsidR="00394715" w:rsidRPr="00034312">
        <w:rPr>
          <w:rFonts w:ascii="Times New Roman" w:hAnsi="Times New Roman"/>
          <w:spacing w:val="0"/>
          <w:sz w:val="24"/>
          <w:szCs w:val="24"/>
        </w:rPr>
        <w:t>,</w:t>
      </w:r>
    </w:p>
    <w:p w:rsidR="0061034C" w:rsidRPr="006F253D" w:rsidRDefault="00394715" w:rsidP="007B1E7D">
      <w:pPr>
        <w:pStyle w:val="ListParagraph"/>
        <w:numPr>
          <w:ilvl w:val="0"/>
          <w:numId w:val="3"/>
        </w:numPr>
        <w:ind w:left="720"/>
        <w:rPr>
          <w:sz w:val="20"/>
          <w:szCs w:val="20"/>
        </w:rPr>
      </w:pPr>
      <w:r w:rsidRPr="006F253D">
        <w:rPr>
          <w:b/>
          <w:sz w:val="20"/>
          <w:szCs w:val="20"/>
        </w:rPr>
        <w:lastRenderedPageBreak/>
        <w:t xml:space="preserve">CANON 3 A JUDGE SHOULD PERFORM THE DUTIES OF THE OFFICE IMPARTIALLY AND DILIGENTLY </w:t>
      </w:r>
      <w:r w:rsidRPr="006F253D">
        <w:rPr>
          <w:sz w:val="20"/>
          <w:szCs w:val="20"/>
        </w:rPr>
        <w:br/>
      </w:r>
      <w:r w:rsidR="0061034C" w:rsidRPr="006F253D">
        <w:rPr>
          <w:sz w:val="20"/>
          <w:szCs w:val="20"/>
        </w:rPr>
        <w:t xml:space="preserve"> </w:t>
      </w:r>
      <w:r w:rsidR="006A5FFF" w:rsidRPr="006F253D">
        <w:rPr>
          <w:sz w:val="20"/>
          <w:szCs w:val="20"/>
        </w:rPr>
        <w:t xml:space="preserve">B. Administrative Responsibilities. </w:t>
      </w:r>
    </w:p>
    <w:p w:rsidR="006A5FFF" w:rsidRPr="006F253D" w:rsidRDefault="006A5FFF" w:rsidP="00435C33">
      <w:pPr>
        <w:pStyle w:val="ListParagraph"/>
        <w:rPr>
          <w:sz w:val="20"/>
          <w:szCs w:val="20"/>
        </w:rPr>
      </w:pPr>
      <w:r w:rsidRPr="006F253D">
        <w:rPr>
          <w:sz w:val="20"/>
          <w:szCs w:val="20"/>
        </w:rPr>
        <w:t>(3) A judge should initiate appropriate action when the judge becomes aware of reliable evidence indicating the likelihood of unprofessional conduct by a judge or lawyer.</w:t>
      </w:r>
    </w:p>
    <w:p w:rsidR="006A5FFF" w:rsidRPr="006F253D" w:rsidRDefault="006A5FFF" w:rsidP="00435C33">
      <w:pPr>
        <w:pStyle w:val="ListParagraph"/>
        <w:outlineLvl w:val="0"/>
        <w:rPr>
          <w:sz w:val="20"/>
          <w:szCs w:val="20"/>
        </w:rPr>
      </w:pPr>
      <w:r w:rsidRPr="006F253D">
        <w:rPr>
          <w:sz w:val="20"/>
          <w:szCs w:val="20"/>
        </w:rPr>
        <w:t>COMMENTARY</w:t>
      </w:r>
    </w:p>
    <w:p w:rsidR="006A5FFF" w:rsidRPr="006F253D" w:rsidRDefault="006A5FFF" w:rsidP="00435C33">
      <w:pPr>
        <w:pStyle w:val="ListParagraph"/>
        <w:rPr>
          <w:sz w:val="20"/>
          <w:szCs w:val="20"/>
        </w:rPr>
      </w:pPr>
      <w:r w:rsidRPr="006F253D">
        <w:rPr>
          <w:sz w:val="20"/>
          <w:szCs w:val="20"/>
        </w:rPr>
        <w:t xml:space="preserve">Canon </w:t>
      </w:r>
      <w:proofErr w:type="gramStart"/>
      <w:r w:rsidRPr="006F253D">
        <w:rPr>
          <w:sz w:val="20"/>
          <w:szCs w:val="20"/>
        </w:rPr>
        <w:t>3B(</w:t>
      </w:r>
      <w:proofErr w:type="gramEnd"/>
      <w:r w:rsidRPr="006F253D">
        <w:rPr>
          <w:sz w:val="20"/>
          <w:szCs w:val="20"/>
        </w:rPr>
        <w:t>3). Appropriate action may include direct communication with the judge or lawyer who has committed the violation, other direct action if available, and reporting the violation to the appropriate authorities.</w:t>
      </w:r>
    </w:p>
    <w:p w:rsidR="006A5FFF" w:rsidRDefault="006A5FFF" w:rsidP="00435C33">
      <w:pPr>
        <w:pStyle w:val="ListParagraph"/>
        <w:ind w:left="1800"/>
      </w:pPr>
    </w:p>
    <w:p w:rsidR="006D05FB" w:rsidRDefault="006D05FB" w:rsidP="007B1E7D">
      <w:pPr>
        <w:pStyle w:val="BodyText"/>
        <w:numPr>
          <w:ilvl w:val="0"/>
          <w:numId w:val="1"/>
        </w:numPr>
        <w:jc w:val="left"/>
        <w:rPr>
          <w:rFonts w:ascii="Times New Roman" w:hAnsi="Times New Roman"/>
          <w:spacing w:val="0"/>
          <w:sz w:val="24"/>
          <w:szCs w:val="24"/>
        </w:rPr>
      </w:pPr>
      <w:r>
        <w:rPr>
          <w:rFonts w:ascii="Times New Roman" w:hAnsi="Times New Roman"/>
          <w:b/>
          <w:spacing w:val="0"/>
          <w:sz w:val="24"/>
          <w:szCs w:val="24"/>
        </w:rPr>
        <w:t>ACTIONS TO REMOVE ADMITTED AND ACKNOWLEDGED CONFLICTS OF INTEREST FROM ALL PROCEEDINGS AND CEASE AND DESIST ILLEGAL REPRESENTATION</w:t>
      </w:r>
      <w:r w:rsidR="009724E6">
        <w:rPr>
          <w:rFonts w:ascii="Times New Roman" w:hAnsi="Times New Roman"/>
          <w:b/>
          <w:spacing w:val="0"/>
          <w:sz w:val="24"/>
          <w:szCs w:val="24"/>
        </w:rPr>
        <w:t>S</w:t>
      </w:r>
      <w:r>
        <w:rPr>
          <w:rFonts w:ascii="Times New Roman" w:hAnsi="Times New Roman"/>
          <w:b/>
          <w:spacing w:val="0"/>
          <w:sz w:val="24"/>
          <w:szCs w:val="24"/>
        </w:rPr>
        <w:t xml:space="preserve"> OF STATE ACTORS/DEFENDANTS BY THE NEW YORK ATTORNEY GENERAL</w:t>
      </w:r>
    </w:p>
    <w:p w:rsidR="009724E6" w:rsidRDefault="00967D59" w:rsidP="00435C33">
      <w:pPr>
        <w:pStyle w:val="BodyText"/>
        <w:ind w:firstLine="720"/>
        <w:jc w:val="left"/>
        <w:rPr>
          <w:rFonts w:ascii="Times New Roman" w:hAnsi="Times New Roman"/>
          <w:spacing w:val="0"/>
          <w:sz w:val="24"/>
          <w:szCs w:val="24"/>
        </w:rPr>
      </w:pPr>
      <w:r>
        <w:rPr>
          <w:rFonts w:ascii="Times New Roman" w:hAnsi="Times New Roman"/>
          <w:spacing w:val="0"/>
          <w:sz w:val="24"/>
          <w:szCs w:val="24"/>
        </w:rPr>
        <w:t>As Anderson’s Motion to Disqualify the A</w:t>
      </w:r>
      <w:r w:rsidR="009C72DE">
        <w:rPr>
          <w:rFonts w:ascii="Times New Roman" w:hAnsi="Times New Roman"/>
          <w:spacing w:val="0"/>
          <w:sz w:val="24"/>
          <w:szCs w:val="24"/>
        </w:rPr>
        <w:t xml:space="preserve">ttorney </w:t>
      </w:r>
      <w:r>
        <w:rPr>
          <w:rFonts w:ascii="Times New Roman" w:hAnsi="Times New Roman"/>
          <w:spacing w:val="0"/>
          <w:sz w:val="24"/>
          <w:szCs w:val="24"/>
        </w:rPr>
        <w:t>G</w:t>
      </w:r>
      <w:r w:rsidR="009C72DE">
        <w:rPr>
          <w:rFonts w:ascii="Times New Roman" w:hAnsi="Times New Roman"/>
          <w:spacing w:val="0"/>
          <w:sz w:val="24"/>
          <w:szCs w:val="24"/>
        </w:rPr>
        <w:t>eneral’s</w:t>
      </w:r>
      <w:r>
        <w:rPr>
          <w:rFonts w:ascii="Times New Roman" w:hAnsi="Times New Roman"/>
          <w:spacing w:val="0"/>
          <w:sz w:val="24"/>
          <w:szCs w:val="24"/>
        </w:rPr>
        <w:t xml:space="preserve"> Office shows, there are Conflict</w:t>
      </w:r>
      <w:r w:rsidR="00BF003B">
        <w:rPr>
          <w:rFonts w:ascii="Times New Roman" w:hAnsi="Times New Roman"/>
          <w:spacing w:val="0"/>
          <w:sz w:val="24"/>
          <w:szCs w:val="24"/>
        </w:rPr>
        <w:t>s</w:t>
      </w:r>
      <w:r>
        <w:rPr>
          <w:rFonts w:ascii="Times New Roman" w:hAnsi="Times New Roman"/>
          <w:spacing w:val="0"/>
          <w:sz w:val="24"/>
          <w:szCs w:val="24"/>
        </w:rPr>
        <w:t xml:space="preserve"> of Interest inherent in the </w:t>
      </w:r>
      <w:r w:rsidR="00736968">
        <w:rPr>
          <w:rFonts w:ascii="Times New Roman" w:hAnsi="Times New Roman"/>
          <w:spacing w:val="0"/>
          <w:sz w:val="24"/>
          <w:szCs w:val="24"/>
        </w:rPr>
        <w:t>ILLEGAL</w:t>
      </w:r>
      <w:r w:rsidR="00C63021">
        <w:rPr>
          <w:rFonts w:ascii="Times New Roman" w:hAnsi="Times New Roman"/>
          <w:spacing w:val="0"/>
          <w:sz w:val="24"/>
          <w:szCs w:val="24"/>
        </w:rPr>
        <w:t xml:space="preserve"> </w:t>
      </w:r>
      <w:r w:rsidR="009724E6">
        <w:rPr>
          <w:rFonts w:ascii="Times New Roman" w:hAnsi="Times New Roman"/>
          <w:spacing w:val="0"/>
          <w:sz w:val="24"/>
          <w:szCs w:val="24"/>
        </w:rPr>
        <w:t xml:space="preserve">legal </w:t>
      </w:r>
      <w:r>
        <w:rPr>
          <w:rFonts w:ascii="Times New Roman" w:hAnsi="Times New Roman"/>
          <w:spacing w:val="0"/>
          <w:sz w:val="24"/>
          <w:szCs w:val="24"/>
        </w:rPr>
        <w:t>representation</w:t>
      </w:r>
      <w:r w:rsidR="009724E6">
        <w:rPr>
          <w:rFonts w:ascii="Times New Roman" w:hAnsi="Times New Roman"/>
          <w:spacing w:val="0"/>
          <w:sz w:val="24"/>
          <w:szCs w:val="24"/>
        </w:rPr>
        <w:t>s</w:t>
      </w:r>
      <w:r w:rsidR="00C63021">
        <w:rPr>
          <w:rFonts w:ascii="Times New Roman" w:hAnsi="Times New Roman"/>
          <w:spacing w:val="0"/>
          <w:sz w:val="24"/>
          <w:szCs w:val="24"/>
        </w:rPr>
        <w:t xml:space="preserve"> of the Public Officers</w:t>
      </w:r>
      <w:r w:rsidR="001E0524">
        <w:rPr>
          <w:rFonts w:ascii="Times New Roman" w:hAnsi="Times New Roman"/>
          <w:spacing w:val="0"/>
          <w:sz w:val="24"/>
          <w:szCs w:val="24"/>
        </w:rPr>
        <w:t xml:space="preserve"> both personally and professionally</w:t>
      </w:r>
      <w:r w:rsidR="00C63021">
        <w:rPr>
          <w:rFonts w:ascii="Times New Roman" w:hAnsi="Times New Roman"/>
          <w:spacing w:val="0"/>
          <w:sz w:val="24"/>
          <w:szCs w:val="24"/>
        </w:rPr>
        <w:t xml:space="preserve"> by the New York A</w:t>
      </w:r>
      <w:r w:rsidR="009C72DE">
        <w:rPr>
          <w:rFonts w:ascii="Times New Roman" w:hAnsi="Times New Roman"/>
          <w:spacing w:val="0"/>
          <w:sz w:val="24"/>
          <w:szCs w:val="24"/>
        </w:rPr>
        <w:t xml:space="preserve">ttorney </w:t>
      </w:r>
      <w:r w:rsidR="00C63021">
        <w:rPr>
          <w:rFonts w:ascii="Times New Roman" w:hAnsi="Times New Roman"/>
          <w:spacing w:val="0"/>
          <w:sz w:val="24"/>
          <w:szCs w:val="24"/>
        </w:rPr>
        <w:t>G</w:t>
      </w:r>
      <w:r w:rsidR="009C72DE">
        <w:rPr>
          <w:rFonts w:ascii="Times New Roman" w:hAnsi="Times New Roman"/>
          <w:spacing w:val="0"/>
          <w:sz w:val="24"/>
          <w:szCs w:val="24"/>
        </w:rPr>
        <w:t>eneral</w:t>
      </w:r>
      <w:r w:rsidR="00C63021">
        <w:rPr>
          <w:rFonts w:ascii="Times New Roman" w:hAnsi="Times New Roman"/>
          <w:spacing w:val="0"/>
          <w:sz w:val="24"/>
          <w:szCs w:val="24"/>
        </w:rPr>
        <w:t xml:space="preserve">’s </w:t>
      </w:r>
      <w:r w:rsidR="009C72DE">
        <w:rPr>
          <w:rFonts w:ascii="Times New Roman" w:hAnsi="Times New Roman"/>
          <w:spacing w:val="0"/>
          <w:sz w:val="24"/>
          <w:szCs w:val="24"/>
        </w:rPr>
        <w:t xml:space="preserve">office, </w:t>
      </w:r>
      <w:r w:rsidR="009724E6">
        <w:rPr>
          <w:rFonts w:ascii="Times New Roman" w:hAnsi="Times New Roman"/>
          <w:spacing w:val="0"/>
          <w:sz w:val="24"/>
          <w:szCs w:val="24"/>
        </w:rPr>
        <w:t>which</w:t>
      </w:r>
      <w:r w:rsidR="009C72DE">
        <w:rPr>
          <w:rFonts w:ascii="Times New Roman" w:hAnsi="Times New Roman"/>
          <w:spacing w:val="0"/>
          <w:sz w:val="24"/>
          <w:szCs w:val="24"/>
        </w:rPr>
        <w:t xml:space="preserve"> preclude</w:t>
      </w:r>
      <w:r w:rsidR="00E80E6A">
        <w:rPr>
          <w:rFonts w:ascii="Times New Roman" w:hAnsi="Times New Roman"/>
          <w:spacing w:val="0"/>
          <w:sz w:val="24"/>
          <w:szCs w:val="24"/>
        </w:rPr>
        <w:t xml:space="preserve"> such representations</w:t>
      </w:r>
      <w:r w:rsidR="006F253D">
        <w:rPr>
          <w:rFonts w:ascii="Times New Roman" w:hAnsi="Times New Roman"/>
          <w:spacing w:val="0"/>
          <w:sz w:val="24"/>
          <w:szCs w:val="24"/>
        </w:rPr>
        <w:t xml:space="preserve">.  </w:t>
      </w:r>
      <w:r w:rsidR="00ED05A6">
        <w:rPr>
          <w:rFonts w:ascii="Times New Roman" w:hAnsi="Times New Roman"/>
          <w:spacing w:val="0"/>
          <w:sz w:val="24"/>
          <w:szCs w:val="24"/>
        </w:rPr>
        <w:t>Therefore, since the</w:t>
      </w:r>
      <w:r w:rsidR="00C63021">
        <w:rPr>
          <w:rFonts w:ascii="Times New Roman" w:hAnsi="Times New Roman"/>
          <w:spacing w:val="0"/>
          <w:sz w:val="24"/>
          <w:szCs w:val="24"/>
        </w:rPr>
        <w:t xml:space="preserve"> conflicted representation</w:t>
      </w:r>
      <w:r w:rsidR="009C72DE">
        <w:rPr>
          <w:rFonts w:ascii="Times New Roman" w:hAnsi="Times New Roman"/>
          <w:spacing w:val="0"/>
          <w:sz w:val="24"/>
          <w:szCs w:val="24"/>
        </w:rPr>
        <w:t>s</w:t>
      </w:r>
      <w:r w:rsidR="00C63021">
        <w:rPr>
          <w:rFonts w:ascii="Times New Roman" w:hAnsi="Times New Roman"/>
          <w:spacing w:val="0"/>
          <w:sz w:val="24"/>
          <w:szCs w:val="24"/>
        </w:rPr>
        <w:t xml:space="preserve"> </w:t>
      </w:r>
      <w:r w:rsidR="009C72DE">
        <w:rPr>
          <w:rFonts w:ascii="Times New Roman" w:hAnsi="Times New Roman"/>
          <w:spacing w:val="0"/>
          <w:sz w:val="24"/>
          <w:szCs w:val="24"/>
        </w:rPr>
        <w:t>are</w:t>
      </w:r>
      <w:r w:rsidR="00BF003B">
        <w:rPr>
          <w:rFonts w:ascii="Times New Roman" w:hAnsi="Times New Roman"/>
          <w:spacing w:val="0"/>
          <w:sz w:val="24"/>
          <w:szCs w:val="24"/>
        </w:rPr>
        <w:t xml:space="preserve"> </w:t>
      </w:r>
      <w:r w:rsidR="00C63021">
        <w:rPr>
          <w:rFonts w:ascii="Times New Roman" w:hAnsi="Times New Roman"/>
          <w:spacing w:val="0"/>
          <w:sz w:val="24"/>
          <w:szCs w:val="24"/>
        </w:rPr>
        <w:t xml:space="preserve">in </w:t>
      </w:r>
      <w:r w:rsidR="00736968">
        <w:rPr>
          <w:rFonts w:ascii="Times New Roman" w:hAnsi="Times New Roman"/>
          <w:spacing w:val="0"/>
          <w:sz w:val="24"/>
          <w:szCs w:val="24"/>
        </w:rPr>
        <w:t>V</w:t>
      </w:r>
      <w:r w:rsidR="00C63021">
        <w:rPr>
          <w:rFonts w:ascii="Times New Roman" w:hAnsi="Times New Roman"/>
          <w:spacing w:val="0"/>
          <w:sz w:val="24"/>
          <w:szCs w:val="24"/>
        </w:rPr>
        <w:t>iolation</w:t>
      </w:r>
      <w:r w:rsidR="009C72DE">
        <w:rPr>
          <w:rFonts w:ascii="Times New Roman" w:hAnsi="Times New Roman"/>
          <w:spacing w:val="0"/>
          <w:sz w:val="24"/>
          <w:szCs w:val="24"/>
        </w:rPr>
        <w:t>s</w:t>
      </w:r>
      <w:r w:rsidR="00C63021">
        <w:rPr>
          <w:rFonts w:ascii="Times New Roman" w:hAnsi="Times New Roman"/>
          <w:spacing w:val="0"/>
          <w:sz w:val="24"/>
          <w:szCs w:val="24"/>
        </w:rPr>
        <w:t xml:space="preserve"> of </w:t>
      </w:r>
      <w:r w:rsidR="00736968">
        <w:rPr>
          <w:rFonts w:ascii="Times New Roman" w:hAnsi="Times New Roman"/>
          <w:spacing w:val="0"/>
          <w:sz w:val="24"/>
          <w:szCs w:val="24"/>
        </w:rPr>
        <w:t xml:space="preserve">Attorney Conduct Codes, </w:t>
      </w:r>
      <w:r w:rsidR="00C63021">
        <w:rPr>
          <w:rFonts w:ascii="Times New Roman" w:hAnsi="Times New Roman"/>
          <w:spacing w:val="0"/>
          <w:sz w:val="24"/>
          <w:szCs w:val="24"/>
        </w:rPr>
        <w:t xml:space="preserve">Public Office Rules </w:t>
      </w:r>
      <w:r w:rsidR="00ED05A6">
        <w:rPr>
          <w:rFonts w:ascii="Times New Roman" w:hAnsi="Times New Roman"/>
          <w:spacing w:val="0"/>
          <w:sz w:val="24"/>
          <w:szCs w:val="24"/>
        </w:rPr>
        <w:t>&amp;</w:t>
      </w:r>
      <w:r w:rsidR="00C63021">
        <w:rPr>
          <w:rFonts w:ascii="Times New Roman" w:hAnsi="Times New Roman"/>
          <w:spacing w:val="0"/>
          <w:sz w:val="24"/>
          <w:szCs w:val="24"/>
        </w:rPr>
        <w:t xml:space="preserve"> Regulations</w:t>
      </w:r>
      <w:r w:rsidR="00ED05A6">
        <w:rPr>
          <w:rFonts w:ascii="Times New Roman" w:hAnsi="Times New Roman"/>
          <w:spacing w:val="0"/>
          <w:sz w:val="24"/>
          <w:szCs w:val="24"/>
        </w:rPr>
        <w:t xml:space="preserve"> and </w:t>
      </w:r>
      <w:r w:rsidR="00736968">
        <w:rPr>
          <w:rFonts w:ascii="Times New Roman" w:hAnsi="Times New Roman"/>
          <w:spacing w:val="0"/>
          <w:sz w:val="24"/>
          <w:szCs w:val="24"/>
        </w:rPr>
        <w:t xml:space="preserve">State </w:t>
      </w:r>
      <w:r w:rsidR="00ED05A6">
        <w:rPr>
          <w:rFonts w:ascii="Times New Roman" w:hAnsi="Times New Roman"/>
          <w:spacing w:val="0"/>
          <w:sz w:val="24"/>
          <w:szCs w:val="24"/>
        </w:rPr>
        <w:t xml:space="preserve">&amp; </w:t>
      </w:r>
      <w:r w:rsidR="00736968">
        <w:rPr>
          <w:rFonts w:ascii="Times New Roman" w:hAnsi="Times New Roman"/>
          <w:spacing w:val="0"/>
          <w:sz w:val="24"/>
          <w:szCs w:val="24"/>
        </w:rPr>
        <w:lastRenderedPageBreak/>
        <w:t>Federal</w:t>
      </w:r>
      <w:r w:rsidR="00C63021">
        <w:rPr>
          <w:rFonts w:ascii="Times New Roman" w:hAnsi="Times New Roman"/>
          <w:spacing w:val="0"/>
          <w:sz w:val="24"/>
          <w:szCs w:val="24"/>
        </w:rPr>
        <w:t xml:space="preserve"> Law</w:t>
      </w:r>
      <w:r w:rsidR="00ED05A6">
        <w:rPr>
          <w:rFonts w:ascii="Times New Roman" w:hAnsi="Times New Roman"/>
          <w:spacing w:val="0"/>
          <w:sz w:val="24"/>
          <w:szCs w:val="24"/>
        </w:rPr>
        <w:t xml:space="preserve">, all instances </w:t>
      </w:r>
      <w:r w:rsidR="009C72DE">
        <w:rPr>
          <w:rFonts w:ascii="Times New Roman" w:hAnsi="Times New Roman"/>
          <w:spacing w:val="0"/>
          <w:sz w:val="24"/>
          <w:szCs w:val="24"/>
        </w:rPr>
        <w:t xml:space="preserve">of these illegal representations </w:t>
      </w:r>
      <w:r w:rsidR="00ED05A6">
        <w:rPr>
          <w:rFonts w:ascii="Times New Roman" w:hAnsi="Times New Roman"/>
          <w:spacing w:val="0"/>
          <w:sz w:val="24"/>
          <w:szCs w:val="24"/>
        </w:rPr>
        <w:t>must instantly C</w:t>
      </w:r>
      <w:r w:rsidR="00C63021">
        <w:rPr>
          <w:rFonts w:ascii="Times New Roman" w:hAnsi="Times New Roman"/>
          <w:spacing w:val="0"/>
          <w:sz w:val="24"/>
          <w:szCs w:val="24"/>
        </w:rPr>
        <w:t>ease</w:t>
      </w:r>
      <w:r w:rsidR="00BF003B">
        <w:rPr>
          <w:rFonts w:ascii="Times New Roman" w:hAnsi="Times New Roman"/>
          <w:spacing w:val="0"/>
          <w:sz w:val="24"/>
          <w:szCs w:val="24"/>
        </w:rPr>
        <w:t xml:space="preserve"> and </w:t>
      </w:r>
      <w:r w:rsidR="00ED05A6">
        <w:rPr>
          <w:rFonts w:ascii="Times New Roman" w:hAnsi="Times New Roman"/>
          <w:spacing w:val="0"/>
          <w:sz w:val="24"/>
          <w:szCs w:val="24"/>
        </w:rPr>
        <w:t>D</w:t>
      </w:r>
      <w:r w:rsidR="00BF003B">
        <w:rPr>
          <w:rFonts w:ascii="Times New Roman" w:hAnsi="Times New Roman"/>
          <w:spacing w:val="0"/>
          <w:sz w:val="24"/>
          <w:szCs w:val="24"/>
        </w:rPr>
        <w:t>esist</w:t>
      </w:r>
      <w:r w:rsidR="00ED05A6">
        <w:rPr>
          <w:rFonts w:ascii="Times New Roman" w:hAnsi="Times New Roman"/>
          <w:spacing w:val="0"/>
          <w:sz w:val="24"/>
          <w:szCs w:val="24"/>
        </w:rPr>
        <w:t>, and proper remedial actions taken</w:t>
      </w:r>
      <w:r w:rsidR="00BF003B">
        <w:rPr>
          <w:rFonts w:ascii="Times New Roman" w:hAnsi="Times New Roman"/>
          <w:spacing w:val="0"/>
          <w:sz w:val="24"/>
          <w:szCs w:val="24"/>
        </w:rPr>
        <w:t xml:space="preserve">.  </w:t>
      </w:r>
    </w:p>
    <w:p w:rsidR="00967D59" w:rsidRDefault="00ED05A6" w:rsidP="00435C33">
      <w:pPr>
        <w:pStyle w:val="BodyText"/>
        <w:ind w:firstLine="720"/>
        <w:jc w:val="left"/>
        <w:rPr>
          <w:rFonts w:ascii="Times New Roman" w:hAnsi="Times New Roman"/>
          <w:spacing w:val="0"/>
          <w:sz w:val="24"/>
          <w:szCs w:val="24"/>
        </w:rPr>
      </w:pPr>
      <w:r>
        <w:rPr>
          <w:rFonts w:ascii="Times New Roman" w:hAnsi="Times New Roman"/>
          <w:spacing w:val="0"/>
          <w:sz w:val="24"/>
          <w:szCs w:val="24"/>
        </w:rPr>
        <w:t>First, a</w:t>
      </w:r>
      <w:r w:rsidR="007057C1">
        <w:rPr>
          <w:rFonts w:ascii="Times New Roman" w:hAnsi="Times New Roman"/>
          <w:spacing w:val="0"/>
          <w:sz w:val="24"/>
          <w:szCs w:val="24"/>
        </w:rPr>
        <w:t>ll State Actors/Defendants illegally represented currently by the A</w:t>
      </w:r>
      <w:r w:rsidR="009C72DE">
        <w:rPr>
          <w:rFonts w:ascii="Times New Roman" w:hAnsi="Times New Roman"/>
          <w:spacing w:val="0"/>
          <w:sz w:val="24"/>
          <w:szCs w:val="24"/>
        </w:rPr>
        <w:t xml:space="preserve">ttorney </w:t>
      </w:r>
      <w:r w:rsidR="007057C1">
        <w:rPr>
          <w:rFonts w:ascii="Times New Roman" w:hAnsi="Times New Roman"/>
          <w:spacing w:val="0"/>
          <w:sz w:val="24"/>
          <w:szCs w:val="24"/>
        </w:rPr>
        <w:t>G</w:t>
      </w:r>
      <w:r w:rsidR="009C72DE">
        <w:rPr>
          <w:rFonts w:ascii="Times New Roman" w:hAnsi="Times New Roman"/>
          <w:spacing w:val="0"/>
          <w:sz w:val="24"/>
          <w:szCs w:val="24"/>
        </w:rPr>
        <w:t>eneral</w:t>
      </w:r>
      <w:r w:rsidR="007057C1">
        <w:rPr>
          <w:rFonts w:ascii="Times New Roman" w:hAnsi="Times New Roman"/>
          <w:spacing w:val="0"/>
          <w:sz w:val="24"/>
          <w:szCs w:val="24"/>
        </w:rPr>
        <w:t xml:space="preserve">, now </w:t>
      </w:r>
      <w:r w:rsidR="006650FE">
        <w:rPr>
          <w:rFonts w:ascii="Times New Roman" w:hAnsi="Times New Roman"/>
          <w:spacing w:val="0"/>
          <w:sz w:val="24"/>
          <w:szCs w:val="24"/>
        </w:rPr>
        <w:t xml:space="preserve">must </w:t>
      </w:r>
      <w:r w:rsidR="007057C1">
        <w:rPr>
          <w:rFonts w:ascii="Times New Roman" w:hAnsi="Times New Roman"/>
          <w:spacing w:val="0"/>
          <w:sz w:val="24"/>
          <w:szCs w:val="24"/>
        </w:rPr>
        <w:t>be replaced with Non-Conflicted Independent Counsel</w:t>
      </w:r>
      <w:r w:rsidR="006650FE">
        <w:rPr>
          <w:rFonts w:ascii="Times New Roman" w:hAnsi="Times New Roman"/>
          <w:spacing w:val="0"/>
          <w:sz w:val="24"/>
          <w:szCs w:val="24"/>
        </w:rPr>
        <w:t>,</w:t>
      </w:r>
      <w:r w:rsidR="007057C1">
        <w:rPr>
          <w:rFonts w:ascii="Times New Roman" w:hAnsi="Times New Roman"/>
          <w:spacing w:val="0"/>
          <w:sz w:val="24"/>
          <w:szCs w:val="24"/>
        </w:rPr>
        <w:t xml:space="preserve"> </w:t>
      </w:r>
      <w:r>
        <w:rPr>
          <w:rFonts w:ascii="Times New Roman" w:hAnsi="Times New Roman"/>
          <w:spacing w:val="0"/>
          <w:sz w:val="24"/>
          <w:szCs w:val="24"/>
        </w:rPr>
        <w:t xml:space="preserve">separate counsel </w:t>
      </w:r>
      <w:r w:rsidR="006F253D">
        <w:rPr>
          <w:rFonts w:ascii="Times New Roman" w:hAnsi="Times New Roman"/>
          <w:spacing w:val="0"/>
          <w:sz w:val="24"/>
          <w:szCs w:val="24"/>
        </w:rPr>
        <w:t xml:space="preserve">for both their </w:t>
      </w:r>
      <w:r w:rsidR="007057C1">
        <w:rPr>
          <w:rFonts w:ascii="Times New Roman" w:hAnsi="Times New Roman"/>
          <w:spacing w:val="0"/>
          <w:sz w:val="24"/>
          <w:szCs w:val="24"/>
        </w:rPr>
        <w:t>P</w:t>
      </w:r>
      <w:r w:rsidR="006F253D">
        <w:rPr>
          <w:rFonts w:ascii="Times New Roman" w:hAnsi="Times New Roman"/>
          <w:spacing w:val="0"/>
          <w:sz w:val="24"/>
          <w:szCs w:val="24"/>
        </w:rPr>
        <w:t>rofe</w:t>
      </w:r>
      <w:r>
        <w:rPr>
          <w:rFonts w:ascii="Times New Roman" w:hAnsi="Times New Roman"/>
          <w:spacing w:val="0"/>
          <w:sz w:val="24"/>
          <w:szCs w:val="24"/>
        </w:rPr>
        <w:t>ssional and Individual L</w:t>
      </w:r>
      <w:r w:rsidR="007057C1">
        <w:rPr>
          <w:rFonts w:ascii="Times New Roman" w:hAnsi="Times New Roman"/>
          <w:spacing w:val="0"/>
          <w:sz w:val="24"/>
          <w:szCs w:val="24"/>
        </w:rPr>
        <w:t xml:space="preserve">egal </w:t>
      </w:r>
      <w:r>
        <w:rPr>
          <w:rFonts w:ascii="Times New Roman" w:hAnsi="Times New Roman"/>
          <w:spacing w:val="0"/>
          <w:sz w:val="24"/>
          <w:szCs w:val="24"/>
        </w:rPr>
        <w:t>D</w:t>
      </w:r>
      <w:r w:rsidR="00BF003B">
        <w:rPr>
          <w:rFonts w:ascii="Times New Roman" w:hAnsi="Times New Roman"/>
          <w:spacing w:val="0"/>
          <w:sz w:val="24"/>
          <w:szCs w:val="24"/>
        </w:rPr>
        <w:t>efenses</w:t>
      </w:r>
      <w:r>
        <w:rPr>
          <w:rFonts w:ascii="Times New Roman" w:hAnsi="Times New Roman"/>
          <w:spacing w:val="0"/>
          <w:sz w:val="24"/>
          <w:szCs w:val="24"/>
        </w:rPr>
        <w:t xml:space="preserve"> where they are sued in both capacities. </w:t>
      </w:r>
      <w:r w:rsidR="00967D59">
        <w:rPr>
          <w:rFonts w:ascii="Times New Roman" w:hAnsi="Times New Roman"/>
          <w:spacing w:val="0"/>
          <w:sz w:val="24"/>
          <w:szCs w:val="24"/>
        </w:rPr>
        <w:t xml:space="preserve"> </w:t>
      </w:r>
      <w:r w:rsidR="001E0524">
        <w:rPr>
          <w:rFonts w:ascii="Times New Roman" w:hAnsi="Times New Roman"/>
          <w:spacing w:val="0"/>
          <w:sz w:val="24"/>
          <w:szCs w:val="24"/>
        </w:rPr>
        <w:t>In particular, Anderson claims,</w:t>
      </w:r>
      <w:r>
        <w:rPr>
          <w:rFonts w:ascii="Times New Roman" w:hAnsi="Times New Roman"/>
          <w:spacing w:val="0"/>
          <w:sz w:val="24"/>
          <w:szCs w:val="24"/>
        </w:rPr>
        <w:t xml:space="preserve"> quote,</w:t>
      </w:r>
    </w:p>
    <w:p w:rsidR="001E0524" w:rsidRPr="001E0524" w:rsidRDefault="001E0524" w:rsidP="006650FE">
      <w:pPr>
        <w:pStyle w:val="BodyText"/>
        <w:ind w:left="1440" w:right="1440"/>
        <w:jc w:val="center"/>
        <w:outlineLvl w:val="0"/>
        <w:rPr>
          <w:rFonts w:ascii="Times New Roman" w:hAnsi="Times New Roman"/>
          <w:b/>
          <w:spacing w:val="0"/>
          <w:sz w:val="24"/>
          <w:szCs w:val="24"/>
        </w:rPr>
      </w:pPr>
      <w:r w:rsidRPr="001E0524">
        <w:rPr>
          <w:rFonts w:ascii="Times New Roman" w:hAnsi="Times New Roman"/>
          <w:b/>
          <w:spacing w:val="0"/>
          <w:sz w:val="24"/>
          <w:szCs w:val="24"/>
        </w:rPr>
        <w:t>Ongoing Conflict of Interest</w:t>
      </w:r>
    </w:p>
    <w:p w:rsid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Representation by the New York Attorney General's office in the pending appeal</w:t>
      </w:r>
      <w:r>
        <w:rPr>
          <w:rFonts w:ascii="Times New Roman" w:hAnsi="Times New Roman"/>
          <w:spacing w:val="0"/>
          <w:sz w:val="24"/>
          <w:szCs w:val="24"/>
        </w:rPr>
        <w:t xml:space="preserve"> </w:t>
      </w:r>
      <w:r w:rsidRPr="001E0524">
        <w:rPr>
          <w:rFonts w:ascii="Times New Roman" w:hAnsi="Times New Roman"/>
          <w:spacing w:val="0"/>
          <w:sz w:val="24"/>
          <w:szCs w:val="24"/>
        </w:rPr>
        <w:t>continues the improper prejudice against plaintiff. Furthermore, not only did the Attorney</w:t>
      </w:r>
      <w:r>
        <w:rPr>
          <w:rFonts w:ascii="Times New Roman" w:hAnsi="Times New Roman"/>
          <w:spacing w:val="0"/>
          <w:sz w:val="24"/>
          <w:szCs w:val="24"/>
        </w:rPr>
        <w:t xml:space="preserve"> </w:t>
      </w:r>
      <w:r w:rsidRPr="001E0524">
        <w:rPr>
          <w:rFonts w:ascii="Times New Roman" w:hAnsi="Times New Roman"/>
          <w:spacing w:val="0"/>
          <w:sz w:val="24"/>
          <w:szCs w:val="24"/>
        </w:rPr>
        <w:t xml:space="preserve">General's representation of the defendants unduly prejudice the plaintiff, but </w:t>
      </w:r>
      <w:r>
        <w:rPr>
          <w:rFonts w:ascii="Times New Roman" w:hAnsi="Times New Roman"/>
          <w:spacing w:val="0"/>
          <w:sz w:val="24"/>
          <w:szCs w:val="24"/>
        </w:rPr>
        <w:t>i</w:t>
      </w:r>
      <w:r w:rsidRPr="001E0524">
        <w:rPr>
          <w:rFonts w:ascii="Times New Roman" w:hAnsi="Times New Roman"/>
          <w:spacing w:val="0"/>
          <w:sz w:val="24"/>
          <w:szCs w:val="24"/>
        </w:rPr>
        <w:t>t also raised</w:t>
      </w:r>
      <w:r>
        <w:rPr>
          <w:rFonts w:ascii="Times New Roman" w:hAnsi="Times New Roman"/>
          <w:spacing w:val="0"/>
          <w:sz w:val="24"/>
          <w:szCs w:val="24"/>
        </w:rPr>
        <w:t xml:space="preserve"> </w:t>
      </w:r>
      <w:r w:rsidRPr="001E0524">
        <w:rPr>
          <w:rFonts w:ascii="Times New Roman" w:hAnsi="Times New Roman"/>
          <w:spacing w:val="0"/>
          <w:sz w:val="24"/>
          <w:szCs w:val="24"/>
        </w:rPr>
        <w:t>serious conflict of interest issues with respect to the defendants themselves. To protect their</w:t>
      </w:r>
      <w:r>
        <w:rPr>
          <w:rFonts w:ascii="Times New Roman" w:hAnsi="Times New Roman"/>
          <w:spacing w:val="0"/>
          <w:sz w:val="24"/>
          <w:szCs w:val="24"/>
        </w:rPr>
        <w:t xml:space="preserve"> </w:t>
      </w:r>
      <w:r w:rsidRPr="001E0524">
        <w:rPr>
          <w:rFonts w:ascii="Times New Roman" w:hAnsi="Times New Roman"/>
          <w:spacing w:val="0"/>
          <w:sz w:val="24"/>
          <w:szCs w:val="24"/>
        </w:rPr>
        <w:t>own rights, each of the defendants had to have their own attorneys in order to permit them to</w:t>
      </w:r>
      <w:r>
        <w:rPr>
          <w:rFonts w:ascii="Times New Roman" w:hAnsi="Times New Roman"/>
          <w:spacing w:val="0"/>
          <w:sz w:val="24"/>
          <w:szCs w:val="24"/>
        </w:rPr>
        <w:t xml:space="preserve"> </w:t>
      </w:r>
      <w:r w:rsidRPr="001E0524">
        <w:rPr>
          <w:rFonts w:ascii="Times New Roman" w:hAnsi="Times New Roman"/>
          <w:spacing w:val="0"/>
          <w:sz w:val="24"/>
          <w:szCs w:val="24"/>
        </w:rPr>
        <w:t>cross claim or make admissions, including their own right to protect their own individual rights</w:t>
      </w:r>
      <w:r>
        <w:rPr>
          <w:rFonts w:ascii="Times New Roman" w:hAnsi="Times New Roman"/>
          <w:spacing w:val="0"/>
          <w:sz w:val="24"/>
          <w:szCs w:val="24"/>
        </w:rPr>
        <w:t xml:space="preserve"> </w:t>
      </w:r>
      <w:r w:rsidRPr="001E0524">
        <w:rPr>
          <w:rFonts w:ascii="Times New Roman" w:hAnsi="Times New Roman"/>
          <w:spacing w:val="0"/>
          <w:sz w:val="24"/>
          <w:szCs w:val="24"/>
        </w:rPr>
        <w:t>in this appeal. Under New York State and federal conflict of interest r</w:t>
      </w:r>
      <w:r>
        <w:rPr>
          <w:rFonts w:ascii="Times New Roman" w:hAnsi="Times New Roman"/>
          <w:spacing w:val="0"/>
          <w:sz w:val="24"/>
          <w:szCs w:val="24"/>
        </w:rPr>
        <w:t>u</w:t>
      </w:r>
      <w:r w:rsidRPr="001E0524">
        <w:rPr>
          <w:rFonts w:ascii="Times New Roman" w:hAnsi="Times New Roman"/>
          <w:spacing w:val="0"/>
          <w:sz w:val="24"/>
          <w:szCs w:val="24"/>
        </w:rPr>
        <w:t>les, each of the</w:t>
      </w:r>
      <w:r>
        <w:rPr>
          <w:rFonts w:ascii="Times New Roman" w:hAnsi="Times New Roman"/>
          <w:spacing w:val="0"/>
          <w:sz w:val="24"/>
          <w:szCs w:val="24"/>
        </w:rPr>
        <w:t xml:space="preserve"> </w:t>
      </w:r>
      <w:r w:rsidRPr="001E0524">
        <w:rPr>
          <w:rFonts w:ascii="Times New Roman" w:hAnsi="Times New Roman"/>
          <w:spacing w:val="0"/>
          <w:sz w:val="24"/>
          <w:szCs w:val="24"/>
        </w:rPr>
        <w:t>defendants must be free to undertake these independent actions. To do so, they must have</w:t>
      </w:r>
      <w:r>
        <w:rPr>
          <w:rFonts w:ascii="Times New Roman" w:hAnsi="Times New Roman"/>
          <w:spacing w:val="0"/>
          <w:sz w:val="24"/>
          <w:szCs w:val="24"/>
        </w:rPr>
        <w:t xml:space="preserve"> </w:t>
      </w:r>
      <w:r w:rsidRPr="001E0524">
        <w:rPr>
          <w:rFonts w:ascii="Times New Roman" w:hAnsi="Times New Roman"/>
          <w:spacing w:val="0"/>
          <w:sz w:val="24"/>
          <w:szCs w:val="24"/>
        </w:rPr>
        <w:t xml:space="preserve">their own counsel. (See </w:t>
      </w:r>
      <w:proofErr w:type="spellStart"/>
      <w:r w:rsidRPr="001E0524">
        <w:rPr>
          <w:rFonts w:ascii="Times New Roman" w:hAnsi="Times New Roman"/>
          <w:spacing w:val="0"/>
          <w:sz w:val="24"/>
          <w:szCs w:val="24"/>
        </w:rPr>
        <w:t>NYS</w:t>
      </w:r>
      <w:proofErr w:type="spellEnd"/>
      <w:r w:rsidRPr="001E0524">
        <w:rPr>
          <w:rFonts w:ascii="Times New Roman" w:hAnsi="Times New Roman"/>
          <w:spacing w:val="0"/>
          <w:sz w:val="24"/>
          <w:szCs w:val="24"/>
        </w:rPr>
        <w:t xml:space="preserve"> Code of Professional Conduct Cannon </w:t>
      </w:r>
      <w:proofErr w:type="gramStart"/>
      <w:r w:rsidRPr="001E0524">
        <w:rPr>
          <w:rFonts w:ascii="Times New Roman" w:hAnsi="Times New Roman"/>
          <w:spacing w:val="0"/>
          <w:sz w:val="24"/>
          <w:szCs w:val="24"/>
        </w:rPr>
        <w:t>5</w:t>
      </w:r>
      <w:proofErr w:type="gramEnd"/>
      <w:r w:rsidRPr="001E0524">
        <w:rPr>
          <w:rFonts w:ascii="Times New Roman" w:hAnsi="Times New Roman"/>
          <w:spacing w:val="0"/>
          <w:sz w:val="24"/>
          <w:szCs w:val="24"/>
        </w:rPr>
        <w:t xml:space="preserve"> Conflict of Interest</w:t>
      </w:r>
      <w:r>
        <w:rPr>
          <w:rFonts w:ascii="Times New Roman" w:hAnsi="Times New Roman"/>
          <w:spacing w:val="0"/>
          <w:sz w:val="24"/>
          <w:szCs w:val="24"/>
        </w:rPr>
        <w:t xml:space="preserve"> </w:t>
      </w:r>
      <w:r w:rsidRPr="001E0524">
        <w:rPr>
          <w:rFonts w:ascii="Times New Roman" w:hAnsi="Times New Roman"/>
          <w:spacing w:val="0"/>
          <w:sz w:val="24"/>
          <w:szCs w:val="24"/>
        </w:rPr>
        <w:t>R</w:t>
      </w:r>
      <w:r>
        <w:rPr>
          <w:rFonts w:ascii="Times New Roman" w:hAnsi="Times New Roman"/>
          <w:spacing w:val="0"/>
          <w:sz w:val="24"/>
          <w:szCs w:val="24"/>
        </w:rPr>
        <w:t>u</w:t>
      </w:r>
      <w:r w:rsidRPr="001E0524">
        <w:rPr>
          <w:rFonts w:ascii="Times New Roman" w:hAnsi="Times New Roman"/>
          <w:spacing w:val="0"/>
          <w:sz w:val="24"/>
          <w:szCs w:val="24"/>
        </w:rPr>
        <w:t>les</w:t>
      </w:r>
      <w:r>
        <w:rPr>
          <w:rFonts w:ascii="Times New Roman" w:hAnsi="Times New Roman"/>
          <w:spacing w:val="0"/>
          <w:sz w:val="24"/>
          <w:szCs w:val="24"/>
        </w:rPr>
        <w:t>.</w:t>
      </w:r>
      <w:r>
        <w:rPr>
          <w:rStyle w:val="FootnoteReference"/>
          <w:rFonts w:ascii="Times New Roman" w:hAnsi="Times New Roman"/>
          <w:spacing w:val="0"/>
          <w:sz w:val="24"/>
          <w:szCs w:val="24"/>
        </w:rPr>
        <w:footnoteReference w:id="15"/>
      </w:r>
      <w:r>
        <w:rPr>
          <w:rFonts w:ascii="Times New Roman" w:hAnsi="Times New Roman"/>
          <w:spacing w:val="0"/>
          <w:sz w:val="24"/>
          <w:szCs w:val="24"/>
        </w:rPr>
        <w:t>)</w:t>
      </w:r>
      <w:r w:rsidRPr="001E0524">
        <w:rPr>
          <w:rFonts w:ascii="Times New Roman" w:hAnsi="Times New Roman"/>
          <w:spacing w:val="0"/>
          <w:sz w:val="24"/>
          <w:szCs w:val="24"/>
        </w:rPr>
        <w:t xml:space="preserve"> The Attorney General as a state attorney </w:t>
      </w:r>
      <w:proofErr w:type="gramStart"/>
      <w:r w:rsidRPr="001E0524">
        <w:rPr>
          <w:rFonts w:ascii="Times New Roman" w:hAnsi="Times New Roman"/>
          <w:spacing w:val="0"/>
          <w:sz w:val="24"/>
          <w:szCs w:val="24"/>
        </w:rPr>
        <w:t>is bound</w:t>
      </w:r>
      <w:proofErr w:type="gramEnd"/>
      <w:r w:rsidRPr="001E0524">
        <w:rPr>
          <w:rFonts w:ascii="Times New Roman" w:hAnsi="Times New Roman"/>
          <w:spacing w:val="0"/>
          <w:sz w:val="24"/>
          <w:szCs w:val="24"/>
        </w:rPr>
        <w:t xml:space="preserve"> by these rules </w:t>
      </w:r>
      <w:r>
        <w:rPr>
          <w:rFonts w:ascii="Times New Roman" w:hAnsi="Times New Roman"/>
          <w:spacing w:val="0"/>
          <w:sz w:val="24"/>
          <w:szCs w:val="24"/>
        </w:rPr>
        <w:t>as well.</w:t>
      </w:r>
      <w:r>
        <w:rPr>
          <w:rStyle w:val="FootnoteReference"/>
          <w:rFonts w:ascii="Times New Roman" w:hAnsi="Times New Roman"/>
          <w:spacing w:val="0"/>
          <w:sz w:val="24"/>
          <w:szCs w:val="24"/>
        </w:rPr>
        <w:footnoteReference w:id="16"/>
      </w:r>
    </w:p>
    <w:p w:rsid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lastRenderedPageBreak/>
        <w:t>This constitutes New York State law, and the attorney who violates these</w:t>
      </w:r>
      <w:r>
        <w:rPr>
          <w:rFonts w:ascii="Times New Roman" w:hAnsi="Times New Roman"/>
          <w:spacing w:val="0"/>
          <w:sz w:val="24"/>
          <w:szCs w:val="24"/>
        </w:rPr>
        <w:t xml:space="preserve"> </w:t>
      </w:r>
      <w:r w:rsidRPr="001E0524">
        <w:rPr>
          <w:rFonts w:ascii="Times New Roman" w:hAnsi="Times New Roman"/>
          <w:spacing w:val="0"/>
          <w:sz w:val="24"/>
          <w:szCs w:val="24"/>
        </w:rPr>
        <w:t xml:space="preserve">safeguards </w:t>
      </w:r>
      <w:proofErr w:type="gramStart"/>
      <w:r w:rsidRPr="001E0524">
        <w:rPr>
          <w:rFonts w:ascii="Times New Roman" w:hAnsi="Times New Roman"/>
          <w:spacing w:val="0"/>
          <w:sz w:val="24"/>
          <w:szCs w:val="24"/>
        </w:rPr>
        <w:t>must be immediately removed</w:t>
      </w:r>
      <w:proofErr w:type="gramEnd"/>
      <w:r w:rsidRPr="001E0524">
        <w:rPr>
          <w:rFonts w:ascii="Times New Roman" w:hAnsi="Times New Roman"/>
          <w:spacing w:val="0"/>
          <w:sz w:val="24"/>
          <w:szCs w:val="24"/>
        </w:rPr>
        <w:t xml:space="preserve"> from the case. Further, should the defendants seek</w:t>
      </w:r>
      <w:r>
        <w:rPr>
          <w:rFonts w:ascii="Times New Roman" w:hAnsi="Times New Roman"/>
          <w:spacing w:val="0"/>
          <w:sz w:val="24"/>
          <w:szCs w:val="24"/>
        </w:rPr>
        <w:t xml:space="preserve"> </w:t>
      </w:r>
      <w:r w:rsidRPr="001E0524">
        <w:rPr>
          <w:rFonts w:ascii="Times New Roman" w:hAnsi="Times New Roman"/>
          <w:spacing w:val="0"/>
          <w:sz w:val="24"/>
          <w:szCs w:val="24"/>
        </w:rPr>
        <w:t>to waive the conflict</w:t>
      </w:r>
      <w:r>
        <w:rPr>
          <w:rFonts w:ascii="Times New Roman" w:hAnsi="Times New Roman"/>
          <w:spacing w:val="0"/>
          <w:sz w:val="24"/>
          <w:szCs w:val="24"/>
        </w:rPr>
        <w:t>s</w:t>
      </w:r>
      <w:r w:rsidRPr="001E0524">
        <w:rPr>
          <w:rFonts w:ascii="Times New Roman" w:hAnsi="Times New Roman"/>
          <w:spacing w:val="0"/>
          <w:sz w:val="24"/>
          <w:szCs w:val="24"/>
        </w:rPr>
        <w:t xml:space="preserve"> they would have to submit an affidavit to that effect to the </w:t>
      </w:r>
      <w:proofErr w:type="gramStart"/>
      <w:r w:rsidRPr="001E0524">
        <w:rPr>
          <w:rFonts w:ascii="Times New Roman" w:hAnsi="Times New Roman"/>
          <w:spacing w:val="0"/>
          <w:sz w:val="24"/>
          <w:szCs w:val="24"/>
        </w:rPr>
        <w:t>court.</w:t>
      </w:r>
      <w:proofErr w:type="gramEnd"/>
    </w:p>
    <w:p w:rsidR="001E0524" w:rsidRP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Notwithstanding a defendant's attempt to waive his right to independent counsel, the court</w:t>
      </w:r>
      <w:r>
        <w:rPr>
          <w:rFonts w:ascii="Times New Roman" w:hAnsi="Times New Roman"/>
          <w:spacing w:val="0"/>
          <w:sz w:val="24"/>
          <w:szCs w:val="24"/>
        </w:rPr>
        <w:t xml:space="preserve"> </w:t>
      </w:r>
      <w:r w:rsidRPr="001E0524">
        <w:rPr>
          <w:rFonts w:ascii="Times New Roman" w:hAnsi="Times New Roman"/>
          <w:spacing w:val="0"/>
          <w:sz w:val="24"/>
          <w:szCs w:val="24"/>
        </w:rPr>
        <w:t xml:space="preserve">can deny the waiver, based on a finding that ultimately this conflict </w:t>
      </w:r>
      <w:proofErr w:type="gramStart"/>
      <w:r w:rsidRPr="001E0524">
        <w:rPr>
          <w:rFonts w:ascii="Times New Roman" w:hAnsi="Times New Roman"/>
          <w:spacing w:val="0"/>
          <w:sz w:val="24"/>
          <w:szCs w:val="24"/>
        </w:rPr>
        <w:t>cannot properly be waived</w:t>
      </w:r>
      <w:proofErr w:type="gramEnd"/>
      <w:r w:rsidRPr="001E0524">
        <w:rPr>
          <w:rFonts w:ascii="Times New Roman" w:hAnsi="Times New Roman"/>
          <w:spacing w:val="0"/>
          <w:sz w:val="24"/>
          <w:szCs w:val="24"/>
        </w:rPr>
        <w:t>.</w:t>
      </w:r>
    </w:p>
    <w:p w:rsidR="001E0524" w:rsidRP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The trail</w:t>
      </w:r>
      <w:r w:rsidR="00857EF2">
        <w:rPr>
          <w:rFonts w:ascii="Times New Roman" w:hAnsi="Times New Roman"/>
          <w:spacing w:val="0"/>
          <w:sz w:val="24"/>
          <w:szCs w:val="24"/>
        </w:rPr>
        <w:t xml:space="preserve"> [sic trial]</w:t>
      </w:r>
      <w:r w:rsidRPr="001E0524">
        <w:rPr>
          <w:rFonts w:ascii="Times New Roman" w:hAnsi="Times New Roman"/>
          <w:spacing w:val="0"/>
          <w:sz w:val="24"/>
          <w:szCs w:val="24"/>
        </w:rPr>
        <w:t xml:space="preserve"> court improperly ignored the obligation to address the inherent conflict up to and</w:t>
      </w:r>
      <w:r>
        <w:rPr>
          <w:rFonts w:ascii="Times New Roman" w:hAnsi="Times New Roman"/>
          <w:spacing w:val="0"/>
          <w:sz w:val="24"/>
          <w:szCs w:val="24"/>
        </w:rPr>
        <w:t xml:space="preserve"> </w:t>
      </w:r>
      <w:r w:rsidRPr="001E0524">
        <w:rPr>
          <w:rFonts w:ascii="Times New Roman" w:hAnsi="Times New Roman"/>
          <w:spacing w:val="0"/>
          <w:sz w:val="24"/>
          <w:szCs w:val="24"/>
        </w:rPr>
        <w:t>including the trial. This court, however, must now disqualify the Attorney General from any</w:t>
      </w:r>
      <w:r>
        <w:rPr>
          <w:rFonts w:ascii="Times New Roman" w:hAnsi="Times New Roman"/>
          <w:spacing w:val="0"/>
          <w:sz w:val="24"/>
          <w:szCs w:val="24"/>
        </w:rPr>
        <w:t xml:space="preserve"> </w:t>
      </w:r>
      <w:r w:rsidRPr="001E0524">
        <w:rPr>
          <w:rFonts w:ascii="Times New Roman" w:hAnsi="Times New Roman"/>
          <w:spacing w:val="0"/>
          <w:sz w:val="24"/>
          <w:szCs w:val="24"/>
        </w:rPr>
        <w:t>representation of the defendants.</w:t>
      </w:r>
    </w:p>
    <w:p w:rsidR="001E0524" w:rsidRPr="001E0524" w:rsidRDefault="001E0524" w:rsidP="006650FE">
      <w:pPr>
        <w:pStyle w:val="BodyText"/>
        <w:ind w:left="1440" w:right="1440"/>
        <w:rPr>
          <w:rFonts w:ascii="Times New Roman" w:hAnsi="Times New Roman"/>
          <w:spacing w:val="0"/>
          <w:sz w:val="24"/>
          <w:szCs w:val="24"/>
        </w:rPr>
      </w:pPr>
      <w:proofErr w:type="gramStart"/>
      <w:r w:rsidRPr="001E0524">
        <w:rPr>
          <w:rFonts w:ascii="Times New Roman" w:hAnsi="Times New Roman"/>
          <w:spacing w:val="0"/>
          <w:sz w:val="24"/>
          <w:szCs w:val="24"/>
        </w:rPr>
        <w:t>As a result</w:t>
      </w:r>
      <w:proofErr w:type="gramEnd"/>
      <w:r w:rsidRPr="001E0524">
        <w:rPr>
          <w:rFonts w:ascii="Times New Roman" w:hAnsi="Times New Roman"/>
          <w:spacing w:val="0"/>
          <w:sz w:val="24"/>
          <w:szCs w:val="24"/>
        </w:rPr>
        <w:t xml:space="preserve"> of these conflict of interest issues, the Attorney General cannot</w:t>
      </w:r>
      <w:r>
        <w:rPr>
          <w:rFonts w:ascii="Times New Roman" w:hAnsi="Times New Roman"/>
          <w:spacing w:val="0"/>
          <w:sz w:val="24"/>
          <w:szCs w:val="24"/>
        </w:rPr>
        <w:t xml:space="preserve"> </w:t>
      </w:r>
      <w:r w:rsidRPr="001E0524">
        <w:rPr>
          <w:rFonts w:ascii="Times New Roman" w:hAnsi="Times New Roman"/>
          <w:spacing w:val="0"/>
          <w:sz w:val="24"/>
          <w:szCs w:val="24"/>
        </w:rPr>
        <w:t>properly represent the defendants, either as a group or individually, in these appellate</w:t>
      </w:r>
      <w:r>
        <w:rPr>
          <w:rFonts w:ascii="Times New Roman" w:hAnsi="Times New Roman"/>
          <w:spacing w:val="0"/>
          <w:sz w:val="24"/>
          <w:szCs w:val="24"/>
        </w:rPr>
        <w:t xml:space="preserve"> </w:t>
      </w:r>
      <w:r w:rsidRPr="001E0524">
        <w:rPr>
          <w:rFonts w:ascii="Times New Roman" w:hAnsi="Times New Roman"/>
          <w:spacing w:val="0"/>
          <w:sz w:val="24"/>
          <w:szCs w:val="24"/>
        </w:rPr>
        <w:t>procee</w:t>
      </w:r>
      <w:r>
        <w:rPr>
          <w:rFonts w:ascii="Times New Roman" w:hAnsi="Times New Roman"/>
          <w:spacing w:val="0"/>
          <w:sz w:val="24"/>
          <w:szCs w:val="24"/>
        </w:rPr>
        <w:t>d</w:t>
      </w:r>
      <w:r w:rsidRPr="001E0524">
        <w:rPr>
          <w:rFonts w:ascii="Times New Roman" w:hAnsi="Times New Roman"/>
          <w:spacing w:val="0"/>
          <w:sz w:val="24"/>
          <w:szCs w:val="24"/>
        </w:rPr>
        <w:t>ings. Each defendant must have the right to advance his or her own position on</w:t>
      </w:r>
      <w:r>
        <w:rPr>
          <w:rFonts w:ascii="Times New Roman" w:hAnsi="Times New Roman"/>
          <w:spacing w:val="0"/>
          <w:sz w:val="24"/>
          <w:szCs w:val="24"/>
        </w:rPr>
        <w:t xml:space="preserve"> </w:t>
      </w:r>
      <w:r w:rsidRPr="001E0524">
        <w:rPr>
          <w:rFonts w:ascii="Times New Roman" w:hAnsi="Times New Roman"/>
          <w:spacing w:val="0"/>
          <w:sz w:val="24"/>
          <w:szCs w:val="24"/>
        </w:rPr>
        <w:t>appeal, to cross claim against the others, and to bring a counterclaim against the State.</w:t>
      </w:r>
    </w:p>
    <w:p w:rsidR="001E0524" w:rsidRP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 xml:space="preserve">These actions most certainly </w:t>
      </w:r>
      <w:proofErr w:type="gramStart"/>
      <w:r w:rsidRPr="001E0524">
        <w:rPr>
          <w:rFonts w:ascii="Times New Roman" w:hAnsi="Times New Roman"/>
          <w:spacing w:val="0"/>
          <w:sz w:val="24"/>
          <w:szCs w:val="24"/>
        </w:rPr>
        <w:t>could not be undertaken</w:t>
      </w:r>
      <w:proofErr w:type="gramEnd"/>
      <w:r w:rsidRPr="001E0524">
        <w:rPr>
          <w:rFonts w:ascii="Times New Roman" w:hAnsi="Times New Roman"/>
          <w:spacing w:val="0"/>
          <w:sz w:val="24"/>
          <w:szCs w:val="24"/>
        </w:rPr>
        <w:t xml:space="preserve"> in a case where the Attorney General</w:t>
      </w:r>
      <w:r>
        <w:rPr>
          <w:rFonts w:ascii="Times New Roman" w:hAnsi="Times New Roman"/>
          <w:spacing w:val="0"/>
          <w:sz w:val="24"/>
          <w:szCs w:val="24"/>
        </w:rPr>
        <w:t xml:space="preserve"> </w:t>
      </w:r>
      <w:r w:rsidRPr="001E0524">
        <w:rPr>
          <w:rFonts w:ascii="Times New Roman" w:hAnsi="Times New Roman"/>
          <w:spacing w:val="0"/>
          <w:sz w:val="24"/>
          <w:szCs w:val="24"/>
        </w:rPr>
        <w:t>represents all the named defendants. All defendants clearly are in conflict with each other,</w:t>
      </w:r>
      <w:r>
        <w:rPr>
          <w:rFonts w:ascii="Times New Roman" w:hAnsi="Times New Roman"/>
          <w:spacing w:val="0"/>
          <w:sz w:val="24"/>
          <w:szCs w:val="24"/>
        </w:rPr>
        <w:t xml:space="preserve"> </w:t>
      </w:r>
      <w:r w:rsidRPr="001E0524">
        <w:rPr>
          <w:rFonts w:ascii="Times New Roman" w:hAnsi="Times New Roman"/>
          <w:spacing w:val="0"/>
          <w:sz w:val="24"/>
          <w:szCs w:val="24"/>
        </w:rPr>
        <w:t>especially in their indi</w:t>
      </w:r>
      <w:r>
        <w:rPr>
          <w:rFonts w:ascii="Times New Roman" w:hAnsi="Times New Roman"/>
          <w:spacing w:val="0"/>
          <w:sz w:val="24"/>
          <w:szCs w:val="24"/>
        </w:rPr>
        <w:t>v</w:t>
      </w:r>
      <w:r w:rsidRPr="001E0524">
        <w:rPr>
          <w:rFonts w:ascii="Times New Roman" w:hAnsi="Times New Roman"/>
          <w:spacing w:val="0"/>
          <w:sz w:val="24"/>
          <w:szCs w:val="24"/>
        </w:rPr>
        <w:t>idual capacities. Without question, the Attorney General violated its</w:t>
      </w:r>
      <w:r>
        <w:rPr>
          <w:rFonts w:ascii="Times New Roman" w:hAnsi="Times New Roman"/>
          <w:spacing w:val="0"/>
          <w:sz w:val="24"/>
          <w:szCs w:val="24"/>
        </w:rPr>
        <w:t xml:space="preserve"> </w:t>
      </w:r>
      <w:r w:rsidRPr="001E0524">
        <w:rPr>
          <w:rFonts w:ascii="Times New Roman" w:hAnsi="Times New Roman"/>
          <w:spacing w:val="0"/>
          <w:sz w:val="24"/>
          <w:szCs w:val="24"/>
        </w:rPr>
        <w:t>ethical rules and the public trust in undertaking to represent all of the defendants. The</w:t>
      </w:r>
      <w:r>
        <w:rPr>
          <w:rFonts w:ascii="Times New Roman" w:hAnsi="Times New Roman"/>
          <w:spacing w:val="0"/>
          <w:sz w:val="24"/>
          <w:szCs w:val="24"/>
        </w:rPr>
        <w:t xml:space="preserve"> </w:t>
      </w:r>
      <w:r w:rsidRPr="001E0524">
        <w:rPr>
          <w:rFonts w:ascii="Times New Roman" w:hAnsi="Times New Roman"/>
          <w:spacing w:val="0"/>
          <w:sz w:val="24"/>
          <w:szCs w:val="24"/>
        </w:rPr>
        <w:t>Attorney General continues to violate its ethical rules by appearing before this appellate body.</w:t>
      </w:r>
    </w:p>
    <w:p w:rsid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 xml:space="preserve">This would be the case, even </w:t>
      </w:r>
      <w:proofErr w:type="spellStart"/>
      <w:r w:rsidRPr="001E0524">
        <w:rPr>
          <w:rFonts w:ascii="Times New Roman" w:hAnsi="Times New Roman"/>
          <w:spacing w:val="0"/>
          <w:sz w:val="24"/>
          <w:szCs w:val="24"/>
        </w:rPr>
        <w:t>were</w:t>
      </w:r>
      <w:proofErr w:type="spellEnd"/>
      <w:r w:rsidRPr="001E0524">
        <w:rPr>
          <w:rFonts w:ascii="Times New Roman" w:hAnsi="Times New Roman"/>
          <w:spacing w:val="0"/>
          <w:sz w:val="24"/>
          <w:szCs w:val="24"/>
        </w:rPr>
        <w:t xml:space="preserve"> it established that the defendants had sought to consent</w:t>
      </w:r>
      <w:r>
        <w:rPr>
          <w:rFonts w:ascii="Times New Roman" w:hAnsi="Times New Roman"/>
          <w:spacing w:val="0"/>
          <w:sz w:val="24"/>
          <w:szCs w:val="24"/>
        </w:rPr>
        <w:t xml:space="preserve"> </w:t>
      </w:r>
      <w:r w:rsidRPr="001E0524">
        <w:rPr>
          <w:rFonts w:ascii="Times New Roman" w:hAnsi="Times New Roman"/>
          <w:spacing w:val="0"/>
          <w:sz w:val="24"/>
          <w:szCs w:val="24"/>
        </w:rPr>
        <w:t>to such representation</w:t>
      </w:r>
      <w:r>
        <w:rPr>
          <w:rFonts w:ascii="Times New Roman" w:hAnsi="Times New Roman"/>
          <w:spacing w:val="0"/>
          <w:sz w:val="24"/>
          <w:szCs w:val="24"/>
        </w:rPr>
        <w:t>…</w:t>
      </w:r>
    </w:p>
    <w:p w:rsidR="001E0524" w:rsidRP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lastRenderedPageBreak/>
        <w:t>The conflict here is particularly acute given the nature of the claims brought by</w:t>
      </w:r>
      <w:r>
        <w:rPr>
          <w:rFonts w:ascii="Times New Roman" w:hAnsi="Times New Roman"/>
          <w:spacing w:val="0"/>
          <w:sz w:val="24"/>
          <w:szCs w:val="24"/>
        </w:rPr>
        <w:t xml:space="preserve"> </w:t>
      </w:r>
      <w:r w:rsidRPr="001E0524">
        <w:rPr>
          <w:rFonts w:ascii="Times New Roman" w:hAnsi="Times New Roman"/>
          <w:spacing w:val="0"/>
          <w:sz w:val="24"/>
          <w:szCs w:val="24"/>
        </w:rPr>
        <w:t>plaintiff Anderson. Plaintiff's charges warranted an independent investigation by the New</w:t>
      </w:r>
      <w:r>
        <w:rPr>
          <w:rFonts w:ascii="Times New Roman" w:hAnsi="Times New Roman"/>
          <w:spacing w:val="0"/>
          <w:sz w:val="24"/>
          <w:szCs w:val="24"/>
        </w:rPr>
        <w:t xml:space="preserve"> </w:t>
      </w:r>
      <w:r w:rsidRPr="001E0524">
        <w:rPr>
          <w:rFonts w:ascii="Times New Roman" w:hAnsi="Times New Roman"/>
          <w:spacing w:val="0"/>
          <w:sz w:val="24"/>
          <w:szCs w:val="24"/>
        </w:rPr>
        <w:t>Yor</w:t>
      </w:r>
      <w:r>
        <w:rPr>
          <w:rFonts w:ascii="Times New Roman" w:hAnsi="Times New Roman"/>
          <w:spacing w:val="0"/>
          <w:sz w:val="24"/>
          <w:szCs w:val="24"/>
        </w:rPr>
        <w:t>k</w:t>
      </w:r>
      <w:r w:rsidRPr="001E0524">
        <w:rPr>
          <w:rFonts w:ascii="Times New Roman" w:hAnsi="Times New Roman"/>
          <w:spacing w:val="0"/>
          <w:sz w:val="24"/>
          <w:szCs w:val="24"/>
        </w:rPr>
        <w:t xml:space="preserve"> State Attorney Genera</w:t>
      </w:r>
      <w:r>
        <w:rPr>
          <w:rFonts w:ascii="Times New Roman" w:hAnsi="Times New Roman"/>
          <w:spacing w:val="0"/>
          <w:sz w:val="24"/>
          <w:szCs w:val="24"/>
        </w:rPr>
        <w:t>l’s</w:t>
      </w:r>
      <w:r w:rsidRPr="001E0524">
        <w:rPr>
          <w:rFonts w:ascii="Times New Roman" w:hAnsi="Times New Roman"/>
          <w:spacing w:val="0"/>
          <w:sz w:val="24"/>
          <w:szCs w:val="24"/>
        </w:rPr>
        <w:t xml:space="preserve"> </w:t>
      </w:r>
      <w:r>
        <w:rPr>
          <w:rFonts w:ascii="Times New Roman" w:hAnsi="Times New Roman"/>
          <w:spacing w:val="0"/>
          <w:sz w:val="24"/>
          <w:szCs w:val="24"/>
        </w:rPr>
        <w:t>o</w:t>
      </w:r>
      <w:r w:rsidRPr="001E0524">
        <w:rPr>
          <w:rFonts w:ascii="Times New Roman" w:hAnsi="Times New Roman"/>
          <w:spacing w:val="0"/>
          <w:sz w:val="24"/>
          <w:szCs w:val="24"/>
        </w:rPr>
        <w:t xml:space="preserve">ffice to review </w:t>
      </w:r>
      <w:r>
        <w:rPr>
          <w:rFonts w:ascii="Times New Roman" w:hAnsi="Times New Roman"/>
          <w:spacing w:val="0"/>
          <w:sz w:val="24"/>
          <w:szCs w:val="24"/>
        </w:rPr>
        <w:t xml:space="preserve">the basic claims </w:t>
      </w:r>
      <w:r w:rsidRPr="001E0524">
        <w:rPr>
          <w:rFonts w:ascii="Times New Roman" w:hAnsi="Times New Roman"/>
          <w:spacing w:val="0"/>
          <w:sz w:val="24"/>
          <w:szCs w:val="24"/>
        </w:rPr>
        <w:t>given that Anderson was</w:t>
      </w:r>
      <w:r>
        <w:rPr>
          <w:rFonts w:ascii="Times New Roman" w:hAnsi="Times New Roman"/>
          <w:spacing w:val="0"/>
          <w:sz w:val="24"/>
          <w:szCs w:val="24"/>
        </w:rPr>
        <w:t xml:space="preserve"> </w:t>
      </w:r>
      <w:r w:rsidRPr="001E0524">
        <w:rPr>
          <w:rFonts w:ascii="Times New Roman" w:hAnsi="Times New Roman"/>
          <w:spacing w:val="0"/>
          <w:sz w:val="24"/>
          <w:szCs w:val="24"/>
        </w:rPr>
        <w:t>formerly a Depart</w:t>
      </w:r>
      <w:r>
        <w:rPr>
          <w:rFonts w:ascii="Times New Roman" w:hAnsi="Times New Roman"/>
          <w:spacing w:val="0"/>
          <w:sz w:val="24"/>
          <w:szCs w:val="24"/>
        </w:rPr>
        <w:t>mental Disciplinary C</w:t>
      </w:r>
      <w:r w:rsidRPr="001E0524">
        <w:rPr>
          <w:rFonts w:ascii="Times New Roman" w:hAnsi="Times New Roman"/>
          <w:spacing w:val="0"/>
          <w:sz w:val="24"/>
          <w:szCs w:val="24"/>
        </w:rPr>
        <w:t>ommittee staff attorney with considerab</w:t>
      </w:r>
      <w:r>
        <w:rPr>
          <w:rFonts w:ascii="Times New Roman" w:hAnsi="Times New Roman"/>
          <w:spacing w:val="0"/>
          <w:sz w:val="24"/>
          <w:szCs w:val="24"/>
        </w:rPr>
        <w:t xml:space="preserve">le </w:t>
      </w:r>
      <w:r w:rsidRPr="001E0524">
        <w:rPr>
          <w:rFonts w:ascii="Times New Roman" w:hAnsi="Times New Roman"/>
          <w:spacing w:val="0"/>
          <w:sz w:val="24"/>
          <w:szCs w:val="24"/>
        </w:rPr>
        <w:t>experience</w:t>
      </w:r>
      <w:r>
        <w:rPr>
          <w:rFonts w:ascii="Times New Roman" w:hAnsi="Times New Roman"/>
          <w:spacing w:val="0"/>
          <w:sz w:val="24"/>
          <w:szCs w:val="24"/>
        </w:rPr>
        <w:t xml:space="preserve"> </w:t>
      </w:r>
      <w:r w:rsidRPr="001E0524">
        <w:rPr>
          <w:rFonts w:ascii="Times New Roman" w:hAnsi="Times New Roman"/>
          <w:spacing w:val="0"/>
          <w:sz w:val="24"/>
          <w:szCs w:val="24"/>
        </w:rPr>
        <w:t>and over the years received excellent evaluations. The fact is that these are not allegations</w:t>
      </w:r>
      <w:r>
        <w:rPr>
          <w:rFonts w:ascii="Times New Roman" w:hAnsi="Times New Roman"/>
          <w:spacing w:val="0"/>
          <w:sz w:val="24"/>
          <w:szCs w:val="24"/>
        </w:rPr>
        <w:t xml:space="preserve"> </w:t>
      </w:r>
      <w:r w:rsidRPr="001E0524">
        <w:rPr>
          <w:rFonts w:ascii="Times New Roman" w:hAnsi="Times New Roman"/>
          <w:spacing w:val="0"/>
          <w:sz w:val="24"/>
          <w:szCs w:val="24"/>
        </w:rPr>
        <w:t xml:space="preserve">from a </w:t>
      </w:r>
      <w:proofErr w:type="gramStart"/>
      <w:r w:rsidRPr="001E0524">
        <w:rPr>
          <w:rFonts w:ascii="Times New Roman" w:hAnsi="Times New Roman"/>
          <w:spacing w:val="0"/>
          <w:sz w:val="24"/>
          <w:szCs w:val="24"/>
        </w:rPr>
        <w:t>lay person</w:t>
      </w:r>
      <w:proofErr w:type="gramEnd"/>
      <w:r w:rsidRPr="001E0524">
        <w:rPr>
          <w:rFonts w:ascii="Times New Roman" w:hAnsi="Times New Roman"/>
          <w:spacing w:val="0"/>
          <w:sz w:val="24"/>
          <w:szCs w:val="24"/>
        </w:rPr>
        <w:t>.</w:t>
      </w:r>
    </w:p>
    <w:p w:rsidR="001E0524" w:rsidRP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 xml:space="preserve">While at the </w:t>
      </w:r>
      <w:r>
        <w:rPr>
          <w:rFonts w:ascii="Times New Roman" w:hAnsi="Times New Roman"/>
          <w:spacing w:val="0"/>
          <w:sz w:val="24"/>
          <w:szCs w:val="24"/>
        </w:rPr>
        <w:t>DD</w:t>
      </w:r>
      <w:r w:rsidRPr="001E0524">
        <w:rPr>
          <w:rFonts w:ascii="Times New Roman" w:hAnsi="Times New Roman"/>
          <w:spacing w:val="0"/>
          <w:sz w:val="24"/>
          <w:szCs w:val="24"/>
        </w:rPr>
        <w:t xml:space="preserve">C, Plaintiff Anderson </w:t>
      </w:r>
      <w:proofErr w:type="gramStart"/>
      <w:r w:rsidRPr="001E0524">
        <w:rPr>
          <w:rFonts w:ascii="Times New Roman" w:hAnsi="Times New Roman"/>
          <w:spacing w:val="0"/>
          <w:sz w:val="24"/>
          <w:szCs w:val="24"/>
        </w:rPr>
        <w:t>was charged</w:t>
      </w:r>
      <w:proofErr w:type="gramEnd"/>
      <w:r w:rsidRPr="001E0524">
        <w:rPr>
          <w:rFonts w:ascii="Times New Roman" w:hAnsi="Times New Roman"/>
          <w:spacing w:val="0"/>
          <w:sz w:val="24"/>
          <w:szCs w:val="24"/>
        </w:rPr>
        <w:t xml:space="preserve"> with investigating cases</w:t>
      </w:r>
      <w:r>
        <w:rPr>
          <w:rFonts w:ascii="Times New Roman" w:hAnsi="Times New Roman"/>
          <w:spacing w:val="0"/>
          <w:sz w:val="24"/>
          <w:szCs w:val="24"/>
        </w:rPr>
        <w:t xml:space="preserve"> </w:t>
      </w:r>
      <w:r w:rsidRPr="001E0524">
        <w:rPr>
          <w:rFonts w:ascii="Times New Roman" w:hAnsi="Times New Roman"/>
          <w:spacing w:val="0"/>
          <w:sz w:val="24"/>
          <w:szCs w:val="24"/>
        </w:rPr>
        <w:t>involving possible criminal and civil misconduct by attorneys. She carried out her duties as a</w:t>
      </w:r>
      <w:r>
        <w:rPr>
          <w:rFonts w:ascii="Times New Roman" w:hAnsi="Times New Roman"/>
          <w:spacing w:val="0"/>
          <w:sz w:val="24"/>
          <w:szCs w:val="24"/>
        </w:rPr>
        <w:t xml:space="preserve"> </w:t>
      </w:r>
      <w:r w:rsidRPr="001E0524">
        <w:rPr>
          <w:rFonts w:ascii="Times New Roman" w:hAnsi="Times New Roman"/>
          <w:spacing w:val="0"/>
          <w:sz w:val="24"/>
          <w:szCs w:val="24"/>
        </w:rPr>
        <w:t>duly authorized officer of the Court. The New York State Attorney General's Office was</w:t>
      </w:r>
      <w:r>
        <w:rPr>
          <w:rFonts w:ascii="Times New Roman" w:hAnsi="Times New Roman"/>
          <w:spacing w:val="0"/>
          <w:sz w:val="24"/>
          <w:szCs w:val="24"/>
        </w:rPr>
        <w:t xml:space="preserve"> </w:t>
      </w:r>
      <w:r w:rsidRPr="001E0524">
        <w:rPr>
          <w:rFonts w:ascii="Times New Roman" w:hAnsi="Times New Roman"/>
          <w:spacing w:val="0"/>
          <w:sz w:val="24"/>
          <w:szCs w:val="24"/>
        </w:rPr>
        <w:t xml:space="preserve">therefore obligated to protect her and to investigate her claims of serious misconduct against </w:t>
      </w:r>
      <w:r>
        <w:rPr>
          <w:rFonts w:ascii="Times New Roman" w:hAnsi="Times New Roman"/>
          <w:spacing w:val="0"/>
          <w:sz w:val="24"/>
          <w:szCs w:val="24"/>
        </w:rPr>
        <w:t>t</w:t>
      </w:r>
      <w:r w:rsidRPr="001E0524">
        <w:rPr>
          <w:rFonts w:ascii="Times New Roman" w:hAnsi="Times New Roman"/>
          <w:spacing w:val="0"/>
          <w:sz w:val="24"/>
          <w:szCs w:val="24"/>
        </w:rPr>
        <w:t>he named parties. To the Contrary, the New York State Attorney General's Office failed to</w:t>
      </w:r>
      <w:r>
        <w:rPr>
          <w:rFonts w:ascii="Times New Roman" w:hAnsi="Times New Roman"/>
          <w:spacing w:val="0"/>
          <w:sz w:val="24"/>
          <w:szCs w:val="24"/>
        </w:rPr>
        <w:t xml:space="preserve"> </w:t>
      </w:r>
      <w:r w:rsidRPr="001E0524">
        <w:rPr>
          <w:rFonts w:ascii="Times New Roman" w:hAnsi="Times New Roman"/>
          <w:spacing w:val="0"/>
          <w:sz w:val="24"/>
          <w:szCs w:val="24"/>
        </w:rPr>
        <w:t>do so.</w:t>
      </w:r>
    </w:p>
    <w:p w:rsidR="001E0524" w:rsidRPr="001E0524" w:rsidRDefault="001E0524" w:rsidP="006650FE">
      <w:pPr>
        <w:pStyle w:val="BodyText"/>
        <w:ind w:left="1440" w:right="1440"/>
        <w:rPr>
          <w:rFonts w:ascii="Times New Roman" w:hAnsi="Times New Roman"/>
          <w:spacing w:val="0"/>
          <w:sz w:val="24"/>
          <w:szCs w:val="24"/>
        </w:rPr>
      </w:pPr>
      <w:r>
        <w:rPr>
          <w:rFonts w:ascii="Times New Roman" w:hAnsi="Times New Roman"/>
          <w:spacing w:val="0"/>
          <w:sz w:val="24"/>
          <w:szCs w:val="24"/>
        </w:rPr>
        <w:t>The Attorney General is a pu</w:t>
      </w:r>
      <w:r w:rsidRPr="001E0524">
        <w:rPr>
          <w:rFonts w:ascii="Times New Roman" w:hAnsi="Times New Roman"/>
          <w:spacing w:val="0"/>
          <w:sz w:val="24"/>
          <w:szCs w:val="24"/>
        </w:rPr>
        <w:t>blicly funded arm of the State. It was conflicted</w:t>
      </w:r>
      <w:r>
        <w:rPr>
          <w:rFonts w:ascii="Times New Roman" w:hAnsi="Times New Roman"/>
          <w:spacing w:val="0"/>
          <w:sz w:val="24"/>
          <w:szCs w:val="24"/>
        </w:rPr>
        <w:t xml:space="preserve"> </w:t>
      </w:r>
      <w:r w:rsidRPr="001E0524">
        <w:rPr>
          <w:rFonts w:ascii="Times New Roman" w:hAnsi="Times New Roman"/>
          <w:spacing w:val="0"/>
          <w:sz w:val="24"/>
          <w:szCs w:val="24"/>
        </w:rPr>
        <w:t>from the outset of this case because it could not possibly defend any of the defendants, while</w:t>
      </w:r>
      <w:r>
        <w:rPr>
          <w:rFonts w:ascii="Times New Roman" w:hAnsi="Times New Roman"/>
          <w:spacing w:val="0"/>
          <w:sz w:val="24"/>
          <w:szCs w:val="24"/>
        </w:rPr>
        <w:t xml:space="preserve"> </w:t>
      </w:r>
      <w:r w:rsidRPr="001E0524">
        <w:rPr>
          <w:rFonts w:ascii="Times New Roman" w:hAnsi="Times New Roman"/>
          <w:spacing w:val="0"/>
          <w:sz w:val="24"/>
          <w:szCs w:val="24"/>
        </w:rPr>
        <w:t>simultaneously investigating plaintiff's claims of serious ongoing misconduct by the</w:t>
      </w:r>
      <w:r>
        <w:rPr>
          <w:rFonts w:ascii="Times New Roman" w:hAnsi="Times New Roman"/>
          <w:spacing w:val="0"/>
          <w:sz w:val="24"/>
          <w:szCs w:val="24"/>
        </w:rPr>
        <w:t xml:space="preserve"> </w:t>
      </w:r>
      <w:r w:rsidRPr="001E0524">
        <w:rPr>
          <w:rFonts w:ascii="Times New Roman" w:hAnsi="Times New Roman"/>
          <w:spacing w:val="0"/>
          <w:sz w:val="24"/>
          <w:szCs w:val="24"/>
        </w:rPr>
        <w:t xml:space="preserve">defendants. Indeed, no explanation </w:t>
      </w:r>
      <w:proofErr w:type="gramStart"/>
      <w:r w:rsidRPr="001E0524">
        <w:rPr>
          <w:rFonts w:ascii="Times New Roman" w:hAnsi="Times New Roman"/>
          <w:spacing w:val="0"/>
          <w:sz w:val="24"/>
          <w:szCs w:val="24"/>
        </w:rPr>
        <w:t>has ever been provided</w:t>
      </w:r>
      <w:proofErr w:type="gramEnd"/>
      <w:r w:rsidRPr="001E0524">
        <w:rPr>
          <w:rFonts w:ascii="Times New Roman" w:hAnsi="Times New Roman"/>
          <w:spacing w:val="0"/>
          <w:sz w:val="24"/>
          <w:szCs w:val="24"/>
        </w:rPr>
        <w:t xml:space="preserve"> as to why the Attorney General</w:t>
      </w:r>
      <w:r>
        <w:rPr>
          <w:rFonts w:ascii="Times New Roman" w:hAnsi="Times New Roman"/>
          <w:spacing w:val="0"/>
          <w:sz w:val="24"/>
          <w:szCs w:val="24"/>
        </w:rPr>
        <w:t xml:space="preserve"> </w:t>
      </w:r>
      <w:r w:rsidRPr="001E0524">
        <w:rPr>
          <w:rFonts w:ascii="Times New Roman" w:hAnsi="Times New Roman"/>
          <w:spacing w:val="0"/>
          <w:sz w:val="24"/>
          <w:szCs w:val="24"/>
        </w:rPr>
        <w:t>did not represent plaintiff Anderson against any of the original defendants. This was itself a</w:t>
      </w:r>
      <w:r>
        <w:rPr>
          <w:rFonts w:ascii="Times New Roman" w:hAnsi="Times New Roman"/>
          <w:spacing w:val="0"/>
          <w:sz w:val="24"/>
          <w:szCs w:val="24"/>
        </w:rPr>
        <w:t xml:space="preserve"> </w:t>
      </w:r>
      <w:r w:rsidRPr="001E0524">
        <w:rPr>
          <w:rFonts w:ascii="Times New Roman" w:hAnsi="Times New Roman"/>
          <w:spacing w:val="0"/>
          <w:sz w:val="24"/>
          <w:szCs w:val="24"/>
        </w:rPr>
        <w:t>misappropriation of public funds by a state investigative agency with prosecution powers.</w:t>
      </w:r>
    </w:p>
    <w:p w:rsid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 xml:space="preserve">Federal law mandates that a special prosecutor </w:t>
      </w:r>
      <w:proofErr w:type="gramStart"/>
      <w:r w:rsidRPr="001E0524">
        <w:rPr>
          <w:rFonts w:ascii="Times New Roman" w:hAnsi="Times New Roman"/>
          <w:spacing w:val="0"/>
          <w:sz w:val="24"/>
          <w:szCs w:val="24"/>
        </w:rPr>
        <w:t>be substituted</w:t>
      </w:r>
      <w:proofErr w:type="gramEnd"/>
      <w:r w:rsidRPr="001E0524">
        <w:rPr>
          <w:rFonts w:ascii="Times New Roman" w:hAnsi="Times New Roman"/>
          <w:spacing w:val="0"/>
          <w:sz w:val="24"/>
          <w:szCs w:val="24"/>
        </w:rPr>
        <w:t xml:space="preserve"> into the case,</w:t>
      </w:r>
      <w:r>
        <w:rPr>
          <w:rFonts w:ascii="Times New Roman" w:hAnsi="Times New Roman"/>
          <w:spacing w:val="0"/>
          <w:sz w:val="24"/>
          <w:szCs w:val="24"/>
        </w:rPr>
        <w:t xml:space="preserve"> </w:t>
      </w:r>
      <w:r w:rsidRPr="001E0524">
        <w:rPr>
          <w:rFonts w:ascii="Times New Roman" w:hAnsi="Times New Roman"/>
          <w:spacing w:val="0"/>
          <w:sz w:val="24"/>
          <w:szCs w:val="24"/>
        </w:rPr>
        <w:t>and this was not done</w:t>
      </w:r>
      <w:r w:rsidR="00FB3C3C" w:rsidRPr="001E0524">
        <w:rPr>
          <w:rFonts w:ascii="Times New Roman" w:hAnsi="Times New Roman"/>
          <w:spacing w:val="0"/>
          <w:sz w:val="24"/>
          <w:szCs w:val="24"/>
        </w:rPr>
        <w:t>.</w:t>
      </w:r>
    </w:p>
    <w:p w:rsidR="00EF212B" w:rsidRDefault="00967D59" w:rsidP="006650FE">
      <w:pPr>
        <w:pStyle w:val="BodyText"/>
        <w:ind w:firstLine="720"/>
        <w:jc w:val="left"/>
        <w:rPr>
          <w:rFonts w:ascii="Times New Roman" w:hAnsi="Times New Roman"/>
          <w:spacing w:val="0"/>
          <w:sz w:val="24"/>
          <w:szCs w:val="24"/>
        </w:rPr>
      </w:pPr>
      <w:r>
        <w:rPr>
          <w:rFonts w:ascii="Times New Roman" w:hAnsi="Times New Roman"/>
          <w:spacing w:val="0"/>
          <w:sz w:val="24"/>
          <w:szCs w:val="24"/>
        </w:rPr>
        <w:t>Similar</w:t>
      </w:r>
      <w:r w:rsidR="009F017B">
        <w:rPr>
          <w:rFonts w:ascii="Times New Roman" w:hAnsi="Times New Roman"/>
          <w:spacing w:val="0"/>
          <w:sz w:val="24"/>
          <w:szCs w:val="24"/>
        </w:rPr>
        <w:t xml:space="preserve"> to Anderson,</w:t>
      </w:r>
      <w:r>
        <w:rPr>
          <w:rFonts w:ascii="Times New Roman" w:hAnsi="Times New Roman"/>
          <w:spacing w:val="0"/>
          <w:sz w:val="24"/>
          <w:szCs w:val="24"/>
        </w:rPr>
        <w:t xml:space="preserve"> in my </w:t>
      </w:r>
      <w:r w:rsidR="003F1134">
        <w:rPr>
          <w:rFonts w:ascii="Times New Roman" w:hAnsi="Times New Roman"/>
          <w:spacing w:val="0"/>
          <w:sz w:val="24"/>
          <w:szCs w:val="24"/>
        </w:rPr>
        <w:t>RICO &amp; ANTITRUST</w:t>
      </w:r>
      <w:r>
        <w:rPr>
          <w:rFonts w:ascii="Times New Roman" w:hAnsi="Times New Roman"/>
          <w:spacing w:val="0"/>
          <w:sz w:val="24"/>
          <w:szCs w:val="24"/>
        </w:rPr>
        <w:t xml:space="preserve"> lawsuit, the </w:t>
      </w:r>
      <w:r w:rsidR="00351968">
        <w:rPr>
          <w:rFonts w:ascii="Times New Roman" w:hAnsi="Times New Roman"/>
          <w:spacing w:val="0"/>
          <w:sz w:val="24"/>
          <w:szCs w:val="24"/>
        </w:rPr>
        <w:t>Attorney General</w:t>
      </w:r>
      <w:r>
        <w:rPr>
          <w:rFonts w:ascii="Times New Roman" w:hAnsi="Times New Roman"/>
          <w:spacing w:val="0"/>
          <w:sz w:val="24"/>
          <w:szCs w:val="24"/>
        </w:rPr>
        <w:t xml:space="preserve"> not only </w:t>
      </w:r>
      <w:r w:rsidR="006650FE">
        <w:rPr>
          <w:rFonts w:ascii="Times New Roman" w:hAnsi="Times New Roman"/>
          <w:spacing w:val="0"/>
          <w:sz w:val="24"/>
          <w:szCs w:val="24"/>
        </w:rPr>
        <w:t>r</w:t>
      </w:r>
      <w:r>
        <w:rPr>
          <w:rFonts w:ascii="Times New Roman" w:hAnsi="Times New Roman"/>
          <w:spacing w:val="0"/>
          <w:sz w:val="24"/>
          <w:szCs w:val="24"/>
        </w:rPr>
        <w:t>epresents 39</w:t>
      </w:r>
      <w:r w:rsidR="00857EF2">
        <w:rPr>
          <w:rFonts w:ascii="Times New Roman" w:hAnsi="Times New Roman"/>
          <w:spacing w:val="0"/>
          <w:sz w:val="24"/>
          <w:szCs w:val="24"/>
        </w:rPr>
        <w:t xml:space="preserve"> plus</w:t>
      </w:r>
      <w:r>
        <w:rPr>
          <w:rFonts w:ascii="Times New Roman" w:hAnsi="Times New Roman"/>
          <w:spacing w:val="0"/>
          <w:sz w:val="24"/>
          <w:szCs w:val="24"/>
        </w:rPr>
        <w:t xml:space="preserve"> State </w:t>
      </w:r>
      <w:r w:rsidR="006650FE">
        <w:rPr>
          <w:rFonts w:ascii="Times New Roman" w:hAnsi="Times New Roman"/>
          <w:spacing w:val="0"/>
          <w:sz w:val="24"/>
          <w:szCs w:val="24"/>
        </w:rPr>
        <w:t>Actors/</w:t>
      </w:r>
      <w:r>
        <w:rPr>
          <w:rFonts w:ascii="Times New Roman" w:hAnsi="Times New Roman"/>
          <w:spacing w:val="0"/>
          <w:sz w:val="24"/>
          <w:szCs w:val="24"/>
        </w:rPr>
        <w:t>Defendants</w:t>
      </w:r>
      <w:r w:rsidR="009F017B">
        <w:rPr>
          <w:rFonts w:ascii="Times New Roman" w:hAnsi="Times New Roman"/>
          <w:spacing w:val="0"/>
          <w:sz w:val="24"/>
          <w:szCs w:val="24"/>
        </w:rPr>
        <w:t xml:space="preserve"> ILLEGALLY</w:t>
      </w:r>
      <w:r w:rsidR="0032491A">
        <w:rPr>
          <w:rFonts w:ascii="Times New Roman" w:hAnsi="Times New Roman"/>
          <w:spacing w:val="0"/>
          <w:sz w:val="24"/>
          <w:szCs w:val="24"/>
        </w:rPr>
        <w:t>,</w:t>
      </w:r>
      <w:r w:rsidR="009F017B">
        <w:rPr>
          <w:rFonts w:ascii="Times New Roman" w:hAnsi="Times New Roman"/>
          <w:spacing w:val="0"/>
          <w:sz w:val="24"/>
          <w:szCs w:val="24"/>
        </w:rPr>
        <w:t xml:space="preserve"> both personally and professionally</w:t>
      </w:r>
      <w:r w:rsidR="0032491A">
        <w:rPr>
          <w:rFonts w:ascii="Times New Roman" w:hAnsi="Times New Roman"/>
          <w:spacing w:val="0"/>
          <w:sz w:val="24"/>
          <w:szCs w:val="24"/>
        </w:rPr>
        <w:t>,</w:t>
      </w:r>
      <w:r>
        <w:rPr>
          <w:rFonts w:ascii="Times New Roman" w:hAnsi="Times New Roman"/>
          <w:spacing w:val="0"/>
          <w:sz w:val="24"/>
          <w:szCs w:val="24"/>
        </w:rPr>
        <w:t xml:space="preserve"> but</w:t>
      </w:r>
      <w:r w:rsidR="009F017B">
        <w:rPr>
          <w:rFonts w:ascii="Times New Roman" w:hAnsi="Times New Roman"/>
          <w:spacing w:val="0"/>
          <w:sz w:val="24"/>
          <w:szCs w:val="24"/>
        </w:rPr>
        <w:t xml:space="preserve"> also</w:t>
      </w:r>
      <w:r>
        <w:rPr>
          <w:rFonts w:ascii="Times New Roman" w:hAnsi="Times New Roman"/>
          <w:spacing w:val="0"/>
          <w:sz w:val="24"/>
          <w:szCs w:val="24"/>
        </w:rPr>
        <w:t xml:space="preserve"> acts as</w:t>
      </w:r>
      <w:r w:rsidR="006650FE">
        <w:rPr>
          <w:rFonts w:ascii="Times New Roman" w:hAnsi="Times New Roman"/>
          <w:spacing w:val="0"/>
          <w:sz w:val="24"/>
          <w:szCs w:val="24"/>
        </w:rPr>
        <w:t xml:space="preserve"> in further conflict as</w:t>
      </w:r>
      <w:r>
        <w:rPr>
          <w:rFonts w:ascii="Times New Roman" w:hAnsi="Times New Roman"/>
          <w:spacing w:val="0"/>
          <w:sz w:val="24"/>
          <w:szCs w:val="24"/>
        </w:rPr>
        <w:t xml:space="preserve"> Counsel for the</w:t>
      </w:r>
      <w:r w:rsidR="009F017B">
        <w:rPr>
          <w:rFonts w:ascii="Times New Roman" w:hAnsi="Times New Roman"/>
          <w:spacing w:val="0"/>
          <w:sz w:val="24"/>
          <w:szCs w:val="24"/>
        </w:rPr>
        <w:t>ir</w:t>
      </w:r>
      <w:r w:rsidR="006F253D">
        <w:rPr>
          <w:rFonts w:ascii="Times New Roman" w:hAnsi="Times New Roman"/>
          <w:spacing w:val="0"/>
          <w:sz w:val="24"/>
          <w:szCs w:val="24"/>
        </w:rPr>
        <w:t xml:space="preserve"> own</w:t>
      </w:r>
      <w:r w:rsidR="009F017B">
        <w:rPr>
          <w:rFonts w:ascii="Times New Roman" w:hAnsi="Times New Roman"/>
          <w:spacing w:val="0"/>
          <w:sz w:val="24"/>
          <w:szCs w:val="24"/>
        </w:rPr>
        <w:t xml:space="preserve"> offices and </w:t>
      </w:r>
      <w:r w:rsidR="009F017B">
        <w:rPr>
          <w:rFonts w:ascii="Times New Roman" w:hAnsi="Times New Roman"/>
          <w:spacing w:val="0"/>
          <w:sz w:val="24"/>
          <w:szCs w:val="24"/>
        </w:rPr>
        <w:lastRenderedPageBreak/>
        <w:t>former employees</w:t>
      </w:r>
      <w:r w:rsidR="007F5D27">
        <w:rPr>
          <w:rFonts w:ascii="Times New Roman" w:hAnsi="Times New Roman"/>
          <w:spacing w:val="0"/>
          <w:sz w:val="24"/>
          <w:szCs w:val="24"/>
        </w:rPr>
        <w:t>, in both the US District Court and Second Circuit Court of Appeals</w:t>
      </w:r>
      <w:r w:rsidR="006F253D">
        <w:rPr>
          <w:rFonts w:ascii="Times New Roman" w:hAnsi="Times New Roman"/>
          <w:spacing w:val="0"/>
          <w:sz w:val="24"/>
          <w:szCs w:val="24"/>
        </w:rPr>
        <w:t xml:space="preserve">.  Evidence of such representations </w:t>
      </w:r>
      <w:proofErr w:type="gramStart"/>
      <w:r w:rsidR="006F253D">
        <w:rPr>
          <w:rFonts w:ascii="Times New Roman" w:hAnsi="Times New Roman"/>
          <w:spacing w:val="0"/>
          <w:sz w:val="24"/>
          <w:szCs w:val="24"/>
        </w:rPr>
        <w:t>can be found</w:t>
      </w:r>
      <w:proofErr w:type="gramEnd"/>
      <w:r w:rsidR="006F253D">
        <w:rPr>
          <w:rFonts w:ascii="Times New Roman" w:hAnsi="Times New Roman"/>
          <w:spacing w:val="0"/>
          <w:sz w:val="24"/>
          <w:szCs w:val="24"/>
        </w:rPr>
        <w:t xml:space="preserve"> in the </w:t>
      </w:r>
      <w:r w:rsidR="00351968">
        <w:rPr>
          <w:rFonts w:ascii="Times New Roman" w:hAnsi="Times New Roman"/>
          <w:spacing w:val="0"/>
          <w:sz w:val="24"/>
          <w:szCs w:val="24"/>
        </w:rPr>
        <w:t>Attorney General</w:t>
      </w:r>
      <w:r w:rsidR="006F253D">
        <w:rPr>
          <w:rFonts w:ascii="Times New Roman" w:hAnsi="Times New Roman"/>
          <w:spacing w:val="0"/>
          <w:sz w:val="24"/>
          <w:szCs w:val="24"/>
        </w:rPr>
        <w:t xml:space="preserve">’s </w:t>
      </w:r>
      <w:r>
        <w:rPr>
          <w:rFonts w:ascii="Times New Roman" w:hAnsi="Times New Roman"/>
          <w:spacing w:val="0"/>
          <w:sz w:val="24"/>
          <w:szCs w:val="24"/>
        </w:rPr>
        <w:t>respo</w:t>
      </w:r>
      <w:r w:rsidR="00EF212B">
        <w:rPr>
          <w:rFonts w:ascii="Times New Roman" w:hAnsi="Times New Roman"/>
          <w:spacing w:val="0"/>
          <w:sz w:val="24"/>
          <w:szCs w:val="24"/>
        </w:rPr>
        <w:t>n</w:t>
      </w:r>
      <w:r w:rsidR="006F253D">
        <w:rPr>
          <w:rFonts w:ascii="Times New Roman" w:hAnsi="Times New Roman"/>
          <w:spacing w:val="0"/>
          <w:sz w:val="24"/>
          <w:szCs w:val="24"/>
        </w:rPr>
        <w:t>se</w:t>
      </w:r>
      <w:r w:rsidR="00EF212B">
        <w:rPr>
          <w:rFonts w:ascii="Times New Roman" w:hAnsi="Times New Roman"/>
          <w:spacing w:val="0"/>
          <w:sz w:val="24"/>
          <w:szCs w:val="24"/>
        </w:rPr>
        <w:t xml:space="preserve"> to the Amended Complaint</w:t>
      </w:r>
      <w:r w:rsidR="006F253D">
        <w:rPr>
          <w:rFonts w:ascii="Times New Roman" w:hAnsi="Times New Roman"/>
          <w:spacing w:val="0"/>
          <w:sz w:val="24"/>
          <w:szCs w:val="24"/>
        </w:rPr>
        <w:t xml:space="preserve"> in US District Court</w:t>
      </w:r>
      <w:r w:rsidR="0051530D">
        <w:rPr>
          <w:rFonts w:ascii="Times New Roman" w:hAnsi="Times New Roman"/>
          <w:spacing w:val="0"/>
          <w:sz w:val="24"/>
          <w:szCs w:val="24"/>
        </w:rPr>
        <w:t>,</w:t>
      </w:r>
      <w:r w:rsidR="00EF212B">
        <w:rPr>
          <w:rFonts w:ascii="Times New Roman" w:hAnsi="Times New Roman"/>
          <w:spacing w:val="0"/>
          <w:sz w:val="24"/>
          <w:szCs w:val="24"/>
        </w:rPr>
        <w:t xml:space="preserve"> which was GRANTED</w:t>
      </w:r>
      <w:r w:rsidR="0032491A">
        <w:rPr>
          <w:rFonts w:ascii="Times New Roman" w:hAnsi="Times New Roman"/>
          <w:spacing w:val="0"/>
          <w:sz w:val="24"/>
          <w:szCs w:val="24"/>
        </w:rPr>
        <w:t xml:space="preserve"> &amp; DOCKETED</w:t>
      </w:r>
      <w:r w:rsidR="00EF212B">
        <w:rPr>
          <w:rFonts w:ascii="Times New Roman" w:hAnsi="Times New Roman"/>
          <w:spacing w:val="0"/>
          <w:sz w:val="24"/>
          <w:szCs w:val="24"/>
        </w:rPr>
        <w:t xml:space="preserve"> by Judge Scheindlin</w:t>
      </w:r>
      <w:r w:rsidR="006F253D">
        <w:rPr>
          <w:rFonts w:ascii="Times New Roman" w:hAnsi="Times New Roman"/>
          <w:spacing w:val="0"/>
          <w:sz w:val="24"/>
          <w:szCs w:val="24"/>
        </w:rPr>
        <w:t xml:space="preserve"> in the following </w:t>
      </w:r>
      <w:r w:rsidR="009724E6">
        <w:rPr>
          <w:rFonts w:ascii="Times New Roman" w:hAnsi="Times New Roman"/>
          <w:spacing w:val="0"/>
          <w:sz w:val="24"/>
          <w:szCs w:val="24"/>
        </w:rPr>
        <w:t>O</w:t>
      </w:r>
      <w:r w:rsidR="006F253D">
        <w:rPr>
          <w:rFonts w:ascii="Times New Roman" w:hAnsi="Times New Roman"/>
          <w:spacing w:val="0"/>
          <w:sz w:val="24"/>
          <w:szCs w:val="24"/>
        </w:rPr>
        <w:t>rder</w:t>
      </w:r>
      <w:r w:rsidR="00EF212B">
        <w:rPr>
          <w:rFonts w:ascii="Times New Roman" w:hAnsi="Times New Roman"/>
          <w:spacing w:val="0"/>
          <w:sz w:val="24"/>
          <w:szCs w:val="24"/>
        </w:rPr>
        <w:t>,</w:t>
      </w:r>
      <w:r w:rsidR="006F253D">
        <w:rPr>
          <w:rFonts w:ascii="Times New Roman" w:hAnsi="Times New Roman"/>
          <w:spacing w:val="0"/>
          <w:sz w:val="24"/>
          <w:szCs w:val="24"/>
        </w:rPr>
        <w:t xml:space="preserve"> included by reference in entirety herein,</w:t>
      </w:r>
    </w:p>
    <w:p w:rsidR="0051530D" w:rsidRDefault="005B4FD3" w:rsidP="00B024F7">
      <w:pPr>
        <w:pStyle w:val="BodyText"/>
        <w:ind w:left="720"/>
        <w:jc w:val="left"/>
        <w:rPr>
          <w:rFonts w:ascii="Times New Roman" w:hAnsi="Times New Roman"/>
          <w:spacing w:val="0"/>
          <w:sz w:val="24"/>
          <w:szCs w:val="24"/>
        </w:rPr>
      </w:pPr>
      <w:hyperlink r:id="rId30" w:history="1">
        <w:r w:rsidR="00EF212B" w:rsidRPr="00797345">
          <w:rPr>
            <w:rStyle w:val="Hyperlink"/>
            <w:rFonts w:ascii="Times New Roman" w:hAnsi="Times New Roman"/>
            <w:spacing w:val="0"/>
            <w:sz w:val="24"/>
            <w:szCs w:val="24"/>
          </w:rPr>
          <w:t>http://iviewit.tv/CompanyDocs/United%20States%20District%20Court%20Southern%20District%20NY/20080414%20Order%20Granting%20Filing%20of%20Amended%20Complaint.pdf</w:t>
        </w:r>
      </w:hyperlink>
      <w:r w:rsidR="00EF212B">
        <w:rPr>
          <w:rFonts w:ascii="Times New Roman" w:hAnsi="Times New Roman"/>
          <w:spacing w:val="0"/>
          <w:sz w:val="24"/>
          <w:szCs w:val="24"/>
        </w:rPr>
        <w:t xml:space="preserve"> </w:t>
      </w:r>
    </w:p>
    <w:p w:rsidR="00736968" w:rsidRDefault="00C63021" w:rsidP="006650FE">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Amended Complaint was </w:t>
      </w:r>
      <w:r w:rsidR="0051530D">
        <w:rPr>
          <w:rFonts w:ascii="Times New Roman" w:hAnsi="Times New Roman"/>
          <w:spacing w:val="0"/>
          <w:sz w:val="24"/>
          <w:szCs w:val="24"/>
        </w:rPr>
        <w:t>responded</w:t>
      </w:r>
      <w:r w:rsidR="009724E6">
        <w:rPr>
          <w:rFonts w:ascii="Times New Roman" w:hAnsi="Times New Roman"/>
          <w:spacing w:val="0"/>
          <w:sz w:val="24"/>
          <w:szCs w:val="24"/>
        </w:rPr>
        <w:t xml:space="preserve"> to</w:t>
      </w:r>
      <w:r w:rsidR="0032491A">
        <w:rPr>
          <w:rFonts w:ascii="Times New Roman" w:hAnsi="Times New Roman"/>
          <w:spacing w:val="0"/>
          <w:sz w:val="24"/>
          <w:szCs w:val="24"/>
        </w:rPr>
        <w:t xml:space="preserve"> ILLEGALLY</w:t>
      </w:r>
      <w:r w:rsidR="0051530D">
        <w:rPr>
          <w:rFonts w:ascii="Times New Roman" w:hAnsi="Times New Roman"/>
          <w:spacing w:val="0"/>
          <w:sz w:val="24"/>
          <w:szCs w:val="24"/>
        </w:rPr>
        <w:t xml:space="preserve"> by the </w:t>
      </w:r>
      <w:r w:rsidR="00351968">
        <w:rPr>
          <w:rFonts w:ascii="Times New Roman" w:hAnsi="Times New Roman"/>
          <w:spacing w:val="0"/>
          <w:sz w:val="24"/>
          <w:szCs w:val="24"/>
        </w:rPr>
        <w:t>Attorney General</w:t>
      </w:r>
      <w:r w:rsidR="0032491A">
        <w:rPr>
          <w:rFonts w:ascii="Times New Roman" w:hAnsi="Times New Roman"/>
          <w:spacing w:val="0"/>
          <w:sz w:val="24"/>
          <w:szCs w:val="24"/>
        </w:rPr>
        <w:t>’s Office</w:t>
      </w:r>
      <w:r w:rsidR="00736968">
        <w:rPr>
          <w:rFonts w:ascii="Times New Roman" w:hAnsi="Times New Roman"/>
          <w:spacing w:val="0"/>
          <w:sz w:val="24"/>
          <w:szCs w:val="24"/>
        </w:rPr>
        <w:t>,</w:t>
      </w:r>
      <w:r w:rsidR="0051530D">
        <w:rPr>
          <w:rFonts w:ascii="Times New Roman" w:hAnsi="Times New Roman"/>
          <w:spacing w:val="0"/>
          <w:sz w:val="24"/>
          <w:szCs w:val="24"/>
        </w:rPr>
        <w:t xml:space="preserve"> </w:t>
      </w:r>
      <w:r w:rsidR="0032491A">
        <w:rPr>
          <w:rFonts w:ascii="Times New Roman" w:hAnsi="Times New Roman"/>
          <w:spacing w:val="0"/>
          <w:sz w:val="24"/>
          <w:szCs w:val="24"/>
        </w:rPr>
        <w:t xml:space="preserve">whom was wearing a number of </w:t>
      </w:r>
      <w:r w:rsidR="009724E6">
        <w:rPr>
          <w:rFonts w:ascii="Times New Roman" w:hAnsi="Times New Roman"/>
          <w:spacing w:val="0"/>
          <w:sz w:val="24"/>
          <w:szCs w:val="24"/>
        </w:rPr>
        <w:t xml:space="preserve">conflicting </w:t>
      </w:r>
      <w:r w:rsidR="0032491A">
        <w:rPr>
          <w:rFonts w:ascii="Times New Roman" w:hAnsi="Times New Roman"/>
          <w:spacing w:val="0"/>
          <w:sz w:val="24"/>
          <w:szCs w:val="24"/>
        </w:rPr>
        <w:t>hats</w:t>
      </w:r>
      <w:r w:rsidR="00736968">
        <w:rPr>
          <w:rFonts w:ascii="Times New Roman" w:hAnsi="Times New Roman"/>
          <w:spacing w:val="0"/>
          <w:sz w:val="24"/>
          <w:szCs w:val="24"/>
        </w:rPr>
        <w:t>,</w:t>
      </w:r>
      <w:r w:rsidR="0032491A">
        <w:rPr>
          <w:rFonts w:ascii="Times New Roman" w:hAnsi="Times New Roman"/>
          <w:spacing w:val="0"/>
          <w:sz w:val="24"/>
          <w:szCs w:val="24"/>
        </w:rPr>
        <w:t xml:space="preserve"> acting </w:t>
      </w:r>
      <w:r w:rsidR="0051530D">
        <w:rPr>
          <w:rFonts w:ascii="Times New Roman" w:hAnsi="Times New Roman"/>
          <w:spacing w:val="0"/>
          <w:sz w:val="24"/>
          <w:szCs w:val="24"/>
        </w:rPr>
        <w:t>a</w:t>
      </w:r>
      <w:r>
        <w:rPr>
          <w:rFonts w:ascii="Times New Roman" w:hAnsi="Times New Roman"/>
          <w:spacing w:val="0"/>
          <w:sz w:val="24"/>
          <w:szCs w:val="24"/>
        </w:rPr>
        <w:t>s both</w:t>
      </w:r>
      <w:r w:rsidR="0032491A">
        <w:rPr>
          <w:rFonts w:ascii="Times New Roman" w:hAnsi="Times New Roman"/>
          <w:spacing w:val="0"/>
          <w:sz w:val="24"/>
          <w:szCs w:val="24"/>
        </w:rPr>
        <w:t xml:space="preserve"> a</w:t>
      </w:r>
      <w:r>
        <w:rPr>
          <w:rFonts w:ascii="Times New Roman" w:hAnsi="Times New Roman"/>
          <w:spacing w:val="0"/>
          <w:sz w:val="24"/>
          <w:szCs w:val="24"/>
        </w:rPr>
        <w:t xml:space="preserve"> </w:t>
      </w:r>
      <w:r w:rsidR="0032491A">
        <w:rPr>
          <w:rFonts w:ascii="Times New Roman" w:hAnsi="Times New Roman"/>
          <w:spacing w:val="0"/>
          <w:sz w:val="24"/>
          <w:szCs w:val="24"/>
        </w:rPr>
        <w:t>State Actor/</w:t>
      </w:r>
      <w:r w:rsidR="0051530D">
        <w:rPr>
          <w:rFonts w:ascii="Times New Roman" w:hAnsi="Times New Roman"/>
          <w:spacing w:val="0"/>
          <w:sz w:val="24"/>
          <w:szCs w:val="24"/>
        </w:rPr>
        <w:t>Defendant and Defense Counsel</w:t>
      </w:r>
      <w:r w:rsidR="0032491A">
        <w:rPr>
          <w:rFonts w:ascii="Times New Roman" w:hAnsi="Times New Roman"/>
          <w:spacing w:val="0"/>
          <w:sz w:val="24"/>
          <w:szCs w:val="24"/>
        </w:rPr>
        <w:t xml:space="preserve"> to other State Actor/Defendants</w:t>
      </w:r>
      <w:r w:rsidR="0051530D">
        <w:rPr>
          <w:rFonts w:ascii="Times New Roman" w:hAnsi="Times New Roman"/>
          <w:spacing w:val="0"/>
          <w:sz w:val="24"/>
          <w:szCs w:val="24"/>
        </w:rPr>
        <w:t xml:space="preserve">, </w:t>
      </w:r>
      <w:r w:rsidR="00736968">
        <w:rPr>
          <w:rFonts w:ascii="Times New Roman" w:hAnsi="Times New Roman"/>
          <w:spacing w:val="0"/>
          <w:sz w:val="24"/>
          <w:szCs w:val="24"/>
        </w:rPr>
        <w:t xml:space="preserve">all represented ILLEGALLY </w:t>
      </w:r>
      <w:r w:rsidR="0032491A">
        <w:rPr>
          <w:rFonts w:ascii="Times New Roman" w:hAnsi="Times New Roman"/>
          <w:spacing w:val="0"/>
          <w:sz w:val="24"/>
          <w:szCs w:val="24"/>
        </w:rPr>
        <w:t>both Professionally and in their Individual capacities</w:t>
      </w:r>
      <w:r w:rsidR="00736968">
        <w:rPr>
          <w:rFonts w:ascii="Times New Roman" w:hAnsi="Times New Roman"/>
          <w:spacing w:val="0"/>
          <w:sz w:val="24"/>
          <w:szCs w:val="24"/>
        </w:rPr>
        <w:t xml:space="preserve">.  Once again, </w:t>
      </w:r>
      <w:r w:rsidR="0051530D">
        <w:rPr>
          <w:rFonts w:ascii="Times New Roman" w:hAnsi="Times New Roman"/>
          <w:spacing w:val="0"/>
          <w:sz w:val="24"/>
          <w:szCs w:val="24"/>
        </w:rPr>
        <w:t>a</w:t>
      </w:r>
      <w:r>
        <w:rPr>
          <w:rFonts w:ascii="Times New Roman" w:hAnsi="Times New Roman"/>
          <w:spacing w:val="0"/>
          <w:sz w:val="24"/>
          <w:szCs w:val="24"/>
        </w:rPr>
        <w:t xml:space="preserve"> further</w:t>
      </w:r>
      <w:r w:rsidR="0051530D">
        <w:rPr>
          <w:rFonts w:ascii="Times New Roman" w:hAnsi="Times New Roman"/>
          <w:spacing w:val="0"/>
          <w:sz w:val="24"/>
          <w:szCs w:val="24"/>
        </w:rPr>
        <w:t xml:space="preserve"> bizarre and illegal myriad of Conflicts of Interest</w:t>
      </w:r>
      <w:r w:rsidR="008850E2">
        <w:rPr>
          <w:rFonts w:ascii="Times New Roman" w:hAnsi="Times New Roman"/>
          <w:spacing w:val="0"/>
          <w:sz w:val="24"/>
          <w:szCs w:val="24"/>
        </w:rPr>
        <w:t xml:space="preserve"> exposed</w:t>
      </w:r>
      <w:r w:rsidR="0051530D">
        <w:rPr>
          <w:rFonts w:ascii="Times New Roman" w:hAnsi="Times New Roman"/>
          <w:spacing w:val="0"/>
          <w:sz w:val="24"/>
          <w:szCs w:val="24"/>
        </w:rPr>
        <w:t>,</w:t>
      </w:r>
      <w:r w:rsidR="008850E2">
        <w:rPr>
          <w:rFonts w:ascii="Times New Roman" w:hAnsi="Times New Roman"/>
          <w:spacing w:val="0"/>
          <w:sz w:val="24"/>
          <w:szCs w:val="24"/>
        </w:rPr>
        <w:t xml:space="preserve"> again in</w:t>
      </w:r>
      <w:r w:rsidR="0051530D">
        <w:rPr>
          <w:rFonts w:ascii="Times New Roman" w:hAnsi="Times New Roman"/>
          <w:spacing w:val="0"/>
          <w:sz w:val="24"/>
          <w:szCs w:val="24"/>
        </w:rPr>
        <w:t xml:space="preserve"> Violation of </w:t>
      </w:r>
      <w:r w:rsidR="008850E2">
        <w:rPr>
          <w:rFonts w:ascii="Times New Roman" w:hAnsi="Times New Roman"/>
          <w:spacing w:val="0"/>
          <w:sz w:val="24"/>
          <w:szCs w:val="24"/>
        </w:rPr>
        <w:t xml:space="preserve">Attorney Conduct Codes, </w:t>
      </w:r>
      <w:r w:rsidR="0051530D">
        <w:rPr>
          <w:rFonts w:ascii="Times New Roman" w:hAnsi="Times New Roman"/>
          <w:spacing w:val="0"/>
          <w:sz w:val="24"/>
          <w:szCs w:val="24"/>
        </w:rPr>
        <w:t>Public Offices</w:t>
      </w:r>
      <w:r w:rsidR="008850E2">
        <w:rPr>
          <w:rFonts w:ascii="Times New Roman" w:hAnsi="Times New Roman"/>
          <w:spacing w:val="0"/>
          <w:sz w:val="24"/>
          <w:szCs w:val="24"/>
        </w:rPr>
        <w:t xml:space="preserve"> Rules &amp; Regulations</w:t>
      </w:r>
      <w:r w:rsidR="0051530D">
        <w:rPr>
          <w:rFonts w:ascii="Times New Roman" w:hAnsi="Times New Roman"/>
          <w:spacing w:val="0"/>
          <w:sz w:val="24"/>
          <w:szCs w:val="24"/>
        </w:rPr>
        <w:t xml:space="preserve"> and State </w:t>
      </w:r>
      <w:r w:rsidR="001B4D0B">
        <w:rPr>
          <w:rFonts w:ascii="Times New Roman" w:hAnsi="Times New Roman"/>
          <w:spacing w:val="0"/>
          <w:sz w:val="24"/>
          <w:szCs w:val="24"/>
        </w:rPr>
        <w:t>&amp;</w:t>
      </w:r>
      <w:r w:rsidR="0051530D">
        <w:rPr>
          <w:rFonts w:ascii="Times New Roman" w:hAnsi="Times New Roman"/>
          <w:spacing w:val="0"/>
          <w:sz w:val="24"/>
          <w:szCs w:val="24"/>
        </w:rPr>
        <w:t xml:space="preserve"> Federal Law</w:t>
      </w:r>
      <w:r w:rsidR="00736968">
        <w:rPr>
          <w:rFonts w:ascii="Times New Roman" w:hAnsi="Times New Roman"/>
          <w:spacing w:val="0"/>
          <w:sz w:val="24"/>
          <w:szCs w:val="24"/>
        </w:rPr>
        <w:t>, combin</w:t>
      </w:r>
      <w:r w:rsidR="008850E2">
        <w:rPr>
          <w:rFonts w:ascii="Times New Roman" w:hAnsi="Times New Roman"/>
          <w:spacing w:val="0"/>
          <w:sz w:val="24"/>
          <w:szCs w:val="24"/>
        </w:rPr>
        <w:t xml:space="preserve">ing </w:t>
      </w:r>
      <w:r w:rsidR="00736968">
        <w:rPr>
          <w:rFonts w:ascii="Times New Roman" w:hAnsi="Times New Roman"/>
          <w:spacing w:val="0"/>
          <w:sz w:val="24"/>
          <w:szCs w:val="24"/>
        </w:rPr>
        <w:t xml:space="preserve">to </w:t>
      </w:r>
      <w:r w:rsidR="008850E2">
        <w:rPr>
          <w:rFonts w:ascii="Times New Roman" w:hAnsi="Times New Roman"/>
          <w:spacing w:val="0"/>
          <w:sz w:val="24"/>
          <w:szCs w:val="24"/>
        </w:rPr>
        <w:t xml:space="preserve">further </w:t>
      </w:r>
      <w:r w:rsidR="00736968">
        <w:rPr>
          <w:rFonts w:ascii="Times New Roman" w:hAnsi="Times New Roman"/>
          <w:spacing w:val="0"/>
          <w:sz w:val="24"/>
          <w:szCs w:val="24"/>
        </w:rPr>
        <w:t>Block Due Process &amp; Procedure</w:t>
      </w:r>
      <w:r w:rsidR="008850E2">
        <w:rPr>
          <w:rFonts w:ascii="Times New Roman" w:hAnsi="Times New Roman"/>
          <w:spacing w:val="0"/>
          <w:sz w:val="24"/>
          <w:szCs w:val="24"/>
        </w:rPr>
        <w:t xml:space="preserve"> of the victims through</w:t>
      </w:r>
      <w:r w:rsidR="00736968">
        <w:rPr>
          <w:rFonts w:ascii="Times New Roman" w:hAnsi="Times New Roman"/>
          <w:spacing w:val="0"/>
          <w:sz w:val="24"/>
          <w:szCs w:val="24"/>
        </w:rPr>
        <w:t xml:space="preserve"> Obstructi</w:t>
      </w:r>
      <w:r w:rsidR="008850E2">
        <w:rPr>
          <w:rFonts w:ascii="Times New Roman" w:hAnsi="Times New Roman"/>
          <w:spacing w:val="0"/>
          <w:sz w:val="24"/>
          <w:szCs w:val="24"/>
        </w:rPr>
        <w:t>on</w:t>
      </w:r>
      <w:r w:rsidR="00736968">
        <w:rPr>
          <w:rFonts w:ascii="Times New Roman" w:hAnsi="Times New Roman"/>
          <w:spacing w:val="0"/>
          <w:sz w:val="24"/>
          <w:szCs w:val="24"/>
        </w:rPr>
        <w:t xml:space="preserve"> Justice to both the Criminal Complaints and </w:t>
      </w:r>
      <w:r w:rsidR="008850E2">
        <w:rPr>
          <w:rFonts w:ascii="Times New Roman" w:hAnsi="Times New Roman"/>
          <w:spacing w:val="0"/>
          <w:sz w:val="24"/>
          <w:szCs w:val="24"/>
        </w:rPr>
        <w:t xml:space="preserve">the </w:t>
      </w:r>
      <w:r w:rsidR="00736968">
        <w:rPr>
          <w:rFonts w:ascii="Times New Roman" w:hAnsi="Times New Roman"/>
          <w:spacing w:val="0"/>
          <w:sz w:val="24"/>
          <w:szCs w:val="24"/>
        </w:rPr>
        <w:t>RICO &amp; ANTITRUST Lawsuit</w:t>
      </w:r>
      <w:r w:rsidR="00EF212B">
        <w:rPr>
          <w:rFonts w:ascii="Times New Roman" w:hAnsi="Times New Roman"/>
          <w:spacing w:val="0"/>
          <w:sz w:val="24"/>
          <w:szCs w:val="24"/>
        </w:rPr>
        <w:t>.</w:t>
      </w:r>
      <w:r w:rsidR="0051530D">
        <w:rPr>
          <w:rFonts w:ascii="Times New Roman" w:hAnsi="Times New Roman"/>
          <w:spacing w:val="0"/>
          <w:sz w:val="24"/>
          <w:szCs w:val="24"/>
        </w:rPr>
        <w:t xml:space="preserve">  </w:t>
      </w:r>
    </w:p>
    <w:p w:rsidR="007F5D27" w:rsidRDefault="00736968" w:rsidP="006650FE">
      <w:pPr>
        <w:pStyle w:val="BodyText"/>
        <w:ind w:firstLine="720"/>
        <w:jc w:val="left"/>
        <w:rPr>
          <w:rFonts w:ascii="Times New Roman" w:hAnsi="Times New Roman"/>
          <w:spacing w:val="0"/>
          <w:sz w:val="24"/>
          <w:szCs w:val="24"/>
        </w:rPr>
      </w:pPr>
      <w:r>
        <w:rPr>
          <w:rFonts w:ascii="Times New Roman" w:hAnsi="Times New Roman"/>
          <w:spacing w:val="0"/>
          <w:sz w:val="24"/>
          <w:szCs w:val="24"/>
        </w:rPr>
        <w:t>A further Conflict arises in that b</w:t>
      </w:r>
      <w:r w:rsidR="0032491A">
        <w:rPr>
          <w:rFonts w:ascii="Times New Roman" w:hAnsi="Times New Roman"/>
          <w:spacing w:val="0"/>
          <w:sz w:val="24"/>
          <w:szCs w:val="24"/>
        </w:rPr>
        <w:t xml:space="preserve">oth </w:t>
      </w:r>
      <w:r w:rsidR="0051530D">
        <w:rPr>
          <w:rFonts w:ascii="Times New Roman" w:hAnsi="Times New Roman"/>
          <w:spacing w:val="0"/>
          <w:sz w:val="24"/>
          <w:szCs w:val="24"/>
        </w:rPr>
        <w:t>the Cuomo Administration</w:t>
      </w:r>
      <w:r w:rsidR="0032491A">
        <w:rPr>
          <w:rFonts w:ascii="Times New Roman" w:hAnsi="Times New Roman"/>
          <w:spacing w:val="0"/>
          <w:sz w:val="24"/>
          <w:szCs w:val="24"/>
        </w:rPr>
        <w:t xml:space="preserve"> and</w:t>
      </w:r>
      <w:r w:rsidR="0051530D">
        <w:rPr>
          <w:rFonts w:ascii="Times New Roman" w:hAnsi="Times New Roman"/>
          <w:spacing w:val="0"/>
          <w:sz w:val="24"/>
          <w:szCs w:val="24"/>
        </w:rPr>
        <w:t xml:space="preserve"> the Spitzer Administration </w:t>
      </w:r>
      <w:r w:rsidR="0032491A">
        <w:rPr>
          <w:rFonts w:ascii="Times New Roman" w:hAnsi="Times New Roman"/>
          <w:spacing w:val="0"/>
          <w:sz w:val="24"/>
          <w:szCs w:val="24"/>
        </w:rPr>
        <w:t xml:space="preserve">dismissed </w:t>
      </w:r>
      <w:r w:rsidR="008005F4">
        <w:rPr>
          <w:rFonts w:ascii="Times New Roman" w:hAnsi="Times New Roman"/>
          <w:spacing w:val="0"/>
          <w:sz w:val="24"/>
          <w:szCs w:val="24"/>
        </w:rPr>
        <w:t xml:space="preserve">Iviewit </w:t>
      </w:r>
      <w:r w:rsidR="0051530D">
        <w:rPr>
          <w:rFonts w:ascii="Times New Roman" w:hAnsi="Times New Roman"/>
          <w:spacing w:val="0"/>
          <w:sz w:val="24"/>
          <w:szCs w:val="24"/>
        </w:rPr>
        <w:t xml:space="preserve">Complaints </w:t>
      </w:r>
      <w:r w:rsidR="0032491A">
        <w:rPr>
          <w:rFonts w:ascii="Times New Roman" w:hAnsi="Times New Roman"/>
          <w:spacing w:val="0"/>
          <w:sz w:val="24"/>
          <w:szCs w:val="24"/>
        </w:rPr>
        <w:t>after review, with no formal investigation</w:t>
      </w:r>
      <w:r>
        <w:rPr>
          <w:rFonts w:ascii="Times New Roman" w:hAnsi="Times New Roman"/>
          <w:spacing w:val="0"/>
          <w:sz w:val="24"/>
          <w:szCs w:val="24"/>
        </w:rPr>
        <w:t xml:space="preserve">, </w:t>
      </w:r>
      <w:r w:rsidRPr="00736968">
        <w:rPr>
          <w:rFonts w:ascii="Times New Roman" w:hAnsi="Times New Roman"/>
          <w:b/>
          <w:spacing w:val="0"/>
          <w:sz w:val="24"/>
          <w:szCs w:val="24"/>
        </w:rPr>
        <w:t>EVEN AFTER HAVING ALLEGATIONS FROM A NEW YORK SUPREME COURT ATTORNEY WHISTLEBLOWER</w:t>
      </w:r>
      <w:r w:rsidR="001E7847">
        <w:rPr>
          <w:rFonts w:ascii="Times New Roman" w:hAnsi="Times New Roman"/>
          <w:b/>
          <w:spacing w:val="0"/>
          <w:sz w:val="24"/>
          <w:szCs w:val="24"/>
        </w:rPr>
        <w:t>,</w:t>
      </w:r>
      <w:r w:rsidR="0032491A">
        <w:rPr>
          <w:rFonts w:ascii="Times New Roman" w:hAnsi="Times New Roman"/>
          <w:spacing w:val="0"/>
          <w:sz w:val="24"/>
          <w:szCs w:val="24"/>
        </w:rPr>
        <w:t xml:space="preserve"> </w:t>
      </w:r>
      <w:r w:rsidR="001E7847">
        <w:rPr>
          <w:rFonts w:ascii="Times New Roman" w:hAnsi="Times New Roman"/>
          <w:spacing w:val="0"/>
          <w:sz w:val="24"/>
          <w:szCs w:val="24"/>
        </w:rPr>
        <w:t>yet</w:t>
      </w:r>
      <w:r w:rsidR="0032491A">
        <w:rPr>
          <w:rFonts w:ascii="Times New Roman" w:hAnsi="Times New Roman"/>
          <w:spacing w:val="0"/>
          <w:sz w:val="24"/>
          <w:szCs w:val="24"/>
        </w:rPr>
        <w:t xml:space="preserve"> then turned around to represent many of </w:t>
      </w:r>
      <w:r w:rsidR="0051530D">
        <w:rPr>
          <w:rFonts w:ascii="Times New Roman" w:hAnsi="Times New Roman"/>
          <w:spacing w:val="0"/>
          <w:sz w:val="24"/>
          <w:szCs w:val="24"/>
        </w:rPr>
        <w:t xml:space="preserve">the same </w:t>
      </w:r>
      <w:r w:rsidR="0032491A">
        <w:rPr>
          <w:rFonts w:ascii="Times New Roman" w:hAnsi="Times New Roman"/>
          <w:spacing w:val="0"/>
          <w:sz w:val="24"/>
          <w:szCs w:val="24"/>
        </w:rPr>
        <w:t>State Actor/</w:t>
      </w:r>
      <w:r w:rsidR="0051530D">
        <w:rPr>
          <w:rFonts w:ascii="Times New Roman" w:hAnsi="Times New Roman"/>
          <w:spacing w:val="0"/>
          <w:sz w:val="24"/>
          <w:szCs w:val="24"/>
        </w:rPr>
        <w:t>Defendants</w:t>
      </w:r>
      <w:r w:rsidR="0032491A">
        <w:rPr>
          <w:rFonts w:ascii="Times New Roman" w:hAnsi="Times New Roman"/>
          <w:spacing w:val="0"/>
          <w:sz w:val="24"/>
          <w:szCs w:val="24"/>
        </w:rPr>
        <w:t>.  Clearly, th</w:t>
      </w:r>
      <w:r>
        <w:rPr>
          <w:rFonts w:ascii="Times New Roman" w:hAnsi="Times New Roman"/>
          <w:spacing w:val="0"/>
          <w:sz w:val="24"/>
          <w:szCs w:val="24"/>
        </w:rPr>
        <w:t>is</w:t>
      </w:r>
      <w:r w:rsidR="0032491A">
        <w:rPr>
          <w:rFonts w:ascii="Times New Roman" w:hAnsi="Times New Roman"/>
          <w:spacing w:val="0"/>
          <w:sz w:val="24"/>
          <w:szCs w:val="24"/>
        </w:rPr>
        <w:t xml:space="preserve"> conflict of interest </w:t>
      </w:r>
      <w:r>
        <w:rPr>
          <w:rFonts w:ascii="Times New Roman" w:hAnsi="Times New Roman"/>
          <w:spacing w:val="0"/>
          <w:sz w:val="24"/>
          <w:szCs w:val="24"/>
        </w:rPr>
        <w:t>is</w:t>
      </w:r>
      <w:r w:rsidR="0032491A">
        <w:rPr>
          <w:rFonts w:ascii="Times New Roman" w:hAnsi="Times New Roman"/>
          <w:spacing w:val="0"/>
          <w:sz w:val="24"/>
          <w:szCs w:val="24"/>
        </w:rPr>
        <w:t xml:space="preserve"> insurmountable for the </w:t>
      </w:r>
      <w:r w:rsidR="00351968">
        <w:rPr>
          <w:rFonts w:ascii="Times New Roman" w:hAnsi="Times New Roman"/>
          <w:spacing w:val="0"/>
          <w:sz w:val="24"/>
          <w:szCs w:val="24"/>
        </w:rPr>
        <w:t>Attorney General</w:t>
      </w:r>
      <w:r w:rsidR="0051530D">
        <w:rPr>
          <w:rFonts w:ascii="Times New Roman" w:hAnsi="Times New Roman"/>
          <w:spacing w:val="0"/>
          <w:sz w:val="24"/>
          <w:szCs w:val="24"/>
        </w:rPr>
        <w:t xml:space="preserve"> after </w:t>
      </w:r>
      <w:r w:rsidR="001E7847">
        <w:rPr>
          <w:rFonts w:ascii="Times New Roman" w:hAnsi="Times New Roman"/>
          <w:spacing w:val="0"/>
          <w:sz w:val="24"/>
          <w:szCs w:val="24"/>
        </w:rPr>
        <w:t xml:space="preserve">having </w:t>
      </w:r>
      <w:r w:rsidR="0051530D">
        <w:rPr>
          <w:rFonts w:ascii="Times New Roman" w:hAnsi="Times New Roman"/>
          <w:spacing w:val="0"/>
          <w:sz w:val="24"/>
          <w:szCs w:val="24"/>
        </w:rPr>
        <w:t>review</w:t>
      </w:r>
      <w:r w:rsidR="001E7847">
        <w:rPr>
          <w:rFonts w:ascii="Times New Roman" w:hAnsi="Times New Roman"/>
          <w:spacing w:val="0"/>
          <w:sz w:val="24"/>
          <w:szCs w:val="24"/>
        </w:rPr>
        <w:t>ed</w:t>
      </w:r>
      <w:r w:rsidR="0051530D">
        <w:rPr>
          <w:rFonts w:ascii="Times New Roman" w:hAnsi="Times New Roman"/>
          <w:spacing w:val="0"/>
          <w:sz w:val="24"/>
          <w:szCs w:val="24"/>
        </w:rPr>
        <w:t xml:space="preserve"> the</w:t>
      </w:r>
      <w:r w:rsidR="00C63021">
        <w:rPr>
          <w:rFonts w:ascii="Times New Roman" w:hAnsi="Times New Roman"/>
          <w:spacing w:val="0"/>
          <w:sz w:val="24"/>
          <w:szCs w:val="24"/>
        </w:rPr>
        <w:t xml:space="preserve"> Criminal Complaint </w:t>
      </w:r>
      <w:r w:rsidR="0051530D">
        <w:rPr>
          <w:rFonts w:ascii="Times New Roman" w:hAnsi="Times New Roman"/>
          <w:spacing w:val="0"/>
          <w:sz w:val="24"/>
          <w:szCs w:val="24"/>
        </w:rPr>
        <w:t>information</w:t>
      </w:r>
      <w:r>
        <w:rPr>
          <w:rFonts w:ascii="Times New Roman" w:hAnsi="Times New Roman"/>
          <w:spacing w:val="0"/>
          <w:sz w:val="24"/>
          <w:szCs w:val="24"/>
        </w:rPr>
        <w:t xml:space="preserve"> and acting </w:t>
      </w:r>
      <w:r w:rsidR="0032491A">
        <w:rPr>
          <w:rFonts w:ascii="Times New Roman" w:hAnsi="Times New Roman"/>
          <w:spacing w:val="0"/>
          <w:sz w:val="24"/>
          <w:szCs w:val="24"/>
        </w:rPr>
        <w:t>upon it and then</w:t>
      </w:r>
      <w:r w:rsidR="001E7847">
        <w:rPr>
          <w:rFonts w:ascii="Times New Roman" w:hAnsi="Times New Roman"/>
          <w:spacing w:val="0"/>
          <w:sz w:val="24"/>
          <w:szCs w:val="24"/>
        </w:rPr>
        <w:t xml:space="preserve"> turning around and</w:t>
      </w:r>
      <w:r w:rsidR="0032491A">
        <w:rPr>
          <w:rFonts w:ascii="Times New Roman" w:hAnsi="Times New Roman"/>
          <w:spacing w:val="0"/>
          <w:sz w:val="24"/>
          <w:szCs w:val="24"/>
        </w:rPr>
        <w:t xml:space="preserve"> representing against Iviewit in the RICO &amp; ANTITRUST</w:t>
      </w:r>
      <w:r w:rsidR="001E7847">
        <w:rPr>
          <w:rFonts w:ascii="Times New Roman" w:hAnsi="Times New Roman"/>
          <w:spacing w:val="0"/>
          <w:sz w:val="24"/>
          <w:szCs w:val="24"/>
        </w:rPr>
        <w:t xml:space="preserve"> Lawsuit</w:t>
      </w:r>
      <w:r w:rsidR="0032491A">
        <w:rPr>
          <w:rFonts w:ascii="Times New Roman" w:hAnsi="Times New Roman"/>
          <w:spacing w:val="0"/>
          <w:sz w:val="24"/>
          <w:szCs w:val="24"/>
        </w:rPr>
        <w:t xml:space="preserve"> involving the same corpus of information and State Actor/Defendants.  This further </w:t>
      </w:r>
      <w:r w:rsidR="0051530D">
        <w:rPr>
          <w:rFonts w:ascii="Times New Roman" w:hAnsi="Times New Roman"/>
          <w:spacing w:val="0"/>
          <w:sz w:val="24"/>
          <w:szCs w:val="24"/>
        </w:rPr>
        <w:t>pos</w:t>
      </w:r>
      <w:r w:rsidR="001E7847">
        <w:rPr>
          <w:rFonts w:ascii="Times New Roman" w:hAnsi="Times New Roman"/>
          <w:spacing w:val="0"/>
          <w:sz w:val="24"/>
          <w:szCs w:val="24"/>
        </w:rPr>
        <w:t>es</w:t>
      </w:r>
      <w:r w:rsidR="0051530D">
        <w:rPr>
          <w:rFonts w:ascii="Times New Roman" w:hAnsi="Times New Roman"/>
          <w:spacing w:val="0"/>
          <w:sz w:val="24"/>
          <w:szCs w:val="24"/>
        </w:rPr>
        <w:t xml:space="preserve"> </w:t>
      </w:r>
      <w:r w:rsidR="0032491A">
        <w:rPr>
          <w:rFonts w:ascii="Times New Roman" w:hAnsi="Times New Roman"/>
          <w:spacing w:val="0"/>
          <w:sz w:val="24"/>
          <w:szCs w:val="24"/>
        </w:rPr>
        <w:t xml:space="preserve">additional </w:t>
      </w:r>
      <w:r w:rsidR="0051530D">
        <w:rPr>
          <w:rFonts w:ascii="Times New Roman" w:hAnsi="Times New Roman"/>
          <w:spacing w:val="0"/>
          <w:sz w:val="24"/>
          <w:szCs w:val="24"/>
        </w:rPr>
        <w:t xml:space="preserve">massive </w:t>
      </w:r>
      <w:r w:rsidR="0032491A">
        <w:rPr>
          <w:rFonts w:ascii="Times New Roman" w:hAnsi="Times New Roman"/>
          <w:spacing w:val="0"/>
          <w:sz w:val="24"/>
          <w:szCs w:val="24"/>
        </w:rPr>
        <w:t>C</w:t>
      </w:r>
      <w:r w:rsidR="0051530D">
        <w:rPr>
          <w:rFonts w:ascii="Times New Roman" w:hAnsi="Times New Roman"/>
          <w:spacing w:val="0"/>
          <w:sz w:val="24"/>
          <w:szCs w:val="24"/>
        </w:rPr>
        <w:t>onflict</w:t>
      </w:r>
      <w:r w:rsidR="00807F41">
        <w:rPr>
          <w:rFonts w:ascii="Times New Roman" w:hAnsi="Times New Roman"/>
          <w:spacing w:val="0"/>
          <w:sz w:val="24"/>
          <w:szCs w:val="24"/>
        </w:rPr>
        <w:t>s</w:t>
      </w:r>
      <w:r w:rsidR="0051530D">
        <w:rPr>
          <w:rFonts w:ascii="Times New Roman" w:hAnsi="Times New Roman"/>
          <w:spacing w:val="0"/>
          <w:sz w:val="24"/>
          <w:szCs w:val="24"/>
        </w:rPr>
        <w:t xml:space="preserve"> of</w:t>
      </w:r>
      <w:r w:rsidR="0032491A">
        <w:rPr>
          <w:rFonts w:ascii="Times New Roman" w:hAnsi="Times New Roman"/>
          <w:spacing w:val="0"/>
          <w:sz w:val="24"/>
          <w:szCs w:val="24"/>
        </w:rPr>
        <w:t xml:space="preserve"> I</w:t>
      </w:r>
      <w:r w:rsidR="0051530D">
        <w:rPr>
          <w:rFonts w:ascii="Times New Roman" w:hAnsi="Times New Roman"/>
          <w:spacing w:val="0"/>
          <w:sz w:val="24"/>
          <w:szCs w:val="24"/>
        </w:rPr>
        <w:t>nterest</w:t>
      </w:r>
      <w:r w:rsidR="0032491A">
        <w:rPr>
          <w:rFonts w:ascii="Times New Roman" w:hAnsi="Times New Roman"/>
          <w:spacing w:val="0"/>
          <w:sz w:val="24"/>
          <w:szCs w:val="24"/>
        </w:rPr>
        <w:t xml:space="preserve">, Violations of Public Office Rules &amp; Regulations, Attorney Conduct Codes and State </w:t>
      </w:r>
      <w:r w:rsidR="001B4D0B">
        <w:rPr>
          <w:rFonts w:ascii="Times New Roman" w:hAnsi="Times New Roman"/>
          <w:spacing w:val="0"/>
          <w:sz w:val="24"/>
          <w:szCs w:val="24"/>
        </w:rPr>
        <w:t>&amp;</w:t>
      </w:r>
      <w:r w:rsidR="0032491A">
        <w:rPr>
          <w:rFonts w:ascii="Times New Roman" w:hAnsi="Times New Roman"/>
          <w:spacing w:val="0"/>
          <w:sz w:val="24"/>
          <w:szCs w:val="24"/>
        </w:rPr>
        <w:t xml:space="preserve"> Federal L</w:t>
      </w:r>
      <w:r w:rsidR="00C63021">
        <w:rPr>
          <w:rFonts w:ascii="Times New Roman" w:hAnsi="Times New Roman"/>
          <w:spacing w:val="0"/>
          <w:sz w:val="24"/>
          <w:szCs w:val="24"/>
        </w:rPr>
        <w:t>aw</w:t>
      </w:r>
      <w:r w:rsidR="0051530D">
        <w:rPr>
          <w:rFonts w:ascii="Times New Roman" w:hAnsi="Times New Roman"/>
          <w:spacing w:val="0"/>
          <w:sz w:val="24"/>
          <w:szCs w:val="24"/>
        </w:rPr>
        <w:t xml:space="preserve">.  </w:t>
      </w:r>
    </w:p>
    <w:p w:rsidR="005E566A" w:rsidRDefault="00E00096" w:rsidP="0032491A">
      <w:pPr>
        <w:pStyle w:val="BodyText"/>
        <w:ind w:firstLine="720"/>
        <w:jc w:val="left"/>
        <w:rPr>
          <w:rFonts w:ascii="Times New Roman" w:hAnsi="Times New Roman"/>
          <w:spacing w:val="0"/>
          <w:sz w:val="24"/>
          <w:szCs w:val="24"/>
        </w:rPr>
      </w:pPr>
      <w:r>
        <w:rPr>
          <w:rFonts w:ascii="Times New Roman" w:hAnsi="Times New Roman"/>
          <w:spacing w:val="0"/>
          <w:sz w:val="24"/>
          <w:szCs w:val="24"/>
        </w:rPr>
        <w:t>U</w:t>
      </w:r>
      <w:r w:rsidR="0051530D">
        <w:rPr>
          <w:rFonts w:ascii="Times New Roman" w:hAnsi="Times New Roman"/>
          <w:spacing w:val="0"/>
          <w:sz w:val="24"/>
          <w:szCs w:val="24"/>
        </w:rPr>
        <w:t xml:space="preserve">pon the </w:t>
      </w:r>
      <w:r>
        <w:rPr>
          <w:rFonts w:ascii="Times New Roman" w:hAnsi="Times New Roman"/>
          <w:spacing w:val="0"/>
          <w:sz w:val="24"/>
          <w:szCs w:val="24"/>
        </w:rPr>
        <w:t>forced resignation</w:t>
      </w:r>
      <w:r w:rsidR="0051530D">
        <w:rPr>
          <w:rFonts w:ascii="Times New Roman" w:hAnsi="Times New Roman"/>
          <w:spacing w:val="0"/>
          <w:sz w:val="24"/>
          <w:szCs w:val="24"/>
        </w:rPr>
        <w:t xml:space="preserve"> of Spitzer </w:t>
      </w:r>
      <w:r w:rsidR="00C63021">
        <w:rPr>
          <w:rFonts w:ascii="Times New Roman" w:hAnsi="Times New Roman"/>
          <w:spacing w:val="0"/>
          <w:sz w:val="24"/>
          <w:szCs w:val="24"/>
        </w:rPr>
        <w:t xml:space="preserve">as </w:t>
      </w:r>
      <w:r>
        <w:rPr>
          <w:rFonts w:ascii="Times New Roman" w:hAnsi="Times New Roman"/>
          <w:spacing w:val="0"/>
          <w:sz w:val="24"/>
          <w:szCs w:val="24"/>
        </w:rPr>
        <w:t>Governor,</w:t>
      </w:r>
      <w:r w:rsidR="00C63021">
        <w:rPr>
          <w:rFonts w:ascii="Times New Roman" w:hAnsi="Times New Roman"/>
          <w:spacing w:val="0"/>
          <w:sz w:val="24"/>
          <w:szCs w:val="24"/>
        </w:rPr>
        <w:t xml:space="preserve"> </w:t>
      </w:r>
      <w:r w:rsidR="0051530D">
        <w:rPr>
          <w:rFonts w:ascii="Times New Roman" w:hAnsi="Times New Roman"/>
          <w:spacing w:val="0"/>
          <w:sz w:val="24"/>
          <w:szCs w:val="24"/>
        </w:rPr>
        <w:t>for</w:t>
      </w:r>
      <w:r w:rsidR="00C63021">
        <w:rPr>
          <w:rFonts w:ascii="Times New Roman" w:hAnsi="Times New Roman"/>
          <w:spacing w:val="0"/>
          <w:sz w:val="24"/>
          <w:szCs w:val="24"/>
        </w:rPr>
        <w:t xml:space="preserve"> </w:t>
      </w:r>
      <w:r w:rsidR="0051530D">
        <w:rPr>
          <w:rFonts w:ascii="Times New Roman" w:hAnsi="Times New Roman"/>
          <w:spacing w:val="0"/>
          <w:sz w:val="24"/>
          <w:szCs w:val="24"/>
        </w:rPr>
        <w:t xml:space="preserve">Violations of the Federal Mann Act in Transporting </w:t>
      </w:r>
      <w:r w:rsidR="008005F4">
        <w:rPr>
          <w:rFonts w:ascii="Times New Roman" w:hAnsi="Times New Roman"/>
          <w:spacing w:val="0"/>
          <w:sz w:val="24"/>
          <w:szCs w:val="24"/>
        </w:rPr>
        <w:t>Prostitutes</w:t>
      </w:r>
      <w:r w:rsidR="0051530D">
        <w:rPr>
          <w:rFonts w:ascii="Times New Roman" w:hAnsi="Times New Roman"/>
          <w:spacing w:val="0"/>
          <w:sz w:val="24"/>
          <w:szCs w:val="24"/>
        </w:rPr>
        <w:t xml:space="preserve"> across State Lines</w:t>
      </w:r>
      <w:r w:rsidR="008850E2">
        <w:rPr>
          <w:rFonts w:ascii="Times New Roman" w:hAnsi="Times New Roman"/>
          <w:spacing w:val="0"/>
          <w:sz w:val="24"/>
          <w:szCs w:val="24"/>
        </w:rPr>
        <w:t>, Prostitution of a Young Woman</w:t>
      </w:r>
      <w:r w:rsidR="0051530D">
        <w:rPr>
          <w:rFonts w:ascii="Times New Roman" w:hAnsi="Times New Roman"/>
          <w:spacing w:val="0"/>
          <w:sz w:val="24"/>
          <w:szCs w:val="24"/>
        </w:rPr>
        <w:t xml:space="preserve"> and other crimes</w:t>
      </w:r>
      <w:r w:rsidR="00C63021">
        <w:rPr>
          <w:rFonts w:ascii="Times New Roman" w:hAnsi="Times New Roman"/>
          <w:spacing w:val="0"/>
          <w:sz w:val="24"/>
          <w:szCs w:val="24"/>
        </w:rPr>
        <w:t>,</w:t>
      </w:r>
      <w:r w:rsidR="00B05F2A">
        <w:rPr>
          <w:rFonts w:ascii="Times New Roman" w:hAnsi="Times New Roman"/>
          <w:spacing w:val="0"/>
          <w:sz w:val="24"/>
          <w:szCs w:val="24"/>
        </w:rPr>
        <w:t xml:space="preserve"> Spitzer’s</w:t>
      </w:r>
      <w:r w:rsidR="00556CCE">
        <w:rPr>
          <w:rFonts w:ascii="Times New Roman" w:hAnsi="Times New Roman"/>
          <w:spacing w:val="0"/>
          <w:sz w:val="24"/>
          <w:szCs w:val="24"/>
        </w:rPr>
        <w:t xml:space="preserve"> Personal</w:t>
      </w:r>
      <w:r w:rsidR="00B05F2A">
        <w:rPr>
          <w:rFonts w:ascii="Times New Roman" w:hAnsi="Times New Roman"/>
          <w:spacing w:val="0"/>
          <w:sz w:val="24"/>
          <w:szCs w:val="24"/>
        </w:rPr>
        <w:t xml:space="preserve"> legal fees </w:t>
      </w:r>
      <w:proofErr w:type="gramStart"/>
      <w:r w:rsidR="00B05F2A">
        <w:rPr>
          <w:rFonts w:ascii="Times New Roman" w:hAnsi="Times New Roman"/>
          <w:spacing w:val="0"/>
          <w:sz w:val="24"/>
          <w:szCs w:val="24"/>
        </w:rPr>
        <w:t xml:space="preserve">were </w:t>
      </w:r>
      <w:r w:rsidR="0051530D">
        <w:rPr>
          <w:rFonts w:ascii="Times New Roman" w:hAnsi="Times New Roman"/>
          <w:spacing w:val="0"/>
          <w:sz w:val="24"/>
          <w:szCs w:val="24"/>
        </w:rPr>
        <w:t>paid</w:t>
      </w:r>
      <w:proofErr w:type="gramEnd"/>
      <w:r w:rsidR="00B05F2A">
        <w:rPr>
          <w:rFonts w:ascii="Times New Roman" w:hAnsi="Times New Roman"/>
          <w:spacing w:val="0"/>
          <w:sz w:val="24"/>
          <w:szCs w:val="24"/>
        </w:rPr>
        <w:t xml:space="preserve"> from the Public Treasury to Proskauer Rose</w:t>
      </w:r>
      <w:r w:rsidR="00556CCE">
        <w:rPr>
          <w:rStyle w:val="FootnoteReference"/>
          <w:rFonts w:ascii="Times New Roman" w:hAnsi="Times New Roman"/>
          <w:spacing w:val="0"/>
          <w:sz w:val="24"/>
          <w:szCs w:val="24"/>
        </w:rPr>
        <w:footnoteReference w:id="17"/>
      </w:r>
      <w:r w:rsidR="00B05F2A">
        <w:rPr>
          <w:rFonts w:ascii="Times New Roman" w:hAnsi="Times New Roman"/>
          <w:spacing w:val="0"/>
          <w:sz w:val="24"/>
          <w:szCs w:val="24"/>
        </w:rPr>
        <w:t xml:space="preserve">, </w:t>
      </w:r>
      <w:r w:rsidR="0051530D">
        <w:rPr>
          <w:rFonts w:ascii="Times New Roman" w:hAnsi="Times New Roman"/>
          <w:spacing w:val="0"/>
          <w:sz w:val="24"/>
          <w:szCs w:val="24"/>
        </w:rPr>
        <w:t xml:space="preserve">the central conspirator of </w:t>
      </w:r>
      <w:r w:rsidR="00B05F2A">
        <w:rPr>
          <w:rFonts w:ascii="Times New Roman" w:hAnsi="Times New Roman"/>
          <w:spacing w:val="0"/>
          <w:sz w:val="24"/>
          <w:szCs w:val="24"/>
        </w:rPr>
        <w:t>my</w:t>
      </w:r>
      <w:r w:rsidR="0051530D">
        <w:rPr>
          <w:rFonts w:ascii="Times New Roman" w:hAnsi="Times New Roman"/>
          <w:spacing w:val="0"/>
          <w:sz w:val="24"/>
          <w:szCs w:val="24"/>
        </w:rPr>
        <w:t xml:space="preserve"> RICO</w:t>
      </w:r>
      <w:r w:rsidR="00B05F2A">
        <w:rPr>
          <w:rFonts w:ascii="Times New Roman" w:hAnsi="Times New Roman"/>
          <w:spacing w:val="0"/>
          <w:sz w:val="24"/>
          <w:szCs w:val="24"/>
        </w:rPr>
        <w:t xml:space="preserve"> &amp; ANTITRUST Lawsuit</w:t>
      </w:r>
      <w:r w:rsidR="00DF4949">
        <w:rPr>
          <w:rFonts w:ascii="Times New Roman" w:hAnsi="Times New Roman"/>
          <w:spacing w:val="0"/>
          <w:sz w:val="24"/>
          <w:szCs w:val="24"/>
        </w:rPr>
        <w:t xml:space="preserve">, named </w:t>
      </w:r>
      <w:r w:rsidR="00DF4949">
        <w:rPr>
          <w:rFonts w:ascii="Times New Roman" w:hAnsi="Times New Roman"/>
          <w:spacing w:val="0"/>
          <w:sz w:val="24"/>
          <w:szCs w:val="24"/>
        </w:rPr>
        <w:lastRenderedPageBreak/>
        <w:t>in EVERY Criminal and Civil Complaint</w:t>
      </w:r>
      <w:r w:rsidR="00C63021">
        <w:rPr>
          <w:rFonts w:ascii="Times New Roman" w:hAnsi="Times New Roman"/>
          <w:spacing w:val="0"/>
          <w:sz w:val="24"/>
          <w:szCs w:val="24"/>
        </w:rPr>
        <w:t xml:space="preserve">. </w:t>
      </w:r>
      <w:r w:rsidR="007F5D27">
        <w:rPr>
          <w:rFonts w:ascii="Times New Roman" w:hAnsi="Times New Roman"/>
          <w:spacing w:val="0"/>
          <w:sz w:val="24"/>
          <w:szCs w:val="24"/>
        </w:rPr>
        <w:t xml:space="preserve">  </w:t>
      </w:r>
      <w:r w:rsidR="001B4D0B">
        <w:rPr>
          <w:rFonts w:ascii="Times New Roman" w:hAnsi="Times New Roman"/>
          <w:spacing w:val="0"/>
          <w:sz w:val="24"/>
          <w:szCs w:val="24"/>
        </w:rPr>
        <w:t xml:space="preserve">So </w:t>
      </w:r>
      <w:r w:rsidR="008850E2">
        <w:rPr>
          <w:rFonts w:ascii="Times New Roman" w:hAnsi="Times New Roman"/>
          <w:spacing w:val="0"/>
          <w:sz w:val="24"/>
          <w:szCs w:val="24"/>
        </w:rPr>
        <w:t>“</w:t>
      </w:r>
      <w:r w:rsidR="001B4D0B">
        <w:rPr>
          <w:rFonts w:ascii="Times New Roman" w:hAnsi="Times New Roman"/>
          <w:spacing w:val="0"/>
          <w:sz w:val="24"/>
          <w:szCs w:val="24"/>
        </w:rPr>
        <w:t>good</w:t>
      </w:r>
      <w:r w:rsidR="008850E2">
        <w:rPr>
          <w:rFonts w:ascii="Times New Roman" w:hAnsi="Times New Roman"/>
          <w:spacing w:val="0"/>
          <w:sz w:val="24"/>
          <w:szCs w:val="24"/>
        </w:rPr>
        <w:t>”</w:t>
      </w:r>
      <w:r w:rsidR="001B4D0B">
        <w:rPr>
          <w:rFonts w:ascii="Times New Roman" w:hAnsi="Times New Roman"/>
          <w:spacing w:val="0"/>
          <w:sz w:val="24"/>
          <w:szCs w:val="24"/>
        </w:rPr>
        <w:t xml:space="preserve"> were </w:t>
      </w:r>
      <w:proofErr w:type="gramStart"/>
      <w:r w:rsidR="001B4D0B">
        <w:rPr>
          <w:rFonts w:ascii="Times New Roman" w:hAnsi="Times New Roman"/>
          <w:spacing w:val="0"/>
          <w:sz w:val="24"/>
          <w:szCs w:val="24"/>
        </w:rPr>
        <w:t>the</w:t>
      </w:r>
      <w:r w:rsidR="00335942">
        <w:rPr>
          <w:rFonts w:ascii="Times New Roman" w:hAnsi="Times New Roman"/>
          <w:spacing w:val="0"/>
          <w:sz w:val="24"/>
          <w:szCs w:val="24"/>
        </w:rPr>
        <w:t>se</w:t>
      </w:r>
      <w:proofErr w:type="gramEnd"/>
      <w:r w:rsidR="008850E2">
        <w:rPr>
          <w:rFonts w:ascii="Times New Roman" w:hAnsi="Times New Roman"/>
          <w:spacing w:val="0"/>
          <w:sz w:val="24"/>
          <w:szCs w:val="24"/>
        </w:rPr>
        <w:t xml:space="preserve"> </w:t>
      </w:r>
      <w:r w:rsidR="001B4D0B">
        <w:rPr>
          <w:rFonts w:ascii="Times New Roman" w:hAnsi="Times New Roman"/>
          <w:spacing w:val="0"/>
          <w:sz w:val="24"/>
          <w:szCs w:val="24"/>
        </w:rPr>
        <w:t>lawyers that Spitzer never</w:t>
      </w:r>
      <w:r w:rsidR="008850E2">
        <w:rPr>
          <w:rFonts w:ascii="Times New Roman" w:hAnsi="Times New Roman"/>
          <w:spacing w:val="0"/>
          <w:sz w:val="24"/>
          <w:szCs w:val="24"/>
        </w:rPr>
        <w:t xml:space="preserve"> went to </w:t>
      </w:r>
      <w:r w:rsidR="001B4D0B">
        <w:rPr>
          <w:rFonts w:ascii="Times New Roman" w:hAnsi="Times New Roman"/>
          <w:spacing w:val="0"/>
          <w:sz w:val="24"/>
          <w:szCs w:val="24"/>
        </w:rPr>
        <w:t>tri</w:t>
      </w:r>
      <w:r w:rsidR="008850E2">
        <w:rPr>
          <w:rFonts w:ascii="Times New Roman" w:hAnsi="Times New Roman"/>
          <w:spacing w:val="0"/>
          <w:sz w:val="24"/>
          <w:szCs w:val="24"/>
        </w:rPr>
        <w:t>al</w:t>
      </w:r>
      <w:r w:rsidR="00335942">
        <w:rPr>
          <w:rFonts w:ascii="Times New Roman" w:hAnsi="Times New Roman"/>
          <w:spacing w:val="0"/>
          <w:sz w:val="24"/>
          <w:szCs w:val="24"/>
        </w:rPr>
        <w:t>,</w:t>
      </w:r>
      <w:r w:rsidR="008850E2">
        <w:rPr>
          <w:rFonts w:ascii="Times New Roman" w:hAnsi="Times New Roman"/>
          <w:spacing w:val="0"/>
          <w:sz w:val="24"/>
          <w:szCs w:val="24"/>
        </w:rPr>
        <w:t xml:space="preserve"> or faced arrest</w:t>
      </w:r>
      <w:r w:rsidR="001B4D0B">
        <w:rPr>
          <w:rFonts w:ascii="Times New Roman" w:hAnsi="Times New Roman"/>
          <w:spacing w:val="0"/>
          <w:sz w:val="24"/>
          <w:szCs w:val="24"/>
        </w:rPr>
        <w:t>, almost as if he were “Above the Law</w:t>
      </w:r>
      <w:r w:rsidR="0026384B">
        <w:rPr>
          <w:rFonts w:ascii="Times New Roman" w:hAnsi="Times New Roman"/>
          <w:spacing w:val="0"/>
          <w:sz w:val="24"/>
          <w:szCs w:val="24"/>
        </w:rPr>
        <w:t>,</w:t>
      </w:r>
      <w:r w:rsidR="001B4D0B">
        <w:rPr>
          <w:rFonts w:ascii="Times New Roman" w:hAnsi="Times New Roman"/>
          <w:spacing w:val="0"/>
          <w:sz w:val="24"/>
          <w:szCs w:val="24"/>
        </w:rPr>
        <w:t>” or more ap</w:t>
      </w:r>
      <w:r w:rsidR="0098763C">
        <w:rPr>
          <w:rFonts w:ascii="Times New Roman" w:hAnsi="Times New Roman"/>
          <w:spacing w:val="0"/>
          <w:sz w:val="24"/>
          <w:szCs w:val="24"/>
        </w:rPr>
        <w:t>propria</w:t>
      </w:r>
      <w:r w:rsidR="001B4D0B">
        <w:rPr>
          <w:rFonts w:ascii="Times New Roman" w:hAnsi="Times New Roman"/>
          <w:spacing w:val="0"/>
          <w:sz w:val="24"/>
          <w:szCs w:val="24"/>
        </w:rPr>
        <w:t>t</w:t>
      </w:r>
      <w:r w:rsidR="0098763C">
        <w:rPr>
          <w:rFonts w:ascii="Times New Roman" w:hAnsi="Times New Roman"/>
          <w:spacing w:val="0"/>
          <w:sz w:val="24"/>
          <w:szCs w:val="24"/>
        </w:rPr>
        <w:t>e</w:t>
      </w:r>
      <w:r w:rsidR="001B4D0B">
        <w:rPr>
          <w:rFonts w:ascii="Times New Roman" w:hAnsi="Times New Roman"/>
          <w:spacing w:val="0"/>
          <w:sz w:val="24"/>
          <w:szCs w:val="24"/>
        </w:rPr>
        <w:t>ly, the crime</w:t>
      </w:r>
      <w:r w:rsidR="008850E2">
        <w:rPr>
          <w:rFonts w:ascii="Times New Roman" w:hAnsi="Times New Roman"/>
          <w:spacing w:val="0"/>
          <w:sz w:val="24"/>
          <w:szCs w:val="24"/>
        </w:rPr>
        <w:t>s</w:t>
      </w:r>
      <w:r w:rsidR="001B4D0B">
        <w:rPr>
          <w:rFonts w:ascii="Times New Roman" w:hAnsi="Times New Roman"/>
          <w:spacing w:val="0"/>
          <w:sz w:val="24"/>
          <w:szCs w:val="24"/>
        </w:rPr>
        <w:t xml:space="preserve"> </w:t>
      </w:r>
      <w:r w:rsidR="00335942">
        <w:rPr>
          <w:rFonts w:ascii="Times New Roman" w:hAnsi="Times New Roman"/>
          <w:spacing w:val="0"/>
          <w:sz w:val="24"/>
          <w:szCs w:val="24"/>
        </w:rPr>
        <w:t xml:space="preserve">were </w:t>
      </w:r>
      <w:r w:rsidR="001B4D0B">
        <w:rPr>
          <w:rFonts w:ascii="Times New Roman" w:hAnsi="Times New Roman"/>
          <w:spacing w:val="0"/>
          <w:sz w:val="24"/>
          <w:szCs w:val="24"/>
        </w:rPr>
        <w:t xml:space="preserve">bought </w:t>
      </w:r>
      <w:r w:rsidR="008850E2">
        <w:rPr>
          <w:rFonts w:ascii="Times New Roman" w:hAnsi="Times New Roman"/>
          <w:spacing w:val="0"/>
          <w:sz w:val="24"/>
          <w:szCs w:val="24"/>
        </w:rPr>
        <w:t>off</w:t>
      </w:r>
      <w:r w:rsidR="001B4D0B">
        <w:rPr>
          <w:rFonts w:ascii="Times New Roman" w:hAnsi="Times New Roman"/>
          <w:spacing w:val="0"/>
          <w:sz w:val="24"/>
          <w:szCs w:val="24"/>
        </w:rPr>
        <w:t xml:space="preserve"> on the Taxpayer</w:t>
      </w:r>
      <w:r w:rsidR="0026384B">
        <w:rPr>
          <w:rFonts w:ascii="Times New Roman" w:hAnsi="Times New Roman"/>
          <w:spacing w:val="0"/>
          <w:sz w:val="24"/>
          <w:szCs w:val="24"/>
        </w:rPr>
        <w:t>’s</w:t>
      </w:r>
      <w:r w:rsidR="001B4D0B">
        <w:rPr>
          <w:rFonts w:ascii="Times New Roman" w:hAnsi="Times New Roman"/>
          <w:spacing w:val="0"/>
          <w:sz w:val="24"/>
          <w:szCs w:val="24"/>
        </w:rPr>
        <w:t xml:space="preserve"> dime </w:t>
      </w:r>
      <w:r w:rsidR="008850E2">
        <w:rPr>
          <w:rFonts w:ascii="Times New Roman" w:hAnsi="Times New Roman"/>
          <w:spacing w:val="0"/>
          <w:sz w:val="24"/>
          <w:szCs w:val="24"/>
        </w:rPr>
        <w:t>and then</w:t>
      </w:r>
      <w:r w:rsidR="001B4D0B">
        <w:rPr>
          <w:rFonts w:ascii="Times New Roman" w:hAnsi="Times New Roman"/>
          <w:spacing w:val="0"/>
          <w:sz w:val="24"/>
          <w:szCs w:val="24"/>
        </w:rPr>
        <w:t xml:space="preserve"> “Whitewashed” by his friends in high places</w:t>
      </w:r>
      <w:r w:rsidR="0026384B">
        <w:rPr>
          <w:rFonts w:ascii="Times New Roman" w:hAnsi="Times New Roman"/>
          <w:spacing w:val="0"/>
          <w:sz w:val="24"/>
          <w:szCs w:val="24"/>
        </w:rPr>
        <w:t xml:space="preserve">, </w:t>
      </w:r>
      <w:r w:rsidR="0098763C">
        <w:rPr>
          <w:rFonts w:ascii="Times New Roman" w:hAnsi="Times New Roman"/>
          <w:spacing w:val="0"/>
          <w:sz w:val="24"/>
          <w:szCs w:val="24"/>
        </w:rPr>
        <w:t>perhaps similar to what</w:t>
      </w:r>
      <w:r w:rsidR="0026384B">
        <w:rPr>
          <w:rFonts w:ascii="Times New Roman" w:hAnsi="Times New Roman"/>
          <w:spacing w:val="0"/>
          <w:sz w:val="24"/>
          <w:szCs w:val="24"/>
        </w:rPr>
        <w:t xml:space="preserve"> Anderson describe</w:t>
      </w:r>
      <w:r w:rsidR="0098763C">
        <w:rPr>
          <w:rFonts w:ascii="Times New Roman" w:hAnsi="Times New Roman"/>
          <w:spacing w:val="0"/>
          <w:sz w:val="24"/>
          <w:szCs w:val="24"/>
        </w:rPr>
        <w:t>d</w:t>
      </w:r>
      <w:r w:rsidR="001B4D0B">
        <w:rPr>
          <w:rFonts w:ascii="Times New Roman" w:hAnsi="Times New Roman"/>
          <w:spacing w:val="0"/>
          <w:sz w:val="24"/>
          <w:szCs w:val="24"/>
        </w:rPr>
        <w:t xml:space="preserve">.  </w:t>
      </w:r>
      <w:proofErr w:type="gramStart"/>
      <w:r w:rsidR="007F5D27">
        <w:rPr>
          <w:rFonts w:ascii="Times New Roman" w:hAnsi="Times New Roman"/>
          <w:spacing w:val="0"/>
          <w:sz w:val="24"/>
          <w:szCs w:val="24"/>
        </w:rPr>
        <w:t>Again, it is almost too bizarre that Proskauer represented Spitzer</w:t>
      </w:r>
      <w:r w:rsidR="00B05F2A">
        <w:rPr>
          <w:rFonts w:ascii="Times New Roman" w:hAnsi="Times New Roman"/>
          <w:spacing w:val="0"/>
          <w:sz w:val="24"/>
          <w:szCs w:val="24"/>
        </w:rPr>
        <w:t xml:space="preserve"> officially during the time the Iviewit Complaints</w:t>
      </w:r>
      <w:r w:rsidR="007F5D27">
        <w:rPr>
          <w:rFonts w:ascii="Times New Roman" w:hAnsi="Times New Roman"/>
          <w:spacing w:val="0"/>
          <w:sz w:val="24"/>
          <w:szCs w:val="24"/>
        </w:rPr>
        <w:t xml:space="preserve"> </w:t>
      </w:r>
      <w:r w:rsidR="00B05F2A">
        <w:rPr>
          <w:rFonts w:ascii="Times New Roman" w:hAnsi="Times New Roman"/>
          <w:spacing w:val="0"/>
          <w:sz w:val="24"/>
          <w:szCs w:val="24"/>
        </w:rPr>
        <w:t xml:space="preserve">were active </w:t>
      </w:r>
      <w:r w:rsidR="007F5D27">
        <w:rPr>
          <w:rFonts w:ascii="Times New Roman" w:hAnsi="Times New Roman"/>
          <w:spacing w:val="0"/>
          <w:sz w:val="24"/>
          <w:szCs w:val="24"/>
        </w:rPr>
        <w:t>and the Conflicts</w:t>
      </w:r>
      <w:r w:rsidR="001E7847">
        <w:rPr>
          <w:rFonts w:ascii="Times New Roman" w:hAnsi="Times New Roman"/>
          <w:spacing w:val="0"/>
          <w:sz w:val="24"/>
          <w:szCs w:val="24"/>
        </w:rPr>
        <w:t xml:space="preserve"> of Interest</w:t>
      </w:r>
      <w:r w:rsidR="00B05F2A">
        <w:rPr>
          <w:rFonts w:ascii="Times New Roman" w:hAnsi="Times New Roman"/>
          <w:spacing w:val="0"/>
          <w:sz w:val="24"/>
          <w:szCs w:val="24"/>
        </w:rPr>
        <w:t xml:space="preserve"> caused by this relationship between Proskauer and the A</w:t>
      </w:r>
      <w:r w:rsidR="00DF4949">
        <w:rPr>
          <w:rFonts w:ascii="Times New Roman" w:hAnsi="Times New Roman"/>
          <w:spacing w:val="0"/>
          <w:sz w:val="24"/>
          <w:szCs w:val="24"/>
        </w:rPr>
        <w:t xml:space="preserve">ttorney </w:t>
      </w:r>
      <w:r w:rsidR="00B05F2A">
        <w:rPr>
          <w:rFonts w:ascii="Times New Roman" w:hAnsi="Times New Roman"/>
          <w:spacing w:val="0"/>
          <w:sz w:val="24"/>
          <w:szCs w:val="24"/>
        </w:rPr>
        <w:t>G</w:t>
      </w:r>
      <w:r w:rsidR="00DF4949">
        <w:rPr>
          <w:rFonts w:ascii="Times New Roman" w:hAnsi="Times New Roman"/>
          <w:spacing w:val="0"/>
          <w:sz w:val="24"/>
          <w:szCs w:val="24"/>
        </w:rPr>
        <w:t>eneral</w:t>
      </w:r>
      <w:r w:rsidR="00B05F2A">
        <w:rPr>
          <w:rFonts w:ascii="Times New Roman" w:hAnsi="Times New Roman"/>
          <w:spacing w:val="0"/>
          <w:sz w:val="24"/>
          <w:szCs w:val="24"/>
        </w:rPr>
        <w:t xml:space="preserve"> </w:t>
      </w:r>
      <w:r w:rsidR="007F5D27">
        <w:rPr>
          <w:rFonts w:ascii="Times New Roman" w:hAnsi="Times New Roman"/>
          <w:spacing w:val="0"/>
          <w:sz w:val="24"/>
          <w:szCs w:val="24"/>
        </w:rPr>
        <w:t xml:space="preserve">were </w:t>
      </w:r>
      <w:r w:rsidR="00556CCE">
        <w:rPr>
          <w:rFonts w:ascii="Times New Roman" w:hAnsi="Times New Roman"/>
          <w:spacing w:val="0"/>
          <w:sz w:val="24"/>
          <w:szCs w:val="24"/>
        </w:rPr>
        <w:t xml:space="preserve">NOT </w:t>
      </w:r>
      <w:r w:rsidR="00B05F2A">
        <w:rPr>
          <w:rFonts w:ascii="Times New Roman" w:hAnsi="Times New Roman"/>
          <w:spacing w:val="0"/>
          <w:sz w:val="24"/>
          <w:szCs w:val="24"/>
        </w:rPr>
        <w:t>acknowledged prior or during the A</w:t>
      </w:r>
      <w:r w:rsidR="00DF4949">
        <w:rPr>
          <w:rFonts w:ascii="Times New Roman" w:hAnsi="Times New Roman"/>
          <w:spacing w:val="0"/>
          <w:sz w:val="24"/>
          <w:szCs w:val="24"/>
        </w:rPr>
        <w:t xml:space="preserve">ttorney </w:t>
      </w:r>
      <w:r w:rsidR="00B05F2A">
        <w:rPr>
          <w:rFonts w:ascii="Times New Roman" w:hAnsi="Times New Roman"/>
          <w:spacing w:val="0"/>
          <w:sz w:val="24"/>
          <w:szCs w:val="24"/>
        </w:rPr>
        <w:t>G</w:t>
      </w:r>
      <w:r w:rsidR="00DF4949">
        <w:rPr>
          <w:rFonts w:ascii="Times New Roman" w:hAnsi="Times New Roman"/>
          <w:spacing w:val="0"/>
          <w:sz w:val="24"/>
          <w:szCs w:val="24"/>
        </w:rPr>
        <w:t>eneral</w:t>
      </w:r>
      <w:r w:rsidR="00B05F2A">
        <w:rPr>
          <w:rFonts w:ascii="Times New Roman" w:hAnsi="Times New Roman"/>
          <w:spacing w:val="0"/>
          <w:sz w:val="24"/>
          <w:szCs w:val="24"/>
        </w:rPr>
        <w:t>’s representing</w:t>
      </w:r>
      <w:r w:rsidR="00556CCE">
        <w:rPr>
          <w:rFonts w:ascii="Times New Roman" w:hAnsi="Times New Roman"/>
          <w:spacing w:val="0"/>
          <w:sz w:val="24"/>
          <w:szCs w:val="24"/>
        </w:rPr>
        <w:t xml:space="preserve"> </w:t>
      </w:r>
      <w:r w:rsidR="001B4D0B">
        <w:rPr>
          <w:rFonts w:ascii="Times New Roman" w:hAnsi="Times New Roman"/>
          <w:spacing w:val="0"/>
          <w:sz w:val="24"/>
          <w:szCs w:val="24"/>
        </w:rPr>
        <w:t xml:space="preserve">the 39 plus </w:t>
      </w:r>
      <w:r w:rsidR="00556CCE">
        <w:rPr>
          <w:rFonts w:ascii="Times New Roman" w:hAnsi="Times New Roman"/>
          <w:spacing w:val="0"/>
          <w:sz w:val="24"/>
          <w:szCs w:val="24"/>
        </w:rPr>
        <w:t>State Actor/Defendants</w:t>
      </w:r>
      <w:r w:rsidR="00B05F2A">
        <w:rPr>
          <w:rFonts w:ascii="Times New Roman" w:hAnsi="Times New Roman"/>
          <w:spacing w:val="0"/>
          <w:sz w:val="24"/>
          <w:szCs w:val="24"/>
        </w:rPr>
        <w:t xml:space="preserve"> in my RICO &amp; ANTITRUST Lawsuit</w:t>
      </w:r>
      <w:r w:rsidR="0098763C">
        <w:rPr>
          <w:rFonts w:ascii="Times New Roman" w:hAnsi="Times New Roman"/>
          <w:spacing w:val="0"/>
          <w:sz w:val="24"/>
          <w:szCs w:val="24"/>
        </w:rPr>
        <w:t xml:space="preserve"> or while </w:t>
      </w:r>
      <w:r w:rsidR="002F16F3">
        <w:rPr>
          <w:rFonts w:ascii="Times New Roman" w:hAnsi="Times New Roman"/>
          <w:spacing w:val="0"/>
          <w:sz w:val="24"/>
          <w:szCs w:val="24"/>
        </w:rPr>
        <w:t>investigating Proskauer, the main culprit in the Criminal Complaints</w:t>
      </w:r>
      <w:r w:rsidR="0098763C">
        <w:rPr>
          <w:rFonts w:ascii="Times New Roman" w:hAnsi="Times New Roman"/>
          <w:spacing w:val="0"/>
          <w:sz w:val="24"/>
          <w:szCs w:val="24"/>
        </w:rPr>
        <w:t xml:space="preserve"> “</w:t>
      </w:r>
      <w:r w:rsidR="00F3735E">
        <w:rPr>
          <w:rStyle w:val="FootnoteReference"/>
          <w:rFonts w:ascii="Times New Roman" w:hAnsi="Times New Roman"/>
          <w:spacing w:val="0"/>
          <w:sz w:val="24"/>
          <w:szCs w:val="24"/>
        </w:rPr>
        <w:footnoteReference w:id="18"/>
      </w:r>
      <w:r w:rsidR="00857516" w:rsidRPr="00857516">
        <w:rPr>
          <w:rFonts w:ascii="Times New Roman" w:hAnsi="Times New Roman"/>
          <w:spacing w:val="0"/>
          <w:sz w:val="24"/>
          <w:szCs w:val="24"/>
          <w:vertAlign w:val="superscript"/>
        </w:rPr>
        <w:t>,</w:t>
      </w:r>
      <w:r w:rsidR="00F3735E">
        <w:rPr>
          <w:rStyle w:val="FootnoteReference"/>
          <w:rFonts w:ascii="Times New Roman" w:hAnsi="Times New Roman"/>
          <w:spacing w:val="0"/>
          <w:sz w:val="24"/>
          <w:szCs w:val="24"/>
        </w:rPr>
        <w:footnoteReference w:id="19"/>
      </w:r>
      <w:r w:rsidR="00F3735E" w:rsidRPr="00F3735E">
        <w:rPr>
          <w:rFonts w:ascii="Times New Roman" w:hAnsi="Times New Roman"/>
          <w:spacing w:val="0"/>
          <w:sz w:val="24"/>
          <w:szCs w:val="24"/>
          <w:vertAlign w:val="superscript"/>
        </w:rPr>
        <w:t>,</w:t>
      </w:r>
      <w:r w:rsidR="00556CCE">
        <w:rPr>
          <w:rStyle w:val="FootnoteReference"/>
          <w:rFonts w:ascii="Times New Roman" w:hAnsi="Times New Roman"/>
          <w:spacing w:val="0"/>
          <w:sz w:val="24"/>
          <w:szCs w:val="24"/>
        </w:rPr>
        <w:footnoteReference w:id="20"/>
      </w:r>
      <w:r w:rsidR="00886F2E">
        <w:rPr>
          <w:rFonts w:ascii="Times New Roman" w:hAnsi="Times New Roman"/>
          <w:spacing w:val="0"/>
          <w:sz w:val="24"/>
          <w:szCs w:val="24"/>
          <w:vertAlign w:val="superscript"/>
        </w:rPr>
        <w:t xml:space="preserve"> and </w:t>
      </w:r>
      <w:r w:rsidR="00F959BD">
        <w:rPr>
          <w:rStyle w:val="FootnoteReference"/>
          <w:rFonts w:ascii="Times New Roman" w:hAnsi="Times New Roman"/>
          <w:spacing w:val="0"/>
          <w:sz w:val="24"/>
          <w:szCs w:val="24"/>
        </w:rPr>
        <w:footnoteReference w:id="21"/>
      </w:r>
      <w:r w:rsidR="001E7847">
        <w:rPr>
          <w:rFonts w:ascii="Times New Roman" w:hAnsi="Times New Roman"/>
          <w:spacing w:val="0"/>
          <w:sz w:val="24"/>
          <w:szCs w:val="24"/>
        </w:rPr>
        <w:t>.</w:t>
      </w:r>
      <w:proofErr w:type="gramEnd"/>
      <w:r w:rsidR="001E7847">
        <w:rPr>
          <w:rFonts w:ascii="Times New Roman" w:hAnsi="Times New Roman"/>
          <w:spacing w:val="0"/>
          <w:sz w:val="24"/>
          <w:szCs w:val="24"/>
        </w:rPr>
        <w:t xml:space="preserve">  </w:t>
      </w:r>
    </w:p>
    <w:p w:rsidR="00857516" w:rsidRDefault="005E566A" w:rsidP="0032491A">
      <w:pPr>
        <w:pStyle w:val="BodyText"/>
        <w:ind w:firstLine="720"/>
        <w:jc w:val="left"/>
        <w:rPr>
          <w:rFonts w:ascii="Times New Roman" w:hAnsi="Times New Roman"/>
          <w:spacing w:val="0"/>
          <w:sz w:val="24"/>
          <w:szCs w:val="24"/>
        </w:rPr>
      </w:pPr>
      <w:r>
        <w:rPr>
          <w:rFonts w:ascii="Times New Roman" w:hAnsi="Times New Roman"/>
          <w:spacing w:val="0"/>
          <w:sz w:val="24"/>
          <w:szCs w:val="24"/>
        </w:rPr>
        <w:t>In the Bloomberg article in the last footnote, it should be noted that Dietrich Snell, of Spitzer’s Attorney General team, left the Attorney General’s office when Spitzer became Governor and went on to Proskauer Rose for INSTANT PARTNERSHIP.  Proskauer/Schnell then went on to represent Governor Spitzer in his TROOPERGATE scandal involving Joe Bruno.  This series of events shows the Revolving Door” the Law Firm Proskauer has created in the Attorney General’s Office and the Governor of New York’s Office, giving Proskauer inside information to complaints filed with these offices</w:t>
      </w:r>
      <w:r w:rsidR="00033CE6">
        <w:rPr>
          <w:rFonts w:ascii="Times New Roman" w:hAnsi="Times New Roman"/>
          <w:spacing w:val="0"/>
          <w:sz w:val="24"/>
          <w:szCs w:val="24"/>
        </w:rPr>
        <w:t xml:space="preserve"> </w:t>
      </w:r>
      <w:r w:rsidR="00033CE6">
        <w:rPr>
          <w:rFonts w:ascii="Times New Roman" w:hAnsi="Times New Roman"/>
          <w:spacing w:val="0"/>
          <w:sz w:val="24"/>
          <w:szCs w:val="24"/>
        </w:rPr>
        <w:lastRenderedPageBreak/>
        <w:t xml:space="preserve">against them </w:t>
      </w:r>
      <w:r>
        <w:rPr>
          <w:rFonts w:ascii="Times New Roman" w:hAnsi="Times New Roman"/>
          <w:spacing w:val="0"/>
          <w:sz w:val="24"/>
          <w:szCs w:val="24"/>
        </w:rPr>
        <w:t xml:space="preserve">and </w:t>
      </w:r>
      <w:r w:rsidR="00472D77">
        <w:rPr>
          <w:rFonts w:ascii="Times New Roman" w:hAnsi="Times New Roman"/>
          <w:spacing w:val="0"/>
          <w:sz w:val="24"/>
          <w:szCs w:val="24"/>
        </w:rPr>
        <w:t xml:space="preserve">legal </w:t>
      </w:r>
      <w:r>
        <w:rPr>
          <w:rFonts w:ascii="Times New Roman" w:hAnsi="Times New Roman"/>
          <w:spacing w:val="0"/>
          <w:sz w:val="24"/>
          <w:szCs w:val="24"/>
        </w:rPr>
        <w:t xml:space="preserve">control over those offices.   </w:t>
      </w:r>
      <w:r w:rsidR="001E7847">
        <w:rPr>
          <w:rFonts w:ascii="Times New Roman" w:hAnsi="Times New Roman"/>
          <w:spacing w:val="0"/>
          <w:sz w:val="24"/>
          <w:szCs w:val="24"/>
        </w:rPr>
        <w:t>P</w:t>
      </w:r>
      <w:r w:rsidR="007F5D27">
        <w:rPr>
          <w:rFonts w:ascii="Times New Roman" w:hAnsi="Times New Roman"/>
          <w:spacing w:val="0"/>
          <w:sz w:val="24"/>
          <w:szCs w:val="24"/>
        </w:rPr>
        <w:t>roskauer</w:t>
      </w:r>
      <w:r w:rsidR="00472D77">
        <w:rPr>
          <w:rFonts w:ascii="Times New Roman" w:hAnsi="Times New Roman"/>
          <w:spacing w:val="0"/>
          <w:sz w:val="24"/>
          <w:szCs w:val="24"/>
        </w:rPr>
        <w:t>,</w:t>
      </w:r>
      <w:r w:rsidR="003777F5">
        <w:rPr>
          <w:rFonts w:ascii="Times New Roman" w:hAnsi="Times New Roman"/>
          <w:spacing w:val="0"/>
          <w:sz w:val="24"/>
          <w:szCs w:val="24"/>
        </w:rPr>
        <w:t xml:space="preserve"> the</w:t>
      </w:r>
      <w:r w:rsidR="007F5D27">
        <w:rPr>
          <w:rFonts w:ascii="Times New Roman" w:hAnsi="Times New Roman"/>
          <w:spacing w:val="0"/>
          <w:sz w:val="24"/>
          <w:szCs w:val="24"/>
        </w:rPr>
        <w:t xml:space="preserve"> main </w:t>
      </w:r>
      <w:r w:rsidR="003777F5">
        <w:rPr>
          <w:rFonts w:ascii="Times New Roman" w:hAnsi="Times New Roman"/>
          <w:spacing w:val="0"/>
          <w:sz w:val="24"/>
          <w:szCs w:val="24"/>
        </w:rPr>
        <w:t xml:space="preserve">and </w:t>
      </w:r>
      <w:r w:rsidR="007F5D27">
        <w:rPr>
          <w:rFonts w:ascii="Times New Roman" w:hAnsi="Times New Roman"/>
          <w:spacing w:val="0"/>
          <w:sz w:val="24"/>
          <w:szCs w:val="24"/>
        </w:rPr>
        <w:t xml:space="preserve">initial </w:t>
      </w:r>
      <w:r w:rsidR="003777F5">
        <w:rPr>
          <w:rFonts w:ascii="Times New Roman" w:hAnsi="Times New Roman"/>
          <w:spacing w:val="0"/>
          <w:sz w:val="24"/>
          <w:szCs w:val="24"/>
        </w:rPr>
        <w:t xml:space="preserve">Criminal Conspirator </w:t>
      </w:r>
      <w:r w:rsidR="007F5D27">
        <w:rPr>
          <w:rFonts w:ascii="Times New Roman" w:hAnsi="Times New Roman"/>
          <w:spacing w:val="0"/>
          <w:sz w:val="24"/>
          <w:szCs w:val="24"/>
        </w:rPr>
        <w:t xml:space="preserve">in </w:t>
      </w:r>
      <w:r>
        <w:rPr>
          <w:rFonts w:ascii="Times New Roman" w:hAnsi="Times New Roman"/>
          <w:spacing w:val="0"/>
          <w:sz w:val="24"/>
          <w:szCs w:val="24"/>
        </w:rPr>
        <w:t>my</w:t>
      </w:r>
      <w:r w:rsidR="007F5D27">
        <w:rPr>
          <w:rFonts w:ascii="Times New Roman" w:hAnsi="Times New Roman"/>
          <w:spacing w:val="0"/>
          <w:sz w:val="24"/>
          <w:szCs w:val="24"/>
        </w:rPr>
        <w:t xml:space="preserve"> </w:t>
      </w:r>
      <w:r w:rsidR="003F1134">
        <w:rPr>
          <w:rFonts w:ascii="Times New Roman" w:hAnsi="Times New Roman"/>
          <w:spacing w:val="0"/>
          <w:sz w:val="24"/>
          <w:szCs w:val="24"/>
        </w:rPr>
        <w:t>RICO &amp; ANTITRUST</w:t>
      </w:r>
      <w:r w:rsidR="007F5D27">
        <w:rPr>
          <w:rFonts w:ascii="Times New Roman" w:hAnsi="Times New Roman"/>
          <w:spacing w:val="0"/>
          <w:sz w:val="24"/>
          <w:szCs w:val="24"/>
        </w:rPr>
        <w:t xml:space="preserve"> </w:t>
      </w:r>
      <w:r w:rsidR="001E7847">
        <w:rPr>
          <w:rFonts w:ascii="Times New Roman" w:hAnsi="Times New Roman"/>
          <w:spacing w:val="0"/>
          <w:sz w:val="24"/>
          <w:szCs w:val="24"/>
        </w:rPr>
        <w:t>Lawsuit</w:t>
      </w:r>
      <w:r w:rsidR="00472D77">
        <w:rPr>
          <w:rFonts w:ascii="Times New Roman" w:hAnsi="Times New Roman"/>
          <w:spacing w:val="0"/>
          <w:sz w:val="24"/>
          <w:szCs w:val="24"/>
        </w:rPr>
        <w:t>, also</w:t>
      </w:r>
      <w:r>
        <w:rPr>
          <w:rFonts w:ascii="Times New Roman" w:hAnsi="Times New Roman"/>
          <w:spacing w:val="0"/>
          <w:sz w:val="24"/>
          <w:szCs w:val="24"/>
        </w:rPr>
        <w:t xml:space="preserve"> ILLEGALLY </w:t>
      </w:r>
      <w:r w:rsidR="001E7847">
        <w:rPr>
          <w:rFonts w:ascii="Times New Roman" w:hAnsi="Times New Roman"/>
          <w:spacing w:val="0"/>
          <w:sz w:val="24"/>
          <w:szCs w:val="24"/>
        </w:rPr>
        <w:t>r</w:t>
      </w:r>
      <w:r w:rsidR="007F5D27">
        <w:rPr>
          <w:rFonts w:ascii="Times New Roman" w:hAnsi="Times New Roman"/>
          <w:spacing w:val="0"/>
          <w:sz w:val="24"/>
          <w:szCs w:val="24"/>
        </w:rPr>
        <w:t>epresent</w:t>
      </w:r>
      <w:r w:rsidR="00472D77">
        <w:rPr>
          <w:rFonts w:ascii="Times New Roman" w:hAnsi="Times New Roman"/>
          <w:spacing w:val="0"/>
          <w:sz w:val="24"/>
          <w:szCs w:val="24"/>
        </w:rPr>
        <w:t xml:space="preserve">s their firm and </w:t>
      </w:r>
      <w:r w:rsidR="007F5D27">
        <w:rPr>
          <w:rFonts w:ascii="Times New Roman" w:hAnsi="Times New Roman"/>
          <w:spacing w:val="0"/>
          <w:sz w:val="24"/>
          <w:szCs w:val="24"/>
        </w:rPr>
        <w:t>themselves</w:t>
      </w:r>
      <w:r w:rsidR="00807F41">
        <w:rPr>
          <w:rFonts w:ascii="Times New Roman" w:hAnsi="Times New Roman"/>
          <w:spacing w:val="0"/>
          <w:sz w:val="24"/>
          <w:szCs w:val="24"/>
        </w:rPr>
        <w:t xml:space="preserve"> in the </w:t>
      </w:r>
      <w:r w:rsidR="003F1134">
        <w:rPr>
          <w:rFonts w:ascii="Times New Roman" w:hAnsi="Times New Roman"/>
          <w:spacing w:val="0"/>
          <w:sz w:val="24"/>
          <w:szCs w:val="24"/>
        </w:rPr>
        <w:t>RICO &amp; ANTITRUST</w:t>
      </w:r>
      <w:r w:rsidR="00807F41">
        <w:rPr>
          <w:rFonts w:ascii="Times New Roman" w:hAnsi="Times New Roman"/>
          <w:spacing w:val="0"/>
          <w:sz w:val="24"/>
          <w:szCs w:val="24"/>
        </w:rPr>
        <w:t xml:space="preserve"> Lawsuit</w:t>
      </w:r>
      <w:r>
        <w:rPr>
          <w:rFonts w:ascii="Times New Roman" w:hAnsi="Times New Roman"/>
          <w:spacing w:val="0"/>
          <w:sz w:val="24"/>
          <w:szCs w:val="24"/>
        </w:rPr>
        <w:t>, as if</w:t>
      </w:r>
      <w:r w:rsidR="001B4D0B">
        <w:rPr>
          <w:rFonts w:ascii="Times New Roman" w:hAnsi="Times New Roman"/>
          <w:spacing w:val="0"/>
          <w:sz w:val="24"/>
          <w:szCs w:val="24"/>
        </w:rPr>
        <w:t>,</w:t>
      </w:r>
      <w:r>
        <w:rPr>
          <w:rFonts w:ascii="Times New Roman" w:hAnsi="Times New Roman"/>
          <w:spacing w:val="0"/>
          <w:sz w:val="24"/>
          <w:szCs w:val="24"/>
        </w:rPr>
        <w:t xml:space="preserve"> like the Attorney General and Governor, </w:t>
      </w:r>
      <w:r w:rsidR="001B4D0B">
        <w:rPr>
          <w:rFonts w:ascii="Times New Roman" w:hAnsi="Times New Roman"/>
          <w:spacing w:val="0"/>
          <w:sz w:val="24"/>
          <w:szCs w:val="24"/>
        </w:rPr>
        <w:t xml:space="preserve">Proskauer </w:t>
      </w:r>
      <w:r>
        <w:rPr>
          <w:rFonts w:ascii="Times New Roman" w:hAnsi="Times New Roman"/>
          <w:spacing w:val="0"/>
          <w:sz w:val="24"/>
          <w:szCs w:val="24"/>
        </w:rPr>
        <w:t xml:space="preserve">cannot </w:t>
      </w:r>
      <w:r w:rsidR="00472D77">
        <w:rPr>
          <w:rFonts w:ascii="Times New Roman" w:hAnsi="Times New Roman"/>
          <w:spacing w:val="0"/>
          <w:sz w:val="24"/>
          <w:szCs w:val="24"/>
        </w:rPr>
        <w:t>obtain</w:t>
      </w:r>
      <w:r>
        <w:rPr>
          <w:rFonts w:ascii="Times New Roman" w:hAnsi="Times New Roman"/>
          <w:spacing w:val="0"/>
          <w:sz w:val="24"/>
          <w:szCs w:val="24"/>
        </w:rPr>
        <w:t xml:space="preserve"> </w:t>
      </w:r>
      <w:r w:rsidR="002F16F3">
        <w:rPr>
          <w:rFonts w:ascii="Times New Roman" w:hAnsi="Times New Roman"/>
          <w:spacing w:val="0"/>
          <w:sz w:val="24"/>
          <w:szCs w:val="24"/>
        </w:rPr>
        <w:t xml:space="preserve">NON CONFLICTED INDEPENDENT </w:t>
      </w:r>
      <w:r>
        <w:rPr>
          <w:rFonts w:ascii="Times New Roman" w:hAnsi="Times New Roman"/>
          <w:spacing w:val="0"/>
          <w:sz w:val="24"/>
          <w:szCs w:val="24"/>
        </w:rPr>
        <w:t>counsel to represent them</w:t>
      </w:r>
      <w:r w:rsidR="003777F5">
        <w:rPr>
          <w:rFonts w:ascii="Times New Roman" w:hAnsi="Times New Roman"/>
          <w:spacing w:val="0"/>
          <w:sz w:val="24"/>
          <w:szCs w:val="24"/>
        </w:rPr>
        <w:t xml:space="preserve">.  </w:t>
      </w:r>
      <w:r w:rsidR="002F16F3">
        <w:rPr>
          <w:rFonts w:ascii="Times New Roman" w:hAnsi="Times New Roman"/>
          <w:spacing w:val="0"/>
          <w:sz w:val="24"/>
          <w:szCs w:val="24"/>
        </w:rPr>
        <w:t>Proskauer most likely cannot get Independent counsel to represent them that would continue the Frauds on the Court.</w:t>
      </w:r>
    </w:p>
    <w:p w:rsidR="007F5D27" w:rsidRDefault="001B4D0B" w:rsidP="0032491A">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Now, one can see </w:t>
      </w:r>
      <w:r w:rsidR="003777F5">
        <w:rPr>
          <w:rFonts w:ascii="Times New Roman" w:hAnsi="Times New Roman"/>
          <w:spacing w:val="0"/>
          <w:sz w:val="24"/>
          <w:szCs w:val="24"/>
        </w:rPr>
        <w:t xml:space="preserve">the reason for the </w:t>
      </w:r>
      <w:r>
        <w:rPr>
          <w:rFonts w:ascii="Times New Roman" w:hAnsi="Times New Roman"/>
          <w:spacing w:val="0"/>
          <w:sz w:val="24"/>
          <w:szCs w:val="24"/>
        </w:rPr>
        <w:t>never-ending insipid</w:t>
      </w:r>
      <w:r w:rsidR="003777F5">
        <w:rPr>
          <w:rFonts w:ascii="Times New Roman" w:hAnsi="Times New Roman"/>
          <w:spacing w:val="0"/>
          <w:sz w:val="24"/>
          <w:szCs w:val="24"/>
        </w:rPr>
        <w:t xml:space="preserve"> Conflicts of Interest, </w:t>
      </w:r>
      <w:r w:rsidR="00472D77">
        <w:rPr>
          <w:rFonts w:ascii="Times New Roman" w:hAnsi="Times New Roman"/>
          <w:spacing w:val="0"/>
          <w:sz w:val="24"/>
          <w:szCs w:val="24"/>
        </w:rPr>
        <w:t xml:space="preserve">Violations of </w:t>
      </w:r>
      <w:r w:rsidR="003777F5">
        <w:rPr>
          <w:rFonts w:ascii="Times New Roman" w:hAnsi="Times New Roman"/>
          <w:spacing w:val="0"/>
          <w:sz w:val="24"/>
          <w:szCs w:val="24"/>
        </w:rPr>
        <w:t>Attorney Conduct Codes, Public Office Rules &amp; Regulations and State &amp; Federal Law</w:t>
      </w:r>
      <w:r>
        <w:rPr>
          <w:rFonts w:ascii="Times New Roman" w:hAnsi="Times New Roman"/>
          <w:spacing w:val="0"/>
          <w:sz w:val="24"/>
          <w:szCs w:val="24"/>
        </w:rPr>
        <w:t>, necessary to derail the</w:t>
      </w:r>
      <w:r w:rsidR="003777F5">
        <w:rPr>
          <w:rFonts w:ascii="Times New Roman" w:hAnsi="Times New Roman"/>
          <w:spacing w:val="0"/>
          <w:sz w:val="24"/>
          <w:szCs w:val="24"/>
        </w:rPr>
        <w:t xml:space="preserve"> </w:t>
      </w:r>
      <w:r w:rsidR="00857516">
        <w:rPr>
          <w:rFonts w:ascii="Times New Roman" w:hAnsi="Times New Roman"/>
          <w:spacing w:val="0"/>
          <w:sz w:val="24"/>
          <w:szCs w:val="24"/>
        </w:rPr>
        <w:t xml:space="preserve">complaint </w:t>
      </w:r>
      <w:r w:rsidR="003777F5">
        <w:rPr>
          <w:rFonts w:ascii="Times New Roman" w:hAnsi="Times New Roman"/>
          <w:spacing w:val="0"/>
          <w:sz w:val="24"/>
          <w:szCs w:val="24"/>
        </w:rPr>
        <w:t>matters</w:t>
      </w:r>
      <w:r w:rsidR="00472D77">
        <w:rPr>
          <w:rFonts w:ascii="Times New Roman" w:hAnsi="Times New Roman"/>
          <w:spacing w:val="0"/>
          <w:sz w:val="24"/>
          <w:szCs w:val="24"/>
        </w:rPr>
        <w:t>, the</w:t>
      </w:r>
      <w:r>
        <w:rPr>
          <w:rFonts w:ascii="Times New Roman" w:hAnsi="Times New Roman"/>
          <w:spacing w:val="0"/>
          <w:sz w:val="24"/>
          <w:szCs w:val="24"/>
        </w:rPr>
        <w:t xml:space="preserve"> Conflicts</w:t>
      </w:r>
      <w:r w:rsidR="00857516">
        <w:rPr>
          <w:rFonts w:ascii="Times New Roman" w:hAnsi="Times New Roman"/>
          <w:spacing w:val="0"/>
          <w:sz w:val="24"/>
          <w:szCs w:val="24"/>
        </w:rPr>
        <w:t xml:space="preserve"> being</w:t>
      </w:r>
      <w:r>
        <w:rPr>
          <w:rFonts w:ascii="Times New Roman" w:hAnsi="Times New Roman"/>
          <w:spacing w:val="0"/>
          <w:sz w:val="24"/>
          <w:szCs w:val="24"/>
        </w:rPr>
        <w:t xml:space="preserve"> the</w:t>
      </w:r>
      <w:r w:rsidR="00472D77">
        <w:rPr>
          <w:rFonts w:ascii="Times New Roman" w:hAnsi="Times New Roman"/>
          <w:spacing w:val="0"/>
          <w:sz w:val="24"/>
          <w:szCs w:val="24"/>
        </w:rPr>
        <w:t xml:space="preserve"> “Glue that Binds”</w:t>
      </w:r>
      <w:r>
        <w:rPr>
          <w:rFonts w:ascii="Times New Roman" w:hAnsi="Times New Roman"/>
          <w:spacing w:val="0"/>
          <w:sz w:val="24"/>
          <w:szCs w:val="24"/>
        </w:rPr>
        <w:t xml:space="preserve"> the crimes and prevents prosecution, precluding Fair &amp; Impartial Due Process and Procedure under </w:t>
      </w:r>
      <w:r w:rsidR="00857516">
        <w:rPr>
          <w:rFonts w:ascii="Times New Roman" w:hAnsi="Times New Roman"/>
          <w:spacing w:val="0"/>
          <w:sz w:val="24"/>
          <w:szCs w:val="24"/>
        </w:rPr>
        <w:t>L</w:t>
      </w:r>
      <w:r>
        <w:rPr>
          <w:rFonts w:ascii="Times New Roman" w:hAnsi="Times New Roman"/>
          <w:spacing w:val="0"/>
          <w:sz w:val="24"/>
          <w:szCs w:val="24"/>
        </w:rPr>
        <w:t>aw to the victims.</w:t>
      </w:r>
      <w:r w:rsidR="001E7847">
        <w:rPr>
          <w:rFonts w:ascii="Times New Roman" w:hAnsi="Times New Roman"/>
          <w:spacing w:val="0"/>
          <w:sz w:val="24"/>
          <w:szCs w:val="24"/>
        </w:rPr>
        <w:t xml:space="preserve">  </w:t>
      </w:r>
      <w:proofErr w:type="gramStart"/>
      <w:r>
        <w:rPr>
          <w:rFonts w:ascii="Times New Roman" w:hAnsi="Times New Roman"/>
          <w:spacing w:val="0"/>
          <w:sz w:val="24"/>
          <w:szCs w:val="24"/>
        </w:rPr>
        <w:t xml:space="preserve">Of interest to </w:t>
      </w:r>
      <w:r w:rsidR="00033CE6">
        <w:rPr>
          <w:rFonts w:ascii="Times New Roman" w:hAnsi="Times New Roman"/>
          <w:spacing w:val="0"/>
          <w:sz w:val="24"/>
          <w:szCs w:val="24"/>
        </w:rPr>
        <w:t>note,</w:t>
      </w:r>
      <w:r>
        <w:rPr>
          <w:rFonts w:ascii="Times New Roman" w:hAnsi="Times New Roman"/>
          <w:spacing w:val="0"/>
          <w:sz w:val="24"/>
          <w:szCs w:val="24"/>
        </w:rPr>
        <w:t xml:space="preserve"> is that Proskauer, a</w:t>
      </w:r>
      <w:r w:rsidR="001E7847">
        <w:rPr>
          <w:rFonts w:ascii="Times New Roman" w:hAnsi="Times New Roman"/>
          <w:spacing w:val="0"/>
          <w:sz w:val="24"/>
          <w:szCs w:val="24"/>
        </w:rPr>
        <w:t>lmost</w:t>
      </w:r>
      <w:r w:rsidR="00033CE6">
        <w:rPr>
          <w:rFonts w:ascii="Times New Roman" w:hAnsi="Times New Roman"/>
          <w:spacing w:val="0"/>
          <w:sz w:val="24"/>
          <w:szCs w:val="24"/>
        </w:rPr>
        <w:t>,</w:t>
      </w:r>
      <w:r w:rsidR="001E7847">
        <w:rPr>
          <w:rFonts w:ascii="Times New Roman" w:hAnsi="Times New Roman"/>
          <w:spacing w:val="0"/>
          <w:sz w:val="24"/>
          <w:szCs w:val="24"/>
        </w:rPr>
        <w:t xml:space="preserve"> as if</w:t>
      </w:r>
      <w:r w:rsidR="00033CE6">
        <w:rPr>
          <w:rFonts w:ascii="Times New Roman" w:hAnsi="Times New Roman"/>
          <w:spacing w:val="0"/>
          <w:sz w:val="24"/>
          <w:szCs w:val="24"/>
        </w:rPr>
        <w:t>,</w:t>
      </w:r>
      <w:r w:rsidR="001E7847">
        <w:rPr>
          <w:rFonts w:ascii="Times New Roman" w:hAnsi="Times New Roman"/>
          <w:spacing w:val="0"/>
          <w:sz w:val="24"/>
          <w:szCs w:val="24"/>
        </w:rPr>
        <w:t xml:space="preserve"> realizing that the mass of Conflicts exposed</w:t>
      </w:r>
      <w:r>
        <w:rPr>
          <w:rFonts w:ascii="Times New Roman" w:hAnsi="Times New Roman"/>
          <w:spacing w:val="0"/>
          <w:sz w:val="24"/>
          <w:szCs w:val="24"/>
        </w:rPr>
        <w:t xml:space="preserve"> by Anderson</w:t>
      </w:r>
      <w:r w:rsidR="00033CE6">
        <w:rPr>
          <w:rFonts w:ascii="Times New Roman" w:hAnsi="Times New Roman"/>
          <w:spacing w:val="0"/>
          <w:sz w:val="24"/>
          <w:szCs w:val="24"/>
        </w:rPr>
        <w:t xml:space="preserve"> were insurmountable</w:t>
      </w:r>
      <w:r>
        <w:rPr>
          <w:rFonts w:ascii="Times New Roman" w:hAnsi="Times New Roman"/>
          <w:spacing w:val="0"/>
          <w:sz w:val="24"/>
          <w:szCs w:val="24"/>
        </w:rPr>
        <w:t>,</w:t>
      </w:r>
      <w:r w:rsidR="001E7847">
        <w:rPr>
          <w:rFonts w:ascii="Times New Roman" w:hAnsi="Times New Roman"/>
          <w:spacing w:val="0"/>
          <w:sz w:val="24"/>
          <w:szCs w:val="24"/>
        </w:rPr>
        <w:t xml:space="preserve"> </w:t>
      </w:r>
      <w:r w:rsidR="007F5D27">
        <w:rPr>
          <w:rFonts w:ascii="Times New Roman" w:hAnsi="Times New Roman"/>
          <w:spacing w:val="0"/>
          <w:sz w:val="24"/>
          <w:szCs w:val="24"/>
        </w:rPr>
        <w:t>in</w:t>
      </w:r>
      <w:r w:rsidR="001E7847">
        <w:rPr>
          <w:rFonts w:ascii="Times New Roman" w:hAnsi="Times New Roman"/>
          <w:spacing w:val="0"/>
          <w:sz w:val="24"/>
          <w:szCs w:val="24"/>
        </w:rPr>
        <w:t xml:space="preserve"> responding to</w:t>
      </w:r>
      <w:r w:rsidR="007F5D27">
        <w:rPr>
          <w:rFonts w:ascii="Times New Roman" w:hAnsi="Times New Roman"/>
          <w:spacing w:val="0"/>
          <w:sz w:val="24"/>
          <w:szCs w:val="24"/>
        </w:rPr>
        <w:t xml:space="preserve"> the </w:t>
      </w:r>
      <w:r w:rsidR="00033CE6">
        <w:rPr>
          <w:rFonts w:ascii="Times New Roman" w:hAnsi="Times New Roman"/>
          <w:spacing w:val="0"/>
          <w:sz w:val="24"/>
          <w:szCs w:val="24"/>
        </w:rPr>
        <w:t xml:space="preserve">RICO &amp; ANTITRUST Lawsuit </w:t>
      </w:r>
      <w:r w:rsidR="007F5D27">
        <w:rPr>
          <w:rFonts w:ascii="Times New Roman" w:hAnsi="Times New Roman"/>
          <w:spacing w:val="0"/>
          <w:sz w:val="24"/>
          <w:szCs w:val="24"/>
        </w:rPr>
        <w:t xml:space="preserve">Amended Complaint, </w:t>
      </w:r>
      <w:r w:rsidR="001E7847">
        <w:rPr>
          <w:rFonts w:ascii="Times New Roman" w:hAnsi="Times New Roman"/>
          <w:spacing w:val="0"/>
          <w:sz w:val="24"/>
          <w:szCs w:val="24"/>
        </w:rPr>
        <w:t>had their counsel</w:t>
      </w:r>
      <w:r w:rsidR="00B05F2A">
        <w:rPr>
          <w:rFonts w:ascii="Times New Roman" w:hAnsi="Times New Roman"/>
          <w:spacing w:val="0"/>
          <w:sz w:val="24"/>
          <w:szCs w:val="24"/>
        </w:rPr>
        <w:t>,</w:t>
      </w:r>
      <w:r>
        <w:rPr>
          <w:rFonts w:ascii="Times New Roman" w:hAnsi="Times New Roman"/>
          <w:spacing w:val="0"/>
          <w:sz w:val="24"/>
          <w:szCs w:val="24"/>
        </w:rPr>
        <w:t xml:space="preserve"> Gregg M. Mashberg and </w:t>
      </w:r>
      <w:r w:rsidR="00412304">
        <w:rPr>
          <w:rFonts w:ascii="Times New Roman" w:hAnsi="Times New Roman"/>
          <w:spacing w:val="0"/>
          <w:sz w:val="24"/>
          <w:szCs w:val="24"/>
        </w:rPr>
        <w:t>Joanna Smith of</w:t>
      </w:r>
      <w:r w:rsidR="00B05F2A">
        <w:rPr>
          <w:rFonts w:ascii="Times New Roman" w:hAnsi="Times New Roman"/>
          <w:spacing w:val="0"/>
          <w:sz w:val="24"/>
          <w:szCs w:val="24"/>
        </w:rPr>
        <w:t xml:space="preserve"> Proskauer,</w:t>
      </w:r>
      <w:r w:rsidR="001E7847">
        <w:rPr>
          <w:rFonts w:ascii="Times New Roman" w:hAnsi="Times New Roman"/>
          <w:spacing w:val="0"/>
          <w:sz w:val="24"/>
          <w:szCs w:val="24"/>
        </w:rPr>
        <w:t xml:space="preserve"> then beg</w:t>
      </w:r>
      <w:r w:rsidR="00874C16">
        <w:rPr>
          <w:rFonts w:ascii="Times New Roman" w:hAnsi="Times New Roman"/>
          <w:spacing w:val="0"/>
          <w:sz w:val="24"/>
          <w:szCs w:val="24"/>
        </w:rPr>
        <w:t>i</w:t>
      </w:r>
      <w:r w:rsidR="001E7847">
        <w:rPr>
          <w:rFonts w:ascii="Times New Roman" w:hAnsi="Times New Roman"/>
          <w:spacing w:val="0"/>
          <w:sz w:val="24"/>
          <w:szCs w:val="24"/>
        </w:rPr>
        <w:t xml:space="preserve">n </w:t>
      </w:r>
      <w:r w:rsidR="007F5D27">
        <w:rPr>
          <w:rFonts w:ascii="Times New Roman" w:hAnsi="Times New Roman"/>
          <w:spacing w:val="0"/>
          <w:sz w:val="24"/>
          <w:szCs w:val="24"/>
        </w:rPr>
        <w:t xml:space="preserve">representing themselves </w:t>
      </w:r>
      <w:r w:rsidR="007F5D27" w:rsidRPr="00874C16">
        <w:rPr>
          <w:rFonts w:ascii="Times New Roman" w:hAnsi="Times New Roman"/>
          <w:b/>
          <w:spacing w:val="0"/>
          <w:sz w:val="24"/>
          <w:szCs w:val="24"/>
        </w:rPr>
        <w:t>PRO SE</w:t>
      </w:r>
      <w:r w:rsidR="002F16F3">
        <w:rPr>
          <w:rFonts w:ascii="Times New Roman" w:hAnsi="Times New Roman"/>
          <w:b/>
          <w:spacing w:val="0"/>
          <w:sz w:val="24"/>
          <w:szCs w:val="24"/>
        </w:rPr>
        <w:t xml:space="preserve"> (perhaps they too could not secure Independent Non Conflicted Counsel to represent them)</w:t>
      </w:r>
      <w:r w:rsidR="007F5D27">
        <w:rPr>
          <w:rFonts w:ascii="Times New Roman" w:hAnsi="Times New Roman"/>
          <w:spacing w:val="0"/>
          <w:sz w:val="24"/>
          <w:szCs w:val="24"/>
        </w:rPr>
        <w:t>,</w:t>
      </w:r>
      <w:r w:rsidR="002F16F3">
        <w:rPr>
          <w:rFonts w:ascii="Times New Roman" w:hAnsi="Times New Roman"/>
          <w:spacing w:val="0"/>
          <w:sz w:val="24"/>
          <w:szCs w:val="24"/>
        </w:rPr>
        <w:t xml:space="preserve"> </w:t>
      </w:r>
      <w:r w:rsidR="007F5D27">
        <w:rPr>
          <w:rFonts w:ascii="Times New Roman" w:hAnsi="Times New Roman"/>
          <w:spacing w:val="0"/>
          <w:sz w:val="24"/>
          <w:szCs w:val="24"/>
        </w:rPr>
        <w:t xml:space="preserve"> while</w:t>
      </w:r>
      <w:r w:rsidR="00874C16">
        <w:rPr>
          <w:rFonts w:ascii="Times New Roman" w:hAnsi="Times New Roman"/>
          <w:spacing w:val="0"/>
          <w:sz w:val="24"/>
          <w:szCs w:val="24"/>
        </w:rPr>
        <w:t xml:space="preserve"> still</w:t>
      </w:r>
      <w:r w:rsidR="007F5D27">
        <w:rPr>
          <w:rFonts w:ascii="Times New Roman" w:hAnsi="Times New Roman"/>
          <w:spacing w:val="0"/>
          <w:sz w:val="24"/>
          <w:szCs w:val="24"/>
        </w:rPr>
        <w:t xml:space="preserve"> also acting as Counsel for the</w:t>
      </w:r>
      <w:r w:rsidR="001E7847">
        <w:rPr>
          <w:rFonts w:ascii="Times New Roman" w:hAnsi="Times New Roman"/>
          <w:spacing w:val="0"/>
          <w:sz w:val="24"/>
          <w:szCs w:val="24"/>
        </w:rPr>
        <w:t>ir firm</w:t>
      </w:r>
      <w:r w:rsidR="00874C16">
        <w:rPr>
          <w:rFonts w:ascii="Times New Roman" w:hAnsi="Times New Roman"/>
          <w:spacing w:val="0"/>
          <w:sz w:val="24"/>
          <w:szCs w:val="24"/>
        </w:rPr>
        <w:t>, defying Conflict laws again</w:t>
      </w:r>
      <w:r w:rsidR="007F5D27">
        <w:rPr>
          <w:rFonts w:ascii="Times New Roman" w:hAnsi="Times New Roman"/>
          <w:spacing w:val="0"/>
          <w:sz w:val="24"/>
          <w:szCs w:val="24"/>
        </w:rPr>
        <w:t>?</w:t>
      </w:r>
      <w:proofErr w:type="gramEnd"/>
      <w:r w:rsidR="00B024F7">
        <w:rPr>
          <w:rFonts w:ascii="Times New Roman" w:hAnsi="Times New Roman"/>
          <w:spacing w:val="0"/>
          <w:sz w:val="24"/>
          <w:szCs w:val="24"/>
        </w:rPr>
        <w:t xml:space="preserve">  Evidence of these conflicts can be found at the following </w:t>
      </w:r>
      <w:proofErr w:type="gramStart"/>
      <w:r w:rsidR="00B024F7">
        <w:rPr>
          <w:rFonts w:ascii="Times New Roman" w:hAnsi="Times New Roman"/>
          <w:spacing w:val="0"/>
          <w:sz w:val="24"/>
          <w:szCs w:val="24"/>
        </w:rPr>
        <w:t>URL’s</w:t>
      </w:r>
      <w:proofErr w:type="gramEnd"/>
      <w:r w:rsidR="00B024F7">
        <w:rPr>
          <w:rFonts w:ascii="Times New Roman" w:hAnsi="Times New Roman"/>
          <w:spacing w:val="0"/>
          <w:sz w:val="24"/>
          <w:szCs w:val="24"/>
        </w:rPr>
        <w:t>, hereby incorporated in entirety by reference herein,</w:t>
      </w:r>
    </w:p>
    <w:p w:rsidR="00F11A21" w:rsidRDefault="00F11A21" w:rsidP="00F11A21">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May 13, 2008 Proskauer Letter to Scheindlin regarding the RICO &amp; ANTITRUST Lawsuit Amended Complaint affirming Proskauer is responding to the DOCKETED Amended Complaint not the Original Complaint.    </w:t>
      </w:r>
    </w:p>
    <w:p w:rsidR="00F11A21" w:rsidRDefault="005B4FD3" w:rsidP="00F11A21">
      <w:pPr>
        <w:pStyle w:val="BodyText"/>
        <w:ind w:left="720"/>
        <w:jc w:val="left"/>
        <w:rPr>
          <w:rFonts w:ascii="Times New Roman" w:hAnsi="Times New Roman"/>
          <w:spacing w:val="0"/>
          <w:sz w:val="24"/>
          <w:szCs w:val="24"/>
        </w:rPr>
      </w:pPr>
      <w:hyperlink r:id="rId31" w:history="1">
        <w:r w:rsidR="00F11A21" w:rsidRPr="008E25DD">
          <w:rPr>
            <w:rStyle w:val="Hyperlink"/>
            <w:rFonts w:ascii="Times New Roman" w:hAnsi="Times New Roman"/>
            <w:spacing w:val="0"/>
            <w:sz w:val="24"/>
            <w:szCs w:val="24"/>
          </w:rPr>
          <w:t>http://iviewit.tv/CompanyDocs/United%20States%20District%20Court%20Southern%20District%20NY/20080513%20Proskauer%20Request%20for%20Amended%20Complaint.pdf</w:t>
        </w:r>
      </w:hyperlink>
      <w:r w:rsidR="00F11A21">
        <w:rPr>
          <w:rFonts w:ascii="Times New Roman" w:hAnsi="Times New Roman"/>
          <w:spacing w:val="0"/>
          <w:sz w:val="24"/>
          <w:szCs w:val="24"/>
        </w:rPr>
        <w:t xml:space="preserve"> </w:t>
      </w:r>
    </w:p>
    <w:p w:rsidR="007F1DB3" w:rsidRDefault="007F1DB3" w:rsidP="003E75AA">
      <w:pPr>
        <w:pStyle w:val="BodyText"/>
        <w:ind w:left="720"/>
        <w:jc w:val="left"/>
        <w:rPr>
          <w:rFonts w:ascii="Times New Roman" w:hAnsi="Times New Roman"/>
          <w:spacing w:val="0"/>
          <w:sz w:val="24"/>
          <w:szCs w:val="24"/>
        </w:rPr>
      </w:pPr>
      <w:proofErr w:type="gramStart"/>
      <w:r>
        <w:rPr>
          <w:rFonts w:ascii="Times New Roman" w:hAnsi="Times New Roman"/>
          <w:spacing w:val="0"/>
          <w:sz w:val="24"/>
          <w:szCs w:val="24"/>
        </w:rPr>
        <w:t>June 28, 2008 Proskauer Reply Memorandum</w:t>
      </w:r>
      <w:r w:rsidR="00732DC9">
        <w:rPr>
          <w:rFonts w:ascii="Times New Roman" w:hAnsi="Times New Roman"/>
          <w:spacing w:val="0"/>
          <w:sz w:val="24"/>
          <w:szCs w:val="24"/>
        </w:rPr>
        <w:t>.</w:t>
      </w:r>
      <w:proofErr w:type="gramEnd"/>
      <w:r w:rsidR="00732DC9">
        <w:rPr>
          <w:rFonts w:ascii="Times New Roman" w:hAnsi="Times New Roman"/>
          <w:spacing w:val="0"/>
          <w:sz w:val="24"/>
          <w:szCs w:val="24"/>
        </w:rPr>
        <w:t xml:space="preserve">  Note that Proskauer</w:t>
      </w:r>
      <w:r w:rsidR="00CA518C">
        <w:rPr>
          <w:rFonts w:ascii="Times New Roman" w:hAnsi="Times New Roman"/>
          <w:spacing w:val="0"/>
          <w:sz w:val="24"/>
          <w:szCs w:val="24"/>
        </w:rPr>
        <w:t xml:space="preserve"> here</w:t>
      </w:r>
      <w:r w:rsidR="00F11A21">
        <w:rPr>
          <w:rFonts w:ascii="Times New Roman" w:hAnsi="Times New Roman"/>
          <w:spacing w:val="0"/>
          <w:sz w:val="24"/>
          <w:szCs w:val="24"/>
        </w:rPr>
        <w:t xml:space="preserve"> </w:t>
      </w:r>
      <w:r w:rsidR="00F11A21" w:rsidRPr="00CA518C">
        <w:rPr>
          <w:rFonts w:ascii="Times New Roman" w:hAnsi="Times New Roman"/>
          <w:b/>
          <w:spacing w:val="0"/>
          <w:sz w:val="24"/>
          <w:szCs w:val="24"/>
        </w:rPr>
        <w:t>RESPONDS IN WHOLE TO THE AMENDED COMPLAINT (AC)</w:t>
      </w:r>
      <w:r w:rsidR="00885647">
        <w:rPr>
          <w:rFonts w:ascii="Times New Roman" w:hAnsi="Times New Roman"/>
          <w:spacing w:val="0"/>
          <w:sz w:val="24"/>
          <w:szCs w:val="24"/>
        </w:rPr>
        <w:t xml:space="preserve"> and Proskauer</w:t>
      </w:r>
      <w:r w:rsidR="00732DC9">
        <w:rPr>
          <w:rFonts w:ascii="Times New Roman" w:hAnsi="Times New Roman"/>
          <w:spacing w:val="0"/>
          <w:sz w:val="24"/>
          <w:szCs w:val="24"/>
        </w:rPr>
        <w:t xml:space="preserve"> represent</w:t>
      </w:r>
      <w:r w:rsidR="00885647">
        <w:rPr>
          <w:rFonts w:ascii="Times New Roman" w:hAnsi="Times New Roman"/>
          <w:spacing w:val="0"/>
          <w:sz w:val="24"/>
          <w:szCs w:val="24"/>
        </w:rPr>
        <w:t xml:space="preserve">s </w:t>
      </w:r>
      <w:r w:rsidR="00732DC9">
        <w:rPr>
          <w:rFonts w:ascii="Times New Roman" w:hAnsi="Times New Roman"/>
          <w:spacing w:val="0"/>
          <w:sz w:val="24"/>
          <w:szCs w:val="24"/>
        </w:rPr>
        <w:t xml:space="preserve">Proskauer and </w:t>
      </w:r>
      <w:r w:rsidR="00885647">
        <w:rPr>
          <w:rFonts w:ascii="Times New Roman" w:hAnsi="Times New Roman"/>
          <w:spacing w:val="0"/>
          <w:sz w:val="24"/>
          <w:szCs w:val="24"/>
        </w:rPr>
        <w:t xml:space="preserve">further </w:t>
      </w:r>
      <w:r w:rsidR="00732DC9">
        <w:rPr>
          <w:rFonts w:ascii="Times New Roman" w:hAnsi="Times New Roman"/>
          <w:spacing w:val="0"/>
          <w:sz w:val="24"/>
          <w:szCs w:val="24"/>
        </w:rPr>
        <w:t xml:space="preserve">Proskauer Attorneys Representing Proskauer, Mashberg and Smith, are </w:t>
      </w:r>
      <w:r w:rsidR="003E75AA">
        <w:rPr>
          <w:rFonts w:ascii="Times New Roman" w:hAnsi="Times New Roman"/>
          <w:spacing w:val="0"/>
          <w:sz w:val="24"/>
          <w:szCs w:val="24"/>
        </w:rPr>
        <w:t>SUDDENLY</w:t>
      </w:r>
      <w:r w:rsidR="002F16F3">
        <w:rPr>
          <w:rFonts w:ascii="Times New Roman" w:hAnsi="Times New Roman"/>
          <w:spacing w:val="0"/>
          <w:sz w:val="24"/>
          <w:szCs w:val="24"/>
        </w:rPr>
        <w:t>,</w:t>
      </w:r>
      <w:r w:rsidR="003E75AA">
        <w:rPr>
          <w:rFonts w:ascii="Times New Roman" w:hAnsi="Times New Roman"/>
          <w:spacing w:val="0"/>
          <w:sz w:val="24"/>
          <w:szCs w:val="24"/>
        </w:rPr>
        <w:t xml:space="preserve"> for the first time, and without Court Approval, </w:t>
      </w:r>
      <w:r w:rsidR="00732DC9">
        <w:rPr>
          <w:rFonts w:ascii="Times New Roman" w:hAnsi="Times New Roman"/>
          <w:spacing w:val="0"/>
          <w:sz w:val="24"/>
          <w:szCs w:val="24"/>
        </w:rPr>
        <w:t xml:space="preserve">Representing Themselves PRO SE, which </w:t>
      </w:r>
      <w:r w:rsidR="003E75AA">
        <w:rPr>
          <w:rFonts w:ascii="Times New Roman" w:hAnsi="Times New Roman"/>
          <w:spacing w:val="0"/>
          <w:sz w:val="24"/>
          <w:szCs w:val="24"/>
        </w:rPr>
        <w:t>violates</w:t>
      </w:r>
      <w:r w:rsidR="00732DC9">
        <w:rPr>
          <w:rFonts w:ascii="Times New Roman" w:hAnsi="Times New Roman"/>
          <w:spacing w:val="0"/>
          <w:sz w:val="24"/>
          <w:szCs w:val="24"/>
        </w:rPr>
        <w:t xml:space="preserve"> additional Conflict of Interest Rules</w:t>
      </w:r>
      <w:r w:rsidR="003E75AA">
        <w:rPr>
          <w:rFonts w:ascii="Times New Roman" w:hAnsi="Times New Roman"/>
          <w:spacing w:val="0"/>
          <w:sz w:val="24"/>
          <w:szCs w:val="24"/>
        </w:rPr>
        <w:t xml:space="preserve"> and more</w:t>
      </w:r>
      <w:r w:rsidR="00732DC9">
        <w:rPr>
          <w:rFonts w:ascii="Times New Roman" w:hAnsi="Times New Roman"/>
          <w:spacing w:val="0"/>
          <w:sz w:val="24"/>
          <w:szCs w:val="24"/>
        </w:rPr>
        <w:t>.  As th</w:t>
      </w:r>
      <w:r w:rsidR="003E75AA">
        <w:rPr>
          <w:rFonts w:ascii="Times New Roman" w:hAnsi="Times New Roman"/>
          <w:spacing w:val="0"/>
          <w:sz w:val="24"/>
          <w:szCs w:val="24"/>
        </w:rPr>
        <w:t xml:space="preserve">is and all Proskauer </w:t>
      </w:r>
      <w:r w:rsidR="00732DC9">
        <w:rPr>
          <w:rFonts w:ascii="Times New Roman" w:hAnsi="Times New Roman"/>
          <w:spacing w:val="0"/>
          <w:sz w:val="24"/>
          <w:szCs w:val="24"/>
        </w:rPr>
        <w:t>filing</w:t>
      </w:r>
      <w:r w:rsidR="003E75AA">
        <w:rPr>
          <w:rFonts w:ascii="Times New Roman" w:hAnsi="Times New Roman"/>
          <w:spacing w:val="0"/>
          <w:sz w:val="24"/>
          <w:szCs w:val="24"/>
        </w:rPr>
        <w:t>s</w:t>
      </w:r>
      <w:r w:rsidR="00732DC9">
        <w:rPr>
          <w:rFonts w:ascii="Times New Roman" w:hAnsi="Times New Roman"/>
          <w:spacing w:val="0"/>
          <w:sz w:val="24"/>
          <w:szCs w:val="24"/>
        </w:rPr>
        <w:t xml:space="preserve"> tendered to the Court </w:t>
      </w:r>
      <w:proofErr w:type="gramStart"/>
      <w:r w:rsidR="00732DC9">
        <w:rPr>
          <w:rFonts w:ascii="Times New Roman" w:hAnsi="Times New Roman"/>
          <w:spacing w:val="0"/>
          <w:sz w:val="24"/>
          <w:szCs w:val="24"/>
        </w:rPr>
        <w:t>w</w:t>
      </w:r>
      <w:r w:rsidR="003E75AA">
        <w:rPr>
          <w:rFonts w:ascii="Times New Roman" w:hAnsi="Times New Roman"/>
          <w:spacing w:val="0"/>
          <w:sz w:val="24"/>
          <w:szCs w:val="24"/>
        </w:rPr>
        <w:t>ere</w:t>
      </w:r>
      <w:r w:rsidR="00732DC9">
        <w:rPr>
          <w:rFonts w:ascii="Times New Roman" w:hAnsi="Times New Roman"/>
          <w:spacing w:val="0"/>
          <w:sz w:val="24"/>
          <w:szCs w:val="24"/>
        </w:rPr>
        <w:t xml:space="preserve"> </w:t>
      </w:r>
      <w:r w:rsidR="003E75AA">
        <w:rPr>
          <w:rFonts w:ascii="Times New Roman" w:hAnsi="Times New Roman"/>
          <w:spacing w:val="0"/>
          <w:sz w:val="24"/>
          <w:szCs w:val="24"/>
        </w:rPr>
        <w:t>filed</w:t>
      </w:r>
      <w:proofErr w:type="gramEnd"/>
      <w:r w:rsidR="003E75AA">
        <w:rPr>
          <w:rFonts w:ascii="Times New Roman" w:hAnsi="Times New Roman"/>
          <w:spacing w:val="0"/>
          <w:sz w:val="24"/>
          <w:szCs w:val="24"/>
        </w:rPr>
        <w:t xml:space="preserve"> </w:t>
      </w:r>
      <w:r w:rsidR="00732DC9">
        <w:rPr>
          <w:rFonts w:ascii="Times New Roman" w:hAnsi="Times New Roman"/>
          <w:spacing w:val="0"/>
          <w:sz w:val="24"/>
          <w:szCs w:val="24"/>
        </w:rPr>
        <w:t>in Conflict, which Violates Attorney Conduct Codes</w:t>
      </w:r>
      <w:r w:rsidR="003E75AA">
        <w:rPr>
          <w:rFonts w:ascii="Times New Roman" w:hAnsi="Times New Roman"/>
          <w:spacing w:val="0"/>
          <w:sz w:val="24"/>
          <w:szCs w:val="24"/>
        </w:rPr>
        <w:t xml:space="preserve"> and </w:t>
      </w:r>
      <w:r w:rsidR="003E75AA">
        <w:rPr>
          <w:rFonts w:ascii="Times New Roman" w:hAnsi="Times New Roman"/>
          <w:spacing w:val="0"/>
          <w:sz w:val="24"/>
          <w:szCs w:val="24"/>
        </w:rPr>
        <w:lastRenderedPageBreak/>
        <w:t>more, the substance is worthless, other than as Prima Facie evidence of continued Fraud on the Court</w:t>
      </w:r>
      <w:r w:rsidR="00CA518C">
        <w:rPr>
          <w:rFonts w:ascii="Times New Roman" w:hAnsi="Times New Roman"/>
          <w:spacing w:val="0"/>
          <w:sz w:val="24"/>
          <w:szCs w:val="24"/>
        </w:rPr>
        <w:t xml:space="preserve"> and Government Agencies</w:t>
      </w:r>
      <w:r w:rsidR="00885647">
        <w:rPr>
          <w:rFonts w:ascii="Times New Roman" w:hAnsi="Times New Roman"/>
          <w:spacing w:val="0"/>
          <w:sz w:val="24"/>
          <w:szCs w:val="24"/>
        </w:rPr>
        <w:t>.</w:t>
      </w:r>
    </w:p>
    <w:p w:rsidR="007F1DB3" w:rsidRDefault="005B4FD3" w:rsidP="003E75AA">
      <w:pPr>
        <w:pStyle w:val="BodyText"/>
        <w:ind w:left="720"/>
        <w:jc w:val="left"/>
        <w:rPr>
          <w:rFonts w:ascii="Times New Roman" w:hAnsi="Times New Roman"/>
          <w:spacing w:val="0"/>
          <w:sz w:val="24"/>
          <w:szCs w:val="24"/>
        </w:rPr>
      </w:pPr>
      <w:hyperlink r:id="rId32" w:history="1">
        <w:r w:rsidR="007F1DB3" w:rsidRPr="008E25DD">
          <w:rPr>
            <w:rStyle w:val="Hyperlink"/>
            <w:rFonts w:ascii="Times New Roman" w:hAnsi="Times New Roman"/>
            <w:spacing w:val="0"/>
            <w:sz w:val="24"/>
            <w:szCs w:val="24"/>
          </w:rPr>
          <w:t>http://www.iviewit.tv/CompanyDocs/United%20States%20District%20Court%20Southern%20District%20NY/20080728%20Proskauer%20Pro%20Se%20Reply%20Memorandum%20of%20Law.pdf</w:t>
        </w:r>
      </w:hyperlink>
      <w:r w:rsidR="007F1DB3">
        <w:rPr>
          <w:rFonts w:ascii="Times New Roman" w:hAnsi="Times New Roman"/>
          <w:spacing w:val="0"/>
          <w:sz w:val="24"/>
          <w:szCs w:val="24"/>
        </w:rPr>
        <w:t xml:space="preserve"> </w:t>
      </w:r>
    </w:p>
    <w:p w:rsidR="00F11A21" w:rsidRDefault="003E75AA" w:rsidP="00B024F7">
      <w:pPr>
        <w:pStyle w:val="BodyText"/>
        <w:ind w:firstLine="720"/>
        <w:rPr>
          <w:rFonts w:ascii="Times New Roman" w:hAnsi="Times New Roman"/>
          <w:spacing w:val="0"/>
          <w:sz w:val="24"/>
          <w:szCs w:val="24"/>
        </w:rPr>
      </w:pPr>
      <w:proofErr w:type="gramStart"/>
      <w:r w:rsidRPr="00CA518C">
        <w:rPr>
          <w:rFonts w:ascii="Times New Roman" w:hAnsi="Times New Roman"/>
          <w:b/>
          <w:spacing w:val="0"/>
          <w:sz w:val="24"/>
          <w:szCs w:val="24"/>
          <w:u w:val="double"/>
        </w:rPr>
        <w:t>MAJOR NOTE!</w:t>
      </w:r>
      <w:proofErr w:type="gramEnd"/>
      <w:r w:rsidRPr="00CA518C">
        <w:rPr>
          <w:rFonts w:ascii="Times New Roman" w:hAnsi="Times New Roman"/>
          <w:b/>
          <w:spacing w:val="0"/>
          <w:sz w:val="24"/>
          <w:szCs w:val="24"/>
          <w:u w:val="double"/>
        </w:rPr>
        <w:t xml:space="preserve"> </w:t>
      </w:r>
      <w:r>
        <w:rPr>
          <w:rFonts w:ascii="Times New Roman" w:hAnsi="Times New Roman"/>
          <w:spacing w:val="0"/>
          <w:sz w:val="24"/>
          <w:szCs w:val="24"/>
        </w:rPr>
        <w:t xml:space="preserve"> Recently, </w:t>
      </w:r>
      <w:r w:rsidR="00696B58">
        <w:rPr>
          <w:rFonts w:ascii="Times New Roman" w:hAnsi="Times New Roman"/>
          <w:spacing w:val="0"/>
          <w:sz w:val="24"/>
          <w:szCs w:val="24"/>
        </w:rPr>
        <w:t xml:space="preserve">April 15, 2011, </w:t>
      </w:r>
      <w:r>
        <w:rPr>
          <w:rFonts w:ascii="Times New Roman" w:hAnsi="Times New Roman"/>
          <w:spacing w:val="0"/>
          <w:sz w:val="24"/>
          <w:szCs w:val="24"/>
        </w:rPr>
        <w:t>in</w:t>
      </w:r>
      <w:r w:rsidR="00696B58">
        <w:rPr>
          <w:rFonts w:ascii="Times New Roman" w:hAnsi="Times New Roman"/>
          <w:spacing w:val="0"/>
          <w:sz w:val="24"/>
          <w:szCs w:val="24"/>
        </w:rPr>
        <w:t xml:space="preserve"> attempts to</w:t>
      </w:r>
      <w:r>
        <w:rPr>
          <w:rFonts w:ascii="Times New Roman" w:hAnsi="Times New Roman"/>
          <w:spacing w:val="0"/>
          <w:sz w:val="24"/>
          <w:szCs w:val="24"/>
        </w:rPr>
        <w:t xml:space="preserve"> harass an Investigative Blogger who is exposing the Proskauer Rose Crime Family</w:t>
      </w:r>
      <w:r w:rsidR="00CA518C">
        <w:rPr>
          <w:rFonts w:ascii="Times New Roman" w:hAnsi="Times New Roman"/>
          <w:spacing w:val="0"/>
          <w:sz w:val="24"/>
          <w:szCs w:val="24"/>
        </w:rPr>
        <w:t xml:space="preserve"> Syndicate</w:t>
      </w:r>
      <w:r>
        <w:rPr>
          <w:rFonts w:ascii="Times New Roman" w:hAnsi="Times New Roman"/>
          <w:spacing w:val="0"/>
          <w:sz w:val="24"/>
          <w:szCs w:val="24"/>
        </w:rPr>
        <w:t xml:space="preserve"> and more, Crystal C. Cox, </w:t>
      </w:r>
      <w:r w:rsidR="00F11A21">
        <w:rPr>
          <w:rFonts w:ascii="Times New Roman" w:hAnsi="Times New Roman"/>
          <w:spacing w:val="0"/>
          <w:sz w:val="24"/>
          <w:szCs w:val="24"/>
        </w:rPr>
        <w:t xml:space="preserve">in a LEGAL COMPLAINT </w:t>
      </w:r>
      <w:r w:rsidR="00857516">
        <w:rPr>
          <w:rFonts w:ascii="Times New Roman" w:hAnsi="Times New Roman"/>
          <w:spacing w:val="0"/>
          <w:sz w:val="24"/>
          <w:szCs w:val="24"/>
        </w:rPr>
        <w:t>AG</w:t>
      </w:r>
      <w:r w:rsidR="00F11A21">
        <w:rPr>
          <w:rFonts w:ascii="Times New Roman" w:hAnsi="Times New Roman"/>
          <w:spacing w:val="0"/>
          <w:sz w:val="24"/>
          <w:szCs w:val="24"/>
        </w:rPr>
        <w:t xml:space="preserve">AINST COX, with the WORLD INTELLECTUAL PROPERTY ORGANIZATION ARBITRATION &amp; MEDIATION CENTER, Proskauer again </w:t>
      </w:r>
      <w:r w:rsidR="00F11A21" w:rsidRPr="00F11A21">
        <w:rPr>
          <w:rFonts w:ascii="Times New Roman" w:hAnsi="Times New Roman"/>
          <w:b/>
          <w:spacing w:val="0"/>
          <w:sz w:val="24"/>
          <w:szCs w:val="24"/>
        </w:rPr>
        <w:t xml:space="preserve">COMMITS FURTHER FRAUD ON A GOVERNMENT </w:t>
      </w:r>
      <w:r w:rsidR="00857516">
        <w:rPr>
          <w:rFonts w:ascii="Times New Roman" w:hAnsi="Times New Roman"/>
          <w:b/>
          <w:spacing w:val="0"/>
          <w:sz w:val="24"/>
          <w:szCs w:val="24"/>
        </w:rPr>
        <w:t>AG</w:t>
      </w:r>
      <w:r w:rsidR="00F11A21" w:rsidRPr="00F11A21">
        <w:rPr>
          <w:rFonts w:ascii="Times New Roman" w:hAnsi="Times New Roman"/>
          <w:b/>
          <w:spacing w:val="0"/>
          <w:sz w:val="24"/>
          <w:szCs w:val="24"/>
        </w:rPr>
        <w:t>ENCY</w:t>
      </w:r>
      <w:r w:rsidR="006246B2">
        <w:rPr>
          <w:rFonts w:ascii="Times New Roman" w:hAnsi="Times New Roman"/>
          <w:b/>
          <w:spacing w:val="0"/>
          <w:sz w:val="24"/>
          <w:szCs w:val="24"/>
        </w:rPr>
        <w:t xml:space="preserve">.  </w:t>
      </w:r>
      <w:r w:rsidR="006246B2">
        <w:rPr>
          <w:rFonts w:ascii="Times New Roman" w:hAnsi="Times New Roman"/>
          <w:spacing w:val="0"/>
          <w:sz w:val="24"/>
          <w:szCs w:val="24"/>
        </w:rPr>
        <w:t xml:space="preserve">Fraud </w:t>
      </w:r>
      <w:r w:rsidR="00F11A21">
        <w:rPr>
          <w:rFonts w:ascii="Times New Roman" w:hAnsi="Times New Roman"/>
          <w:spacing w:val="0"/>
          <w:sz w:val="24"/>
          <w:szCs w:val="24"/>
        </w:rPr>
        <w:t>in efforts to HARASS Cox</w:t>
      </w:r>
      <w:r w:rsidR="00090CA6">
        <w:rPr>
          <w:rFonts w:ascii="Times New Roman" w:hAnsi="Times New Roman"/>
          <w:spacing w:val="0"/>
          <w:sz w:val="24"/>
          <w:szCs w:val="24"/>
        </w:rPr>
        <w:t xml:space="preserve"> </w:t>
      </w:r>
      <w:r w:rsidR="00696B58">
        <w:rPr>
          <w:rFonts w:ascii="Times New Roman" w:hAnsi="Times New Roman"/>
          <w:spacing w:val="0"/>
          <w:sz w:val="24"/>
          <w:szCs w:val="24"/>
        </w:rPr>
        <w:t xml:space="preserve">using </w:t>
      </w:r>
      <w:r w:rsidR="00090CA6">
        <w:rPr>
          <w:rFonts w:ascii="Times New Roman" w:hAnsi="Times New Roman"/>
          <w:spacing w:val="0"/>
          <w:sz w:val="24"/>
          <w:szCs w:val="24"/>
        </w:rPr>
        <w:t>vexatious, malicious and bad faith</w:t>
      </w:r>
      <w:r w:rsidR="00696B58">
        <w:rPr>
          <w:rFonts w:ascii="Times New Roman" w:hAnsi="Times New Roman"/>
          <w:spacing w:val="0"/>
          <w:sz w:val="24"/>
          <w:szCs w:val="24"/>
        </w:rPr>
        <w:t xml:space="preserve"> </w:t>
      </w:r>
      <w:r w:rsidR="006246B2">
        <w:rPr>
          <w:rFonts w:ascii="Times New Roman" w:hAnsi="Times New Roman"/>
          <w:spacing w:val="0"/>
          <w:sz w:val="24"/>
          <w:szCs w:val="24"/>
        </w:rPr>
        <w:t xml:space="preserve">LEGAL </w:t>
      </w:r>
      <w:r w:rsidR="00696B58">
        <w:rPr>
          <w:rFonts w:ascii="Times New Roman" w:hAnsi="Times New Roman"/>
          <w:spacing w:val="0"/>
          <w:sz w:val="24"/>
          <w:szCs w:val="24"/>
        </w:rPr>
        <w:t>actions</w:t>
      </w:r>
      <w:r w:rsidR="00F11A21">
        <w:rPr>
          <w:rFonts w:ascii="Times New Roman" w:hAnsi="Times New Roman"/>
          <w:spacing w:val="0"/>
          <w:sz w:val="24"/>
          <w:szCs w:val="24"/>
        </w:rPr>
        <w:t>, as they claim FALSELY, QUOTE,</w:t>
      </w:r>
    </w:p>
    <w:p w:rsidR="00857516" w:rsidRDefault="00F11A21" w:rsidP="00E464EC">
      <w:pPr>
        <w:pStyle w:val="BodyText"/>
        <w:ind w:left="1440" w:right="1440"/>
        <w:rPr>
          <w:rFonts w:ascii="Times New Roman" w:hAnsi="Times New Roman"/>
          <w:spacing w:val="0"/>
          <w:sz w:val="24"/>
          <w:szCs w:val="24"/>
        </w:rPr>
      </w:pPr>
      <w:r w:rsidRPr="00F11A21">
        <w:rPr>
          <w:rFonts w:ascii="Times New Roman" w:hAnsi="Times New Roman"/>
          <w:spacing w:val="0"/>
          <w:sz w:val="24"/>
          <w:szCs w:val="24"/>
        </w:rPr>
        <w:t xml:space="preserve">Mr. Bernstein's lawsuit </w:t>
      </w:r>
      <w:proofErr w:type="gramStart"/>
      <w:r w:rsidRPr="00F11A21">
        <w:rPr>
          <w:rFonts w:ascii="Times New Roman" w:hAnsi="Times New Roman"/>
          <w:spacing w:val="0"/>
          <w:sz w:val="24"/>
          <w:szCs w:val="24"/>
        </w:rPr>
        <w:t>was dismissed</w:t>
      </w:r>
      <w:proofErr w:type="gramEnd"/>
      <w:r w:rsidRPr="00F11A21">
        <w:rPr>
          <w:rFonts w:ascii="Times New Roman" w:hAnsi="Times New Roman"/>
          <w:spacing w:val="0"/>
          <w:sz w:val="24"/>
          <w:szCs w:val="24"/>
        </w:rPr>
        <w:t xml:space="preserve"> on August 8, 2008 (see Annex 6). </w:t>
      </w:r>
      <w:r w:rsidRPr="00F11A21">
        <w:rPr>
          <w:rFonts w:ascii="Times New Roman" w:hAnsi="Times New Roman"/>
          <w:b/>
          <w:spacing w:val="0"/>
          <w:sz w:val="24"/>
          <w:szCs w:val="24"/>
        </w:rPr>
        <w:t xml:space="preserve">The court did not grant Mr. Bernstein leave to amend. </w:t>
      </w:r>
      <w:r w:rsidRPr="00F11A21">
        <w:rPr>
          <w:rFonts w:ascii="Times New Roman" w:hAnsi="Times New Roman"/>
          <w:spacing w:val="0"/>
          <w:sz w:val="24"/>
          <w:szCs w:val="24"/>
        </w:rPr>
        <w:t xml:space="preserve">Mr. Bernstein </w:t>
      </w:r>
      <w:r>
        <w:rPr>
          <w:rFonts w:ascii="Times New Roman" w:hAnsi="Times New Roman"/>
          <w:spacing w:val="0"/>
          <w:sz w:val="24"/>
          <w:szCs w:val="24"/>
        </w:rPr>
        <w:t>appealed to the Second Circuit.</w:t>
      </w:r>
      <w:r w:rsidR="00090CA6">
        <w:rPr>
          <w:rFonts w:ascii="Times New Roman" w:hAnsi="Times New Roman"/>
          <w:spacing w:val="0"/>
          <w:sz w:val="24"/>
          <w:szCs w:val="24"/>
        </w:rPr>
        <w:t xml:space="preserve"> </w:t>
      </w:r>
      <w:r w:rsidR="00090CA6">
        <w:rPr>
          <w:rFonts w:ascii="Times New Roman" w:hAnsi="Times New Roman"/>
          <w:spacing w:val="0"/>
          <w:sz w:val="24"/>
          <w:szCs w:val="24"/>
        </w:rPr>
        <w:br/>
      </w:r>
      <w:r w:rsidR="00090CA6">
        <w:rPr>
          <w:rFonts w:ascii="Times New Roman" w:hAnsi="Times New Roman"/>
          <w:spacing w:val="0"/>
          <w:sz w:val="24"/>
          <w:szCs w:val="24"/>
        </w:rPr>
        <w:br/>
      </w:r>
      <w:hyperlink r:id="rId33" w:history="1">
        <w:r w:rsidR="00090CA6" w:rsidRPr="008E25DD">
          <w:rPr>
            <w:rStyle w:val="Hyperlink"/>
            <w:rFonts w:ascii="Times New Roman" w:hAnsi="Times New Roman"/>
            <w:spacing w:val="0"/>
            <w:sz w:val="24"/>
            <w:szCs w:val="24"/>
          </w:rPr>
          <w:t>http://www.docstoc.com/docs/76781231/Matthew-Triggs-Proskauer-Rose-LLP</w:t>
        </w:r>
      </w:hyperlink>
      <w:r w:rsidR="00090CA6">
        <w:rPr>
          <w:rFonts w:ascii="Times New Roman" w:hAnsi="Times New Roman"/>
          <w:spacing w:val="0"/>
          <w:sz w:val="24"/>
          <w:szCs w:val="24"/>
        </w:rPr>
        <w:t xml:space="preserve"> </w:t>
      </w:r>
    </w:p>
    <w:p w:rsidR="00885647" w:rsidRDefault="00885647" w:rsidP="0085751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As was illustrated in the Reply Memorandum above, Proskauer not only knew the US District Court </w:t>
      </w:r>
      <w:r w:rsidRPr="00351968">
        <w:rPr>
          <w:rFonts w:ascii="Times New Roman" w:hAnsi="Times New Roman"/>
          <w:b/>
          <w:spacing w:val="0"/>
          <w:sz w:val="24"/>
          <w:szCs w:val="24"/>
          <w:u w:val="double"/>
        </w:rPr>
        <w:t>GRANTED</w:t>
      </w:r>
      <w:r>
        <w:rPr>
          <w:rFonts w:ascii="Times New Roman" w:hAnsi="Times New Roman"/>
          <w:spacing w:val="0"/>
          <w:sz w:val="24"/>
          <w:szCs w:val="24"/>
        </w:rPr>
        <w:t xml:space="preserve"> the Amended Complaint but they FACTUALLY RESPONDED to the AMENDED COMPLAINT</w:t>
      </w:r>
      <w:r w:rsidR="00090CA6">
        <w:rPr>
          <w:rFonts w:ascii="Times New Roman" w:hAnsi="Times New Roman"/>
          <w:spacing w:val="0"/>
          <w:sz w:val="24"/>
          <w:szCs w:val="24"/>
        </w:rPr>
        <w:t xml:space="preserve"> IN WHOLE</w:t>
      </w:r>
      <w:r>
        <w:rPr>
          <w:rFonts w:ascii="Times New Roman" w:hAnsi="Times New Roman"/>
          <w:spacing w:val="0"/>
          <w:sz w:val="24"/>
          <w:szCs w:val="24"/>
        </w:rPr>
        <w:t>.  This illustrates further, how PROSKAUER ROSE commits FRAU</w:t>
      </w:r>
      <w:r w:rsidR="00351968">
        <w:rPr>
          <w:rFonts w:ascii="Times New Roman" w:hAnsi="Times New Roman"/>
          <w:spacing w:val="0"/>
          <w:sz w:val="24"/>
          <w:szCs w:val="24"/>
        </w:rPr>
        <w:t xml:space="preserve">D ON GOVERNMENT </w:t>
      </w:r>
      <w:r w:rsidR="00857516">
        <w:rPr>
          <w:rFonts w:ascii="Times New Roman" w:hAnsi="Times New Roman"/>
          <w:spacing w:val="0"/>
          <w:sz w:val="24"/>
          <w:szCs w:val="24"/>
        </w:rPr>
        <w:t>AG</w:t>
      </w:r>
      <w:r w:rsidR="00351968">
        <w:rPr>
          <w:rFonts w:ascii="Times New Roman" w:hAnsi="Times New Roman"/>
          <w:spacing w:val="0"/>
          <w:sz w:val="24"/>
          <w:szCs w:val="24"/>
        </w:rPr>
        <w:t xml:space="preserve">ENCIES, using </w:t>
      </w:r>
      <w:r w:rsidR="00857516">
        <w:rPr>
          <w:rFonts w:ascii="Times New Roman" w:hAnsi="Times New Roman"/>
          <w:spacing w:val="0"/>
          <w:sz w:val="24"/>
          <w:szCs w:val="24"/>
        </w:rPr>
        <w:t>the</w:t>
      </w:r>
      <w:r w:rsidR="006246B2">
        <w:rPr>
          <w:rFonts w:ascii="Times New Roman" w:hAnsi="Times New Roman"/>
          <w:spacing w:val="0"/>
          <w:sz w:val="24"/>
          <w:szCs w:val="24"/>
        </w:rPr>
        <w:t xml:space="preserve"> Agencies</w:t>
      </w:r>
      <w:r>
        <w:rPr>
          <w:rFonts w:ascii="Times New Roman" w:hAnsi="Times New Roman"/>
          <w:spacing w:val="0"/>
          <w:sz w:val="24"/>
          <w:szCs w:val="24"/>
        </w:rPr>
        <w:t xml:space="preserve"> to HARASS and INTIMIDATE those trying to expose the Criminal RICO Organization</w:t>
      </w:r>
      <w:r w:rsidR="006246B2">
        <w:rPr>
          <w:rFonts w:ascii="Times New Roman" w:hAnsi="Times New Roman"/>
          <w:spacing w:val="0"/>
          <w:sz w:val="24"/>
          <w:szCs w:val="24"/>
        </w:rPr>
        <w:t xml:space="preserve"> and </w:t>
      </w:r>
      <w:r w:rsidR="00857516">
        <w:rPr>
          <w:rFonts w:ascii="Times New Roman" w:hAnsi="Times New Roman"/>
          <w:spacing w:val="0"/>
          <w:sz w:val="24"/>
          <w:szCs w:val="24"/>
        </w:rPr>
        <w:t xml:space="preserve">in </w:t>
      </w:r>
      <w:r w:rsidR="006246B2">
        <w:rPr>
          <w:rFonts w:ascii="Times New Roman" w:hAnsi="Times New Roman"/>
          <w:spacing w:val="0"/>
          <w:sz w:val="24"/>
          <w:szCs w:val="24"/>
        </w:rPr>
        <w:t xml:space="preserve">efforts to scrub the evidences and information </w:t>
      </w:r>
      <w:r w:rsidR="00857516">
        <w:rPr>
          <w:rFonts w:ascii="Times New Roman" w:hAnsi="Times New Roman"/>
          <w:spacing w:val="0"/>
          <w:sz w:val="24"/>
          <w:szCs w:val="24"/>
        </w:rPr>
        <w:t xml:space="preserve">of their crimes </w:t>
      </w:r>
      <w:r w:rsidR="006246B2">
        <w:rPr>
          <w:rFonts w:ascii="Times New Roman" w:hAnsi="Times New Roman"/>
          <w:spacing w:val="0"/>
          <w:sz w:val="24"/>
          <w:szCs w:val="24"/>
        </w:rPr>
        <w:t>from the WEB</w:t>
      </w:r>
      <w:r>
        <w:rPr>
          <w:rFonts w:ascii="Times New Roman" w:hAnsi="Times New Roman"/>
          <w:spacing w:val="0"/>
          <w:sz w:val="24"/>
          <w:szCs w:val="24"/>
        </w:rPr>
        <w:t>.</w:t>
      </w:r>
    </w:p>
    <w:p w:rsidR="009F2B93" w:rsidRDefault="00221D47" w:rsidP="009E649F">
      <w:pPr>
        <w:pStyle w:val="BodyText"/>
        <w:spacing w:after="0"/>
        <w:ind w:firstLine="720"/>
        <w:jc w:val="left"/>
        <w:rPr>
          <w:rFonts w:ascii="Times New Roman" w:hAnsi="Times New Roman"/>
          <w:spacing w:val="0"/>
          <w:sz w:val="24"/>
          <w:szCs w:val="24"/>
        </w:rPr>
      </w:pPr>
      <w:r>
        <w:rPr>
          <w:rFonts w:ascii="Times New Roman" w:hAnsi="Times New Roman"/>
          <w:spacing w:val="0"/>
          <w:sz w:val="24"/>
          <w:szCs w:val="24"/>
        </w:rPr>
        <w:t xml:space="preserve">Now that Conflicts of Interest </w:t>
      </w:r>
      <w:proofErr w:type="gramStart"/>
      <w:r w:rsidR="00D4434E">
        <w:rPr>
          <w:rFonts w:ascii="Times New Roman" w:hAnsi="Times New Roman"/>
          <w:spacing w:val="0"/>
          <w:sz w:val="24"/>
          <w:szCs w:val="24"/>
        </w:rPr>
        <w:t>are</w:t>
      </w:r>
      <w:r>
        <w:rPr>
          <w:rFonts w:ascii="Times New Roman" w:hAnsi="Times New Roman"/>
          <w:spacing w:val="0"/>
          <w:sz w:val="24"/>
          <w:szCs w:val="24"/>
        </w:rPr>
        <w:t xml:space="preserve"> affirmed and acknowledged by the </w:t>
      </w:r>
      <w:r w:rsidR="00351968">
        <w:rPr>
          <w:rFonts w:ascii="Times New Roman" w:hAnsi="Times New Roman"/>
          <w:spacing w:val="0"/>
          <w:sz w:val="24"/>
          <w:szCs w:val="24"/>
        </w:rPr>
        <w:t>Attorney General</w:t>
      </w:r>
      <w:r w:rsidR="009D5BFC">
        <w:rPr>
          <w:rFonts w:ascii="Times New Roman" w:hAnsi="Times New Roman"/>
          <w:spacing w:val="0"/>
          <w:sz w:val="24"/>
          <w:szCs w:val="24"/>
        </w:rPr>
        <w:t>’s</w:t>
      </w:r>
      <w:r>
        <w:rPr>
          <w:rFonts w:ascii="Times New Roman" w:hAnsi="Times New Roman"/>
          <w:spacing w:val="0"/>
          <w:sz w:val="24"/>
          <w:szCs w:val="24"/>
        </w:rPr>
        <w:t xml:space="preserve"> Office,</w:t>
      </w:r>
      <w:proofErr w:type="gramEnd"/>
      <w:r>
        <w:rPr>
          <w:rFonts w:ascii="Times New Roman" w:hAnsi="Times New Roman"/>
          <w:spacing w:val="0"/>
          <w:sz w:val="24"/>
          <w:szCs w:val="24"/>
        </w:rPr>
        <w:t xml:space="preserve"> a mass of actions must be taken to </w:t>
      </w:r>
      <w:r w:rsidR="00952B22">
        <w:rPr>
          <w:rFonts w:ascii="Times New Roman" w:hAnsi="Times New Roman"/>
          <w:spacing w:val="0"/>
          <w:sz w:val="24"/>
          <w:szCs w:val="24"/>
        </w:rPr>
        <w:t xml:space="preserve">IMMEDIATELY </w:t>
      </w:r>
      <w:r>
        <w:rPr>
          <w:rFonts w:ascii="Times New Roman" w:hAnsi="Times New Roman"/>
          <w:spacing w:val="0"/>
          <w:sz w:val="24"/>
          <w:szCs w:val="24"/>
        </w:rPr>
        <w:t>REMOVE the CONFLICTS from ALL Iviewit</w:t>
      </w:r>
      <w:r w:rsidR="00A2599F">
        <w:rPr>
          <w:rFonts w:ascii="Times New Roman" w:hAnsi="Times New Roman"/>
          <w:spacing w:val="0"/>
          <w:sz w:val="24"/>
          <w:szCs w:val="24"/>
        </w:rPr>
        <w:t xml:space="preserve"> matters, including but not limited to, existing court</w:t>
      </w:r>
      <w:r w:rsidR="00857516">
        <w:rPr>
          <w:rFonts w:ascii="Times New Roman" w:hAnsi="Times New Roman"/>
          <w:spacing w:val="0"/>
          <w:sz w:val="24"/>
          <w:szCs w:val="24"/>
        </w:rPr>
        <w:t xml:space="preserve"> and</w:t>
      </w:r>
      <w:r w:rsidR="00A2599F">
        <w:rPr>
          <w:rFonts w:ascii="Times New Roman" w:hAnsi="Times New Roman"/>
          <w:spacing w:val="0"/>
          <w:sz w:val="24"/>
          <w:szCs w:val="24"/>
        </w:rPr>
        <w:t xml:space="preserve"> </w:t>
      </w:r>
      <w:r w:rsidR="00857516">
        <w:rPr>
          <w:rFonts w:ascii="Times New Roman" w:hAnsi="Times New Roman"/>
          <w:spacing w:val="0"/>
          <w:sz w:val="24"/>
          <w:szCs w:val="24"/>
        </w:rPr>
        <w:t xml:space="preserve">criminal </w:t>
      </w:r>
      <w:r w:rsidR="00A2599F">
        <w:rPr>
          <w:rFonts w:ascii="Times New Roman" w:hAnsi="Times New Roman"/>
          <w:spacing w:val="0"/>
          <w:sz w:val="24"/>
          <w:szCs w:val="24"/>
        </w:rPr>
        <w:t>cases</w:t>
      </w:r>
      <w:r w:rsidR="00D4434E">
        <w:rPr>
          <w:rFonts w:ascii="Times New Roman" w:hAnsi="Times New Roman"/>
          <w:spacing w:val="0"/>
          <w:sz w:val="24"/>
          <w:szCs w:val="24"/>
        </w:rPr>
        <w:t>.  F</w:t>
      </w:r>
      <w:r w:rsidR="00E61BBD">
        <w:rPr>
          <w:rFonts w:ascii="Times New Roman" w:hAnsi="Times New Roman"/>
          <w:spacing w:val="0"/>
          <w:sz w:val="24"/>
          <w:szCs w:val="24"/>
        </w:rPr>
        <w:t>urther</w:t>
      </w:r>
      <w:r w:rsidR="00D4434E">
        <w:rPr>
          <w:rFonts w:ascii="Times New Roman" w:hAnsi="Times New Roman"/>
          <w:spacing w:val="0"/>
          <w:sz w:val="24"/>
          <w:szCs w:val="24"/>
        </w:rPr>
        <w:t>,</w:t>
      </w:r>
      <w:r w:rsidR="00E61BBD">
        <w:rPr>
          <w:rFonts w:ascii="Times New Roman" w:hAnsi="Times New Roman"/>
          <w:spacing w:val="0"/>
          <w:sz w:val="24"/>
          <w:szCs w:val="24"/>
        </w:rPr>
        <w:t xml:space="preserve"> the </w:t>
      </w:r>
      <w:r w:rsidR="00351968">
        <w:rPr>
          <w:rFonts w:ascii="Times New Roman" w:hAnsi="Times New Roman"/>
          <w:spacing w:val="0"/>
          <w:sz w:val="24"/>
          <w:szCs w:val="24"/>
        </w:rPr>
        <w:t>Attorney General</w:t>
      </w:r>
      <w:r w:rsidR="00D4434E">
        <w:rPr>
          <w:rFonts w:ascii="Times New Roman" w:hAnsi="Times New Roman"/>
          <w:spacing w:val="0"/>
          <w:sz w:val="24"/>
          <w:szCs w:val="24"/>
        </w:rPr>
        <w:t xml:space="preserve"> must </w:t>
      </w:r>
      <w:r w:rsidR="000551FB">
        <w:rPr>
          <w:rFonts w:ascii="Times New Roman" w:hAnsi="Times New Roman"/>
          <w:spacing w:val="0"/>
          <w:sz w:val="24"/>
          <w:szCs w:val="24"/>
        </w:rPr>
        <w:t>notif</w:t>
      </w:r>
      <w:r w:rsidR="00E61BBD">
        <w:rPr>
          <w:rFonts w:ascii="Times New Roman" w:hAnsi="Times New Roman"/>
          <w:spacing w:val="0"/>
          <w:sz w:val="24"/>
          <w:szCs w:val="24"/>
        </w:rPr>
        <w:t xml:space="preserve">y </w:t>
      </w:r>
      <w:r w:rsidR="000551FB">
        <w:rPr>
          <w:rFonts w:ascii="Times New Roman" w:hAnsi="Times New Roman"/>
          <w:spacing w:val="0"/>
          <w:sz w:val="24"/>
          <w:szCs w:val="24"/>
        </w:rPr>
        <w:t xml:space="preserve">all </w:t>
      </w:r>
      <w:r w:rsidR="00E61BBD">
        <w:rPr>
          <w:rFonts w:ascii="Times New Roman" w:hAnsi="Times New Roman"/>
          <w:spacing w:val="0"/>
          <w:sz w:val="24"/>
          <w:szCs w:val="24"/>
        </w:rPr>
        <w:t>R</w:t>
      </w:r>
      <w:r w:rsidR="000551FB">
        <w:rPr>
          <w:rFonts w:ascii="Times New Roman" w:hAnsi="Times New Roman"/>
          <w:spacing w:val="0"/>
          <w:sz w:val="24"/>
          <w:szCs w:val="24"/>
        </w:rPr>
        <w:t xml:space="preserve">elevant </w:t>
      </w:r>
      <w:r w:rsidR="00E61BBD">
        <w:rPr>
          <w:rFonts w:ascii="Times New Roman" w:hAnsi="Times New Roman"/>
          <w:spacing w:val="0"/>
          <w:sz w:val="24"/>
          <w:szCs w:val="24"/>
        </w:rPr>
        <w:t>P</w:t>
      </w:r>
      <w:r w:rsidR="000551FB">
        <w:rPr>
          <w:rFonts w:ascii="Times New Roman" w:hAnsi="Times New Roman"/>
          <w:spacing w:val="0"/>
          <w:sz w:val="24"/>
          <w:szCs w:val="24"/>
        </w:rPr>
        <w:t>arties</w:t>
      </w:r>
      <w:r w:rsidR="00857516">
        <w:rPr>
          <w:rFonts w:ascii="Times New Roman" w:hAnsi="Times New Roman"/>
          <w:spacing w:val="0"/>
          <w:sz w:val="24"/>
          <w:szCs w:val="24"/>
        </w:rPr>
        <w:t>, such as the courts and prosecutorial offices</w:t>
      </w:r>
      <w:r w:rsidR="000551FB">
        <w:rPr>
          <w:rFonts w:ascii="Times New Roman" w:hAnsi="Times New Roman"/>
          <w:spacing w:val="0"/>
          <w:sz w:val="24"/>
          <w:szCs w:val="24"/>
        </w:rPr>
        <w:t xml:space="preserve"> </w:t>
      </w:r>
      <w:r w:rsidR="0069198B">
        <w:rPr>
          <w:rFonts w:ascii="Times New Roman" w:hAnsi="Times New Roman"/>
          <w:spacing w:val="0"/>
          <w:sz w:val="24"/>
          <w:szCs w:val="24"/>
        </w:rPr>
        <w:t>IMMEDIATELY</w:t>
      </w:r>
      <w:r w:rsidR="00952B22">
        <w:rPr>
          <w:rFonts w:ascii="Times New Roman" w:hAnsi="Times New Roman"/>
          <w:spacing w:val="0"/>
          <w:sz w:val="24"/>
          <w:szCs w:val="24"/>
        </w:rPr>
        <w:t xml:space="preserve"> of the existence of Conflicts</w:t>
      </w:r>
      <w:r>
        <w:rPr>
          <w:rFonts w:ascii="Times New Roman" w:hAnsi="Times New Roman"/>
          <w:spacing w:val="0"/>
          <w:sz w:val="24"/>
          <w:szCs w:val="24"/>
        </w:rPr>
        <w:t>.</w:t>
      </w:r>
      <w:r w:rsidR="009D5BFC">
        <w:rPr>
          <w:rFonts w:ascii="Times New Roman" w:hAnsi="Times New Roman"/>
          <w:spacing w:val="0"/>
          <w:sz w:val="24"/>
          <w:szCs w:val="24"/>
        </w:rPr>
        <w:t xml:space="preserve">  For a </w:t>
      </w:r>
      <w:r w:rsidR="009D5BFC">
        <w:rPr>
          <w:rFonts w:ascii="Times New Roman" w:hAnsi="Times New Roman"/>
          <w:spacing w:val="0"/>
          <w:sz w:val="24"/>
          <w:szCs w:val="24"/>
        </w:rPr>
        <w:lastRenderedPageBreak/>
        <w:t xml:space="preserve">partial list of Relevant Parties to </w:t>
      </w:r>
      <w:proofErr w:type="gramStart"/>
      <w:r w:rsidR="009D5BFC">
        <w:rPr>
          <w:rFonts w:ascii="Times New Roman" w:hAnsi="Times New Roman"/>
          <w:spacing w:val="0"/>
          <w:sz w:val="24"/>
          <w:szCs w:val="24"/>
        </w:rPr>
        <w:t>be notified</w:t>
      </w:r>
      <w:proofErr w:type="gramEnd"/>
      <w:r w:rsidR="009D5BFC">
        <w:rPr>
          <w:rFonts w:ascii="Times New Roman" w:hAnsi="Times New Roman"/>
          <w:spacing w:val="0"/>
          <w:sz w:val="24"/>
          <w:szCs w:val="24"/>
        </w:rPr>
        <w:t>, see</w:t>
      </w:r>
      <w:r w:rsidR="009F2B93">
        <w:rPr>
          <w:rFonts w:ascii="Times New Roman" w:hAnsi="Times New Roman"/>
          <w:spacing w:val="0"/>
          <w:sz w:val="24"/>
          <w:szCs w:val="24"/>
        </w:rPr>
        <w:t xml:space="preserve"> the following URL, hereby incorporated in entirety by reference herein,</w:t>
      </w:r>
    </w:p>
    <w:p w:rsidR="009F2B93" w:rsidRDefault="009F2B93" w:rsidP="009E649F">
      <w:pPr>
        <w:pStyle w:val="BodyText"/>
        <w:spacing w:after="0"/>
        <w:ind w:left="1800"/>
        <w:jc w:val="left"/>
        <w:rPr>
          <w:rFonts w:ascii="Times New Roman" w:hAnsi="Times New Roman"/>
          <w:spacing w:val="0"/>
          <w:sz w:val="24"/>
          <w:szCs w:val="24"/>
        </w:rPr>
      </w:pPr>
    </w:p>
    <w:p w:rsidR="00221D47" w:rsidRDefault="005B4FD3" w:rsidP="00B024F7">
      <w:pPr>
        <w:pStyle w:val="BodyText"/>
        <w:spacing w:after="0"/>
        <w:ind w:firstLine="720"/>
        <w:jc w:val="left"/>
        <w:rPr>
          <w:rFonts w:ascii="Times New Roman" w:hAnsi="Times New Roman"/>
          <w:spacing w:val="0"/>
          <w:sz w:val="24"/>
          <w:szCs w:val="24"/>
        </w:rPr>
      </w:pPr>
      <w:hyperlink r:id="rId34" w:history="1">
        <w:r w:rsidR="009F2B93" w:rsidRPr="001B7260">
          <w:rPr>
            <w:rStyle w:val="Hyperlink"/>
            <w:rFonts w:ascii="Times New Roman" w:hAnsi="Times New Roman"/>
            <w:spacing w:val="0"/>
            <w:sz w:val="24"/>
            <w:szCs w:val="24"/>
          </w:rPr>
          <w:t>http://iviewit.tv/CompanyDocs/INVESTIGATIONS%20MASTER.htm</w:t>
        </w:r>
      </w:hyperlink>
      <w:r w:rsidR="009F2B93">
        <w:rPr>
          <w:rFonts w:ascii="Times New Roman" w:hAnsi="Times New Roman"/>
          <w:spacing w:val="0"/>
          <w:sz w:val="24"/>
          <w:szCs w:val="24"/>
        </w:rPr>
        <w:t xml:space="preserve"> </w:t>
      </w:r>
      <w:r w:rsidR="00857516">
        <w:rPr>
          <w:rFonts w:ascii="Times New Roman" w:hAnsi="Times New Roman"/>
          <w:spacing w:val="0"/>
          <w:sz w:val="24"/>
          <w:szCs w:val="24"/>
        </w:rPr>
        <w:t>.</w:t>
      </w:r>
    </w:p>
    <w:p w:rsidR="003E7EBD" w:rsidRDefault="003E7EBD" w:rsidP="009E649F">
      <w:pPr>
        <w:pStyle w:val="BodyText"/>
        <w:spacing w:after="0"/>
        <w:ind w:left="1800"/>
        <w:jc w:val="left"/>
        <w:rPr>
          <w:rFonts w:ascii="Times New Roman" w:hAnsi="Times New Roman"/>
          <w:spacing w:val="0"/>
          <w:sz w:val="24"/>
          <w:szCs w:val="24"/>
        </w:rPr>
      </w:pPr>
    </w:p>
    <w:p w:rsidR="0069198B" w:rsidRPr="0069198B" w:rsidRDefault="002E5E58" w:rsidP="00857516">
      <w:pPr>
        <w:pStyle w:val="BodyText"/>
        <w:jc w:val="left"/>
        <w:rPr>
          <w:rFonts w:ascii="Times New Roman" w:hAnsi="Times New Roman"/>
          <w:b/>
          <w:spacing w:val="0"/>
          <w:sz w:val="24"/>
          <w:szCs w:val="24"/>
        </w:rPr>
      </w:pPr>
      <w:r>
        <w:rPr>
          <w:rFonts w:ascii="Times New Roman" w:hAnsi="Times New Roman"/>
          <w:spacing w:val="0"/>
          <w:sz w:val="24"/>
          <w:szCs w:val="24"/>
        </w:rPr>
        <w:t xml:space="preserve">All </w:t>
      </w:r>
      <w:r w:rsidR="00E61BBD">
        <w:rPr>
          <w:rFonts w:ascii="Times New Roman" w:hAnsi="Times New Roman"/>
          <w:spacing w:val="0"/>
          <w:sz w:val="24"/>
          <w:szCs w:val="24"/>
        </w:rPr>
        <w:t xml:space="preserve">Relevant Parties </w:t>
      </w:r>
      <w:proofErr w:type="gramStart"/>
      <w:r>
        <w:rPr>
          <w:rFonts w:ascii="Times New Roman" w:hAnsi="Times New Roman"/>
          <w:spacing w:val="0"/>
          <w:sz w:val="24"/>
          <w:szCs w:val="24"/>
        </w:rPr>
        <w:t>must be notified</w:t>
      </w:r>
      <w:proofErr w:type="gramEnd"/>
      <w:r>
        <w:rPr>
          <w:rFonts w:ascii="Times New Roman" w:hAnsi="Times New Roman"/>
          <w:spacing w:val="0"/>
          <w:sz w:val="24"/>
          <w:szCs w:val="24"/>
        </w:rPr>
        <w:t xml:space="preserve"> immediately </w:t>
      </w:r>
      <w:r w:rsidR="00E61BBD">
        <w:rPr>
          <w:rFonts w:ascii="Times New Roman" w:hAnsi="Times New Roman"/>
          <w:spacing w:val="0"/>
          <w:sz w:val="24"/>
          <w:szCs w:val="24"/>
        </w:rPr>
        <w:t xml:space="preserve">of the Conflicts identified, </w:t>
      </w:r>
      <w:r>
        <w:rPr>
          <w:rFonts w:ascii="Times New Roman" w:hAnsi="Times New Roman"/>
          <w:spacing w:val="0"/>
          <w:sz w:val="24"/>
          <w:szCs w:val="24"/>
        </w:rPr>
        <w:t xml:space="preserve">as actions of the New York Attorney General </w:t>
      </w:r>
      <w:r w:rsidR="00E61BBD">
        <w:rPr>
          <w:rFonts w:ascii="Times New Roman" w:hAnsi="Times New Roman"/>
          <w:spacing w:val="0"/>
          <w:sz w:val="24"/>
          <w:szCs w:val="24"/>
        </w:rPr>
        <w:t>h</w:t>
      </w:r>
      <w:r>
        <w:rPr>
          <w:rFonts w:ascii="Times New Roman" w:hAnsi="Times New Roman"/>
          <w:spacing w:val="0"/>
          <w:sz w:val="24"/>
          <w:szCs w:val="24"/>
        </w:rPr>
        <w:t>ave prejudiced and continue to prejudice ongoing proceedings and any/all closed proceedings</w:t>
      </w:r>
      <w:r w:rsidR="00E61BBD">
        <w:rPr>
          <w:rFonts w:ascii="Times New Roman" w:hAnsi="Times New Roman"/>
          <w:spacing w:val="0"/>
          <w:sz w:val="24"/>
          <w:szCs w:val="24"/>
        </w:rPr>
        <w:t xml:space="preserve"> that must be re-examined in light of the new evidence of conflicts</w:t>
      </w:r>
      <w:r w:rsidR="00DB236B">
        <w:rPr>
          <w:rFonts w:ascii="Times New Roman" w:hAnsi="Times New Roman"/>
          <w:spacing w:val="0"/>
          <w:sz w:val="24"/>
          <w:szCs w:val="24"/>
        </w:rPr>
        <w:t>.</w:t>
      </w:r>
    </w:p>
    <w:p w:rsidR="000551FB" w:rsidRDefault="00221D47" w:rsidP="00034312">
      <w:pPr>
        <w:pStyle w:val="BodyText"/>
        <w:ind w:firstLine="720"/>
        <w:jc w:val="left"/>
        <w:rPr>
          <w:rFonts w:ascii="Times New Roman" w:hAnsi="Times New Roman"/>
          <w:b/>
          <w:spacing w:val="0"/>
          <w:sz w:val="24"/>
          <w:szCs w:val="24"/>
        </w:rPr>
      </w:pPr>
      <w:r w:rsidRPr="008419C1">
        <w:rPr>
          <w:rFonts w:ascii="Times New Roman" w:hAnsi="Times New Roman"/>
          <w:spacing w:val="0"/>
          <w:sz w:val="24"/>
          <w:szCs w:val="24"/>
        </w:rPr>
        <w:t>First</w:t>
      </w:r>
      <w:r w:rsidR="00ED17F8">
        <w:rPr>
          <w:rFonts w:ascii="Times New Roman" w:hAnsi="Times New Roman"/>
          <w:spacing w:val="0"/>
          <w:sz w:val="24"/>
          <w:szCs w:val="24"/>
        </w:rPr>
        <w:t>,</w:t>
      </w:r>
      <w:r w:rsidRPr="008419C1">
        <w:rPr>
          <w:rFonts w:ascii="Times New Roman" w:hAnsi="Times New Roman"/>
          <w:spacing w:val="0"/>
          <w:sz w:val="24"/>
          <w:szCs w:val="24"/>
        </w:rPr>
        <w:t xml:space="preserve"> the </w:t>
      </w:r>
      <w:r w:rsidR="00351968">
        <w:rPr>
          <w:rFonts w:ascii="Times New Roman" w:hAnsi="Times New Roman"/>
          <w:spacing w:val="0"/>
          <w:sz w:val="24"/>
          <w:szCs w:val="24"/>
        </w:rPr>
        <w:t>Attorney General</w:t>
      </w:r>
      <w:r w:rsidRPr="008419C1">
        <w:rPr>
          <w:rFonts w:ascii="Times New Roman" w:hAnsi="Times New Roman"/>
          <w:spacing w:val="0"/>
          <w:sz w:val="24"/>
          <w:szCs w:val="24"/>
        </w:rPr>
        <w:t xml:space="preserve"> must </w:t>
      </w:r>
      <w:r w:rsidR="00BE4E9F">
        <w:rPr>
          <w:rFonts w:ascii="Times New Roman" w:hAnsi="Times New Roman"/>
          <w:spacing w:val="0"/>
          <w:sz w:val="24"/>
          <w:szCs w:val="24"/>
        </w:rPr>
        <w:t>DISQUALIFY/</w:t>
      </w:r>
      <w:r w:rsidRPr="008419C1">
        <w:rPr>
          <w:rFonts w:ascii="Times New Roman" w:hAnsi="Times New Roman"/>
          <w:spacing w:val="0"/>
          <w:sz w:val="24"/>
          <w:szCs w:val="24"/>
        </w:rPr>
        <w:t xml:space="preserve">RECUSE their offices from investigating the CRIMINAL COMPLAINTS filed </w:t>
      </w:r>
      <w:r w:rsidR="000551FB">
        <w:rPr>
          <w:rFonts w:ascii="Times New Roman" w:hAnsi="Times New Roman"/>
          <w:spacing w:val="0"/>
          <w:sz w:val="24"/>
          <w:szCs w:val="24"/>
        </w:rPr>
        <w:t xml:space="preserve">at the </w:t>
      </w:r>
      <w:r w:rsidR="00351968">
        <w:rPr>
          <w:rFonts w:ascii="Times New Roman" w:hAnsi="Times New Roman"/>
          <w:spacing w:val="0"/>
          <w:sz w:val="24"/>
          <w:szCs w:val="24"/>
        </w:rPr>
        <w:t>Attorney General</w:t>
      </w:r>
      <w:r w:rsidR="000551FB">
        <w:rPr>
          <w:rFonts w:ascii="Times New Roman" w:hAnsi="Times New Roman"/>
          <w:spacing w:val="0"/>
          <w:sz w:val="24"/>
          <w:szCs w:val="24"/>
        </w:rPr>
        <w:t xml:space="preserve"> and Governor’s Offices</w:t>
      </w:r>
      <w:r w:rsidR="00ED17F8">
        <w:rPr>
          <w:rFonts w:ascii="Times New Roman" w:hAnsi="Times New Roman"/>
          <w:spacing w:val="0"/>
          <w:sz w:val="24"/>
          <w:szCs w:val="24"/>
        </w:rPr>
        <w:t xml:space="preserve">.  Second, </w:t>
      </w:r>
      <w:r w:rsidRPr="008419C1">
        <w:rPr>
          <w:rFonts w:ascii="Times New Roman" w:hAnsi="Times New Roman"/>
          <w:spacing w:val="0"/>
          <w:sz w:val="24"/>
          <w:szCs w:val="24"/>
        </w:rPr>
        <w:t xml:space="preserve">they must also now WITHDRAW from </w:t>
      </w:r>
      <w:r w:rsidR="008A5968">
        <w:rPr>
          <w:rFonts w:ascii="Times New Roman" w:hAnsi="Times New Roman"/>
          <w:spacing w:val="0"/>
          <w:sz w:val="24"/>
          <w:szCs w:val="24"/>
        </w:rPr>
        <w:t>representation</w:t>
      </w:r>
      <w:r w:rsidRPr="008419C1">
        <w:rPr>
          <w:rFonts w:ascii="Times New Roman" w:hAnsi="Times New Roman"/>
          <w:spacing w:val="0"/>
          <w:sz w:val="24"/>
          <w:szCs w:val="24"/>
        </w:rPr>
        <w:t xml:space="preserve"> in all </w:t>
      </w:r>
      <w:r w:rsidR="008A5968">
        <w:rPr>
          <w:rFonts w:ascii="Times New Roman" w:hAnsi="Times New Roman"/>
          <w:spacing w:val="0"/>
          <w:sz w:val="24"/>
          <w:szCs w:val="24"/>
        </w:rPr>
        <w:t>Lawsuits and Proceedings</w:t>
      </w:r>
      <w:r w:rsidRPr="008419C1">
        <w:rPr>
          <w:rFonts w:ascii="Times New Roman" w:hAnsi="Times New Roman"/>
          <w:spacing w:val="0"/>
          <w:sz w:val="24"/>
          <w:szCs w:val="24"/>
        </w:rPr>
        <w:t xml:space="preserve"> of IVIEWIT</w:t>
      </w:r>
      <w:r w:rsidR="000551FB">
        <w:rPr>
          <w:rFonts w:ascii="Times New Roman" w:hAnsi="Times New Roman"/>
          <w:spacing w:val="0"/>
          <w:sz w:val="24"/>
          <w:szCs w:val="24"/>
        </w:rPr>
        <w:t>, Eliot I. Bernstein</w:t>
      </w:r>
      <w:r w:rsidR="008A5968">
        <w:rPr>
          <w:rFonts w:ascii="Times New Roman" w:hAnsi="Times New Roman"/>
          <w:spacing w:val="0"/>
          <w:sz w:val="24"/>
          <w:szCs w:val="24"/>
        </w:rPr>
        <w:t>,</w:t>
      </w:r>
      <w:r w:rsidRPr="008419C1">
        <w:rPr>
          <w:rFonts w:ascii="Times New Roman" w:hAnsi="Times New Roman"/>
          <w:spacing w:val="0"/>
          <w:sz w:val="24"/>
          <w:szCs w:val="24"/>
        </w:rPr>
        <w:t xml:space="preserve"> </w:t>
      </w:r>
      <w:r w:rsidR="000551FB">
        <w:rPr>
          <w:rFonts w:ascii="Times New Roman" w:hAnsi="Times New Roman"/>
          <w:spacing w:val="0"/>
          <w:sz w:val="24"/>
          <w:szCs w:val="24"/>
        </w:rPr>
        <w:t>ALL</w:t>
      </w:r>
      <w:r w:rsidRPr="008419C1">
        <w:rPr>
          <w:rFonts w:ascii="Times New Roman" w:hAnsi="Times New Roman"/>
          <w:spacing w:val="0"/>
          <w:sz w:val="24"/>
          <w:szCs w:val="24"/>
        </w:rPr>
        <w:t xml:space="preserve"> LEGALLY RELATED CASES</w:t>
      </w:r>
      <w:r w:rsidR="0069198B">
        <w:rPr>
          <w:rFonts w:ascii="Times New Roman" w:hAnsi="Times New Roman"/>
          <w:spacing w:val="0"/>
          <w:sz w:val="24"/>
          <w:szCs w:val="24"/>
        </w:rPr>
        <w:t xml:space="preserve"> to Iviewit, Eliot I. Bernstein and</w:t>
      </w:r>
      <w:r w:rsidRPr="008419C1">
        <w:rPr>
          <w:rFonts w:ascii="Times New Roman" w:hAnsi="Times New Roman"/>
          <w:spacing w:val="0"/>
          <w:sz w:val="24"/>
          <w:szCs w:val="24"/>
        </w:rPr>
        <w:t xml:space="preserve"> the</w:t>
      </w:r>
      <w:r w:rsidR="0069198B">
        <w:rPr>
          <w:rFonts w:ascii="Times New Roman" w:hAnsi="Times New Roman"/>
          <w:spacing w:val="0"/>
          <w:sz w:val="24"/>
          <w:szCs w:val="24"/>
        </w:rPr>
        <w:t xml:space="preserve"> legally related</w:t>
      </w:r>
      <w:r w:rsidRPr="008419C1">
        <w:rPr>
          <w:rFonts w:ascii="Times New Roman" w:hAnsi="Times New Roman"/>
          <w:spacing w:val="0"/>
          <w:sz w:val="24"/>
          <w:szCs w:val="24"/>
        </w:rPr>
        <w:t xml:space="preserve"> WHISTLEBLOWER</w:t>
      </w:r>
      <w:r w:rsidR="00857516">
        <w:rPr>
          <w:rFonts w:ascii="Times New Roman" w:hAnsi="Times New Roman"/>
          <w:spacing w:val="0"/>
          <w:sz w:val="24"/>
          <w:szCs w:val="24"/>
        </w:rPr>
        <w:t>,</w:t>
      </w:r>
      <w:r w:rsidRPr="008419C1">
        <w:rPr>
          <w:rFonts w:ascii="Times New Roman" w:hAnsi="Times New Roman"/>
          <w:spacing w:val="0"/>
          <w:sz w:val="24"/>
          <w:szCs w:val="24"/>
        </w:rPr>
        <w:t xml:space="preserve"> </w:t>
      </w:r>
      <w:r w:rsidR="0069198B">
        <w:rPr>
          <w:rFonts w:ascii="Times New Roman" w:hAnsi="Times New Roman"/>
          <w:spacing w:val="0"/>
          <w:sz w:val="24"/>
          <w:szCs w:val="24"/>
        </w:rPr>
        <w:t xml:space="preserve">Christine C. </w:t>
      </w:r>
      <w:r w:rsidRPr="008419C1">
        <w:rPr>
          <w:rFonts w:ascii="Times New Roman" w:hAnsi="Times New Roman"/>
          <w:spacing w:val="0"/>
          <w:sz w:val="24"/>
          <w:szCs w:val="24"/>
        </w:rPr>
        <w:t>Anderson’s Lawsuit</w:t>
      </w:r>
      <w:r w:rsidR="00DB236B">
        <w:rPr>
          <w:rFonts w:ascii="Times New Roman" w:hAnsi="Times New Roman"/>
          <w:spacing w:val="0"/>
          <w:sz w:val="24"/>
          <w:szCs w:val="24"/>
        </w:rPr>
        <w:t>,</w:t>
      </w:r>
      <w:r w:rsidR="0069198B">
        <w:rPr>
          <w:rFonts w:ascii="Times New Roman" w:hAnsi="Times New Roman"/>
          <w:spacing w:val="0"/>
          <w:sz w:val="24"/>
          <w:szCs w:val="24"/>
        </w:rPr>
        <w:t xml:space="preserve"> as listed below</w:t>
      </w:r>
      <w:r w:rsidR="008A5968">
        <w:rPr>
          <w:rFonts w:ascii="Times New Roman" w:hAnsi="Times New Roman"/>
          <w:spacing w:val="0"/>
          <w:sz w:val="24"/>
          <w:szCs w:val="24"/>
        </w:rPr>
        <w:t>:</w:t>
      </w:r>
    </w:p>
    <w:p w:rsidR="000551FB" w:rsidRDefault="000551FB" w:rsidP="009E649F">
      <w:pPr>
        <w:pStyle w:val="BodyText"/>
        <w:spacing w:after="0"/>
        <w:ind w:left="720"/>
        <w:jc w:val="left"/>
        <w:rPr>
          <w:rFonts w:ascii="Times New Roman" w:hAnsi="Times New Roman"/>
          <w:b/>
          <w:spacing w:val="0"/>
          <w:sz w:val="24"/>
          <w:szCs w:val="24"/>
        </w:rPr>
      </w:pPr>
    </w:p>
    <w:p w:rsidR="000551FB" w:rsidRDefault="000551FB" w:rsidP="00ED17F8">
      <w:pPr>
        <w:pStyle w:val="BodyText"/>
        <w:spacing w:after="0"/>
        <w:jc w:val="center"/>
        <w:rPr>
          <w:rFonts w:ascii="Times New Roman" w:hAnsi="Times New Roman"/>
          <w:b/>
          <w:spacing w:val="0"/>
          <w:sz w:val="24"/>
          <w:szCs w:val="24"/>
          <w:u w:val="single"/>
        </w:rPr>
      </w:pPr>
      <w:r w:rsidRPr="000551FB">
        <w:rPr>
          <w:rFonts w:ascii="Times New Roman" w:hAnsi="Times New Roman"/>
          <w:b/>
          <w:spacing w:val="0"/>
          <w:sz w:val="24"/>
          <w:szCs w:val="24"/>
          <w:u w:val="single"/>
        </w:rPr>
        <w:t>Legally Related Cases to Whistleblower Christine C. Anderson by Federal Judge Shira A. Scheindlin @ New York Second Circuit</w:t>
      </w:r>
    </w:p>
    <w:p w:rsidR="000551FB" w:rsidRPr="000551FB" w:rsidRDefault="000551FB" w:rsidP="009E649F">
      <w:pPr>
        <w:pStyle w:val="BodyText"/>
        <w:spacing w:after="0"/>
        <w:ind w:left="720"/>
        <w:jc w:val="left"/>
        <w:rPr>
          <w:rFonts w:ascii="Times New Roman" w:hAnsi="Times New Roman"/>
          <w:b/>
          <w:spacing w:val="0"/>
          <w:sz w:val="24"/>
          <w:szCs w:val="24"/>
          <w:u w:val="single"/>
        </w:rPr>
      </w:pP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r w:rsidRPr="000551FB">
        <w:rPr>
          <w:rFonts w:ascii="Times New Roman" w:hAnsi="Times New Roman"/>
          <w:spacing w:val="0"/>
          <w:sz w:val="24"/>
          <w:szCs w:val="24"/>
        </w:rPr>
        <w:t>Anderson v The State of New York, et al. - WHISTLEBLOWER LAWSUIT</w:t>
      </w:r>
      <w:r w:rsidR="00ED17F8">
        <w:rPr>
          <w:rFonts w:ascii="Times New Roman" w:hAnsi="Times New Roman"/>
          <w:spacing w:val="0"/>
          <w:sz w:val="24"/>
          <w:szCs w:val="24"/>
        </w:rPr>
        <w:t>,</w:t>
      </w:r>
      <w:r w:rsidRPr="000551FB">
        <w:rPr>
          <w:rFonts w:ascii="Times New Roman" w:hAnsi="Times New Roman"/>
          <w:spacing w:val="0"/>
          <w:sz w:val="24"/>
          <w:szCs w:val="24"/>
        </w:rPr>
        <w:t xml:space="preserve"> which other cases have been marked legally “related” to by Fed</w:t>
      </w:r>
      <w:r w:rsidR="00ED17F8">
        <w:rPr>
          <w:rFonts w:ascii="Times New Roman" w:hAnsi="Times New Roman"/>
          <w:spacing w:val="0"/>
          <w:sz w:val="24"/>
          <w:szCs w:val="24"/>
        </w:rPr>
        <w:t>eral</w:t>
      </w:r>
      <w:r w:rsidRPr="000551FB">
        <w:rPr>
          <w:rFonts w:ascii="Times New Roman" w:hAnsi="Times New Roman"/>
          <w:spacing w:val="0"/>
          <w:sz w:val="24"/>
          <w:szCs w:val="24"/>
        </w:rPr>
        <w:t xml:space="preserve"> Judge Shira A</w:t>
      </w:r>
      <w:r w:rsidR="00ED17F8">
        <w:rPr>
          <w:rFonts w:ascii="Times New Roman" w:hAnsi="Times New Roman"/>
          <w:spacing w:val="0"/>
          <w:sz w:val="24"/>
          <w:szCs w:val="24"/>
        </w:rPr>
        <w:t>nn</w:t>
      </w:r>
      <w:r w:rsidRPr="000551FB">
        <w:rPr>
          <w:rFonts w:ascii="Times New Roman" w:hAnsi="Times New Roman"/>
          <w:spacing w:val="0"/>
          <w:sz w:val="24"/>
          <w:szCs w:val="24"/>
        </w:rPr>
        <w:t xml:space="preserve"> Scheindlin</w:t>
      </w: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r w:rsidRPr="000551FB">
        <w:rPr>
          <w:rFonts w:ascii="Times New Roman" w:hAnsi="Times New Roman"/>
          <w:spacing w:val="0"/>
          <w:sz w:val="24"/>
          <w:szCs w:val="24"/>
        </w:rPr>
        <w:t>08-4873-cv United States Court of Appeals for the Second Circuit Docket - Bernstein, et al. v Appellate Division First Department Disciplinary Committee, et al. – 12 COUNT 12 TRILLION DOLLAR FEDERAL RICO &amp; ANTITRUST LAWSUIT</w:t>
      </w: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spellStart"/>
      <w:proofErr w:type="gramStart"/>
      <w:r w:rsidRPr="000551FB">
        <w:rPr>
          <w:rFonts w:ascii="Times New Roman" w:hAnsi="Times New Roman"/>
          <w:spacing w:val="0"/>
          <w:sz w:val="24"/>
          <w:szCs w:val="24"/>
        </w:rPr>
        <w:t>Capogrosso</w:t>
      </w:r>
      <w:proofErr w:type="spellEnd"/>
      <w:r w:rsidRPr="000551FB">
        <w:rPr>
          <w:rFonts w:ascii="Times New Roman" w:hAnsi="Times New Roman"/>
          <w:spacing w:val="0"/>
          <w:sz w:val="24"/>
          <w:szCs w:val="24"/>
        </w:rPr>
        <w:t xml:space="preserve"> v New York State Commission on Judicial Conduct,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Esposito v The 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McKeown v The State of New York, et al.</w:t>
      </w:r>
      <w:proofErr w:type="gramEnd"/>
    </w:p>
    <w:p w:rsidR="000551FB" w:rsidRPr="000551FB" w:rsidRDefault="000551FB" w:rsidP="00ED17F8">
      <w:pPr>
        <w:pStyle w:val="BodyText"/>
        <w:spacing w:after="0"/>
        <w:ind w:left="720"/>
        <w:jc w:val="left"/>
        <w:rPr>
          <w:rFonts w:ascii="Times New Roman" w:hAnsi="Times New Roman"/>
          <w:b/>
          <w:spacing w:val="0"/>
          <w:sz w:val="24"/>
          <w:szCs w:val="24"/>
          <w:u w:val="single"/>
        </w:rPr>
      </w:pPr>
      <w:r w:rsidRPr="000551FB">
        <w:rPr>
          <w:rFonts w:ascii="Times New Roman" w:hAnsi="Times New Roman"/>
          <w:b/>
          <w:spacing w:val="0"/>
          <w:sz w:val="24"/>
          <w:szCs w:val="24"/>
          <w:u w:val="single"/>
        </w:rPr>
        <w:t>Legally Related Cases to Whistleblower Christine C. Anderson by Federal Judge Shira A. Scheindlin @ US District Court - Southern District NY</w:t>
      </w: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r w:rsidRPr="000551FB">
        <w:rPr>
          <w:rFonts w:ascii="Times New Roman" w:hAnsi="Times New Roman"/>
          <w:spacing w:val="0"/>
          <w:sz w:val="24"/>
          <w:szCs w:val="24"/>
        </w:rPr>
        <w:lastRenderedPageBreak/>
        <w:t>07cv09599 Anderson v The State of New York, et al. - WHISTLEBLOWER LAWSUIT which other cases have been marked legally “related” to by Fed. Judge Shira A. Scheindlin</w:t>
      </w: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07cv11196 Bernstein, et al. v Appellate Division First Department Disciplinary Committee,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 xml:space="preserve">07cv11612 Esposito v The State of </w:t>
      </w:r>
      <w:r w:rsidR="00ED17F8">
        <w:rPr>
          <w:rFonts w:ascii="Times New Roman" w:hAnsi="Times New Roman"/>
          <w:spacing w:val="0"/>
          <w:sz w:val="24"/>
          <w:szCs w:val="24"/>
        </w:rPr>
        <w:t>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 xml:space="preserve">08cv00526 </w:t>
      </w:r>
      <w:proofErr w:type="spellStart"/>
      <w:r w:rsidRPr="000551FB">
        <w:rPr>
          <w:rFonts w:ascii="Times New Roman" w:hAnsi="Times New Roman"/>
          <w:spacing w:val="0"/>
          <w:sz w:val="24"/>
          <w:szCs w:val="24"/>
        </w:rPr>
        <w:t>Capogrosso</w:t>
      </w:r>
      <w:proofErr w:type="spellEnd"/>
      <w:r w:rsidRPr="000551FB">
        <w:rPr>
          <w:rFonts w:ascii="Times New Roman" w:hAnsi="Times New Roman"/>
          <w:spacing w:val="0"/>
          <w:sz w:val="24"/>
          <w:szCs w:val="24"/>
        </w:rPr>
        <w:t xml:space="preserve"> v New York State Commissi</w:t>
      </w:r>
      <w:r w:rsidR="00ED17F8">
        <w:rPr>
          <w:rFonts w:ascii="Times New Roman" w:hAnsi="Times New Roman"/>
          <w:spacing w:val="0"/>
          <w:sz w:val="24"/>
          <w:szCs w:val="24"/>
        </w:rPr>
        <w:t>on on Judicial Conduct,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08cv02391 McKeown v</w:t>
      </w:r>
      <w:r w:rsidR="00ED17F8">
        <w:rPr>
          <w:rFonts w:ascii="Times New Roman" w:hAnsi="Times New Roman"/>
          <w:spacing w:val="0"/>
          <w:sz w:val="24"/>
          <w:szCs w:val="24"/>
        </w:rPr>
        <w:t xml:space="preserve"> The 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 xml:space="preserve">08cv02852 </w:t>
      </w:r>
      <w:proofErr w:type="spellStart"/>
      <w:r w:rsidRPr="000551FB">
        <w:rPr>
          <w:rFonts w:ascii="Times New Roman" w:hAnsi="Times New Roman"/>
          <w:spacing w:val="0"/>
          <w:sz w:val="24"/>
          <w:szCs w:val="24"/>
        </w:rPr>
        <w:t>Galison</w:t>
      </w:r>
      <w:proofErr w:type="spellEnd"/>
      <w:r w:rsidRPr="000551FB">
        <w:rPr>
          <w:rFonts w:ascii="Times New Roman" w:hAnsi="Times New Roman"/>
          <w:spacing w:val="0"/>
          <w:sz w:val="24"/>
          <w:szCs w:val="24"/>
        </w:rPr>
        <w:t xml:space="preserve"> v</w:t>
      </w:r>
      <w:r w:rsidR="00ED17F8">
        <w:rPr>
          <w:rFonts w:ascii="Times New Roman" w:hAnsi="Times New Roman"/>
          <w:spacing w:val="0"/>
          <w:sz w:val="24"/>
          <w:szCs w:val="24"/>
        </w:rPr>
        <w:t xml:space="preserve"> The 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 xml:space="preserve">08cv03305 Carvel v The </w:t>
      </w:r>
      <w:r w:rsidR="00ED17F8">
        <w:rPr>
          <w:rFonts w:ascii="Times New Roman" w:hAnsi="Times New Roman"/>
          <w:spacing w:val="0"/>
          <w:sz w:val="24"/>
          <w:szCs w:val="24"/>
        </w:rPr>
        <w:t>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08cv</w:t>
      </w:r>
      <w:r w:rsidR="0086625B">
        <w:rPr>
          <w:rFonts w:ascii="Times New Roman" w:hAnsi="Times New Roman"/>
          <w:spacing w:val="0"/>
          <w:sz w:val="24"/>
          <w:szCs w:val="24"/>
        </w:rPr>
        <w:t>0</w:t>
      </w:r>
      <w:r w:rsidRPr="000551FB">
        <w:rPr>
          <w:rFonts w:ascii="Times New Roman" w:hAnsi="Times New Roman"/>
          <w:spacing w:val="0"/>
          <w:sz w:val="24"/>
          <w:szCs w:val="24"/>
        </w:rPr>
        <w:t>4053 Gizella Weisshaus v The 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08cv</w:t>
      </w:r>
      <w:r w:rsidR="0086625B">
        <w:rPr>
          <w:rFonts w:ascii="Times New Roman" w:hAnsi="Times New Roman"/>
          <w:spacing w:val="0"/>
          <w:sz w:val="24"/>
          <w:szCs w:val="24"/>
        </w:rPr>
        <w:t>0</w:t>
      </w:r>
      <w:r w:rsidRPr="000551FB">
        <w:rPr>
          <w:rFonts w:ascii="Times New Roman" w:hAnsi="Times New Roman"/>
          <w:spacing w:val="0"/>
          <w:sz w:val="24"/>
          <w:szCs w:val="24"/>
        </w:rPr>
        <w:t>4438 Suzanne McCormick v The 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08cv</w:t>
      </w:r>
      <w:r w:rsidR="0086625B">
        <w:rPr>
          <w:rFonts w:ascii="Times New Roman" w:hAnsi="Times New Roman"/>
          <w:spacing w:val="0"/>
          <w:sz w:val="24"/>
          <w:szCs w:val="24"/>
        </w:rPr>
        <w:t>0</w:t>
      </w:r>
      <w:r w:rsidRPr="000551FB">
        <w:rPr>
          <w:rFonts w:ascii="Times New Roman" w:hAnsi="Times New Roman"/>
          <w:spacing w:val="0"/>
          <w:sz w:val="24"/>
          <w:szCs w:val="24"/>
        </w:rPr>
        <w:t xml:space="preserve">6368 John L. </w:t>
      </w:r>
      <w:proofErr w:type="spellStart"/>
      <w:r w:rsidRPr="000551FB">
        <w:rPr>
          <w:rFonts w:ascii="Times New Roman" w:hAnsi="Times New Roman"/>
          <w:spacing w:val="0"/>
          <w:sz w:val="24"/>
          <w:szCs w:val="24"/>
        </w:rPr>
        <w:t>Petrec-Tolino</w:t>
      </w:r>
      <w:proofErr w:type="spellEnd"/>
      <w:r w:rsidRPr="000551FB">
        <w:rPr>
          <w:rFonts w:ascii="Times New Roman" w:hAnsi="Times New Roman"/>
          <w:spacing w:val="0"/>
          <w:sz w:val="24"/>
          <w:szCs w:val="24"/>
        </w:rPr>
        <w:t xml:space="preserve"> v.</w:t>
      </w:r>
      <w:proofErr w:type="gramEnd"/>
      <w:r w:rsidRPr="000551FB">
        <w:rPr>
          <w:rFonts w:ascii="Times New Roman" w:hAnsi="Times New Roman"/>
          <w:spacing w:val="0"/>
          <w:sz w:val="24"/>
          <w:szCs w:val="24"/>
        </w:rPr>
        <w:t xml:space="preserve"> The State of New York</w:t>
      </w: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 xml:space="preserve">06cv05169 McNamara </w:t>
      </w:r>
      <w:r w:rsidR="0086625B">
        <w:rPr>
          <w:rFonts w:ascii="Times New Roman" w:hAnsi="Times New Roman"/>
          <w:spacing w:val="0"/>
          <w:sz w:val="24"/>
          <w:szCs w:val="24"/>
        </w:rPr>
        <w:t>v The State of New York, et al.</w:t>
      </w:r>
      <w:proofErr w:type="gramEnd"/>
    </w:p>
    <w:p w:rsidR="000551FB" w:rsidRPr="000551FB" w:rsidRDefault="000551FB" w:rsidP="009E649F">
      <w:pPr>
        <w:pStyle w:val="BodyText"/>
        <w:spacing w:after="0"/>
        <w:ind w:left="720"/>
        <w:jc w:val="left"/>
        <w:rPr>
          <w:rFonts w:ascii="Times New Roman" w:hAnsi="Times New Roman"/>
          <w:b/>
          <w:spacing w:val="0"/>
          <w:sz w:val="24"/>
          <w:szCs w:val="24"/>
        </w:rPr>
      </w:pPr>
    </w:p>
    <w:p w:rsidR="006D7339" w:rsidRDefault="00221D47" w:rsidP="00034312">
      <w:pPr>
        <w:pStyle w:val="BodyText"/>
        <w:ind w:firstLine="720"/>
        <w:jc w:val="left"/>
        <w:rPr>
          <w:rFonts w:ascii="Times New Roman" w:hAnsi="Times New Roman"/>
          <w:b/>
          <w:spacing w:val="0"/>
          <w:sz w:val="24"/>
          <w:szCs w:val="24"/>
        </w:rPr>
      </w:pPr>
      <w:r w:rsidRPr="008419C1">
        <w:rPr>
          <w:rFonts w:ascii="Times New Roman" w:hAnsi="Times New Roman"/>
          <w:spacing w:val="0"/>
          <w:sz w:val="24"/>
          <w:szCs w:val="24"/>
        </w:rPr>
        <w:t xml:space="preserve">Acknowledging that the </w:t>
      </w:r>
      <w:r w:rsidR="00351968">
        <w:rPr>
          <w:rFonts w:ascii="Times New Roman" w:hAnsi="Times New Roman"/>
          <w:spacing w:val="0"/>
          <w:sz w:val="24"/>
          <w:szCs w:val="24"/>
        </w:rPr>
        <w:t>Attorney General</w:t>
      </w:r>
      <w:r w:rsidRPr="008419C1">
        <w:rPr>
          <w:rFonts w:ascii="Times New Roman" w:hAnsi="Times New Roman"/>
          <w:spacing w:val="0"/>
          <w:sz w:val="24"/>
          <w:szCs w:val="24"/>
        </w:rPr>
        <w:t>’s Office</w:t>
      </w:r>
      <w:r w:rsidR="00ED17F8">
        <w:rPr>
          <w:rFonts w:ascii="Times New Roman" w:hAnsi="Times New Roman"/>
          <w:spacing w:val="0"/>
          <w:sz w:val="24"/>
          <w:szCs w:val="24"/>
        </w:rPr>
        <w:t>,</w:t>
      </w:r>
      <w:r w:rsidR="00E54617">
        <w:rPr>
          <w:rFonts w:ascii="Times New Roman" w:hAnsi="Times New Roman"/>
          <w:spacing w:val="0"/>
          <w:sz w:val="24"/>
          <w:szCs w:val="24"/>
        </w:rPr>
        <w:t xml:space="preserve"> and</w:t>
      </w:r>
      <w:r w:rsidR="00ED17F8">
        <w:rPr>
          <w:rFonts w:ascii="Times New Roman" w:hAnsi="Times New Roman"/>
          <w:spacing w:val="0"/>
          <w:sz w:val="24"/>
          <w:szCs w:val="24"/>
        </w:rPr>
        <w:t>,</w:t>
      </w:r>
      <w:r w:rsidR="00E54617">
        <w:rPr>
          <w:rFonts w:ascii="Times New Roman" w:hAnsi="Times New Roman"/>
          <w:spacing w:val="0"/>
          <w:sz w:val="24"/>
          <w:szCs w:val="24"/>
        </w:rPr>
        <w:t xml:space="preserve"> </w:t>
      </w:r>
      <w:r w:rsidR="00E61BBD">
        <w:rPr>
          <w:rFonts w:ascii="Times New Roman" w:hAnsi="Times New Roman"/>
          <w:spacing w:val="0"/>
          <w:sz w:val="24"/>
          <w:szCs w:val="24"/>
        </w:rPr>
        <w:t xml:space="preserve">current and former </w:t>
      </w:r>
      <w:r w:rsidR="00351968">
        <w:rPr>
          <w:rFonts w:ascii="Times New Roman" w:hAnsi="Times New Roman"/>
          <w:spacing w:val="0"/>
          <w:sz w:val="24"/>
          <w:szCs w:val="24"/>
        </w:rPr>
        <w:t>Attorney General</w:t>
      </w:r>
      <w:r w:rsidR="00DB236B">
        <w:rPr>
          <w:rFonts w:ascii="Times New Roman" w:hAnsi="Times New Roman"/>
          <w:spacing w:val="0"/>
          <w:sz w:val="24"/>
          <w:szCs w:val="24"/>
        </w:rPr>
        <w:t xml:space="preserve"> </w:t>
      </w:r>
      <w:r w:rsidR="00E54617">
        <w:rPr>
          <w:rFonts w:ascii="Times New Roman" w:hAnsi="Times New Roman"/>
          <w:spacing w:val="0"/>
          <w:sz w:val="24"/>
          <w:szCs w:val="24"/>
        </w:rPr>
        <w:t>Offic</w:t>
      </w:r>
      <w:r w:rsidR="00DB236B">
        <w:rPr>
          <w:rFonts w:ascii="Times New Roman" w:hAnsi="Times New Roman"/>
          <w:spacing w:val="0"/>
          <w:sz w:val="24"/>
          <w:szCs w:val="24"/>
        </w:rPr>
        <w:t>ials</w:t>
      </w:r>
      <w:r w:rsidRPr="008419C1">
        <w:rPr>
          <w:rFonts w:ascii="Times New Roman" w:hAnsi="Times New Roman"/>
          <w:spacing w:val="0"/>
          <w:sz w:val="24"/>
          <w:szCs w:val="24"/>
        </w:rPr>
        <w:t xml:space="preserve"> are </w:t>
      </w:r>
      <w:r w:rsidR="00DB236B">
        <w:rPr>
          <w:rFonts w:ascii="Times New Roman" w:hAnsi="Times New Roman"/>
          <w:spacing w:val="0"/>
          <w:sz w:val="24"/>
          <w:szCs w:val="24"/>
        </w:rPr>
        <w:t xml:space="preserve">being sued in both their </w:t>
      </w:r>
      <w:r w:rsidR="00E54617">
        <w:rPr>
          <w:rFonts w:ascii="Times New Roman" w:hAnsi="Times New Roman"/>
          <w:spacing w:val="0"/>
          <w:sz w:val="24"/>
          <w:szCs w:val="24"/>
        </w:rPr>
        <w:t xml:space="preserve">Professional </w:t>
      </w:r>
      <w:r w:rsidRPr="008419C1">
        <w:rPr>
          <w:rFonts w:ascii="Times New Roman" w:hAnsi="Times New Roman"/>
          <w:spacing w:val="0"/>
          <w:sz w:val="24"/>
          <w:szCs w:val="24"/>
        </w:rPr>
        <w:t xml:space="preserve">and </w:t>
      </w:r>
      <w:r w:rsidR="00E54617">
        <w:rPr>
          <w:rFonts w:ascii="Times New Roman" w:hAnsi="Times New Roman"/>
          <w:spacing w:val="0"/>
          <w:sz w:val="24"/>
          <w:szCs w:val="24"/>
        </w:rPr>
        <w:t>Individual</w:t>
      </w:r>
      <w:r w:rsidR="00DB236B">
        <w:rPr>
          <w:rFonts w:ascii="Times New Roman" w:hAnsi="Times New Roman"/>
          <w:spacing w:val="0"/>
          <w:sz w:val="24"/>
          <w:szCs w:val="24"/>
        </w:rPr>
        <w:t xml:space="preserve"> capacities</w:t>
      </w:r>
      <w:r w:rsidR="00ED17F8">
        <w:rPr>
          <w:rFonts w:ascii="Times New Roman" w:hAnsi="Times New Roman"/>
          <w:spacing w:val="0"/>
          <w:sz w:val="24"/>
          <w:szCs w:val="24"/>
        </w:rPr>
        <w:t xml:space="preserve">, </w:t>
      </w:r>
      <w:r w:rsidRPr="008419C1">
        <w:rPr>
          <w:rFonts w:ascii="Times New Roman" w:hAnsi="Times New Roman"/>
          <w:spacing w:val="0"/>
          <w:sz w:val="24"/>
          <w:szCs w:val="24"/>
        </w:rPr>
        <w:t>conflict</w:t>
      </w:r>
      <w:r w:rsidR="00ED17F8">
        <w:rPr>
          <w:rFonts w:ascii="Times New Roman" w:hAnsi="Times New Roman"/>
          <w:spacing w:val="0"/>
          <w:sz w:val="24"/>
          <w:szCs w:val="24"/>
        </w:rPr>
        <w:t xml:space="preserve">ing them out of </w:t>
      </w:r>
      <w:r w:rsidR="00DB236B">
        <w:rPr>
          <w:rFonts w:ascii="Times New Roman" w:hAnsi="Times New Roman"/>
          <w:spacing w:val="0"/>
          <w:sz w:val="24"/>
          <w:szCs w:val="24"/>
        </w:rPr>
        <w:t>handling ANY related matters</w:t>
      </w:r>
      <w:r w:rsidRPr="008419C1">
        <w:rPr>
          <w:rFonts w:ascii="Times New Roman" w:hAnsi="Times New Roman"/>
          <w:spacing w:val="0"/>
          <w:sz w:val="24"/>
          <w:szCs w:val="24"/>
        </w:rPr>
        <w:t>,</w:t>
      </w:r>
      <w:r w:rsidR="008419C1" w:rsidRPr="008419C1">
        <w:rPr>
          <w:rFonts w:ascii="Times New Roman" w:hAnsi="Times New Roman"/>
          <w:spacing w:val="0"/>
          <w:sz w:val="24"/>
          <w:szCs w:val="24"/>
        </w:rPr>
        <w:t xml:space="preserve"> </w:t>
      </w:r>
      <w:r w:rsidR="00ED17F8">
        <w:rPr>
          <w:rFonts w:ascii="Times New Roman" w:hAnsi="Times New Roman"/>
          <w:spacing w:val="0"/>
          <w:sz w:val="24"/>
          <w:szCs w:val="24"/>
        </w:rPr>
        <w:t>f</w:t>
      </w:r>
      <w:r w:rsidR="008419C1" w:rsidRPr="008419C1">
        <w:rPr>
          <w:rFonts w:ascii="Times New Roman" w:hAnsi="Times New Roman"/>
          <w:spacing w:val="0"/>
          <w:sz w:val="24"/>
          <w:szCs w:val="24"/>
        </w:rPr>
        <w:t xml:space="preserve">orces the </w:t>
      </w:r>
      <w:r w:rsidR="00351968">
        <w:rPr>
          <w:rFonts w:ascii="Times New Roman" w:hAnsi="Times New Roman"/>
          <w:spacing w:val="0"/>
          <w:sz w:val="24"/>
          <w:szCs w:val="24"/>
        </w:rPr>
        <w:t>Attorney General</w:t>
      </w:r>
      <w:r w:rsidR="00DB236B">
        <w:rPr>
          <w:rFonts w:ascii="Times New Roman" w:hAnsi="Times New Roman"/>
          <w:spacing w:val="0"/>
          <w:sz w:val="24"/>
          <w:szCs w:val="24"/>
        </w:rPr>
        <w:t xml:space="preserve"> to</w:t>
      </w:r>
      <w:r w:rsidR="008419C1" w:rsidRPr="008419C1">
        <w:rPr>
          <w:rFonts w:ascii="Times New Roman" w:hAnsi="Times New Roman"/>
          <w:spacing w:val="0"/>
          <w:sz w:val="24"/>
          <w:szCs w:val="24"/>
        </w:rPr>
        <w:t xml:space="preserve"> </w:t>
      </w:r>
      <w:r w:rsidR="00E61BBD">
        <w:rPr>
          <w:rFonts w:ascii="Times New Roman" w:hAnsi="Times New Roman"/>
          <w:spacing w:val="0"/>
          <w:sz w:val="24"/>
          <w:szCs w:val="24"/>
        </w:rPr>
        <w:t xml:space="preserve">IMMEDIATELY </w:t>
      </w:r>
      <w:r w:rsidR="008419C1" w:rsidRPr="008419C1">
        <w:rPr>
          <w:rFonts w:ascii="Times New Roman" w:hAnsi="Times New Roman"/>
          <w:spacing w:val="0"/>
          <w:sz w:val="24"/>
          <w:szCs w:val="24"/>
        </w:rPr>
        <w:t xml:space="preserve">remove all </w:t>
      </w:r>
      <w:r w:rsidR="00E61BBD">
        <w:rPr>
          <w:rFonts w:ascii="Times New Roman" w:hAnsi="Times New Roman"/>
          <w:spacing w:val="0"/>
          <w:sz w:val="24"/>
          <w:szCs w:val="24"/>
        </w:rPr>
        <w:t xml:space="preserve">prior </w:t>
      </w:r>
      <w:r w:rsidR="008419C1">
        <w:rPr>
          <w:rFonts w:ascii="Times New Roman" w:hAnsi="Times New Roman"/>
          <w:spacing w:val="0"/>
          <w:sz w:val="24"/>
          <w:szCs w:val="24"/>
        </w:rPr>
        <w:t>court</w:t>
      </w:r>
      <w:r w:rsidR="00ED17F8">
        <w:rPr>
          <w:rFonts w:ascii="Times New Roman" w:hAnsi="Times New Roman"/>
          <w:spacing w:val="0"/>
          <w:sz w:val="24"/>
          <w:szCs w:val="24"/>
        </w:rPr>
        <w:t xml:space="preserve"> and prosecutorial</w:t>
      </w:r>
      <w:r w:rsidR="008419C1">
        <w:rPr>
          <w:rFonts w:ascii="Times New Roman" w:hAnsi="Times New Roman"/>
          <w:spacing w:val="0"/>
          <w:sz w:val="24"/>
          <w:szCs w:val="24"/>
        </w:rPr>
        <w:t xml:space="preserve"> filings</w:t>
      </w:r>
      <w:r w:rsidR="00ED17F8">
        <w:rPr>
          <w:rFonts w:ascii="Times New Roman" w:hAnsi="Times New Roman"/>
          <w:spacing w:val="0"/>
          <w:sz w:val="24"/>
          <w:szCs w:val="24"/>
        </w:rPr>
        <w:t xml:space="preserve"> they have made in the past.  All of these past filings, filed in conflict, now need to have </w:t>
      </w:r>
      <w:r w:rsidR="00DB236B">
        <w:rPr>
          <w:rFonts w:ascii="Times New Roman" w:hAnsi="Times New Roman"/>
          <w:spacing w:val="0"/>
          <w:sz w:val="24"/>
          <w:szCs w:val="24"/>
        </w:rPr>
        <w:t>new NON- CONFLICTED PROSECUTORS</w:t>
      </w:r>
      <w:r w:rsidR="00ED17F8">
        <w:rPr>
          <w:rFonts w:ascii="Times New Roman" w:hAnsi="Times New Roman"/>
          <w:spacing w:val="0"/>
          <w:sz w:val="24"/>
          <w:szCs w:val="24"/>
        </w:rPr>
        <w:t>/FEDERAL MONITORS NON and NON CONFLICTED COURTS</w:t>
      </w:r>
      <w:r w:rsidR="00DB236B">
        <w:rPr>
          <w:rFonts w:ascii="Times New Roman" w:hAnsi="Times New Roman"/>
          <w:spacing w:val="0"/>
          <w:sz w:val="24"/>
          <w:szCs w:val="24"/>
        </w:rPr>
        <w:t xml:space="preserve"> review ALL prior decisions and determinations made by the </w:t>
      </w:r>
      <w:r w:rsidR="00351968">
        <w:rPr>
          <w:rFonts w:ascii="Times New Roman" w:hAnsi="Times New Roman"/>
          <w:spacing w:val="0"/>
          <w:sz w:val="24"/>
          <w:szCs w:val="24"/>
        </w:rPr>
        <w:t>Attorney General</w:t>
      </w:r>
      <w:r w:rsidR="00DB236B">
        <w:rPr>
          <w:rFonts w:ascii="Times New Roman" w:hAnsi="Times New Roman"/>
          <w:spacing w:val="0"/>
          <w:sz w:val="24"/>
          <w:szCs w:val="24"/>
        </w:rPr>
        <w:t xml:space="preserve"> in the Criminal C</w:t>
      </w:r>
      <w:r w:rsidR="00E54617">
        <w:rPr>
          <w:rFonts w:ascii="Times New Roman" w:hAnsi="Times New Roman"/>
          <w:spacing w:val="0"/>
          <w:sz w:val="24"/>
          <w:szCs w:val="24"/>
        </w:rPr>
        <w:t>omplaint</w:t>
      </w:r>
      <w:r w:rsidR="00DB236B">
        <w:rPr>
          <w:rFonts w:ascii="Times New Roman" w:hAnsi="Times New Roman"/>
          <w:spacing w:val="0"/>
          <w:sz w:val="24"/>
          <w:szCs w:val="24"/>
        </w:rPr>
        <w:t>s</w:t>
      </w:r>
      <w:r w:rsidR="00ED17F8">
        <w:rPr>
          <w:rFonts w:ascii="Times New Roman" w:hAnsi="Times New Roman"/>
          <w:spacing w:val="0"/>
          <w:sz w:val="24"/>
          <w:szCs w:val="24"/>
        </w:rPr>
        <w:t xml:space="preserve"> and Court Cases that have been</w:t>
      </w:r>
      <w:r w:rsidR="00E61BBD">
        <w:rPr>
          <w:rFonts w:ascii="Times New Roman" w:hAnsi="Times New Roman"/>
          <w:spacing w:val="0"/>
          <w:sz w:val="24"/>
          <w:szCs w:val="24"/>
        </w:rPr>
        <w:t xml:space="preserve"> prejudiced by the Conflicts, Violations of Public Office Rules </w:t>
      </w:r>
      <w:r w:rsidR="00E20B33">
        <w:rPr>
          <w:rFonts w:ascii="Times New Roman" w:hAnsi="Times New Roman"/>
          <w:spacing w:val="0"/>
          <w:sz w:val="24"/>
          <w:szCs w:val="24"/>
        </w:rPr>
        <w:t>&amp;</w:t>
      </w:r>
      <w:r w:rsidR="00E61BBD">
        <w:rPr>
          <w:rFonts w:ascii="Times New Roman" w:hAnsi="Times New Roman"/>
          <w:spacing w:val="0"/>
          <w:sz w:val="24"/>
          <w:szCs w:val="24"/>
        </w:rPr>
        <w:t xml:space="preserve"> Regulations and Law</w:t>
      </w:r>
      <w:r w:rsidR="00ED17F8">
        <w:rPr>
          <w:rFonts w:ascii="Times New Roman" w:hAnsi="Times New Roman"/>
          <w:spacing w:val="0"/>
          <w:sz w:val="24"/>
          <w:szCs w:val="24"/>
        </w:rPr>
        <w:t xml:space="preserve"> thus far</w:t>
      </w:r>
      <w:r w:rsidR="00E61BBD">
        <w:rPr>
          <w:rFonts w:ascii="Times New Roman" w:hAnsi="Times New Roman"/>
          <w:spacing w:val="0"/>
          <w:sz w:val="24"/>
          <w:szCs w:val="24"/>
        </w:rPr>
        <w:t>.</w:t>
      </w:r>
      <w:r w:rsidR="00E65E18">
        <w:rPr>
          <w:rFonts w:ascii="Times New Roman" w:hAnsi="Times New Roman"/>
          <w:spacing w:val="0"/>
          <w:sz w:val="24"/>
          <w:szCs w:val="24"/>
        </w:rPr>
        <w:t xml:space="preserve">  All previous representation</w:t>
      </w:r>
      <w:r w:rsidR="00E61BBD">
        <w:rPr>
          <w:rFonts w:ascii="Times New Roman" w:hAnsi="Times New Roman"/>
          <w:spacing w:val="0"/>
          <w:sz w:val="24"/>
          <w:szCs w:val="24"/>
        </w:rPr>
        <w:t xml:space="preserve">s </w:t>
      </w:r>
      <w:r w:rsidR="00E20B33">
        <w:rPr>
          <w:rFonts w:ascii="Times New Roman" w:hAnsi="Times New Roman"/>
          <w:spacing w:val="0"/>
          <w:sz w:val="24"/>
          <w:szCs w:val="24"/>
        </w:rPr>
        <w:t xml:space="preserve">by the </w:t>
      </w:r>
      <w:r w:rsidR="00351968">
        <w:rPr>
          <w:rFonts w:ascii="Times New Roman" w:hAnsi="Times New Roman"/>
          <w:spacing w:val="0"/>
          <w:sz w:val="24"/>
          <w:szCs w:val="24"/>
        </w:rPr>
        <w:t>Attorney General</w:t>
      </w:r>
      <w:r w:rsidR="00E20B33">
        <w:rPr>
          <w:rFonts w:ascii="Times New Roman" w:hAnsi="Times New Roman"/>
          <w:spacing w:val="0"/>
          <w:sz w:val="24"/>
          <w:szCs w:val="24"/>
        </w:rPr>
        <w:t xml:space="preserve">’s office </w:t>
      </w:r>
      <w:proofErr w:type="gramStart"/>
      <w:r w:rsidR="00E61BBD">
        <w:rPr>
          <w:rFonts w:ascii="Times New Roman" w:hAnsi="Times New Roman"/>
          <w:spacing w:val="0"/>
          <w:sz w:val="24"/>
          <w:szCs w:val="24"/>
        </w:rPr>
        <w:t>were filed</w:t>
      </w:r>
      <w:proofErr w:type="gramEnd"/>
      <w:r w:rsidR="00E61BBD">
        <w:rPr>
          <w:rFonts w:ascii="Times New Roman" w:hAnsi="Times New Roman"/>
          <w:spacing w:val="0"/>
          <w:sz w:val="24"/>
          <w:szCs w:val="24"/>
        </w:rPr>
        <w:t xml:space="preserve"> in Conflict</w:t>
      </w:r>
      <w:r w:rsidR="00E65E18">
        <w:rPr>
          <w:rFonts w:ascii="Times New Roman" w:hAnsi="Times New Roman"/>
          <w:spacing w:val="0"/>
          <w:sz w:val="24"/>
          <w:szCs w:val="24"/>
        </w:rPr>
        <w:t xml:space="preserve">, as has been complained of in my </w:t>
      </w:r>
      <w:r w:rsidR="00E54617">
        <w:rPr>
          <w:rFonts w:ascii="Times New Roman" w:hAnsi="Times New Roman"/>
          <w:spacing w:val="0"/>
          <w:sz w:val="24"/>
          <w:szCs w:val="24"/>
        </w:rPr>
        <w:t>RICO &amp; ANTITRUST Lawsuit</w:t>
      </w:r>
      <w:r w:rsidR="00E65E18">
        <w:rPr>
          <w:rFonts w:ascii="Times New Roman" w:hAnsi="Times New Roman"/>
          <w:spacing w:val="0"/>
          <w:sz w:val="24"/>
          <w:szCs w:val="24"/>
        </w:rPr>
        <w:t xml:space="preserve"> since the very start</w:t>
      </w:r>
      <w:r w:rsidR="00E54617">
        <w:rPr>
          <w:rFonts w:ascii="Times New Roman" w:hAnsi="Times New Roman"/>
          <w:spacing w:val="0"/>
          <w:sz w:val="24"/>
          <w:szCs w:val="24"/>
        </w:rPr>
        <w:t>,</w:t>
      </w:r>
      <w:r w:rsidR="0086625B">
        <w:rPr>
          <w:rFonts w:ascii="Times New Roman" w:hAnsi="Times New Roman"/>
          <w:spacing w:val="0"/>
          <w:sz w:val="24"/>
          <w:szCs w:val="24"/>
        </w:rPr>
        <w:t xml:space="preserve"> and have prejudiced the </w:t>
      </w:r>
      <w:r w:rsidR="00E54617">
        <w:rPr>
          <w:rFonts w:ascii="Times New Roman" w:hAnsi="Times New Roman"/>
          <w:spacing w:val="0"/>
          <w:sz w:val="24"/>
          <w:szCs w:val="24"/>
        </w:rPr>
        <w:t>L</w:t>
      </w:r>
      <w:r w:rsidR="0086625B">
        <w:rPr>
          <w:rFonts w:ascii="Times New Roman" w:hAnsi="Times New Roman"/>
          <w:spacing w:val="0"/>
          <w:sz w:val="24"/>
          <w:szCs w:val="24"/>
        </w:rPr>
        <w:t>awsuit and</w:t>
      </w:r>
      <w:r w:rsidR="00E54617">
        <w:rPr>
          <w:rFonts w:ascii="Times New Roman" w:hAnsi="Times New Roman"/>
          <w:spacing w:val="0"/>
          <w:sz w:val="24"/>
          <w:szCs w:val="24"/>
        </w:rPr>
        <w:t xml:space="preserve"> all </w:t>
      </w:r>
      <w:r w:rsidR="0086625B">
        <w:rPr>
          <w:rFonts w:ascii="Times New Roman" w:hAnsi="Times New Roman"/>
          <w:spacing w:val="0"/>
          <w:sz w:val="24"/>
          <w:szCs w:val="24"/>
        </w:rPr>
        <w:t>investigations</w:t>
      </w:r>
      <w:r w:rsidR="00E61BBD">
        <w:rPr>
          <w:rFonts w:ascii="Times New Roman" w:hAnsi="Times New Roman"/>
          <w:spacing w:val="0"/>
          <w:sz w:val="24"/>
          <w:szCs w:val="24"/>
        </w:rPr>
        <w:t>.  T</w:t>
      </w:r>
      <w:r w:rsidR="00E65E18">
        <w:rPr>
          <w:rFonts w:ascii="Times New Roman" w:hAnsi="Times New Roman"/>
          <w:spacing w:val="0"/>
          <w:sz w:val="24"/>
          <w:szCs w:val="24"/>
        </w:rPr>
        <w:t>he</w:t>
      </w:r>
      <w:r w:rsidR="0086625B">
        <w:rPr>
          <w:rFonts w:ascii="Times New Roman" w:hAnsi="Times New Roman"/>
          <w:spacing w:val="0"/>
          <w:sz w:val="24"/>
          <w:szCs w:val="24"/>
        </w:rPr>
        <w:t>refore, the</w:t>
      </w:r>
      <w:r w:rsidR="00E65E18">
        <w:rPr>
          <w:rFonts w:ascii="Times New Roman" w:hAnsi="Times New Roman"/>
          <w:spacing w:val="0"/>
          <w:sz w:val="24"/>
          <w:szCs w:val="24"/>
        </w:rPr>
        <w:t xml:space="preserve"> </w:t>
      </w:r>
      <w:r w:rsidR="00351968">
        <w:rPr>
          <w:rFonts w:ascii="Times New Roman" w:hAnsi="Times New Roman"/>
          <w:spacing w:val="0"/>
          <w:sz w:val="24"/>
          <w:szCs w:val="24"/>
        </w:rPr>
        <w:t>Attorney General</w:t>
      </w:r>
      <w:r w:rsidR="00E65E18">
        <w:rPr>
          <w:rFonts w:ascii="Times New Roman" w:hAnsi="Times New Roman"/>
          <w:spacing w:val="0"/>
          <w:sz w:val="24"/>
          <w:szCs w:val="24"/>
        </w:rPr>
        <w:t xml:space="preserve"> must</w:t>
      </w:r>
      <w:r w:rsidR="008419C1">
        <w:rPr>
          <w:rFonts w:ascii="Times New Roman" w:hAnsi="Times New Roman"/>
          <w:spacing w:val="0"/>
          <w:sz w:val="24"/>
          <w:szCs w:val="24"/>
        </w:rPr>
        <w:t xml:space="preserve"> notify the Court</w:t>
      </w:r>
      <w:r w:rsidR="00E65E18">
        <w:rPr>
          <w:rFonts w:ascii="Times New Roman" w:hAnsi="Times New Roman"/>
          <w:spacing w:val="0"/>
          <w:sz w:val="24"/>
          <w:szCs w:val="24"/>
        </w:rPr>
        <w:t xml:space="preserve"> and all other relevant parties</w:t>
      </w:r>
      <w:r w:rsidR="00E61BBD">
        <w:rPr>
          <w:rFonts w:ascii="Times New Roman" w:hAnsi="Times New Roman"/>
          <w:spacing w:val="0"/>
          <w:sz w:val="24"/>
          <w:szCs w:val="24"/>
        </w:rPr>
        <w:t xml:space="preserve"> investigating or hearing these matters</w:t>
      </w:r>
      <w:r w:rsidR="00E65E18">
        <w:rPr>
          <w:rFonts w:ascii="Times New Roman" w:hAnsi="Times New Roman"/>
          <w:spacing w:val="0"/>
          <w:sz w:val="24"/>
          <w:szCs w:val="24"/>
        </w:rPr>
        <w:t>, including all state</w:t>
      </w:r>
      <w:r w:rsidR="00E61BBD">
        <w:rPr>
          <w:rFonts w:ascii="Times New Roman" w:hAnsi="Times New Roman"/>
          <w:spacing w:val="0"/>
          <w:sz w:val="24"/>
          <w:szCs w:val="24"/>
        </w:rPr>
        <w:t>,</w:t>
      </w:r>
      <w:r w:rsidR="00E65E18">
        <w:rPr>
          <w:rFonts w:ascii="Times New Roman" w:hAnsi="Times New Roman"/>
          <w:spacing w:val="0"/>
          <w:sz w:val="24"/>
          <w:szCs w:val="24"/>
        </w:rPr>
        <w:t xml:space="preserve"> federal</w:t>
      </w:r>
      <w:r w:rsidR="00E61BBD">
        <w:rPr>
          <w:rFonts w:ascii="Times New Roman" w:hAnsi="Times New Roman"/>
          <w:spacing w:val="0"/>
          <w:sz w:val="24"/>
          <w:szCs w:val="24"/>
        </w:rPr>
        <w:t xml:space="preserve"> and international</w:t>
      </w:r>
      <w:r w:rsidR="00E65E18">
        <w:rPr>
          <w:rFonts w:ascii="Times New Roman" w:hAnsi="Times New Roman"/>
          <w:spacing w:val="0"/>
          <w:sz w:val="24"/>
          <w:szCs w:val="24"/>
        </w:rPr>
        <w:t xml:space="preserve"> investigators listed herein</w:t>
      </w:r>
      <w:r w:rsidR="0086625B">
        <w:rPr>
          <w:rFonts w:ascii="Times New Roman" w:hAnsi="Times New Roman"/>
          <w:spacing w:val="0"/>
          <w:sz w:val="24"/>
          <w:szCs w:val="24"/>
        </w:rPr>
        <w:t>,</w:t>
      </w:r>
      <w:r w:rsidR="008419C1">
        <w:rPr>
          <w:rFonts w:ascii="Times New Roman" w:hAnsi="Times New Roman"/>
          <w:spacing w:val="0"/>
          <w:sz w:val="24"/>
          <w:szCs w:val="24"/>
        </w:rPr>
        <w:t xml:space="preserve"> of their Conflicts and </w:t>
      </w:r>
      <w:r w:rsidR="0086625B">
        <w:rPr>
          <w:rFonts w:ascii="Times New Roman" w:hAnsi="Times New Roman"/>
          <w:spacing w:val="0"/>
          <w:sz w:val="24"/>
          <w:szCs w:val="24"/>
        </w:rPr>
        <w:t xml:space="preserve">their </w:t>
      </w:r>
      <w:r w:rsidR="008419C1">
        <w:rPr>
          <w:rFonts w:ascii="Times New Roman" w:hAnsi="Times New Roman"/>
          <w:spacing w:val="0"/>
          <w:sz w:val="24"/>
          <w:szCs w:val="24"/>
        </w:rPr>
        <w:t xml:space="preserve">Withdrawal from </w:t>
      </w:r>
      <w:r w:rsidR="0086625B">
        <w:rPr>
          <w:rFonts w:ascii="Times New Roman" w:hAnsi="Times New Roman"/>
          <w:spacing w:val="0"/>
          <w:sz w:val="24"/>
          <w:szCs w:val="24"/>
        </w:rPr>
        <w:t>a</w:t>
      </w:r>
      <w:r w:rsidR="00E61BBD">
        <w:rPr>
          <w:rFonts w:ascii="Times New Roman" w:hAnsi="Times New Roman"/>
          <w:spacing w:val="0"/>
          <w:sz w:val="24"/>
          <w:szCs w:val="24"/>
        </w:rPr>
        <w:t>ll proceedings</w:t>
      </w:r>
      <w:r w:rsidR="0086625B">
        <w:rPr>
          <w:rFonts w:ascii="Times New Roman" w:hAnsi="Times New Roman"/>
          <w:spacing w:val="0"/>
          <w:sz w:val="24"/>
          <w:szCs w:val="24"/>
        </w:rPr>
        <w:t xml:space="preserve"> forthwith</w:t>
      </w:r>
      <w:r w:rsidR="008419C1">
        <w:rPr>
          <w:rFonts w:ascii="Times New Roman" w:hAnsi="Times New Roman"/>
          <w:b/>
          <w:spacing w:val="0"/>
          <w:sz w:val="24"/>
          <w:szCs w:val="24"/>
        </w:rPr>
        <w:t>.</w:t>
      </w:r>
      <w:r w:rsidR="00E61BBD">
        <w:rPr>
          <w:rFonts w:ascii="Times New Roman" w:hAnsi="Times New Roman"/>
          <w:b/>
          <w:spacing w:val="0"/>
          <w:sz w:val="24"/>
          <w:szCs w:val="24"/>
        </w:rPr>
        <w:t xml:space="preserve">  </w:t>
      </w:r>
    </w:p>
    <w:p w:rsidR="00E20B33" w:rsidRDefault="00E61BBD" w:rsidP="00034312">
      <w:pPr>
        <w:pStyle w:val="BodyText"/>
        <w:ind w:firstLine="720"/>
        <w:jc w:val="left"/>
        <w:rPr>
          <w:rFonts w:ascii="Times New Roman" w:hAnsi="Times New Roman"/>
          <w:b/>
          <w:spacing w:val="0"/>
          <w:sz w:val="24"/>
          <w:szCs w:val="24"/>
        </w:rPr>
      </w:pPr>
      <w:r>
        <w:rPr>
          <w:rFonts w:ascii="Times New Roman" w:hAnsi="Times New Roman"/>
          <w:b/>
          <w:spacing w:val="0"/>
          <w:sz w:val="24"/>
          <w:szCs w:val="24"/>
        </w:rPr>
        <w:t xml:space="preserve">Further, all of these </w:t>
      </w:r>
      <w:r w:rsidR="0083501D">
        <w:rPr>
          <w:rFonts w:ascii="Times New Roman" w:hAnsi="Times New Roman"/>
          <w:b/>
          <w:spacing w:val="0"/>
          <w:sz w:val="24"/>
          <w:szCs w:val="24"/>
        </w:rPr>
        <w:t xml:space="preserve">Criminal and Civil </w:t>
      </w:r>
      <w:r>
        <w:rPr>
          <w:rFonts w:ascii="Times New Roman" w:hAnsi="Times New Roman"/>
          <w:b/>
          <w:spacing w:val="0"/>
          <w:sz w:val="24"/>
          <w:szCs w:val="24"/>
        </w:rPr>
        <w:t>matters</w:t>
      </w:r>
      <w:r w:rsidR="0083501D">
        <w:rPr>
          <w:rFonts w:ascii="Times New Roman" w:hAnsi="Times New Roman"/>
          <w:b/>
          <w:spacing w:val="0"/>
          <w:sz w:val="24"/>
          <w:szCs w:val="24"/>
        </w:rPr>
        <w:t>, per Mr. Roger’s admission</w:t>
      </w:r>
      <w:r>
        <w:rPr>
          <w:rFonts w:ascii="Times New Roman" w:hAnsi="Times New Roman"/>
          <w:b/>
          <w:spacing w:val="0"/>
          <w:sz w:val="24"/>
          <w:szCs w:val="24"/>
        </w:rPr>
        <w:t xml:space="preserve">, </w:t>
      </w:r>
      <w:r w:rsidR="008419C1">
        <w:rPr>
          <w:rFonts w:ascii="Times New Roman" w:hAnsi="Times New Roman"/>
          <w:b/>
          <w:spacing w:val="0"/>
          <w:sz w:val="24"/>
          <w:szCs w:val="24"/>
        </w:rPr>
        <w:t xml:space="preserve">now need to be </w:t>
      </w:r>
      <w:r w:rsidR="0083501D">
        <w:rPr>
          <w:rFonts w:ascii="Times New Roman" w:hAnsi="Times New Roman"/>
          <w:b/>
          <w:spacing w:val="0"/>
          <w:sz w:val="24"/>
          <w:szCs w:val="24"/>
        </w:rPr>
        <w:t>represented</w:t>
      </w:r>
      <w:r w:rsidR="008419C1">
        <w:rPr>
          <w:rFonts w:ascii="Times New Roman" w:hAnsi="Times New Roman"/>
          <w:b/>
          <w:spacing w:val="0"/>
          <w:sz w:val="24"/>
          <w:szCs w:val="24"/>
        </w:rPr>
        <w:t xml:space="preserve"> by the</w:t>
      </w:r>
      <w:r w:rsidR="00E65E18">
        <w:rPr>
          <w:rFonts w:ascii="Times New Roman" w:hAnsi="Times New Roman"/>
          <w:b/>
          <w:spacing w:val="0"/>
          <w:sz w:val="24"/>
          <w:szCs w:val="24"/>
        </w:rPr>
        <w:t xml:space="preserve"> </w:t>
      </w:r>
      <w:r w:rsidR="00351968">
        <w:rPr>
          <w:rFonts w:ascii="Times New Roman" w:hAnsi="Times New Roman"/>
          <w:b/>
          <w:spacing w:val="0"/>
          <w:sz w:val="24"/>
          <w:szCs w:val="24"/>
        </w:rPr>
        <w:t>Attorney General</w:t>
      </w:r>
      <w:r w:rsidR="00E65E18">
        <w:rPr>
          <w:rFonts w:ascii="Times New Roman" w:hAnsi="Times New Roman"/>
          <w:b/>
          <w:spacing w:val="0"/>
          <w:sz w:val="24"/>
          <w:szCs w:val="24"/>
        </w:rPr>
        <w:t>’s NON-CONFLICTED</w:t>
      </w:r>
      <w:r w:rsidR="0086625B">
        <w:rPr>
          <w:rFonts w:ascii="Times New Roman" w:hAnsi="Times New Roman"/>
          <w:b/>
          <w:spacing w:val="0"/>
          <w:sz w:val="24"/>
          <w:szCs w:val="24"/>
        </w:rPr>
        <w:t xml:space="preserve"> Independent</w:t>
      </w:r>
      <w:r w:rsidR="00E65E18">
        <w:rPr>
          <w:rFonts w:ascii="Times New Roman" w:hAnsi="Times New Roman"/>
          <w:b/>
          <w:spacing w:val="0"/>
          <w:sz w:val="24"/>
          <w:szCs w:val="24"/>
        </w:rPr>
        <w:t xml:space="preserve"> </w:t>
      </w:r>
      <w:r w:rsidR="008419C1">
        <w:rPr>
          <w:rFonts w:ascii="Times New Roman" w:hAnsi="Times New Roman"/>
          <w:b/>
          <w:spacing w:val="0"/>
          <w:sz w:val="24"/>
          <w:szCs w:val="24"/>
        </w:rPr>
        <w:t>Counsel</w:t>
      </w:r>
      <w:r>
        <w:rPr>
          <w:rFonts w:ascii="Times New Roman" w:hAnsi="Times New Roman"/>
          <w:b/>
          <w:spacing w:val="0"/>
          <w:sz w:val="24"/>
          <w:szCs w:val="24"/>
        </w:rPr>
        <w:t xml:space="preserve"> and </w:t>
      </w:r>
      <w:r w:rsidR="0083501D">
        <w:rPr>
          <w:rFonts w:ascii="Times New Roman" w:hAnsi="Times New Roman"/>
          <w:b/>
          <w:spacing w:val="0"/>
          <w:sz w:val="24"/>
          <w:szCs w:val="24"/>
        </w:rPr>
        <w:t xml:space="preserve">Investigated by NON-CONFLICTED Independent </w:t>
      </w:r>
      <w:r>
        <w:rPr>
          <w:rFonts w:ascii="Times New Roman" w:hAnsi="Times New Roman"/>
          <w:b/>
          <w:spacing w:val="0"/>
          <w:sz w:val="24"/>
          <w:szCs w:val="24"/>
        </w:rPr>
        <w:lastRenderedPageBreak/>
        <w:t>Special Prosecutors</w:t>
      </w:r>
      <w:r w:rsidR="006D7339">
        <w:rPr>
          <w:rFonts w:ascii="Times New Roman" w:hAnsi="Times New Roman"/>
          <w:b/>
          <w:spacing w:val="0"/>
          <w:sz w:val="24"/>
          <w:szCs w:val="24"/>
        </w:rPr>
        <w:t>/</w:t>
      </w:r>
      <w:r w:rsidR="00E20B33">
        <w:rPr>
          <w:rFonts w:ascii="Times New Roman" w:hAnsi="Times New Roman"/>
          <w:b/>
          <w:spacing w:val="0"/>
          <w:sz w:val="24"/>
          <w:szCs w:val="24"/>
        </w:rPr>
        <w:t>Federal Monitors</w:t>
      </w:r>
      <w:r w:rsidR="0083501D">
        <w:rPr>
          <w:rFonts w:ascii="Times New Roman" w:hAnsi="Times New Roman"/>
          <w:b/>
          <w:spacing w:val="0"/>
          <w:sz w:val="24"/>
          <w:szCs w:val="24"/>
        </w:rPr>
        <w:t xml:space="preserve">, all </w:t>
      </w:r>
      <w:r>
        <w:rPr>
          <w:rFonts w:ascii="Times New Roman" w:hAnsi="Times New Roman"/>
          <w:b/>
          <w:spacing w:val="0"/>
          <w:sz w:val="24"/>
          <w:szCs w:val="24"/>
        </w:rPr>
        <w:t>brought in</w:t>
      </w:r>
      <w:r w:rsidR="0083501D">
        <w:rPr>
          <w:rFonts w:ascii="Times New Roman" w:hAnsi="Times New Roman"/>
          <w:b/>
          <w:spacing w:val="0"/>
          <w:sz w:val="24"/>
          <w:szCs w:val="24"/>
        </w:rPr>
        <w:t xml:space="preserve"> to the replace </w:t>
      </w:r>
      <w:r w:rsidR="008713F0">
        <w:rPr>
          <w:rFonts w:ascii="Times New Roman" w:hAnsi="Times New Roman"/>
          <w:b/>
          <w:spacing w:val="0"/>
          <w:sz w:val="24"/>
          <w:szCs w:val="24"/>
        </w:rPr>
        <w:t xml:space="preserve">the </w:t>
      </w:r>
      <w:r w:rsidR="00351968">
        <w:rPr>
          <w:rFonts w:ascii="Times New Roman" w:hAnsi="Times New Roman"/>
          <w:b/>
          <w:spacing w:val="0"/>
          <w:sz w:val="24"/>
          <w:szCs w:val="24"/>
        </w:rPr>
        <w:t>Attorney General</w:t>
      </w:r>
      <w:r w:rsidR="0083501D">
        <w:rPr>
          <w:rFonts w:ascii="Times New Roman" w:hAnsi="Times New Roman"/>
          <w:b/>
          <w:spacing w:val="0"/>
          <w:sz w:val="24"/>
          <w:szCs w:val="24"/>
        </w:rPr>
        <w:t xml:space="preserve">’s </w:t>
      </w:r>
      <w:r w:rsidR="008713F0">
        <w:rPr>
          <w:rFonts w:ascii="Times New Roman" w:hAnsi="Times New Roman"/>
          <w:b/>
          <w:spacing w:val="0"/>
          <w:sz w:val="24"/>
          <w:szCs w:val="24"/>
        </w:rPr>
        <w:t xml:space="preserve">multiple </w:t>
      </w:r>
      <w:r w:rsidR="0083501D">
        <w:rPr>
          <w:rFonts w:ascii="Times New Roman" w:hAnsi="Times New Roman"/>
          <w:b/>
          <w:spacing w:val="0"/>
          <w:sz w:val="24"/>
          <w:szCs w:val="24"/>
        </w:rPr>
        <w:t xml:space="preserve">conflicted </w:t>
      </w:r>
      <w:r w:rsidR="008713F0">
        <w:rPr>
          <w:rFonts w:ascii="Times New Roman" w:hAnsi="Times New Roman"/>
          <w:b/>
          <w:spacing w:val="0"/>
          <w:sz w:val="24"/>
          <w:szCs w:val="24"/>
        </w:rPr>
        <w:t xml:space="preserve">and illegal </w:t>
      </w:r>
      <w:r w:rsidR="0083501D">
        <w:rPr>
          <w:rFonts w:ascii="Times New Roman" w:hAnsi="Times New Roman"/>
          <w:b/>
          <w:spacing w:val="0"/>
          <w:sz w:val="24"/>
          <w:szCs w:val="24"/>
        </w:rPr>
        <w:t>roles</w:t>
      </w:r>
      <w:r w:rsidR="008419C1">
        <w:rPr>
          <w:rFonts w:ascii="Times New Roman" w:hAnsi="Times New Roman"/>
          <w:b/>
          <w:spacing w:val="0"/>
          <w:sz w:val="24"/>
          <w:szCs w:val="24"/>
        </w:rPr>
        <w:t>.</w:t>
      </w:r>
      <w:r w:rsidR="00E20B33">
        <w:rPr>
          <w:rFonts w:ascii="Times New Roman" w:hAnsi="Times New Roman"/>
          <w:b/>
          <w:spacing w:val="0"/>
          <w:sz w:val="24"/>
          <w:szCs w:val="24"/>
        </w:rPr>
        <w:t xml:space="preserve">  </w:t>
      </w:r>
    </w:p>
    <w:p w:rsidR="005E5C88" w:rsidRDefault="00E20B33" w:rsidP="00034312">
      <w:pPr>
        <w:pStyle w:val="BodyText"/>
        <w:ind w:firstLine="720"/>
        <w:jc w:val="left"/>
        <w:rPr>
          <w:rFonts w:ascii="Times New Roman" w:hAnsi="Times New Roman"/>
          <w:spacing w:val="0"/>
          <w:sz w:val="24"/>
          <w:szCs w:val="24"/>
        </w:rPr>
      </w:pPr>
      <w:r w:rsidRPr="00E20B33">
        <w:rPr>
          <w:rFonts w:ascii="Times New Roman" w:hAnsi="Times New Roman"/>
          <w:spacing w:val="0"/>
          <w:sz w:val="24"/>
          <w:szCs w:val="24"/>
        </w:rPr>
        <w:t>Next, t</w:t>
      </w:r>
      <w:r w:rsidR="003032FF" w:rsidRPr="00E20B33">
        <w:rPr>
          <w:rFonts w:ascii="Times New Roman" w:hAnsi="Times New Roman"/>
          <w:spacing w:val="0"/>
          <w:sz w:val="24"/>
          <w:szCs w:val="24"/>
        </w:rPr>
        <w:t xml:space="preserve">he </w:t>
      </w:r>
      <w:r w:rsidR="005E5C88" w:rsidRPr="00E20B33">
        <w:rPr>
          <w:rFonts w:ascii="Times New Roman" w:hAnsi="Times New Roman"/>
          <w:spacing w:val="0"/>
          <w:sz w:val="24"/>
          <w:szCs w:val="24"/>
        </w:rPr>
        <w:t xml:space="preserve">Acknowledged and </w:t>
      </w:r>
      <w:r w:rsidR="003032FF" w:rsidRPr="00E20B33">
        <w:rPr>
          <w:rFonts w:ascii="Times New Roman" w:hAnsi="Times New Roman"/>
          <w:spacing w:val="0"/>
          <w:sz w:val="24"/>
          <w:szCs w:val="24"/>
        </w:rPr>
        <w:t xml:space="preserve">Admitted </w:t>
      </w:r>
      <w:r w:rsidR="00053471" w:rsidRPr="00E20B33">
        <w:rPr>
          <w:rFonts w:ascii="Times New Roman" w:hAnsi="Times New Roman"/>
          <w:spacing w:val="0"/>
          <w:sz w:val="24"/>
          <w:szCs w:val="24"/>
        </w:rPr>
        <w:t>Conflict</w:t>
      </w:r>
      <w:r w:rsidR="005E5C88" w:rsidRPr="00E20B33">
        <w:rPr>
          <w:rFonts w:ascii="Times New Roman" w:hAnsi="Times New Roman"/>
          <w:spacing w:val="0"/>
          <w:sz w:val="24"/>
          <w:szCs w:val="24"/>
        </w:rPr>
        <w:t>s</w:t>
      </w:r>
      <w:r w:rsidR="00053471" w:rsidRPr="00E20B33">
        <w:rPr>
          <w:rFonts w:ascii="Times New Roman" w:hAnsi="Times New Roman"/>
          <w:spacing w:val="0"/>
          <w:sz w:val="24"/>
          <w:szCs w:val="24"/>
        </w:rPr>
        <w:t xml:space="preserve"> of Interest</w:t>
      </w:r>
      <w:r w:rsidR="00B43AE6" w:rsidRPr="00E20B33">
        <w:rPr>
          <w:rFonts w:ascii="Times New Roman" w:hAnsi="Times New Roman"/>
          <w:spacing w:val="0"/>
          <w:sz w:val="24"/>
          <w:szCs w:val="24"/>
        </w:rPr>
        <w:t xml:space="preserve"> </w:t>
      </w:r>
      <w:r w:rsidR="005E5C88" w:rsidRPr="00E20B33">
        <w:rPr>
          <w:rFonts w:ascii="Times New Roman" w:hAnsi="Times New Roman"/>
          <w:spacing w:val="0"/>
          <w:sz w:val="24"/>
          <w:szCs w:val="24"/>
        </w:rPr>
        <w:t>by</w:t>
      </w:r>
      <w:r w:rsidR="00B43AE6" w:rsidRPr="00E20B33">
        <w:rPr>
          <w:rFonts w:ascii="Times New Roman" w:hAnsi="Times New Roman"/>
          <w:spacing w:val="0"/>
          <w:sz w:val="24"/>
          <w:szCs w:val="24"/>
        </w:rPr>
        <w:t xml:space="preserve"> the Attorney General</w:t>
      </w:r>
      <w:r w:rsidRPr="00E20B33">
        <w:rPr>
          <w:rFonts w:ascii="Times New Roman" w:hAnsi="Times New Roman"/>
          <w:spacing w:val="0"/>
          <w:sz w:val="24"/>
          <w:szCs w:val="24"/>
        </w:rPr>
        <w:t>’s office</w:t>
      </w:r>
      <w:r w:rsidR="005E5C88" w:rsidRPr="00E20B33">
        <w:rPr>
          <w:rFonts w:ascii="Times New Roman" w:hAnsi="Times New Roman"/>
          <w:spacing w:val="0"/>
          <w:sz w:val="24"/>
          <w:szCs w:val="24"/>
        </w:rPr>
        <w:t>,</w:t>
      </w:r>
      <w:r w:rsidR="00053471" w:rsidRPr="00E20B33">
        <w:rPr>
          <w:rFonts w:ascii="Times New Roman" w:hAnsi="Times New Roman"/>
          <w:spacing w:val="0"/>
          <w:sz w:val="24"/>
          <w:szCs w:val="24"/>
        </w:rPr>
        <w:t xml:space="preserve"> </w:t>
      </w:r>
      <w:r w:rsidR="00A44D07" w:rsidRPr="00E20B33">
        <w:rPr>
          <w:rFonts w:ascii="Times New Roman" w:hAnsi="Times New Roman"/>
          <w:spacing w:val="0"/>
          <w:sz w:val="24"/>
          <w:szCs w:val="24"/>
        </w:rPr>
        <w:t>c</w:t>
      </w:r>
      <w:r w:rsidR="00053471" w:rsidRPr="00E20B33">
        <w:rPr>
          <w:rFonts w:ascii="Times New Roman" w:hAnsi="Times New Roman"/>
          <w:spacing w:val="0"/>
          <w:sz w:val="24"/>
          <w:szCs w:val="24"/>
        </w:rPr>
        <w:t>ause</w:t>
      </w:r>
      <w:r w:rsidR="003F1134" w:rsidRPr="00E20B33">
        <w:rPr>
          <w:rFonts w:ascii="Times New Roman" w:hAnsi="Times New Roman"/>
          <w:spacing w:val="0"/>
          <w:sz w:val="24"/>
          <w:szCs w:val="24"/>
        </w:rPr>
        <w:t xml:space="preserve"> ALL</w:t>
      </w:r>
      <w:r w:rsidR="00053471" w:rsidRPr="00E20B33">
        <w:rPr>
          <w:rFonts w:ascii="Times New Roman" w:hAnsi="Times New Roman"/>
          <w:spacing w:val="0"/>
          <w:sz w:val="24"/>
          <w:szCs w:val="24"/>
        </w:rPr>
        <w:t xml:space="preserve"> </w:t>
      </w:r>
      <w:r w:rsidR="00A44D07" w:rsidRPr="00E20B33">
        <w:rPr>
          <w:rFonts w:ascii="Times New Roman" w:hAnsi="Times New Roman"/>
          <w:spacing w:val="0"/>
          <w:sz w:val="24"/>
          <w:szCs w:val="24"/>
        </w:rPr>
        <w:t>c</w:t>
      </w:r>
      <w:r w:rsidR="00053471" w:rsidRPr="00E20B33">
        <w:rPr>
          <w:rFonts w:ascii="Times New Roman" w:hAnsi="Times New Roman"/>
          <w:spacing w:val="0"/>
          <w:sz w:val="24"/>
          <w:szCs w:val="24"/>
        </w:rPr>
        <w:t>urrent ILLEGAL</w:t>
      </w:r>
      <w:r w:rsidR="00053471">
        <w:rPr>
          <w:rFonts w:ascii="Times New Roman" w:hAnsi="Times New Roman"/>
          <w:b/>
          <w:spacing w:val="0"/>
          <w:sz w:val="24"/>
          <w:szCs w:val="24"/>
        </w:rPr>
        <w:t xml:space="preserve"> </w:t>
      </w:r>
      <w:r w:rsidR="00053471" w:rsidRPr="00E65E18">
        <w:rPr>
          <w:rFonts w:ascii="Times New Roman" w:hAnsi="Times New Roman"/>
          <w:spacing w:val="0"/>
          <w:sz w:val="24"/>
          <w:szCs w:val="24"/>
        </w:rPr>
        <w:t>representation</w:t>
      </w:r>
      <w:r>
        <w:rPr>
          <w:rFonts w:ascii="Times New Roman" w:hAnsi="Times New Roman"/>
          <w:spacing w:val="0"/>
          <w:sz w:val="24"/>
          <w:szCs w:val="24"/>
        </w:rPr>
        <w:t>s</w:t>
      </w:r>
      <w:r w:rsidR="00053471" w:rsidRPr="00E65E18">
        <w:rPr>
          <w:rFonts w:ascii="Times New Roman" w:hAnsi="Times New Roman"/>
          <w:spacing w:val="0"/>
          <w:sz w:val="24"/>
          <w:szCs w:val="24"/>
        </w:rPr>
        <w:t xml:space="preserve"> of New York State </w:t>
      </w:r>
      <w:r>
        <w:rPr>
          <w:rFonts w:ascii="Times New Roman" w:hAnsi="Times New Roman"/>
          <w:spacing w:val="0"/>
          <w:sz w:val="24"/>
          <w:szCs w:val="24"/>
        </w:rPr>
        <w:t>Actors/</w:t>
      </w:r>
      <w:r w:rsidR="00053471" w:rsidRPr="00E65E18">
        <w:rPr>
          <w:rFonts w:ascii="Times New Roman" w:hAnsi="Times New Roman"/>
          <w:spacing w:val="0"/>
          <w:sz w:val="24"/>
          <w:szCs w:val="24"/>
        </w:rPr>
        <w:t>Defendants by the New York Attorney General’s Office</w:t>
      </w:r>
      <w:r w:rsidR="00B43AE6">
        <w:rPr>
          <w:rFonts w:ascii="Times New Roman" w:hAnsi="Times New Roman"/>
          <w:spacing w:val="0"/>
          <w:sz w:val="24"/>
          <w:szCs w:val="24"/>
        </w:rPr>
        <w:t xml:space="preserve"> in my </w:t>
      </w:r>
      <w:r w:rsidR="003F1134">
        <w:rPr>
          <w:rFonts w:ascii="Times New Roman" w:hAnsi="Times New Roman"/>
          <w:spacing w:val="0"/>
          <w:sz w:val="24"/>
          <w:szCs w:val="24"/>
        </w:rPr>
        <w:t>RICO &amp; ANTITRUST</w:t>
      </w:r>
      <w:r w:rsidR="00B43AE6">
        <w:rPr>
          <w:rFonts w:ascii="Times New Roman" w:hAnsi="Times New Roman"/>
          <w:spacing w:val="0"/>
          <w:sz w:val="24"/>
          <w:szCs w:val="24"/>
        </w:rPr>
        <w:t xml:space="preserve"> Lawsuit</w:t>
      </w:r>
      <w:r w:rsidR="005E5C88">
        <w:rPr>
          <w:rFonts w:ascii="Times New Roman" w:hAnsi="Times New Roman"/>
          <w:spacing w:val="0"/>
          <w:sz w:val="24"/>
          <w:szCs w:val="24"/>
        </w:rPr>
        <w:t>,</w:t>
      </w:r>
      <w:r w:rsidR="00A44D07">
        <w:rPr>
          <w:rFonts w:ascii="Times New Roman" w:hAnsi="Times New Roman"/>
          <w:spacing w:val="0"/>
          <w:sz w:val="24"/>
          <w:szCs w:val="24"/>
        </w:rPr>
        <w:t xml:space="preserve"> to cease and desist</w:t>
      </w:r>
      <w:r w:rsidR="00E50B0D">
        <w:rPr>
          <w:rFonts w:ascii="Times New Roman" w:hAnsi="Times New Roman"/>
          <w:spacing w:val="0"/>
          <w:sz w:val="24"/>
          <w:szCs w:val="24"/>
        </w:rPr>
        <w:t>, forcing</w:t>
      </w:r>
      <w:r w:rsidR="00A44D07">
        <w:rPr>
          <w:rFonts w:ascii="Times New Roman" w:hAnsi="Times New Roman"/>
          <w:spacing w:val="0"/>
          <w:sz w:val="24"/>
          <w:szCs w:val="24"/>
        </w:rPr>
        <w:t xml:space="preserve"> the State </w:t>
      </w:r>
      <w:r w:rsidR="008713F0">
        <w:rPr>
          <w:rFonts w:ascii="Times New Roman" w:hAnsi="Times New Roman"/>
          <w:spacing w:val="0"/>
          <w:sz w:val="24"/>
          <w:szCs w:val="24"/>
        </w:rPr>
        <w:t>Actors/</w:t>
      </w:r>
      <w:r w:rsidR="00A44D07">
        <w:rPr>
          <w:rFonts w:ascii="Times New Roman" w:hAnsi="Times New Roman"/>
          <w:spacing w:val="0"/>
          <w:sz w:val="24"/>
          <w:szCs w:val="24"/>
        </w:rPr>
        <w:t xml:space="preserve">Defendants </w:t>
      </w:r>
      <w:r w:rsidR="00A44D07" w:rsidRPr="00E65E18">
        <w:rPr>
          <w:rFonts w:ascii="Times New Roman" w:hAnsi="Times New Roman"/>
          <w:spacing w:val="0"/>
          <w:sz w:val="24"/>
          <w:szCs w:val="24"/>
        </w:rPr>
        <w:t>to</w:t>
      </w:r>
      <w:r w:rsidR="003032FF" w:rsidRPr="00E65E18">
        <w:rPr>
          <w:rFonts w:ascii="Times New Roman" w:hAnsi="Times New Roman"/>
          <w:spacing w:val="0"/>
          <w:sz w:val="24"/>
          <w:szCs w:val="24"/>
        </w:rPr>
        <w:t xml:space="preserve"> seek </w:t>
      </w:r>
      <w:r w:rsidR="00B43AE6">
        <w:rPr>
          <w:rFonts w:ascii="Times New Roman" w:hAnsi="Times New Roman"/>
          <w:spacing w:val="0"/>
          <w:sz w:val="24"/>
          <w:szCs w:val="24"/>
        </w:rPr>
        <w:t xml:space="preserve">new and </w:t>
      </w:r>
      <w:r w:rsidR="00A44D07">
        <w:rPr>
          <w:rFonts w:ascii="Times New Roman" w:hAnsi="Times New Roman"/>
          <w:spacing w:val="0"/>
          <w:sz w:val="24"/>
          <w:szCs w:val="24"/>
        </w:rPr>
        <w:t>INDEPENDENT</w:t>
      </w:r>
      <w:r w:rsidR="003032FF" w:rsidRPr="00E65E18">
        <w:rPr>
          <w:rFonts w:ascii="Times New Roman" w:hAnsi="Times New Roman"/>
          <w:spacing w:val="0"/>
          <w:sz w:val="24"/>
          <w:szCs w:val="24"/>
        </w:rPr>
        <w:t xml:space="preserve"> NON CONFLICTED COUNSEL</w:t>
      </w:r>
      <w:r>
        <w:rPr>
          <w:rFonts w:ascii="Times New Roman" w:hAnsi="Times New Roman"/>
          <w:spacing w:val="0"/>
          <w:sz w:val="24"/>
          <w:szCs w:val="24"/>
        </w:rPr>
        <w:t xml:space="preserve"> to represent them</w:t>
      </w:r>
      <w:r w:rsidR="00B43AE6">
        <w:rPr>
          <w:rFonts w:ascii="Times New Roman" w:hAnsi="Times New Roman"/>
          <w:spacing w:val="0"/>
          <w:sz w:val="24"/>
          <w:szCs w:val="24"/>
        </w:rPr>
        <w:t xml:space="preserve">.  </w:t>
      </w:r>
      <w:r w:rsidR="005E5C88">
        <w:rPr>
          <w:rFonts w:ascii="Times New Roman" w:hAnsi="Times New Roman"/>
          <w:spacing w:val="0"/>
          <w:sz w:val="24"/>
          <w:szCs w:val="24"/>
        </w:rPr>
        <w:t>T</w:t>
      </w:r>
      <w:r w:rsidR="00B43AE6">
        <w:rPr>
          <w:rFonts w:ascii="Times New Roman" w:hAnsi="Times New Roman"/>
          <w:spacing w:val="0"/>
          <w:sz w:val="24"/>
          <w:szCs w:val="24"/>
        </w:rPr>
        <w:t xml:space="preserve">he Attorney General </w:t>
      </w:r>
      <w:r w:rsidR="005E5C88">
        <w:rPr>
          <w:rFonts w:ascii="Times New Roman" w:hAnsi="Times New Roman"/>
          <w:spacing w:val="0"/>
          <w:sz w:val="24"/>
          <w:szCs w:val="24"/>
        </w:rPr>
        <w:t>must</w:t>
      </w:r>
      <w:r w:rsidR="005E5C88" w:rsidRPr="00E65E18">
        <w:rPr>
          <w:rFonts w:ascii="Times New Roman" w:hAnsi="Times New Roman"/>
          <w:spacing w:val="0"/>
          <w:sz w:val="24"/>
          <w:szCs w:val="24"/>
        </w:rPr>
        <w:t xml:space="preserve"> WITHDRAW</w:t>
      </w:r>
      <w:r w:rsidR="00053471" w:rsidRPr="00E65E18">
        <w:rPr>
          <w:rFonts w:ascii="Times New Roman" w:hAnsi="Times New Roman"/>
          <w:spacing w:val="0"/>
          <w:sz w:val="24"/>
          <w:szCs w:val="24"/>
        </w:rPr>
        <w:t xml:space="preserve"> IMMEDIATELY AS COUNSEL</w:t>
      </w:r>
      <w:r w:rsidR="003032FF" w:rsidRPr="00E65E18">
        <w:rPr>
          <w:rFonts w:ascii="Times New Roman" w:hAnsi="Times New Roman"/>
          <w:spacing w:val="0"/>
          <w:sz w:val="24"/>
          <w:szCs w:val="24"/>
        </w:rPr>
        <w:t xml:space="preserve"> to all State Actors</w:t>
      </w:r>
      <w:r>
        <w:rPr>
          <w:rFonts w:ascii="Times New Roman" w:hAnsi="Times New Roman"/>
          <w:spacing w:val="0"/>
          <w:sz w:val="24"/>
          <w:szCs w:val="24"/>
        </w:rPr>
        <w:t>/Defendants</w:t>
      </w:r>
      <w:r w:rsidR="003032FF" w:rsidRPr="00E65E18">
        <w:rPr>
          <w:rFonts w:ascii="Times New Roman" w:hAnsi="Times New Roman"/>
          <w:spacing w:val="0"/>
          <w:sz w:val="24"/>
          <w:szCs w:val="24"/>
        </w:rPr>
        <w:t xml:space="preserve"> in the </w:t>
      </w:r>
      <w:r w:rsidR="003F1134">
        <w:rPr>
          <w:rFonts w:ascii="Times New Roman" w:hAnsi="Times New Roman"/>
          <w:spacing w:val="0"/>
          <w:sz w:val="24"/>
          <w:szCs w:val="24"/>
        </w:rPr>
        <w:t>RICO &amp; ANTITRUST</w:t>
      </w:r>
      <w:r w:rsidR="003032FF" w:rsidRPr="00E65E18">
        <w:rPr>
          <w:rFonts w:ascii="Times New Roman" w:hAnsi="Times New Roman"/>
          <w:spacing w:val="0"/>
          <w:sz w:val="24"/>
          <w:szCs w:val="24"/>
        </w:rPr>
        <w:t xml:space="preserve"> Lawsuit</w:t>
      </w:r>
      <w:r w:rsidR="00B43AE6">
        <w:rPr>
          <w:rFonts w:ascii="Times New Roman" w:hAnsi="Times New Roman"/>
          <w:spacing w:val="0"/>
          <w:sz w:val="24"/>
          <w:szCs w:val="24"/>
        </w:rPr>
        <w:t xml:space="preserve"> both</w:t>
      </w:r>
      <w:r w:rsidR="00E50B0D">
        <w:rPr>
          <w:rFonts w:ascii="Times New Roman" w:hAnsi="Times New Roman"/>
          <w:spacing w:val="0"/>
          <w:sz w:val="24"/>
          <w:szCs w:val="24"/>
        </w:rPr>
        <w:t xml:space="preserve"> in their</w:t>
      </w:r>
      <w:r w:rsidR="00B43AE6">
        <w:rPr>
          <w:rFonts w:ascii="Times New Roman" w:hAnsi="Times New Roman"/>
          <w:spacing w:val="0"/>
          <w:sz w:val="24"/>
          <w:szCs w:val="24"/>
        </w:rPr>
        <w:t xml:space="preserve"> Professional and </w:t>
      </w:r>
      <w:r w:rsidR="00E50B0D">
        <w:rPr>
          <w:rFonts w:ascii="Times New Roman" w:hAnsi="Times New Roman"/>
          <w:spacing w:val="0"/>
          <w:sz w:val="24"/>
          <w:szCs w:val="24"/>
        </w:rPr>
        <w:t>Individual capacities</w:t>
      </w:r>
      <w:r w:rsidR="003032FF" w:rsidRPr="00E65E18">
        <w:rPr>
          <w:rFonts w:ascii="Times New Roman" w:hAnsi="Times New Roman"/>
          <w:spacing w:val="0"/>
          <w:sz w:val="24"/>
          <w:szCs w:val="24"/>
        </w:rPr>
        <w:t>.</w:t>
      </w:r>
      <w:r w:rsidR="00053471" w:rsidRPr="00E65E18">
        <w:rPr>
          <w:rFonts w:ascii="Times New Roman" w:hAnsi="Times New Roman"/>
          <w:spacing w:val="0"/>
          <w:sz w:val="24"/>
          <w:szCs w:val="24"/>
        </w:rPr>
        <w:t xml:space="preserve"> </w:t>
      </w:r>
      <w:r w:rsidR="003032FF" w:rsidRPr="00E65E18">
        <w:rPr>
          <w:rFonts w:ascii="Times New Roman" w:hAnsi="Times New Roman"/>
          <w:spacing w:val="0"/>
          <w:sz w:val="24"/>
          <w:szCs w:val="24"/>
        </w:rPr>
        <w:t xml:space="preserve">The </w:t>
      </w:r>
      <w:r w:rsidR="00351968">
        <w:rPr>
          <w:rFonts w:ascii="Times New Roman" w:hAnsi="Times New Roman"/>
          <w:spacing w:val="0"/>
          <w:sz w:val="24"/>
          <w:szCs w:val="24"/>
        </w:rPr>
        <w:t>Attorney General</w:t>
      </w:r>
      <w:r w:rsidR="003032FF" w:rsidRPr="00E65E18">
        <w:rPr>
          <w:rFonts w:ascii="Times New Roman" w:hAnsi="Times New Roman"/>
          <w:spacing w:val="0"/>
          <w:sz w:val="24"/>
          <w:szCs w:val="24"/>
        </w:rPr>
        <w:t xml:space="preserve"> should notify the Courts </w:t>
      </w:r>
      <w:r w:rsidR="00EA1C68">
        <w:rPr>
          <w:rFonts w:ascii="Times New Roman" w:hAnsi="Times New Roman"/>
          <w:spacing w:val="0"/>
          <w:sz w:val="24"/>
          <w:szCs w:val="24"/>
        </w:rPr>
        <w:t>instantly of their Withdrawal as Counsel to all</w:t>
      </w:r>
      <w:r w:rsidR="00053471" w:rsidRPr="00E65E18">
        <w:rPr>
          <w:rFonts w:ascii="Times New Roman" w:hAnsi="Times New Roman"/>
          <w:spacing w:val="0"/>
          <w:sz w:val="24"/>
          <w:szCs w:val="24"/>
        </w:rPr>
        <w:t xml:space="preserve"> State </w:t>
      </w:r>
      <w:r w:rsidR="008713F0">
        <w:rPr>
          <w:rFonts w:ascii="Times New Roman" w:hAnsi="Times New Roman"/>
          <w:spacing w:val="0"/>
          <w:sz w:val="24"/>
          <w:szCs w:val="24"/>
        </w:rPr>
        <w:t>Actors/</w:t>
      </w:r>
      <w:r w:rsidR="00053471" w:rsidRPr="00E65E18">
        <w:rPr>
          <w:rFonts w:ascii="Times New Roman" w:hAnsi="Times New Roman"/>
          <w:spacing w:val="0"/>
          <w:sz w:val="24"/>
          <w:szCs w:val="24"/>
        </w:rPr>
        <w:t>Defendants</w:t>
      </w:r>
      <w:r w:rsidR="00EA1C68">
        <w:rPr>
          <w:rFonts w:ascii="Times New Roman" w:hAnsi="Times New Roman"/>
          <w:spacing w:val="0"/>
          <w:sz w:val="24"/>
          <w:szCs w:val="24"/>
        </w:rPr>
        <w:t xml:space="preserve">.  </w:t>
      </w:r>
    </w:p>
    <w:p w:rsidR="003032FF" w:rsidRPr="00E65E18" w:rsidRDefault="00EA1C68"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State </w:t>
      </w:r>
      <w:r w:rsidR="00E117BD">
        <w:rPr>
          <w:rFonts w:ascii="Times New Roman" w:hAnsi="Times New Roman"/>
          <w:spacing w:val="0"/>
          <w:sz w:val="24"/>
          <w:szCs w:val="24"/>
        </w:rPr>
        <w:t>Actor/</w:t>
      </w:r>
      <w:r>
        <w:rPr>
          <w:rFonts w:ascii="Times New Roman" w:hAnsi="Times New Roman"/>
          <w:spacing w:val="0"/>
          <w:sz w:val="24"/>
          <w:szCs w:val="24"/>
        </w:rPr>
        <w:t xml:space="preserve">Defendants </w:t>
      </w:r>
      <w:r w:rsidR="003032FF" w:rsidRPr="00E65E18">
        <w:rPr>
          <w:rFonts w:ascii="Times New Roman" w:hAnsi="Times New Roman"/>
          <w:spacing w:val="0"/>
          <w:sz w:val="24"/>
          <w:szCs w:val="24"/>
        </w:rPr>
        <w:t>must</w:t>
      </w:r>
      <w:r w:rsidR="005E5C88">
        <w:rPr>
          <w:rFonts w:ascii="Times New Roman" w:hAnsi="Times New Roman"/>
          <w:spacing w:val="0"/>
          <w:sz w:val="24"/>
          <w:szCs w:val="24"/>
        </w:rPr>
        <w:t xml:space="preserve"> also</w:t>
      </w:r>
      <w:r w:rsidR="003032FF" w:rsidRPr="00E65E18">
        <w:rPr>
          <w:rFonts w:ascii="Times New Roman" w:hAnsi="Times New Roman"/>
          <w:spacing w:val="0"/>
          <w:sz w:val="24"/>
          <w:szCs w:val="24"/>
        </w:rPr>
        <w:t xml:space="preserve"> now </w:t>
      </w:r>
      <w:r w:rsidR="00053471" w:rsidRPr="00E65E18">
        <w:rPr>
          <w:rFonts w:ascii="Times New Roman" w:hAnsi="Times New Roman"/>
          <w:spacing w:val="0"/>
          <w:sz w:val="24"/>
          <w:szCs w:val="24"/>
        </w:rPr>
        <w:t>seek new NON-CONFLICTED representation in the RICO &amp; ANTITRUST LAWSUIT</w:t>
      </w:r>
      <w:r w:rsidR="003032FF" w:rsidRPr="00E65E18">
        <w:rPr>
          <w:rFonts w:ascii="Times New Roman" w:hAnsi="Times New Roman"/>
          <w:spacing w:val="0"/>
          <w:sz w:val="24"/>
          <w:szCs w:val="24"/>
        </w:rPr>
        <w:t xml:space="preserve"> </w:t>
      </w:r>
      <w:r>
        <w:rPr>
          <w:rFonts w:ascii="Times New Roman" w:hAnsi="Times New Roman"/>
          <w:spacing w:val="0"/>
          <w:sz w:val="24"/>
          <w:szCs w:val="24"/>
        </w:rPr>
        <w:t xml:space="preserve">and that counsel must be </w:t>
      </w:r>
      <w:r w:rsidR="003032FF" w:rsidRPr="00E65E18">
        <w:rPr>
          <w:rFonts w:ascii="Times New Roman" w:hAnsi="Times New Roman"/>
          <w:spacing w:val="0"/>
          <w:sz w:val="24"/>
          <w:szCs w:val="24"/>
        </w:rPr>
        <w:t>separate and distinct counsel for their Professional</w:t>
      </w:r>
      <w:r w:rsidR="00E50B0D">
        <w:rPr>
          <w:rFonts w:ascii="Times New Roman" w:hAnsi="Times New Roman"/>
          <w:spacing w:val="0"/>
          <w:sz w:val="24"/>
          <w:szCs w:val="24"/>
        </w:rPr>
        <w:t xml:space="preserve"> and Individual</w:t>
      </w:r>
      <w:r w:rsidR="003032FF" w:rsidRPr="00E65E18">
        <w:rPr>
          <w:rFonts w:ascii="Times New Roman" w:hAnsi="Times New Roman"/>
          <w:spacing w:val="0"/>
          <w:sz w:val="24"/>
          <w:szCs w:val="24"/>
        </w:rPr>
        <w:t xml:space="preserve"> Representation</w:t>
      </w:r>
      <w:r w:rsidR="005E5C88">
        <w:rPr>
          <w:rFonts w:ascii="Times New Roman" w:hAnsi="Times New Roman"/>
          <w:spacing w:val="0"/>
          <w:sz w:val="24"/>
          <w:szCs w:val="24"/>
        </w:rPr>
        <w:t>s</w:t>
      </w:r>
      <w:r w:rsidR="003032FF" w:rsidRPr="00E65E18">
        <w:rPr>
          <w:rFonts w:ascii="Times New Roman" w:hAnsi="Times New Roman"/>
          <w:spacing w:val="0"/>
          <w:sz w:val="24"/>
          <w:szCs w:val="24"/>
        </w:rPr>
        <w:t>.</w:t>
      </w:r>
      <w:r>
        <w:rPr>
          <w:rFonts w:ascii="Times New Roman" w:hAnsi="Times New Roman"/>
          <w:spacing w:val="0"/>
          <w:sz w:val="24"/>
          <w:szCs w:val="24"/>
        </w:rPr>
        <w:t xml:space="preserve">  Going forward</w:t>
      </w:r>
      <w:r w:rsidR="00E50B0D">
        <w:rPr>
          <w:rFonts w:ascii="Times New Roman" w:hAnsi="Times New Roman"/>
          <w:spacing w:val="0"/>
          <w:sz w:val="24"/>
          <w:szCs w:val="24"/>
        </w:rPr>
        <w:t>,</w:t>
      </w:r>
      <w:r>
        <w:rPr>
          <w:rFonts w:ascii="Times New Roman" w:hAnsi="Times New Roman"/>
          <w:spacing w:val="0"/>
          <w:sz w:val="24"/>
          <w:szCs w:val="24"/>
        </w:rPr>
        <w:t xml:space="preserve"> it would appear that while the State of New York may pay for the</w:t>
      </w:r>
      <w:r w:rsidR="00E50B0D">
        <w:rPr>
          <w:rFonts w:ascii="Times New Roman" w:hAnsi="Times New Roman"/>
          <w:spacing w:val="0"/>
          <w:sz w:val="24"/>
          <w:szCs w:val="24"/>
        </w:rPr>
        <w:t xml:space="preserve"> State Actors/Defendants</w:t>
      </w:r>
      <w:r>
        <w:rPr>
          <w:rFonts w:ascii="Times New Roman" w:hAnsi="Times New Roman"/>
          <w:spacing w:val="0"/>
          <w:sz w:val="24"/>
          <w:szCs w:val="24"/>
        </w:rPr>
        <w:t xml:space="preserve"> Professional</w:t>
      </w:r>
      <w:r w:rsidR="00E50B0D">
        <w:rPr>
          <w:rFonts w:ascii="Times New Roman" w:hAnsi="Times New Roman"/>
          <w:spacing w:val="0"/>
          <w:sz w:val="24"/>
          <w:szCs w:val="24"/>
        </w:rPr>
        <w:t xml:space="preserve"> legal</w:t>
      </w:r>
      <w:r>
        <w:rPr>
          <w:rFonts w:ascii="Times New Roman" w:hAnsi="Times New Roman"/>
          <w:spacing w:val="0"/>
          <w:sz w:val="24"/>
          <w:szCs w:val="24"/>
        </w:rPr>
        <w:t xml:space="preserve"> defenses, their </w:t>
      </w:r>
      <w:r w:rsidR="00E50B0D">
        <w:rPr>
          <w:rFonts w:ascii="Times New Roman" w:hAnsi="Times New Roman"/>
          <w:spacing w:val="0"/>
          <w:sz w:val="24"/>
          <w:szCs w:val="24"/>
        </w:rPr>
        <w:t>Individual</w:t>
      </w:r>
      <w:r>
        <w:rPr>
          <w:rFonts w:ascii="Times New Roman" w:hAnsi="Times New Roman"/>
          <w:spacing w:val="0"/>
          <w:sz w:val="24"/>
          <w:szCs w:val="24"/>
        </w:rPr>
        <w:t xml:space="preserve"> </w:t>
      </w:r>
      <w:r w:rsidR="00E50B0D">
        <w:rPr>
          <w:rFonts w:ascii="Times New Roman" w:hAnsi="Times New Roman"/>
          <w:spacing w:val="0"/>
          <w:sz w:val="24"/>
          <w:szCs w:val="24"/>
        </w:rPr>
        <w:t xml:space="preserve">legal </w:t>
      </w:r>
      <w:r>
        <w:rPr>
          <w:rFonts w:ascii="Times New Roman" w:hAnsi="Times New Roman"/>
          <w:spacing w:val="0"/>
          <w:sz w:val="24"/>
          <w:szCs w:val="24"/>
        </w:rPr>
        <w:t>defenses should be</w:t>
      </w:r>
      <w:r w:rsidR="00E50B0D">
        <w:rPr>
          <w:rFonts w:ascii="Times New Roman" w:hAnsi="Times New Roman"/>
          <w:spacing w:val="0"/>
          <w:sz w:val="24"/>
          <w:szCs w:val="24"/>
        </w:rPr>
        <w:t xml:space="preserve"> separate and</w:t>
      </w:r>
      <w:r>
        <w:rPr>
          <w:rFonts w:ascii="Times New Roman" w:hAnsi="Times New Roman"/>
          <w:spacing w:val="0"/>
          <w:sz w:val="24"/>
          <w:szCs w:val="24"/>
        </w:rPr>
        <w:t xml:space="preserve"> billed directly </w:t>
      </w:r>
      <w:r w:rsidR="005E5C88">
        <w:rPr>
          <w:rFonts w:ascii="Times New Roman" w:hAnsi="Times New Roman"/>
          <w:spacing w:val="0"/>
          <w:sz w:val="24"/>
          <w:szCs w:val="24"/>
        </w:rPr>
        <w:t xml:space="preserve">to them </w:t>
      </w:r>
      <w:r w:rsidR="00353918">
        <w:rPr>
          <w:rFonts w:ascii="Times New Roman" w:hAnsi="Times New Roman"/>
          <w:spacing w:val="0"/>
          <w:sz w:val="24"/>
          <w:szCs w:val="24"/>
        </w:rPr>
        <w:t xml:space="preserve">as </w:t>
      </w:r>
      <w:r>
        <w:rPr>
          <w:rFonts w:ascii="Times New Roman" w:hAnsi="Times New Roman"/>
          <w:spacing w:val="0"/>
          <w:sz w:val="24"/>
          <w:szCs w:val="24"/>
        </w:rPr>
        <w:t>personal</w:t>
      </w:r>
      <w:r w:rsidR="00353918">
        <w:rPr>
          <w:rFonts w:ascii="Times New Roman" w:hAnsi="Times New Roman"/>
          <w:spacing w:val="0"/>
          <w:sz w:val="24"/>
          <w:szCs w:val="24"/>
        </w:rPr>
        <w:t xml:space="preserve"> expense</w:t>
      </w:r>
      <w:r w:rsidR="00E50B0D">
        <w:rPr>
          <w:rFonts w:ascii="Times New Roman" w:hAnsi="Times New Roman"/>
          <w:spacing w:val="0"/>
          <w:sz w:val="24"/>
          <w:szCs w:val="24"/>
        </w:rPr>
        <w:t>s</w:t>
      </w:r>
      <w:r>
        <w:rPr>
          <w:rFonts w:ascii="Times New Roman" w:hAnsi="Times New Roman"/>
          <w:spacing w:val="0"/>
          <w:sz w:val="24"/>
          <w:szCs w:val="24"/>
        </w:rPr>
        <w:t xml:space="preserve"> and</w:t>
      </w:r>
      <w:r w:rsidR="005E5C88">
        <w:rPr>
          <w:rFonts w:ascii="Times New Roman" w:hAnsi="Times New Roman"/>
          <w:spacing w:val="0"/>
          <w:sz w:val="24"/>
          <w:szCs w:val="24"/>
        </w:rPr>
        <w:t xml:space="preserve"> further</w:t>
      </w:r>
      <w:r>
        <w:rPr>
          <w:rFonts w:ascii="Times New Roman" w:hAnsi="Times New Roman"/>
          <w:spacing w:val="0"/>
          <w:sz w:val="24"/>
          <w:szCs w:val="24"/>
        </w:rPr>
        <w:t xml:space="preserve"> paid personally</w:t>
      </w:r>
      <w:r w:rsidR="005E5C88">
        <w:rPr>
          <w:rFonts w:ascii="Times New Roman" w:hAnsi="Times New Roman"/>
          <w:spacing w:val="0"/>
          <w:sz w:val="24"/>
          <w:szCs w:val="24"/>
        </w:rPr>
        <w:t>, preclud</w:t>
      </w:r>
      <w:r w:rsidR="00353918">
        <w:rPr>
          <w:rFonts w:ascii="Times New Roman" w:hAnsi="Times New Roman"/>
          <w:spacing w:val="0"/>
          <w:sz w:val="24"/>
          <w:szCs w:val="24"/>
        </w:rPr>
        <w:t>ing</w:t>
      </w:r>
      <w:r w:rsidR="005E5C88">
        <w:rPr>
          <w:rFonts w:ascii="Times New Roman" w:hAnsi="Times New Roman"/>
          <w:spacing w:val="0"/>
          <w:sz w:val="24"/>
          <w:szCs w:val="24"/>
        </w:rPr>
        <w:t xml:space="preserve"> further misuse of Public Funds</w:t>
      </w:r>
      <w:r>
        <w:rPr>
          <w:rFonts w:ascii="Times New Roman" w:hAnsi="Times New Roman"/>
          <w:spacing w:val="0"/>
          <w:sz w:val="24"/>
          <w:szCs w:val="24"/>
        </w:rPr>
        <w:t xml:space="preserve">. </w:t>
      </w:r>
    </w:p>
    <w:p w:rsidR="00053471" w:rsidRDefault="003032FF" w:rsidP="00034312">
      <w:pPr>
        <w:pStyle w:val="BodyText"/>
        <w:ind w:firstLine="720"/>
        <w:jc w:val="left"/>
        <w:rPr>
          <w:rFonts w:ascii="Times New Roman" w:hAnsi="Times New Roman"/>
          <w:spacing w:val="0"/>
          <w:sz w:val="24"/>
          <w:szCs w:val="24"/>
        </w:rPr>
      </w:pPr>
      <w:r w:rsidRPr="00E65E18">
        <w:rPr>
          <w:rFonts w:ascii="Times New Roman" w:hAnsi="Times New Roman"/>
          <w:spacing w:val="0"/>
          <w:sz w:val="24"/>
          <w:szCs w:val="24"/>
        </w:rPr>
        <w:t xml:space="preserve">The New York </w:t>
      </w:r>
      <w:r w:rsidR="00351968">
        <w:rPr>
          <w:rFonts w:ascii="Times New Roman" w:hAnsi="Times New Roman"/>
          <w:spacing w:val="0"/>
          <w:sz w:val="24"/>
          <w:szCs w:val="24"/>
        </w:rPr>
        <w:t>Attorney General</w:t>
      </w:r>
      <w:r w:rsidRPr="00E65E18">
        <w:rPr>
          <w:rFonts w:ascii="Times New Roman" w:hAnsi="Times New Roman"/>
          <w:spacing w:val="0"/>
          <w:sz w:val="24"/>
          <w:szCs w:val="24"/>
        </w:rPr>
        <w:t xml:space="preserve"> must </w:t>
      </w:r>
      <w:r w:rsidR="00CB73C4" w:rsidRPr="00E65E18">
        <w:rPr>
          <w:rFonts w:ascii="Times New Roman" w:hAnsi="Times New Roman"/>
          <w:spacing w:val="0"/>
          <w:sz w:val="24"/>
          <w:szCs w:val="24"/>
        </w:rPr>
        <w:t>also seek independent counsel</w:t>
      </w:r>
      <w:r w:rsidR="00E20B33">
        <w:rPr>
          <w:rFonts w:ascii="Times New Roman" w:hAnsi="Times New Roman"/>
          <w:spacing w:val="0"/>
          <w:sz w:val="24"/>
          <w:szCs w:val="24"/>
        </w:rPr>
        <w:t xml:space="preserve"> to represent</w:t>
      </w:r>
      <w:r w:rsidR="00CB73C4" w:rsidRPr="00E65E18">
        <w:rPr>
          <w:rFonts w:ascii="Times New Roman" w:hAnsi="Times New Roman"/>
          <w:spacing w:val="0"/>
          <w:sz w:val="24"/>
          <w:szCs w:val="24"/>
        </w:rPr>
        <w:t xml:space="preserve"> the New York Attorney General’s Office</w:t>
      </w:r>
      <w:r w:rsidRPr="00E65E18">
        <w:rPr>
          <w:rFonts w:ascii="Times New Roman" w:hAnsi="Times New Roman"/>
          <w:spacing w:val="0"/>
          <w:sz w:val="24"/>
          <w:szCs w:val="24"/>
        </w:rPr>
        <w:t xml:space="preserve"> and the </w:t>
      </w:r>
      <w:r w:rsidR="00EA1C68">
        <w:rPr>
          <w:rFonts w:ascii="Times New Roman" w:hAnsi="Times New Roman"/>
          <w:spacing w:val="0"/>
          <w:sz w:val="24"/>
          <w:szCs w:val="24"/>
        </w:rPr>
        <w:t xml:space="preserve">former </w:t>
      </w:r>
      <w:r w:rsidR="00351968">
        <w:rPr>
          <w:rFonts w:ascii="Times New Roman" w:hAnsi="Times New Roman"/>
          <w:spacing w:val="0"/>
          <w:sz w:val="24"/>
          <w:szCs w:val="24"/>
        </w:rPr>
        <w:t>Attorney General</w:t>
      </w:r>
      <w:r w:rsidR="00353918">
        <w:rPr>
          <w:rFonts w:ascii="Times New Roman" w:hAnsi="Times New Roman"/>
          <w:spacing w:val="0"/>
          <w:sz w:val="24"/>
          <w:szCs w:val="24"/>
        </w:rPr>
        <w:t xml:space="preserve"> </w:t>
      </w:r>
      <w:r w:rsidR="00EA1C68">
        <w:rPr>
          <w:rFonts w:ascii="Times New Roman" w:hAnsi="Times New Roman"/>
          <w:spacing w:val="0"/>
          <w:sz w:val="24"/>
          <w:szCs w:val="24"/>
        </w:rPr>
        <w:t>Offic</w:t>
      </w:r>
      <w:r w:rsidR="00353918">
        <w:rPr>
          <w:rFonts w:ascii="Times New Roman" w:hAnsi="Times New Roman"/>
          <w:spacing w:val="0"/>
          <w:sz w:val="24"/>
          <w:szCs w:val="24"/>
        </w:rPr>
        <w:t>ials</w:t>
      </w:r>
      <w:r w:rsidRPr="00E65E18">
        <w:rPr>
          <w:rFonts w:ascii="Times New Roman" w:hAnsi="Times New Roman"/>
          <w:spacing w:val="0"/>
          <w:sz w:val="24"/>
          <w:szCs w:val="24"/>
        </w:rPr>
        <w:t xml:space="preserve"> directly named as </w:t>
      </w:r>
      <w:r w:rsidR="00E50B0D">
        <w:rPr>
          <w:rFonts w:ascii="Times New Roman" w:hAnsi="Times New Roman"/>
          <w:spacing w:val="0"/>
          <w:sz w:val="24"/>
          <w:szCs w:val="24"/>
        </w:rPr>
        <w:t xml:space="preserve">State </w:t>
      </w:r>
      <w:r w:rsidR="00E117BD">
        <w:rPr>
          <w:rFonts w:ascii="Times New Roman" w:hAnsi="Times New Roman"/>
          <w:spacing w:val="0"/>
          <w:sz w:val="24"/>
          <w:szCs w:val="24"/>
        </w:rPr>
        <w:t>Actors/</w:t>
      </w:r>
      <w:r w:rsidRPr="00E65E18">
        <w:rPr>
          <w:rFonts w:ascii="Times New Roman" w:hAnsi="Times New Roman"/>
          <w:spacing w:val="0"/>
          <w:sz w:val="24"/>
          <w:szCs w:val="24"/>
        </w:rPr>
        <w:t>Defendants</w:t>
      </w:r>
      <w:r w:rsidR="00EA1C68">
        <w:rPr>
          <w:rFonts w:ascii="Times New Roman" w:hAnsi="Times New Roman"/>
          <w:spacing w:val="0"/>
          <w:sz w:val="24"/>
          <w:szCs w:val="24"/>
        </w:rPr>
        <w:t xml:space="preserve">, again separate counsel for </w:t>
      </w:r>
      <w:r w:rsidR="005E5C88">
        <w:rPr>
          <w:rFonts w:ascii="Times New Roman" w:hAnsi="Times New Roman"/>
          <w:spacing w:val="0"/>
          <w:sz w:val="24"/>
          <w:szCs w:val="24"/>
        </w:rPr>
        <w:t xml:space="preserve">their </w:t>
      </w:r>
      <w:r w:rsidRPr="00E65E18">
        <w:rPr>
          <w:rFonts w:ascii="Times New Roman" w:hAnsi="Times New Roman"/>
          <w:spacing w:val="0"/>
          <w:sz w:val="24"/>
          <w:szCs w:val="24"/>
        </w:rPr>
        <w:t>Professional</w:t>
      </w:r>
      <w:r w:rsidR="00EA1C68">
        <w:rPr>
          <w:rFonts w:ascii="Times New Roman" w:hAnsi="Times New Roman"/>
          <w:spacing w:val="0"/>
          <w:sz w:val="24"/>
          <w:szCs w:val="24"/>
        </w:rPr>
        <w:t xml:space="preserve"> </w:t>
      </w:r>
      <w:r w:rsidR="00E50B0D">
        <w:rPr>
          <w:rFonts w:ascii="Times New Roman" w:hAnsi="Times New Roman"/>
          <w:spacing w:val="0"/>
          <w:sz w:val="24"/>
          <w:szCs w:val="24"/>
        </w:rPr>
        <w:t xml:space="preserve">and Individual </w:t>
      </w:r>
      <w:r w:rsidR="00EA1C68">
        <w:rPr>
          <w:rFonts w:ascii="Times New Roman" w:hAnsi="Times New Roman"/>
          <w:spacing w:val="0"/>
          <w:sz w:val="24"/>
          <w:szCs w:val="24"/>
        </w:rPr>
        <w:t>representation</w:t>
      </w:r>
      <w:r w:rsidRPr="00E65E18">
        <w:rPr>
          <w:rFonts w:ascii="Times New Roman" w:hAnsi="Times New Roman"/>
          <w:spacing w:val="0"/>
          <w:sz w:val="24"/>
          <w:szCs w:val="24"/>
        </w:rPr>
        <w:t xml:space="preserve">.  </w:t>
      </w:r>
      <w:r w:rsidR="007E1FBB" w:rsidRPr="00E65E18">
        <w:rPr>
          <w:rFonts w:ascii="Times New Roman" w:hAnsi="Times New Roman"/>
          <w:spacing w:val="0"/>
          <w:sz w:val="24"/>
          <w:szCs w:val="24"/>
        </w:rPr>
        <w:t>In addition</w:t>
      </w:r>
      <w:r w:rsidRPr="00E65E18">
        <w:rPr>
          <w:rFonts w:ascii="Times New Roman" w:hAnsi="Times New Roman"/>
          <w:spacing w:val="0"/>
          <w:sz w:val="24"/>
          <w:szCs w:val="24"/>
        </w:rPr>
        <w:t xml:space="preserve">, notice has been given to both Cuomo and Cohen that in addition to the Criminal Complaints </w:t>
      </w:r>
      <w:r w:rsidR="00E117BD">
        <w:rPr>
          <w:rFonts w:ascii="Times New Roman" w:hAnsi="Times New Roman"/>
          <w:spacing w:val="0"/>
          <w:sz w:val="24"/>
          <w:szCs w:val="24"/>
        </w:rPr>
        <w:t xml:space="preserve">previously </w:t>
      </w:r>
      <w:r w:rsidRPr="00E65E18">
        <w:rPr>
          <w:rFonts w:ascii="Times New Roman" w:hAnsi="Times New Roman"/>
          <w:spacing w:val="0"/>
          <w:sz w:val="24"/>
          <w:szCs w:val="24"/>
        </w:rPr>
        <w:t xml:space="preserve">filed against them, they will both be forthcoming </w:t>
      </w:r>
      <w:r w:rsidR="00E50B0D">
        <w:rPr>
          <w:rFonts w:ascii="Times New Roman" w:hAnsi="Times New Roman"/>
          <w:spacing w:val="0"/>
          <w:sz w:val="24"/>
          <w:szCs w:val="24"/>
        </w:rPr>
        <w:t>State Actors/</w:t>
      </w:r>
      <w:r w:rsidRPr="00E65E18">
        <w:rPr>
          <w:rFonts w:ascii="Times New Roman" w:hAnsi="Times New Roman"/>
          <w:spacing w:val="0"/>
          <w:sz w:val="24"/>
          <w:szCs w:val="24"/>
        </w:rPr>
        <w:t xml:space="preserve">Defendants both Professionally and </w:t>
      </w:r>
      <w:r w:rsidR="00E50B0D">
        <w:rPr>
          <w:rFonts w:ascii="Times New Roman" w:hAnsi="Times New Roman"/>
          <w:spacing w:val="0"/>
          <w:sz w:val="24"/>
          <w:szCs w:val="24"/>
        </w:rPr>
        <w:t>Individually,</w:t>
      </w:r>
      <w:r w:rsidRPr="00E65E18">
        <w:rPr>
          <w:rFonts w:ascii="Times New Roman" w:hAnsi="Times New Roman"/>
          <w:spacing w:val="0"/>
          <w:sz w:val="24"/>
          <w:szCs w:val="24"/>
        </w:rPr>
        <w:t xml:space="preserve"> in all Iviewit</w:t>
      </w:r>
      <w:r w:rsidR="00E117BD">
        <w:rPr>
          <w:rFonts w:ascii="Times New Roman" w:hAnsi="Times New Roman"/>
          <w:spacing w:val="0"/>
          <w:sz w:val="24"/>
          <w:szCs w:val="24"/>
        </w:rPr>
        <w:t>/Eliot I. Bernstein worldwide</w:t>
      </w:r>
      <w:r w:rsidRPr="00E65E18">
        <w:rPr>
          <w:rFonts w:ascii="Times New Roman" w:hAnsi="Times New Roman"/>
          <w:spacing w:val="0"/>
          <w:sz w:val="24"/>
          <w:szCs w:val="24"/>
        </w:rPr>
        <w:t xml:space="preserve"> Lawsuits</w:t>
      </w:r>
      <w:r w:rsidR="00E117BD">
        <w:rPr>
          <w:rFonts w:ascii="Times New Roman" w:hAnsi="Times New Roman"/>
          <w:spacing w:val="0"/>
          <w:sz w:val="24"/>
          <w:szCs w:val="24"/>
        </w:rPr>
        <w:t>,</w:t>
      </w:r>
      <w:r w:rsidRPr="00E65E18">
        <w:rPr>
          <w:rFonts w:ascii="Times New Roman" w:hAnsi="Times New Roman"/>
          <w:spacing w:val="0"/>
          <w:sz w:val="24"/>
          <w:szCs w:val="24"/>
        </w:rPr>
        <w:t xml:space="preserve"> both current and future</w:t>
      </w:r>
      <w:r w:rsidR="00E117BD">
        <w:rPr>
          <w:rFonts w:ascii="Times New Roman" w:hAnsi="Times New Roman"/>
          <w:spacing w:val="0"/>
          <w:sz w:val="24"/>
          <w:szCs w:val="24"/>
        </w:rPr>
        <w:t>,</w:t>
      </w:r>
      <w:r w:rsidR="005E5C88">
        <w:rPr>
          <w:rFonts w:ascii="Times New Roman" w:hAnsi="Times New Roman"/>
          <w:spacing w:val="0"/>
          <w:sz w:val="24"/>
          <w:szCs w:val="24"/>
        </w:rPr>
        <w:t xml:space="preserve"> and where the Patents are concerned</w:t>
      </w:r>
      <w:r w:rsidR="00E20B33">
        <w:rPr>
          <w:rFonts w:ascii="Times New Roman" w:hAnsi="Times New Roman"/>
          <w:spacing w:val="0"/>
          <w:sz w:val="24"/>
          <w:szCs w:val="24"/>
        </w:rPr>
        <w:t>,</w:t>
      </w:r>
      <w:r w:rsidR="005E5C88">
        <w:rPr>
          <w:rFonts w:ascii="Times New Roman" w:hAnsi="Times New Roman"/>
          <w:spacing w:val="0"/>
          <w:sz w:val="24"/>
          <w:szCs w:val="24"/>
        </w:rPr>
        <w:t xml:space="preserve"> litigation may continue for 20 or more years.</w:t>
      </w:r>
    </w:p>
    <w:p w:rsidR="006B39E1" w:rsidRPr="00CD1C70" w:rsidRDefault="006B39E1" w:rsidP="007B1E7D">
      <w:pPr>
        <w:pStyle w:val="BodyText"/>
        <w:numPr>
          <w:ilvl w:val="0"/>
          <w:numId w:val="1"/>
        </w:numPr>
        <w:jc w:val="left"/>
        <w:rPr>
          <w:rFonts w:ascii="Times New Roman" w:hAnsi="Times New Roman"/>
          <w:b/>
          <w:spacing w:val="0"/>
          <w:sz w:val="24"/>
          <w:szCs w:val="24"/>
        </w:rPr>
      </w:pPr>
      <w:r w:rsidRPr="00CD1C70">
        <w:rPr>
          <w:rFonts w:ascii="Times New Roman" w:hAnsi="Times New Roman"/>
          <w:b/>
          <w:spacing w:val="0"/>
          <w:sz w:val="24"/>
          <w:szCs w:val="24"/>
        </w:rPr>
        <w:t xml:space="preserve">ALLEGED MISUSE OF PUBLIC FUNDS TO PURCHASE </w:t>
      </w:r>
      <w:r>
        <w:rPr>
          <w:rFonts w:ascii="Times New Roman" w:hAnsi="Times New Roman"/>
          <w:b/>
          <w:spacing w:val="0"/>
          <w:sz w:val="24"/>
          <w:szCs w:val="24"/>
        </w:rPr>
        <w:t xml:space="preserve">ILLEGAL </w:t>
      </w:r>
      <w:r w:rsidRPr="00CD1C70">
        <w:rPr>
          <w:rFonts w:ascii="Times New Roman" w:hAnsi="Times New Roman"/>
          <w:b/>
          <w:spacing w:val="0"/>
          <w:sz w:val="24"/>
          <w:szCs w:val="24"/>
        </w:rPr>
        <w:t xml:space="preserve">LEGAL COUNSEL FOR PERSONAL REPRESENTATIONS OF ACCUSED PUBLIC OFFICIALS IN </w:t>
      </w:r>
      <w:r>
        <w:rPr>
          <w:rFonts w:ascii="Times New Roman" w:hAnsi="Times New Roman"/>
          <w:b/>
          <w:spacing w:val="0"/>
          <w:sz w:val="24"/>
          <w:szCs w:val="24"/>
        </w:rPr>
        <w:t>VIOLATION</w:t>
      </w:r>
      <w:r w:rsidRPr="00CD1C70">
        <w:rPr>
          <w:rFonts w:ascii="Times New Roman" w:hAnsi="Times New Roman"/>
          <w:b/>
          <w:spacing w:val="0"/>
          <w:sz w:val="24"/>
          <w:szCs w:val="24"/>
        </w:rPr>
        <w:t xml:space="preserve"> OF ATTORNEY CONDUCT CODES, PUBLIC OFFICE RULES &amp; REGULATIONS AND STATE LAW.</w:t>
      </w:r>
    </w:p>
    <w:p w:rsidR="00021496" w:rsidRDefault="00021496" w:rsidP="006B39E1">
      <w:pPr>
        <w:pStyle w:val="BodyText"/>
        <w:spacing w:after="0"/>
        <w:ind w:firstLine="720"/>
        <w:jc w:val="left"/>
        <w:rPr>
          <w:rFonts w:ascii="Times New Roman" w:hAnsi="Times New Roman"/>
          <w:spacing w:val="0"/>
          <w:sz w:val="24"/>
          <w:szCs w:val="24"/>
        </w:rPr>
      </w:pPr>
      <w:r>
        <w:rPr>
          <w:rFonts w:ascii="Times New Roman" w:hAnsi="Times New Roman"/>
          <w:spacing w:val="0"/>
          <w:sz w:val="24"/>
          <w:szCs w:val="24"/>
        </w:rPr>
        <w:lastRenderedPageBreak/>
        <w:t>Anderson claims, quote,</w:t>
      </w:r>
    </w:p>
    <w:p w:rsidR="00021496" w:rsidRDefault="00021496" w:rsidP="006B39E1">
      <w:pPr>
        <w:pStyle w:val="BodyText"/>
        <w:spacing w:after="0"/>
        <w:ind w:firstLine="720"/>
        <w:jc w:val="left"/>
        <w:rPr>
          <w:rFonts w:ascii="Times New Roman" w:hAnsi="Times New Roman"/>
          <w:spacing w:val="0"/>
          <w:sz w:val="24"/>
          <w:szCs w:val="24"/>
        </w:rPr>
      </w:pPr>
    </w:p>
    <w:p w:rsidR="00021496" w:rsidRDefault="00021496" w:rsidP="00021496">
      <w:pPr>
        <w:pStyle w:val="BodyText"/>
        <w:spacing w:after="0"/>
        <w:ind w:left="1440" w:right="1440"/>
        <w:rPr>
          <w:rFonts w:ascii="Times New Roman" w:hAnsi="Times New Roman"/>
          <w:spacing w:val="0"/>
          <w:sz w:val="24"/>
          <w:szCs w:val="24"/>
        </w:rPr>
      </w:pPr>
      <w:r w:rsidRPr="00021496">
        <w:rPr>
          <w:rFonts w:ascii="Times New Roman" w:hAnsi="Times New Roman"/>
          <w:spacing w:val="0"/>
          <w:sz w:val="24"/>
          <w:szCs w:val="24"/>
        </w:rPr>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rsidRPr="00021496">
        <w:rPr>
          <w:rFonts w:ascii="Times New Roman" w:hAnsi="Times New Roman"/>
          <w:spacing w:val="0"/>
          <w:sz w:val="24"/>
          <w:szCs w:val="24"/>
        </w:rPr>
        <w:t>has ever been provided</w:t>
      </w:r>
      <w:proofErr w:type="gramEnd"/>
      <w:r w:rsidRPr="00021496">
        <w:rPr>
          <w:rFonts w:ascii="Times New Roman" w:hAnsi="Times New Roman"/>
          <w:spacing w:val="0"/>
          <w:sz w:val="24"/>
          <w:szCs w:val="24"/>
        </w:rPr>
        <w:t xml:space="preserve"> as to why the Attorney General did not represent plaintiff Anderson against any of the original defendants. This was itself a misappropriation of public funds by a state investigative agency with prosecution powers.</w:t>
      </w:r>
    </w:p>
    <w:p w:rsidR="00021496" w:rsidRDefault="00021496" w:rsidP="00021496">
      <w:pPr>
        <w:pStyle w:val="BodyText"/>
        <w:spacing w:after="0"/>
        <w:ind w:left="1440" w:right="1440"/>
        <w:rPr>
          <w:rFonts w:ascii="Times New Roman" w:hAnsi="Times New Roman"/>
          <w:spacing w:val="0"/>
          <w:sz w:val="24"/>
          <w:szCs w:val="24"/>
        </w:rPr>
      </w:pPr>
    </w:p>
    <w:p w:rsidR="00021496" w:rsidRDefault="006B39E1"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Th</w:t>
      </w:r>
      <w:r w:rsidR="00021496">
        <w:rPr>
          <w:rFonts w:ascii="Times New Roman" w:hAnsi="Times New Roman"/>
          <w:spacing w:val="0"/>
          <w:sz w:val="24"/>
          <w:szCs w:val="24"/>
        </w:rPr>
        <w:t>is evidences</w:t>
      </w:r>
      <w:r>
        <w:rPr>
          <w:rFonts w:ascii="Times New Roman" w:hAnsi="Times New Roman"/>
          <w:spacing w:val="0"/>
          <w:sz w:val="24"/>
          <w:szCs w:val="24"/>
        </w:rPr>
        <w:t xml:space="preserve"> further cr</w:t>
      </w:r>
      <w:r w:rsidR="00E50B0D">
        <w:rPr>
          <w:rFonts w:ascii="Times New Roman" w:hAnsi="Times New Roman"/>
          <w:spacing w:val="0"/>
          <w:sz w:val="24"/>
          <w:szCs w:val="24"/>
        </w:rPr>
        <w:t>iminal acts and financial abuse</w:t>
      </w:r>
      <w:r>
        <w:rPr>
          <w:rFonts w:ascii="Times New Roman" w:hAnsi="Times New Roman"/>
          <w:spacing w:val="0"/>
          <w:sz w:val="24"/>
          <w:szCs w:val="24"/>
        </w:rPr>
        <w:t xml:space="preserve"> of PUBLIC FUNDS by Public Officials exposed by Anderson!  Abuse necessitating immediate investigation of Officials represented ILLEGALLY</w:t>
      </w:r>
      <w:r w:rsidRPr="00A16286">
        <w:rPr>
          <w:rFonts w:ascii="Times New Roman" w:hAnsi="Times New Roman"/>
          <w:spacing w:val="0"/>
          <w:sz w:val="24"/>
          <w:szCs w:val="24"/>
        </w:rPr>
        <w:t xml:space="preserve"> </w:t>
      </w:r>
      <w:r>
        <w:rPr>
          <w:rFonts w:ascii="Times New Roman" w:hAnsi="Times New Roman"/>
          <w:spacing w:val="0"/>
          <w:sz w:val="24"/>
          <w:szCs w:val="24"/>
        </w:rPr>
        <w:t>by the New York Attorney General in the Anderson Lawsuit and the “Legally Related” Lawsuits.  Lawyers/State Actors/Defendants represented in these Lawsuits in their Professional Capacities by the New York Attorney General,</w:t>
      </w:r>
      <w:r w:rsidRPr="00A16286">
        <w:rPr>
          <w:rFonts w:ascii="Times New Roman" w:hAnsi="Times New Roman"/>
          <w:spacing w:val="0"/>
          <w:sz w:val="24"/>
          <w:szCs w:val="24"/>
        </w:rPr>
        <w:t xml:space="preserve"> </w:t>
      </w:r>
      <w:r w:rsidR="00E50B0D">
        <w:rPr>
          <w:rFonts w:ascii="Times New Roman" w:hAnsi="Times New Roman"/>
          <w:spacing w:val="0"/>
          <w:sz w:val="24"/>
          <w:szCs w:val="24"/>
        </w:rPr>
        <w:t>and then</w:t>
      </w:r>
      <w:r>
        <w:rPr>
          <w:rFonts w:ascii="Times New Roman" w:hAnsi="Times New Roman"/>
          <w:spacing w:val="0"/>
          <w:sz w:val="24"/>
          <w:szCs w:val="24"/>
        </w:rPr>
        <w:t xml:space="preserve"> additionally and illegally represented by the Attorney General in their Individual Capacities, is in Violation of Attorney Conduct Codes, Public Office Rules &amp; Regulations and State &amp; Federal Law.  </w:t>
      </w:r>
    </w:p>
    <w:p w:rsidR="006B39E1" w:rsidRDefault="006B39E1"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Legal Fees for the</w:t>
      </w:r>
      <w:r w:rsidR="00021496">
        <w:rPr>
          <w:rFonts w:ascii="Times New Roman" w:hAnsi="Times New Roman"/>
          <w:spacing w:val="0"/>
          <w:sz w:val="24"/>
          <w:szCs w:val="24"/>
        </w:rPr>
        <w:t>se illegal</w:t>
      </w:r>
      <w:r>
        <w:rPr>
          <w:rFonts w:ascii="Times New Roman" w:hAnsi="Times New Roman"/>
          <w:spacing w:val="0"/>
          <w:sz w:val="24"/>
          <w:szCs w:val="24"/>
        </w:rPr>
        <w:t xml:space="preserve"> defenses in their Professional Capacities paid for by the State of New </w:t>
      </w:r>
      <w:r w:rsidR="00E50B0D">
        <w:rPr>
          <w:rFonts w:ascii="Times New Roman" w:hAnsi="Times New Roman"/>
          <w:spacing w:val="0"/>
          <w:sz w:val="24"/>
          <w:szCs w:val="24"/>
        </w:rPr>
        <w:t>York</w:t>
      </w:r>
      <w:r>
        <w:rPr>
          <w:rFonts w:ascii="Times New Roman" w:hAnsi="Times New Roman"/>
          <w:spacing w:val="0"/>
          <w:sz w:val="24"/>
          <w:szCs w:val="24"/>
        </w:rPr>
        <w:t xml:space="preserve"> may be permissible</w:t>
      </w:r>
      <w:r w:rsidR="00021496">
        <w:rPr>
          <w:rFonts w:ascii="Times New Roman" w:hAnsi="Times New Roman"/>
          <w:spacing w:val="0"/>
          <w:sz w:val="24"/>
          <w:szCs w:val="24"/>
        </w:rPr>
        <w:t>,</w:t>
      </w:r>
      <w:r>
        <w:rPr>
          <w:rFonts w:ascii="Times New Roman" w:hAnsi="Times New Roman"/>
          <w:spacing w:val="0"/>
          <w:sz w:val="24"/>
          <w:szCs w:val="24"/>
        </w:rPr>
        <w:t xml:space="preserve"> but Legal Fees for Individual Legal Defenses for Criminal Acts outside the scope of their office duties, are Violations of Attorney Conduct Codes, Public Office Rules &amp; Regulations and New York State Law, as evidenced herein.   Presumably, these</w:t>
      </w:r>
      <w:r w:rsidR="00021496">
        <w:rPr>
          <w:rFonts w:ascii="Times New Roman" w:hAnsi="Times New Roman"/>
          <w:spacing w:val="0"/>
          <w:sz w:val="24"/>
          <w:szCs w:val="24"/>
        </w:rPr>
        <w:t xml:space="preserve"> illegal</w:t>
      </w:r>
      <w:r>
        <w:rPr>
          <w:rFonts w:ascii="Times New Roman" w:hAnsi="Times New Roman"/>
          <w:spacing w:val="0"/>
          <w:sz w:val="24"/>
          <w:szCs w:val="24"/>
        </w:rPr>
        <w:t xml:space="preserve"> Individual Legal Fees either are gifts by the Attorney General’s office to the Public Officials or distributed as income to them personally for tax reporting purposes.  If </w:t>
      </w:r>
      <w:r w:rsidR="00021496">
        <w:rPr>
          <w:rFonts w:ascii="Times New Roman" w:hAnsi="Times New Roman"/>
          <w:spacing w:val="0"/>
          <w:sz w:val="24"/>
          <w:szCs w:val="24"/>
        </w:rPr>
        <w:t>the Attorney General does not distribute the fees as income or gifts</w:t>
      </w:r>
      <w:r>
        <w:rPr>
          <w:rFonts w:ascii="Times New Roman" w:hAnsi="Times New Roman"/>
          <w:spacing w:val="0"/>
          <w:sz w:val="24"/>
          <w:szCs w:val="24"/>
        </w:rPr>
        <w:t xml:space="preserve">, the illegal legal fees for their Individual Defenses paid for by the New York Taxpayers may be a misuse of Public Funds according to Whistleblower Anderson, an expert in these matters.  </w:t>
      </w:r>
    </w:p>
    <w:p w:rsidR="00021496" w:rsidRDefault="006B39E1" w:rsidP="006B39E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These “free” legal services fees give the accused State Actors/Defendants unlimited funds to defend themselves for the crimes they are accused of by their victims </w:t>
      </w:r>
      <w:r>
        <w:rPr>
          <w:rFonts w:ascii="Times New Roman" w:hAnsi="Times New Roman"/>
          <w:spacing w:val="0"/>
          <w:sz w:val="24"/>
          <w:szCs w:val="24"/>
        </w:rPr>
        <w:lastRenderedPageBreak/>
        <w:t xml:space="preserve">on State Dime and the illegal representations also prejudice the lawsuits and any juries, as it appears the Attorney General is the attorney opposing the Plaintiffs in the Lawsuits.  Doubtfully, these Individual Legal Fees, which in lawsuits such as my RICO &amp; ANTITRUST and Anderson’s Whistleblower Lawsuit, may range in the tens of millions of dollars, are being reflected as personal income on the State Actors/Defendants personal income tax returns (both state and federal), therefore these returns should be audited immediately by the appropriate authorities.  </w:t>
      </w:r>
    </w:p>
    <w:p w:rsidR="006B39E1" w:rsidRDefault="006B39E1" w:rsidP="006B39E1">
      <w:pPr>
        <w:pStyle w:val="BodyText"/>
        <w:ind w:firstLine="720"/>
        <w:jc w:val="left"/>
        <w:rPr>
          <w:rFonts w:ascii="Times New Roman" w:hAnsi="Times New Roman"/>
          <w:spacing w:val="0"/>
          <w:sz w:val="24"/>
          <w:szCs w:val="24"/>
        </w:rPr>
      </w:pPr>
      <w:r>
        <w:rPr>
          <w:rFonts w:ascii="Times New Roman" w:hAnsi="Times New Roman"/>
          <w:spacing w:val="0"/>
          <w:sz w:val="24"/>
          <w:szCs w:val="24"/>
        </w:rPr>
        <w:t>Further, the New York Attorney General would have to file such Individual Legal Fees properly in annual state and federal tax returns and fully disclose them to state auditors, separating out the legal billings for professional representation (which on information and belief the state can pay) and for individual representation (which the state cannot pay).  These State of New York returns also deserve immediate audit by the proper authorities.  If both the Attorney General and the State Actors/Defendants have not properly filed in</w:t>
      </w:r>
      <w:r w:rsidR="00E50B0D">
        <w:rPr>
          <w:rFonts w:ascii="Times New Roman" w:hAnsi="Times New Roman"/>
          <w:spacing w:val="0"/>
          <w:sz w:val="24"/>
          <w:szCs w:val="24"/>
        </w:rPr>
        <w:t xml:space="preserve"> their</w:t>
      </w:r>
      <w:r>
        <w:rPr>
          <w:rFonts w:ascii="Times New Roman" w:hAnsi="Times New Roman"/>
          <w:spacing w:val="0"/>
          <w:sz w:val="24"/>
          <w:szCs w:val="24"/>
        </w:rPr>
        <w:t xml:space="preserve"> tax returns the Legal Fees, clearly this represents, on information and belief, Tax Evasion, Misuse of Public Funds and more.  </w:t>
      </w:r>
    </w:p>
    <w:p w:rsidR="002F16F3" w:rsidRDefault="002F16F3" w:rsidP="002F16F3">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On information and belief, the cost for Spitzer’s PERSONAL defenses to Proskauer Rose was reputedly approximately US $400,000.00 dollars and over ONE MILLION in total paid out of New York States coffers.  Since the crimes had nothing to do with Public Office Duties, Spitzer should have paid the legal fees directly out of his personal funds.  Instead, the Great State of New York fleeced, paying personal defense funds for Public Officers committing felony crimes, including sexual crimes in Violation of the FEDERAL MANN ACT, crimes that are outside of the scope of their office duties.  Further, several key Spitzer Officials, after Spitzer’s forced resignation, then landed Instant Partnerships with Proskauer, further advancing the Conflicts in the Conflict Swamp of the New York Courts and Prosecutorial Offices.  </w:t>
      </w:r>
    </w:p>
    <w:p w:rsidR="002F16F3" w:rsidRDefault="002F16F3" w:rsidP="002F16F3">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Again, this may represent illegal use of State Funds for personal legal defense fees, of course, a review of Defendant in my RICO, Eliot Spitzer’s tax returns and the NY Attorney General’s, both state and federal, would reveal how these personal defense monies to Proskauer Rose were reported to the IRS or if they ever were.  If they were not this represents a clear misuse of Public Funds and Tax Evasion and immediate cause for investigation of all those involved. </w:t>
      </w:r>
    </w:p>
    <w:p w:rsidR="0061034C" w:rsidRPr="003606AE" w:rsidRDefault="0061034C" w:rsidP="007B1E7D">
      <w:pPr>
        <w:pStyle w:val="BodyText"/>
        <w:numPr>
          <w:ilvl w:val="0"/>
          <w:numId w:val="1"/>
        </w:numPr>
        <w:spacing w:after="0"/>
        <w:jc w:val="left"/>
        <w:outlineLvl w:val="0"/>
        <w:rPr>
          <w:rFonts w:ascii="Times New Roman" w:hAnsi="Times New Roman"/>
          <w:b/>
          <w:caps/>
          <w:spacing w:val="0"/>
          <w:sz w:val="24"/>
          <w:szCs w:val="24"/>
        </w:rPr>
      </w:pPr>
      <w:r w:rsidRPr="003606AE">
        <w:rPr>
          <w:rFonts w:ascii="Times New Roman" w:hAnsi="Times New Roman"/>
          <w:b/>
          <w:caps/>
          <w:spacing w:val="0"/>
          <w:sz w:val="24"/>
          <w:szCs w:val="24"/>
        </w:rPr>
        <w:t>RICO &amp; ANTITRUST Lawsuit and Related Cases UPDATE</w:t>
      </w:r>
    </w:p>
    <w:p w:rsidR="00E20B33" w:rsidRDefault="00E20B33" w:rsidP="009E649F">
      <w:pPr>
        <w:pStyle w:val="BodyText"/>
        <w:spacing w:after="0"/>
        <w:ind w:firstLine="720"/>
        <w:jc w:val="left"/>
        <w:rPr>
          <w:rFonts w:ascii="Times New Roman" w:hAnsi="Times New Roman"/>
          <w:spacing w:val="0"/>
          <w:sz w:val="24"/>
          <w:szCs w:val="24"/>
        </w:rPr>
      </w:pPr>
    </w:p>
    <w:p w:rsidR="006D3835" w:rsidRPr="00B71FCA" w:rsidRDefault="006D3835" w:rsidP="00021496">
      <w:pPr>
        <w:pStyle w:val="BodyText"/>
        <w:ind w:firstLine="720"/>
        <w:jc w:val="left"/>
        <w:rPr>
          <w:rFonts w:ascii="Times New Roman" w:hAnsi="Times New Roman"/>
          <w:spacing w:val="0"/>
          <w:sz w:val="24"/>
          <w:szCs w:val="24"/>
        </w:rPr>
      </w:pPr>
      <w:r w:rsidRPr="00B71FCA">
        <w:rPr>
          <w:rFonts w:ascii="Times New Roman" w:hAnsi="Times New Roman"/>
          <w:spacing w:val="0"/>
          <w:sz w:val="24"/>
          <w:szCs w:val="24"/>
        </w:rPr>
        <w:t>The</w:t>
      </w:r>
      <w:r w:rsidR="00BA6D57">
        <w:rPr>
          <w:rFonts w:ascii="Times New Roman" w:hAnsi="Times New Roman"/>
          <w:spacing w:val="0"/>
          <w:sz w:val="24"/>
          <w:szCs w:val="24"/>
        </w:rPr>
        <w:t xml:space="preserve"> new</w:t>
      </w:r>
      <w:r w:rsidRPr="00B71FCA">
        <w:rPr>
          <w:rFonts w:ascii="Times New Roman" w:hAnsi="Times New Roman"/>
          <w:spacing w:val="0"/>
          <w:sz w:val="24"/>
          <w:szCs w:val="24"/>
        </w:rPr>
        <w:t xml:space="preserve"> Investigator</w:t>
      </w:r>
      <w:r w:rsidR="00BA6D57">
        <w:rPr>
          <w:rFonts w:ascii="Times New Roman" w:hAnsi="Times New Roman"/>
          <w:spacing w:val="0"/>
          <w:sz w:val="24"/>
          <w:szCs w:val="24"/>
        </w:rPr>
        <w:t>s and new INDEPENDENT COUNSEL handling</w:t>
      </w:r>
      <w:r w:rsidRPr="00B71FCA">
        <w:rPr>
          <w:rFonts w:ascii="Times New Roman" w:hAnsi="Times New Roman"/>
          <w:spacing w:val="0"/>
          <w:sz w:val="24"/>
          <w:szCs w:val="24"/>
        </w:rPr>
        <w:t xml:space="preserve"> these matters</w:t>
      </w:r>
      <w:r w:rsidR="00BA6D57">
        <w:rPr>
          <w:rFonts w:ascii="Times New Roman" w:hAnsi="Times New Roman"/>
          <w:spacing w:val="0"/>
          <w:sz w:val="24"/>
          <w:szCs w:val="24"/>
        </w:rPr>
        <w:t xml:space="preserve">, are </w:t>
      </w:r>
      <w:r w:rsidRPr="00B71FCA">
        <w:rPr>
          <w:rFonts w:ascii="Times New Roman" w:hAnsi="Times New Roman"/>
          <w:spacing w:val="0"/>
          <w:sz w:val="24"/>
          <w:szCs w:val="24"/>
        </w:rPr>
        <w:t>apprised</w:t>
      </w:r>
      <w:r w:rsidR="00E50B0D">
        <w:rPr>
          <w:rFonts w:ascii="Times New Roman" w:hAnsi="Times New Roman"/>
          <w:spacing w:val="0"/>
          <w:sz w:val="24"/>
          <w:szCs w:val="24"/>
        </w:rPr>
        <w:t xml:space="preserve"> here</w:t>
      </w:r>
      <w:r w:rsidRPr="00B71FCA">
        <w:rPr>
          <w:rFonts w:ascii="Times New Roman" w:hAnsi="Times New Roman"/>
          <w:spacing w:val="0"/>
          <w:sz w:val="24"/>
          <w:szCs w:val="24"/>
        </w:rPr>
        <w:t xml:space="preserve"> of </w:t>
      </w:r>
      <w:r w:rsidR="00BA6D57">
        <w:rPr>
          <w:rFonts w:ascii="Times New Roman" w:hAnsi="Times New Roman"/>
          <w:spacing w:val="0"/>
          <w:sz w:val="24"/>
          <w:szCs w:val="24"/>
        </w:rPr>
        <w:t>the salient</w:t>
      </w:r>
      <w:r w:rsidRPr="00B71FCA">
        <w:rPr>
          <w:rFonts w:ascii="Times New Roman" w:hAnsi="Times New Roman"/>
          <w:spacing w:val="0"/>
          <w:sz w:val="24"/>
          <w:szCs w:val="24"/>
        </w:rPr>
        <w:t xml:space="preserve"> updates in my </w:t>
      </w:r>
      <w:r w:rsidR="003F1134" w:rsidRPr="00B71FCA">
        <w:rPr>
          <w:rFonts w:ascii="Times New Roman" w:hAnsi="Times New Roman"/>
          <w:spacing w:val="0"/>
          <w:sz w:val="24"/>
          <w:szCs w:val="24"/>
        </w:rPr>
        <w:t>RICO &amp; ANTITRUST</w:t>
      </w:r>
      <w:r w:rsidRPr="00B71FCA">
        <w:rPr>
          <w:rFonts w:ascii="Times New Roman" w:hAnsi="Times New Roman"/>
          <w:spacing w:val="0"/>
          <w:sz w:val="24"/>
          <w:szCs w:val="24"/>
        </w:rPr>
        <w:t xml:space="preserve"> Lawsuit</w:t>
      </w:r>
      <w:r w:rsidR="00BA6D57">
        <w:rPr>
          <w:rFonts w:ascii="Times New Roman" w:hAnsi="Times New Roman"/>
          <w:spacing w:val="0"/>
          <w:sz w:val="24"/>
          <w:szCs w:val="24"/>
        </w:rPr>
        <w:t>,</w:t>
      </w:r>
      <w:r w:rsidRPr="00B71FCA">
        <w:rPr>
          <w:rFonts w:ascii="Times New Roman" w:hAnsi="Times New Roman"/>
          <w:spacing w:val="0"/>
          <w:sz w:val="24"/>
          <w:szCs w:val="24"/>
        </w:rPr>
        <w:t xml:space="preserve"> Anderson’s Related Whistleblower Lawsuit</w:t>
      </w:r>
      <w:r w:rsidR="00BA6D57">
        <w:rPr>
          <w:rFonts w:ascii="Times New Roman" w:hAnsi="Times New Roman"/>
          <w:spacing w:val="0"/>
          <w:sz w:val="24"/>
          <w:szCs w:val="24"/>
        </w:rPr>
        <w:t xml:space="preserve"> and the “</w:t>
      </w:r>
      <w:r w:rsidR="00E50B0D">
        <w:rPr>
          <w:rFonts w:ascii="Times New Roman" w:hAnsi="Times New Roman"/>
          <w:spacing w:val="0"/>
          <w:sz w:val="24"/>
          <w:szCs w:val="24"/>
        </w:rPr>
        <w:t>L</w:t>
      </w:r>
      <w:r w:rsidR="00BA6D57">
        <w:rPr>
          <w:rFonts w:ascii="Times New Roman" w:hAnsi="Times New Roman"/>
          <w:spacing w:val="0"/>
          <w:sz w:val="24"/>
          <w:szCs w:val="24"/>
        </w:rPr>
        <w:t xml:space="preserve">egally </w:t>
      </w:r>
      <w:r w:rsidR="00E50B0D">
        <w:rPr>
          <w:rFonts w:ascii="Times New Roman" w:hAnsi="Times New Roman"/>
          <w:spacing w:val="0"/>
          <w:sz w:val="24"/>
          <w:szCs w:val="24"/>
        </w:rPr>
        <w:t>R</w:t>
      </w:r>
      <w:r w:rsidR="00BA6D57">
        <w:rPr>
          <w:rFonts w:ascii="Times New Roman" w:hAnsi="Times New Roman"/>
          <w:spacing w:val="0"/>
          <w:sz w:val="24"/>
          <w:szCs w:val="24"/>
        </w:rPr>
        <w:t>elated” lawsuits defined already herein.  These updates</w:t>
      </w:r>
      <w:r w:rsidRPr="00B71FCA">
        <w:rPr>
          <w:rFonts w:ascii="Times New Roman" w:hAnsi="Times New Roman"/>
          <w:spacing w:val="0"/>
          <w:sz w:val="24"/>
          <w:szCs w:val="24"/>
        </w:rPr>
        <w:t xml:space="preserve"> may not be readily apparent</w:t>
      </w:r>
      <w:r w:rsidR="00E20B33">
        <w:rPr>
          <w:rFonts w:ascii="Times New Roman" w:hAnsi="Times New Roman"/>
          <w:spacing w:val="0"/>
          <w:sz w:val="24"/>
          <w:szCs w:val="24"/>
        </w:rPr>
        <w:t xml:space="preserve"> at this time</w:t>
      </w:r>
      <w:r w:rsidR="003F1134" w:rsidRPr="00B71FCA">
        <w:rPr>
          <w:rFonts w:ascii="Times New Roman" w:hAnsi="Times New Roman"/>
          <w:spacing w:val="0"/>
          <w:sz w:val="24"/>
          <w:szCs w:val="24"/>
        </w:rPr>
        <w:t xml:space="preserve"> </w:t>
      </w:r>
      <w:r w:rsidR="00E20B33">
        <w:rPr>
          <w:rFonts w:ascii="Times New Roman" w:hAnsi="Times New Roman"/>
          <w:spacing w:val="0"/>
          <w:sz w:val="24"/>
          <w:szCs w:val="24"/>
        </w:rPr>
        <w:t>to new investigators and counsel in these matters</w:t>
      </w:r>
      <w:r w:rsidR="00E50B0D">
        <w:rPr>
          <w:rFonts w:ascii="Times New Roman" w:hAnsi="Times New Roman"/>
          <w:spacing w:val="0"/>
          <w:sz w:val="24"/>
          <w:szCs w:val="24"/>
        </w:rPr>
        <w:t>,</w:t>
      </w:r>
      <w:r w:rsidR="00E20B33">
        <w:rPr>
          <w:rFonts w:ascii="Times New Roman" w:hAnsi="Times New Roman"/>
          <w:spacing w:val="0"/>
          <w:sz w:val="24"/>
          <w:szCs w:val="24"/>
        </w:rPr>
        <w:t xml:space="preserve"> </w:t>
      </w:r>
      <w:r w:rsidR="003F1134" w:rsidRPr="00B71FCA">
        <w:rPr>
          <w:rFonts w:ascii="Times New Roman" w:hAnsi="Times New Roman"/>
          <w:spacing w:val="0"/>
          <w:sz w:val="24"/>
          <w:szCs w:val="24"/>
        </w:rPr>
        <w:t xml:space="preserve">due to many of the Ongoing Conflicts of Interest, Violations of Public Office Rules &amp; Regulations and Law </w:t>
      </w:r>
      <w:r w:rsidR="00E20B33">
        <w:rPr>
          <w:rFonts w:ascii="Times New Roman" w:hAnsi="Times New Roman"/>
          <w:spacing w:val="0"/>
          <w:sz w:val="24"/>
          <w:szCs w:val="24"/>
        </w:rPr>
        <w:t>still</w:t>
      </w:r>
      <w:r w:rsidR="003F1134" w:rsidRPr="00B71FCA">
        <w:rPr>
          <w:rFonts w:ascii="Times New Roman" w:hAnsi="Times New Roman"/>
          <w:spacing w:val="0"/>
          <w:sz w:val="24"/>
          <w:szCs w:val="24"/>
        </w:rPr>
        <w:t xml:space="preserve"> PL</w:t>
      </w:r>
      <w:r w:rsidR="00351968">
        <w:rPr>
          <w:rFonts w:ascii="Times New Roman" w:hAnsi="Times New Roman"/>
          <w:spacing w:val="0"/>
          <w:sz w:val="24"/>
          <w:szCs w:val="24"/>
        </w:rPr>
        <w:t>A</w:t>
      </w:r>
      <w:r w:rsidR="00E50B0D">
        <w:rPr>
          <w:rFonts w:ascii="Times New Roman" w:hAnsi="Times New Roman"/>
          <w:spacing w:val="0"/>
          <w:sz w:val="24"/>
          <w:szCs w:val="24"/>
        </w:rPr>
        <w:t>G</w:t>
      </w:r>
      <w:r w:rsidR="003F1134" w:rsidRPr="00B71FCA">
        <w:rPr>
          <w:rFonts w:ascii="Times New Roman" w:hAnsi="Times New Roman"/>
          <w:spacing w:val="0"/>
          <w:sz w:val="24"/>
          <w:szCs w:val="24"/>
        </w:rPr>
        <w:t>U</w:t>
      </w:r>
      <w:r w:rsidR="00E20B33">
        <w:rPr>
          <w:rFonts w:ascii="Times New Roman" w:hAnsi="Times New Roman"/>
          <w:spacing w:val="0"/>
          <w:sz w:val="24"/>
          <w:szCs w:val="24"/>
        </w:rPr>
        <w:t>ING</w:t>
      </w:r>
      <w:r w:rsidR="003F1134" w:rsidRPr="00B71FCA">
        <w:rPr>
          <w:rFonts w:ascii="Times New Roman" w:hAnsi="Times New Roman"/>
          <w:spacing w:val="0"/>
          <w:sz w:val="24"/>
          <w:szCs w:val="24"/>
        </w:rPr>
        <w:t xml:space="preserve"> </w:t>
      </w:r>
      <w:r w:rsidR="00E50B0D">
        <w:rPr>
          <w:rFonts w:ascii="Times New Roman" w:hAnsi="Times New Roman"/>
          <w:spacing w:val="0"/>
          <w:sz w:val="24"/>
          <w:szCs w:val="24"/>
        </w:rPr>
        <w:t xml:space="preserve">the matters </w:t>
      </w:r>
      <w:r w:rsidR="00E20B33">
        <w:rPr>
          <w:rFonts w:ascii="Times New Roman" w:hAnsi="Times New Roman"/>
          <w:spacing w:val="0"/>
          <w:sz w:val="24"/>
          <w:szCs w:val="24"/>
        </w:rPr>
        <w:t xml:space="preserve">and ILLEGALLY INFLUENCING </w:t>
      </w:r>
      <w:r w:rsidR="003F1134" w:rsidRPr="00B71FCA">
        <w:rPr>
          <w:rFonts w:ascii="Times New Roman" w:hAnsi="Times New Roman"/>
          <w:spacing w:val="0"/>
          <w:sz w:val="24"/>
          <w:szCs w:val="24"/>
        </w:rPr>
        <w:t>these lawsuits</w:t>
      </w:r>
      <w:r w:rsidR="00E20B33">
        <w:rPr>
          <w:rFonts w:ascii="Times New Roman" w:hAnsi="Times New Roman"/>
          <w:spacing w:val="0"/>
          <w:sz w:val="24"/>
          <w:szCs w:val="24"/>
        </w:rPr>
        <w:t xml:space="preserve"> </w:t>
      </w:r>
      <w:r w:rsidR="004C0128">
        <w:rPr>
          <w:rFonts w:ascii="Times New Roman" w:hAnsi="Times New Roman"/>
          <w:spacing w:val="0"/>
          <w:sz w:val="24"/>
          <w:szCs w:val="24"/>
        </w:rPr>
        <w:t>and Criminal Complaints</w:t>
      </w:r>
      <w:r w:rsidR="003F1134" w:rsidRPr="00B71FCA">
        <w:rPr>
          <w:rFonts w:ascii="Times New Roman" w:hAnsi="Times New Roman"/>
          <w:spacing w:val="0"/>
          <w:sz w:val="24"/>
          <w:szCs w:val="24"/>
        </w:rPr>
        <w:t xml:space="preserve"> in the courts and within prosecutorial offices</w:t>
      </w:r>
      <w:r w:rsidRPr="00B71FCA">
        <w:rPr>
          <w:rFonts w:ascii="Times New Roman" w:hAnsi="Times New Roman"/>
          <w:spacing w:val="0"/>
          <w:sz w:val="24"/>
          <w:szCs w:val="24"/>
        </w:rPr>
        <w:t>.</w:t>
      </w:r>
      <w:r w:rsidR="00E50B0D">
        <w:rPr>
          <w:rFonts w:ascii="Times New Roman" w:hAnsi="Times New Roman"/>
          <w:spacing w:val="0"/>
          <w:sz w:val="24"/>
          <w:szCs w:val="24"/>
        </w:rPr>
        <w:t xml:space="preserve">  Per Anderson, information</w:t>
      </w:r>
      <w:r w:rsidR="00EA1603">
        <w:rPr>
          <w:rFonts w:ascii="Times New Roman" w:hAnsi="Times New Roman"/>
          <w:spacing w:val="0"/>
          <w:sz w:val="24"/>
          <w:szCs w:val="24"/>
        </w:rPr>
        <w:t xml:space="preserve"> </w:t>
      </w:r>
      <w:proofErr w:type="gramStart"/>
      <w:r w:rsidR="00E50B0D">
        <w:rPr>
          <w:rFonts w:ascii="Times New Roman" w:hAnsi="Times New Roman"/>
          <w:spacing w:val="0"/>
          <w:sz w:val="24"/>
          <w:szCs w:val="24"/>
        </w:rPr>
        <w:t>may have been destroyed</w:t>
      </w:r>
      <w:r w:rsidR="00EA1603">
        <w:rPr>
          <w:rFonts w:ascii="Times New Roman" w:hAnsi="Times New Roman"/>
          <w:spacing w:val="0"/>
          <w:sz w:val="24"/>
          <w:szCs w:val="24"/>
        </w:rPr>
        <w:t xml:space="preserve"> or altered in these cases and complaints Whitewashed, demanding a full and thorough review of the matters, with fresh complaint information tendered to assure the veracity of the materials</w:t>
      </w:r>
      <w:proofErr w:type="gramEnd"/>
      <w:r w:rsidR="00E50B0D">
        <w:rPr>
          <w:rFonts w:ascii="Times New Roman" w:hAnsi="Times New Roman"/>
          <w:spacing w:val="0"/>
          <w:sz w:val="24"/>
          <w:szCs w:val="24"/>
        </w:rPr>
        <w:t>.</w:t>
      </w:r>
    </w:p>
    <w:p w:rsidR="00353918" w:rsidRPr="00353918" w:rsidRDefault="004C0128"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w:t>
      </w:r>
      <w:r w:rsidR="0061034C" w:rsidRPr="00B71FCA">
        <w:rPr>
          <w:rFonts w:ascii="Times New Roman" w:hAnsi="Times New Roman"/>
          <w:spacing w:val="0"/>
          <w:sz w:val="24"/>
          <w:szCs w:val="24"/>
        </w:rPr>
        <w:t>Anderson</w:t>
      </w:r>
      <w:r w:rsidR="003F1134" w:rsidRPr="00B71FCA">
        <w:rPr>
          <w:rFonts w:ascii="Times New Roman" w:hAnsi="Times New Roman"/>
          <w:spacing w:val="0"/>
          <w:sz w:val="24"/>
          <w:szCs w:val="24"/>
        </w:rPr>
        <w:t xml:space="preserve"> f</w:t>
      </w:r>
      <w:r w:rsidR="0061034C" w:rsidRPr="00B71FCA">
        <w:rPr>
          <w:rFonts w:ascii="Times New Roman" w:hAnsi="Times New Roman"/>
          <w:spacing w:val="0"/>
          <w:sz w:val="24"/>
          <w:szCs w:val="24"/>
        </w:rPr>
        <w:t>iling</w:t>
      </w:r>
      <w:r w:rsidR="00BA6D57">
        <w:rPr>
          <w:rFonts w:ascii="Times New Roman" w:hAnsi="Times New Roman"/>
          <w:spacing w:val="0"/>
          <w:sz w:val="24"/>
          <w:szCs w:val="24"/>
        </w:rPr>
        <w:t xml:space="preserve"> in Federal Court</w:t>
      </w:r>
      <w:r w:rsidR="0061034C" w:rsidRPr="00B71FCA">
        <w:rPr>
          <w:rFonts w:ascii="Times New Roman" w:hAnsi="Times New Roman"/>
          <w:spacing w:val="0"/>
          <w:sz w:val="24"/>
          <w:szCs w:val="24"/>
        </w:rPr>
        <w:t xml:space="preserve"> </w:t>
      </w:r>
      <w:r w:rsidR="003F1134" w:rsidRPr="00B71FCA">
        <w:rPr>
          <w:rFonts w:ascii="Times New Roman" w:hAnsi="Times New Roman"/>
          <w:spacing w:val="0"/>
          <w:sz w:val="24"/>
          <w:szCs w:val="24"/>
        </w:rPr>
        <w:t xml:space="preserve">to remove the </w:t>
      </w:r>
      <w:r w:rsidR="00351968">
        <w:rPr>
          <w:rFonts w:ascii="Times New Roman" w:hAnsi="Times New Roman"/>
          <w:spacing w:val="0"/>
          <w:sz w:val="24"/>
          <w:szCs w:val="24"/>
        </w:rPr>
        <w:t>Attorney General</w:t>
      </w:r>
      <w:r w:rsidR="00BA6D57">
        <w:rPr>
          <w:rFonts w:ascii="Times New Roman" w:hAnsi="Times New Roman"/>
          <w:spacing w:val="0"/>
          <w:sz w:val="24"/>
          <w:szCs w:val="24"/>
        </w:rPr>
        <w:t>,</w:t>
      </w:r>
      <w:r w:rsidR="00B71FCA">
        <w:rPr>
          <w:rFonts w:ascii="Times New Roman" w:hAnsi="Times New Roman"/>
          <w:spacing w:val="0"/>
          <w:sz w:val="24"/>
          <w:szCs w:val="24"/>
        </w:rPr>
        <w:t xml:space="preserve"> already incorporated by reference herein</w:t>
      </w:r>
      <w:r w:rsidR="003F1134" w:rsidRPr="00B71FCA">
        <w:rPr>
          <w:rFonts w:ascii="Times New Roman" w:hAnsi="Times New Roman"/>
          <w:spacing w:val="0"/>
          <w:sz w:val="24"/>
          <w:szCs w:val="24"/>
        </w:rPr>
        <w:t xml:space="preserve">, </w:t>
      </w:r>
      <w:r w:rsidR="000A057F" w:rsidRPr="00B71FCA">
        <w:rPr>
          <w:rFonts w:ascii="Times New Roman" w:hAnsi="Times New Roman"/>
          <w:spacing w:val="0"/>
          <w:sz w:val="24"/>
          <w:szCs w:val="24"/>
        </w:rPr>
        <w:t xml:space="preserve">indicates that </w:t>
      </w:r>
      <w:r w:rsidR="003F1134" w:rsidRPr="00B71FCA">
        <w:rPr>
          <w:rFonts w:ascii="Times New Roman" w:hAnsi="Times New Roman"/>
          <w:spacing w:val="0"/>
          <w:sz w:val="24"/>
          <w:szCs w:val="24"/>
        </w:rPr>
        <w:t xml:space="preserve">former Chief Counsel of the New York </w:t>
      </w:r>
      <w:r w:rsidR="00BA6D57">
        <w:rPr>
          <w:rFonts w:ascii="Times New Roman" w:hAnsi="Times New Roman"/>
          <w:spacing w:val="0"/>
          <w:sz w:val="24"/>
          <w:szCs w:val="24"/>
        </w:rPr>
        <w:t xml:space="preserve">State </w:t>
      </w:r>
      <w:r w:rsidR="003F1134" w:rsidRPr="00B71FCA">
        <w:rPr>
          <w:rFonts w:ascii="Times New Roman" w:hAnsi="Times New Roman"/>
          <w:spacing w:val="0"/>
          <w:sz w:val="24"/>
          <w:szCs w:val="24"/>
        </w:rPr>
        <w:t>Supreme Court Disciplinary Dep</w:t>
      </w:r>
      <w:r w:rsidR="00BA6D57">
        <w:rPr>
          <w:rFonts w:ascii="Times New Roman" w:hAnsi="Times New Roman"/>
          <w:spacing w:val="0"/>
          <w:sz w:val="24"/>
          <w:szCs w:val="24"/>
        </w:rPr>
        <w:t>ar</w:t>
      </w:r>
      <w:r w:rsidR="003F1134" w:rsidRPr="00B71FCA">
        <w:rPr>
          <w:rFonts w:ascii="Times New Roman" w:hAnsi="Times New Roman"/>
          <w:spacing w:val="0"/>
          <w:sz w:val="24"/>
          <w:szCs w:val="24"/>
        </w:rPr>
        <w:t>t</w:t>
      </w:r>
      <w:r w:rsidR="00BA6D57">
        <w:rPr>
          <w:rFonts w:ascii="Times New Roman" w:hAnsi="Times New Roman"/>
          <w:spacing w:val="0"/>
          <w:sz w:val="24"/>
          <w:szCs w:val="24"/>
        </w:rPr>
        <w:t>ment</w:t>
      </w:r>
      <w:r w:rsidR="003F1134" w:rsidRPr="00B71FCA">
        <w:rPr>
          <w:rFonts w:ascii="Times New Roman" w:hAnsi="Times New Roman"/>
          <w:spacing w:val="0"/>
          <w:sz w:val="24"/>
          <w:szCs w:val="24"/>
        </w:rPr>
        <w:t xml:space="preserve">, Thomas </w:t>
      </w:r>
      <w:r w:rsidR="000A057F" w:rsidRPr="00B71FCA">
        <w:rPr>
          <w:rFonts w:ascii="Times New Roman" w:hAnsi="Times New Roman"/>
          <w:spacing w:val="0"/>
          <w:sz w:val="24"/>
          <w:szCs w:val="24"/>
        </w:rPr>
        <w:t>Cahill</w:t>
      </w:r>
      <w:r w:rsidR="003F1134" w:rsidRPr="00B71FCA">
        <w:rPr>
          <w:rFonts w:ascii="Times New Roman" w:hAnsi="Times New Roman"/>
          <w:spacing w:val="0"/>
          <w:sz w:val="24"/>
          <w:szCs w:val="24"/>
        </w:rPr>
        <w:t xml:space="preserve">, a </w:t>
      </w:r>
      <w:r>
        <w:rPr>
          <w:rFonts w:ascii="Times New Roman" w:hAnsi="Times New Roman"/>
          <w:spacing w:val="0"/>
          <w:sz w:val="24"/>
          <w:szCs w:val="24"/>
        </w:rPr>
        <w:t>State Actor/</w:t>
      </w:r>
      <w:r w:rsidR="003F1134" w:rsidRPr="00B71FCA">
        <w:rPr>
          <w:rFonts w:ascii="Times New Roman" w:hAnsi="Times New Roman"/>
          <w:spacing w:val="0"/>
          <w:sz w:val="24"/>
          <w:szCs w:val="24"/>
        </w:rPr>
        <w:t xml:space="preserve">Defendant in both </w:t>
      </w:r>
      <w:r w:rsidR="00BA6D57">
        <w:rPr>
          <w:rFonts w:ascii="Times New Roman" w:hAnsi="Times New Roman"/>
          <w:spacing w:val="0"/>
          <w:sz w:val="24"/>
          <w:szCs w:val="24"/>
        </w:rPr>
        <w:t xml:space="preserve">the </w:t>
      </w:r>
      <w:r w:rsidR="003F1134" w:rsidRPr="00B71FCA">
        <w:rPr>
          <w:rFonts w:ascii="Times New Roman" w:hAnsi="Times New Roman"/>
          <w:spacing w:val="0"/>
          <w:sz w:val="24"/>
          <w:szCs w:val="24"/>
        </w:rPr>
        <w:t>Anderson</w:t>
      </w:r>
      <w:r w:rsidR="00BA6D57">
        <w:rPr>
          <w:rFonts w:ascii="Times New Roman" w:hAnsi="Times New Roman"/>
          <w:spacing w:val="0"/>
          <w:sz w:val="24"/>
          <w:szCs w:val="24"/>
        </w:rPr>
        <w:t xml:space="preserve"> Lawsuit</w:t>
      </w:r>
      <w:r w:rsidR="003F1134" w:rsidRPr="00B71FCA">
        <w:rPr>
          <w:rFonts w:ascii="Times New Roman" w:hAnsi="Times New Roman"/>
          <w:spacing w:val="0"/>
          <w:sz w:val="24"/>
          <w:szCs w:val="24"/>
        </w:rPr>
        <w:t xml:space="preserve"> and </w:t>
      </w:r>
      <w:r>
        <w:rPr>
          <w:rFonts w:ascii="Times New Roman" w:hAnsi="Times New Roman"/>
          <w:spacing w:val="0"/>
          <w:sz w:val="24"/>
          <w:szCs w:val="24"/>
        </w:rPr>
        <w:t>my</w:t>
      </w:r>
      <w:r w:rsidR="003F1134" w:rsidRPr="00B71FCA">
        <w:rPr>
          <w:rFonts w:ascii="Times New Roman" w:hAnsi="Times New Roman"/>
          <w:spacing w:val="0"/>
          <w:sz w:val="24"/>
          <w:szCs w:val="24"/>
        </w:rPr>
        <w:t xml:space="preserve"> RICO &amp; ANTITRUST Lawsuit,</w:t>
      </w:r>
      <w:r w:rsidR="000A057F" w:rsidRPr="00B71FCA">
        <w:rPr>
          <w:rFonts w:ascii="Times New Roman" w:hAnsi="Times New Roman"/>
          <w:spacing w:val="0"/>
          <w:sz w:val="24"/>
          <w:szCs w:val="24"/>
        </w:rPr>
        <w:t xml:space="preserve"> perjured court testimony</w:t>
      </w:r>
      <w:r w:rsidR="00E27889" w:rsidRPr="00B71FCA">
        <w:rPr>
          <w:rFonts w:ascii="Times New Roman" w:hAnsi="Times New Roman"/>
          <w:spacing w:val="0"/>
          <w:sz w:val="24"/>
          <w:szCs w:val="24"/>
        </w:rPr>
        <w:t xml:space="preserve"> and </w:t>
      </w:r>
      <w:r w:rsidR="00EA1603">
        <w:rPr>
          <w:rFonts w:ascii="Times New Roman" w:hAnsi="Times New Roman"/>
          <w:spacing w:val="0"/>
          <w:sz w:val="24"/>
          <w:szCs w:val="24"/>
        </w:rPr>
        <w:t xml:space="preserve">committed </w:t>
      </w:r>
      <w:r w:rsidR="00E27889" w:rsidRPr="00B71FCA">
        <w:rPr>
          <w:rFonts w:ascii="Times New Roman" w:hAnsi="Times New Roman"/>
          <w:spacing w:val="0"/>
          <w:sz w:val="24"/>
          <w:szCs w:val="24"/>
        </w:rPr>
        <w:t>other violations of Law</w:t>
      </w:r>
      <w:r w:rsidR="00EA1603">
        <w:rPr>
          <w:rFonts w:ascii="Times New Roman" w:hAnsi="Times New Roman"/>
          <w:spacing w:val="0"/>
          <w:sz w:val="24"/>
          <w:szCs w:val="24"/>
        </w:rPr>
        <w:t xml:space="preserve">.  The perjured statements </w:t>
      </w:r>
      <w:r w:rsidR="000A057F" w:rsidRPr="00B71FCA">
        <w:rPr>
          <w:rFonts w:ascii="Times New Roman" w:hAnsi="Times New Roman"/>
          <w:spacing w:val="0"/>
          <w:sz w:val="24"/>
          <w:szCs w:val="24"/>
        </w:rPr>
        <w:t>further Obstruct</w:t>
      </w:r>
      <w:r w:rsidR="00EA1603">
        <w:rPr>
          <w:rFonts w:ascii="Times New Roman" w:hAnsi="Times New Roman"/>
          <w:spacing w:val="0"/>
          <w:sz w:val="24"/>
          <w:szCs w:val="24"/>
        </w:rPr>
        <w:t>ed</w:t>
      </w:r>
      <w:r w:rsidR="000A057F" w:rsidRPr="00B71FCA">
        <w:rPr>
          <w:rFonts w:ascii="Times New Roman" w:hAnsi="Times New Roman"/>
          <w:spacing w:val="0"/>
          <w:sz w:val="24"/>
          <w:szCs w:val="24"/>
        </w:rPr>
        <w:t xml:space="preserve"> Justice in </w:t>
      </w:r>
      <w:r w:rsidR="00EA1603">
        <w:rPr>
          <w:rFonts w:ascii="Times New Roman" w:hAnsi="Times New Roman"/>
          <w:spacing w:val="0"/>
          <w:sz w:val="24"/>
          <w:szCs w:val="24"/>
        </w:rPr>
        <w:t xml:space="preserve">the </w:t>
      </w:r>
      <w:r w:rsidR="002108B2">
        <w:rPr>
          <w:rFonts w:ascii="Times New Roman" w:hAnsi="Times New Roman"/>
          <w:spacing w:val="0"/>
          <w:sz w:val="24"/>
          <w:szCs w:val="24"/>
        </w:rPr>
        <w:t>Anderson</w:t>
      </w:r>
      <w:r w:rsidR="00E27889" w:rsidRPr="00B71FCA">
        <w:rPr>
          <w:rFonts w:ascii="Times New Roman" w:hAnsi="Times New Roman"/>
          <w:spacing w:val="0"/>
          <w:sz w:val="24"/>
          <w:szCs w:val="24"/>
        </w:rPr>
        <w:t xml:space="preserve"> Federal Whistleblower Lawsuit</w:t>
      </w:r>
      <w:r w:rsidR="00EA1603">
        <w:rPr>
          <w:rFonts w:ascii="Times New Roman" w:hAnsi="Times New Roman"/>
          <w:spacing w:val="0"/>
          <w:sz w:val="24"/>
          <w:szCs w:val="24"/>
        </w:rPr>
        <w:t xml:space="preserve"> and will at some point in time demand rehearing due to the FRAUD ON THE COURT</w:t>
      </w:r>
      <w:r w:rsidR="00E27889" w:rsidRPr="00B71FCA">
        <w:rPr>
          <w:rFonts w:ascii="Times New Roman" w:hAnsi="Times New Roman"/>
          <w:spacing w:val="0"/>
          <w:sz w:val="24"/>
          <w:szCs w:val="24"/>
        </w:rPr>
        <w:t>.  In particular, Anderson claims,</w:t>
      </w:r>
      <w:r w:rsidR="00743CE8">
        <w:rPr>
          <w:rFonts w:ascii="Times New Roman" w:hAnsi="Times New Roman"/>
          <w:spacing w:val="0"/>
          <w:sz w:val="24"/>
          <w:szCs w:val="24"/>
        </w:rPr>
        <w:t xml:space="preserve"> quote,</w:t>
      </w:r>
    </w:p>
    <w:p w:rsidR="00E27889" w:rsidRPr="00B71FCA" w:rsidRDefault="00333D44" w:rsidP="00353918">
      <w:pPr>
        <w:pStyle w:val="BodyText"/>
        <w:tabs>
          <w:tab w:val="left" w:pos="7200"/>
        </w:tabs>
        <w:ind w:left="1440" w:right="1440"/>
        <w:jc w:val="center"/>
        <w:rPr>
          <w:rFonts w:ascii="Times New Roman" w:hAnsi="Times New Roman"/>
          <w:b/>
          <w:spacing w:val="0"/>
          <w:sz w:val="24"/>
          <w:szCs w:val="24"/>
        </w:rPr>
      </w:pPr>
      <w:r w:rsidRPr="00333D44">
        <w:rPr>
          <w:rFonts w:ascii="Times New Roman" w:hAnsi="Times New Roman"/>
          <w:b/>
          <w:spacing w:val="0"/>
          <w:sz w:val="24"/>
          <w:szCs w:val="24"/>
        </w:rPr>
        <w:t xml:space="preserve">Newly Discovered Evidence </w:t>
      </w:r>
      <w:proofErr w:type="gramStart"/>
      <w:r w:rsidRPr="00333D44">
        <w:rPr>
          <w:rFonts w:ascii="Times New Roman" w:hAnsi="Times New Roman"/>
          <w:b/>
          <w:spacing w:val="0"/>
          <w:sz w:val="24"/>
          <w:szCs w:val="24"/>
        </w:rPr>
        <w:t>At</w:t>
      </w:r>
      <w:proofErr w:type="gramEnd"/>
      <w:r w:rsidRPr="00333D44">
        <w:rPr>
          <w:rFonts w:ascii="Times New Roman" w:hAnsi="Times New Roman"/>
          <w:b/>
          <w:spacing w:val="0"/>
          <w:sz w:val="24"/>
          <w:szCs w:val="24"/>
        </w:rPr>
        <w:t xml:space="preserve"> Trial Required Immediate Disqualification</w:t>
      </w:r>
    </w:p>
    <w:p w:rsidR="00333D44" w:rsidRPr="00333D44" w:rsidRDefault="00333D44" w:rsidP="00333D44">
      <w:pPr>
        <w:pStyle w:val="BodyText"/>
        <w:tabs>
          <w:tab w:val="left" w:pos="7200"/>
        </w:tabs>
        <w:ind w:left="1440" w:right="1440"/>
        <w:rPr>
          <w:rFonts w:ascii="Times New Roman" w:hAnsi="Times New Roman"/>
          <w:spacing w:val="0"/>
          <w:sz w:val="24"/>
          <w:szCs w:val="24"/>
        </w:rPr>
      </w:pPr>
      <w:r w:rsidRPr="00333D44">
        <w:rPr>
          <w:rFonts w:ascii="Times New Roman" w:hAnsi="Times New Roman"/>
          <w:spacing w:val="0"/>
          <w:sz w:val="24"/>
          <w:szCs w:val="24"/>
        </w:rPr>
        <w:t xml:space="preserve">The court gave the jury above-referenced instructions and its members adjourned to the jury room to deliberate at approximately 1:25 pm on Thursday, October 29, 2009. After the jury left the courtroom, the court first announced that she had denied the defendants’ pending motion for a directed verdict. She next stated words to the effect that she found that, “….Cahill was aware of the whitewashing allegations…” (Exhibit A, pages 808-809) The judge read this statement related to defendant Cahill’s conduct into the record as part of her order denying </w:t>
      </w:r>
      <w:proofErr w:type="gramStart"/>
      <w:r w:rsidRPr="00333D44">
        <w:rPr>
          <w:rFonts w:ascii="Times New Roman" w:hAnsi="Times New Roman"/>
          <w:spacing w:val="0"/>
          <w:sz w:val="24"/>
          <w:szCs w:val="24"/>
        </w:rPr>
        <w:t>defendant’s</w:t>
      </w:r>
      <w:proofErr w:type="gramEnd"/>
      <w:r w:rsidRPr="00333D44">
        <w:rPr>
          <w:rFonts w:ascii="Times New Roman" w:hAnsi="Times New Roman"/>
          <w:spacing w:val="0"/>
          <w:sz w:val="24"/>
          <w:szCs w:val="24"/>
        </w:rPr>
        <w:t xml:space="preserve"> directed </w:t>
      </w:r>
      <w:r w:rsidRPr="00333D44">
        <w:rPr>
          <w:rFonts w:ascii="Times New Roman" w:hAnsi="Times New Roman"/>
          <w:spacing w:val="0"/>
          <w:sz w:val="24"/>
          <w:szCs w:val="24"/>
        </w:rPr>
        <w:lastRenderedPageBreak/>
        <w:t xml:space="preserve">verdict. </w:t>
      </w:r>
      <w:proofErr w:type="gramStart"/>
      <w:r w:rsidRPr="00333D44">
        <w:rPr>
          <w:rFonts w:ascii="Times New Roman" w:hAnsi="Times New Roman"/>
          <w:spacing w:val="0"/>
          <w:sz w:val="24"/>
          <w:szCs w:val="24"/>
        </w:rPr>
        <w:t>This fact alone requires a new trial, and should have resulted in the Attorney General’s office immediately withdrawing from the case.</w:t>
      </w:r>
      <w:proofErr w:type="gramEnd"/>
    </w:p>
    <w:p w:rsidR="00333D44" w:rsidRPr="00333D44" w:rsidRDefault="00333D44" w:rsidP="00333D44">
      <w:pPr>
        <w:pStyle w:val="BodyText"/>
        <w:tabs>
          <w:tab w:val="left" w:pos="7200"/>
        </w:tabs>
        <w:ind w:left="1440" w:right="1440"/>
        <w:rPr>
          <w:rFonts w:ascii="Times New Roman" w:hAnsi="Times New Roman"/>
          <w:spacing w:val="0"/>
          <w:sz w:val="24"/>
          <w:szCs w:val="24"/>
        </w:rPr>
      </w:pPr>
      <w:r w:rsidRPr="00333D44">
        <w:rPr>
          <w:rFonts w:ascii="Times New Roman" w:hAnsi="Times New Roman"/>
          <w:spacing w:val="0"/>
          <w:sz w:val="24"/>
          <w:szCs w:val="24"/>
        </w:rPr>
        <w:t xml:space="preserve">In addition, Courts have an obligation to report and order investigation into official and at times criminal misconduct. This is a duty of the Court. There is no record to date as to any action </w:t>
      </w:r>
      <w:proofErr w:type="gramStart"/>
      <w:r w:rsidRPr="00333D44">
        <w:rPr>
          <w:rFonts w:ascii="Times New Roman" w:hAnsi="Times New Roman"/>
          <w:spacing w:val="0"/>
          <w:sz w:val="24"/>
          <w:szCs w:val="24"/>
        </w:rPr>
        <w:t>having been undertaken</w:t>
      </w:r>
      <w:proofErr w:type="gramEnd"/>
      <w:r w:rsidRPr="00333D44">
        <w:rPr>
          <w:rFonts w:ascii="Times New Roman" w:hAnsi="Times New Roman"/>
          <w:spacing w:val="0"/>
          <w:sz w:val="24"/>
          <w:szCs w:val="24"/>
        </w:rPr>
        <w:t xml:space="preserve"> by the Court regarding this central question. (See also recent decisions on spoliation of </w:t>
      </w:r>
      <w:proofErr w:type="gramStart"/>
      <w:r w:rsidRPr="00333D44">
        <w:rPr>
          <w:rFonts w:ascii="Times New Roman" w:hAnsi="Times New Roman"/>
          <w:spacing w:val="0"/>
          <w:sz w:val="24"/>
          <w:szCs w:val="24"/>
        </w:rPr>
        <w:t>evidence which</w:t>
      </w:r>
      <w:proofErr w:type="gramEnd"/>
      <w:r w:rsidRPr="00333D44">
        <w:rPr>
          <w:rFonts w:ascii="Times New Roman" w:hAnsi="Times New Roman"/>
          <w:spacing w:val="0"/>
          <w:sz w:val="24"/>
          <w:szCs w:val="24"/>
        </w:rPr>
        <w:t xml:space="preserve"> are state and federal crimes. </w:t>
      </w:r>
      <w:proofErr w:type="gramStart"/>
      <w:r w:rsidRPr="00333D44">
        <w:rPr>
          <w:rFonts w:ascii="Times New Roman" w:hAnsi="Times New Roman"/>
          <w:spacing w:val="0"/>
          <w:sz w:val="24"/>
          <w:szCs w:val="24"/>
        </w:rPr>
        <w:t xml:space="preserve">Acorn v. Nassau County - cv052301 (2009 </w:t>
      </w:r>
      <w:proofErr w:type="spellStart"/>
      <w:r w:rsidRPr="00333D44">
        <w:rPr>
          <w:rFonts w:ascii="Times New Roman" w:hAnsi="Times New Roman"/>
          <w:spacing w:val="0"/>
          <w:sz w:val="24"/>
          <w:szCs w:val="24"/>
        </w:rPr>
        <w:t>USDistLEXIS</w:t>
      </w:r>
      <w:proofErr w:type="spellEnd"/>
      <w:r w:rsidRPr="00333D44">
        <w:rPr>
          <w:rFonts w:ascii="Times New Roman" w:hAnsi="Times New Roman"/>
          <w:spacing w:val="0"/>
          <w:sz w:val="24"/>
          <w:szCs w:val="24"/>
        </w:rPr>
        <w:t xml:space="preserve"> 19459) and </w:t>
      </w:r>
      <w:proofErr w:type="spellStart"/>
      <w:r w:rsidRPr="00333D44">
        <w:rPr>
          <w:rFonts w:ascii="Times New Roman" w:hAnsi="Times New Roman"/>
          <w:spacing w:val="0"/>
          <w:sz w:val="24"/>
          <w:szCs w:val="24"/>
        </w:rPr>
        <w:t>Gutman</w:t>
      </w:r>
      <w:proofErr w:type="spellEnd"/>
      <w:r w:rsidRPr="00333D44">
        <w:rPr>
          <w:rFonts w:ascii="Times New Roman" w:hAnsi="Times New Roman"/>
          <w:spacing w:val="0"/>
          <w:sz w:val="24"/>
          <w:szCs w:val="24"/>
        </w:rPr>
        <w:t xml:space="preserve"> v. Klein, 03cv1570.</w:t>
      </w:r>
      <w:proofErr w:type="gramEnd"/>
      <w:r w:rsidRPr="00333D44">
        <w:rPr>
          <w:rFonts w:ascii="Times New Roman" w:hAnsi="Times New Roman"/>
          <w:spacing w:val="0"/>
          <w:sz w:val="24"/>
          <w:szCs w:val="24"/>
        </w:rPr>
        <w:t xml:space="preserve"> </w:t>
      </w:r>
      <w:proofErr w:type="gramStart"/>
      <w:r w:rsidRPr="00333D44">
        <w:rPr>
          <w:rFonts w:ascii="Times New Roman" w:hAnsi="Times New Roman"/>
          <w:spacing w:val="0"/>
          <w:sz w:val="24"/>
          <w:szCs w:val="24"/>
        </w:rPr>
        <w:t>2008</w:t>
      </w:r>
      <w:proofErr w:type="gramEnd"/>
      <w:r w:rsidRPr="00333D44">
        <w:rPr>
          <w:rFonts w:ascii="Times New Roman" w:hAnsi="Times New Roman"/>
          <w:spacing w:val="0"/>
          <w:sz w:val="24"/>
          <w:szCs w:val="24"/>
        </w:rPr>
        <w:t xml:space="preserve"> WL 5084182, 2008 WL 4682208.</w:t>
      </w:r>
    </w:p>
    <w:p w:rsidR="00333D44" w:rsidRPr="00333D44" w:rsidRDefault="00333D44" w:rsidP="00333D44">
      <w:pPr>
        <w:pStyle w:val="BodyText"/>
        <w:tabs>
          <w:tab w:val="left" w:pos="7200"/>
        </w:tabs>
        <w:ind w:left="1440" w:right="1440"/>
        <w:rPr>
          <w:rFonts w:ascii="Times New Roman" w:hAnsi="Times New Roman"/>
          <w:spacing w:val="0"/>
          <w:sz w:val="24"/>
          <w:szCs w:val="24"/>
        </w:rPr>
      </w:pPr>
      <w:r w:rsidRPr="00333D44">
        <w:rPr>
          <w:rFonts w:ascii="Times New Roman" w:hAnsi="Times New Roman"/>
          <w:spacing w:val="0"/>
          <w:sz w:val="24"/>
          <w:szCs w:val="24"/>
        </w:rPr>
        <w:t xml:space="preserve">The Court’s finding of culpability on the part of Defendant Cahill constitutes newly discovered evidence, which directly supports the fundamental allegations of Plaintiff. </w:t>
      </w:r>
    </w:p>
    <w:p w:rsidR="00333D44" w:rsidRPr="00333D44" w:rsidRDefault="00333D44" w:rsidP="00333D44">
      <w:pPr>
        <w:pStyle w:val="BodyText"/>
        <w:tabs>
          <w:tab w:val="left" w:pos="7200"/>
        </w:tabs>
        <w:ind w:left="1440" w:right="1440"/>
        <w:rPr>
          <w:rFonts w:ascii="Times New Roman" w:hAnsi="Times New Roman"/>
          <w:spacing w:val="0"/>
          <w:sz w:val="24"/>
          <w:szCs w:val="24"/>
        </w:rPr>
      </w:pPr>
      <w:r w:rsidRPr="00333D44">
        <w:rPr>
          <w:rFonts w:ascii="Times New Roman" w:hAnsi="Times New Roman"/>
          <w:spacing w:val="0"/>
          <w:sz w:val="24"/>
          <w:szCs w:val="24"/>
        </w:rPr>
        <w:t>Remand to the District Court for a new trial is highly likely as the trial court abused its discretion in denying a new trial. The Attorney General’s failure to withdraw is, in fact, sanctionable and worthy of referral to the attorney ethics committee.</w:t>
      </w:r>
    </w:p>
    <w:p w:rsidR="00407371" w:rsidRPr="00B71FCA" w:rsidRDefault="00333D44" w:rsidP="00333D44">
      <w:pPr>
        <w:pStyle w:val="BodyText"/>
        <w:tabs>
          <w:tab w:val="left" w:pos="7200"/>
        </w:tabs>
        <w:ind w:left="1440" w:right="1440"/>
        <w:rPr>
          <w:rFonts w:ascii="Times New Roman" w:hAnsi="Times New Roman"/>
          <w:spacing w:val="0"/>
          <w:sz w:val="24"/>
          <w:szCs w:val="24"/>
        </w:rPr>
      </w:pPr>
      <w:r w:rsidRPr="00333D44">
        <w:rPr>
          <w:rFonts w:ascii="Times New Roman" w:hAnsi="Times New Roman"/>
          <w:spacing w:val="0"/>
          <w:sz w:val="24"/>
          <w:szCs w:val="24"/>
        </w:rPr>
        <w:t xml:space="preserve">Clearly the newly discovered fact that defendant Cahill, as the head of the DDC and supervisor of the other named defendants, had full knowledge of whitewashing activities would in all likelihood have changed the outcome of the case. This central fact establishing the liability of all named defendants </w:t>
      </w:r>
      <w:proofErr w:type="gramStart"/>
      <w:r w:rsidRPr="00333D44">
        <w:rPr>
          <w:rFonts w:ascii="Times New Roman" w:hAnsi="Times New Roman"/>
          <w:spacing w:val="0"/>
          <w:sz w:val="24"/>
          <w:szCs w:val="24"/>
        </w:rPr>
        <w:t>could not have been discovered</w:t>
      </w:r>
      <w:proofErr w:type="gramEnd"/>
      <w:r w:rsidRPr="00333D44">
        <w:rPr>
          <w:rFonts w:ascii="Times New Roman" w:hAnsi="Times New Roman"/>
          <w:spacing w:val="0"/>
          <w:sz w:val="24"/>
          <w:szCs w:val="24"/>
        </w:rPr>
        <w:t xml:space="preserve"> earlier and is not merely cumulative or impeaching. </w:t>
      </w:r>
      <w:proofErr w:type="gramStart"/>
      <w:r w:rsidRPr="00333D44">
        <w:rPr>
          <w:rFonts w:ascii="Times New Roman" w:hAnsi="Times New Roman"/>
          <w:spacing w:val="0"/>
          <w:sz w:val="24"/>
          <w:szCs w:val="24"/>
        </w:rPr>
        <w:t xml:space="preserve">(See </w:t>
      </w:r>
      <w:proofErr w:type="spellStart"/>
      <w:r w:rsidRPr="00333D44">
        <w:rPr>
          <w:rFonts w:ascii="Times New Roman" w:hAnsi="Times New Roman"/>
          <w:spacing w:val="0"/>
          <w:sz w:val="24"/>
          <w:szCs w:val="24"/>
        </w:rPr>
        <w:t>Farragher</w:t>
      </w:r>
      <w:proofErr w:type="spellEnd"/>
      <w:r w:rsidRPr="00333D44">
        <w:rPr>
          <w:rFonts w:ascii="Times New Roman" w:hAnsi="Times New Roman"/>
          <w:spacing w:val="0"/>
          <w:sz w:val="24"/>
          <w:szCs w:val="24"/>
        </w:rPr>
        <w:t xml:space="preserve"> v. Boca Raton, 524 U.S. 775, 18 S. Ct. 2275 (1998) which imputes liability to supervisors in any event.</w:t>
      </w:r>
      <w:proofErr w:type="gramEnd"/>
      <w:r w:rsidRPr="00333D44">
        <w:rPr>
          <w:rFonts w:ascii="Times New Roman" w:hAnsi="Times New Roman"/>
          <w:spacing w:val="0"/>
          <w:sz w:val="24"/>
          <w:szCs w:val="24"/>
        </w:rPr>
        <w:t xml:space="preserve"> In </w:t>
      </w:r>
      <w:proofErr w:type="spellStart"/>
      <w:r w:rsidRPr="00333D44">
        <w:rPr>
          <w:rFonts w:ascii="Times New Roman" w:hAnsi="Times New Roman"/>
          <w:spacing w:val="0"/>
          <w:sz w:val="24"/>
          <w:szCs w:val="24"/>
        </w:rPr>
        <w:t>Farragher</w:t>
      </w:r>
      <w:proofErr w:type="spellEnd"/>
      <w:r w:rsidRPr="00333D44">
        <w:rPr>
          <w:rFonts w:ascii="Times New Roman" w:hAnsi="Times New Roman"/>
          <w:spacing w:val="0"/>
          <w:sz w:val="24"/>
          <w:szCs w:val="24"/>
        </w:rPr>
        <w:t xml:space="preserve">, the Supreme Court held that an employer is vicariously liable for actionable discrimination caused by a supervisor. All defendants are jointly and severally liable here. In fact, </w:t>
      </w:r>
      <w:r w:rsidRPr="00333D44">
        <w:rPr>
          <w:rFonts w:ascii="Times New Roman" w:hAnsi="Times New Roman"/>
          <w:spacing w:val="0"/>
          <w:sz w:val="24"/>
          <w:szCs w:val="24"/>
        </w:rPr>
        <w:lastRenderedPageBreak/>
        <w:t xml:space="preserve">the State of New York is liable under </w:t>
      </w:r>
      <w:proofErr w:type="spellStart"/>
      <w:proofErr w:type="gramStart"/>
      <w:r w:rsidRPr="00333D44">
        <w:rPr>
          <w:rFonts w:ascii="Times New Roman" w:hAnsi="Times New Roman"/>
          <w:spacing w:val="0"/>
          <w:sz w:val="24"/>
          <w:szCs w:val="24"/>
        </w:rPr>
        <w:t>Faragher</w:t>
      </w:r>
      <w:proofErr w:type="spellEnd"/>
      <w:r w:rsidRPr="00333D44">
        <w:rPr>
          <w:rFonts w:ascii="Times New Roman" w:hAnsi="Times New Roman"/>
          <w:spacing w:val="0"/>
          <w:sz w:val="24"/>
          <w:szCs w:val="24"/>
        </w:rPr>
        <w:t>,</w:t>
      </w:r>
      <w:proofErr w:type="gramEnd"/>
      <w:r w:rsidRPr="00333D44">
        <w:rPr>
          <w:rFonts w:ascii="Times New Roman" w:hAnsi="Times New Roman"/>
          <w:spacing w:val="0"/>
          <w:sz w:val="24"/>
          <w:szCs w:val="24"/>
        </w:rPr>
        <w:t xml:space="preserve"> all while representation of the Attorney General’s office improperly continued.</w:t>
      </w:r>
    </w:p>
    <w:p w:rsidR="00407371" w:rsidRDefault="00353918"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A</w:t>
      </w:r>
      <w:r w:rsidR="00407371">
        <w:rPr>
          <w:rFonts w:ascii="Times New Roman" w:hAnsi="Times New Roman"/>
          <w:spacing w:val="0"/>
          <w:sz w:val="24"/>
          <w:szCs w:val="24"/>
        </w:rPr>
        <w:t>nother reason</w:t>
      </w:r>
      <w:r>
        <w:rPr>
          <w:rFonts w:ascii="Times New Roman" w:hAnsi="Times New Roman"/>
          <w:spacing w:val="0"/>
          <w:sz w:val="24"/>
          <w:szCs w:val="24"/>
        </w:rPr>
        <w:t xml:space="preserve"> for</w:t>
      </w:r>
      <w:r w:rsidR="00407371">
        <w:rPr>
          <w:rFonts w:ascii="Times New Roman" w:hAnsi="Times New Roman"/>
          <w:spacing w:val="0"/>
          <w:sz w:val="24"/>
          <w:szCs w:val="24"/>
        </w:rPr>
        <w:t xml:space="preserve"> demanding immediate investigation</w:t>
      </w:r>
      <w:r>
        <w:rPr>
          <w:rFonts w:ascii="Times New Roman" w:hAnsi="Times New Roman"/>
          <w:spacing w:val="0"/>
          <w:sz w:val="24"/>
          <w:szCs w:val="24"/>
        </w:rPr>
        <w:t>s</w:t>
      </w:r>
      <w:r w:rsidR="00407371">
        <w:rPr>
          <w:rFonts w:ascii="Times New Roman" w:hAnsi="Times New Roman"/>
          <w:spacing w:val="0"/>
          <w:sz w:val="24"/>
          <w:szCs w:val="24"/>
        </w:rPr>
        <w:t xml:space="preserve"> by State</w:t>
      </w:r>
      <w:r w:rsidR="00333D44">
        <w:rPr>
          <w:rFonts w:ascii="Times New Roman" w:hAnsi="Times New Roman"/>
          <w:spacing w:val="0"/>
          <w:sz w:val="24"/>
          <w:szCs w:val="24"/>
        </w:rPr>
        <w:t xml:space="preserve"> &amp;</w:t>
      </w:r>
      <w:r w:rsidR="00407371">
        <w:rPr>
          <w:rFonts w:ascii="Times New Roman" w:hAnsi="Times New Roman"/>
          <w:spacing w:val="0"/>
          <w:sz w:val="24"/>
          <w:szCs w:val="24"/>
        </w:rPr>
        <w:t xml:space="preserve"> </w:t>
      </w:r>
      <w:r w:rsidR="00333D44">
        <w:rPr>
          <w:rFonts w:ascii="Times New Roman" w:hAnsi="Times New Roman"/>
          <w:spacing w:val="0"/>
          <w:sz w:val="24"/>
          <w:szCs w:val="24"/>
        </w:rPr>
        <w:t>Federal Authorities is further uncovered</w:t>
      </w:r>
      <w:r w:rsidR="00407371">
        <w:rPr>
          <w:rFonts w:ascii="Times New Roman" w:hAnsi="Times New Roman"/>
          <w:spacing w:val="0"/>
          <w:sz w:val="24"/>
          <w:szCs w:val="24"/>
        </w:rPr>
        <w:t xml:space="preserve"> in Anderson’s Motion and involves </w:t>
      </w:r>
      <w:r w:rsidR="002108B2" w:rsidRPr="00B42AAB">
        <w:rPr>
          <w:rFonts w:ascii="Times New Roman" w:hAnsi="Times New Roman"/>
          <w:b/>
          <w:spacing w:val="0"/>
          <w:sz w:val="24"/>
          <w:szCs w:val="24"/>
        </w:rPr>
        <w:t>EXTORTIONARY THREATS</w:t>
      </w:r>
      <w:r w:rsidR="00407371">
        <w:rPr>
          <w:rFonts w:ascii="Times New Roman" w:hAnsi="Times New Roman"/>
          <w:spacing w:val="0"/>
          <w:sz w:val="24"/>
          <w:szCs w:val="24"/>
        </w:rPr>
        <w:t xml:space="preserve"> on </w:t>
      </w:r>
      <w:r>
        <w:rPr>
          <w:rFonts w:ascii="Times New Roman" w:hAnsi="Times New Roman"/>
          <w:spacing w:val="0"/>
          <w:sz w:val="24"/>
          <w:szCs w:val="24"/>
        </w:rPr>
        <w:t xml:space="preserve">a </w:t>
      </w:r>
      <w:r w:rsidR="00407371">
        <w:rPr>
          <w:rFonts w:ascii="Times New Roman" w:hAnsi="Times New Roman"/>
          <w:spacing w:val="0"/>
          <w:sz w:val="24"/>
          <w:szCs w:val="24"/>
        </w:rPr>
        <w:t>Federal Witnesses in Anderson’s Whistleblowing Lawsuit</w:t>
      </w:r>
      <w:r w:rsidR="00333D44">
        <w:rPr>
          <w:rFonts w:ascii="Times New Roman" w:hAnsi="Times New Roman"/>
          <w:spacing w:val="0"/>
          <w:sz w:val="24"/>
          <w:szCs w:val="24"/>
        </w:rPr>
        <w:t xml:space="preserve"> by Senior New York Supreme Court Officials</w:t>
      </w:r>
      <w:r w:rsidR="00407371">
        <w:rPr>
          <w:rFonts w:ascii="Times New Roman" w:hAnsi="Times New Roman"/>
          <w:spacing w:val="0"/>
          <w:sz w:val="24"/>
          <w:szCs w:val="24"/>
        </w:rPr>
        <w:t xml:space="preserve">.  In </w:t>
      </w:r>
      <w:r>
        <w:rPr>
          <w:rFonts w:ascii="Times New Roman" w:hAnsi="Times New Roman"/>
          <w:spacing w:val="0"/>
          <w:sz w:val="24"/>
          <w:szCs w:val="24"/>
        </w:rPr>
        <w:t>particular,</w:t>
      </w:r>
      <w:r w:rsidR="00407371">
        <w:rPr>
          <w:rFonts w:ascii="Times New Roman" w:hAnsi="Times New Roman"/>
          <w:spacing w:val="0"/>
          <w:sz w:val="24"/>
          <w:szCs w:val="24"/>
        </w:rPr>
        <w:t xml:space="preserve"> Anderson states, </w:t>
      </w:r>
      <w:r w:rsidR="00333D44">
        <w:rPr>
          <w:rFonts w:ascii="Times New Roman" w:hAnsi="Times New Roman"/>
          <w:spacing w:val="0"/>
          <w:sz w:val="24"/>
          <w:szCs w:val="24"/>
        </w:rPr>
        <w:t>quote,</w:t>
      </w:r>
    </w:p>
    <w:p w:rsidR="00407371" w:rsidRPr="00407371" w:rsidRDefault="00407371" w:rsidP="00353918">
      <w:pPr>
        <w:pStyle w:val="BodyText"/>
        <w:ind w:left="1440" w:right="1440"/>
        <w:jc w:val="center"/>
        <w:rPr>
          <w:rFonts w:ascii="Times New Roman" w:hAnsi="Times New Roman"/>
          <w:b/>
          <w:spacing w:val="0"/>
          <w:sz w:val="24"/>
          <w:szCs w:val="24"/>
        </w:rPr>
      </w:pPr>
      <w:r w:rsidRPr="00407371">
        <w:rPr>
          <w:rFonts w:ascii="Times New Roman" w:hAnsi="Times New Roman"/>
          <w:b/>
          <w:spacing w:val="0"/>
          <w:sz w:val="24"/>
          <w:szCs w:val="24"/>
        </w:rPr>
        <w:t xml:space="preserve">Witness Tampering - Threat on Witness </w:t>
      </w:r>
      <w:proofErr w:type="gramStart"/>
      <w:r w:rsidRPr="00407371">
        <w:rPr>
          <w:rFonts w:ascii="Times New Roman" w:hAnsi="Times New Roman"/>
          <w:b/>
          <w:spacing w:val="0"/>
          <w:sz w:val="24"/>
          <w:szCs w:val="24"/>
        </w:rPr>
        <w:t>In</w:t>
      </w:r>
      <w:proofErr w:type="gramEnd"/>
      <w:r w:rsidRPr="00407371">
        <w:rPr>
          <w:rFonts w:ascii="Times New Roman" w:hAnsi="Times New Roman"/>
          <w:b/>
          <w:spacing w:val="0"/>
          <w:sz w:val="24"/>
          <w:szCs w:val="24"/>
        </w:rPr>
        <w:t xml:space="preserve"> a Federal Proceeding</w:t>
      </w:r>
    </w:p>
    <w:p w:rsidR="005B1AAE" w:rsidRDefault="00333D44" w:rsidP="00353918">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 xml:space="preserve">The Attorney General and the trial court were aware that in August of 2008, one of the plaintiff’s witnesses, DDC staff attorney Nicole Corrado, was threatened. Two days prior to her deposition </w:t>
      </w:r>
      <w:proofErr w:type="gramStart"/>
      <w:r w:rsidRPr="00333D44">
        <w:rPr>
          <w:rFonts w:ascii="Times New Roman" w:hAnsi="Times New Roman"/>
          <w:spacing w:val="0"/>
          <w:sz w:val="24"/>
          <w:szCs w:val="24"/>
        </w:rPr>
        <w:t xml:space="preserve">testimony, state employee, and DDC Deputy Chief Counsel, </w:t>
      </w:r>
      <w:proofErr w:type="spellStart"/>
      <w:r w:rsidRPr="00333D44">
        <w:rPr>
          <w:rFonts w:ascii="Times New Roman" w:hAnsi="Times New Roman"/>
          <w:spacing w:val="0"/>
          <w:sz w:val="24"/>
          <w:szCs w:val="24"/>
        </w:rPr>
        <w:t>Andral</w:t>
      </w:r>
      <w:proofErr w:type="spellEnd"/>
      <w:r w:rsidRPr="00333D44">
        <w:rPr>
          <w:rFonts w:ascii="Times New Roman" w:hAnsi="Times New Roman"/>
          <w:spacing w:val="0"/>
          <w:sz w:val="24"/>
          <w:szCs w:val="24"/>
        </w:rPr>
        <w:t xml:space="preserve"> N. Bratton, and who had been her immediate supervisor for approximately 5 years,</w:t>
      </w:r>
      <w:proofErr w:type="gramEnd"/>
      <w:r w:rsidRPr="00333D44">
        <w:rPr>
          <w:rFonts w:ascii="Times New Roman" w:hAnsi="Times New Roman"/>
          <w:spacing w:val="0"/>
          <w:sz w:val="24"/>
          <w:szCs w:val="24"/>
        </w:rPr>
        <w:t xml:space="preserve"> confronted Corrado. Bratton advised Corrado that in 2007 he had admitted himself into a psychiatric hospital for serious emotional problems, that he had “suicidal tendencies,” and that he was “warning” her accordingly. When Corrado asked Bratton why he was warning her, Bratton simply repeated several times in a very serious and stern tone by saying, “I’m just warning you.”</w:t>
      </w:r>
    </w:p>
    <w:p w:rsidR="00333D44" w:rsidRPr="00333D44"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 xml:space="preserve">Following Corrado’s deposition testimony on August 21, 2008, Bratton’s behavior toward Corrado became more harassing, troubling, frightening and threatening as he began to follow her inside and outside of the state office where they both worked. Corrado subsequently reported these serious issues to DDC </w:t>
      </w:r>
      <w:r w:rsidR="0026384B">
        <w:rPr>
          <w:rFonts w:ascii="Times New Roman" w:hAnsi="Times New Roman"/>
          <w:spacing w:val="0"/>
          <w:sz w:val="24"/>
          <w:szCs w:val="24"/>
        </w:rPr>
        <w:t>C</w:t>
      </w:r>
      <w:r w:rsidRPr="00333D44">
        <w:rPr>
          <w:rFonts w:ascii="Times New Roman" w:hAnsi="Times New Roman"/>
          <w:spacing w:val="0"/>
          <w:sz w:val="24"/>
          <w:szCs w:val="24"/>
        </w:rPr>
        <w:t xml:space="preserve">hief </w:t>
      </w:r>
      <w:r w:rsidR="0026384B">
        <w:rPr>
          <w:rFonts w:ascii="Times New Roman" w:hAnsi="Times New Roman"/>
          <w:spacing w:val="0"/>
          <w:sz w:val="24"/>
          <w:szCs w:val="24"/>
        </w:rPr>
        <w:t>C</w:t>
      </w:r>
      <w:r w:rsidRPr="00333D44">
        <w:rPr>
          <w:rFonts w:ascii="Times New Roman" w:hAnsi="Times New Roman"/>
          <w:spacing w:val="0"/>
          <w:sz w:val="24"/>
          <w:szCs w:val="24"/>
        </w:rPr>
        <w:t xml:space="preserve">ounsel Allan Friedberg, Deputy </w:t>
      </w:r>
      <w:r w:rsidR="0026384B">
        <w:rPr>
          <w:rFonts w:ascii="Times New Roman" w:hAnsi="Times New Roman"/>
          <w:spacing w:val="0"/>
          <w:sz w:val="24"/>
          <w:szCs w:val="24"/>
        </w:rPr>
        <w:t>C</w:t>
      </w:r>
      <w:r w:rsidRPr="00333D44">
        <w:rPr>
          <w:rFonts w:ascii="Times New Roman" w:hAnsi="Times New Roman"/>
          <w:spacing w:val="0"/>
          <w:sz w:val="24"/>
          <w:szCs w:val="24"/>
        </w:rPr>
        <w:t xml:space="preserve">hief Counsel Sherry Cohen, a defendant in the current proceeding, and DDC Chief Investigator Vincent </w:t>
      </w:r>
      <w:proofErr w:type="spellStart"/>
      <w:r w:rsidRPr="00333D44">
        <w:rPr>
          <w:rFonts w:ascii="Times New Roman" w:hAnsi="Times New Roman"/>
          <w:spacing w:val="0"/>
          <w:sz w:val="24"/>
          <w:szCs w:val="24"/>
        </w:rPr>
        <w:t>Raniere</w:t>
      </w:r>
      <w:proofErr w:type="spellEnd"/>
      <w:r w:rsidRPr="00333D44">
        <w:rPr>
          <w:rFonts w:ascii="Times New Roman" w:hAnsi="Times New Roman"/>
          <w:spacing w:val="0"/>
          <w:sz w:val="24"/>
          <w:szCs w:val="24"/>
        </w:rPr>
        <w:t xml:space="preserve">- all of whom who took no required action. </w:t>
      </w:r>
    </w:p>
    <w:p w:rsidR="00333D44" w:rsidRPr="00333D44"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lastRenderedPageBreak/>
        <w:t xml:space="preserve">Plaintiff’s former counsel, John </w:t>
      </w:r>
      <w:proofErr w:type="spellStart"/>
      <w:r w:rsidRPr="00333D44">
        <w:rPr>
          <w:rFonts w:ascii="Times New Roman" w:hAnsi="Times New Roman"/>
          <w:spacing w:val="0"/>
          <w:sz w:val="24"/>
          <w:szCs w:val="24"/>
        </w:rPr>
        <w:t>Beranbaum</w:t>
      </w:r>
      <w:proofErr w:type="spellEnd"/>
      <w:r w:rsidRPr="00333D44">
        <w:rPr>
          <w:rFonts w:ascii="Times New Roman" w:hAnsi="Times New Roman"/>
          <w:spacing w:val="0"/>
          <w:sz w:val="24"/>
          <w:szCs w:val="24"/>
        </w:rPr>
        <w:t xml:space="preserve">, advised the court, and by copy, the Attorney General, of this incident in a letter to the court dated October 24, 2008. In the </w:t>
      </w:r>
      <w:proofErr w:type="spellStart"/>
      <w:r w:rsidRPr="00333D44">
        <w:rPr>
          <w:rFonts w:ascii="Times New Roman" w:hAnsi="Times New Roman"/>
          <w:spacing w:val="0"/>
          <w:sz w:val="24"/>
          <w:szCs w:val="24"/>
        </w:rPr>
        <w:t>Beranbaum</w:t>
      </w:r>
      <w:proofErr w:type="spellEnd"/>
      <w:r w:rsidRPr="00333D44">
        <w:rPr>
          <w:rFonts w:ascii="Times New Roman" w:hAnsi="Times New Roman"/>
          <w:spacing w:val="0"/>
          <w:sz w:val="24"/>
          <w:szCs w:val="24"/>
        </w:rPr>
        <w:t xml:space="preserve"> submission, it was made clear to the court and the Attorney General that Ms. Corrado was given a ‘“warning’ about the testimony she was to gave at the deposition[,]” and further advised that “Ms. Corrado is very upset about the entire experience.</w:t>
      </w:r>
    </w:p>
    <w:p w:rsidR="00333D44" w:rsidRPr="00333D44"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 xml:space="preserve">Mr. </w:t>
      </w:r>
      <w:proofErr w:type="spellStart"/>
      <w:r w:rsidRPr="00333D44">
        <w:rPr>
          <w:rFonts w:ascii="Times New Roman" w:hAnsi="Times New Roman"/>
          <w:spacing w:val="0"/>
          <w:sz w:val="24"/>
          <w:szCs w:val="24"/>
        </w:rPr>
        <w:t>Beranbaum</w:t>
      </w:r>
      <w:proofErr w:type="spellEnd"/>
      <w:r w:rsidRPr="00333D44">
        <w:rPr>
          <w:rFonts w:ascii="Times New Roman" w:hAnsi="Times New Roman"/>
          <w:spacing w:val="0"/>
          <w:sz w:val="24"/>
          <w:szCs w:val="24"/>
        </w:rPr>
        <w:t xml:space="preserve"> again raised the issue on the record four days later on October 30, 2008. (See Exhibit, “B” – Transcript of October 30, 2008 hearing, Page 26 (lines 17-25), and page 27 (lines 1-8). The court, in responding to the letter advising of the threat on plaintiff’s witness, commented, “You [Mr. </w:t>
      </w:r>
      <w:proofErr w:type="spellStart"/>
      <w:r w:rsidRPr="00333D44">
        <w:rPr>
          <w:rFonts w:ascii="Times New Roman" w:hAnsi="Times New Roman"/>
          <w:spacing w:val="0"/>
          <w:sz w:val="24"/>
          <w:szCs w:val="24"/>
        </w:rPr>
        <w:t>Beranbaum</w:t>
      </w:r>
      <w:proofErr w:type="spellEnd"/>
      <w:r w:rsidRPr="00333D44">
        <w:rPr>
          <w:rFonts w:ascii="Times New Roman" w:hAnsi="Times New Roman"/>
          <w:spacing w:val="0"/>
          <w:sz w:val="24"/>
          <w:szCs w:val="24"/>
        </w:rPr>
        <w:t>] seem to want to tell me something or report it to me. Okay. You report it to me.”</w:t>
      </w:r>
    </w:p>
    <w:p w:rsidR="00333D44" w:rsidRPr="00333D44"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It is plaintiff’s belief that the court had an obligation to report the matter to federal agents and, further, to interview Ms. Corrado concerning the incident. In addition, the Attorney General also had an obligation as the state’s top enforcer of the law.</w:t>
      </w:r>
    </w:p>
    <w:p w:rsidR="00333D44" w:rsidRPr="00333D44"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 xml:space="preserve">Plaintiff believes she </w:t>
      </w:r>
      <w:proofErr w:type="gramStart"/>
      <w:r w:rsidRPr="00333D44">
        <w:rPr>
          <w:rFonts w:ascii="Times New Roman" w:hAnsi="Times New Roman"/>
          <w:spacing w:val="0"/>
          <w:sz w:val="24"/>
          <w:szCs w:val="24"/>
        </w:rPr>
        <w:t>has been severely prejudiced</w:t>
      </w:r>
      <w:proofErr w:type="gramEnd"/>
      <w:r w:rsidRPr="00333D44">
        <w:rPr>
          <w:rFonts w:ascii="Times New Roman" w:hAnsi="Times New Roman"/>
          <w:spacing w:val="0"/>
          <w:sz w:val="24"/>
          <w:szCs w:val="24"/>
        </w:rPr>
        <w:t xml:space="preserve"> by the threat upon her witness, Ms. Corrado, and, as the lower court and Attorney General were aware, Ms. Corrado did not appear as a witness in this proceeding. </w:t>
      </w:r>
    </w:p>
    <w:p w:rsidR="00333D44" w:rsidRPr="005B1AAE"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 xml:space="preserve">While plaintiff is aware that counsel within the Office of the New York Attorney General’s office offered to “fully” compensate Mr. </w:t>
      </w:r>
      <w:proofErr w:type="spellStart"/>
      <w:r w:rsidRPr="00333D44">
        <w:rPr>
          <w:rFonts w:ascii="Times New Roman" w:hAnsi="Times New Roman"/>
          <w:spacing w:val="0"/>
          <w:sz w:val="24"/>
          <w:szCs w:val="24"/>
        </w:rPr>
        <w:t>Beranbaum</w:t>
      </w:r>
      <w:proofErr w:type="spellEnd"/>
      <w:r w:rsidRPr="00333D44">
        <w:rPr>
          <w:rFonts w:ascii="Times New Roman" w:hAnsi="Times New Roman"/>
          <w:spacing w:val="0"/>
          <w:sz w:val="24"/>
          <w:szCs w:val="24"/>
        </w:rPr>
        <w:t xml:space="preserve"> for ALL of his legal fees, expenses, etc., if plaintiff settled her case, she is unaware of the exact timing of when the compensation offer, believed to be between $120,000.00 and $150,000.00, was actually made.</w:t>
      </w:r>
    </w:p>
    <w:p w:rsidR="005B1AAE" w:rsidRPr="00353918" w:rsidRDefault="005B1AAE" w:rsidP="00353918">
      <w:pPr>
        <w:pStyle w:val="BodyText"/>
        <w:ind w:left="720" w:right="1440" w:firstLine="720"/>
        <w:jc w:val="center"/>
        <w:rPr>
          <w:rFonts w:ascii="Times New Roman" w:hAnsi="Times New Roman"/>
          <w:b/>
          <w:spacing w:val="0"/>
          <w:sz w:val="24"/>
          <w:szCs w:val="24"/>
        </w:rPr>
      </w:pPr>
      <w:r w:rsidRPr="00353918">
        <w:rPr>
          <w:rFonts w:ascii="Times New Roman" w:hAnsi="Times New Roman"/>
          <w:b/>
          <w:spacing w:val="0"/>
          <w:sz w:val="24"/>
          <w:szCs w:val="24"/>
        </w:rPr>
        <w:lastRenderedPageBreak/>
        <w:t>Conclusion</w:t>
      </w:r>
    </w:p>
    <w:p w:rsidR="00B42AAB" w:rsidRPr="00B42AAB" w:rsidRDefault="00B42AAB" w:rsidP="00B42AAB">
      <w:pPr>
        <w:pStyle w:val="BodyText"/>
        <w:ind w:left="1440" w:right="1440"/>
        <w:rPr>
          <w:rFonts w:ascii="Times New Roman" w:hAnsi="Times New Roman"/>
          <w:spacing w:val="0"/>
          <w:sz w:val="24"/>
          <w:szCs w:val="24"/>
        </w:rPr>
      </w:pPr>
      <w:proofErr w:type="gramStart"/>
      <w:r w:rsidRPr="00B42AAB">
        <w:rPr>
          <w:rFonts w:ascii="Times New Roman" w:hAnsi="Times New Roman"/>
          <w:spacing w:val="0"/>
          <w:sz w:val="24"/>
          <w:szCs w:val="24"/>
        </w:rPr>
        <w:t>For the reasons set forth, Moving respectfully requests that this Court in the interest of justice issue an order restraining the Office of the New York State Attorney General’s office from representing employees of the State of New York in any legal proceeding involving the herein before any federal or state court, agency or any other tribunal grant a new trial.</w:t>
      </w:r>
      <w:proofErr w:type="gramEnd"/>
    </w:p>
    <w:p w:rsidR="00B42AAB" w:rsidRPr="00B42AAB" w:rsidRDefault="00B42AAB" w:rsidP="00B42AAB">
      <w:pPr>
        <w:pStyle w:val="BodyText"/>
        <w:ind w:left="1440" w:right="1440"/>
        <w:rPr>
          <w:rFonts w:ascii="Times New Roman" w:hAnsi="Times New Roman"/>
          <w:spacing w:val="0"/>
          <w:sz w:val="24"/>
          <w:szCs w:val="24"/>
        </w:rPr>
      </w:pPr>
      <w:r w:rsidRPr="00B42AAB">
        <w:rPr>
          <w:rFonts w:ascii="Times New Roman" w:hAnsi="Times New Roman"/>
          <w:spacing w:val="0"/>
          <w:sz w:val="24"/>
          <w:szCs w:val="24"/>
        </w:rPr>
        <w:t xml:space="preserve">As noted, the participation of the Attorney General in failing to investigate the charges submitted by plaintiff against the defendants, and subsequently representing these same persons in the instant court proceedings, denied </w:t>
      </w:r>
      <w:proofErr w:type="gramStart"/>
      <w:r w:rsidRPr="00B42AAB">
        <w:rPr>
          <w:rFonts w:ascii="Times New Roman" w:hAnsi="Times New Roman"/>
          <w:spacing w:val="0"/>
          <w:sz w:val="24"/>
          <w:szCs w:val="24"/>
        </w:rPr>
        <w:t>plaintiff’s</w:t>
      </w:r>
      <w:proofErr w:type="gramEnd"/>
      <w:r w:rsidRPr="00B42AAB">
        <w:rPr>
          <w:rFonts w:ascii="Times New Roman" w:hAnsi="Times New Roman"/>
          <w:spacing w:val="0"/>
          <w:sz w:val="24"/>
          <w:szCs w:val="24"/>
        </w:rPr>
        <w:t xml:space="preserve"> constitutionally protected right to a fair and impartial trial. This denial of basic rights </w:t>
      </w:r>
      <w:proofErr w:type="gramStart"/>
      <w:r w:rsidRPr="00B42AAB">
        <w:rPr>
          <w:rFonts w:ascii="Times New Roman" w:hAnsi="Times New Roman"/>
          <w:spacing w:val="0"/>
          <w:sz w:val="24"/>
          <w:szCs w:val="24"/>
        </w:rPr>
        <w:t>was compounded</w:t>
      </w:r>
      <w:proofErr w:type="gramEnd"/>
      <w:r w:rsidRPr="00B42AAB">
        <w:rPr>
          <w:rFonts w:ascii="Times New Roman" w:hAnsi="Times New Roman"/>
          <w:spacing w:val="0"/>
          <w:sz w:val="24"/>
          <w:szCs w:val="24"/>
        </w:rPr>
        <w:t xml:space="preserve"> by unclear, confusing and convoluted instructions to the jury, discovery of new evidence and serious allegations of intimidation of witnesses, which all support the de novo pending appeal and granting of the instant motion for disqualification.</w:t>
      </w:r>
    </w:p>
    <w:p w:rsidR="00B42AAB" w:rsidRPr="00B42AAB" w:rsidRDefault="00B42AAB" w:rsidP="00B42AAB">
      <w:pPr>
        <w:pStyle w:val="BodyText"/>
        <w:ind w:left="1440" w:right="1440"/>
        <w:rPr>
          <w:rFonts w:ascii="Times New Roman" w:hAnsi="Times New Roman"/>
          <w:spacing w:val="0"/>
          <w:sz w:val="24"/>
          <w:szCs w:val="24"/>
        </w:rPr>
      </w:pPr>
      <w:r w:rsidRPr="00B42AAB">
        <w:rPr>
          <w:rFonts w:ascii="Times New Roman" w:hAnsi="Times New Roman"/>
          <w:spacing w:val="0"/>
          <w:sz w:val="24"/>
          <w:szCs w:val="24"/>
        </w:rPr>
        <w:t xml:space="preserve"> </w:t>
      </w:r>
    </w:p>
    <w:p w:rsidR="00B42AAB" w:rsidRDefault="00B42AAB" w:rsidP="00B42AAB">
      <w:pPr>
        <w:pStyle w:val="BodyText"/>
        <w:ind w:left="1440" w:right="1440"/>
        <w:rPr>
          <w:rFonts w:ascii="Times New Roman" w:hAnsi="Times New Roman"/>
          <w:spacing w:val="0"/>
          <w:sz w:val="24"/>
          <w:szCs w:val="24"/>
        </w:rPr>
      </w:pPr>
      <w:r w:rsidRPr="00B42AAB">
        <w:rPr>
          <w:rFonts w:ascii="Times New Roman" w:hAnsi="Times New Roman"/>
          <w:spacing w:val="0"/>
          <w:sz w:val="24"/>
          <w:szCs w:val="24"/>
        </w:rPr>
        <w:t xml:space="preserve">Wherefore, Moving respectfully requests that the court grant the within Motion, as well as such other and further relief that may be just and proper. I declare under </w:t>
      </w:r>
      <w:proofErr w:type="gramStart"/>
      <w:r w:rsidRPr="00B42AAB">
        <w:rPr>
          <w:rFonts w:ascii="Times New Roman" w:hAnsi="Times New Roman"/>
          <w:spacing w:val="0"/>
          <w:sz w:val="24"/>
          <w:szCs w:val="24"/>
        </w:rPr>
        <w:t>p</w:t>
      </w:r>
      <w:r>
        <w:rPr>
          <w:rFonts w:ascii="Times New Roman" w:hAnsi="Times New Roman"/>
          <w:spacing w:val="0"/>
          <w:sz w:val="24"/>
          <w:szCs w:val="24"/>
        </w:rPr>
        <w:t xml:space="preserve">enalty </w:t>
      </w:r>
      <w:r w:rsidRPr="00B42AAB">
        <w:rPr>
          <w:rFonts w:ascii="Times New Roman" w:hAnsi="Times New Roman"/>
          <w:spacing w:val="0"/>
          <w:sz w:val="24"/>
          <w:szCs w:val="24"/>
        </w:rPr>
        <w:t xml:space="preserve"> perjury</w:t>
      </w:r>
      <w:proofErr w:type="gramEnd"/>
      <w:r w:rsidRPr="00B42AAB">
        <w:rPr>
          <w:rFonts w:ascii="Times New Roman" w:hAnsi="Times New Roman"/>
          <w:spacing w:val="0"/>
          <w:sz w:val="24"/>
          <w:szCs w:val="24"/>
        </w:rPr>
        <w:t xml:space="preserve"> that the foregoing is true and correct.</w:t>
      </w:r>
    </w:p>
    <w:p w:rsidR="00407371" w:rsidRDefault="00B42AAB" w:rsidP="00B42AAB">
      <w:pPr>
        <w:pStyle w:val="BodyText"/>
        <w:ind w:left="1440" w:right="1440"/>
        <w:rPr>
          <w:rFonts w:ascii="Times New Roman" w:hAnsi="Times New Roman"/>
          <w:spacing w:val="0"/>
          <w:sz w:val="24"/>
          <w:szCs w:val="24"/>
        </w:rPr>
      </w:pPr>
      <w:r>
        <w:rPr>
          <w:rFonts w:ascii="Times New Roman" w:hAnsi="Times New Roman"/>
          <w:spacing w:val="0"/>
          <w:sz w:val="24"/>
          <w:szCs w:val="24"/>
        </w:rPr>
        <w:t>E</w:t>
      </w:r>
      <w:r w:rsidRPr="00B42AAB">
        <w:rPr>
          <w:rFonts w:ascii="Times New Roman" w:hAnsi="Times New Roman"/>
          <w:spacing w:val="0"/>
          <w:sz w:val="24"/>
          <w:szCs w:val="24"/>
        </w:rPr>
        <w:t>xecuted on September 14, 2010</w:t>
      </w:r>
    </w:p>
    <w:p w:rsidR="00E43323" w:rsidRDefault="005B1AAE" w:rsidP="009E649F">
      <w:pPr>
        <w:pStyle w:val="BodyText"/>
        <w:ind w:firstLine="720"/>
        <w:jc w:val="left"/>
        <w:rPr>
          <w:rFonts w:ascii="Times New Roman" w:hAnsi="Times New Roman"/>
          <w:spacing w:val="0"/>
          <w:sz w:val="24"/>
          <w:szCs w:val="24"/>
        </w:rPr>
      </w:pPr>
      <w:r w:rsidRPr="00E43323">
        <w:rPr>
          <w:rFonts w:ascii="Times New Roman" w:hAnsi="Times New Roman"/>
          <w:spacing w:val="0"/>
          <w:sz w:val="24"/>
          <w:szCs w:val="24"/>
        </w:rPr>
        <w:t>Note that Count 1 of Anderson’s Lawsuit, her claim to Violation of Free Speech (her Whistleblower Testimony)</w:t>
      </w:r>
      <w:r w:rsidR="00026028">
        <w:rPr>
          <w:rFonts w:ascii="Times New Roman" w:hAnsi="Times New Roman"/>
          <w:spacing w:val="0"/>
          <w:sz w:val="24"/>
          <w:szCs w:val="24"/>
        </w:rPr>
        <w:t>,</w:t>
      </w:r>
      <w:r w:rsidRPr="00E43323">
        <w:rPr>
          <w:rFonts w:ascii="Times New Roman" w:hAnsi="Times New Roman"/>
          <w:spacing w:val="0"/>
          <w:sz w:val="24"/>
          <w:szCs w:val="24"/>
        </w:rPr>
        <w:t xml:space="preserve"> the Jury Verdict</w:t>
      </w:r>
      <w:r w:rsidR="009E0415">
        <w:rPr>
          <w:rFonts w:ascii="Times New Roman" w:hAnsi="Times New Roman"/>
          <w:spacing w:val="0"/>
          <w:sz w:val="24"/>
          <w:szCs w:val="24"/>
        </w:rPr>
        <w:t xml:space="preserve"> awarded in her favor</w:t>
      </w:r>
      <w:r w:rsidRPr="00E43323">
        <w:rPr>
          <w:rFonts w:ascii="Times New Roman" w:hAnsi="Times New Roman"/>
          <w:spacing w:val="0"/>
          <w:sz w:val="24"/>
          <w:szCs w:val="24"/>
        </w:rPr>
        <w:t>, which is the fundamental piece of her Lawsuit for the “</w:t>
      </w:r>
      <w:r w:rsidR="00026028">
        <w:rPr>
          <w:rFonts w:ascii="Times New Roman" w:hAnsi="Times New Roman"/>
          <w:spacing w:val="0"/>
          <w:sz w:val="24"/>
          <w:szCs w:val="24"/>
        </w:rPr>
        <w:t>L</w:t>
      </w:r>
      <w:r w:rsidRPr="00E43323">
        <w:rPr>
          <w:rFonts w:ascii="Times New Roman" w:hAnsi="Times New Roman"/>
          <w:spacing w:val="0"/>
          <w:sz w:val="24"/>
          <w:szCs w:val="24"/>
        </w:rPr>
        <w:t xml:space="preserve">egally </w:t>
      </w:r>
      <w:r w:rsidR="00026028">
        <w:rPr>
          <w:rFonts w:ascii="Times New Roman" w:hAnsi="Times New Roman"/>
          <w:spacing w:val="0"/>
          <w:sz w:val="24"/>
          <w:szCs w:val="24"/>
        </w:rPr>
        <w:t>R</w:t>
      </w:r>
      <w:r w:rsidRPr="00E43323">
        <w:rPr>
          <w:rFonts w:ascii="Times New Roman" w:hAnsi="Times New Roman"/>
          <w:spacing w:val="0"/>
          <w:sz w:val="24"/>
          <w:szCs w:val="24"/>
        </w:rPr>
        <w:t>elated” Lawsuits listed herein</w:t>
      </w:r>
      <w:r w:rsidR="00D94BFC">
        <w:rPr>
          <w:rFonts w:ascii="Times New Roman" w:hAnsi="Times New Roman"/>
          <w:spacing w:val="0"/>
          <w:sz w:val="24"/>
          <w:szCs w:val="24"/>
        </w:rPr>
        <w:t>,</w:t>
      </w:r>
      <w:r w:rsidRPr="00E43323">
        <w:rPr>
          <w:rFonts w:ascii="Times New Roman" w:hAnsi="Times New Roman"/>
          <w:spacing w:val="0"/>
          <w:sz w:val="24"/>
          <w:szCs w:val="24"/>
        </w:rPr>
        <w:t xml:space="preserve"> including the Iviewit RICO &amp; ANTITRUST Lawsuit</w:t>
      </w:r>
      <w:r w:rsidR="00026028">
        <w:rPr>
          <w:rFonts w:ascii="Times New Roman" w:hAnsi="Times New Roman"/>
          <w:spacing w:val="0"/>
          <w:sz w:val="24"/>
          <w:szCs w:val="24"/>
        </w:rPr>
        <w:t>, as that is the count that exposes the corruption the victims have complained from</w:t>
      </w:r>
      <w:r w:rsidRPr="00E43323">
        <w:rPr>
          <w:rFonts w:ascii="Times New Roman" w:hAnsi="Times New Roman"/>
          <w:spacing w:val="0"/>
          <w:sz w:val="24"/>
          <w:szCs w:val="24"/>
        </w:rPr>
        <w:t xml:space="preserve">.  </w:t>
      </w:r>
      <w:r w:rsidR="00E43323" w:rsidRPr="00E43323">
        <w:rPr>
          <w:rFonts w:ascii="Times New Roman" w:hAnsi="Times New Roman"/>
          <w:spacing w:val="0"/>
          <w:sz w:val="24"/>
          <w:szCs w:val="24"/>
        </w:rPr>
        <w:t xml:space="preserve">From Anderson’s </w:t>
      </w:r>
      <w:r w:rsidR="00D94BFC">
        <w:rPr>
          <w:rFonts w:ascii="Times New Roman" w:hAnsi="Times New Roman"/>
          <w:spacing w:val="0"/>
          <w:sz w:val="24"/>
          <w:szCs w:val="24"/>
        </w:rPr>
        <w:t>Verdict</w:t>
      </w:r>
      <w:r w:rsidR="00E43323" w:rsidRPr="00E43323">
        <w:rPr>
          <w:rFonts w:ascii="Times New Roman" w:hAnsi="Times New Roman"/>
          <w:spacing w:val="0"/>
          <w:sz w:val="24"/>
          <w:szCs w:val="24"/>
        </w:rPr>
        <w:t xml:space="preserve">, </w:t>
      </w:r>
      <w:r w:rsidR="00D71658">
        <w:rPr>
          <w:rFonts w:ascii="Times New Roman" w:hAnsi="Times New Roman"/>
          <w:spacing w:val="0"/>
          <w:sz w:val="24"/>
          <w:szCs w:val="24"/>
        </w:rPr>
        <w:t>quote,</w:t>
      </w:r>
    </w:p>
    <w:p w:rsidR="009E0415" w:rsidRDefault="00E43323" w:rsidP="00353918">
      <w:pPr>
        <w:pStyle w:val="BodyText"/>
        <w:ind w:left="1440" w:right="1440"/>
        <w:jc w:val="center"/>
        <w:rPr>
          <w:rFonts w:ascii="Times New Roman" w:hAnsi="Times New Roman"/>
          <w:spacing w:val="0"/>
          <w:sz w:val="24"/>
          <w:szCs w:val="24"/>
        </w:rPr>
      </w:pPr>
      <w:r w:rsidRPr="00E43323">
        <w:rPr>
          <w:rFonts w:ascii="Times New Roman" w:hAnsi="Times New Roman"/>
          <w:b/>
          <w:spacing w:val="0"/>
          <w:sz w:val="24"/>
          <w:szCs w:val="24"/>
        </w:rPr>
        <w:lastRenderedPageBreak/>
        <w:t>RETALIATION</w:t>
      </w:r>
      <w:r w:rsidRPr="00E43323">
        <w:rPr>
          <w:rFonts w:ascii="Times New Roman" w:hAnsi="Times New Roman"/>
          <w:spacing w:val="0"/>
          <w:sz w:val="24"/>
          <w:szCs w:val="24"/>
        </w:rPr>
        <w:t xml:space="preserve"> </w:t>
      </w:r>
    </w:p>
    <w:p w:rsidR="00E43323" w:rsidRDefault="00E43323" w:rsidP="00353918">
      <w:pPr>
        <w:pStyle w:val="BodyText"/>
        <w:ind w:left="1440" w:right="1440"/>
        <w:jc w:val="center"/>
        <w:rPr>
          <w:rFonts w:ascii="Times New Roman" w:hAnsi="Times New Roman"/>
          <w:spacing w:val="0"/>
          <w:sz w:val="24"/>
          <w:szCs w:val="24"/>
        </w:rPr>
      </w:pPr>
      <w:r w:rsidRPr="00E43323">
        <w:rPr>
          <w:rFonts w:ascii="Times New Roman" w:hAnsi="Times New Roman"/>
          <w:b/>
          <w:spacing w:val="0"/>
          <w:sz w:val="24"/>
          <w:szCs w:val="24"/>
        </w:rPr>
        <w:t>Deprivation of a Federal Right: Plaintiff's Acts of</w:t>
      </w:r>
      <w:r>
        <w:rPr>
          <w:rFonts w:ascii="Times New Roman" w:hAnsi="Times New Roman"/>
          <w:b/>
          <w:spacing w:val="0"/>
          <w:sz w:val="24"/>
          <w:szCs w:val="24"/>
        </w:rPr>
        <w:t xml:space="preserve"> </w:t>
      </w:r>
      <w:r w:rsidRPr="00E43323">
        <w:rPr>
          <w:rFonts w:ascii="Times New Roman" w:hAnsi="Times New Roman"/>
          <w:b/>
          <w:spacing w:val="0"/>
          <w:sz w:val="24"/>
          <w:szCs w:val="24"/>
        </w:rPr>
        <w:t>Speech</w:t>
      </w:r>
      <w:r w:rsidRPr="00E43323">
        <w:rPr>
          <w:rFonts w:ascii="Times New Roman" w:hAnsi="Times New Roman"/>
          <w:spacing w:val="0"/>
          <w:sz w:val="24"/>
          <w:szCs w:val="24"/>
        </w:rPr>
        <w:t>:</w:t>
      </w:r>
    </w:p>
    <w:p w:rsidR="005B1AAE" w:rsidRDefault="00E43323" w:rsidP="00353918">
      <w:pPr>
        <w:pStyle w:val="BodyText"/>
        <w:ind w:left="1440" w:right="1440"/>
        <w:rPr>
          <w:rFonts w:ascii="Times New Roman" w:hAnsi="Times New Roman"/>
          <w:spacing w:val="0"/>
          <w:sz w:val="24"/>
          <w:szCs w:val="24"/>
        </w:rPr>
      </w:pPr>
      <w:r>
        <w:rPr>
          <w:rFonts w:ascii="Times New Roman" w:hAnsi="Times New Roman"/>
          <w:b/>
          <w:spacing w:val="0"/>
          <w:sz w:val="24"/>
          <w:szCs w:val="24"/>
        </w:rPr>
        <w:t>Jury Question “</w:t>
      </w:r>
      <w:r w:rsidRPr="00E43323">
        <w:rPr>
          <w:rFonts w:ascii="Times New Roman" w:hAnsi="Times New Roman"/>
          <w:spacing w:val="0"/>
          <w:sz w:val="24"/>
          <w:szCs w:val="24"/>
        </w:rPr>
        <w:t>Has plaintiff</w:t>
      </w:r>
      <w:r>
        <w:rPr>
          <w:rFonts w:ascii="Times New Roman" w:hAnsi="Times New Roman"/>
          <w:spacing w:val="0"/>
          <w:sz w:val="24"/>
          <w:szCs w:val="24"/>
        </w:rPr>
        <w:t xml:space="preserve"> </w:t>
      </w:r>
      <w:r w:rsidRPr="00E43323">
        <w:rPr>
          <w:rFonts w:ascii="Times New Roman" w:hAnsi="Times New Roman"/>
          <w:spacing w:val="0"/>
          <w:sz w:val="24"/>
          <w:szCs w:val="24"/>
        </w:rPr>
        <w:t>proven, by a</w:t>
      </w:r>
      <w:r>
        <w:rPr>
          <w:rFonts w:ascii="Times New Roman" w:hAnsi="Times New Roman"/>
          <w:spacing w:val="0"/>
          <w:sz w:val="24"/>
          <w:szCs w:val="24"/>
        </w:rPr>
        <w:t xml:space="preserve"> </w:t>
      </w:r>
      <w:r w:rsidRPr="00E43323">
        <w:rPr>
          <w:rFonts w:ascii="Times New Roman" w:hAnsi="Times New Roman"/>
          <w:spacing w:val="0"/>
          <w:sz w:val="24"/>
          <w:szCs w:val="24"/>
        </w:rPr>
        <w:t>preponderance of</w:t>
      </w:r>
      <w:r>
        <w:rPr>
          <w:rFonts w:ascii="Times New Roman" w:hAnsi="Times New Roman"/>
          <w:spacing w:val="0"/>
          <w:sz w:val="24"/>
          <w:szCs w:val="24"/>
        </w:rPr>
        <w:t xml:space="preserve"> </w:t>
      </w:r>
      <w:r w:rsidRPr="00E43323">
        <w:rPr>
          <w:rFonts w:ascii="Times New Roman" w:hAnsi="Times New Roman"/>
          <w:spacing w:val="0"/>
          <w:sz w:val="24"/>
          <w:szCs w:val="24"/>
        </w:rPr>
        <w:t xml:space="preserve">the </w:t>
      </w:r>
      <w:proofErr w:type="gramStart"/>
      <w:r w:rsidRPr="00E43323">
        <w:rPr>
          <w:rFonts w:ascii="Times New Roman" w:hAnsi="Times New Roman"/>
          <w:spacing w:val="0"/>
          <w:sz w:val="24"/>
          <w:szCs w:val="24"/>
        </w:rPr>
        <w:t>evidence, that</w:t>
      </w:r>
      <w:proofErr w:type="gramEnd"/>
      <w:r w:rsidRPr="00E43323">
        <w:rPr>
          <w:rFonts w:ascii="Times New Roman" w:hAnsi="Times New Roman"/>
          <w:spacing w:val="0"/>
          <w:sz w:val="24"/>
          <w:szCs w:val="24"/>
        </w:rPr>
        <w:t xml:space="preserve"> she</w:t>
      </w:r>
      <w:r>
        <w:rPr>
          <w:rFonts w:ascii="Times New Roman" w:hAnsi="Times New Roman"/>
          <w:spacing w:val="0"/>
          <w:sz w:val="24"/>
          <w:szCs w:val="24"/>
        </w:rPr>
        <w:t xml:space="preserve"> </w:t>
      </w:r>
      <w:r w:rsidRPr="00E43323">
        <w:rPr>
          <w:rFonts w:ascii="Times New Roman" w:hAnsi="Times New Roman"/>
          <w:spacing w:val="0"/>
          <w:sz w:val="24"/>
          <w:szCs w:val="24"/>
        </w:rPr>
        <w:t>made statements that the D</w:t>
      </w:r>
      <w:r w:rsidR="00D94BFC">
        <w:rPr>
          <w:rFonts w:ascii="Times New Roman" w:hAnsi="Times New Roman"/>
          <w:spacing w:val="0"/>
          <w:sz w:val="24"/>
          <w:szCs w:val="24"/>
        </w:rPr>
        <w:t>D</w:t>
      </w:r>
      <w:r w:rsidRPr="00E43323">
        <w:rPr>
          <w:rFonts w:ascii="Times New Roman" w:hAnsi="Times New Roman"/>
          <w:spacing w:val="0"/>
          <w:sz w:val="24"/>
          <w:szCs w:val="24"/>
        </w:rPr>
        <w:t>C failed to diligently prosecute</w:t>
      </w:r>
      <w:r>
        <w:rPr>
          <w:rFonts w:ascii="Times New Roman" w:hAnsi="Times New Roman"/>
          <w:spacing w:val="0"/>
          <w:sz w:val="24"/>
          <w:szCs w:val="24"/>
        </w:rPr>
        <w:t xml:space="preserve"> </w:t>
      </w:r>
      <w:r w:rsidRPr="00E43323">
        <w:rPr>
          <w:rFonts w:ascii="Times New Roman" w:hAnsi="Times New Roman"/>
          <w:spacing w:val="0"/>
          <w:sz w:val="24"/>
          <w:szCs w:val="24"/>
        </w:rPr>
        <w:t>complaints of</w:t>
      </w:r>
      <w:r>
        <w:rPr>
          <w:rFonts w:ascii="Times New Roman" w:hAnsi="Times New Roman"/>
          <w:spacing w:val="0"/>
          <w:sz w:val="24"/>
          <w:szCs w:val="24"/>
        </w:rPr>
        <w:t xml:space="preserve"> </w:t>
      </w:r>
      <w:r w:rsidRPr="00E43323">
        <w:rPr>
          <w:rFonts w:ascii="Times New Roman" w:hAnsi="Times New Roman"/>
          <w:spacing w:val="0"/>
          <w:sz w:val="24"/>
          <w:szCs w:val="24"/>
        </w:rPr>
        <w:t>misconduct made by the public against atto</w:t>
      </w:r>
      <w:r>
        <w:rPr>
          <w:rFonts w:ascii="Times New Roman" w:hAnsi="Times New Roman"/>
          <w:spacing w:val="0"/>
          <w:sz w:val="24"/>
          <w:szCs w:val="24"/>
        </w:rPr>
        <w:t>rne</w:t>
      </w:r>
      <w:r w:rsidRPr="00E43323">
        <w:rPr>
          <w:rFonts w:ascii="Times New Roman" w:hAnsi="Times New Roman"/>
          <w:spacing w:val="0"/>
          <w:sz w:val="24"/>
          <w:szCs w:val="24"/>
        </w:rPr>
        <w:t>ys?</w:t>
      </w:r>
    </w:p>
    <w:p w:rsidR="00E43323" w:rsidRDefault="00E43323" w:rsidP="00353918">
      <w:pPr>
        <w:pStyle w:val="BodyText"/>
        <w:ind w:left="1440" w:right="1440"/>
        <w:rPr>
          <w:rFonts w:ascii="Times New Roman" w:hAnsi="Times New Roman"/>
          <w:spacing w:val="0"/>
          <w:sz w:val="24"/>
          <w:szCs w:val="24"/>
        </w:rPr>
      </w:pPr>
      <w:r>
        <w:rPr>
          <w:rFonts w:ascii="Times New Roman" w:hAnsi="Times New Roman"/>
          <w:b/>
          <w:spacing w:val="0"/>
          <w:sz w:val="24"/>
          <w:szCs w:val="24"/>
        </w:rPr>
        <w:t>Jury Verdict = YES</w:t>
      </w:r>
    </w:p>
    <w:p w:rsidR="00026028" w:rsidRDefault="005B1AAE" w:rsidP="009E649F">
      <w:pPr>
        <w:pStyle w:val="BodyText"/>
        <w:ind w:firstLine="720"/>
        <w:jc w:val="left"/>
        <w:rPr>
          <w:rFonts w:ascii="Times New Roman" w:hAnsi="Times New Roman"/>
          <w:spacing w:val="0"/>
          <w:sz w:val="24"/>
          <w:szCs w:val="24"/>
        </w:rPr>
      </w:pPr>
      <w:r w:rsidRPr="002C416F">
        <w:rPr>
          <w:rFonts w:ascii="Times New Roman" w:hAnsi="Times New Roman"/>
          <w:spacing w:val="0"/>
          <w:sz w:val="24"/>
          <w:szCs w:val="24"/>
        </w:rPr>
        <w:t>After learning of the Criminal Allegations levied by Anderson against US Attorneys, the DA’s, the ADA’s</w:t>
      </w:r>
      <w:r w:rsidR="00ED5A07">
        <w:rPr>
          <w:rFonts w:ascii="Times New Roman" w:hAnsi="Times New Roman"/>
          <w:spacing w:val="0"/>
          <w:sz w:val="24"/>
          <w:szCs w:val="24"/>
        </w:rPr>
        <w:t>, New York Supreme Court Officials</w:t>
      </w:r>
      <w:r w:rsidRPr="002C416F">
        <w:rPr>
          <w:rFonts w:ascii="Times New Roman" w:hAnsi="Times New Roman"/>
          <w:spacing w:val="0"/>
          <w:sz w:val="24"/>
          <w:szCs w:val="24"/>
        </w:rPr>
        <w:t xml:space="preserve"> and “Favored Lawyers and Law Firms”, </w:t>
      </w:r>
      <w:proofErr w:type="gramStart"/>
      <w:r w:rsidR="002C416F" w:rsidRPr="002C416F">
        <w:rPr>
          <w:rFonts w:ascii="Times New Roman" w:hAnsi="Times New Roman"/>
          <w:spacing w:val="0"/>
          <w:sz w:val="24"/>
          <w:szCs w:val="24"/>
        </w:rPr>
        <w:t>a M</w:t>
      </w:r>
      <w:r w:rsidRPr="002C416F">
        <w:rPr>
          <w:rFonts w:ascii="Times New Roman" w:hAnsi="Times New Roman"/>
          <w:spacing w:val="0"/>
          <w:sz w:val="24"/>
          <w:szCs w:val="24"/>
        </w:rPr>
        <w:t>otion w</w:t>
      </w:r>
      <w:r w:rsidR="002C416F" w:rsidRPr="002C416F">
        <w:rPr>
          <w:rFonts w:ascii="Times New Roman" w:hAnsi="Times New Roman"/>
          <w:spacing w:val="0"/>
          <w:sz w:val="24"/>
          <w:szCs w:val="24"/>
        </w:rPr>
        <w:t>as</w:t>
      </w:r>
      <w:r w:rsidRPr="002C416F">
        <w:rPr>
          <w:rFonts w:ascii="Times New Roman" w:hAnsi="Times New Roman"/>
          <w:spacing w:val="0"/>
          <w:sz w:val="24"/>
          <w:szCs w:val="24"/>
        </w:rPr>
        <w:t xml:space="preserve"> filed</w:t>
      </w:r>
      <w:r w:rsidR="002C416F" w:rsidRPr="002C416F">
        <w:rPr>
          <w:rFonts w:ascii="Times New Roman" w:hAnsi="Times New Roman"/>
          <w:spacing w:val="0"/>
          <w:sz w:val="24"/>
          <w:szCs w:val="24"/>
        </w:rPr>
        <w:t xml:space="preserve"> with the Second Circuit</w:t>
      </w:r>
      <w:r w:rsidR="00353918">
        <w:rPr>
          <w:rFonts w:ascii="Times New Roman" w:hAnsi="Times New Roman"/>
          <w:spacing w:val="0"/>
          <w:sz w:val="24"/>
          <w:szCs w:val="24"/>
        </w:rPr>
        <w:t xml:space="preserve"> by Iviewit/Eliot Bernstein titled</w:t>
      </w:r>
      <w:proofErr w:type="gramEnd"/>
      <w:r w:rsidR="00353918">
        <w:rPr>
          <w:rFonts w:ascii="Times New Roman" w:hAnsi="Times New Roman"/>
          <w:spacing w:val="0"/>
          <w:sz w:val="24"/>
          <w:szCs w:val="24"/>
        </w:rPr>
        <w:t>,</w:t>
      </w:r>
      <w:r w:rsidR="002C416F" w:rsidRPr="002C416F">
        <w:rPr>
          <w:rFonts w:ascii="Times New Roman" w:hAnsi="Times New Roman"/>
          <w:spacing w:val="0"/>
          <w:sz w:val="24"/>
          <w:szCs w:val="24"/>
        </w:rPr>
        <w:t xml:space="preserve"> </w:t>
      </w:r>
    </w:p>
    <w:p w:rsidR="00026028" w:rsidRDefault="002C416F" w:rsidP="00026028">
      <w:pPr>
        <w:pStyle w:val="BodyText"/>
        <w:ind w:left="1440" w:right="1440"/>
        <w:rPr>
          <w:rFonts w:ascii="Times New Roman" w:hAnsi="Times New Roman"/>
          <w:spacing w:val="0"/>
          <w:sz w:val="24"/>
          <w:szCs w:val="24"/>
        </w:rPr>
      </w:pPr>
      <w:proofErr w:type="gramStart"/>
      <w:r w:rsidRPr="00280AA7">
        <w:rPr>
          <w:rFonts w:ascii="Times New Roman" w:hAnsi="Times New Roman"/>
          <w:b/>
          <w:spacing w:val="0"/>
          <w:sz w:val="24"/>
          <w:szCs w:val="24"/>
        </w:rPr>
        <w:t xml:space="preserve">EMERGENCY </w:t>
      </w:r>
      <w:r w:rsidRPr="00280AA7">
        <w:rPr>
          <w:rFonts w:ascii="Times New Roman" w:hAnsi="Times New Roman"/>
          <w:b/>
          <w:caps/>
          <w:spacing w:val="0"/>
          <w:sz w:val="24"/>
          <w:szCs w:val="24"/>
        </w:rPr>
        <w:t>Motion to Compel</w:t>
      </w:r>
      <w:r w:rsidRPr="00280AA7">
        <w:rPr>
          <w:rFonts w:ascii="Times New Roman" w:hAnsi="Times New Roman"/>
          <w:b/>
          <w:spacing w:val="0"/>
          <w:sz w:val="24"/>
          <w:szCs w:val="24"/>
        </w:rPr>
        <w:t>/HALT</w:t>
      </w:r>
      <w:r w:rsidR="00026028">
        <w:rPr>
          <w:rFonts w:ascii="Times New Roman" w:hAnsi="Times New Roman"/>
          <w:b/>
          <w:spacing w:val="0"/>
          <w:sz w:val="24"/>
          <w:szCs w:val="24"/>
        </w:rPr>
        <w:t xml:space="preserve"> </w:t>
      </w:r>
      <w:r w:rsidRPr="00280AA7">
        <w:rPr>
          <w:rFonts w:ascii="Times New Roman" w:hAnsi="Times New Roman"/>
          <w:b/>
          <w:spacing w:val="0"/>
          <w:sz w:val="24"/>
          <w:szCs w:val="24"/>
        </w:rPr>
        <w:t>PROCEEDING</w:t>
      </w:r>
      <w:r w:rsidR="00026028">
        <w:rPr>
          <w:rFonts w:ascii="Times New Roman" w:hAnsi="Times New Roman"/>
          <w:b/>
          <w:spacing w:val="0"/>
          <w:sz w:val="24"/>
          <w:szCs w:val="24"/>
        </w:rPr>
        <w:t xml:space="preserve"> PENDING CONFLICT </w:t>
      </w:r>
      <w:r w:rsidRPr="00280AA7">
        <w:rPr>
          <w:rFonts w:ascii="Times New Roman" w:hAnsi="Times New Roman"/>
          <w:b/>
          <w:spacing w:val="0"/>
          <w:sz w:val="24"/>
          <w:szCs w:val="24"/>
        </w:rPr>
        <w:t>RESOL</w:t>
      </w:r>
      <w:r w:rsidR="00026028">
        <w:rPr>
          <w:rFonts w:ascii="Times New Roman" w:hAnsi="Times New Roman"/>
          <w:b/>
          <w:spacing w:val="0"/>
          <w:sz w:val="24"/>
          <w:szCs w:val="24"/>
        </w:rPr>
        <w:t>UTION AND OVERSIGHT.</w:t>
      </w:r>
      <w:proofErr w:type="gramEnd"/>
      <w:r w:rsidR="00026028">
        <w:rPr>
          <w:rFonts w:ascii="Times New Roman" w:hAnsi="Times New Roman"/>
          <w:b/>
          <w:spacing w:val="0"/>
          <w:sz w:val="24"/>
          <w:szCs w:val="24"/>
        </w:rPr>
        <w:t xml:space="preserve"> REMOVE THE </w:t>
      </w:r>
      <w:r w:rsidRPr="00280AA7">
        <w:rPr>
          <w:rFonts w:ascii="Times New Roman" w:hAnsi="Times New Roman"/>
          <w:b/>
          <w:spacing w:val="0"/>
          <w:sz w:val="24"/>
          <w:szCs w:val="24"/>
        </w:rPr>
        <w:t>APPEARAN</w:t>
      </w:r>
      <w:r w:rsidR="00026028">
        <w:rPr>
          <w:rFonts w:ascii="Times New Roman" w:hAnsi="Times New Roman"/>
          <w:b/>
          <w:spacing w:val="0"/>
          <w:sz w:val="24"/>
          <w:szCs w:val="24"/>
        </w:rPr>
        <w:t xml:space="preserve">CE OF IMPROPRIETY IN THIS COURT </w:t>
      </w:r>
      <w:r w:rsidRPr="00280AA7">
        <w:rPr>
          <w:rFonts w:ascii="Times New Roman" w:hAnsi="Times New Roman"/>
          <w:b/>
          <w:spacing w:val="0"/>
          <w:sz w:val="24"/>
          <w:szCs w:val="24"/>
        </w:rPr>
        <w:t>THR</w:t>
      </w:r>
      <w:r w:rsidR="00026028">
        <w:rPr>
          <w:rFonts w:ascii="Times New Roman" w:hAnsi="Times New Roman"/>
          <w:b/>
          <w:spacing w:val="0"/>
          <w:sz w:val="24"/>
          <w:szCs w:val="24"/>
        </w:rPr>
        <w:t xml:space="preserve">OUGH CESSATION OF VIOLATIONS OF </w:t>
      </w:r>
      <w:r w:rsidRPr="00280AA7">
        <w:rPr>
          <w:rFonts w:ascii="Times New Roman" w:hAnsi="Times New Roman"/>
          <w:b/>
          <w:spacing w:val="0"/>
          <w:sz w:val="24"/>
          <w:szCs w:val="24"/>
        </w:rPr>
        <w:t>JUDICIAL CANNONS, ATTORNEY CONDUCT CODES, PUBLIC OFFICE RULES AND REGULA</w:t>
      </w:r>
      <w:r w:rsidR="00026028">
        <w:rPr>
          <w:rFonts w:ascii="Times New Roman" w:hAnsi="Times New Roman"/>
          <w:b/>
          <w:spacing w:val="0"/>
          <w:sz w:val="24"/>
          <w:szCs w:val="24"/>
        </w:rPr>
        <w:t xml:space="preserve">TIONS AND LAW. RESTORE ORDER TO </w:t>
      </w:r>
      <w:r w:rsidRPr="00280AA7">
        <w:rPr>
          <w:rFonts w:ascii="Times New Roman" w:hAnsi="Times New Roman"/>
          <w:b/>
          <w:spacing w:val="0"/>
          <w:sz w:val="24"/>
          <w:szCs w:val="24"/>
        </w:rPr>
        <w:t>THIS COURT!</w:t>
      </w:r>
    </w:p>
    <w:p w:rsidR="00280AA7" w:rsidRDefault="00353918" w:rsidP="009E649F">
      <w:pPr>
        <w:pStyle w:val="BodyText"/>
        <w:ind w:firstLine="720"/>
        <w:jc w:val="left"/>
        <w:rPr>
          <w:rFonts w:ascii="Times New Roman" w:hAnsi="Times New Roman"/>
          <w:spacing w:val="0"/>
          <w:sz w:val="24"/>
          <w:szCs w:val="24"/>
        </w:rPr>
      </w:pPr>
      <w:r>
        <w:rPr>
          <w:rFonts w:ascii="Times New Roman" w:hAnsi="Times New Roman"/>
          <w:spacing w:val="0"/>
          <w:sz w:val="24"/>
          <w:szCs w:val="24"/>
        </w:rPr>
        <w:t>The Motion to Compel</w:t>
      </w:r>
      <w:r w:rsidR="00280AA7">
        <w:rPr>
          <w:rFonts w:ascii="Times New Roman" w:hAnsi="Times New Roman"/>
          <w:spacing w:val="0"/>
          <w:sz w:val="24"/>
          <w:szCs w:val="24"/>
        </w:rPr>
        <w:t xml:space="preserve"> </w:t>
      </w:r>
      <w:r w:rsidR="00026028">
        <w:rPr>
          <w:rFonts w:ascii="Times New Roman" w:hAnsi="Times New Roman"/>
          <w:spacing w:val="0"/>
          <w:sz w:val="24"/>
          <w:szCs w:val="24"/>
        </w:rPr>
        <w:t>states</w:t>
      </w:r>
      <w:r w:rsidR="00280AA7">
        <w:rPr>
          <w:rFonts w:ascii="Times New Roman" w:hAnsi="Times New Roman"/>
          <w:spacing w:val="0"/>
          <w:sz w:val="24"/>
          <w:szCs w:val="24"/>
        </w:rPr>
        <w:t xml:space="preserve"> that any actions by the Courts</w:t>
      </w:r>
      <w:r w:rsidR="00D71658">
        <w:rPr>
          <w:rFonts w:ascii="Times New Roman" w:hAnsi="Times New Roman"/>
          <w:spacing w:val="0"/>
          <w:sz w:val="24"/>
          <w:szCs w:val="24"/>
        </w:rPr>
        <w:t>,</w:t>
      </w:r>
      <w:r w:rsidR="00280AA7">
        <w:rPr>
          <w:rFonts w:ascii="Times New Roman" w:hAnsi="Times New Roman"/>
          <w:spacing w:val="0"/>
          <w:sz w:val="24"/>
          <w:szCs w:val="24"/>
        </w:rPr>
        <w:t xml:space="preserve"> prior to fully resolving the </w:t>
      </w:r>
      <w:r w:rsidR="00D71658">
        <w:rPr>
          <w:rFonts w:ascii="Times New Roman" w:hAnsi="Times New Roman"/>
          <w:spacing w:val="0"/>
          <w:sz w:val="24"/>
          <w:szCs w:val="24"/>
        </w:rPr>
        <w:t xml:space="preserve">CRIMINAL ALLEGATIONS of Anderson, </w:t>
      </w:r>
      <w:r w:rsidR="00280AA7">
        <w:rPr>
          <w:rFonts w:ascii="Times New Roman" w:hAnsi="Times New Roman"/>
          <w:spacing w:val="0"/>
          <w:sz w:val="24"/>
          <w:szCs w:val="24"/>
        </w:rPr>
        <w:t>Conflicts of Interest,</w:t>
      </w:r>
      <w:r w:rsidR="00D71658">
        <w:rPr>
          <w:rFonts w:ascii="Times New Roman" w:hAnsi="Times New Roman"/>
          <w:spacing w:val="0"/>
          <w:sz w:val="24"/>
          <w:szCs w:val="24"/>
        </w:rPr>
        <w:t xml:space="preserve"> </w:t>
      </w:r>
      <w:r w:rsidR="00280AA7">
        <w:rPr>
          <w:rFonts w:ascii="Times New Roman" w:hAnsi="Times New Roman"/>
          <w:spacing w:val="0"/>
          <w:sz w:val="24"/>
          <w:szCs w:val="24"/>
        </w:rPr>
        <w:t xml:space="preserve">Illegal Representations, Violations of Public Office Rules &amp; Regulations, Violations of Attorney Conduct Codes, Violations of Judicial Cannons and </w:t>
      </w:r>
      <w:r w:rsidR="00D71658">
        <w:rPr>
          <w:rFonts w:ascii="Times New Roman" w:hAnsi="Times New Roman"/>
          <w:spacing w:val="0"/>
          <w:sz w:val="24"/>
          <w:szCs w:val="24"/>
        </w:rPr>
        <w:t xml:space="preserve">State &amp; Federal </w:t>
      </w:r>
      <w:r w:rsidR="00280AA7">
        <w:rPr>
          <w:rFonts w:ascii="Times New Roman" w:hAnsi="Times New Roman"/>
          <w:spacing w:val="0"/>
          <w:sz w:val="24"/>
          <w:szCs w:val="24"/>
        </w:rPr>
        <w:t>Law</w:t>
      </w:r>
      <w:r w:rsidR="00D71658">
        <w:rPr>
          <w:rFonts w:ascii="Times New Roman" w:hAnsi="Times New Roman"/>
          <w:spacing w:val="0"/>
          <w:sz w:val="24"/>
          <w:szCs w:val="24"/>
        </w:rPr>
        <w:t>,</w:t>
      </w:r>
      <w:r>
        <w:rPr>
          <w:rFonts w:ascii="Times New Roman" w:hAnsi="Times New Roman"/>
          <w:spacing w:val="0"/>
          <w:sz w:val="24"/>
          <w:szCs w:val="24"/>
        </w:rPr>
        <w:t xml:space="preserve"> </w:t>
      </w:r>
      <w:r w:rsidR="00280AA7">
        <w:rPr>
          <w:rFonts w:ascii="Times New Roman" w:hAnsi="Times New Roman"/>
          <w:spacing w:val="0"/>
          <w:sz w:val="24"/>
          <w:szCs w:val="24"/>
        </w:rPr>
        <w:t>would be used against them</w:t>
      </w:r>
      <w:r w:rsidR="00ED5A07">
        <w:rPr>
          <w:rFonts w:ascii="Times New Roman" w:hAnsi="Times New Roman"/>
          <w:spacing w:val="0"/>
          <w:sz w:val="24"/>
          <w:szCs w:val="24"/>
        </w:rPr>
        <w:t xml:space="preserve"> in a court of law</w:t>
      </w:r>
      <w:r w:rsidR="00026028">
        <w:rPr>
          <w:rFonts w:ascii="Times New Roman" w:hAnsi="Times New Roman"/>
          <w:spacing w:val="0"/>
          <w:sz w:val="24"/>
          <w:szCs w:val="24"/>
        </w:rPr>
        <w:t>.  That any actions taken by the Court prior to resolution would be</w:t>
      </w:r>
      <w:r w:rsidR="00ED5A07">
        <w:rPr>
          <w:rFonts w:ascii="Times New Roman" w:hAnsi="Times New Roman"/>
          <w:spacing w:val="0"/>
          <w:sz w:val="24"/>
          <w:szCs w:val="24"/>
        </w:rPr>
        <w:t xml:space="preserve"> submitted</w:t>
      </w:r>
      <w:r w:rsidR="00026028">
        <w:rPr>
          <w:rFonts w:ascii="Times New Roman" w:hAnsi="Times New Roman"/>
          <w:spacing w:val="0"/>
          <w:sz w:val="24"/>
          <w:szCs w:val="24"/>
        </w:rPr>
        <w:t xml:space="preserve"> to Criminal Authorities </w:t>
      </w:r>
      <w:proofErr w:type="gramStart"/>
      <w:r w:rsidR="00ED5A07">
        <w:rPr>
          <w:rFonts w:ascii="Times New Roman" w:hAnsi="Times New Roman"/>
          <w:spacing w:val="0"/>
          <w:sz w:val="24"/>
          <w:szCs w:val="24"/>
        </w:rPr>
        <w:t>as</w:t>
      </w:r>
      <w:proofErr w:type="gramEnd"/>
      <w:r w:rsidR="00026028">
        <w:rPr>
          <w:rFonts w:ascii="Times New Roman" w:hAnsi="Times New Roman"/>
          <w:spacing w:val="0"/>
          <w:sz w:val="24"/>
          <w:szCs w:val="24"/>
        </w:rPr>
        <w:t xml:space="preserve"> further</w:t>
      </w:r>
      <w:r w:rsidR="00ED5A07">
        <w:rPr>
          <w:rFonts w:ascii="Times New Roman" w:hAnsi="Times New Roman"/>
          <w:spacing w:val="0"/>
          <w:sz w:val="24"/>
          <w:szCs w:val="24"/>
        </w:rPr>
        <w:t xml:space="preserve"> Prima Facie evidence of further Criminal</w:t>
      </w:r>
      <w:r w:rsidR="00026028">
        <w:rPr>
          <w:rFonts w:ascii="Times New Roman" w:hAnsi="Times New Roman"/>
          <w:spacing w:val="0"/>
          <w:sz w:val="24"/>
          <w:szCs w:val="24"/>
        </w:rPr>
        <w:t xml:space="preserve"> Fraud on the Courts and more.</w:t>
      </w:r>
      <w:r w:rsidR="00280AA7">
        <w:rPr>
          <w:rFonts w:ascii="Times New Roman" w:hAnsi="Times New Roman"/>
          <w:spacing w:val="0"/>
          <w:sz w:val="24"/>
          <w:szCs w:val="24"/>
        </w:rPr>
        <w:t xml:space="preserve">  The</w:t>
      </w:r>
      <w:r w:rsidR="005C7767">
        <w:rPr>
          <w:rFonts w:ascii="Times New Roman" w:hAnsi="Times New Roman"/>
          <w:spacing w:val="0"/>
          <w:sz w:val="24"/>
          <w:szCs w:val="24"/>
        </w:rPr>
        <w:t xml:space="preserve"> motion states</w:t>
      </w:r>
      <w:r w:rsidR="00280AA7">
        <w:rPr>
          <w:rFonts w:ascii="Times New Roman" w:hAnsi="Times New Roman"/>
          <w:spacing w:val="0"/>
          <w:sz w:val="24"/>
          <w:szCs w:val="24"/>
        </w:rPr>
        <w:t xml:space="preserve"> specifically, </w:t>
      </w:r>
      <w:r w:rsidR="00D71658">
        <w:rPr>
          <w:rFonts w:ascii="Times New Roman" w:hAnsi="Times New Roman"/>
          <w:spacing w:val="0"/>
          <w:sz w:val="24"/>
          <w:szCs w:val="24"/>
        </w:rPr>
        <w:t>quote,</w:t>
      </w:r>
    </w:p>
    <w:p w:rsidR="00280AA7" w:rsidRPr="00280AA7" w:rsidRDefault="00280AA7" w:rsidP="005C7767">
      <w:pPr>
        <w:pStyle w:val="BodyText"/>
        <w:ind w:left="1440" w:right="1440"/>
        <w:rPr>
          <w:rFonts w:ascii="Times New Roman" w:hAnsi="Times New Roman"/>
          <w:spacing w:val="0"/>
          <w:sz w:val="24"/>
          <w:szCs w:val="24"/>
        </w:rPr>
      </w:pPr>
      <w:r w:rsidRPr="00280AA7">
        <w:rPr>
          <w:rFonts w:ascii="Times New Roman" w:hAnsi="Times New Roman"/>
          <w:spacing w:val="0"/>
          <w:sz w:val="24"/>
          <w:szCs w:val="24"/>
        </w:rPr>
        <w:lastRenderedPageBreak/>
        <w:t>In summation, this Writ of Motion to Compel, Compelling this Court and all those involved with Professional Legal Titles to “Freeze, put your hands up in the air and surrender”.</w:t>
      </w:r>
      <w:r w:rsidR="00ED5A07">
        <w:rPr>
          <w:rFonts w:ascii="Times New Roman" w:hAnsi="Times New Roman"/>
          <w:spacing w:val="0"/>
          <w:sz w:val="24"/>
          <w:szCs w:val="24"/>
        </w:rPr>
        <w:t xml:space="preserve"> [</w:t>
      </w:r>
      <w:proofErr w:type="gramStart"/>
      <w:r w:rsidR="00ED5A07">
        <w:rPr>
          <w:rFonts w:ascii="Times New Roman" w:hAnsi="Times New Roman"/>
          <w:spacing w:val="0"/>
          <w:sz w:val="24"/>
          <w:szCs w:val="24"/>
        </w:rPr>
        <w:t>sic</w:t>
      </w:r>
      <w:proofErr w:type="gramEnd"/>
      <w:r w:rsidR="00ED5A07">
        <w:rPr>
          <w:rFonts w:ascii="Times New Roman" w:hAnsi="Times New Roman"/>
          <w:spacing w:val="0"/>
          <w:sz w:val="24"/>
          <w:szCs w:val="24"/>
        </w:rPr>
        <w:t>]</w:t>
      </w:r>
      <w:r w:rsidRPr="00280AA7">
        <w:rPr>
          <w:rFonts w:ascii="Times New Roman" w:hAnsi="Times New Roman"/>
          <w:spacing w:val="0"/>
          <w:sz w:val="24"/>
          <w:szCs w:val="24"/>
        </w:rPr>
        <w:t xml:space="preserve">  Surrender until all applicable Law Enforcement and oversight Authorities summoned can evaluate your further right to continued involvement in these matters and can determine the degree of </w:t>
      </w:r>
      <w:proofErr w:type="gramStart"/>
      <w:r w:rsidRPr="00280AA7">
        <w:rPr>
          <w:rFonts w:ascii="Times New Roman" w:hAnsi="Times New Roman"/>
          <w:spacing w:val="0"/>
          <w:sz w:val="24"/>
          <w:szCs w:val="24"/>
        </w:rPr>
        <w:t>Your</w:t>
      </w:r>
      <w:proofErr w:type="gramEnd"/>
      <w:r w:rsidRPr="00280AA7">
        <w:rPr>
          <w:rFonts w:ascii="Times New Roman" w:hAnsi="Times New Roman"/>
          <w:spacing w:val="0"/>
          <w:sz w:val="24"/>
          <w:szCs w:val="24"/>
        </w:rPr>
        <w:t xml:space="preserve"> culpability of which You may become a Defendant in these matters.  Freeze, as this is a Citizen’s Arrest</w:t>
      </w:r>
      <w:r>
        <w:rPr>
          <w:rFonts w:ascii="Times New Roman" w:hAnsi="Times New Roman"/>
          <w:spacing w:val="0"/>
          <w:sz w:val="24"/>
          <w:szCs w:val="24"/>
        </w:rPr>
        <w:t xml:space="preserve"> </w:t>
      </w:r>
      <w:r w:rsidRPr="00280AA7">
        <w:rPr>
          <w:rFonts w:ascii="Times New Roman" w:hAnsi="Times New Roman"/>
          <w:spacing w:val="0"/>
          <w:sz w:val="24"/>
          <w:szCs w:val="24"/>
        </w:rPr>
        <w:t>[120]</w:t>
      </w:r>
      <w:r>
        <w:rPr>
          <w:rStyle w:val="FootnoteReference"/>
          <w:rFonts w:ascii="Times New Roman" w:hAnsi="Times New Roman"/>
          <w:spacing w:val="0"/>
          <w:sz w:val="24"/>
          <w:szCs w:val="24"/>
        </w:rPr>
        <w:footnoteReference w:id="22"/>
      </w:r>
      <w:r>
        <w:rPr>
          <w:rFonts w:ascii="Times New Roman" w:hAnsi="Times New Roman"/>
          <w:spacing w:val="0"/>
          <w:sz w:val="24"/>
          <w:szCs w:val="24"/>
        </w:rPr>
        <w:t xml:space="preserve"> </w:t>
      </w:r>
      <w:r w:rsidRPr="00280AA7">
        <w:rPr>
          <w:rFonts w:ascii="Times New Roman" w:hAnsi="Times New Roman"/>
          <w:spacing w:val="0"/>
          <w:sz w:val="24"/>
          <w:szCs w:val="24"/>
        </w:rPr>
        <w:t xml:space="preserve">and take no further action that Violates </w:t>
      </w:r>
      <w:proofErr w:type="spellStart"/>
      <w:r w:rsidRPr="00280AA7">
        <w:rPr>
          <w:rFonts w:ascii="Times New Roman" w:hAnsi="Times New Roman"/>
          <w:spacing w:val="0"/>
          <w:sz w:val="24"/>
          <w:szCs w:val="24"/>
        </w:rPr>
        <w:t>JC</w:t>
      </w:r>
      <w:proofErr w:type="spellEnd"/>
      <w:r>
        <w:rPr>
          <w:rFonts w:ascii="Times New Roman" w:hAnsi="Times New Roman"/>
          <w:spacing w:val="0"/>
          <w:sz w:val="24"/>
          <w:szCs w:val="24"/>
        </w:rPr>
        <w:t xml:space="preserve"> [Judicial Cannons]</w:t>
      </w:r>
      <w:r w:rsidRPr="00280AA7">
        <w:rPr>
          <w:rFonts w:ascii="Times New Roman" w:hAnsi="Times New Roman"/>
          <w:spacing w:val="0"/>
          <w:sz w:val="24"/>
          <w:szCs w:val="24"/>
        </w:rPr>
        <w:t>, ACC</w:t>
      </w:r>
      <w:r>
        <w:rPr>
          <w:rFonts w:ascii="Times New Roman" w:hAnsi="Times New Roman"/>
          <w:spacing w:val="0"/>
          <w:sz w:val="24"/>
          <w:szCs w:val="24"/>
        </w:rPr>
        <w:t xml:space="preserve"> [Attorney Conduct Codes]</w:t>
      </w:r>
      <w:r w:rsidRPr="00280AA7">
        <w:rPr>
          <w:rFonts w:ascii="Times New Roman" w:hAnsi="Times New Roman"/>
          <w:spacing w:val="0"/>
          <w:sz w:val="24"/>
          <w:szCs w:val="24"/>
        </w:rPr>
        <w:t xml:space="preserve">, </w:t>
      </w:r>
      <w:proofErr w:type="spellStart"/>
      <w:r w:rsidRPr="00280AA7">
        <w:rPr>
          <w:rFonts w:ascii="Times New Roman" w:hAnsi="Times New Roman"/>
          <w:spacing w:val="0"/>
          <w:sz w:val="24"/>
          <w:szCs w:val="24"/>
        </w:rPr>
        <w:t>PORR</w:t>
      </w:r>
      <w:proofErr w:type="spellEnd"/>
      <w:r>
        <w:rPr>
          <w:rFonts w:ascii="Times New Roman" w:hAnsi="Times New Roman"/>
          <w:spacing w:val="0"/>
          <w:sz w:val="24"/>
          <w:szCs w:val="24"/>
        </w:rPr>
        <w:t xml:space="preserve"> [Public Office Rules &amp; Regulations]</w:t>
      </w:r>
      <w:r w:rsidRPr="00280AA7">
        <w:rPr>
          <w:rFonts w:ascii="Times New Roman" w:hAnsi="Times New Roman"/>
          <w:spacing w:val="0"/>
          <w:sz w:val="24"/>
          <w:szCs w:val="24"/>
        </w:rPr>
        <w:t xml:space="preserve"> and Law as required by </w:t>
      </w:r>
      <w:proofErr w:type="spellStart"/>
      <w:r w:rsidRPr="00280AA7">
        <w:rPr>
          <w:rFonts w:ascii="Times New Roman" w:hAnsi="Times New Roman"/>
          <w:spacing w:val="0"/>
          <w:sz w:val="24"/>
          <w:szCs w:val="24"/>
        </w:rPr>
        <w:t>JC</w:t>
      </w:r>
      <w:proofErr w:type="spellEnd"/>
      <w:r w:rsidRPr="00280AA7">
        <w:rPr>
          <w:rFonts w:ascii="Times New Roman" w:hAnsi="Times New Roman"/>
          <w:spacing w:val="0"/>
          <w:sz w:val="24"/>
          <w:szCs w:val="24"/>
        </w:rPr>
        <w:t xml:space="preserve">, ACC, </w:t>
      </w:r>
      <w:proofErr w:type="spellStart"/>
      <w:r w:rsidRPr="00280AA7">
        <w:rPr>
          <w:rFonts w:ascii="Times New Roman" w:hAnsi="Times New Roman"/>
          <w:spacing w:val="0"/>
          <w:sz w:val="24"/>
          <w:szCs w:val="24"/>
        </w:rPr>
        <w:t>PORR</w:t>
      </w:r>
      <w:proofErr w:type="spellEnd"/>
      <w:r w:rsidRPr="00280AA7">
        <w:rPr>
          <w:rFonts w:ascii="Times New Roman" w:hAnsi="Times New Roman"/>
          <w:spacing w:val="0"/>
          <w:sz w:val="24"/>
          <w:szCs w:val="24"/>
        </w:rPr>
        <w:t xml:space="preserve"> and Law, for a period necessary for Authorities summoned to examine the alleged Violations of </w:t>
      </w:r>
      <w:proofErr w:type="spellStart"/>
      <w:r w:rsidRPr="00280AA7">
        <w:rPr>
          <w:rFonts w:ascii="Times New Roman" w:hAnsi="Times New Roman"/>
          <w:spacing w:val="0"/>
          <w:sz w:val="24"/>
          <w:szCs w:val="24"/>
        </w:rPr>
        <w:t>JC</w:t>
      </w:r>
      <w:proofErr w:type="spellEnd"/>
      <w:r w:rsidRPr="00280AA7">
        <w:rPr>
          <w:rFonts w:ascii="Times New Roman" w:hAnsi="Times New Roman"/>
          <w:spacing w:val="0"/>
          <w:sz w:val="24"/>
          <w:szCs w:val="24"/>
        </w:rPr>
        <w:t xml:space="preserve">, ACC, </w:t>
      </w:r>
      <w:proofErr w:type="spellStart"/>
      <w:r w:rsidRPr="00280AA7">
        <w:rPr>
          <w:rFonts w:ascii="Times New Roman" w:hAnsi="Times New Roman"/>
          <w:spacing w:val="0"/>
          <w:sz w:val="24"/>
          <w:szCs w:val="24"/>
        </w:rPr>
        <w:t>PORR</w:t>
      </w:r>
      <w:proofErr w:type="spellEnd"/>
      <w:r w:rsidRPr="00280AA7">
        <w:rPr>
          <w:rFonts w:ascii="Times New Roman" w:hAnsi="Times New Roman"/>
          <w:spacing w:val="0"/>
          <w:sz w:val="24"/>
          <w:szCs w:val="24"/>
        </w:rPr>
        <w:t xml:space="preserve"> and Law.  </w:t>
      </w:r>
    </w:p>
    <w:p w:rsidR="00280AA7" w:rsidRPr="00280AA7" w:rsidRDefault="00280AA7" w:rsidP="005C7767">
      <w:pPr>
        <w:pStyle w:val="BodyText"/>
        <w:ind w:left="1440" w:right="1440"/>
        <w:rPr>
          <w:rFonts w:ascii="Times New Roman" w:hAnsi="Times New Roman"/>
          <w:spacing w:val="0"/>
          <w:sz w:val="24"/>
          <w:szCs w:val="24"/>
        </w:rPr>
      </w:pPr>
      <w:r w:rsidRPr="00280AA7">
        <w:rPr>
          <w:rFonts w:ascii="Times New Roman" w:hAnsi="Times New Roman"/>
          <w:spacing w:val="0"/>
          <w:sz w:val="24"/>
          <w:szCs w:val="24"/>
        </w:rPr>
        <w:t xml:space="preserve">“You [all Justices, Court Personnel, Law Firms, Lawyers and Public Office Officials involved in the Legal Disposition of this Lawsuit] have the right to remain silent. Anything </w:t>
      </w:r>
      <w:proofErr w:type="gramStart"/>
      <w:r w:rsidRPr="00280AA7">
        <w:rPr>
          <w:rFonts w:ascii="Times New Roman" w:hAnsi="Times New Roman"/>
          <w:spacing w:val="0"/>
          <w:sz w:val="24"/>
          <w:szCs w:val="24"/>
        </w:rPr>
        <w:t>You</w:t>
      </w:r>
      <w:proofErr w:type="gramEnd"/>
      <w:r w:rsidRPr="00280AA7">
        <w:rPr>
          <w:rFonts w:ascii="Times New Roman" w:hAnsi="Times New Roman"/>
          <w:spacing w:val="0"/>
          <w:sz w:val="24"/>
          <w:szCs w:val="24"/>
        </w:rPr>
        <w:t xml:space="preserve"> say [or put in Order or Motion or Pleading, etc. in this Lawsuit] can and will be used against You in a court of law [a conflict free court]…Do You understand these rights?”  This reading of Miranda is not a joke but more a Citizen’s Arrest notification that action on Your part forward without the summoned oversight Authorities and Law Enforcement approval of Your actions thus far and continuation going forward will be met with further CRIMINAL AND CIVIL charges against You.  ANY ACTION taken prior to such time will incur filing of criminal charges against </w:t>
      </w:r>
      <w:proofErr w:type="gramStart"/>
      <w:r w:rsidRPr="00280AA7">
        <w:rPr>
          <w:rFonts w:ascii="Times New Roman" w:hAnsi="Times New Roman"/>
          <w:spacing w:val="0"/>
          <w:sz w:val="24"/>
          <w:szCs w:val="24"/>
        </w:rPr>
        <w:t>You</w:t>
      </w:r>
      <w:proofErr w:type="gramEnd"/>
      <w:r w:rsidRPr="00280AA7">
        <w:rPr>
          <w:rFonts w:ascii="Times New Roman" w:hAnsi="Times New Roman"/>
          <w:spacing w:val="0"/>
          <w:sz w:val="24"/>
          <w:szCs w:val="24"/>
        </w:rPr>
        <w:t xml:space="preserve"> with all appropriate authorities.  Charges will include US Code Title 18 Obstruction charges, RICO charges and more, as defined </w:t>
      </w:r>
      <w:r w:rsidRPr="00280AA7">
        <w:rPr>
          <w:rFonts w:ascii="Times New Roman" w:hAnsi="Times New Roman"/>
          <w:spacing w:val="0"/>
          <w:sz w:val="24"/>
          <w:szCs w:val="24"/>
        </w:rPr>
        <w:lastRenderedPageBreak/>
        <w:t>herein and in the Amended Complaint and it would be best if YOU TURN YOURSELF IN TO AUTHORITIES versus forcing further rights under a Citizen’s Arrest to Force You into custody.</w:t>
      </w:r>
    </w:p>
    <w:p w:rsidR="002C416F" w:rsidRDefault="00280AA7" w:rsidP="005C7767">
      <w:pPr>
        <w:pStyle w:val="BodyText"/>
        <w:spacing w:after="0"/>
        <w:ind w:left="1440" w:right="1440"/>
        <w:rPr>
          <w:rFonts w:ascii="Times New Roman" w:hAnsi="Times New Roman"/>
          <w:spacing w:val="0"/>
          <w:sz w:val="24"/>
          <w:szCs w:val="24"/>
        </w:rPr>
      </w:pPr>
      <w:r w:rsidRPr="00280AA7">
        <w:rPr>
          <w:rFonts w:ascii="Times New Roman" w:hAnsi="Times New Roman"/>
          <w:spacing w:val="0"/>
          <w:sz w:val="24"/>
          <w:szCs w:val="24"/>
        </w:rPr>
        <w:t xml:space="preserve">I remind this Court, which acts outside its own Rules, as if Above the Law, of the all too recent “Judges’ </w:t>
      </w:r>
      <w:proofErr w:type="gramStart"/>
      <w:r w:rsidRPr="00280AA7">
        <w:rPr>
          <w:rFonts w:ascii="Times New Roman" w:hAnsi="Times New Roman"/>
          <w:spacing w:val="0"/>
          <w:sz w:val="24"/>
          <w:szCs w:val="24"/>
        </w:rPr>
        <w:t>Trial[</w:t>
      </w:r>
      <w:proofErr w:type="gramEnd"/>
      <w:r w:rsidRPr="00280AA7">
        <w:rPr>
          <w:rFonts w:ascii="Times New Roman" w:hAnsi="Times New Roman"/>
          <w:spacing w:val="0"/>
          <w:sz w:val="24"/>
          <w:szCs w:val="24"/>
        </w:rPr>
        <w:t>121]</w:t>
      </w:r>
      <w:r w:rsidR="005E6C8A">
        <w:rPr>
          <w:rStyle w:val="FootnoteReference"/>
          <w:rFonts w:ascii="Times New Roman" w:hAnsi="Times New Roman"/>
          <w:spacing w:val="0"/>
          <w:sz w:val="24"/>
          <w:szCs w:val="24"/>
        </w:rPr>
        <w:footnoteReference w:id="23"/>
      </w:r>
      <w:r w:rsidRPr="00280AA7">
        <w:rPr>
          <w:rFonts w:ascii="Times New Roman" w:hAnsi="Times New Roman"/>
          <w:spacing w:val="0"/>
          <w:sz w:val="24"/>
          <w:szCs w:val="24"/>
        </w:rPr>
        <w:t xml:space="preserve">” of the infamous Nuremberg Trials.  Proving that no one is Above the Law, not Justices, not Lawyers, nor Presidents or Deciders and that while power may corrupt and perverse those that control law at times, when the Long Arm of the Law regains its reach, the Guilty will be </w:t>
      </w:r>
      <w:proofErr w:type="gramStart"/>
      <w:r w:rsidRPr="00280AA7">
        <w:rPr>
          <w:rFonts w:ascii="Times New Roman" w:hAnsi="Times New Roman"/>
          <w:spacing w:val="0"/>
          <w:sz w:val="24"/>
          <w:szCs w:val="24"/>
        </w:rPr>
        <w:t>Tried</w:t>
      </w:r>
      <w:proofErr w:type="gramEnd"/>
      <w:r w:rsidRPr="00280AA7">
        <w:rPr>
          <w:rFonts w:ascii="Times New Roman" w:hAnsi="Times New Roman"/>
          <w:spacing w:val="0"/>
          <w:sz w:val="24"/>
          <w:szCs w:val="24"/>
        </w:rPr>
        <w:t xml:space="preserve"> despite their Titles and perceived Entitlement.  Changing laws in order to commit crimes by those entrusted to uphold the sanctity of Law is not a defense that holds up well in a fair and impartial courtroom.  Once Law and Order was re-established, the NAZI Party crushed and their delusional grandeur deflated, the Judges Trial tried the NAZI justices and lawyers who changed Law to allow Torture, Death Camps and Theft of Personal Properties, all eventually convicted in US Courts acting in Germany for the War Crimes, including for the Abuse and Misuse of Law.  Above the Law while deluded in grandeur from sick Abuse of Power, yet in the end sentenced to life imprisonment for their crimes and forever stamped into history as Nazi war criminals.  Eventually Justice will return to This Court and those guilty of misusing Law for personal gain to the disadvantage of citizens tried and convicted too.</w:t>
      </w:r>
    </w:p>
    <w:p w:rsidR="002C416F" w:rsidRDefault="002C416F" w:rsidP="002C416F">
      <w:pPr>
        <w:pStyle w:val="BodyText"/>
        <w:spacing w:after="0"/>
        <w:ind w:left="1800"/>
        <w:rPr>
          <w:rFonts w:ascii="Times New Roman" w:hAnsi="Times New Roman"/>
          <w:spacing w:val="0"/>
          <w:sz w:val="24"/>
          <w:szCs w:val="24"/>
        </w:rPr>
      </w:pPr>
    </w:p>
    <w:p w:rsidR="005C7767" w:rsidRDefault="005C7767"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I</w:t>
      </w:r>
      <w:r w:rsidR="005E6C8A" w:rsidRPr="00D5156E">
        <w:rPr>
          <w:rFonts w:ascii="Times New Roman" w:hAnsi="Times New Roman"/>
          <w:spacing w:val="0"/>
          <w:sz w:val="24"/>
          <w:szCs w:val="24"/>
        </w:rPr>
        <w:t>n her August 08, 2008 Dismissal</w:t>
      </w:r>
      <w:r w:rsidR="005E6C8A">
        <w:rPr>
          <w:rStyle w:val="FootnoteReference"/>
          <w:rFonts w:ascii="Times New Roman" w:hAnsi="Times New Roman"/>
          <w:spacing w:val="0"/>
          <w:sz w:val="24"/>
          <w:szCs w:val="24"/>
        </w:rPr>
        <w:footnoteReference w:id="24"/>
      </w:r>
      <w:r w:rsidR="00D5156E">
        <w:rPr>
          <w:rFonts w:ascii="Times New Roman" w:hAnsi="Times New Roman"/>
          <w:spacing w:val="0"/>
          <w:sz w:val="24"/>
          <w:szCs w:val="24"/>
        </w:rPr>
        <w:t>,</w:t>
      </w:r>
      <w:r w:rsidR="005E6C8A" w:rsidRPr="00D5156E">
        <w:rPr>
          <w:rFonts w:ascii="Times New Roman" w:hAnsi="Times New Roman"/>
          <w:spacing w:val="0"/>
          <w:sz w:val="24"/>
          <w:szCs w:val="24"/>
        </w:rPr>
        <w:t xml:space="preserve"> </w:t>
      </w:r>
      <w:r w:rsidR="005B1AAE" w:rsidRPr="00D5156E">
        <w:rPr>
          <w:rFonts w:ascii="Times New Roman" w:hAnsi="Times New Roman"/>
          <w:spacing w:val="0"/>
          <w:sz w:val="24"/>
          <w:szCs w:val="24"/>
        </w:rPr>
        <w:t>Scheindlin referred all the “</w:t>
      </w:r>
      <w:r w:rsidR="007F4513">
        <w:rPr>
          <w:rFonts w:ascii="Times New Roman" w:hAnsi="Times New Roman"/>
          <w:spacing w:val="0"/>
          <w:sz w:val="24"/>
          <w:szCs w:val="24"/>
        </w:rPr>
        <w:t>L</w:t>
      </w:r>
      <w:r w:rsidR="005B1AAE" w:rsidRPr="00D5156E">
        <w:rPr>
          <w:rFonts w:ascii="Times New Roman" w:hAnsi="Times New Roman"/>
          <w:spacing w:val="0"/>
          <w:sz w:val="24"/>
          <w:szCs w:val="24"/>
        </w:rPr>
        <w:t xml:space="preserve">egally </w:t>
      </w:r>
      <w:r w:rsidR="007F4513">
        <w:rPr>
          <w:rFonts w:ascii="Times New Roman" w:hAnsi="Times New Roman"/>
          <w:spacing w:val="0"/>
          <w:sz w:val="24"/>
          <w:szCs w:val="24"/>
        </w:rPr>
        <w:t>R</w:t>
      </w:r>
      <w:r w:rsidR="005B1AAE" w:rsidRPr="00D5156E">
        <w:rPr>
          <w:rFonts w:ascii="Times New Roman" w:hAnsi="Times New Roman"/>
          <w:spacing w:val="0"/>
          <w:sz w:val="24"/>
          <w:szCs w:val="24"/>
        </w:rPr>
        <w:t>elated” cases</w:t>
      </w:r>
      <w:r>
        <w:rPr>
          <w:rFonts w:ascii="Times New Roman" w:hAnsi="Times New Roman"/>
          <w:spacing w:val="0"/>
          <w:sz w:val="24"/>
          <w:szCs w:val="24"/>
        </w:rPr>
        <w:t>,</w:t>
      </w:r>
      <w:r w:rsidR="005B1AAE" w:rsidRPr="00D5156E">
        <w:rPr>
          <w:rFonts w:ascii="Times New Roman" w:hAnsi="Times New Roman"/>
          <w:spacing w:val="0"/>
          <w:sz w:val="24"/>
          <w:szCs w:val="24"/>
        </w:rPr>
        <w:t xml:space="preserve"> prior to resolution of the Anderson case</w:t>
      </w:r>
      <w:r w:rsidR="002C416F" w:rsidRPr="00D5156E">
        <w:rPr>
          <w:rFonts w:ascii="Times New Roman" w:hAnsi="Times New Roman"/>
          <w:spacing w:val="0"/>
          <w:sz w:val="24"/>
          <w:szCs w:val="24"/>
        </w:rPr>
        <w:t>,</w:t>
      </w:r>
      <w:r w:rsidR="005B1AAE" w:rsidRPr="00D5156E">
        <w:rPr>
          <w:rFonts w:ascii="Times New Roman" w:hAnsi="Times New Roman"/>
          <w:spacing w:val="0"/>
          <w:sz w:val="24"/>
          <w:szCs w:val="24"/>
        </w:rPr>
        <w:t xml:space="preserve"> </w:t>
      </w:r>
      <w:r w:rsidR="002C416F" w:rsidRPr="00D5156E">
        <w:rPr>
          <w:rFonts w:ascii="Times New Roman" w:hAnsi="Times New Roman"/>
          <w:spacing w:val="0"/>
          <w:sz w:val="24"/>
          <w:szCs w:val="24"/>
        </w:rPr>
        <w:t>for investigations to the Attorney General’s Office</w:t>
      </w:r>
      <w:r w:rsidR="00D5156E">
        <w:rPr>
          <w:rFonts w:ascii="Times New Roman" w:hAnsi="Times New Roman"/>
          <w:spacing w:val="0"/>
          <w:sz w:val="24"/>
          <w:szCs w:val="24"/>
        </w:rPr>
        <w:t>, US Attorney</w:t>
      </w:r>
      <w:r w:rsidR="005E6C8A" w:rsidRPr="00D5156E">
        <w:rPr>
          <w:rFonts w:ascii="Times New Roman" w:hAnsi="Times New Roman"/>
          <w:spacing w:val="0"/>
          <w:sz w:val="24"/>
          <w:szCs w:val="24"/>
        </w:rPr>
        <w:t xml:space="preserve"> and to the US Supreme Court</w:t>
      </w:r>
      <w:r>
        <w:rPr>
          <w:rFonts w:ascii="Times New Roman" w:hAnsi="Times New Roman"/>
          <w:spacing w:val="0"/>
          <w:sz w:val="24"/>
          <w:szCs w:val="24"/>
        </w:rPr>
        <w:t xml:space="preserve">.  Scheindlin’s referrals </w:t>
      </w:r>
      <w:r w:rsidR="00E94A20">
        <w:rPr>
          <w:rFonts w:ascii="Times New Roman" w:hAnsi="Times New Roman"/>
          <w:spacing w:val="0"/>
          <w:sz w:val="24"/>
          <w:szCs w:val="24"/>
        </w:rPr>
        <w:t xml:space="preserve">to the Plaintiffs </w:t>
      </w:r>
      <w:r w:rsidR="005E6C8A" w:rsidRPr="00D5156E">
        <w:rPr>
          <w:rFonts w:ascii="Times New Roman" w:hAnsi="Times New Roman"/>
          <w:spacing w:val="0"/>
          <w:sz w:val="24"/>
          <w:szCs w:val="24"/>
        </w:rPr>
        <w:t>indicate that the Lawsuits</w:t>
      </w:r>
      <w:r w:rsidR="00D5156E">
        <w:rPr>
          <w:rFonts w:ascii="Times New Roman" w:hAnsi="Times New Roman"/>
          <w:spacing w:val="0"/>
          <w:sz w:val="24"/>
          <w:szCs w:val="24"/>
        </w:rPr>
        <w:t xml:space="preserve"> and Criminal Complaints </w:t>
      </w:r>
      <w:r w:rsidR="005E6C8A" w:rsidRPr="00D5156E">
        <w:rPr>
          <w:rFonts w:ascii="Times New Roman" w:hAnsi="Times New Roman"/>
          <w:spacing w:val="0"/>
          <w:sz w:val="24"/>
          <w:szCs w:val="24"/>
        </w:rPr>
        <w:t>are far from over in</w:t>
      </w:r>
      <w:r>
        <w:rPr>
          <w:rFonts w:ascii="Times New Roman" w:hAnsi="Times New Roman"/>
          <w:spacing w:val="0"/>
          <w:sz w:val="24"/>
          <w:szCs w:val="24"/>
        </w:rPr>
        <w:t xml:space="preserve"> </w:t>
      </w:r>
      <w:r w:rsidR="00E94A20">
        <w:rPr>
          <w:rFonts w:ascii="Times New Roman" w:hAnsi="Times New Roman"/>
          <w:spacing w:val="0"/>
          <w:sz w:val="24"/>
          <w:szCs w:val="24"/>
        </w:rPr>
        <w:t xml:space="preserve">either </w:t>
      </w:r>
      <w:r w:rsidR="005E6C8A" w:rsidRPr="00D5156E">
        <w:rPr>
          <w:rFonts w:ascii="Times New Roman" w:hAnsi="Times New Roman"/>
          <w:spacing w:val="0"/>
          <w:sz w:val="24"/>
          <w:szCs w:val="24"/>
        </w:rPr>
        <w:t>the courts</w:t>
      </w:r>
      <w:r w:rsidR="00D5156E">
        <w:rPr>
          <w:rFonts w:ascii="Times New Roman" w:hAnsi="Times New Roman"/>
          <w:spacing w:val="0"/>
          <w:sz w:val="24"/>
          <w:szCs w:val="24"/>
        </w:rPr>
        <w:t xml:space="preserve"> </w:t>
      </w:r>
      <w:r w:rsidR="00E94A20">
        <w:rPr>
          <w:rFonts w:ascii="Times New Roman" w:hAnsi="Times New Roman"/>
          <w:spacing w:val="0"/>
          <w:sz w:val="24"/>
          <w:szCs w:val="24"/>
        </w:rPr>
        <w:t>or</w:t>
      </w:r>
      <w:r w:rsidR="00D5156E">
        <w:rPr>
          <w:rFonts w:ascii="Times New Roman" w:hAnsi="Times New Roman"/>
          <w:spacing w:val="0"/>
          <w:sz w:val="24"/>
          <w:szCs w:val="24"/>
        </w:rPr>
        <w:t xml:space="preserve"> prosecutorial offices</w:t>
      </w:r>
      <w:r w:rsidR="00E94A20">
        <w:rPr>
          <w:rFonts w:ascii="Times New Roman" w:hAnsi="Times New Roman"/>
          <w:spacing w:val="0"/>
          <w:sz w:val="24"/>
          <w:szCs w:val="24"/>
        </w:rPr>
        <w:t>.</w:t>
      </w:r>
      <w:r w:rsidR="00D71658">
        <w:rPr>
          <w:rFonts w:ascii="Times New Roman" w:hAnsi="Times New Roman"/>
          <w:spacing w:val="0"/>
          <w:sz w:val="24"/>
          <w:szCs w:val="24"/>
        </w:rPr>
        <w:t xml:space="preserve">  </w:t>
      </w:r>
      <w:r w:rsidR="00E94A20">
        <w:rPr>
          <w:rFonts w:ascii="Times New Roman" w:hAnsi="Times New Roman"/>
          <w:spacing w:val="0"/>
          <w:sz w:val="24"/>
          <w:szCs w:val="24"/>
        </w:rPr>
        <w:t>Wi</w:t>
      </w:r>
      <w:r w:rsidR="00D71658">
        <w:rPr>
          <w:rFonts w:ascii="Times New Roman" w:hAnsi="Times New Roman"/>
          <w:spacing w:val="0"/>
          <w:sz w:val="24"/>
          <w:szCs w:val="24"/>
        </w:rPr>
        <w:t>th</w:t>
      </w:r>
      <w:r w:rsidR="00E94A20">
        <w:rPr>
          <w:rFonts w:ascii="Times New Roman" w:hAnsi="Times New Roman"/>
          <w:spacing w:val="0"/>
          <w:sz w:val="24"/>
          <w:szCs w:val="24"/>
        </w:rPr>
        <w:t xml:space="preserve"> Scheindlin’s knowledge of further Criminal Acts committed directly in her Courtroom,</w:t>
      </w:r>
      <w:r w:rsidR="00D71658">
        <w:rPr>
          <w:rFonts w:ascii="Times New Roman" w:hAnsi="Times New Roman"/>
          <w:spacing w:val="0"/>
          <w:sz w:val="24"/>
          <w:szCs w:val="24"/>
        </w:rPr>
        <w:t xml:space="preserve"> evidenc</w:t>
      </w:r>
      <w:r w:rsidR="00E94A20">
        <w:rPr>
          <w:rFonts w:ascii="Times New Roman" w:hAnsi="Times New Roman"/>
          <w:spacing w:val="0"/>
          <w:sz w:val="24"/>
          <w:szCs w:val="24"/>
        </w:rPr>
        <w:t>ing</w:t>
      </w:r>
      <w:r w:rsidR="00D71658">
        <w:rPr>
          <w:rFonts w:ascii="Times New Roman" w:hAnsi="Times New Roman"/>
          <w:spacing w:val="0"/>
          <w:sz w:val="24"/>
          <w:szCs w:val="24"/>
        </w:rPr>
        <w:t xml:space="preserve"> perjury and other crimes committed</w:t>
      </w:r>
      <w:r w:rsidR="00E94A20">
        <w:rPr>
          <w:rFonts w:ascii="Times New Roman" w:hAnsi="Times New Roman"/>
          <w:spacing w:val="0"/>
          <w:sz w:val="24"/>
          <w:szCs w:val="24"/>
        </w:rPr>
        <w:t xml:space="preserve"> by a State Actor/Defendant</w:t>
      </w:r>
      <w:r w:rsidR="00D71658">
        <w:rPr>
          <w:rFonts w:ascii="Times New Roman" w:hAnsi="Times New Roman"/>
          <w:spacing w:val="0"/>
          <w:sz w:val="24"/>
          <w:szCs w:val="24"/>
        </w:rPr>
        <w:t xml:space="preserve">, almost certainly, all the “Legally Related” </w:t>
      </w:r>
      <w:r w:rsidR="00B10FFC">
        <w:rPr>
          <w:rFonts w:ascii="Times New Roman" w:hAnsi="Times New Roman"/>
          <w:spacing w:val="0"/>
          <w:sz w:val="24"/>
          <w:szCs w:val="24"/>
        </w:rPr>
        <w:t>L</w:t>
      </w:r>
      <w:r w:rsidR="00D71658">
        <w:rPr>
          <w:rFonts w:ascii="Times New Roman" w:hAnsi="Times New Roman"/>
          <w:spacing w:val="0"/>
          <w:sz w:val="24"/>
          <w:szCs w:val="24"/>
        </w:rPr>
        <w:t>awsuits will now</w:t>
      </w:r>
      <w:r w:rsidR="00E94A20">
        <w:rPr>
          <w:rFonts w:ascii="Times New Roman" w:hAnsi="Times New Roman"/>
          <w:spacing w:val="0"/>
          <w:sz w:val="24"/>
          <w:szCs w:val="24"/>
        </w:rPr>
        <w:t xml:space="preserve"> be remanded for full, fair and impartial</w:t>
      </w:r>
      <w:r w:rsidR="00D71658">
        <w:rPr>
          <w:rFonts w:ascii="Times New Roman" w:hAnsi="Times New Roman"/>
          <w:spacing w:val="0"/>
          <w:sz w:val="24"/>
          <w:szCs w:val="24"/>
        </w:rPr>
        <w:t xml:space="preserve"> </w:t>
      </w:r>
      <w:r w:rsidR="00E94A20">
        <w:rPr>
          <w:rFonts w:ascii="Times New Roman" w:hAnsi="Times New Roman"/>
          <w:spacing w:val="0"/>
          <w:sz w:val="24"/>
          <w:szCs w:val="24"/>
        </w:rPr>
        <w:t>rehearings</w:t>
      </w:r>
      <w:r w:rsidR="00B10FFC">
        <w:rPr>
          <w:rFonts w:ascii="Times New Roman" w:hAnsi="Times New Roman"/>
          <w:spacing w:val="0"/>
          <w:sz w:val="24"/>
          <w:szCs w:val="24"/>
        </w:rPr>
        <w:t>,</w:t>
      </w:r>
      <w:r w:rsidR="00D71658">
        <w:rPr>
          <w:rFonts w:ascii="Times New Roman" w:hAnsi="Times New Roman"/>
          <w:spacing w:val="0"/>
          <w:sz w:val="24"/>
          <w:szCs w:val="24"/>
        </w:rPr>
        <w:t xml:space="preserve"> due to</w:t>
      </w:r>
      <w:r w:rsidR="00E94A20">
        <w:rPr>
          <w:rFonts w:ascii="Times New Roman" w:hAnsi="Times New Roman"/>
          <w:spacing w:val="0"/>
          <w:sz w:val="24"/>
          <w:szCs w:val="24"/>
        </w:rPr>
        <w:t xml:space="preserve"> the factual </w:t>
      </w:r>
      <w:r w:rsidR="00D71658" w:rsidRPr="00D71658">
        <w:rPr>
          <w:rFonts w:ascii="Times New Roman" w:hAnsi="Times New Roman"/>
          <w:b/>
          <w:spacing w:val="0"/>
          <w:sz w:val="24"/>
          <w:szCs w:val="24"/>
        </w:rPr>
        <w:t xml:space="preserve">FRAUD ON THE COURTS AND STATE &amp; FEDERAL </w:t>
      </w:r>
      <w:r w:rsidR="00351968">
        <w:rPr>
          <w:rFonts w:ascii="Times New Roman" w:hAnsi="Times New Roman"/>
          <w:b/>
          <w:spacing w:val="0"/>
          <w:sz w:val="24"/>
          <w:szCs w:val="24"/>
        </w:rPr>
        <w:t>AG</w:t>
      </w:r>
      <w:r w:rsidR="00D71658" w:rsidRPr="00D71658">
        <w:rPr>
          <w:rFonts w:ascii="Times New Roman" w:hAnsi="Times New Roman"/>
          <w:b/>
          <w:spacing w:val="0"/>
          <w:sz w:val="24"/>
          <w:szCs w:val="24"/>
        </w:rPr>
        <w:t>ENCIES</w:t>
      </w:r>
      <w:r w:rsidR="00E94A20">
        <w:rPr>
          <w:rFonts w:ascii="Times New Roman" w:hAnsi="Times New Roman"/>
          <w:b/>
          <w:spacing w:val="0"/>
          <w:sz w:val="24"/>
          <w:szCs w:val="24"/>
        </w:rPr>
        <w:t xml:space="preserve">.  </w:t>
      </w:r>
      <w:r w:rsidR="00B10FFC">
        <w:rPr>
          <w:rFonts w:ascii="Times New Roman" w:hAnsi="Times New Roman"/>
          <w:spacing w:val="0"/>
          <w:sz w:val="24"/>
          <w:szCs w:val="24"/>
        </w:rPr>
        <w:t>Fraud on the Courts is</w:t>
      </w:r>
      <w:r w:rsidR="00D71658">
        <w:rPr>
          <w:rFonts w:ascii="Times New Roman" w:hAnsi="Times New Roman"/>
          <w:spacing w:val="0"/>
          <w:sz w:val="24"/>
          <w:szCs w:val="24"/>
        </w:rPr>
        <w:t xml:space="preserve"> yet another crime</w:t>
      </w:r>
      <w:r w:rsidR="00B10FFC">
        <w:rPr>
          <w:rFonts w:ascii="Times New Roman" w:hAnsi="Times New Roman"/>
          <w:spacing w:val="0"/>
          <w:sz w:val="24"/>
          <w:szCs w:val="24"/>
        </w:rPr>
        <w:t>, one that</w:t>
      </w:r>
      <w:r w:rsidR="00D71658">
        <w:rPr>
          <w:rFonts w:ascii="Times New Roman" w:hAnsi="Times New Roman"/>
          <w:spacing w:val="0"/>
          <w:sz w:val="24"/>
          <w:szCs w:val="24"/>
        </w:rPr>
        <w:t xml:space="preserve"> invalidates the whole defenses tendered</w:t>
      </w:r>
      <w:r w:rsidR="00B10FFC">
        <w:rPr>
          <w:rFonts w:ascii="Times New Roman" w:hAnsi="Times New Roman"/>
          <w:spacing w:val="0"/>
          <w:sz w:val="24"/>
          <w:szCs w:val="24"/>
        </w:rPr>
        <w:t xml:space="preserve"> prior</w:t>
      </w:r>
      <w:r w:rsidR="00D71658">
        <w:rPr>
          <w:rFonts w:ascii="Times New Roman" w:hAnsi="Times New Roman"/>
          <w:spacing w:val="0"/>
          <w:sz w:val="24"/>
          <w:szCs w:val="24"/>
        </w:rPr>
        <w:t xml:space="preserve"> in </w:t>
      </w:r>
      <w:r w:rsidR="007F4513">
        <w:rPr>
          <w:rFonts w:ascii="Times New Roman" w:hAnsi="Times New Roman"/>
          <w:spacing w:val="0"/>
          <w:sz w:val="24"/>
          <w:szCs w:val="24"/>
        </w:rPr>
        <w:t>V</w:t>
      </w:r>
      <w:r w:rsidR="00D71658">
        <w:rPr>
          <w:rFonts w:ascii="Times New Roman" w:hAnsi="Times New Roman"/>
          <w:spacing w:val="0"/>
          <w:sz w:val="24"/>
          <w:szCs w:val="24"/>
        </w:rPr>
        <w:t xml:space="preserve">iolation of </w:t>
      </w:r>
      <w:r w:rsidR="007F4513">
        <w:rPr>
          <w:rFonts w:ascii="Times New Roman" w:hAnsi="Times New Roman"/>
          <w:spacing w:val="0"/>
          <w:sz w:val="24"/>
          <w:szCs w:val="24"/>
        </w:rPr>
        <w:t>L</w:t>
      </w:r>
      <w:r w:rsidR="00D71658">
        <w:rPr>
          <w:rFonts w:ascii="Times New Roman" w:hAnsi="Times New Roman"/>
          <w:spacing w:val="0"/>
          <w:sz w:val="24"/>
          <w:szCs w:val="24"/>
        </w:rPr>
        <w:t>aw</w:t>
      </w:r>
      <w:r w:rsidR="00B10FFC">
        <w:rPr>
          <w:rFonts w:ascii="Times New Roman" w:hAnsi="Times New Roman"/>
          <w:spacing w:val="0"/>
          <w:sz w:val="24"/>
          <w:szCs w:val="24"/>
        </w:rPr>
        <w:t xml:space="preserve"> and in essence Reboots the lawsuits with a prejudice in favor of the </w:t>
      </w:r>
      <w:r w:rsidR="008C49CA">
        <w:rPr>
          <w:rFonts w:ascii="Times New Roman" w:hAnsi="Times New Roman"/>
          <w:spacing w:val="0"/>
          <w:sz w:val="24"/>
          <w:szCs w:val="24"/>
        </w:rPr>
        <w:t>Plaintiffs</w:t>
      </w:r>
      <w:r w:rsidR="005E6C8A" w:rsidRPr="00D5156E">
        <w:rPr>
          <w:rFonts w:ascii="Times New Roman" w:hAnsi="Times New Roman"/>
          <w:spacing w:val="0"/>
          <w:sz w:val="24"/>
          <w:szCs w:val="24"/>
        </w:rPr>
        <w:t>.  Scheindlin states,</w:t>
      </w:r>
      <w:r w:rsidR="008C49CA">
        <w:rPr>
          <w:rFonts w:ascii="Times New Roman" w:hAnsi="Times New Roman"/>
          <w:spacing w:val="0"/>
          <w:sz w:val="24"/>
          <w:szCs w:val="24"/>
        </w:rPr>
        <w:t xml:space="preserve"> quote,</w:t>
      </w:r>
    </w:p>
    <w:p w:rsidR="005B1AAE" w:rsidRDefault="005E6C8A" w:rsidP="005C7767">
      <w:pPr>
        <w:pStyle w:val="BodyText"/>
        <w:spacing w:after="0"/>
        <w:ind w:left="1440" w:right="1440"/>
        <w:rPr>
          <w:rFonts w:ascii="Times New Roman" w:hAnsi="Times New Roman"/>
          <w:spacing w:val="0"/>
          <w:sz w:val="24"/>
          <w:szCs w:val="24"/>
        </w:rPr>
      </w:pPr>
      <w:r w:rsidRPr="00D5156E">
        <w:rPr>
          <w:rFonts w:ascii="Times New Roman" w:hAnsi="Times New Roman"/>
          <w:spacing w:val="0"/>
          <w:sz w:val="24"/>
          <w:szCs w:val="24"/>
        </w:rPr>
        <w:t xml:space="preserve">As discussed below, the United States Constitution does not permit this Court to supervise the departmental disciplinary committees or review the decisions of the courts of New York State. Regardless of the possibility of corruption in the courts of the State of New York, the only federal court that may review their decisions is the United States Supreme </w:t>
      </w:r>
      <w:proofErr w:type="gramStart"/>
      <w:r w:rsidRPr="00D5156E">
        <w:rPr>
          <w:rFonts w:ascii="Times New Roman" w:hAnsi="Times New Roman"/>
          <w:spacing w:val="0"/>
          <w:sz w:val="24"/>
          <w:szCs w:val="24"/>
        </w:rPr>
        <w:t>Court[</w:t>
      </w:r>
      <w:proofErr w:type="gramEnd"/>
      <w:r w:rsidRPr="00D5156E">
        <w:rPr>
          <w:rFonts w:ascii="Times New Roman" w:hAnsi="Times New Roman"/>
          <w:spacing w:val="0"/>
          <w:sz w:val="24"/>
          <w:szCs w:val="24"/>
        </w:rPr>
        <w:t xml:space="preserve">5]. Plaintiffs must direct their complaints to the state court system, the Attorney General for the State of New York, or the appropriate United States Attorney. Because the Court lacks jurisdiction to review the decisions of the departmental disciplinary committees, and for the other reasons stated below, these actions </w:t>
      </w:r>
      <w:proofErr w:type="gramStart"/>
      <w:r w:rsidRPr="00D5156E">
        <w:rPr>
          <w:rFonts w:ascii="Times New Roman" w:hAnsi="Times New Roman"/>
          <w:spacing w:val="0"/>
          <w:sz w:val="24"/>
          <w:szCs w:val="24"/>
        </w:rPr>
        <w:t>are dismissed</w:t>
      </w:r>
      <w:proofErr w:type="gramEnd"/>
      <w:r w:rsidRPr="00D5156E">
        <w:rPr>
          <w:rFonts w:ascii="Times New Roman" w:hAnsi="Times New Roman"/>
          <w:spacing w:val="0"/>
          <w:sz w:val="24"/>
          <w:szCs w:val="24"/>
        </w:rPr>
        <w:t>.</w:t>
      </w:r>
    </w:p>
    <w:p w:rsidR="00CB4C38" w:rsidRDefault="00CB4C38" w:rsidP="005C7767">
      <w:pPr>
        <w:pStyle w:val="BodyText"/>
        <w:spacing w:after="0"/>
        <w:ind w:left="1440" w:right="1440"/>
        <w:rPr>
          <w:rFonts w:ascii="Times New Roman" w:hAnsi="Times New Roman"/>
          <w:spacing w:val="0"/>
          <w:sz w:val="24"/>
          <w:szCs w:val="24"/>
        </w:rPr>
      </w:pPr>
    </w:p>
    <w:p w:rsidR="00CB4C38" w:rsidRDefault="00CB4C38" w:rsidP="00CB4C38">
      <w:pPr>
        <w:pStyle w:val="BodyText"/>
        <w:spacing w:after="0"/>
        <w:ind w:firstLine="720"/>
        <w:jc w:val="left"/>
        <w:rPr>
          <w:rFonts w:ascii="Times New Roman" w:hAnsi="Times New Roman"/>
          <w:spacing w:val="0"/>
          <w:sz w:val="24"/>
          <w:szCs w:val="24"/>
        </w:rPr>
      </w:pPr>
      <w:r>
        <w:rPr>
          <w:rFonts w:ascii="Times New Roman" w:hAnsi="Times New Roman"/>
          <w:spacing w:val="0"/>
          <w:sz w:val="24"/>
          <w:szCs w:val="24"/>
        </w:rPr>
        <w:lastRenderedPageBreak/>
        <w:t>In an earlier ORDER dated March 10, 2008, Scheindlin stated upon initial review of the Conflicts of Interest identified by Plaintiffs in the RICO &amp; ANTITRUST Lawsuit, quote,</w:t>
      </w:r>
    </w:p>
    <w:p w:rsidR="00CB4C38" w:rsidRDefault="00CB4C38" w:rsidP="00CB4C38">
      <w:pPr>
        <w:pStyle w:val="BodyText"/>
        <w:spacing w:after="0"/>
        <w:ind w:right="1440"/>
        <w:rPr>
          <w:rFonts w:ascii="Times New Roman" w:hAnsi="Times New Roman"/>
          <w:spacing w:val="0"/>
          <w:sz w:val="24"/>
          <w:szCs w:val="24"/>
        </w:rPr>
      </w:pPr>
    </w:p>
    <w:p w:rsidR="00CB4C38" w:rsidRPr="004E5BEE" w:rsidRDefault="00CB4C38" w:rsidP="00CB4C38">
      <w:pPr>
        <w:pStyle w:val="BodyText"/>
        <w:spacing w:after="0"/>
        <w:ind w:left="1440" w:right="1440"/>
        <w:rPr>
          <w:rFonts w:ascii="Times New Roman" w:hAnsi="Times New Roman"/>
          <w:b/>
          <w:spacing w:val="0"/>
          <w:sz w:val="24"/>
          <w:szCs w:val="24"/>
        </w:rPr>
      </w:pPr>
      <w:r w:rsidRPr="00CB4C38">
        <w:rPr>
          <w:rFonts w:ascii="Times New Roman" w:hAnsi="Times New Roman"/>
          <w:spacing w:val="0"/>
          <w:sz w:val="24"/>
          <w:szCs w:val="24"/>
        </w:rPr>
        <w:t xml:space="preserve">ORDER: I have considered plaintiffs' request and have determined that the Attorney General does not face an improper conflict of interest in representing the State Defendants. If, however, the Attorney General concludes that </w:t>
      </w:r>
      <w:r w:rsidRPr="004E5BEE">
        <w:rPr>
          <w:rFonts w:ascii="Times New Roman" w:hAnsi="Times New Roman"/>
          <w:b/>
          <w:spacing w:val="0"/>
          <w:sz w:val="24"/>
          <w:szCs w:val="24"/>
        </w:rPr>
        <w:t xml:space="preserve">an investigation of defendants </w:t>
      </w:r>
      <w:proofErr w:type="gramStart"/>
      <w:r w:rsidRPr="004E5BEE">
        <w:rPr>
          <w:rFonts w:ascii="Times New Roman" w:hAnsi="Times New Roman"/>
          <w:b/>
          <w:spacing w:val="0"/>
          <w:sz w:val="24"/>
          <w:szCs w:val="24"/>
        </w:rPr>
        <w:t>is warranted</w:t>
      </w:r>
      <w:proofErr w:type="gramEnd"/>
      <w:r w:rsidRPr="004E5BEE">
        <w:rPr>
          <w:rFonts w:ascii="Times New Roman" w:hAnsi="Times New Roman"/>
          <w:b/>
          <w:spacing w:val="0"/>
          <w:sz w:val="24"/>
          <w:szCs w:val="24"/>
        </w:rPr>
        <w:t>, then independent counsel would be required.</w:t>
      </w:r>
      <w:r w:rsidR="004E5BEE">
        <w:rPr>
          <w:rStyle w:val="FootnoteReference"/>
          <w:rFonts w:ascii="Times New Roman" w:hAnsi="Times New Roman"/>
          <w:b/>
          <w:spacing w:val="0"/>
          <w:sz w:val="24"/>
          <w:szCs w:val="24"/>
        </w:rPr>
        <w:footnoteReference w:id="25"/>
      </w:r>
      <w:r w:rsidRPr="004E5BEE">
        <w:rPr>
          <w:rFonts w:ascii="Times New Roman" w:hAnsi="Times New Roman"/>
          <w:b/>
          <w:spacing w:val="0"/>
          <w:sz w:val="24"/>
          <w:szCs w:val="24"/>
        </w:rPr>
        <w:t xml:space="preserve">  </w:t>
      </w:r>
    </w:p>
    <w:p w:rsidR="002C416F" w:rsidRDefault="002C416F" w:rsidP="005C7767">
      <w:pPr>
        <w:pStyle w:val="BodyText"/>
        <w:spacing w:after="0"/>
        <w:rPr>
          <w:rFonts w:ascii="Times New Roman" w:hAnsi="Times New Roman"/>
          <w:spacing w:val="0"/>
          <w:sz w:val="24"/>
          <w:szCs w:val="24"/>
        </w:rPr>
      </w:pPr>
    </w:p>
    <w:p w:rsidR="00CB4C38" w:rsidRDefault="00CB4C38"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With Anderson’s Criminal </w:t>
      </w:r>
      <w:r w:rsidR="007F4513">
        <w:rPr>
          <w:rFonts w:ascii="Times New Roman" w:hAnsi="Times New Roman"/>
          <w:spacing w:val="0"/>
          <w:sz w:val="24"/>
          <w:szCs w:val="24"/>
        </w:rPr>
        <w:t>Allegations,</w:t>
      </w:r>
      <w:r>
        <w:rPr>
          <w:rFonts w:ascii="Times New Roman" w:hAnsi="Times New Roman"/>
          <w:spacing w:val="0"/>
          <w:sz w:val="24"/>
          <w:szCs w:val="24"/>
        </w:rPr>
        <w:t xml:space="preserve"> the Attorney General was legally obligated to INVESTIGATE Anderson’s credible eyewitness accounts of Criminal Acts committed by numerous Defendants in both Anderson’s Lawsuit and my RICO &amp; ANTITRUST Lawsuit</w:t>
      </w:r>
      <w:r w:rsidR="004E5BEE">
        <w:rPr>
          <w:rFonts w:ascii="Times New Roman" w:hAnsi="Times New Roman"/>
          <w:spacing w:val="0"/>
          <w:sz w:val="24"/>
          <w:szCs w:val="24"/>
        </w:rPr>
        <w:t xml:space="preserve">.  Here again, we see that Independent </w:t>
      </w:r>
      <w:r w:rsidR="007F4513">
        <w:rPr>
          <w:rFonts w:ascii="Times New Roman" w:hAnsi="Times New Roman"/>
          <w:spacing w:val="0"/>
          <w:sz w:val="24"/>
          <w:szCs w:val="24"/>
        </w:rPr>
        <w:t xml:space="preserve">Non-Conflicted </w:t>
      </w:r>
      <w:r w:rsidR="004E5BEE">
        <w:rPr>
          <w:rFonts w:ascii="Times New Roman" w:hAnsi="Times New Roman"/>
          <w:spacing w:val="0"/>
          <w:sz w:val="24"/>
          <w:szCs w:val="24"/>
        </w:rPr>
        <w:t xml:space="preserve">Counsel is now required and the Lawsuit must be reheard free of the Conflicts of Interest that existed in all prior filings in that Lawsuit by the Attorney General. </w:t>
      </w:r>
      <w:r w:rsidR="007F4513">
        <w:rPr>
          <w:rFonts w:ascii="Times New Roman" w:hAnsi="Times New Roman"/>
          <w:spacing w:val="0"/>
          <w:sz w:val="24"/>
          <w:szCs w:val="24"/>
        </w:rPr>
        <w:t xml:space="preserve"> D</w:t>
      </w:r>
      <w:r w:rsidR="004E5BEE">
        <w:rPr>
          <w:rFonts w:ascii="Times New Roman" w:hAnsi="Times New Roman"/>
          <w:spacing w:val="0"/>
          <w:sz w:val="24"/>
          <w:szCs w:val="24"/>
        </w:rPr>
        <w:t xml:space="preserve">espite Iviewit’s attempts to </w:t>
      </w:r>
      <w:r w:rsidR="007F4513">
        <w:rPr>
          <w:rFonts w:ascii="Times New Roman" w:hAnsi="Times New Roman"/>
          <w:spacing w:val="0"/>
          <w:sz w:val="24"/>
          <w:szCs w:val="24"/>
        </w:rPr>
        <w:t>confirm or deny</w:t>
      </w:r>
      <w:r w:rsidR="004E5BEE">
        <w:rPr>
          <w:rFonts w:ascii="Times New Roman" w:hAnsi="Times New Roman"/>
          <w:spacing w:val="0"/>
          <w:sz w:val="24"/>
          <w:szCs w:val="24"/>
        </w:rPr>
        <w:t xml:space="preserve"> conflicts with the Attorney General</w:t>
      </w:r>
      <w:r w:rsidR="007F4513">
        <w:rPr>
          <w:rFonts w:ascii="Times New Roman" w:hAnsi="Times New Roman"/>
          <w:spacing w:val="0"/>
          <w:sz w:val="24"/>
          <w:szCs w:val="24"/>
        </w:rPr>
        <w:t>’s Office in one of the first filings of my RICO &amp; ANTITRUST Lawsuit</w:t>
      </w:r>
      <w:r w:rsidR="004E5BEE">
        <w:rPr>
          <w:rFonts w:ascii="Times New Roman" w:hAnsi="Times New Roman"/>
          <w:spacing w:val="0"/>
          <w:sz w:val="24"/>
          <w:szCs w:val="24"/>
        </w:rPr>
        <w:t>, Judge Scheindlin decided that at the time there w</w:t>
      </w:r>
      <w:r w:rsidR="007F4513">
        <w:rPr>
          <w:rFonts w:ascii="Times New Roman" w:hAnsi="Times New Roman"/>
          <w:spacing w:val="0"/>
          <w:sz w:val="24"/>
          <w:szCs w:val="24"/>
        </w:rPr>
        <w:t>ere</w:t>
      </w:r>
      <w:r w:rsidR="004E5BEE">
        <w:rPr>
          <w:rFonts w:ascii="Times New Roman" w:hAnsi="Times New Roman"/>
          <w:spacing w:val="0"/>
          <w:sz w:val="24"/>
          <w:szCs w:val="24"/>
        </w:rPr>
        <w:t xml:space="preserve"> no conflict</w:t>
      </w:r>
      <w:r w:rsidR="007F4513">
        <w:rPr>
          <w:rFonts w:ascii="Times New Roman" w:hAnsi="Times New Roman"/>
          <w:spacing w:val="0"/>
          <w:sz w:val="24"/>
          <w:szCs w:val="24"/>
        </w:rPr>
        <w:t>s</w:t>
      </w:r>
      <w:r w:rsidR="004E5BEE">
        <w:rPr>
          <w:rFonts w:ascii="Times New Roman" w:hAnsi="Times New Roman"/>
          <w:spacing w:val="0"/>
          <w:sz w:val="24"/>
          <w:szCs w:val="24"/>
        </w:rPr>
        <w:t xml:space="preserve"> she could she</w:t>
      </w:r>
      <w:r w:rsidR="007F4513">
        <w:rPr>
          <w:rFonts w:ascii="Times New Roman" w:hAnsi="Times New Roman"/>
          <w:spacing w:val="0"/>
          <w:sz w:val="24"/>
          <w:szCs w:val="24"/>
        </w:rPr>
        <w:t>.  Yet, Scheindlin</w:t>
      </w:r>
      <w:r w:rsidR="004E5BEE">
        <w:rPr>
          <w:rFonts w:ascii="Times New Roman" w:hAnsi="Times New Roman"/>
          <w:spacing w:val="0"/>
          <w:sz w:val="24"/>
          <w:szCs w:val="24"/>
        </w:rPr>
        <w:t xml:space="preserve"> failed to have the Attorney General</w:t>
      </w:r>
      <w:r w:rsidR="007F4513">
        <w:rPr>
          <w:rFonts w:ascii="Times New Roman" w:hAnsi="Times New Roman"/>
          <w:spacing w:val="0"/>
          <w:sz w:val="24"/>
          <w:szCs w:val="24"/>
        </w:rPr>
        <w:t xml:space="preserve"> or any other party charged with conflicts,</w:t>
      </w:r>
      <w:r w:rsidR="004E5BEE">
        <w:rPr>
          <w:rFonts w:ascii="Times New Roman" w:hAnsi="Times New Roman"/>
          <w:spacing w:val="0"/>
          <w:sz w:val="24"/>
          <w:szCs w:val="24"/>
        </w:rPr>
        <w:t xml:space="preserve"> confirm or deny </w:t>
      </w:r>
      <w:r w:rsidR="007F4513">
        <w:rPr>
          <w:rFonts w:ascii="Times New Roman" w:hAnsi="Times New Roman"/>
          <w:spacing w:val="0"/>
          <w:sz w:val="24"/>
          <w:szCs w:val="24"/>
        </w:rPr>
        <w:t>if conflicts existed</w:t>
      </w:r>
      <w:r w:rsidR="004E5BEE">
        <w:rPr>
          <w:rFonts w:ascii="Times New Roman" w:hAnsi="Times New Roman"/>
          <w:spacing w:val="0"/>
          <w:sz w:val="24"/>
          <w:szCs w:val="24"/>
        </w:rPr>
        <w:t xml:space="preserve"> and instead responded for them</w:t>
      </w:r>
      <w:r w:rsidR="007F4513">
        <w:rPr>
          <w:rFonts w:ascii="Times New Roman" w:hAnsi="Times New Roman"/>
          <w:spacing w:val="0"/>
          <w:sz w:val="24"/>
          <w:szCs w:val="24"/>
        </w:rPr>
        <w:t>, defying logic</w:t>
      </w:r>
      <w:r w:rsidR="004E5BEE">
        <w:rPr>
          <w:rFonts w:ascii="Times New Roman" w:hAnsi="Times New Roman"/>
          <w:spacing w:val="0"/>
          <w:sz w:val="24"/>
          <w:szCs w:val="24"/>
        </w:rPr>
        <w:t>.</w:t>
      </w:r>
    </w:p>
    <w:p w:rsidR="004A0D66" w:rsidRDefault="004A0D66"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Therefore, the Iviewit </w:t>
      </w:r>
      <w:r w:rsidR="008C49CA">
        <w:rPr>
          <w:rFonts w:ascii="Times New Roman" w:hAnsi="Times New Roman"/>
          <w:spacing w:val="0"/>
          <w:sz w:val="24"/>
          <w:szCs w:val="24"/>
        </w:rPr>
        <w:t xml:space="preserve">RICO &amp; ANTITRUST Lawsuit </w:t>
      </w:r>
      <w:r>
        <w:rPr>
          <w:rFonts w:ascii="Times New Roman" w:hAnsi="Times New Roman"/>
          <w:spacing w:val="0"/>
          <w:sz w:val="24"/>
          <w:szCs w:val="24"/>
        </w:rPr>
        <w:t>Appeal</w:t>
      </w:r>
      <w:r w:rsidR="007F4513">
        <w:rPr>
          <w:rFonts w:ascii="Times New Roman" w:hAnsi="Times New Roman"/>
          <w:spacing w:val="0"/>
          <w:sz w:val="24"/>
          <w:szCs w:val="24"/>
        </w:rPr>
        <w:t xml:space="preserve"> </w:t>
      </w:r>
      <w:proofErr w:type="gramStart"/>
      <w:r w:rsidR="007F4513">
        <w:rPr>
          <w:rFonts w:ascii="Times New Roman" w:hAnsi="Times New Roman"/>
          <w:spacing w:val="0"/>
          <w:sz w:val="24"/>
          <w:szCs w:val="24"/>
        </w:rPr>
        <w:t>was put</w:t>
      </w:r>
      <w:proofErr w:type="gramEnd"/>
      <w:r>
        <w:rPr>
          <w:rFonts w:ascii="Times New Roman" w:hAnsi="Times New Roman"/>
          <w:spacing w:val="0"/>
          <w:sz w:val="24"/>
          <w:szCs w:val="24"/>
        </w:rPr>
        <w:t xml:space="preserve"> on hold </w:t>
      </w:r>
      <w:r w:rsidR="008C49CA">
        <w:rPr>
          <w:rFonts w:ascii="Times New Roman" w:hAnsi="Times New Roman"/>
          <w:spacing w:val="0"/>
          <w:sz w:val="24"/>
          <w:szCs w:val="24"/>
        </w:rPr>
        <w:t xml:space="preserve">by Plaintiffs, </w:t>
      </w:r>
      <w:r>
        <w:rPr>
          <w:rFonts w:ascii="Times New Roman" w:hAnsi="Times New Roman"/>
          <w:spacing w:val="0"/>
          <w:sz w:val="24"/>
          <w:szCs w:val="24"/>
        </w:rPr>
        <w:t xml:space="preserve">pending investigations of the Criminal Complaints filed </w:t>
      </w:r>
      <w:r w:rsidR="008C49CA">
        <w:rPr>
          <w:rFonts w:ascii="Times New Roman" w:hAnsi="Times New Roman"/>
          <w:spacing w:val="0"/>
          <w:sz w:val="24"/>
          <w:szCs w:val="24"/>
        </w:rPr>
        <w:t xml:space="preserve">by Iviewit </w:t>
      </w:r>
      <w:r>
        <w:rPr>
          <w:rFonts w:ascii="Times New Roman" w:hAnsi="Times New Roman"/>
          <w:spacing w:val="0"/>
          <w:sz w:val="24"/>
          <w:szCs w:val="24"/>
        </w:rPr>
        <w:t>against;</w:t>
      </w:r>
    </w:p>
    <w:p w:rsidR="004A0D66" w:rsidRDefault="004A0D66" w:rsidP="007B1E7D">
      <w:pPr>
        <w:pStyle w:val="BodyText"/>
        <w:numPr>
          <w:ilvl w:val="0"/>
          <w:numId w:val="9"/>
        </w:numPr>
        <w:spacing w:after="0"/>
        <w:jc w:val="left"/>
        <w:rPr>
          <w:rFonts w:ascii="Times New Roman" w:hAnsi="Times New Roman"/>
          <w:spacing w:val="0"/>
          <w:sz w:val="24"/>
          <w:szCs w:val="24"/>
        </w:rPr>
      </w:pPr>
      <w:r>
        <w:rPr>
          <w:rFonts w:ascii="Times New Roman" w:hAnsi="Times New Roman"/>
          <w:spacing w:val="0"/>
          <w:sz w:val="24"/>
          <w:szCs w:val="24"/>
        </w:rPr>
        <w:lastRenderedPageBreak/>
        <w:t xml:space="preserve">Appeal Court Officials </w:t>
      </w:r>
      <w:r w:rsidR="008C49CA">
        <w:rPr>
          <w:rFonts w:ascii="Times New Roman" w:hAnsi="Times New Roman"/>
          <w:spacing w:val="0"/>
          <w:sz w:val="24"/>
          <w:szCs w:val="24"/>
        </w:rPr>
        <w:t xml:space="preserve">who </w:t>
      </w:r>
      <w:r>
        <w:rPr>
          <w:rFonts w:ascii="Times New Roman" w:hAnsi="Times New Roman"/>
          <w:spacing w:val="0"/>
          <w:sz w:val="24"/>
          <w:szCs w:val="24"/>
        </w:rPr>
        <w:t>continu</w:t>
      </w:r>
      <w:r w:rsidR="008C49CA">
        <w:rPr>
          <w:rFonts w:ascii="Times New Roman" w:hAnsi="Times New Roman"/>
          <w:spacing w:val="0"/>
          <w:sz w:val="24"/>
          <w:szCs w:val="24"/>
        </w:rPr>
        <w:t>ed</w:t>
      </w:r>
      <w:r>
        <w:rPr>
          <w:rFonts w:ascii="Times New Roman" w:hAnsi="Times New Roman"/>
          <w:spacing w:val="0"/>
          <w:sz w:val="24"/>
          <w:szCs w:val="24"/>
        </w:rPr>
        <w:t xml:space="preserve"> </w:t>
      </w:r>
      <w:r w:rsidR="008C49CA">
        <w:rPr>
          <w:rFonts w:ascii="Times New Roman" w:hAnsi="Times New Roman"/>
          <w:spacing w:val="0"/>
          <w:sz w:val="24"/>
          <w:szCs w:val="24"/>
        </w:rPr>
        <w:t xml:space="preserve">adjudicating on </w:t>
      </w:r>
      <w:r>
        <w:rPr>
          <w:rFonts w:ascii="Times New Roman" w:hAnsi="Times New Roman"/>
          <w:spacing w:val="0"/>
          <w:sz w:val="24"/>
          <w:szCs w:val="24"/>
        </w:rPr>
        <w:t xml:space="preserve">the RICO &amp; ANTITRUST Lawsuit </w:t>
      </w:r>
      <w:r w:rsidR="008C49CA">
        <w:rPr>
          <w:rFonts w:ascii="Times New Roman" w:hAnsi="Times New Roman"/>
          <w:spacing w:val="0"/>
          <w:sz w:val="24"/>
          <w:szCs w:val="24"/>
        </w:rPr>
        <w:t xml:space="preserve">Appeal while </w:t>
      </w:r>
      <w:r>
        <w:rPr>
          <w:rFonts w:ascii="Times New Roman" w:hAnsi="Times New Roman"/>
          <w:spacing w:val="0"/>
          <w:sz w:val="24"/>
          <w:szCs w:val="24"/>
        </w:rPr>
        <w:t>allowing the Conflicts to persist</w:t>
      </w:r>
      <w:r w:rsidR="007F4513">
        <w:rPr>
          <w:rFonts w:ascii="Times New Roman" w:hAnsi="Times New Roman"/>
          <w:spacing w:val="0"/>
          <w:sz w:val="24"/>
          <w:szCs w:val="24"/>
        </w:rPr>
        <w:t>.  The Court of Appeals allowed the</w:t>
      </w:r>
      <w:r w:rsidR="008C49CA">
        <w:rPr>
          <w:rFonts w:ascii="Times New Roman" w:hAnsi="Times New Roman"/>
          <w:spacing w:val="0"/>
          <w:sz w:val="24"/>
          <w:szCs w:val="24"/>
        </w:rPr>
        <w:t xml:space="preserve"> Attorney General </w:t>
      </w:r>
      <w:r w:rsidR="007F4513">
        <w:rPr>
          <w:rFonts w:ascii="Times New Roman" w:hAnsi="Times New Roman"/>
          <w:spacing w:val="0"/>
          <w:sz w:val="24"/>
          <w:szCs w:val="24"/>
        </w:rPr>
        <w:t xml:space="preserve">to </w:t>
      </w:r>
      <w:r w:rsidR="008C49CA">
        <w:rPr>
          <w:rFonts w:ascii="Times New Roman" w:hAnsi="Times New Roman"/>
          <w:spacing w:val="0"/>
          <w:sz w:val="24"/>
          <w:szCs w:val="24"/>
        </w:rPr>
        <w:t>continue to represent</w:t>
      </w:r>
      <w:r w:rsidR="007F4513">
        <w:rPr>
          <w:rFonts w:ascii="Times New Roman" w:hAnsi="Times New Roman"/>
          <w:spacing w:val="0"/>
          <w:sz w:val="24"/>
          <w:szCs w:val="24"/>
        </w:rPr>
        <w:t xml:space="preserve"> the State Actors/Defendants </w:t>
      </w:r>
      <w:r w:rsidR="008C49CA">
        <w:rPr>
          <w:rFonts w:ascii="Times New Roman" w:hAnsi="Times New Roman"/>
          <w:spacing w:val="0"/>
          <w:sz w:val="24"/>
          <w:szCs w:val="24"/>
        </w:rPr>
        <w:t>in the Appeal</w:t>
      </w:r>
      <w:r w:rsidR="007F4513">
        <w:rPr>
          <w:rFonts w:ascii="Times New Roman" w:hAnsi="Times New Roman"/>
          <w:spacing w:val="0"/>
          <w:sz w:val="24"/>
          <w:szCs w:val="24"/>
        </w:rPr>
        <w:t>s</w:t>
      </w:r>
      <w:r w:rsidR="008C49CA">
        <w:rPr>
          <w:rFonts w:ascii="Times New Roman" w:hAnsi="Times New Roman"/>
          <w:spacing w:val="0"/>
          <w:sz w:val="24"/>
          <w:szCs w:val="24"/>
        </w:rPr>
        <w:t xml:space="preserve">, amazingly even after Anderson’s Criminal Allegations against the </w:t>
      </w:r>
      <w:r w:rsidR="00351968">
        <w:rPr>
          <w:rFonts w:ascii="Times New Roman" w:hAnsi="Times New Roman"/>
          <w:spacing w:val="0"/>
          <w:sz w:val="24"/>
          <w:szCs w:val="24"/>
        </w:rPr>
        <w:t>Attorney General</w:t>
      </w:r>
      <w:r w:rsidR="008C49CA">
        <w:rPr>
          <w:rFonts w:ascii="Times New Roman" w:hAnsi="Times New Roman"/>
          <w:spacing w:val="0"/>
          <w:sz w:val="24"/>
          <w:szCs w:val="24"/>
        </w:rPr>
        <w:t xml:space="preserve"> and others in the Lower Court</w:t>
      </w:r>
      <w:r w:rsidR="007F4513">
        <w:rPr>
          <w:rFonts w:ascii="Times New Roman" w:hAnsi="Times New Roman"/>
          <w:spacing w:val="0"/>
          <w:sz w:val="24"/>
          <w:szCs w:val="24"/>
        </w:rPr>
        <w:t>.  F</w:t>
      </w:r>
      <w:r w:rsidR="008C49CA">
        <w:rPr>
          <w:rFonts w:ascii="Times New Roman" w:hAnsi="Times New Roman"/>
          <w:spacing w:val="0"/>
          <w:sz w:val="24"/>
          <w:szCs w:val="24"/>
        </w:rPr>
        <w:t>urther</w:t>
      </w:r>
      <w:r w:rsidR="007F4513">
        <w:rPr>
          <w:rFonts w:ascii="Times New Roman" w:hAnsi="Times New Roman"/>
          <w:spacing w:val="0"/>
          <w:sz w:val="24"/>
          <w:szCs w:val="24"/>
        </w:rPr>
        <w:t xml:space="preserve">, charges </w:t>
      </w:r>
      <w:proofErr w:type="gramStart"/>
      <w:r w:rsidR="007F4513">
        <w:rPr>
          <w:rFonts w:ascii="Times New Roman" w:hAnsi="Times New Roman"/>
          <w:spacing w:val="0"/>
          <w:sz w:val="24"/>
          <w:szCs w:val="24"/>
        </w:rPr>
        <w:t>were filed</w:t>
      </w:r>
      <w:proofErr w:type="gramEnd"/>
      <w:r w:rsidR="007F4513">
        <w:rPr>
          <w:rFonts w:ascii="Times New Roman" w:hAnsi="Times New Roman"/>
          <w:spacing w:val="0"/>
          <w:sz w:val="24"/>
          <w:szCs w:val="24"/>
        </w:rPr>
        <w:t xml:space="preserve"> against the Appeal Court</w:t>
      </w:r>
      <w:r w:rsidR="008C49CA">
        <w:rPr>
          <w:rFonts w:ascii="Times New Roman" w:hAnsi="Times New Roman"/>
          <w:spacing w:val="0"/>
          <w:sz w:val="24"/>
          <w:szCs w:val="24"/>
        </w:rPr>
        <w:t xml:space="preserve"> for their failure </w:t>
      </w:r>
      <w:r>
        <w:rPr>
          <w:rFonts w:ascii="Times New Roman" w:hAnsi="Times New Roman"/>
          <w:spacing w:val="0"/>
          <w:sz w:val="24"/>
          <w:szCs w:val="24"/>
        </w:rPr>
        <w:t>to allow investigations to proceed prior to</w:t>
      </w:r>
      <w:r w:rsidR="008C49CA">
        <w:rPr>
          <w:rFonts w:ascii="Times New Roman" w:hAnsi="Times New Roman"/>
          <w:spacing w:val="0"/>
          <w:sz w:val="24"/>
          <w:szCs w:val="24"/>
        </w:rPr>
        <w:t xml:space="preserve"> their effort</w:t>
      </w:r>
      <w:r w:rsidR="0019095C">
        <w:rPr>
          <w:rFonts w:ascii="Times New Roman" w:hAnsi="Times New Roman"/>
          <w:spacing w:val="0"/>
          <w:sz w:val="24"/>
          <w:szCs w:val="24"/>
        </w:rPr>
        <w:t>s</w:t>
      </w:r>
      <w:r w:rsidR="008C49CA">
        <w:rPr>
          <w:rFonts w:ascii="Times New Roman" w:hAnsi="Times New Roman"/>
          <w:spacing w:val="0"/>
          <w:sz w:val="24"/>
          <w:szCs w:val="24"/>
        </w:rPr>
        <w:t xml:space="preserve"> to </w:t>
      </w:r>
      <w:r w:rsidR="0019095C">
        <w:rPr>
          <w:rFonts w:ascii="Times New Roman" w:hAnsi="Times New Roman"/>
          <w:spacing w:val="0"/>
          <w:sz w:val="24"/>
          <w:szCs w:val="24"/>
        </w:rPr>
        <w:t xml:space="preserve">illegally </w:t>
      </w:r>
      <w:r w:rsidR="008C49CA">
        <w:rPr>
          <w:rFonts w:ascii="Times New Roman" w:hAnsi="Times New Roman"/>
          <w:spacing w:val="0"/>
          <w:sz w:val="24"/>
          <w:szCs w:val="24"/>
        </w:rPr>
        <w:t xml:space="preserve">derail the </w:t>
      </w:r>
      <w:r w:rsidR="007F4513">
        <w:rPr>
          <w:rFonts w:ascii="Times New Roman" w:hAnsi="Times New Roman"/>
          <w:spacing w:val="0"/>
          <w:sz w:val="24"/>
          <w:szCs w:val="24"/>
        </w:rPr>
        <w:t xml:space="preserve">RICO &amp; ANTITRUST Lawsuit </w:t>
      </w:r>
      <w:r w:rsidR="008C49CA">
        <w:rPr>
          <w:rFonts w:ascii="Times New Roman" w:hAnsi="Times New Roman"/>
          <w:spacing w:val="0"/>
          <w:sz w:val="24"/>
          <w:szCs w:val="24"/>
        </w:rPr>
        <w:t xml:space="preserve">Appeal through </w:t>
      </w:r>
      <w:r w:rsidR="007F4513">
        <w:rPr>
          <w:rFonts w:ascii="Times New Roman" w:hAnsi="Times New Roman"/>
          <w:spacing w:val="0"/>
          <w:sz w:val="24"/>
          <w:szCs w:val="24"/>
        </w:rPr>
        <w:t xml:space="preserve">instant </w:t>
      </w:r>
      <w:r>
        <w:rPr>
          <w:rFonts w:ascii="Times New Roman" w:hAnsi="Times New Roman"/>
          <w:spacing w:val="0"/>
          <w:sz w:val="24"/>
          <w:szCs w:val="24"/>
        </w:rPr>
        <w:t>Dismissal</w:t>
      </w:r>
      <w:r w:rsidR="007F4513">
        <w:rPr>
          <w:rFonts w:ascii="Times New Roman" w:hAnsi="Times New Roman"/>
          <w:spacing w:val="0"/>
          <w:sz w:val="24"/>
          <w:szCs w:val="24"/>
        </w:rPr>
        <w:t>,</w:t>
      </w:r>
      <w:r w:rsidR="008C49CA">
        <w:rPr>
          <w:rFonts w:ascii="Times New Roman" w:hAnsi="Times New Roman"/>
          <w:spacing w:val="0"/>
          <w:sz w:val="24"/>
          <w:szCs w:val="24"/>
        </w:rPr>
        <w:t xml:space="preserve"> further Obstructing Justice</w:t>
      </w:r>
      <w:r w:rsidR="007F4513">
        <w:rPr>
          <w:rFonts w:ascii="Times New Roman" w:hAnsi="Times New Roman"/>
          <w:spacing w:val="0"/>
          <w:sz w:val="24"/>
          <w:szCs w:val="24"/>
        </w:rPr>
        <w:t>.</w:t>
      </w:r>
    </w:p>
    <w:p w:rsidR="009253F1" w:rsidRDefault="009253F1" w:rsidP="009253F1">
      <w:pPr>
        <w:pStyle w:val="BodyText"/>
        <w:spacing w:after="0"/>
        <w:ind w:left="360"/>
        <w:jc w:val="left"/>
        <w:rPr>
          <w:rFonts w:ascii="Times New Roman" w:hAnsi="Times New Roman"/>
          <w:spacing w:val="0"/>
          <w:sz w:val="24"/>
          <w:szCs w:val="24"/>
        </w:rPr>
      </w:pPr>
    </w:p>
    <w:p w:rsidR="004A0D66" w:rsidRDefault="004A0D66" w:rsidP="007B1E7D">
      <w:pPr>
        <w:pStyle w:val="BodyText"/>
        <w:numPr>
          <w:ilvl w:val="0"/>
          <w:numId w:val="9"/>
        </w:numPr>
        <w:spacing w:after="0"/>
        <w:jc w:val="left"/>
        <w:rPr>
          <w:rFonts w:ascii="Times New Roman" w:hAnsi="Times New Roman"/>
          <w:spacing w:val="0"/>
          <w:sz w:val="24"/>
          <w:szCs w:val="24"/>
        </w:rPr>
      </w:pPr>
      <w:r>
        <w:rPr>
          <w:rFonts w:ascii="Times New Roman" w:hAnsi="Times New Roman"/>
          <w:spacing w:val="0"/>
          <w:sz w:val="24"/>
          <w:szCs w:val="24"/>
        </w:rPr>
        <w:t>Prosecutorial Offices named by Whistleblower Anderson</w:t>
      </w:r>
      <w:r w:rsidR="004B11E7">
        <w:rPr>
          <w:rFonts w:ascii="Times New Roman" w:hAnsi="Times New Roman"/>
          <w:spacing w:val="0"/>
          <w:sz w:val="24"/>
          <w:szCs w:val="24"/>
        </w:rPr>
        <w:t>,</w:t>
      </w:r>
      <w:r w:rsidR="008C49CA" w:rsidRPr="008C49CA">
        <w:rPr>
          <w:rFonts w:ascii="Times New Roman" w:hAnsi="Times New Roman"/>
          <w:spacing w:val="0"/>
          <w:sz w:val="24"/>
          <w:szCs w:val="24"/>
        </w:rPr>
        <w:t xml:space="preserve"> </w:t>
      </w:r>
      <w:r w:rsidR="008C49CA">
        <w:rPr>
          <w:rFonts w:ascii="Times New Roman" w:hAnsi="Times New Roman"/>
          <w:spacing w:val="0"/>
          <w:sz w:val="24"/>
          <w:szCs w:val="24"/>
        </w:rPr>
        <w:t>and as yet</w:t>
      </w:r>
      <w:r w:rsidR="004B11E7">
        <w:rPr>
          <w:rFonts w:ascii="Times New Roman" w:hAnsi="Times New Roman"/>
          <w:spacing w:val="0"/>
          <w:sz w:val="24"/>
          <w:szCs w:val="24"/>
        </w:rPr>
        <w:t>,</w:t>
      </w:r>
      <w:r w:rsidR="008C49CA">
        <w:rPr>
          <w:rFonts w:ascii="Times New Roman" w:hAnsi="Times New Roman"/>
          <w:spacing w:val="0"/>
          <w:sz w:val="24"/>
          <w:szCs w:val="24"/>
        </w:rPr>
        <w:t xml:space="preserve"> unnamed Officials</w:t>
      </w:r>
      <w:r>
        <w:rPr>
          <w:rFonts w:ascii="Times New Roman" w:hAnsi="Times New Roman"/>
          <w:spacing w:val="0"/>
          <w:sz w:val="24"/>
          <w:szCs w:val="24"/>
        </w:rPr>
        <w:t xml:space="preserve">, including but not limited to, </w:t>
      </w:r>
    </w:p>
    <w:p w:rsidR="004A0D66" w:rsidRDefault="008C49CA"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T</w:t>
      </w:r>
      <w:r w:rsidR="004A0D66">
        <w:rPr>
          <w:rFonts w:ascii="Times New Roman" w:hAnsi="Times New Roman"/>
          <w:spacing w:val="0"/>
          <w:sz w:val="24"/>
          <w:szCs w:val="24"/>
        </w:rPr>
        <w:t>he</w:t>
      </w:r>
      <w:r>
        <w:rPr>
          <w:rFonts w:ascii="Times New Roman" w:hAnsi="Times New Roman"/>
          <w:spacing w:val="0"/>
          <w:sz w:val="24"/>
          <w:szCs w:val="24"/>
        </w:rPr>
        <w:t xml:space="preserve"> New York Attorney General</w:t>
      </w:r>
    </w:p>
    <w:p w:rsidR="004A0D66" w:rsidRDefault="008C49CA"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The New York District Attorney</w:t>
      </w:r>
    </w:p>
    <w:p w:rsidR="004A0D66" w:rsidRDefault="008C49CA"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The New York Assistant District Attorney</w:t>
      </w:r>
    </w:p>
    <w:p w:rsidR="008C49CA" w:rsidRDefault="008C49CA"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The United States A</w:t>
      </w:r>
      <w:r w:rsidR="004B11E7">
        <w:rPr>
          <w:rFonts w:ascii="Times New Roman" w:hAnsi="Times New Roman"/>
          <w:spacing w:val="0"/>
          <w:sz w:val="24"/>
          <w:szCs w:val="24"/>
        </w:rPr>
        <w:t>ttorney offices</w:t>
      </w:r>
    </w:p>
    <w:p w:rsidR="004A0D66" w:rsidRPr="00737963" w:rsidRDefault="008C49CA"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New York Supreme Court</w:t>
      </w:r>
      <w:r w:rsidR="00737963">
        <w:rPr>
          <w:rFonts w:ascii="Times New Roman" w:hAnsi="Times New Roman"/>
          <w:spacing w:val="0"/>
          <w:sz w:val="24"/>
          <w:szCs w:val="24"/>
        </w:rPr>
        <w:t xml:space="preserve"> Officials, including but </w:t>
      </w:r>
      <w:r w:rsidR="004B11E7">
        <w:rPr>
          <w:rFonts w:ascii="Times New Roman" w:hAnsi="Times New Roman"/>
          <w:spacing w:val="0"/>
          <w:sz w:val="24"/>
          <w:szCs w:val="24"/>
        </w:rPr>
        <w:t>not limited to Naomi Goldstein,</w:t>
      </w:r>
    </w:p>
    <w:p w:rsidR="004A0D66" w:rsidRDefault="004B11E7"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U</w:t>
      </w:r>
      <w:r w:rsidR="004A0D66">
        <w:rPr>
          <w:rFonts w:ascii="Times New Roman" w:hAnsi="Times New Roman"/>
          <w:spacing w:val="0"/>
          <w:sz w:val="24"/>
          <w:szCs w:val="24"/>
        </w:rPr>
        <w:t>nknown “Favored Law Firms &amp; Lawyers</w:t>
      </w:r>
      <w:r w:rsidR="00737963">
        <w:rPr>
          <w:rFonts w:ascii="Times New Roman" w:hAnsi="Times New Roman"/>
          <w:spacing w:val="0"/>
          <w:sz w:val="24"/>
          <w:szCs w:val="24"/>
        </w:rPr>
        <w:t>.</w:t>
      </w:r>
      <w:r w:rsidR="004A0D66">
        <w:rPr>
          <w:rFonts w:ascii="Times New Roman" w:hAnsi="Times New Roman"/>
          <w:spacing w:val="0"/>
          <w:sz w:val="24"/>
          <w:szCs w:val="24"/>
        </w:rPr>
        <w:t>”</w:t>
      </w:r>
    </w:p>
    <w:p w:rsidR="003B6F39" w:rsidRDefault="003B6F39" w:rsidP="003B6F39">
      <w:pPr>
        <w:pStyle w:val="BodyText"/>
        <w:spacing w:after="0"/>
        <w:ind w:left="1800"/>
        <w:jc w:val="left"/>
        <w:rPr>
          <w:rFonts w:ascii="Times New Roman" w:hAnsi="Times New Roman"/>
          <w:spacing w:val="0"/>
          <w:sz w:val="24"/>
          <w:szCs w:val="24"/>
        </w:rPr>
      </w:pPr>
    </w:p>
    <w:p w:rsidR="00737963" w:rsidRDefault="004A0D66" w:rsidP="004B11E7">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As the New York Courts, Regulatory Offices and Prosecutorial Offices are all center stage in the </w:t>
      </w:r>
      <w:r w:rsidR="004B11E7">
        <w:rPr>
          <w:rFonts w:ascii="Times New Roman" w:hAnsi="Times New Roman"/>
          <w:spacing w:val="0"/>
          <w:sz w:val="24"/>
          <w:szCs w:val="24"/>
        </w:rPr>
        <w:t xml:space="preserve">Anderson </w:t>
      </w:r>
      <w:r>
        <w:rPr>
          <w:rFonts w:ascii="Times New Roman" w:hAnsi="Times New Roman"/>
          <w:spacing w:val="0"/>
          <w:sz w:val="24"/>
          <w:szCs w:val="24"/>
        </w:rPr>
        <w:t xml:space="preserve">Whistleblower </w:t>
      </w:r>
      <w:r w:rsidR="004B11E7">
        <w:rPr>
          <w:rFonts w:ascii="Times New Roman" w:hAnsi="Times New Roman"/>
          <w:spacing w:val="0"/>
          <w:sz w:val="24"/>
          <w:szCs w:val="24"/>
        </w:rPr>
        <w:t xml:space="preserve">Lawsuit </w:t>
      </w:r>
      <w:r>
        <w:rPr>
          <w:rFonts w:ascii="Times New Roman" w:hAnsi="Times New Roman"/>
          <w:spacing w:val="0"/>
          <w:sz w:val="24"/>
          <w:szCs w:val="24"/>
        </w:rPr>
        <w:t xml:space="preserve">and RICO &amp; ANTITRUST Lawsuit, finding Non-Conflicted Officials in New York </w:t>
      </w:r>
      <w:r w:rsidR="004B11E7">
        <w:rPr>
          <w:rFonts w:ascii="Times New Roman" w:hAnsi="Times New Roman"/>
          <w:spacing w:val="0"/>
          <w:sz w:val="24"/>
          <w:szCs w:val="24"/>
        </w:rPr>
        <w:t xml:space="preserve">now to </w:t>
      </w:r>
      <w:r>
        <w:rPr>
          <w:rFonts w:ascii="Times New Roman" w:hAnsi="Times New Roman"/>
          <w:spacing w:val="0"/>
          <w:sz w:val="24"/>
          <w:szCs w:val="24"/>
        </w:rPr>
        <w:t xml:space="preserve">represent these matters </w:t>
      </w:r>
      <w:r w:rsidR="00737963">
        <w:rPr>
          <w:rFonts w:ascii="Times New Roman" w:hAnsi="Times New Roman"/>
          <w:spacing w:val="0"/>
          <w:sz w:val="24"/>
          <w:szCs w:val="24"/>
        </w:rPr>
        <w:t xml:space="preserve">going forward </w:t>
      </w:r>
      <w:r>
        <w:rPr>
          <w:rFonts w:ascii="Times New Roman" w:hAnsi="Times New Roman"/>
          <w:spacing w:val="0"/>
          <w:sz w:val="24"/>
          <w:szCs w:val="24"/>
        </w:rPr>
        <w:t>seems</w:t>
      </w:r>
      <w:r w:rsidR="004B11E7">
        <w:rPr>
          <w:rFonts w:ascii="Times New Roman" w:hAnsi="Times New Roman"/>
          <w:spacing w:val="0"/>
          <w:sz w:val="24"/>
          <w:szCs w:val="24"/>
        </w:rPr>
        <w:t xml:space="preserve"> virtually</w:t>
      </w:r>
      <w:r>
        <w:rPr>
          <w:rFonts w:ascii="Times New Roman" w:hAnsi="Times New Roman"/>
          <w:spacing w:val="0"/>
          <w:sz w:val="24"/>
          <w:szCs w:val="24"/>
        </w:rPr>
        <w:t xml:space="preserve"> impossible.  Any Special Prosecutors or Court Officials now coming into the fray must be thoroughly </w:t>
      </w:r>
      <w:r w:rsidR="004B11E7">
        <w:rPr>
          <w:rFonts w:ascii="Times New Roman" w:hAnsi="Times New Roman"/>
          <w:spacing w:val="0"/>
          <w:sz w:val="24"/>
          <w:szCs w:val="24"/>
        </w:rPr>
        <w:t xml:space="preserve">vetted and </w:t>
      </w:r>
      <w:r>
        <w:rPr>
          <w:rFonts w:ascii="Times New Roman" w:hAnsi="Times New Roman"/>
          <w:spacing w:val="0"/>
          <w:sz w:val="24"/>
          <w:szCs w:val="24"/>
        </w:rPr>
        <w:t xml:space="preserve">screened </w:t>
      </w:r>
      <w:r w:rsidR="004B11E7">
        <w:rPr>
          <w:rFonts w:ascii="Times New Roman" w:hAnsi="Times New Roman"/>
          <w:spacing w:val="0"/>
          <w:sz w:val="24"/>
          <w:szCs w:val="24"/>
        </w:rPr>
        <w:t xml:space="preserve">for conflict with the </w:t>
      </w:r>
      <w:r w:rsidR="00AD2559">
        <w:rPr>
          <w:rFonts w:ascii="Times New Roman" w:hAnsi="Times New Roman"/>
          <w:spacing w:val="0"/>
          <w:sz w:val="24"/>
          <w:szCs w:val="24"/>
        </w:rPr>
        <w:t xml:space="preserve">hundreds </w:t>
      </w:r>
      <w:r w:rsidR="004B11E7">
        <w:rPr>
          <w:rFonts w:ascii="Times New Roman" w:hAnsi="Times New Roman"/>
          <w:spacing w:val="0"/>
          <w:sz w:val="24"/>
          <w:szCs w:val="24"/>
        </w:rPr>
        <w:t>of Iviewit D</w:t>
      </w:r>
      <w:r>
        <w:rPr>
          <w:rFonts w:ascii="Times New Roman" w:hAnsi="Times New Roman"/>
          <w:spacing w:val="0"/>
          <w:sz w:val="24"/>
          <w:szCs w:val="24"/>
        </w:rPr>
        <w:t>efendants in the RICO &amp; ANTITRUST Lawsuit</w:t>
      </w:r>
      <w:r w:rsidR="004B11E7">
        <w:rPr>
          <w:rStyle w:val="FootnoteReference"/>
          <w:rFonts w:ascii="Times New Roman" w:hAnsi="Times New Roman"/>
          <w:spacing w:val="0"/>
          <w:sz w:val="24"/>
          <w:szCs w:val="24"/>
        </w:rPr>
        <w:footnoteReference w:id="26"/>
      </w:r>
      <w:r w:rsidR="00AD2559">
        <w:rPr>
          <w:rFonts w:ascii="Times New Roman" w:hAnsi="Times New Roman"/>
          <w:spacing w:val="0"/>
          <w:sz w:val="24"/>
          <w:szCs w:val="24"/>
        </w:rPr>
        <w:t xml:space="preserve"> directly culpable </w:t>
      </w:r>
      <w:r w:rsidR="00AD2559">
        <w:rPr>
          <w:rFonts w:ascii="Times New Roman" w:hAnsi="Times New Roman"/>
          <w:spacing w:val="0"/>
          <w:sz w:val="24"/>
          <w:szCs w:val="24"/>
        </w:rPr>
        <w:lastRenderedPageBreak/>
        <w:t>in the RICO Crimes</w:t>
      </w:r>
      <w:r>
        <w:rPr>
          <w:rFonts w:ascii="Times New Roman" w:hAnsi="Times New Roman"/>
          <w:spacing w:val="0"/>
          <w:sz w:val="24"/>
          <w:szCs w:val="24"/>
        </w:rPr>
        <w:t>, the Whistleblower Lawsuit and the “Legally Related” Lawsuits, including but not limited to, all of the parties listed at the URL</w:t>
      </w:r>
      <w:r w:rsidR="00737963">
        <w:rPr>
          <w:rFonts w:ascii="Times New Roman" w:hAnsi="Times New Roman"/>
          <w:spacing w:val="0"/>
          <w:sz w:val="24"/>
          <w:szCs w:val="24"/>
        </w:rPr>
        <w:t xml:space="preserve">, </w:t>
      </w:r>
    </w:p>
    <w:p w:rsidR="00737963" w:rsidRDefault="005B4FD3" w:rsidP="00B024F7">
      <w:pPr>
        <w:pStyle w:val="BodyText"/>
        <w:spacing w:after="0"/>
        <w:ind w:firstLine="720"/>
        <w:jc w:val="left"/>
        <w:rPr>
          <w:rFonts w:ascii="Times New Roman" w:hAnsi="Times New Roman"/>
          <w:spacing w:val="0"/>
          <w:sz w:val="24"/>
          <w:szCs w:val="24"/>
        </w:rPr>
      </w:pPr>
      <w:hyperlink r:id="rId35" w:anchor="NDALIST" w:history="1">
        <w:r w:rsidR="004A0D66">
          <w:rPr>
            <w:rStyle w:val="Hyperlink"/>
            <w:rFonts w:ascii="Times New Roman" w:hAnsi="Times New Roman"/>
            <w:spacing w:val="0"/>
            <w:sz w:val="24"/>
            <w:szCs w:val="24"/>
          </w:rPr>
          <w:t>http://www.iviewit.tv/CompanyDocs/Appendix%20A/index.htm#NDALIST</w:t>
        </w:r>
      </w:hyperlink>
      <w:r w:rsidR="004A0D66">
        <w:rPr>
          <w:rFonts w:ascii="Times New Roman" w:hAnsi="Times New Roman"/>
          <w:spacing w:val="0"/>
          <w:sz w:val="24"/>
          <w:szCs w:val="24"/>
        </w:rPr>
        <w:t xml:space="preserve"> </w:t>
      </w:r>
    </w:p>
    <w:p w:rsidR="00737963" w:rsidRDefault="00737963" w:rsidP="00737963">
      <w:pPr>
        <w:pStyle w:val="BodyText"/>
        <w:spacing w:after="0"/>
        <w:jc w:val="left"/>
        <w:rPr>
          <w:rFonts w:ascii="Times New Roman" w:hAnsi="Times New Roman"/>
          <w:spacing w:val="0"/>
          <w:sz w:val="24"/>
          <w:szCs w:val="24"/>
        </w:rPr>
      </w:pPr>
    </w:p>
    <w:p w:rsidR="004A0D66" w:rsidRDefault="00737963" w:rsidP="004B11E7">
      <w:pPr>
        <w:pStyle w:val="BodyText"/>
        <w:jc w:val="left"/>
        <w:rPr>
          <w:rFonts w:ascii="Times New Roman" w:hAnsi="Times New Roman"/>
          <w:spacing w:val="0"/>
          <w:sz w:val="24"/>
          <w:szCs w:val="24"/>
        </w:rPr>
      </w:pPr>
      <w:proofErr w:type="gramStart"/>
      <w:r>
        <w:rPr>
          <w:rFonts w:ascii="Times New Roman" w:hAnsi="Times New Roman"/>
          <w:spacing w:val="0"/>
          <w:sz w:val="24"/>
          <w:szCs w:val="24"/>
        </w:rPr>
        <w:t>hereby</w:t>
      </w:r>
      <w:proofErr w:type="gramEnd"/>
      <w:r>
        <w:rPr>
          <w:rFonts w:ascii="Times New Roman" w:hAnsi="Times New Roman"/>
          <w:spacing w:val="0"/>
          <w:sz w:val="24"/>
          <w:szCs w:val="24"/>
        </w:rPr>
        <w:t xml:space="preserve"> incorporated by reference in entirety herein, </w:t>
      </w:r>
      <w:r w:rsidR="004A0D66">
        <w:rPr>
          <w:rFonts w:ascii="Times New Roman" w:hAnsi="Times New Roman"/>
          <w:spacing w:val="0"/>
          <w:sz w:val="24"/>
          <w:szCs w:val="24"/>
        </w:rPr>
        <w:t>and</w:t>
      </w:r>
      <w:r>
        <w:rPr>
          <w:rFonts w:ascii="Times New Roman" w:hAnsi="Times New Roman"/>
          <w:spacing w:val="0"/>
          <w:sz w:val="24"/>
          <w:szCs w:val="24"/>
        </w:rPr>
        <w:t>,</w:t>
      </w:r>
      <w:r w:rsidR="004A0D66">
        <w:rPr>
          <w:rFonts w:ascii="Times New Roman" w:hAnsi="Times New Roman"/>
          <w:spacing w:val="0"/>
          <w:sz w:val="24"/>
          <w:szCs w:val="24"/>
        </w:rPr>
        <w:t xml:space="preserve"> </w:t>
      </w:r>
      <w:r>
        <w:rPr>
          <w:rFonts w:ascii="Times New Roman" w:hAnsi="Times New Roman"/>
          <w:spacing w:val="0"/>
          <w:sz w:val="24"/>
          <w:szCs w:val="24"/>
        </w:rPr>
        <w:t xml:space="preserve">all </w:t>
      </w:r>
      <w:r w:rsidR="004A0D66">
        <w:rPr>
          <w:rFonts w:ascii="Times New Roman" w:hAnsi="Times New Roman"/>
          <w:spacing w:val="0"/>
          <w:sz w:val="24"/>
          <w:szCs w:val="24"/>
        </w:rPr>
        <w:t>those already defined herein.</w:t>
      </w:r>
    </w:p>
    <w:p w:rsidR="00737963" w:rsidRPr="00933173" w:rsidRDefault="007224F6" w:rsidP="007B1E7D">
      <w:pPr>
        <w:pStyle w:val="BodyText"/>
        <w:numPr>
          <w:ilvl w:val="0"/>
          <w:numId w:val="1"/>
        </w:numPr>
        <w:spacing w:after="0"/>
        <w:jc w:val="left"/>
        <w:rPr>
          <w:rFonts w:ascii="Times New Roman" w:hAnsi="Times New Roman"/>
          <w:b/>
          <w:caps/>
          <w:spacing w:val="0"/>
          <w:sz w:val="24"/>
          <w:szCs w:val="24"/>
        </w:rPr>
      </w:pPr>
      <w:r w:rsidRPr="00933173">
        <w:rPr>
          <w:rFonts w:ascii="Times New Roman" w:hAnsi="Times New Roman"/>
          <w:b/>
          <w:caps/>
          <w:spacing w:val="0"/>
          <w:sz w:val="24"/>
          <w:szCs w:val="24"/>
        </w:rPr>
        <w:t>Ponzi Schemes</w:t>
      </w:r>
      <w:r w:rsidR="00933173">
        <w:rPr>
          <w:rFonts w:ascii="Times New Roman" w:hAnsi="Times New Roman"/>
          <w:b/>
          <w:caps/>
          <w:spacing w:val="0"/>
          <w:sz w:val="24"/>
          <w:szCs w:val="24"/>
        </w:rPr>
        <w:t xml:space="preserve"> &amp; OTHER FINANCIAL SCHEMES THAT LED TO </w:t>
      </w:r>
      <w:r w:rsidR="000334A6">
        <w:rPr>
          <w:rFonts w:ascii="Times New Roman" w:hAnsi="Times New Roman"/>
          <w:b/>
          <w:caps/>
          <w:spacing w:val="0"/>
          <w:sz w:val="24"/>
          <w:szCs w:val="24"/>
        </w:rPr>
        <w:t xml:space="preserve">THE </w:t>
      </w:r>
      <w:r w:rsidR="00933173">
        <w:rPr>
          <w:rFonts w:ascii="Times New Roman" w:hAnsi="Times New Roman"/>
          <w:b/>
          <w:caps/>
          <w:spacing w:val="0"/>
          <w:sz w:val="24"/>
          <w:szCs w:val="24"/>
        </w:rPr>
        <w:t>MELTDOWN ON WALL STREET/GREED STREET that</w:t>
      </w:r>
      <w:r w:rsidRPr="00933173">
        <w:rPr>
          <w:rFonts w:ascii="Times New Roman" w:hAnsi="Times New Roman"/>
          <w:b/>
          <w:caps/>
          <w:spacing w:val="0"/>
          <w:sz w:val="24"/>
          <w:szCs w:val="24"/>
        </w:rPr>
        <w:t xml:space="preserve"> Involv</w:t>
      </w:r>
      <w:r w:rsidR="00933173">
        <w:rPr>
          <w:rFonts w:ascii="Times New Roman" w:hAnsi="Times New Roman"/>
          <w:b/>
          <w:caps/>
          <w:spacing w:val="0"/>
          <w:sz w:val="24"/>
          <w:szCs w:val="24"/>
        </w:rPr>
        <w:t>e</w:t>
      </w:r>
      <w:r w:rsidRPr="00933173">
        <w:rPr>
          <w:rFonts w:ascii="Times New Roman" w:hAnsi="Times New Roman"/>
          <w:b/>
          <w:caps/>
          <w:spacing w:val="0"/>
          <w:sz w:val="24"/>
          <w:szCs w:val="24"/>
        </w:rPr>
        <w:t xml:space="preserve"> Current Defendants</w:t>
      </w:r>
      <w:r w:rsidR="00A0220E" w:rsidRPr="00933173">
        <w:rPr>
          <w:rFonts w:ascii="Times New Roman" w:hAnsi="Times New Roman"/>
          <w:b/>
          <w:caps/>
          <w:spacing w:val="0"/>
          <w:sz w:val="24"/>
          <w:szCs w:val="24"/>
        </w:rPr>
        <w:t xml:space="preserve"> in the Iviewit RICO &amp; ANTITRUST Lawsuit</w:t>
      </w:r>
      <w:r w:rsidR="00933173">
        <w:rPr>
          <w:rFonts w:ascii="Times New Roman" w:hAnsi="Times New Roman"/>
          <w:b/>
          <w:caps/>
          <w:spacing w:val="0"/>
          <w:sz w:val="24"/>
          <w:szCs w:val="24"/>
        </w:rPr>
        <w:t xml:space="preserve">.  </w:t>
      </w:r>
      <w:r w:rsidR="00A0220E" w:rsidRPr="00933173">
        <w:rPr>
          <w:rFonts w:ascii="Times New Roman" w:hAnsi="Times New Roman"/>
          <w:b/>
          <w:caps/>
          <w:spacing w:val="0"/>
          <w:sz w:val="24"/>
          <w:szCs w:val="24"/>
        </w:rPr>
        <w:t>Prior N</w:t>
      </w:r>
      <w:r w:rsidR="003E5B1B">
        <w:rPr>
          <w:rFonts w:ascii="Times New Roman" w:hAnsi="Times New Roman"/>
          <w:b/>
          <w:caps/>
          <w:spacing w:val="0"/>
          <w:sz w:val="24"/>
          <w:szCs w:val="24"/>
        </w:rPr>
        <w:t xml:space="preserve">ew </w:t>
      </w:r>
      <w:r w:rsidR="00A0220E" w:rsidRPr="00933173">
        <w:rPr>
          <w:rFonts w:ascii="Times New Roman" w:hAnsi="Times New Roman"/>
          <w:b/>
          <w:caps/>
          <w:spacing w:val="0"/>
          <w:sz w:val="24"/>
          <w:szCs w:val="24"/>
        </w:rPr>
        <w:t>Y</w:t>
      </w:r>
      <w:r w:rsidR="003E5B1B">
        <w:rPr>
          <w:rFonts w:ascii="Times New Roman" w:hAnsi="Times New Roman"/>
          <w:b/>
          <w:caps/>
          <w:spacing w:val="0"/>
          <w:sz w:val="24"/>
          <w:szCs w:val="24"/>
        </w:rPr>
        <w:t>ork</w:t>
      </w:r>
      <w:r w:rsidR="00A0220E" w:rsidRPr="00933173">
        <w:rPr>
          <w:rFonts w:ascii="Times New Roman" w:hAnsi="Times New Roman"/>
          <w:b/>
          <w:caps/>
          <w:spacing w:val="0"/>
          <w:sz w:val="24"/>
          <w:szCs w:val="24"/>
        </w:rPr>
        <w:t xml:space="preserve"> A</w:t>
      </w:r>
      <w:r w:rsidR="00737963" w:rsidRPr="00933173">
        <w:rPr>
          <w:rFonts w:ascii="Times New Roman" w:hAnsi="Times New Roman"/>
          <w:b/>
          <w:caps/>
          <w:spacing w:val="0"/>
          <w:sz w:val="24"/>
          <w:szCs w:val="24"/>
        </w:rPr>
        <w:t xml:space="preserve">ttorney Generals </w:t>
      </w:r>
      <w:r w:rsidR="00BA6672" w:rsidRPr="00933173">
        <w:rPr>
          <w:rFonts w:ascii="Times New Roman" w:hAnsi="Times New Roman"/>
          <w:b/>
          <w:caps/>
          <w:spacing w:val="0"/>
          <w:sz w:val="24"/>
          <w:szCs w:val="24"/>
        </w:rPr>
        <w:t>Obstructed</w:t>
      </w:r>
      <w:r w:rsidR="00D74BB9">
        <w:rPr>
          <w:rFonts w:ascii="Times New Roman" w:hAnsi="Times New Roman"/>
          <w:b/>
          <w:caps/>
          <w:spacing w:val="0"/>
          <w:sz w:val="24"/>
          <w:szCs w:val="24"/>
        </w:rPr>
        <w:t xml:space="preserve"> relevant complaint </w:t>
      </w:r>
      <w:r w:rsidR="00933173">
        <w:rPr>
          <w:rFonts w:ascii="Times New Roman" w:hAnsi="Times New Roman"/>
          <w:b/>
          <w:caps/>
          <w:spacing w:val="0"/>
          <w:sz w:val="24"/>
          <w:szCs w:val="24"/>
        </w:rPr>
        <w:t>information</w:t>
      </w:r>
      <w:r w:rsidR="003E5B1B">
        <w:rPr>
          <w:rFonts w:ascii="Times New Roman" w:hAnsi="Times New Roman"/>
          <w:b/>
          <w:caps/>
          <w:spacing w:val="0"/>
          <w:sz w:val="24"/>
          <w:szCs w:val="24"/>
        </w:rPr>
        <w:t xml:space="preserve"> </w:t>
      </w:r>
      <w:r w:rsidR="00737963" w:rsidRPr="00933173">
        <w:rPr>
          <w:rFonts w:ascii="Times New Roman" w:hAnsi="Times New Roman"/>
          <w:b/>
          <w:caps/>
          <w:spacing w:val="0"/>
          <w:sz w:val="24"/>
          <w:szCs w:val="24"/>
        </w:rPr>
        <w:t>that</w:t>
      </w:r>
      <w:r w:rsidR="00A0220E" w:rsidRPr="00933173">
        <w:rPr>
          <w:rFonts w:ascii="Times New Roman" w:hAnsi="Times New Roman"/>
          <w:b/>
          <w:caps/>
          <w:spacing w:val="0"/>
          <w:sz w:val="24"/>
          <w:szCs w:val="24"/>
        </w:rPr>
        <w:t xml:space="preserve"> now need</w:t>
      </w:r>
      <w:r w:rsidR="00933173">
        <w:rPr>
          <w:rFonts w:ascii="Times New Roman" w:hAnsi="Times New Roman"/>
          <w:b/>
          <w:caps/>
          <w:spacing w:val="0"/>
          <w:sz w:val="24"/>
          <w:szCs w:val="24"/>
        </w:rPr>
        <w:t>s</w:t>
      </w:r>
      <w:r w:rsidR="00A0220E" w:rsidRPr="00933173">
        <w:rPr>
          <w:rFonts w:ascii="Times New Roman" w:hAnsi="Times New Roman"/>
          <w:b/>
          <w:caps/>
          <w:spacing w:val="0"/>
          <w:sz w:val="24"/>
          <w:szCs w:val="24"/>
        </w:rPr>
        <w:t xml:space="preserve"> IMMEDIATE new investigations</w:t>
      </w:r>
      <w:r w:rsidR="003E5B1B">
        <w:rPr>
          <w:rFonts w:ascii="Times New Roman" w:hAnsi="Times New Roman"/>
          <w:b/>
          <w:caps/>
          <w:spacing w:val="0"/>
          <w:sz w:val="24"/>
          <w:szCs w:val="24"/>
        </w:rPr>
        <w:t>, free of conflicts of interest</w:t>
      </w:r>
      <w:r w:rsidR="00D74BB9">
        <w:rPr>
          <w:rFonts w:ascii="Times New Roman" w:hAnsi="Times New Roman"/>
          <w:b/>
          <w:caps/>
          <w:spacing w:val="0"/>
          <w:sz w:val="24"/>
          <w:szCs w:val="24"/>
        </w:rPr>
        <w:t>.</w:t>
      </w:r>
      <w:r w:rsidR="003E5B1B">
        <w:rPr>
          <w:rFonts w:ascii="Times New Roman" w:hAnsi="Times New Roman"/>
          <w:b/>
          <w:caps/>
          <w:spacing w:val="0"/>
          <w:sz w:val="24"/>
          <w:szCs w:val="24"/>
        </w:rPr>
        <w:t xml:space="preserve"> </w:t>
      </w:r>
      <w:r w:rsidR="00A0220E" w:rsidRPr="00933173">
        <w:rPr>
          <w:rFonts w:ascii="Times New Roman" w:hAnsi="Times New Roman"/>
          <w:b/>
          <w:caps/>
          <w:spacing w:val="0"/>
          <w:sz w:val="24"/>
          <w:szCs w:val="24"/>
        </w:rPr>
        <w:t>preclude further fraud</w:t>
      </w:r>
      <w:r w:rsidR="00707FB9" w:rsidRPr="00933173">
        <w:rPr>
          <w:rFonts w:ascii="Times New Roman" w:hAnsi="Times New Roman"/>
          <w:b/>
          <w:caps/>
          <w:spacing w:val="0"/>
          <w:sz w:val="24"/>
          <w:szCs w:val="24"/>
        </w:rPr>
        <w:t xml:space="preserve"> on victims</w:t>
      </w:r>
      <w:r w:rsidR="00737963" w:rsidRPr="00933173">
        <w:rPr>
          <w:rFonts w:ascii="Times New Roman" w:hAnsi="Times New Roman"/>
          <w:b/>
          <w:caps/>
          <w:spacing w:val="0"/>
          <w:sz w:val="24"/>
          <w:szCs w:val="24"/>
        </w:rPr>
        <w:t xml:space="preserve"> </w:t>
      </w:r>
      <w:r w:rsidR="00BA6672" w:rsidRPr="00933173">
        <w:rPr>
          <w:rFonts w:ascii="Times New Roman" w:hAnsi="Times New Roman"/>
          <w:b/>
          <w:caps/>
          <w:spacing w:val="0"/>
          <w:sz w:val="24"/>
          <w:szCs w:val="24"/>
        </w:rPr>
        <w:t xml:space="preserve">and the courts </w:t>
      </w:r>
      <w:r w:rsidR="00737963" w:rsidRPr="00933173">
        <w:rPr>
          <w:rFonts w:ascii="Times New Roman" w:hAnsi="Times New Roman"/>
          <w:b/>
          <w:caps/>
          <w:spacing w:val="0"/>
          <w:sz w:val="24"/>
          <w:szCs w:val="24"/>
        </w:rPr>
        <w:t>caused by</w:t>
      </w:r>
      <w:r w:rsidR="00361D5C" w:rsidRPr="00933173">
        <w:rPr>
          <w:rFonts w:ascii="Times New Roman" w:hAnsi="Times New Roman"/>
          <w:b/>
          <w:caps/>
          <w:spacing w:val="0"/>
          <w:sz w:val="24"/>
          <w:szCs w:val="24"/>
        </w:rPr>
        <w:t xml:space="preserve"> </w:t>
      </w:r>
      <w:r w:rsidR="00737963" w:rsidRPr="00933173">
        <w:rPr>
          <w:rFonts w:ascii="Times New Roman" w:hAnsi="Times New Roman"/>
          <w:b/>
          <w:caps/>
          <w:spacing w:val="0"/>
          <w:sz w:val="24"/>
          <w:szCs w:val="24"/>
        </w:rPr>
        <w:t>obstruction of relevant Information in the following criminal and civil lawsuits of</w:t>
      </w:r>
      <w:proofErr w:type="gramStart"/>
      <w:r w:rsidR="00A0220E" w:rsidRPr="00933173">
        <w:rPr>
          <w:rFonts w:ascii="Times New Roman" w:hAnsi="Times New Roman"/>
          <w:b/>
          <w:caps/>
          <w:spacing w:val="0"/>
          <w:sz w:val="24"/>
          <w:szCs w:val="24"/>
        </w:rPr>
        <w:t>;</w:t>
      </w:r>
      <w:proofErr w:type="gramEnd"/>
      <w:r w:rsidR="00A0220E" w:rsidRPr="00933173">
        <w:rPr>
          <w:rFonts w:ascii="Times New Roman" w:hAnsi="Times New Roman"/>
          <w:b/>
          <w:caps/>
          <w:spacing w:val="0"/>
          <w:sz w:val="24"/>
          <w:szCs w:val="24"/>
        </w:rPr>
        <w:t xml:space="preserve"> </w:t>
      </w:r>
      <w:r w:rsidR="00737963" w:rsidRPr="00933173">
        <w:rPr>
          <w:rFonts w:ascii="Times New Roman" w:hAnsi="Times New Roman"/>
          <w:b/>
          <w:caps/>
          <w:spacing w:val="0"/>
          <w:sz w:val="24"/>
          <w:szCs w:val="24"/>
        </w:rPr>
        <w:t>Bernard L. Madoff,</w:t>
      </w:r>
      <w:r w:rsidR="00933173" w:rsidRPr="00933173">
        <w:rPr>
          <w:rFonts w:ascii="Times New Roman" w:hAnsi="Times New Roman"/>
          <w:b/>
          <w:caps/>
          <w:spacing w:val="0"/>
          <w:sz w:val="24"/>
          <w:szCs w:val="24"/>
        </w:rPr>
        <w:t xml:space="preserve"> </w:t>
      </w:r>
      <w:r w:rsidR="00737963" w:rsidRPr="00933173">
        <w:rPr>
          <w:rFonts w:ascii="Times New Roman" w:hAnsi="Times New Roman"/>
          <w:b/>
          <w:caps/>
          <w:spacing w:val="0"/>
          <w:sz w:val="24"/>
          <w:szCs w:val="24"/>
        </w:rPr>
        <w:t>Allen Stanford,</w:t>
      </w:r>
      <w:r w:rsidR="00933173" w:rsidRPr="00933173">
        <w:rPr>
          <w:rFonts w:ascii="Times New Roman" w:hAnsi="Times New Roman"/>
          <w:b/>
          <w:caps/>
          <w:spacing w:val="0"/>
          <w:sz w:val="24"/>
          <w:szCs w:val="24"/>
        </w:rPr>
        <w:t xml:space="preserve"> </w:t>
      </w:r>
      <w:r w:rsidR="00A0220E" w:rsidRPr="00933173">
        <w:rPr>
          <w:rFonts w:ascii="Times New Roman" w:hAnsi="Times New Roman"/>
          <w:b/>
          <w:caps/>
          <w:spacing w:val="0"/>
          <w:sz w:val="24"/>
          <w:szCs w:val="24"/>
        </w:rPr>
        <w:t xml:space="preserve">Marc S. Dreier, Galleon, Enron Broadband, </w:t>
      </w:r>
      <w:r w:rsidR="00933173" w:rsidRPr="00933173">
        <w:rPr>
          <w:rFonts w:ascii="Times New Roman" w:hAnsi="Times New Roman"/>
          <w:b/>
          <w:caps/>
          <w:spacing w:val="0"/>
          <w:sz w:val="24"/>
          <w:szCs w:val="24"/>
        </w:rPr>
        <w:t>en</w:t>
      </w:r>
      <w:r w:rsidR="00A0220E" w:rsidRPr="00933173">
        <w:rPr>
          <w:rFonts w:ascii="Times New Roman" w:hAnsi="Times New Roman"/>
          <w:b/>
          <w:caps/>
          <w:spacing w:val="0"/>
          <w:sz w:val="24"/>
          <w:szCs w:val="24"/>
        </w:rPr>
        <w:t>ron</w:t>
      </w:r>
      <w:r w:rsidR="00061785" w:rsidRPr="00933173">
        <w:rPr>
          <w:rFonts w:ascii="Times New Roman" w:hAnsi="Times New Roman"/>
          <w:b/>
          <w:caps/>
          <w:spacing w:val="0"/>
          <w:sz w:val="24"/>
          <w:szCs w:val="24"/>
        </w:rPr>
        <w:t xml:space="preserve"> Corporation</w:t>
      </w:r>
      <w:r w:rsidR="00A0220E" w:rsidRPr="00933173">
        <w:rPr>
          <w:rFonts w:ascii="Times New Roman" w:hAnsi="Times New Roman"/>
          <w:b/>
          <w:caps/>
          <w:spacing w:val="0"/>
          <w:sz w:val="24"/>
          <w:szCs w:val="24"/>
        </w:rPr>
        <w:t xml:space="preserve">, </w:t>
      </w:r>
      <w:r w:rsidR="00933173">
        <w:rPr>
          <w:rFonts w:ascii="Times New Roman" w:hAnsi="Times New Roman"/>
          <w:b/>
          <w:caps/>
          <w:spacing w:val="0"/>
          <w:sz w:val="24"/>
          <w:szCs w:val="24"/>
        </w:rPr>
        <w:t>Arthur Andersen</w:t>
      </w:r>
      <w:r w:rsidR="0026384B">
        <w:rPr>
          <w:rFonts w:ascii="Times New Roman" w:hAnsi="Times New Roman"/>
          <w:b/>
          <w:caps/>
          <w:spacing w:val="0"/>
          <w:sz w:val="24"/>
          <w:szCs w:val="24"/>
        </w:rPr>
        <w:t xml:space="preserve"> LLP</w:t>
      </w:r>
      <w:r w:rsidR="00C04E8F">
        <w:rPr>
          <w:rFonts w:ascii="Times New Roman" w:hAnsi="Times New Roman"/>
          <w:b/>
          <w:caps/>
          <w:spacing w:val="0"/>
          <w:sz w:val="24"/>
          <w:szCs w:val="24"/>
        </w:rPr>
        <w:t xml:space="preserve"> and more</w:t>
      </w:r>
      <w:r w:rsidR="00933173">
        <w:rPr>
          <w:rFonts w:ascii="Times New Roman" w:hAnsi="Times New Roman"/>
          <w:b/>
          <w:caps/>
          <w:spacing w:val="0"/>
          <w:sz w:val="24"/>
          <w:szCs w:val="24"/>
        </w:rPr>
        <w:t>.</w:t>
      </w:r>
    </w:p>
    <w:p w:rsidR="00D146C8" w:rsidRDefault="00D146C8" w:rsidP="00D146C8">
      <w:pPr>
        <w:pStyle w:val="BodyText"/>
        <w:spacing w:after="0"/>
        <w:jc w:val="left"/>
        <w:rPr>
          <w:rFonts w:ascii="Times New Roman" w:hAnsi="Times New Roman"/>
          <w:b/>
          <w:caps/>
          <w:spacing w:val="0"/>
          <w:sz w:val="24"/>
          <w:szCs w:val="24"/>
        </w:rPr>
      </w:pPr>
    </w:p>
    <w:p w:rsidR="005E6B06" w:rsidRDefault="00D74BB9"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A</w:t>
      </w:r>
      <w:r w:rsidR="00916350">
        <w:rPr>
          <w:rFonts w:ascii="Times New Roman" w:hAnsi="Times New Roman"/>
          <w:spacing w:val="0"/>
          <w:sz w:val="24"/>
          <w:szCs w:val="24"/>
        </w:rPr>
        <w:t xml:space="preserve"> new view of the internal corruptions in</w:t>
      </w:r>
      <w:r>
        <w:rPr>
          <w:rFonts w:ascii="Times New Roman" w:hAnsi="Times New Roman"/>
          <w:spacing w:val="0"/>
          <w:sz w:val="24"/>
          <w:szCs w:val="24"/>
        </w:rPr>
        <w:t xml:space="preserve">side </w:t>
      </w:r>
      <w:r w:rsidR="00916350">
        <w:rPr>
          <w:rFonts w:ascii="Times New Roman" w:hAnsi="Times New Roman"/>
          <w:spacing w:val="0"/>
          <w:sz w:val="24"/>
          <w:szCs w:val="24"/>
        </w:rPr>
        <w:t>Government</w:t>
      </w:r>
      <w:r>
        <w:rPr>
          <w:rFonts w:ascii="Times New Roman" w:hAnsi="Times New Roman"/>
          <w:spacing w:val="0"/>
          <w:sz w:val="24"/>
          <w:szCs w:val="24"/>
        </w:rPr>
        <w:t xml:space="preserve"> Agencies illuminated by </w:t>
      </w:r>
      <w:r w:rsidR="006E475B">
        <w:rPr>
          <w:rFonts w:ascii="Times New Roman" w:hAnsi="Times New Roman"/>
          <w:spacing w:val="0"/>
          <w:sz w:val="24"/>
          <w:szCs w:val="24"/>
        </w:rPr>
        <w:t>Anderson</w:t>
      </w:r>
      <w:r w:rsidR="00916350">
        <w:rPr>
          <w:rFonts w:ascii="Times New Roman" w:hAnsi="Times New Roman"/>
          <w:spacing w:val="0"/>
          <w:sz w:val="24"/>
          <w:szCs w:val="24"/>
        </w:rPr>
        <w:t xml:space="preserve"> reveal the Government a</w:t>
      </w:r>
      <w:r w:rsidR="009864AC">
        <w:rPr>
          <w:rFonts w:ascii="Times New Roman" w:hAnsi="Times New Roman"/>
          <w:spacing w:val="0"/>
          <w:sz w:val="24"/>
          <w:szCs w:val="24"/>
        </w:rPr>
        <w:t>s a</w:t>
      </w:r>
      <w:r>
        <w:rPr>
          <w:rFonts w:ascii="Times New Roman" w:hAnsi="Times New Roman"/>
          <w:spacing w:val="0"/>
          <w:sz w:val="24"/>
          <w:szCs w:val="24"/>
        </w:rPr>
        <w:t xml:space="preserve"> “Revolving Door”</w:t>
      </w:r>
      <w:r w:rsidR="00916350">
        <w:rPr>
          <w:rFonts w:ascii="Times New Roman" w:hAnsi="Times New Roman"/>
          <w:spacing w:val="0"/>
          <w:sz w:val="24"/>
          <w:szCs w:val="24"/>
        </w:rPr>
        <w:t xml:space="preserve"> to a Criminal RICO Organization </w:t>
      </w:r>
      <w:r>
        <w:rPr>
          <w:rFonts w:ascii="Times New Roman" w:hAnsi="Times New Roman"/>
          <w:spacing w:val="0"/>
          <w:sz w:val="24"/>
          <w:szCs w:val="24"/>
        </w:rPr>
        <w:t xml:space="preserve">composed mainly of Law Firms, Lawyers </w:t>
      </w:r>
      <w:r w:rsidR="00933173">
        <w:rPr>
          <w:rFonts w:ascii="Times New Roman" w:hAnsi="Times New Roman"/>
          <w:spacing w:val="0"/>
          <w:sz w:val="24"/>
          <w:szCs w:val="24"/>
        </w:rPr>
        <w:t>and</w:t>
      </w:r>
      <w:r>
        <w:rPr>
          <w:rFonts w:ascii="Times New Roman" w:hAnsi="Times New Roman"/>
          <w:spacing w:val="0"/>
          <w:sz w:val="24"/>
          <w:szCs w:val="24"/>
        </w:rPr>
        <w:t xml:space="preserve"> Lawyers Inside Government Agencies and the courts, as </w:t>
      </w:r>
      <w:r w:rsidR="00933173">
        <w:rPr>
          <w:rFonts w:ascii="Times New Roman" w:hAnsi="Times New Roman"/>
          <w:spacing w:val="0"/>
          <w:sz w:val="24"/>
          <w:szCs w:val="24"/>
        </w:rPr>
        <w:t>outlined</w:t>
      </w:r>
      <w:r w:rsidR="00916350">
        <w:rPr>
          <w:rFonts w:ascii="Times New Roman" w:hAnsi="Times New Roman"/>
          <w:spacing w:val="0"/>
          <w:sz w:val="24"/>
          <w:szCs w:val="24"/>
        </w:rPr>
        <w:t xml:space="preserve"> </w:t>
      </w:r>
      <w:r>
        <w:rPr>
          <w:rFonts w:ascii="Times New Roman" w:hAnsi="Times New Roman"/>
          <w:spacing w:val="0"/>
          <w:sz w:val="24"/>
          <w:szCs w:val="24"/>
        </w:rPr>
        <w:t>in</w:t>
      </w:r>
      <w:r w:rsidR="00916350">
        <w:rPr>
          <w:rFonts w:ascii="Times New Roman" w:hAnsi="Times New Roman"/>
          <w:spacing w:val="0"/>
          <w:sz w:val="24"/>
          <w:szCs w:val="24"/>
        </w:rPr>
        <w:t xml:space="preserve"> Anderson’s testimony</w:t>
      </w:r>
      <w:r>
        <w:rPr>
          <w:rFonts w:ascii="Times New Roman" w:hAnsi="Times New Roman"/>
          <w:spacing w:val="0"/>
          <w:sz w:val="24"/>
          <w:szCs w:val="24"/>
        </w:rPr>
        <w:t>.  What appears in this new light is that</w:t>
      </w:r>
      <w:r w:rsidR="00916350">
        <w:rPr>
          <w:rFonts w:ascii="Times New Roman" w:hAnsi="Times New Roman"/>
          <w:spacing w:val="0"/>
          <w:sz w:val="24"/>
          <w:szCs w:val="24"/>
        </w:rPr>
        <w:t xml:space="preserve"> the Wall Street</w:t>
      </w:r>
      <w:r>
        <w:rPr>
          <w:rFonts w:ascii="Times New Roman" w:hAnsi="Times New Roman"/>
          <w:spacing w:val="0"/>
          <w:sz w:val="24"/>
          <w:szCs w:val="24"/>
        </w:rPr>
        <w:t xml:space="preserve"> / Greed Street</w:t>
      </w:r>
      <w:r w:rsidR="00916350">
        <w:rPr>
          <w:rFonts w:ascii="Times New Roman" w:hAnsi="Times New Roman"/>
          <w:spacing w:val="0"/>
          <w:sz w:val="24"/>
          <w:szCs w:val="24"/>
        </w:rPr>
        <w:t xml:space="preserve"> Meltdown and Ponzi </w:t>
      </w:r>
      <w:r w:rsidR="00933173">
        <w:rPr>
          <w:rFonts w:ascii="Times New Roman" w:hAnsi="Times New Roman"/>
          <w:spacing w:val="0"/>
          <w:sz w:val="24"/>
          <w:szCs w:val="24"/>
        </w:rPr>
        <w:t>Schemes</w:t>
      </w:r>
      <w:r>
        <w:rPr>
          <w:rFonts w:ascii="Times New Roman" w:hAnsi="Times New Roman"/>
          <w:spacing w:val="0"/>
          <w:sz w:val="24"/>
          <w:szCs w:val="24"/>
        </w:rPr>
        <w:t>,</w:t>
      </w:r>
      <w:r w:rsidR="00916350">
        <w:rPr>
          <w:rFonts w:ascii="Times New Roman" w:hAnsi="Times New Roman"/>
          <w:spacing w:val="0"/>
          <w:sz w:val="24"/>
          <w:szCs w:val="24"/>
        </w:rPr>
        <w:t xml:space="preserve"> </w:t>
      </w:r>
      <w:r>
        <w:rPr>
          <w:rFonts w:ascii="Times New Roman" w:hAnsi="Times New Roman"/>
          <w:spacing w:val="0"/>
          <w:sz w:val="24"/>
          <w:szCs w:val="24"/>
        </w:rPr>
        <w:t xml:space="preserve">are actually </w:t>
      </w:r>
      <w:r w:rsidR="00916350">
        <w:rPr>
          <w:rFonts w:ascii="Times New Roman" w:hAnsi="Times New Roman"/>
          <w:spacing w:val="0"/>
          <w:sz w:val="24"/>
          <w:szCs w:val="24"/>
        </w:rPr>
        <w:t>diabolical</w:t>
      </w:r>
      <w:r>
        <w:rPr>
          <w:rFonts w:ascii="Times New Roman" w:hAnsi="Times New Roman"/>
          <w:spacing w:val="0"/>
          <w:sz w:val="24"/>
          <w:szCs w:val="24"/>
        </w:rPr>
        <w:t xml:space="preserve"> intentional </w:t>
      </w:r>
      <w:r w:rsidR="00933173">
        <w:rPr>
          <w:rFonts w:ascii="Times New Roman" w:hAnsi="Times New Roman"/>
          <w:spacing w:val="0"/>
          <w:sz w:val="24"/>
          <w:szCs w:val="24"/>
        </w:rPr>
        <w:t>“CONTROLLED DEMOLITION</w:t>
      </w:r>
      <w:r>
        <w:rPr>
          <w:rFonts w:ascii="Times New Roman" w:hAnsi="Times New Roman"/>
          <w:spacing w:val="0"/>
          <w:sz w:val="24"/>
          <w:szCs w:val="24"/>
        </w:rPr>
        <w:t>S.”</w:t>
      </w:r>
      <w:r w:rsidR="009864AC">
        <w:rPr>
          <w:rFonts w:ascii="Times New Roman" w:hAnsi="Times New Roman"/>
          <w:spacing w:val="0"/>
          <w:sz w:val="24"/>
          <w:szCs w:val="24"/>
        </w:rPr>
        <w:t xml:space="preserve">  </w:t>
      </w:r>
      <w:r w:rsidR="00933173">
        <w:rPr>
          <w:rFonts w:ascii="Times New Roman" w:hAnsi="Times New Roman"/>
          <w:spacing w:val="0"/>
          <w:sz w:val="24"/>
          <w:szCs w:val="24"/>
        </w:rPr>
        <w:t xml:space="preserve">Despite widespread exposure of the </w:t>
      </w:r>
      <w:r>
        <w:rPr>
          <w:rFonts w:ascii="Times New Roman" w:hAnsi="Times New Roman"/>
          <w:spacing w:val="0"/>
          <w:sz w:val="24"/>
          <w:szCs w:val="24"/>
        </w:rPr>
        <w:t xml:space="preserve">virtually never-ending </w:t>
      </w:r>
      <w:r w:rsidR="00933173">
        <w:rPr>
          <w:rFonts w:ascii="Times New Roman" w:hAnsi="Times New Roman"/>
          <w:spacing w:val="0"/>
          <w:sz w:val="24"/>
          <w:szCs w:val="24"/>
        </w:rPr>
        <w:t>Financial Crimes involved in the</w:t>
      </w:r>
      <w:r>
        <w:rPr>
          <w:rFonts w:ascii="Times New Roman" w:hAnsi="Times New Roman"/>
          <w:spacing w:val="0"/>
          <w:sz w:val="24"/>
          <w:szCs w:val="24"/>
        </w:rPr>
        <w:t xml:space="preserve"> various phases of the US Economic</w:t>
      </w:r>
      <w:r w:rsidR="00933173">
        <w:rPr>
          <w:rFonts w:ascii="Times New Roman" w:hAnsi="Times New Roman"/>
          <w:spacing w:val="0"/>
          <w:sz w:val="24"/>
          <w:szCs w:val="24"/>
        </w:rPr>
        <w:t xml:space="preserve"> meltdown, there</w:t>
      </w:r>
      <w:r w:rsidR="005E6B06">
        <w:rPr>
          <w:rFonts w:ascii="Times New Roman" w:hAnsi="Times New Roman"/>
          <w:spacing w:val="0"/>
          <w:sz w:val="24"/>
          <w:szCs w:val="24"/>
        </w:rPr>
        <w:t xml:space="preserve"> also</w:t>
      </w:r>
      <w:r w:rsidR="00933173">
        <w:rPr>
          <w:rFonts w:ascii="Times New Roman" w:hAnsi="Times New Roman"/>
          <w:spacing w:val="0"/>
          <w:sz w:val="24"/>
          <w:szCs w:val="24"/>
        </w:rPr>
        <w:t xml:space="preserve"> appear</w:t>
      </w:r>
      <w:r w:rsidR="005E6B06">
        <w:rPr>
          <w:rFonts w:ascii="Times New Roman" w:hAnsi="Times New Roman"/>
          <w:spacing w:val="0"/>
          <w:sz w:val="24"/>
          <w:szCs w:val="24"/>
        </w:rPr>
        <w:t>s</w:t>
      </w:r>
      <w:r w:rsidR="00933173">
        <w:rPr>
          <w:rFonts w:ascii="Times New Roman" w:hAnsi="Times New Roman"/>
          <w:spacing w:val="0"/>
          <w:sz w:val="24"/>
          <w:szCs w:val="24"/>
        </w:rPr>
        <w:t xml:space="preserve"> carefully</w:t>
      </w:r>
      <w:r w:rsidR="00916350">
        <w:rPr>
          <w:rFonts w:ascii="Times New Roman" w:hAnsi="Times New Roman"/>
          <w:spacing w:val="0"/>
          <w:sz w:val="24"/>
          <w:szCs w:val="24"/>
        </w:rPr>
        <w:t xml:space="preserve"> </w:t>
      </w:r>
      <w:r w:rsidR="009864AC">
        <w:rPr>
          <w:rFonts w:ascii="Times New Roman" w:hAnsi="Times New Roman"/>
          <w:spacing w:val="0"/>
          <w:sz w:val="24"/>
          <w:szCs w:val="24"/>
        </w:rPr>
        <w:t>constructed</w:t>
      </w:r>
      <w:r w:rsidR="00916350">
        <w:rPr>
          <w:rFonts w:ascii="Times New Roman" w:hAnsi="Times New Roman"/>
          <w:spacing w:val="0"/>
          <w:sz w:val="24"/>
          <w:szCs w:val="24"/>
        </w:rPr>
        <w:t xml:space="preserve"> Cover-Ups</w:t>
      </w:r>
      <w:r w:rsidR="005E6B06">
        <w:rPr>
          <w:rFonts w:ascii="Times New Roman" w:hAnsi="Times New Roman"/>
          <w:spacing w:val="0"/>
          <w:sz w:val="24"/>
          <w:szCs w:val="24"/>
        </w:rPr>
        <w:t xml:space="preserve"> as exposed by Anderson</w:t>
      </w:r>
      <w:r w:rsidR="00933173">
        <w:rPr>
          <w:rFonts w:ascii="Times New Roman" w:hAnsi="Times New Roman"/>
          <w:spacing w:val="0"/>
          <w:sz w:val="24"/>
          <w:szCs w:val="24"/>
        </w:rPr>
        <w:t xml:space="preserve">, </w:t>
      </w:r>
      <w:r w:rsidR="005E6B06">
        <w:rPr>
          <w:rFonts w:ascii="Times New Roman" w:hAnsi="Times New Roman"/>
          <w:spacing w:val="0"/>
          <w:sz w:val="24"/>
          <w:szCs w:val="24"/>
        </w:rPr>
        <w:t xml:space="preserve">so effective in fact that </w:t>
      </w:r>
      <w:r w:rsidR="00916350">
        <w:rPr>
          <w:rFonts w:ascii="Times New Roman" w:hAnsi="Times New Roman"/>
          <w:spacing w:val="0"/>
          <w:sz w:val="24"/>
          <w:szCs w:val="24"/>
        </w:rPr>
        <w:t xml:space="preserve">not a single </w:t>
      </w:r>
      <w:r w:rsidR="00933173">
        <w:rPr>
          <w:rFonts w:ascii="Times New Roman" w:hAnsi="Times New Roman"/>
          <w:spacing w:val="0"/>
          <w:sz w:val="24"/>
          <w:szCs w:val="24"/>
        </w:rPr>
        <w:t>prosecution</w:t>
      </w:r>
      <w:r w:rsidR="005E6B06">
        <w:rPr>
          <w:rFonts w:ascii="Times New Roman" w:hAnsi="Times New Roman"/>
          <w:spacing w:val="0"/>
          <w:sz w:val="24"/>
          <w:szCs w:val="24"/>
        </w:rPr>
        <w:t>,</w:t>
      </w:r>
      <w:r w:rsidR="00916350">
        <w:rPr>
          <w:rFonts w:ascii="Times New Roman" w:hAnsi="Times New Roman"/>
          <w:spacing w:val="0"/>
          <w:sz w:val="24"/>
          <w:szCs w:val="24"/>
        </w:rPr>
        <w:t xml:space="preserve"> or </w:t>
      </w:r>
      <w:r w:rsidR="009864AC">
        <w:rPr>
          <w:rFonts w:ascii="Times New Roman" w:hAnsi="Times New Roman"/>
          <w:spacing w:val="0"/>
          <w:sz w:val="24"/>
          <w:szCs w:val="24"/>
        </w:rPr>
        <w:t>minimal</w:t>
      </w:r>
      <w:r w:rsidR="00933173">
        <w:rPr>
          <w:rFonts w:ascii="Times New Roman" w:hAnsi="Times New Roman"/>
          <w:spacing w:val="0"/>
          <w:sz w:val="24"/>
          <w:szCs w:val="24"/>
        </w:rPr>
        <w:t xml:space="preserve">istic </w:t>
      </w:r>
      <w:r w:rsidR="009864AC">
        <w:rPr>
          <w:rFonts w:ascii="Times New Roman" w:hAnsi="Times New Roman"/>
          <w:spacing w:val="0"/>
          <w:sz w:val="24"/>
          <w:szCs w:val="24"/>
        </w:rPr>
        <w:t>ones</w:t>
      </w:r>
      <w:r w:rsidR="005E6B06">
        <w:rPr>
          <w:rFonts w:ascii="Times New Roman" w:hAnsi="Times New Roman"/>
          <w:spacing w:val="0"/>
          <w:sz w:val="24"/>
          <w:szCs w:val="24"/>
        </w:rPr>
        <w:t xml:space="preserve"> at best</w:t>
      </w:r>
      <w:r w:rsidR="00933173">
        <w:rPr>
          <w:rFonts w:ascii="Times New Roman" w:hAnsi="Times New Roman"/>
          <w:spacing w:val="0"/>
          <w:sz w:val="24"/>
          <w:szCs w:val="24"/>
        </w:rPr>
        <w:t xml:space="preserve">, </w:t>
      </w:r>
      <w:r w:rsidR="005E6B06">
        <w:rPr>
          <w:rFonts w:ascii="Times New Roman" w:hAnsi="Times New Roman"/>
          <w:spacing w:val="0"/>
          <w:sz w:val="24"/>
          <w:szCs w:val="24"/>
        </w:rPr>
        <w:t>despite</w:t>
      </w:r>
      <w:r w:rsidR="00916350">
        <w:rPr>
          <w:rFonts w:ascii="Times New Roman" w:hAnsi="Times New Roman"/>
          <w:spacing w:val="0"/>
          <w:sz w:val="24"/>
          <w:szCs w:val="24"/>
        </w:rPr>
        <w:t xml:space="preserve"> the estimated TRILLIONS </w:t>
      </w:r>
      <w:r w:rsidR="00933173">
        <w:rPr>
          <w:rFonts w:ascii="Times New Roman" w:hAnsi="Times New Roman"/>
          <w:spacing w:val="0"/>
          <w:sz w:val="24"/>
          <w:szCs w:val="24"/>
        </w:rPr>
        <w:t xml:space="preserve">of DOLLARS </w:t>
      </w:r>
      <w:r w:rsidR="00916350">
        <w:rPr>
          <w:rFonts w:ascii="Times New Roman" w:hAnsi="Times New Roman"/>
          <w:spacing w:val="0"/>
          <w:sz w:val="24"/>
          <w:szCs w:val="24"/>
        </w:rPr>
        <w:t xml:space="preserve">STOLEN in </w:t>
      </w:r>
      <w:r w:rsidR="009864AC">
        <w:rPr>
          <w:rFonts w:ascii="Times New Roman" w:hAnsi="Times New Roman"/>
          <w:spacing w:val="0"/>
          <w:sz w:val="24"/>
          <w:szCs w:val="24"/>
        </w:rPr>
        <w:t xml:space="preserve">the </w:t>
      </w:r>
      <w:r w:rsidR="00916350">
        <w:rPr>
          <w:rFonts w:ascii="Times New Roman" w:hAnsi="Times New Roman"/>
          <w:spacing w:val="0"/>
          <w:sz w:val="24"/>
          <w:szCs w:val="24"/>
        </w:rPr>
        <w:t xml:space="preserve">various </w:t>
      </w:r>
      <w:r w:rsidR="00933173">
        <w:rPr>
          <w:rFonts w:ascii="Times New Roman" w:hAnsi="Times New Roman"/>
          <w:spacing w:val="0"/>
          <w:sz w:val="24"/>
          <w:szCs w:val="24"/>
        </w:rPr>
        <w:t xml:space="preserve">illegal </w:t>
      </w:r>
      <w:r w:rsidR="00916350">
        <w:rPr>
          <w:rFonts w:ascii="Times New Roman" w:hAnsi="Times New Roman"/>
          <w:spacing w:val="0"/>
          <w:sz w:val="24"/>
          <w:szCs w:val="24"/>
        </w:rPr>
        <w:t xml:space="preserve">legal </w:t>
      </w:r>
      <w:r w:rsidR="00933173">
        <w:rPr>
          <w:rFonts w:ascii="Times New Roman" w:hAnsi="Times New Roman"/>
          <w:spacing w:val="0"/>
          <w:sz w:val="24"/>
          <w:szCs w:val="24"/>
        </w:rPr>
        <w:t xml:space="preserve">crimes and financial </w:t>
      </w:r>
      <w:r w:rsidR="00916350">
        <w:rPr>
          <w:rFonts w:ascii="Times New Roman" w:hAnsi="Times New Roman"/>
          <w:spacing w:val="0"/>
          <w:sz w:val="24"/>
          <w:szCs w:val="24"/>
        </w:rPr>
        <w:t>schemes</w:t>
      </w:r>
      <w:r w:rsidR="005E6B06">
        <w:rPr>
          <w:rFonts w:ascii="Times New Roman" w:hAnsi="Times New Roman"/>
          <w:spacing w:val="0"/>
          <w:sz w:val="24"/>
          <w:szCs w:val="24"/>
        </w:rPr>
        <w:t>.</w:t>
      </w:r>
      <w:r w:rsidR="009864AC">
        <w:rPr>
          <w:rFonts w:ascii="Times New Roman" w:hAnsi="Times New Roman"/>
          <w:spacing w:val="0"/>
          <w:sz w:val="24"/>
          <w:szCs w:val="24"/>
        </w:rPr>
        <w:t xml:space="preserve">  </w:t>
      </w:r>
    </w:p>
    <w:p w:rsidR="005E6B06" w:rsidRDefault="005E6B06"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A</w:t>
      </w:r>
      <w:r w:rsidR="009864AC">
        <w:rPr>
          <w:rFonts w:ascii="Times New Roman" w:hAnsi="Times New Roman"/>
          <w:spacing w:val="0"/>
          <w:sz w:val="24"/>
          <w:szCs w:val="24"/>
        </w:rPr>
        <w:t xml:space="preserve"> Government sponsored RICO and </w:t>
      </w:r>
      <w:proofErr w:type="gramStart"/>
      <w:r w:rsidR="009864AC">
        <w:rPr>
          <w:rFonts w:ascii="Times New Roman" w:hAnsi="Times New Roman"/>
          <w:spacing w:val="0"/>
          <w:sz w:val="24"/>
          <w:szCs w:val="24"/>
        </w:rPr>
        <w:t>RECOVER</w:t>
      </w:r>
      <w:proofErr w:type="gramEnd"/>
      <w:r w:rsidR="009864AC">
        <w:rPr>
          <w:rFonts w:ascii="Times New Roman" w:hAnsi="Times New Roman"/>
          <w:spacing w:val="0"/>
          <w:sz w:val="24"/>
          <w:szCs w:val="24"/>
        </w:rPr>
        <w:t xml:space="preserve"> strategy by the Department of Justice, </w:t>
      </w:r>
      <w:r w:rsidR="00933173">
        <w:rPr>
          <w:rFonts w:ascii="Times New Roman" w:hAnsi="Times New Roman"/>
          <w:spacing w:val="0"/>
          <w:sz w:val="24"/>
          <w:szCs w:val="24"/>
        </w:rPr>
        <w:t xml:space="preserve">targeting </w:t>
      </w:r>
      <w:r w:rsidR="009864AC">
        <w:rPr>
          <w:rFonts w:ascii="Times New Roman" w:hAnsi="Times New Roman"/>
          <w:spacing w:val="0"/>
          <w:sz w:val="24"/>
          <w:szCs w:val="24"/>
        </w:rPr>
        <w:t>the few who have</w:t>
      </w:r>
      <w:r w:rsidR="00933173">
        <w:rPr>
          <w:rFonts w:ascii="Times New Roman" w:hAnsi="Times New Roman"/>
          <w:spacing w:val="0"/>
          <w:sz w:val="24"/>
          <w:szCs w:val="24"/>
        </w:rPr>
        <w:t xml:space="preserve"> directly</w:t>
      </w:r>
      <w:r w:rsidR="00595F7C">
        <w:rPr>
          <w:rFonts w:ascii="Times New Roman" w:hAnsi="Times New Roman"/>
          <w:spacing w:val="0"/>
          <w:sz w:val="24"/>
          <w:szCs w:val="24"/>
        </w:rPr>
        <w:t xml:space="preserve"> gained</w:t>
      </w:r>
      <w:r w:rsidR="00933173">
        <w:rPr>
          <w:rFonts w:ascii="Times New Roman" w:hAnsi="Times New Roman"/>
          <w:spacing w:val="0"/>
          <w:sz w:val="24"/>
          <w:szCs w:val="24"/>
        </w:rPr>
        <w:t>/</w:t>
      </w:r>
      <w:r w:rsidR="009864AC">
        <w:rPr>
          <w:rFonts w:ascii="Times New Roman" w:hAnsi="Times New Roman"/>
          <w:spacing w:val="0"/>
          <w:sz w:val="24"/>
          <w:szCs w:val="24"/>
        </w:rPr>
        <w:t xml:space="preserve">profited </w:t>
      </w:r>
      <w:r w:rsidR="00595F7C">
        <w:rPr>
          <w:rFonts w:ascii="Times New Roman" w:hAnsi="Times New Roman"/>
          <w:spacing w:val="0"/>
          <w:sz w:val="24"/>
          <w:szCs w:val="24"/>
        </w:rPr>
        <w:t xml:space="preserve">from the orchestrated </w:t>
      </w:r>
      <w:r w:rsidR="009864AC">
        <w:rPr>
          <w:rFonts w:ascii="Times New Roman" w:hAnsi="Times New Roman"/>
          <w:spacing w:val="0"/>
          <w:sz w:val="24"/>
          <w:szCs w:val="24"/>
        </w:rPr>
        <w:t>loss</w:t>
      </w:r>
      <w:r w:rsidR="00933173">
        <w:rPr>
          <w:rFonts w:ascii="Times New Roman" w:hAnsi="Times New Roman"/>
          <w:spacing w:val="0"/>
          <w:sz w:val="24"/>
          <w:szCs w:val="24"/>
        </w:rPr>
        <w:t>es</w:t>
      </w:r>
      <w:r w:rsidR="009864AC">
        <w:rPr>
          <w:rFonts w:ascii="Times New Roman" w:hAnsi="Times New Roman"/>
          <w:spacing w:val="0"/>
          <w:sz w:val="24"/>
          <w:szCs w:val="24"/>
        </w:rPr>
        <w:t xml:space="preserve"> </w:t>
      </w:r>
      <w:r w:rsidR="00933173">
        <w:rPr>
          <w:rFonts w:ascii="Times New Roman" w:hAnsi="Times New Roman"/>
          <w:spacing w:val="0"/>
          <w:sz w:val="24"/>
          <w:szCs w:val="24"/>
        </w:rPr>
        <w:t>in the markets</w:t>
      </w:r>
      <w:r>
        <w:rPr>
          <w:rFonts w:ascii="Times New Roman" w:hAnsi="Times New Roman"/>
          <w:spacing w:val="0"/>
          <w:sz w:val="24"/>
          <w:szCs w:val="24"/>
        </w:rPr>
        <w:t>,</w:t>
      </w:r>
      <w:r w:rsidR="00933173">
        <w:rPr>
          <w:rFonts w:ascii="Times New Roman" w:hAnsi="Times New Roman"/>
          <w:spacing w:val="0"/>
          <w:sz w:val="24"/>
          <w:szCs w:val="24"/>
        </w:rPr>
        <w:t xml:space="preserve"> to the detriment of now</w:t>
      </w:r>
      <w:r w:rsidR="009864AC">
        <w:rPr>
          <w:rFonts w:ascii="Times New Roman" w:hAnsi="Times New Roman"/>
          <w:spacing w:val="0"/>
          <w:sz w:val="24"/>
          <w:szCs w:val="24"/>
        </w:rPr>
        <w:t xml:space="preserve"> hundreds of millions</w:t>
      </w:r>
      <w:r w:rsidR="00933173">
        <w:rPr>
          <w:rFonts w:ascii="Times New Roman" w:hAnsi="Times New Roman"/>
          <w:spacing w:val="0"/>
          <w:sz w:val="24"/>
          <w:szCs w:val="24"/>
        </w:rPr>
        <w:t xml:space="preserve"> of victims</w:t>
      </w:r>
      <w:r w:rsidR="009864AC">
        <w:rPr>
          <w:rFonts w:ascii="Times New Roman" w:hAnsi="Times New Roman"/>
          <w:spacing w:val="0"/>
          <w:sz w:val="24"/>
          <w:szCs w:val="24"/>
        </w:rPr>
        <w:t xml:space="preserve"> worldwide</w:t>
      </w:r>
      <w:r>
        <w:rPr>
          <w:rFonts w:ascii="Times New Roman" w:hAnsi="Times New Roman"/>
          <w:spacing w:val="0"/>
          <w:sz w:val="24"/>
          <w:szCs w:val="24"/>
        </w:rPr>
        <w:t xml:space="preserve">, is </w:t>
      </w:r>
      <w:r>
        <w:rPr>
          <w:rFonts w:ascii="Times New Roman" w:hAnsi="Times New Roman"/>
          <w:spacing w:val="0"/>
          <w:sz w:val="24"/>
          <w:szCs w:val="24"/>
        </w:rPr>
        <w:lastRenderedPageBreak/>
        <w:t>necessary in order to RECOVER the TRILLIONS of DOLLARS STOLEN.  Without RECOVERING the MONIES STOLEN THROUGH CRIMINAL ACTS, the country cannot recover.</w:t>
      </w:r>
      <w:r w:rsidR="00933173">
        <w:rPr>
          <w:rFonts w:ascii="Times New Roman" w:hAnsi="Times New Roman"/>
          <w:spacing w:val="0"/>
          <w:sz w:val="24"/>
          <w:szCs w:val="24"/>
        </w:rPr>
        <w:t xml:space="preserve">  I</w:t>
      </w:r>
      <w:r w:rsidR="009864AC">
        <w:rPr>
          <w:rFonts w:ascii="Times New Roman" w:hAnsi="Times New Roman"/>
          <w:spacing w:val="0"/>
          <w:sz w:val="24"/>
          <w:szCs w:val="24"/>
        </w:rPr>
        <w:t xml:space="preserve">f </w:t>
      </w:r>
      <w:r>
        <w:rPr>
          <w:rFonts w:ascii="Times New Roman" w:hAnsi="Times New Roman"/>
          <w:spacing w:val="0"/>
          <w:sz w:val="24"/>
          <w:szCs w:val="24"/>
        </w:rPr>
        <w:t xml:space="preserve">however, the RICO were </w:t>
      </w:r>
      <w:r w:rsidR="009864AC">
        <w:rPr>
          <w:rFonts w:ascii="Times New Roman" w:hAnsi="Times New Roman"/>
          <w:spacing w:val="0"/>
          <w:sz w:val="24"/>
          <w:szCs w:val="24"/>
        </w:rPr>
        <w:t xml:space="preserve">successful, </w:t>
      </w:r>
      <w:r w:rsidR="00595F7C">
        <w:rPr>
          <w:rFonts w:ascii="Times New Roman" w:hAnsi="Times New Roman"/>
          <w:spacing w:val="0"/>
          <w:sz w:val="24"/>
          <w:szCs w:val="24"/>
        </w:rPr>
        <w:t xml:space="preserve">the RICO </w:t>
      </w:r>
      <w:r w:rsidR="009864AC">
        <w:rPr>
          <w:rFonts w:ascii="Times New Roman" w:hAnsi="Times New Roman"/>
          <w:spacing w:val="0"/>
          <w:sz w:val="24"/>
          <w:szCs w:val="24"/>
        </w:rPr>
        <w:t xml:space="preserve">would require PAYBACK of Hundreds of Billions returned for </w:t>
      </w:r>
      <w:r>
        <w:rPr>
          <w:rFonts w:ascii="Times New Roman" w:hAnsi="Times New Roman"/>
          <w:spacing w:val="0"/>
          <w:sz w:val="24"/>
          <w:szCs w:val="24"/>
        </w:rPr>
        <w:t xml:space="preserve">Illegal </w:t>
      </w:r>
      <w:r w:rsidR="009864AC">
        <w:rPr>
          <w:rFonts w:ascii="Times New Roman" w:hAnsi="Times New Roman"/>
          <w:spacing w:val="0"/>
          <w:sz w:val="24"/>
          <w:szCs w:val="24"/>
        </w:rPr>
        <w:t>Bogus Bonuses to those who bankrupted</w:t>
      </w:r>
      <w:r>
        <w:rPr>
          <w:rFonts w:ascii="Times New Roman" w:hAnsi="Times New Roman"/>
          <w:spacing w:val="0"/>
          <w:sz w:val="24"/>
          <w:szCs w:val="24"/>
        </w:rPr>
        <w:t xml:space="preserve"> these blue-chip </w:t>
      </w:r>
      <w:r w:rsidR="009864AC">
        <w:rPr>
          <w:rFonts w:ascii="Times New Roman" w:hAnsi="Times New Roman"/>
          <w:spacing w:val="0"/>
          <w:sz w:val="24"/>
          <w:szCs w:val="24"/>
        </w:rPr>
        <w:t>companies with intent</w:t>
      </w:r>
      <w:r>
        <w:rPr>
          <w:rFonts w:ascii="Times New Roman" w:hAnsi="Times New Roman"/>
          <w:spacing w:val="0"/>
          <w:sz w:val="24"/>
          <w:szCs w:val="24"/>
        </w:rPr>
        <w:t xml:space="preserve">.  </w:t>
      </w:r>
      <w:r w:rsidR="009864AC">
        <w:rPr>
          <w:rFonts w:ascii="Times New Roman" w:hAnsi="Times New Roman"/>
          <w:spacing w:val="0"/>
          <w:sz w:val="24"/>
          <w:szCs w:val="24"/>
        </w:rPr>
        <w:t>Hundreds of Billions more</w:t>
      </w:r>
      <w:r>
        <w:rPr>
          <w:rFonts w:ascii="Times New Roman" w:hAnsi="Times New Roman"/>
          <w:spacing w:val="0"/>
          <w:sz w:val="24"/>
          <w:szCs w:val="24"/>
        </w:rPr>
        <w:t xml:space="preserve"> would be RECOVERED from those who benefited from the various</w:t>
      </w:r>
      <w:r w:rsidR="009864AC">
        <w:rPr>
          <w:rFonts w:ascii="Times New Roman" w:hAnsi="Times New Roman"/>
          <w:spacing w:val="0"/>
          <w:sz w:val="24"/>
          <w:szCs w:val="24"/>
        </w:rPr>
        <w:t xml:space="preserve"> Home Mortgage Scams</w:t>
      </w:r>
      <w:r>
        <w:rPr>
          <w:rFonts w:ascii="Times New Roman" w:hAnsi="Times New Roman"/>
          <w:spacing w:val="0"/>
          <w:sz w:val="24"/>
          <w:szCs w:val="24"/>
        </w:rPr>
        <w:t xml:space="preserve">.  </w:t>
      </w:r>
      <w:r w:rsidR="009864AC">
        <w:rPr>
          <w:rFonts w:ascii="Times New Roman" w:hAnsi="Times New Roman"/>
          <w:spacing w:val="0"/>
          <w:sz w:val="24"/>
          <w:szCs w:val="24"/>
        </w:rPr>
        <w:t>Hundreds of Billions more</w:t>
      </w:r>
      <w:r>
        <w:rPr>
          <w:rFonts w:ascii="Times New Roman" w:hAnsi="Times New Roman"/>
          <w:spacing w:val="0"/>
          <w:sz w:val="24"/>
          <w:szCs w:val="24"/>
        </w:rPr>
        <w:t xml:space="preserve"> RECOVERED</w:t>
      </w:r>
      <w:r w:rsidR="009864AC">
        <w:rPr>
          <w:rFonts w:ascii="Times New Roman" w:hAnsi="Times New Roman"/>
          <w:spacing w:val="0"/>
          <w:sz w:val="24"/>
          <w:szCs w:val="24"/>
        </w:rPr>
        <w:t xml:space="preserve"> </w:t>
      </w:r>
      <w:r>
        <w:rPr>
          <w:rFonts w:ascii="Times New Roman" w:hAnsi="Times New Roman"/>
          <w:spacing w:val="0"/>
          <w:sz w:val="24"/>
          <w:szCs w:val="24"/>
        </w:rPr>
        <w:t xml:space="preserve">from those who benefited directly from the </w:t>
      </w:r>
      <w:r w:rsidR="009864AC">
        <w:rPr>
          <w:rFonts w:ascii="Times New Roman" w:hAnsi="Times New Roman"/>
          <w:spacing w:val="0"/>
          <w:sz w:val="24"/>
          <w:szCs w:val="24"/>
        </w:rPr>
        <w:t>Stock Fraud</w:t>
      </w:r>
      <w:r>
        <w:rPr>
          <w:rFonts w:ascii="Times New Roman" w:hAnsi="Times New Roman"/>
          <w:spacing w:val="0"/>
          <w:sz w:val="24"/>
          <w:szCs w:val="24"/>
        </w:rPr>
        <w:t xml:space="preserve">s &amp; Illegal Price and Market Fixings.  </w:t>
      </w:r>
      <w:r w:rsidR="009864AC">
        <w:rPr>
          <w:rFonts w:ascii="Times New Roman" w:hAnsi="Times New Roman"/>
          <w:spacing w:val="0"/>
          <w:sz w:val="24"/>
          <w:szCs w:val="24"/>
        </w:rPr>
        <w:t xml:space="preserve"> </w:t>
      </w:r>
      <w:r>
        <w:rPr>
          <w:rFonts w:ascii="Times New Roman" w:hAnsi="Times New Roman"/>
          <w:spacing w:val="0"/>
          <w:sz w:val="24"/>
          <w:szCs w:val="24"/>
        </w:rPr>
        <w:t xml:space="preserve">TRILLIONS </w:t>
      </w:r>
      <w:r w:rsidR="009864AC">
        <w:rPr>
          <w:rFonts w:ascii="Times New Roman" w:hAnsi="Times New Roman"/>
          <w:spacing w:val="0"/>
          <w:sz w:val="24"/>
          <w:szCs w:val="24"/>
        </w:rPr>
        <w:t xml:space="preserve">more </w:t>
      </w:r>
      <w:r>
        <w:rPr>
          <w:rFonts w:ascii="Times New Roman" w:hAnsi="Times New Roman"/>
          <w:spacing w:val="0"/>
          <w:sz w:val="24"/>
          <w:szCs w:val="24"/>
        </w:rPr>
        <w:t>would be RECOVERED from those who took</w:t>
      </w:r>
      <w:r w:rsidR="009864AC">
        <w:rPr>
          <w:rFonts w:ascii="Times New Roman" w:hAnsi="Times New Roman"/>
          <w:spacing w:val="0"/>
          <w:sz w:val="24"/>
          <w:szCs w:val="24"/>
        </w:rPr>
        <w:t xml:space="preserve"> Fraudulent Government Bailouts</w:t>
      </w:r>
      <w:r>
        <w:rPr>
          <w:rFonts w:ascii="Times New Roman" w:hAnsi="Times New Roman"/>
          <w:spacing w:val="0"/>
          <w:sz w:val="24"/>
          <w:szCs w:val="24"/>
        </w:rPr>
        <w:t xml:space="preserve"> based on covering other FRAUDS, which at the time the Public did not know that these Market Collapses were due to fraud and thus gave the bank robbers cab fare and a new house to chase the bank robbers.</w:t>
      </w:r>
      <w:r w:rsidR="009864AC">
        <w:rPr>
          <w:rFonts w:ascii="Times New Roman" w:hAnsi="Times New Roman"/>
          <w:spacing w:val="0"/>
          <w:sz w:val="24"/>
          <w:szCs w:val="24"/>
        </w:rPr>
        <w:t xml:space="preserve">  </w:t>
      </w:r>
    </w:p>
    <w:p w:rsidR="009864AC" w:rsidRDefault="005E6B06"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Now simply a</w:t>
      </w:r>
      <w:r w:rsidR="009864AC">
        <w:rPr>
          <w:rFonts w:ascii="Times New Roman" w:hAnsi="Times New Roman"/>
          <w:spacing w:val="0"/>
          <w:sz w:val="24"/>
          <w:szCs w:val="24"/>
        </w:rPr>
        <w:t xml:space="preserve">dd up </w:t>
      </w:r>
      <w:r w:rsidR="00933173">
        <w:rPr>
          <w:rFonts w:ascii="Times New Roman" w:hAnsi="Times New Roman"/>
          <w:spacing w:val="0"/>
          <w:sz w:val="24"/>
          <w:szCs w:val="24"/>
        </w:rPr>
        <w:t xml:space="preserve">the recovered LOOT </w:t>
      </w:r>
      <w:r>
        <w:rPr>
          <w:rFonts w:ascii="Times New Roman" w:hAnsi="Times New Roman"/>
          <w:spacing w:val="0"/>
          <w:sz w:val="24"/>
          <w:szCs w:val="24"/>
        </w:rPr>
        <w:t xml:space="preserve">a RICO would RECOVER </w:t>
      </w:r>
      <w:r w:rsidR="009864AC">
        <w:rPr>
          <w:rFonts w:ascii="Times New Roman" w:hAnsi="Times New Roman"/>
          <w:spacing w:val="0"/>
          <w:sz w:val="24"/>
          <w:szCs w:val="24"/>
        </w:rPr>
        <w:t>and the country would no longer be bankrupt</w:t>
      </w:r>
      <w:r w:rsidR="00933173">
        <w:rPr>
          <w:rFonts w:ascii="Times New Roman" w:hAnsi="Times New Roman"/>
          <w:spacing w:val="0"/>
          <w:sz w:val="24"/>
          <w:szCs w:val="24"/>
        </w:rPr>
        <w:t xml:space="preserve"> and</w:t>
      </w:r>
      <w:r w:rsidR="009864AC">
        <w:rPr>
          <w:rFonts w:ascii="Times New Roman" w:hAnsi="Times New Roman"/>
          <w:spacing w:val="0"/>
          <w:sz w:val="24"/>
          <w:szCs w:val="24"/>
        </w:rPr>
        <w:t xml:space="preserve"> a few would lose everything gained ILLEGALLY and would need a bailout</w:t>
      </w:r>
      <w:r w:rsidR="00D028E1">
        <w:rPr>
          <w:rFonts w:ascii="Times New Roman" w:hAnsi="Times New Roman"/>
          <w:spacing w:val="0"/>
          <w:sz w:val="24"/>
          <w:szCs w:val="24"/>
        </w:rPr>
        <w:t>, this time</w:t>
      </w:r>
      <w:r w:rsidR="009864AC">
        <w:rPr>
          <w:rFonts w:ascii="Times New Roman" w:hAnsi="Times New Roman"/>
          <w:spacing w:val="0"/>
          <w:sz w:val="24"/>
          <w:szCs w:val="24"/>
        </w:rPr>
        <w:t xml:space="preserve"> from CLUB FED.  Keep in mind that ECONOMIC WARFARE is a WAR CRIME and a form of TREASON</w:t>
      </w:r>
      <w:r w:rsidR="00D028E1">
        <w:rPr>
          <w:rFonts w:ascii="Times New Roman" w:hAnsi="Times New Roman"/>
          <w:spacing w:val="0"/>
          <w:sz w:val="24"/>
          <w:szCs w:val="24"/>
        </w:rPr>
        <w:t xml:space="preserve"> against the PEOPLE</w:t>
      </w:r>
      <w:r w:rsidR="009864AC">
        <w:rPr>
          <w:rFonts w:ascii="Times New Roman" w:hAnsi="Times New Roman"/>
          <w:spacing w:val="0"/>
          <w:sz w:val="24"/>
          <w:szCs w:val="24"/>
        </w:rPr>
        <w:t xml:space="preserve"> and at the end of trial for TREASON </w:t>
      </w:r>
      <w:r w:rsidR="0008798F">
        <w:rPr>
          <w:rFonts w:ascii="Times New Roman" w:hAnsi="Times New Roman"/>
          <w:spacing w:val="0"/>
          <w:sz w:val="24"/>
          <w:szCs w:val="24"/>
        </w:rPr>
        <w:t>and WAR CRIMES</w:t>
      </w:r>
      <w:r w:rsidR="00D028E1">
        <w:rPr>
          <w:rFonts w:ascii="Times New Roman" w:hAnsi="Times New Roman"/>
          <w:spacing w:val="0"/>
          <w:sz w:val="24"/>
          <w:szCs w:val="24"/>
        </w:rPr>
        <w:t>,</w:t>
      </w:r>
      <w:r w:rsidR="0008798F">
        <w:rPr>
          <w:rFonts w:ascii="Times New Roman" w:hAnsi="Times New Roman"/>
          <w:spacing w:val="0"/>
          <w:sz w:val="24"/>
          <w:szCs w:val="24"/>
        </w:rPr>
        <w:t xml:space="preserve"> the punishment is the end of</w:t>
      </w:r>
      <w:r w:rsidR="009864AC">
        <w:rPr>
          <w:rFonts w:ascii="Times New Roman" w:hAnsi="Times New Roman"/>
          <w:spacing w:val="0"/>
          <w:sz w:val="24"/>
          <w:szCs w:val="24"/>
        </w:rPr>
        <w:t xml:space="preserve"> a rope.  As always, </w:t>
      </w:r>
      <w:r w:rsidR="0008798F">
        <w:rPr>
          <w:rFonts w:ascii="Times New Roman" w:hAnsi="Times New Roman"/>
          <w:spacing w:val="0"/>
          <w:sz w:val="24"/>
          <w:szCs w:val="24"/>
        </w:rPr>
        <w:t>NOOSES</w:t>
      </w:r>
      <w:r w:rsidR="009864AC">
        <w:rPr>
          <w:rFonts w:ascii="Times New Roman" w:hAnsi="Times New Roman"/>
          <w:spacing w:val="0"/>
          <w:sz w:val="24"/>
          <w:szCs w:val="24"/>
        </w:rPr>
        <w:t xml:space="preserve"> free @ </w:t>
      </w:r>
      <w:hyperlink r:id="rId36" w:history="1">
        <w:r w:rsidR="009864AC" w:rsidRPr="008E25DD">
          <w:rPr>
            <w:rStyle w:val="Hyperlink"/>
            <w:rFonts w:ascii="Times New Roman" w:hAnsi="Times New Roman"/>
            <w:spacing w:val="0"/>
            <w:sz w:val="24"/>
            <w:szCs w:val="24"/>
          </w:rPr>
          <w:t>www.iviewit.tv</w:t>
        </w:r>
      </w:hyperlink>
      <w:r w:rsidR="00933173">
        <w:rPr>
          <w:rFonts w:ascii="Times New Roman" w:hAnsi="Times New Roman"/>
          <w:spacing w:val="0"/>
          <w:sz w:val="24"/>
          <w:szCs w:val="24"/>
        </w:rPr>
        <w:t xml:space="preserve"> </w:t>
      </w:r>
    </w:p>
    <w:p w:rsidR="00D028E1" w:rsidRDefault="004E516E"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Think of the </w:t>
      </w:r>
      <w:r w:rsidR="00CF5256">
        <w:rPr>
          <w:rFonts w:ascii="Times New Roman" w:hAnsi="Times New Roman"/>
          <w:spacing w:val="0"/>
          <w:sz w:val="24"/>
          <w:szCs w:val="24"/>
        </w:rPr>
        <w:t>Hundreds</w:t>
      </w:r>
      <w:r w:rsidR="00F5677C">
        <w:rPr>
          <w:rFonts w:ascii="Times New Roman" w:hAnsi="Times New Roman"/>
          <w:spacing w:val="0"/>
          <w:sz w:val="24"/>
          <w:szCs w:val="24"/>
        </w:rPr>
        <w:t xml:space="preserve"> of </w:t>
      </w:r>
      <w:r w:rsidR="00916350">
        <w:rPr>
          <w:rFonts w:ascii="Times New Roman" w:hAnsi="Times New Roman"/>
          <w:spacing w:val="0"/>
          <w:sz w:val="24"/>
          <w:szCs w:val="24"/>
        </w:rPr>
        <w:t xml:space="preserve">Millions of </w:t>
      </w:r>
      <w:r>
        <w:rPr>
          <w:rFonts w:ascii="Times New Roman" w:hAnsi="Times New Roman"/>
          <w:spacing w:val="0"/>
          <w:sz w:val="24"/>
          <w:szCs w:val="24"/>
        </w:rPr>
        <w:t>VICTIMS</w:t>
      </w:r>
      <w:r w:rsidR="00CF5256">
        <w:rPr>
          <w:rFonts w:ascii="Times New Roman" w:hAnsi="Times New Roman"/>
          <w:spacing w:val="0"/>
          <w:sz w:val="24"/>
          <w:szCs w:val="24"/>
        </w:rPr>
        <w:t xml:space="preserve"> WORLDWIDE</w:t>
      </w:r>
      <w:r>
        <w:rPr>
          <w:rFonts w:ascii="Times New Roman" w:hAnsi="Times New Roman"/>
          <w:spacing w:val="0"/>
          <w:sz w:val="24"/>
          <w:szCs w:val="24"/>
        </w:rPr>
        <w:t xml:space="preserve"> </w:t>
      </w:r>
      <w:r w:rsidR="00933173">
        <w:rPr>
          <w:rFonts w:ascii="Times New Roman" w:hAnsi="Times New Roman"/>
          <w:spacing w:val="0"/>
          <w:sz w:val="24"/>
          <w:szCs w:val="24"/>
        </w:rPr>
        <w:t xml:space="preserve">directly </w:t>
      </w:r>
      <w:r w:rsidR="0008798F">
        <w:rPr>
          <w:rFonts w:ascii="Times New Roman" w:hAnsi="Times New Roman"/>
          <w:spacing w:val="0"/>
          <w:sz w:val="24"/>
          <w:szCs w:val="24"/>
        </w:rPr>
        <w:t xml:space="preserve">impacted by the host of </w:t>
      </w:r>
      <w:r w:rsidR="00F5677C">
        <w:rPr>
          <w:rFonts w:ascii="Times New Roman" w:hAnsi="Times New Roman"/>
          <w:spacing w:val="0"/>
          <w:sz w:val="24"/>
          <w:szCs w:val="24"/>
        </w:rPr>
        <w:t xml:space="preserve">financial </w:t>
      </w:r>
      <w:r w:rsidR="00916350">
        <w:rPr>
          <w:rFonts w:ascii="Times New Roman" w:hAnsi="Times New Roman"/>
          <w:spacing w:val="0"/>
          <w:sz w:val="24"/>
          <w:szCs w:val="24"/>
        </w:rPr>
        <w:t>crimes</w:t>
      </w:r>
      <w:r w:rsidR="00F5677C">
        <w:rPr>
          <w:rFonts w:ascii="Times New Roman" w:hAnsi="Times New Roman"/>
          <w:spacing w:val="0"/>
          <w:sz w:val="24"/>
          <w:szCs w:val="24"/>
        </w:rPr>
        <w:t>.  Victims of</w:t>
      </w:r>
      <w:r w:rsidR="00CF5256">
        <w:rPr>
          <w:rFonts w:ascii="Times New Roman" w:hAnsi="Times New Roman"/>
          <w:spacing w:val="0"/>
          <w:sz w:val="24"/>
          <w:szCs w:val="24"/>
        </w:rPr>
        <w:t>,</w:t>
      </w:r>
      <w:r w:rsidR="0008798F">
        <w:rPr>
          <w:rFonts w:ascii="Times New Roman" w:hAnsi="Times New Roman"/>
          <w:spacing w:val="0"/>
          <w:sz w:val="24"/>
          <w:szCs w:val="24"/>
        </w:rPr>
        <w:t xml:space="preserve"> for example,</w:t>
      </w:r>
      <w:r w:rsidR="00F5677C">
        <w:rPr>
          <w:rFonts w:ascii="Times New Roman" w:hAnsi="Times New Roman"/>
          <w:spacing w:val="0"/>
          <w:sz w:val="24"/>
          <w:szCs w:val="24"/>
        </w:rPr>
        <w:t xml:space="preserve"> </w:t>
      </w:r>
      <w:r>
        <w:rPr>
          <w:rFonts w:ascii="Times New Roman" w:hAnsi="Times New Roman"/>
          <w:spacing w:val="0"/>
          <w:sz w:val="24"/>
          <w:szCs w:val="24"/>
        </w:rPr>
        <w:t>los</w:t>
      </w:r>
      <w:r w:rsidR="00F5677C">
        <w:rPr>
          <w:rFonts w:ascii="Times New Roman" w:hAnsi="Times New Roman"/>
          <w:spacing w:val="0"/>
          <w:sz w:val="24"/>
          <w:szCs w:val="24"/>
        </w:rPr>
        <w:t>t</w:t>
      </w:r>
      <w:r>
        <w:rPr>
          <w:rFonts w:ascii="Times New Roman" w:hAnsi="Times New Roman"/>
          <w:spacing w:val="0"/>
          <w:sz w:val="24"/>
          <w:szCs w:val="24"/>
        </w:rPr>
        <w:t xml:space="preserve"> jobs in formerly Great American businesses that were forced illegally out of business through Anticompetitive WalMart tactics on Wall Street</w:t>
      </w:r>
      <w:r w:rsidR="003B3937">
        <w:rPr>
          <w:rFonts w:ascii="Times New Roman" w:hAnsi="Times New Roman"/>
          <w:spacing w:val="0"/>
          <w:sz w:val="24"/>
          <w:szCs w:val="24"/>
        </w:rPr>
        <w:t>,</w:t>
      </w:r>
      <w:r w:rsidR="0008798F">
        <w:rPr>
          <w:rFonts w:ascii="Times New Roman" w:hAnsi="Times New Roman"/>
          <w:spacing w:val="0"/>
          <w:sz w:val="24"/>
          <w:szCs w:val="24"/>
        </w:rPr>
        <w:t xml:space="preserve"> while CEO’s carted off the Loot for </w:t>
      </w:r>
      <w:r w:rsidR="003B3937">
        <w:rPr>
          <w:rFonts w:ascii="Times New Roman" w:hAnsi="Times New Roman"/>
          <w:spacing w:val="0"/>
          <w:sz w:val="24"/>
          <w:szCs w:val="24"/>
        </w:rPr>
        <w:t xml:space="preserve">intentionally </w:t>
      </w:r>
      <w:r w:rsidR="0008798F">
        <w:rPr>
          <w:rFonts w:ascii="Times New Roman" w:hAnsi="Times New Roman"/>
          <w:spacing w:val="0"/>
          <w:sz w:val="24"/>
          <w:szCs w:val="24"/>
        </w:rPr>
        <w:t xml:space="preserve">bankrupting them, </w:t>
      </w:r>
      <w:r w:rsidR="003B3937">
        <w:rPr>
          <w:rFonts w:ascii="Times New Roman" w:hAnsi="Times New Roman"/>
          <w:spacing w:val="0"/>
          <w:sz w:val="24"/>
          <w:szCs w:val="24"/>
        </w:rPr>
        <w:t xml:space="preserve">while </w:t>
      </w:r>
      <w:r w:rsidR="0008798F">
        <w:rPr>
          <w:rFonts w:ascii="Times New Roman" w:hAnsi="Times New Roman"/>
          <w:spacing w:val="0"/>
          <w:sz w:val="24"/>
          <w:szCs w:val="24"/>
        </w:rPr>
        <w:t>SHAREHOLDERS</w:t>
      </w:r>
      <w:r w:rsidR="003B3937">
        <w:rPr>
          <w:rFonts w:ascii="Times New Roman" w:hAnsi="Times New Roman"/>
          <w:spacing w:val="0"/>
          <w:sz w:val="24"/>
          <w:szCs w:val="24"/>
        </w:rPr>
        <w:t xml:space="preserve"> &amp; PENSION HOLDERS</w:t>
      </w:r>
      <w:r w:rsidR="0008798F">
        <w:rPr>
          <w:rFonts w:ascii="Times New Roman" w:hAnsi="Times New Roman"/>
          <w:spacing w:val="0"/>
          <w:sz w:val="24"/>
          <w:szCs w:val="24"/>
        </w:rPr>
        <w:t xml:space="preserve"> </w:t>
      </w:r>
      <w:r w:rsidR="003B3937">
        <w:rPr>
          <w:rFonts w:ascii="Times New Roman" w:hAnsi="Times New Roman"/>
          <w:spacing w:val="0"/>
          <w:sz w:val="24"/>
          <w:szCs w:val="24"/>
        </w:rPr>
        <w:t xml:space="preserve">were </w:t>
      </w:r>
      <w:r w:rsidR="0008798F">
        <w:rPr>
          <w:rFonts w:ascii="Times New Roman" w:hAnsi="Times New Roman"/>
          <w:spacing w:val="0"/>
          <w:sz w:val="24"/>
          <w:szCs w:val="24"/>
        </w:rPr>
        <w:t>wiped out in many instances</w:t>
      </w:r>
      <w:r w:rsidR="00CF5256">
        <w:rPr>
          <w:rFonts w:ascii="Times New Roman" w:hAnsi="Times New Roman"/>
          <w:spacing w:val="0"/>
          <w:sz w:val="24"/>
          <w:szCs w:val="24"/>
        </w:rPr>
        <w:t xml:space="preserve">.  </w:t>
      </w:r>
      <w:r w:rsidR="0008798F">
        <w:rPr>
          <w:rFonts w:ascii="Times New Roman" w:hAnsi="Times New Roman"/>
          <w:spacing w:val="0"/>
          <w:sz w:val="24"/>
          <w:szCs w:val="24"/>
        </w:rPr>
        <w:t>H</w:t>
      </w:r>
      <w:r>
        <w:rPr>
          <w:rFonts w:ascii="Times New Roman" w:hAnsi="Times New Roman"/>
          <w:spacing w:val="0"/>
          <w:sz w:val="24"/>
          <w:szCs w:val="24"/>
        </w:rPr>
        <w:t>omeless</w:t>
      </w:r>
      <w:r w:rsidR="00FD669B">
        <w:rPr>
          <w:rFonts w:ascii="Times New Roman" w:hAnsi="Times New Roman"/>
          <w:spacing w:val="0"/>
          <w:sz w:val="24"/>
          <w:szCs w:val="24"/>
        </w:rPr>
        <w:t xml:space="preserve"> Victims ripped from homes based on </w:t>
      </w:r>
      <w:r>
        <w:rPr>
          <w:rFonts w:ascii="Times New Roman" w:hAnsi="Times New Roman"/>
          <w:spacing w:val="0"/>
          <w:sz w:val="24"/>
          <w:szCs w:val="24"/>
        </w:rPr>
        <w:t>bogus legal documents</w:t>
      </w:r>
      <w:r w:rsidR="003B3937">
        <w:rPr>
          <w:rFonts w:ascii="Times New Roman" w:hAnsi="Times New Roman"/>
          <w:spacing w:val="0"/>
          <w:sz w:val="24"/>
          <w:szCs w:val="24"/>
        </w:rPr>
        <w:t xml:space="preserve"> on usurious loans</w:t>
      </w:r>
      <w:r w:rsidR="00FD669B">
        <w:rPr>
          <w:rFonts w:ascii="Times New Roman" w:hAnsi="Times New Roman"/>
          <w:spacing w:val="0"/>
          <w:sz w:val="24"/>
          <w:szCs w:val="24"/>
        </w:rPr>
        <w:t xml:space="preserve"> and fraudulent market manipulations</w:t>
      </w:r>
      <w:r w:rsidR="00F5677C">
        <w:rPr>
          <w:rFonts w:ascii="Times New Roman" w:hAnsi="Times New Roman"/>
          <w:spacing w:val="0"/>
          <w:sz w:val="24"/>
          <w:szCs w:val="24"/>
        </w:rPr>
        <w:t xml:space="preserve"> caused by further</w:t>
      </w:r>
      <w:r w:rsidR="00FD669B">
        <w:rPr>
          <w:rFonts w:ascii="Times New Roman" w:hAnsi="Times New Roman"/>
          <w:spacing w:val="0"/>
          <w:sz w:val="24"/>
          <w:szCs w:val="24"/>
        </w:rPr>
        <w:t xml:space="preserve"> fraudulent stock frauds</w:t>
      </w:r>
      <w:r w:rsidR="00F5677C">
        <w:rPr>
          <w:rFonts w:ascii="Times New Roman" w:hAnsi="Times New Roman"/>
          <w:spacing w:val="0"/>
          <w:sz w:val="24"/>
          <w:szCs w:val="24"/>
        </w:rPr>
        <w:t xml:space="preserve"> underlying the </w:t>
      </w:r>
      <w:r w:rsidR="00CF5256">
        <w:rPr>
          <w:rFonts w:ascii="Times New Roman" w:hAnsi="Times New Roman"/>
          <w:spacing w:val="0"/>
          <w:sz w:val="24"/>
          <w:szCs w:val="24"/>
        </w:rPr>
        <w:t xml:space="preserve">rigged </w:t>
      </w:r>
      <w:r w:rsidR="00F5677C">
        <w:rPr>
          <w:rFonts w:ascii="Times New Roman" w:hAnsi="Times New Roman"/>
          <w:spacing w:val="0"/>
          <w:sz w:val="24"/>
          <w:szCs w:val="24"/>
        </w:rPr>
        <w:t>markets</w:t>
      </w:r>
      <w:r w:rsidR="003B3937">
        <w:rPr>
          <w:rFonts w:ascii="Times New Roman" w:hAnsi="Times New Roman"/>
          <w:spacing w:val="0"/>
          <w:sz w:val="24"/>
          <w:szCs w:val="24"/>
        </w:rPr>
        <w:t>.</w:t>
      </w:r>
      <w:r w:rsidR="00CF5256">
        <w:rPr>
          <w:rFonts w:ascii="Times New Roman" w:hAnsi="Times New Roman"/>
          <w:spacing w:val="0"/>
          <w:sz w:val="24"/>
          <w:szCs w:val="24"/>
        </w:rPr>
        <w:t xml:space="preserve">  C</w:t>
      </w:r>
      <w:r>
        <w:rPr>
          <w:rFonts w:ascii="Times New Roman" w:hAnsi="Times New Roman"/>
          <w:spacing w:val="0"/>
          <w:sz w:val="24"/>
          <w:szCs w:val="24"/>
        </w:rPr>
        <w:t xml:space="preserve">ountries swallowed in debt from rigged markets </w:t>
      </w:r>
      <w:r w:rsidR="00FD669B">
        <w:rPr>
          <w:rFonts w:ascii="Times New Roman" w:hAnsi="Times New Roman"/>
          <w:spacing w:val="0"/>
          <w:sz w:val="24"/>
          <w:szCs w:val="24"/>
        </w:rPr>
        <w:t>and bogus financial instruments with AAA ratings</w:t>
      </w:r>
      <w:r w:rsidR="00F5677C">
        <w:rPr>
          <w:rFonts w:ascii="Times New Roman" w:hAnsi="Times New Roman"/>
          <w:spacing w:val="0"/>
          <w:sz w:val="24"/>
          <w:szCs w:val="24"/>
        </w:rPr>
        <w:t xml:space="preserve"> sold to them under false pretence</w:t>
      </w:r>
      <w:r w:rsidR="0008798F">
        <w:rPr>
          <w:rFonts w:ascii="Times New Roman" w:hAnsi="Times New Roman"/>
          <w:spacing w:val="0"/>
          <w:sz w:val="24"/>
          <w:szCs w:val="24"/>
        </w:rPr>
        <w:t xml:space="preserve">, </w:t>
      </w:r>
      <w:r w:rsidR="003B3937">
        <w:rPr>
          <w:rFonts w:ascii="Times New Roman" w:hAnsi="Times New Roman"/>
          <w:spacing w:val="0"/>
          <w:sz w:val="24"/>
          <w:szCs w:val="24"/>
        </w:rPr>
        <w:t>TENS OF MILLIONS OF VICTIMS</w:t>
      </w:r>
      <w:r w:rsidR="0008798F">
        <w:rPr>
          <w:rFonts w:ascii="Times New Roman" w:hAnsi="Times New Roman"/>
          <w:spacing w:val="0"/>
          <w:sz w:val="24"/>
          <w:szCs w:val="24"/>
        </w:rPr>
        <w:t xml:space="preserve"> in each country devastated</w:t>
      </w:r>
      <w:r w:rsidR="003B3937">
        <w:rPr>
          <w:rFonts w:ascii="Times New Roman" w:hAnsi="Times New Roman"/>
          <w:spacing w:val="0"/>
          <w:sz w:val="24"/>
          <w:szCs w:val="24"/>
        </w:rPr>
        <w:t>, HUNDREDS OF MILLIONS in our own country</w:t>
      </w:r>
      <w:r w:rsidR="00F5677C">
        <w:rPr>
          <w:rFonts w:ascii="Times New Roman" w:hAnsi="Times New Roman"/>
          <w:spacing w:val="0"/>
          <w:sz w:val="24"/>
          <w:szCs w:val="24"/>
        </w:rPr>
        <w:t xml:space="preserve">.  </w:t>
      </w:r>
    </w:p>
    <w:p w:rsidR="004E516E" w:rsidRDefault="0008798F"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With ZERO PROSECUTION, o</w:t>
      </w:r>
      <w:r w:rsidR="00F5677C">
        <w:rPr>
          <w:rFonts w:ascii="Times New Roman" w:hAnsi="Times New Roman"/>
          <w:spacing w:val="0"/>
          <w:sz w:val="24"/>
          <w:szCs w:val="24"/>
        </w:rPr>
        <w:t>ne can see that the Fox is in the Henhouse and a bloodbath of Chickens has unfolded, the Criminal Organization with top down control of</w:t>
      </w:r>
      <w:r w:rsidR="003B3937">
        <w:rPr>
          <w:rFonts w:ascii="Times New Roman" w:hAnsi="Times New Roman"/>
          <w:spacing w:val="0"/>
          <w:sz w:val="24"/>
          <w:szCs w:val="24"/>
        </w:rPr>
        <w:t xml:space="preserve"> the</w:t>
      </w:r>
      <w:r w:rsidR="00F5677C">
        <w:rPr>
          <w:rFonts w:ascii="Times New Roman" w:hAnsi="Times New Roman"/>
          <w:spacing w:val="0"/>
          <w:sz w:val="24"/>
          <w:szCs w:val="24"/>
        </w:rPr>
        <w:t xml:space="preserve"> </w:t>
      </w:r>
      <w:r>
        <w:rPr>
          <w:rFonts w:ascii="Times New Roman" w:hAnsi="Times New Roman"/>
          <w:spacing w:val="0"/>
          <w:sz w:val="24"/>
          <w:szCs w:val="24"/>
        </w:rPr>
        <w:t xml:space="preserve">Government </w:t>
      </w:r>
      <w:r w:rsidR="003B3937">
        <w:rPr>
          <w:rFonts w:ascii="Times New Roman" w:hAnsi="Times New Roman"/>
          <w:spacing w:val="0"/>
          <w:sz w:val="24"/>
          <w:szCs w:val="24"/>
        </w:rPr>
        <w:t xml:space="preserve">and </w:t>
      </w:r>
      <w:r>
        <w:rPr>
          <w:rFonts w:ascii="Times New Roman" w:hAnsi="Times New Roman"/>
          <w:spacing w:val="0"/>
          <w:sz w:val="24"/>
          <w:szCs w:val="24"/>
        </w:rPr>
        <w:t xml:space="preserve">in </w:t>
      </w:r>
      <w:r w:rsidR="003B3937">
        <w:rPr>
          <w:rFonts w:ascii="Times New Roman" w:hAnsi="Times New Roman"/>
          <w:spacing w:val="0"/>
          <w:sz w:val="24"/>
          <w:szCs w:val="24"/>
        </w:rPr>
        <w:t xml:space="preserve">charge of </w:t>
      </w:r>
      <w:r w:rsidR="00F5677C">
        <w:rPr>
          <w:rFonts w:ascii="Times New Roman" w:hAnsi="Times New Roman"/>
          <w:spacing w:val="0"/>
          <w:sz w:val="24"/>
          <w:szCs w:val="24"/>
        </w:rPr>
        <w:t xml:space="preserve">Key Regulatory Posts, </w:t>
      </w:r>
      <w:r w:rsidR="003B3937">
        <w:rPr>
          <w:rFonts w:ascii="Times New Roman" w:hAnsi="Times New Roman"/>
          <w:spacing w:val="0"/>
          <w:sz w:val="24"/>
          <w:szCs w:val="24"/>
        </w:rPr>
        <w:t xml:space="preserve">with </w:t>
      </w:r>
      <w:r w:rsidR="00F5677C">
        <w:rPr>
          <w:rFonts w:ascii="Times New Roman" w:hAnsi="Times New Roman"/>
          <w:spacing w:val="0"/>
          <w:sz w:val="24"/>
          <w:szCs w:val="24"/>
        </w:rPr>
        <w:t xml:space="preserve">Justice Unguarded of </w:t>
      </w:r>
      <w:r w:rsidR="00F5677C">
        <w:rPr>
          <w:rFonts w:ascii="Times New Roman" w:hAnsi="Times New Roman"/>
          <w:spacing w:val="0"/>
          <w:sz w:val="24"/>
          <w:szCs w:val="24"/>
        </w:rPr>
        <w:lastRenderedPageBreak/>
        <w:t xml:space="preserve">Sword, the </w:t>
      </w:r>
      <w:r w:rsidR="003B3937">
        <w:rPr>
          <w:rFonts w:ascii="Times New Roman" w:hAnsi="Times New Roman"/>
          <w:spacing w:val="0"/>
          <w:sz w:val="24"/>
          <w:szCs w:val="24"/>
        </w:rPr>
        <w:t>S</w:t>
      </w:r>
      <w:r w:rsidR="00F5677C">
        <w:rPr>
          <w:rFonts w:ascii="Times New Roman" w:hAnsi="Times New Roman"/>
          <w:spacing w:val="0"/>
          <w:sz w:val="24"/>
          <w:szCs w:val="24"/>
        </w:rPr>
        <w:t>cale</w:t>
      </w:r>
      <w:r w:rsidR="003B3937">
        <w:rPr>
          <w:rFonts w:ascii="Times New Roman" w:hAnsi="Times New Roman"/>
          <w:spacing w:val="0"/>
          <w:sz w:val="24"/>
          <w:szCs w:val="24"/>
        </w:rPr>
        <w:t xml:space="preserve"> of Justice</w:t>
      </w:r>
      <w:r w:rsidR="00F5677C">
        <w:rPr>
          <w:rFonts w:ascii="Times New Roman" w:hAnsi="Times New Roman"/>
          <w:spacing w:val="0"/>
          <w:sz w:val="24"/>
          <w:szCs w:val="24"/>
        </w:rPr>
        <w:t xml:space="preserve"> </w:t>
      </w:r>
      <w:r w:rsidR="00562DFB">
        <w:rPr>
          <w:rFonts w:ascii="Times New Roman" w:hAnsi="Times New Roman"/>
          <w:spacing w:val="0"/>
          <w:sz w:val="24"/>
          <w:szCs w:val="24"/>
        </w:rPr>
        <w:t>tipped</w:t>
      </w:r>
      <w:r w:rsidR="00F5677C">
        <w:rPr>
          <w:rFonts w:ascii="Times New Roman" w:hAnsi="Times New Roman"/>
          <w:spacing w:val="0"/>
          <w:sz w:val="24"/>
          <w:szCs w:val="24"/>
        </w:rPr>
        <w:t xml:space="preserve"> over, Lady Justice Weep</w:t>
      </w:r>
      <w:r w:rsidR="00562DFB">
        <w:rPr>
          <w:rFonts w:ascii="Times New Roman" w:hAnsi="Times New Roman"/>
          <w:spacing w:val="0"/>
          <w:sz w:val="24"/>
          <w:szCs w:val="24"/>
        </w:rPr>
        <w:t>ing</w:t>
      </w:r>
      <w:r w:rsidR="00F5677C">
        <w:rPr>
          <w:rFonts w:ascii="Times New Roman" w:hAnsi="Times New Roman"/>
          <w:spacing w:val="0"/>
          <w:sz w:val="24"/>
          <w:szCs w:val="24"/>
        </w:rPr>
        <w:t xml:space="preserve"> and </w:t>
      </w:r>
      <w:r w:rsidR="00562DFB">
        <w:rPr>
          <w:rFonts w:ascii="Times New Roman" w:hAnsi="Times New Roman"/>
          <w:spacing w:val="0"/>
          <w:sz w:val="24"/>
          <w:szCs w:val="24"/>
        </w:rPr>
        <w:t>HUNDREDS OF MILLIONS OF</w:t>
      </w:r>
      <w:r w:rsidR="00F5677C">
        <w:rPr>
          <w:rFonts w:ascii="Times New Roman" w:hAnsi="Times New Roman"/>
          <w:spacing w:val="0"/>
          <w:sz w:val="24"/>
          <w:szCs w:val="24"/>
        </w:rPr>
        <w:t xml:space="preserve"> PEOPLE </w:t>
      </w:r>
      <w:r w:rsidR="00D028E1">
        <w:rPr>
          <w:rFonts w:ascii="Times New Roman" w:hAnsi="Times New Roman"/>
          <w:spacing w:val="0"/>
          <w:sz w:val="24"/>
          <w:szCs w:val="24"/>
        </w:rPr>
        <w:t>VICTIMIZED AND ROBBED</w:t>
      </w:r>
      <w:r w:rsidR="003B3937">
        <w:rPr>
          <w:rFonts w:ascii="Times New Roman" w:hAnsi="Times New Roman"/>
          <w:spacing w:val="0"/>
          <w:sz w:val="24"/>
          <w:szCs w:val="24"/>
        </w:rPr>
        <w:t>.  Shamefully, behind all of these events are LAWYERS/CRIMINALS who have created and approved all the legal documents for all of the CONTROLLED FINANCIAL FRAUDS and there are LAWYERS/CRIMINALS protecting them from PROSECUTION</w:t>
      </w:r>
      <w:r w:rsidR="00D028E1">
        <w:rPr>
          <w:rFonts w:ascii="Times New Roman" w:hAnsi="Times New Roman"/>
          <w:spacing w:val="0"/>
          <w:sz w:val="24"/>
          <w:szCs w:val="24"/>
        </w:rPr>
        <w:t xml:space="preserve"> inside Government</w:t>
      </w:r>
      <w:r w:rsidR="003B3937">
        <w:rPr>
          <w:rFonts w:ascii="Times New Roman" w:hAnsi="Times New Roman"/>
          <w:spacing w:val="0"/>
          <w:sz w:val="24"/>
          <w:szCs w:val="24"/>
        </w:rPr>
        <w:t xml:space="preserve">.  For successful prosecution of the crimes, the LAWYERS MUST BE TRIED, all of them, despite their titles or public office </w:t>
      </w:r>
      <w:r w:rsidR="007A5CB0">
        <w:rPr>
          <w:rFonts w:ascii="Times New Roman" w:hAnsi="Times New Roman"/>
          <w:spacing w:val="0"/>
          <w:sz w:val="24"/>
          <w:szCs w:val="24"/>
        </w:rPr>
        <w:t>positions,</w:t>
      </w:r>
      <w:r w:rsidR="003B3937">
        <w:rPr>
          <w:rFonts w:ascii="Times New Roman" w:hAnsi="Times New Roman"/>
          <w:spacing w:val="0"/>
          <w:sz w:val="24"/>
          <w:szCs w:val="24"/>
        </w:rPr>
        <w:t xml:space="preserve"> as they were CENTRAL RICO CONSPIRATORS to the whole FRAUDULENT CONTROLLED DEMOLITION OF THE US AND WORLD ECONOMIES</w:t>
      </w:r>
      <w:r w:rsidR="00D028E1">
        <w:rPr>
          <w:rFonts w:ascii="Times New Roman" w:hAnsi="Times New Roman"/>
          <w:spacing w:val="0"/>
          <w:sz w:val="24"/>
          <w:szCs w:val="24"/>
        </w:rPr>
        <w:t xml:space="preserve"> WITH THEIR CORPORATE CLIENTELE</w:t>
      </w:r>
      <w:r w:rsidR="003B3937">
        <w:rPr>
          <w:rFonts w:ascii="Times New Roman" w:hAnsi="Times New Roman"/>
          <w:spacing w:val="0"/>
          <w:sz w:val="24"/>
          <w:szCs w:val="24"/>
        </w:rPr>
        <w:t>.</w:t>
      </w:r>
    </w:p>
    <w:p w:rsidR="00707FB9" w:rsidRDefault="00707FB9"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Information regarding these FRAUDS &amp; SWINDLES</w:t>
      </w:r>
      <w:r w:rsidR="00BA6672">
        <w:rPr>
          <w:rFonts w:ascii="Times New Roman" w:hAnsi="Times New Roman"/>
          <w:spacing w:val="0"/>
          <w:sz w:val="24"/>
          <w:szCs w:val="24"/>
        </w:rPr>
        <w:t>,</w:t>
      </w:r>
      <w:r>
        <w:rPr>
          <w:rFonts w:ascii="Times New Roman" w:hAnsi="Times New Roman"/>
          <w:spacing w:val="0"/>
          <w:sz w:val="24"/>
          <w:szCs w:val="24"/>
        </w:rPr>
        <w:t xml:space="preserve"> as they directly relate to the Iviewit RICO &amp; ANTITRUST Lawsuit </w:t>
      </w:r>
      <w:proofErr w:type="gramStart"/>
      <w:r>
        <w:rPr>
          <w:rFonts w:ascii="Times New Roman" w:hAnsi="Times New Roman"/>
          <w:spacing w:val="0"/>
          <w:sz w:val="24"/>
          <w:szCs w:val="24"/>
        </w:rPr>
        <w:t>can be found</w:t>
      </w:r>
      <w:proofErr w:type="gramEnd"/>
      <w:r>
        <w:rPr>
          <w:rFonts w:ascii="Times New Roman" w:hAnsi="Times New Roman"/>
          <w:spacing w:val="0"/>
          <w:sz w:val="24"/>
          <w:szCs w:val="24"/>
        </w:rPr>
        <w:t xml:space="preserve"> </w:t>
      </w:r>
      <w:r w:rsidR="00BA6672">
        <w:rPr>
          <w:rFonts w:ascii="Times New Roman" w:hAnsi="Times New Roman"/>
          <w:spacing w:val="0"/>
          <w:sz w:val="24"/>
          <w:szCs w:val="24"/>
        </w:rPr>
        <w:t>at the URL’s listed below, fully incorporated by reference in entirety herein, and containing the</w:t>
      </w:r>
      <w:r>
        <w:rPr>
          <w:rFonts w:ascii="Times New Roman" w:hAnsi="Times New Roman"/>
          <w:spacing w:val="0"/>
          <w:sz w:val="24"/>
          <w:szCs w:val="24"/>
        </w:rPr>
        <w:t xml:space="preserve"> Iviewit/Eliot Bernstein SEC</w:t>
      </w:r>
      <w:r w:rsidR="005A1232">
        <w:rPr>
          <w:rFonts w:ascii="Times New Roman" w:hAnsi="Times New Roman"/>
          <w:spacing w:val="0"/>
          <w:sz w:val="24"/>
          <w:szCs w:val="24"/>
        </w:rPr>
        <w:t xml:space="preserve"> </w:t>
      </w:r>
      <w:r>
        <w:rPr>
          <w:rFonts w:ascii="Times New Roman" w:hAnsi="Times New Roman"/>
          <w:spacing w:val="0"/>
          <w:sz w:val="24"/>
          <w:szCs w:val="24"/>
        </w:rPr>
        <w:t>Complaint</w:t>
      </w:r>
      <w:r w:rsidR="00CF5256">
        <w:rPr>
          <w:rFonts w:ascii="Times New Roman" w:hAnsi="Times New Roman"/>
          <w:spacing w:val="0"/>
          <w:sz w:val="24"/>
          <w:szCs w:val="24"/>
        </w:rPr>
        <w:t>s</w:t>
      </w:r>
      <w:r w:rsidR="00BA6672">
        <w:rPr>
          <w:rFonts w:ascii="Times New Roman" w:hAnsi="Times New Roman"/>
          <w:spacing w:val="0"/>
          <w:sz w:val="24"/>
          <w:szCs w:val="24"/>
        </w:rPr>
        <w:t xml:space="preserve">.  The allegations </w:t>
      </w:r>
      <w:r w:rsidR="007A5CB0">
        <w:rPr>
          <w:rFonts w:ascii="Times New Roman" w:hAnsi="Times New Roman"/>
          <w:spacing w:val="0"/>
          <w:sz w:val="24"/>
          <w:szCs w:val="24"/>
        </w:rPr>
        <w:t xml:space="preserve">in the SEC Complaints </w:t>
      </w:r>
      <w:r w:rsidR="00361D5C">
        <w:rPr>
          <w:rFonts w:ascii="Times New Roman" w:hAnsi="Times New Roman"/>
          <w:spacing w:val="0"/>
          <w:sz w:val="24"/>
          <w:szCs w:val="24"/>
        </w:rPr>
        <w:t xml:space="preserve">demand concurrent investigations by </w:t>
      </w:r>
      <w:r w:rsidR="00BA6672">
        <w:rPr>
          <w:rFonts w:ascii="Times New Roman" w:hAnsi="Times New Roman"/>
          <w:spacing w:val="0"/>
          <w:sz w:val="24"/>
          <w:szCs w:val="24"/>
        </w:rPr>
        <w:t xml:space="preserve">Federal and </w:t>
      </w:r>
      <w:r w:rsidR="00361D5C">
        <w:rPr>
          <w:rFonts w:ascii="Times New Roman" w:hAnsi="Times New Roman"/>
          <w:spacing w:val="0"/>
          <w:sz w:val="24"/>
          <w:szCs w:val="24"/>
        </w:rPr>
        <w:t xml:space="preserve">New York </w:t>
      </w:r>
      <w:r w:rsidR="00BA6672">
        <w:rPr>
          <w:rFonts w:ascii="Times New Roman" w:hAnsi="Times New Roman"/>
          <w:spacing w:val="0"/>
          <w:sz w:val="24"/>
          <w:szCs w:val="24"/>
        </w:rPr>
        <w:t xml:space="preserve">Criminal </w:t>
      </w:r>
      <w:r w:rsidR="00361D5C">
        <w:rPr>
          <w:rFonts w:ascii="Times New Roman" w:hAnsi="Times New Roman"/>
          <w:spacing w:val="0"/>
          <w:sz w:val="24"/>
          <w:szCs w:val="24"/>
        </w:rPr>
        <w:t>Authorities</w:t>
      </w:r>
      <w:r w:rsidR="00BA6672">
        <w:rPr>
          <w:rFonts w:ascii="Times New Roman" w:hAnsi="Times New Roman"/>
          <w:spacing w:val="0"/>
          <w:sz w:val="24"/>
          <w:szCs w:val="24"/>
        </w:rPr>
        <w:t xml:space="preserve"> due to the number of issues relating the Iviewit RICO &amp; ANTITRUST Lawsuit to the above-mentioned Criminal and Civil Actions.  </w:t>
      </w:r>
      <w:r w:rsidR="00CF5256">
        <w:rPr>
          <w:rFonts w:ascii="Times New Roman" w:hAnsi="Times New Roman"/>
          <w:spacing w:val="0"/>
          <w:sz w:val="24"/>
          <w:szCs w:val="24"/>
        </w:rPr>
        <w:t>T</w:t>
      </w:r>
      <w:r w:rsidR="00361D5C">
        <w:rPr>
          <w:rFonts w:ascii="Times New Roman" w:hAnsi="Times New Roman"/>
          <w:spacing w:val="0"/>
          <w:sz w:val="24"/>
          <w:szCs w:val="24"/>
        </w:rPr>
        <w:t>he</w:t>
      </w:r>
      <w:r w:rsidR="00BA6672">
        <w:rPr>
          <w:rFonts w:ascii="Times New Roman" w:hAnsi="Times New Roman"/>
          <w:spacing w:val="0"/>
          <w:sz w:val="24"/>
          <w:szCs w:val="24"/>
        </w:rPr>
        <w:t>se</w:t>
      </w:r>
      <w:r w:rsidR="00361D5C">
        <w:rPr>
          <w:rFonts w:ascii="Times New Roman" w:hAnsi="Times New Roman"/>
          <w:spacing w:val="0"/>
          <w:sz w:val="24"/>
          <w:szCs w:val="24"/>
        </w:rPr>
        <w:t xml:space="preserve"> Ponzis</w:t>
      </w:r>
      <w:r w:rsidR="00CF5256">
        <w:rPr>
          <w:rFonts w:ascii="Times New Roman" w:hAnsi="Times New Roman"/>
          <w:spacing w:val="0"/>
          <w:sz w:val="24"/>
          <w:szCs w:val="24"/>
        </w:rPr>
        <w:t xml:space="preserve"> </w:t>
      </w:r>
      <w:r w:rsidR="00E02606">
        <w:rPr>
          <w:rFonts w:ascii="Times New Roman" w:hAnsi="Times New Roman"/>
          <w:spacing w:val="0"/>
          <w:sz w:val="24"/>
          <w:szCs w:val="24"/>
        </w:rPr>
        <w:t xml:space="preserve">and Financial </w:t>
      </w:r>
      <w:r w:rsidR="00CF5256">
        <w:rPr>
          <w:rFonts w:ascii="Times New Roman" w:hAnsi="Times New Roman"/>
          <w:spacing w:val="0"/>
          <w:sz w:val="24"/>
          <w:szCs w:val="24"/>
        </w:rPr>
        <w:t>schemes,</w:t>
      </w:r>
      <w:r w:rsidR="00BA6672">
        <w:rPr>
          <w:rFonts w:ascii="Times New Roman" w:hAnsi="Times New Roman"/>
          <w:spacing w:val="0"/>
          <w:sz w:val="24"/>
          <w:szCs w:val="24"/>
        </w:rPr>
        <w:t xml:space="preserve"> in fact</w:t>
      </w:r>
      <w:r w:rsidR="00CF5256">
        <w:rPr>
          <w:rFonts w:ascii="Times New Roman" w:hAnsi="Times New Roman"/>
          <w:spacing w:val="0"/>
          <w:sz w:val="24"/>
          <w:szCs w:val="24"/>
        </w:rPr>
        <w:t xml:space="preserve"> may</w:t>
      </w:r>
      <w:r w:rsidR="00BA6672">
        <w:rPr>
          <w:rFonts w:ascii="Times New Roman" w:hAnsi="Times New Roman"/>
          <w:spacing w:val="0"/>
          <w:sz w:val="24"/>
          <w:szCs w:val="24"/>
        </w:rPr>
        <w:t xml:space="preserve"> be</w:t>
      </w:r>
      <w:r w:rsidR="00CF5256">
        <w:rPr>
          <w:rFonts w:ascii="Times New Roman" w:hAnsi="Times New Roman"/>
          <w:spacing w:val="0"/>
          <w:sz w:val="24"/>
          <w:szCs w:val="24"/>
        </w:rPr>
        <w:t>,</w:t>
      </w:r>
      <w:r w:rsidR="00BA6672">
        <w:rPr>
          <w:rFonts w:ascii="Times New Roman" w:hAnsi="Times New Roman"/>
          <w:spacing w:val="0"/>
          <w:sz w:val="24"/>
          <w:szCs w:val="24"/>
        </w:rPr>
        <w:t xml:space="preserve"> </w:t>
      </w:r>
      <w:r w:rsidR="00361D5C">
        <w:rPr>
          <w:rFonts w:ascii="Times New Roman" w:hAnsi="Times New Roman"/>
          <w:spacing w:val="0"/>
          <w:sz w:val="24"/>
          <w:szCs w:val="24"/>
        </w:rPr>
        <w:t xml:space="preserve">Law Firm Money Laundering Schemes </w:t>
      </w:r>
      <w:r w:rsidR="00CF5256">
        <w:rPr>
          <w:rFonts w:ascii="Times New Roman" w:hAnsi="Times New Roman"/>
          <w:spacing w:val="0"/>
          <w:sz w:val="24"/>
          <w:szCs w:val="24"/>
        </w:rPr>
        <w:t xml:space="preserve">that </w:t>
      </w:r>
      <w:r w:rsidR="00BA6672">
        <w:rPr>
          <w:rFonts w:ascii="Times New Roman" w:hAnsi="Times New Roman"/>
          <w:spacing w:val="0"/>
          <w:sz w:val="24"/>
          <w:szCs w:val="24"/>
        </w:rPr>
        <w:t>further us</w:t>
      </w:r>
      <w:r w:rsidR="00CF5256">
        <w:rPr>
          <w:rFonts w:ascii="Times New Roman" w:hAnsi="Times New Roman"/>
          <w:spacing w:val="0"/>
          <w:sz w:val="24"/>
          <w:szCs w:val="24"/>
        </w:rPr>
        <w:t>e</w:t>
      </w:r>
      <w:r w:rsidR="00BA6672">
        <w:rPr>
          <w:rFonts w:ascii="Times New Roman" w:hAnsi="Times New Roman"/>
          <w:spacing w:val="0"/>
          <w:sz w:val="24"/>
          <w:szCs w:val="24"/>
        </w:rPr>
        <w:t xml:space="preserve"> the Courts to </w:t>
      </w:r>
      <w:proofErr w:type="gramStart"/>
      <w:r w:rsidR="00BA6672">
        <w:rPr>
          <w:rFonts w:ascii="Times New Roman" w:hAnsi="Times New Roman"/>
          <w:spacing w:val="0"/>
          <w:sz w:val="24"/>
          <w:szCs w:val="24"/>
        </w:rPr>
        <w:t>effectuate</w:t>
      </w:r>
      <w:proofErr w:type="gramEnd"/>
      <w:r w:rsidR="00BA6672">
        <w:rPr>
          <w:rFonts w:ascii="Times New Roman" w:hAnsi="Times New Roman"/>
          <w:spacing w:val="0"/>
          <w:sz w:val="24"/>
          <w:szCs w:val="24"/>
        </w:rPr>
        <w:t xml:space="preserve"> complex ILLEGAL LEGAL SCHEMES</w:t>
      </w:r>
      <w:r w:rsidR="00CF5256">
        <w:rPr>
          <w:rFonts w:ascii="Times New Roman" w:hAnsi="Times New Roman"/>
          <w:spacing w:val="0"/>
          <w:sz w:val="24"/>
          <w:szCs w:val="24"/>
        </w:rPr>
        <w:t>,</w:t>
      </w:r>
      <w:r w:rsidR="00BA6672">
        <w:rPr>
          <w:rFonts w:ascii="Times New Roman" w:hAnsi="Times New Roman"/>
          <w:spacing w:val="0"/>
          <w:sz w:val="24"/>
          <w:szCs w:val="24"/>
        </w:rPr>
        <w:t xml:space="preserve"> WASH</w:t>
      </w:r>
      <w:r w:rsidR="00CF5256">
        <w:rPr>
          <w:rFonts w:ascii="Times New Roman" w:hAnsi="Times New Roman"/>
          <w:spacing w:val="0"/>
          <w:sz w:val="24"/>
          <w:szCs w:val="24"/>
        </w:rPr>
        <w:t>ING</w:t>
      </w:r>
      <w:r w:rsidR="00BA6672">
        <w:rPr>
          <w:rFonts w:ascii="Times New Roman" w:hAnsi="Times New Roman"/>
          <w:spacing w:val="0"/>
          <w:sz w:val="24"/>
          <w:szCs w:val="24"/>
        </w:rPr>
        <w:t xml:space="preserve"> THE FUNDS OF THE CRIMINAL RICO ORGANIZATION</w:t>
      </w:r>
      <w:r w:rsidR="00E02606">
        <w:rPr>
          <w:rFonts w:ascii="Times New Roman" w:hAnsi="Times New Roman"/>
          <w:spacing w:val="0"/>
          <w:sz w:val="24"/>
          <w:szCs w:val="24"/>
        </w:rPr>
        <w:t>S CRIMES</w:t>
      </w:r>
      <w:r w:rsidR="00CF5256">
        <w:rPr>
          <w:rFonts w:ascii="Times New Roman" w:hAnsi="Times New Roman"/>
          <w:spacing w:val="0"/>
          <w:sz w:val="24"/>
          <w:szCs w:val="24"/>
        </w:rPr>
        <w:t xml:space="preserve"> through further FRAUDS ON THE COURTS &amp; OTHER GOVERNMENT AGENCIES, such as, the Securities &amp; Exchange Commission, Bankruptcy Courts, </w:t>
      </w:r>
      <w:proofErr w:type="spellStart"/>
      <w:r w:rsidR="00CF5256">
        <w:rPr>
          <w:rFonts w:ascii="Times New Roman" w:hAnsi="Times New Roman"/>
          <w:spacing w:val="0"/>
          <w:sz w:val="24"/>
          <w:szCs w:val="24"/>
        </w:rPr>
        <w:t>FINRA</w:t>
      </w:r>
      <w:proofErr w:type="spellEnd"/>
      <w:r w:rsidR="00CF5256">
        <w:rPr>
          <w:rFonts w:ascii="Times New Roman" w:hAnsi="Times New Roman"/>
          <w:spacing w:val="0"/>
          <w:sz w:val="24"/>
          <w:szCs w:val="24"/>
        </w:rPr>
        <w:t>, DOJ and more</w:t>
      </w:r>
      <w:r w:rsidR="00BA6672">
        <w:rPr>
          <w:rFonts w:ascii="Times New Roman" w:hAnsi="Times New Roman"/>
          <w:spacing w:val="0"/>
          <w:sz w:val="24"/>
          <w:szCs w:val="24"/>
        </w:rPr>
        <w:t xml:space="preserve">.  The </w:t>
      </w:r>
      <w:r w:rsidR="00CF5256">
        <w:rPr>
          <w:rFonts w:ascii="Times New Roman" w:hAnsi="Times New Roman"/>
          <w:spacing w:val="0"/>
          <w:sz w:val="24"/>
          <w:szCs w:val="24"/>
        </w:rPr>
        <w:t xml:space="preserve">Iviewit </w:t>
      </w:r>
      <w:r w:rsidR="00BA6672">
        <w:rPr>
          <w:rFonts w:ascii="Times New Roman" w:hAnsi="Times New Roman"/>
          <w:spacing w:val="0"/>
          <w:sz w:val="24"/>
          <w:szCs w:val="24"/>
        </w:rPr>
        <w:t>SEC Complaint</w:t>
      </w:r>
      <w:r w:rsidR="00CF5256">
        <w:rPr>
          <w:rFonts w:ascii="Times New Roman" w:hAnsi="Times New Roman"/>
          <w:spacing w:val="0"/>
          <w:sz w:val="24"/>
          <w:szCs w:val="24"/>
        </w:rPr>
        <w:t>s are</w:t>
      </w:r>
      <w:r w:rsidR="00BA6672">
        <w:rPr>
          <w:rFonts w:ascii="Times New Roman" w:hAnsi="Times New Roman"/>
          <w:spacing w:val="0"/>
          <w:sz w:val="24"/>
          <w:szCs w:val="24"/>
        </w:rPr>
        <w:t xml:space="preserve"> at the URL’s</w:t>
      </w:r>
      <w:r w:rsidR="007A5CB0">
        <w:rPr>
          <w:rFonts w:ascii="Times New Roman" w:hAnsi="Times New Roman"/>
          <w:spacing w:val="0"/>
          <w:sz w:val="24"/>
          <w:szCs w:val="24"/>
        </w:rPr>
        <w:t>,</w:t>
      </w:r>
      <w:r>
        <w:rPr>
          <w:rFonts w:ascii="Times New Roman" w:hAnsi="Times New Roman"/>
          <w:spacing w:val="0"/>
          <w:sz w:val="24"/>
          <w:szCs w:val="24"/>
        </w:rPr>
        <w:t xml:space="preserve"> </w:t>
      </w:r>
    </w:p>
    <w:p w:rsidR="00707FB9" w:rsidRDefault="00CF5256" w:rsidP="003E5B1B">
      <w:pPr>
        <w:pStyle w:val="BodyText"/>
        <w:ind w:left="720"/>
        <w:jc w:val="left"/>
        <w:rPr>
          <w:rFonts w:ascii="Times New Roman" w:hAnsi="Times New Roman"/>
          <w:spacing w:val="0"/>
          <w:sz w:val="24"/>
          <w:szCs w:val="24"/>
        </w:rPr>
      </w:pPr>
      <w:r w:rsidRPr="003E5B1B">
        <w:rPr>
          <w:rFonts w:ascii="Times New Roman" w:hAnsi="Times New Roman"/>
          <w:spacing w:val="0"/>
          <w:sz w:val="24"/>
          <w:szCs w:val="24"/>
        </w:rPr>
        <w:t xml:space="preserve">Eliot Bernstein of Iviewit Technologies files SEC &amp; FBI Complaint with Mary Schapiro &amp; Others against Warner Bros., AOL Inc., Time Warner, Intel, </w:t>
      </w:r>
      <w:proofErr w:type="spellStart"/>
      <w:r w:rsidRPr="003E5B1B">
        <w:rPr>
          <w:rFonts w:ascii="Times New Roman" w:hAnsi="Times New Roman"/>
          <w:spacing w:val="0"/>
          <w:sz w:val="24"/>
          <w:szCs w:val="24"/>
        </w:rPr>
        <w:t>SGI</w:t>
      </w:r>
      <w:proofErr w:type="spellEnd"/>
      <w:r w:rsidRPr="003E5B1B">
        <w:rPr>
          <w:rFonts w:ascii="Times New Roman" w:hAnsi="Times New Roman"/>
          <w:spacing w:val="0"/>
          <w:sz w:val="24"/>
          <w:szCs w:val="24"/>
        </w:rPr>
        <w:t>, Lockheed Martin, Proskauer Rose, Foley &amp; Lardner”</w:t>
      </w:r>
      <w:r w:rsidR="003E5B1B">
        <w:rPr>
          <w:rFonts w:ascii="Times New Roman" w:hAnsi="Times New Roman"/>
          <w:spacing w:val="0"/>
          <w:sz w:val="24"/>
          <w:szCs w:val="24"/>
        </w:rPr>
        <w:br/>
      </w:r>
      <w:hyperlink r:id="rId37" w:history="1">
        <w:r w:rsidR="00707FB9" w:rsidRPr="00D06577">
          <w:rPr>
            <w:rStyle w:val="Hyperlink"/>
            <w:rFonts w:ascii="Times New Roman" w:hAnsi="Times New Roman"/>
            <w:spacing w:val="0"/>
            <w:sz w:val="24"/>
            <w:szCs w:val="24"/>
          </w:rPr>
          <w:t>http://iviewit.tv/wordpress/?p=288</w:t>
        </w:r>
      </w:hyperlink>
    </w:p>
    <w:p w:rsidR="007A5CB0" w:rsidRDefault="005B4FD3" w:rsidP="007A5CB0">
      <w:pPr>
        <w:pStyle w:val="BodyText"/>
        <w:spacing w:after="0"/>
        <w:ind w:left="720"/>
        <w:jc w:val="left"/>
        <w:rPr>
          <w:rFonts w:ascii="Times New Roman" w:hAnsi="Times New Roman"/>
          <w:spacing w:val="0"/>
          <w:sz w:val="24"/>
          <w:szCs w:val="24"/>
        </w:rPr>
      </w:pPr>
      <w:hyperlink r:id="rId38" w:history="1">
        <w:r w:rsidR="00707FB9" w:rsidRPr="00D06577">
          <w:rPr>
            <w:rStyle w:val="Hyperlink"/>
            <w:rFonts w:ascii="Times New Roman" w:hAnsi="Times New Roman"/>
            <w:spacing w:val="0"/>
            <w:sz w:val="24"/>
            <w:szCs w:val="24"/>
          </w:rPr>
          <w:t>http://www.iviewit.tv/CompanyDocs/20100206%20FINAL%20SEC%20FBI%20and%20more%20COMPLAINT%20Against%20Warner%20Bros%20Time%20Warner%20AOL176238nscolorlow.pdf</w:t>
        </w:r>
      </w:hyperlink>
      <w:r w:rsidR="00707FB9">
        <w:rPr>
          <w:rFonts w:ascii="Times New Roman" w:hAnsi="Times New Roman"/>
          <w:spacing w:val="0"/>
          <w:sz w:val="24"/>
          <w:szCs w:val="24"/>
        </w:rPr>
        <w:t xml:space="preserve"> </w:t>
      </w:r>
    </w:p>
    <w:p w:rsidR="007A5CB0" w:rsidRDefault="007A5CB0" w:rsidP="007A5CB0">
      <w:pPr>
        <w:pStyle w:val="BodyText"/>
        <w:spacing w:after="0"/>
        <w:ind w:left="720"/>
        <w:jc w:val="left"/>
        <w:rPr>
          <w:rFonts w:ascii="Times New Roman" w:hAnsi="Times New Roman"/>
          <w:spacing w:val="0"/>
          <w:sz w:val="24"/>
          <w:szCs w:val="24"/>
        </w:rPr>
      </w:pPr>
    </w:p>
    <w:p w:rsidR="00707FB9" w:rsidRDefault="00CF5256" w:rsidP="007A5CB0">
      <w:pPr>
        <w:pStyle w:val="BodyText"/>
        <w:spacing w:after="0"/>
        <w:ind w:left="720"/>
        <w:jc w:val="left"/>
        <w:rPr>
          <w:rFonts w:ascii="Times New Roman" w:hAnsi="Times New Roman"/>
          <w:spacing w:val="0"/>
          <w:sz w:val="24"/>
          <w:szCs w:val="24"/>
        </w:rPr>
      </w:pPr>
      <w:proofErr w:type="gramStart"/>
      <w:r>
        <w:rPr>
          <w:rFonts w:ascii="Times New Roman" w:hAnsi="Times New Roman"/>
          <w:spacing w:val="0"/>
          <w:sz w:val="24"/>
          <w:szCs w:val="24"/>
        </w:rPr>
        <w:t>both</w:t>
      </w:r>
      <w:proofErr w:type="gramEnd"/>
      <w:r>
        <w:rPr>
          <w:rFonts w:ascii="Times New Roman" w:hAnsi="Times New Roman"/>
          <w:spacing w:val="0"/>
          <w:sz w:val="24"/>
          <w:szCs w:val="24"/>
        </w:rPr>
        <w:t xml:space="preserve"> </w:t>
      </w:r>
      <w:r w:rsidR="00707FB9">
        <w:rPr>
          <w:rFonts w:ascii="Times New Roman" w:hAnsi="Times New Roman"/>
          <w:spacing w:val="0"/>
          <w:sz w:val="24"/>
          <w:szCs w:val="24"/>
        </w:rPr>
        <w:t>fully incorporated</w:t>
      </w:r>
      <w:r>
        <w:rPr>
          <w:rFonts w:ascii="Times New Roman" w:hAnsi="Times New Roman"/>
          <w:spacing w:val="0"/>
          <w:sz w:val="24"/>
          <w:szCs w:val="24"/>
        </w:rPr>
        <w:t xml:space="preserve"> in entirety</w:t>
      </w:r>
      <w:r w:rsidR="00707FB9">
        <w:rPr>
          <w:rFonts w:ascii="Times New Roman" w:hAnsi="Times New Roman"/>
          <w:spacing w:val="0"/>
          <w:sz w:val="24"/>
          <w:szCs w:val="24"/>
        </w:rPr>
        <w:t xml:space="preserve"> by reference herein.</w:t>
      </w:r>
    </w:p>
    <w:p w:rsidR="007A5CB0" w:rsidRDefault="007A5CB0" w:rsidP="00F41D11">
      <w:pPr>
        <w:pStyle w:val="BodyText"/>
        <w:spacing w:after="0"/>
        <w:jc w:val="center"/>
        <w:rPr>
          <w:rFonts w:ascii="Times New Roman" w:hAnsi="Times New Roman"/>
          <w:b/>
          <w:caps/>
          <w:spacing w:val="0"/>
          <w:sz w:val="24"/>
          <w:szCs w:val="24"/>
        </w:rPr>
      </w:pPr>
      <w:bookmarkStart w:id="5" w:name="_Toc253741523"/>
    </w:p>
    <w:p w:rsidR="00A64C51" w:rsidRPr="00F41D11" w:rsidRDefault="00A64C51" w:rsidP="00F41D11">
      <w:pPr>
        <w:pStyle w:val="BodyText"/>
        <w:spacing w:after="0"/>
        <w:jc w:val="center"/>
        <w:rPr>
          <w:rFonts w:ascii="Times New Roman" w:hAnsi="Times New Roman"/>
          <w:b/>
          <w:caps/>
          <w:spacing w:val="0"/>
          <w:sz w:val="24"/>
          <w:szCs w:val="24"/>
        </w:rPr>
      </w:pPr>
      <w:r w:rsidRPr="00F41D11">
        <w:rPr>
          <w:rFonts w:ascii="Times New Roman" w:hAnsi="Times New Roman"/>
          <w:b/>
          <w:caps/>
          <w:spacing w:val="0"/>
          <w:sz w:val="24"/>
          <w:szCs w:val="24"/>
        </w:rPr>
        <w:lastRenderedPageBreak/>
        <w:t xml:space="preserve">New Evidence and Important </w:t>
      </w:r>
      <w:r w:rsidR="003E5B1B">
        <w:rPr>
          <w:rFonts w:ascii="Times New Roman" w:hAnsi="Times New Roman"/>
          <w:b/>
          <w:caps/>
          <w:spacing w:val="0"/>
          <w:sz w:val="24"/>
          <w:szCs w:val="24"/>
        </w:rPr>
        <w:t xml:space="preserve">additional </w:t>
      </w:r>
      <w:r w:rsidRPr="00F41D11">
        <w:rPr>
          <w:rFonts w:ascii="Times New Roman" w:hAnsi="Times New Roman"/>
          <w:b/>
          <w:caps/>
          <w:spacing w:val="0"/>
          <w:sz w:val="24"/>
          <w:szCs w:val="24"/>
        </w:rPr>
        <w:t>Information for Ongoing</w:t>
      </w:r>
      <w:r w:rsidR="003E5B1B">
        <w:rPr>
          <w:rFonts w:ascii="Times New Roman" w:hAnsi="Times New Roman"/>
          <w:b/>
          <w:caps/>
          <w:spacing w:val="0"/>
          <w:sz w:val="24"/>
          <w:szCs w:val="24"/>
        </w:rPr>
        <w:t xml:space="preserve"> government </w:t>
      </w:r>
      <w:r w:rsidRPr="00F41D11">
        <w:rPr>
          <w:rFonts w:ascii="Times New Roman" w:hAnsi="Times New Roman"/>
          <w:b/>
          <w:caps/>
          <w:spacing w:val="0"/>
          <w:sz w:val="24"/>
          <w:szCs w:val="24"/>
        </w:rPr>
        <w:t>Investigations of; Allen Stanford, Bernard L. Madoff, Proskauer Rose, Marc S. Dreier, Galleon, Enron Broadband, Enron, Arthur Andersen and their direct RELEVANCY to this Complaint</w:t>
      </w:r>
      <w:bookmarkEnd w:id="5"/>
    </w:p>
    <w:p w:rsidR="00A64C51" w:rsidRDefault="00A64C51" w:rsidP="00A64C51"/>
    <w:p w:rsidR="00A64C51" w:rsidRDefault="00A64C51" w:rsidP="003E5B1B">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 xml:space="preserve">I am requesting that the </w:t>
      </w:r>
      <w:r>
        <w:rPr>
          <w:rFonts w:ascii="Times New Roman" w:hAnsi="Times New Roman"/>
          <w:spacing w:val="0"/>
          <w:sz w:val="24"/>
          <w:szCs w:val="24"/>
        </w:rPr>
        <w:t xml:space="preserve">ongoing investigations of Allen Stanford, Bernard L. Madoff, Proskauer Rose, Marc S. Dreier, Galleon, Enron Broadband, Enron and Arthur Andersen all be revisited and halted in light of the information contained herein, which may prove central to those investigations as further frauds and frauds on courts and government agencies.  </w:t>
      </w:r>
      <w:r w:rsidR="00944F5E">
        <w:rPr>
          <w:rFonts w:ascii="Times New Roman" w:hAnsi="Times New Roman"/>
          <w:spacing w:val="0"/>
          <w:sz w:val="24"/>
          <w:szCs w:val="24"/>
        </w:rPr>
        <w:t>C</w:t>
      </w:r>
      <w:r>
        <w:rPr>
          <w:rFonts w:ascii="Times New Roman" w:hAnsi="Times New Roman"/>
          <w:spacing w:val="0"/>
          <w:sz w:val="24"/>
          <w:szCs w:val="24"/>
        </w:rPr>
        <w:t xml:space="preserve">onverted royalties from my stolen technologies </w:t>
      </w:r>
      <w:proofErr w:type="gramStart"/>
      <w:r>
        <w:rPr>
          <w:rFonts w:ascii="Times New Roman" w:hAnsi="Times New Roman"/>
          <w:spacing w:val="0"/>
          <w:sz w:val="24"/>
          <w:szCs w:val="24"/>
        </w:rPr>
        <w:t>may have been funneled</w:t>
      </w:r>
      <w:proofErr w:type="gramEnd"/>
      <w:r>
        <w:rPr>
          <w:rFonts w:ascii="Times New Roman" w:hAnsi="Times New Roman"/>
          <w:spacing w:val="0"/>
          <w:sz w:val="24"/>
          <w:szCs w:val="24"/>
        </w:rPr>
        <w:t xml:space="preserve"> through these Ponzi and other securities trading schemes, especially where Defendants in my RICO &amp; ANTITRUST Lawsuit are found directly involved in the schemes, some already behind bars.  Investigators should therefore freeze all asset transactions and sales of stock in all of the following Ponzi schemes and other artifices to defraud, as they may be money-laundering operations, laundering converted royalties of my inventions for the law firms that stole them.  The actual court cases may be further efforts by these all too clever law firms operating as a Criminal Enterprise to shuffle the stolen and converted Iviewit royalties (estimated in the hundreds of billions already) and other victims’ funds, in ever increasingly criminal frauds on the courts</w:t>
      </w:r>
      <w:r w:rsidR="00D028E1">
        <w:rPr>
          <w:rFonts w:ascii="Times New Roman" w:hAnsi="Times New Roman"/>
          <w:spacing w:val="0"/>
          <w:sz w:val="24"/>
          <w:szCs w:val="24"/>
        </w:rPr>
        <w:t xml:space="preserve"> to further Wash the </w:t>
      </w:r>
      <w:r w:rsidR="00944F5E">
        <w:rPr>
          <w:rFonts w:ascii="Times New Roman" w:hAnsi="Times New Roman"/>
          <w:spacing w:val="0"/>
          <w:sz w:val="24"/>
          <w:szCs w:val="24"/>
        </w:rPr>
        <w:t>STOLEN LOOT</w:t>
      </w:r>
      <w:r>
        <w:rPr>
          <w:rFonts w:ascii="Times New Roman" w:hAnsi="Times New Roman"/>
          <w:spacing w:val="0"/>
          <w:sz w:val="24"/>
          <w:szCs w:val="24"/>
        </w:rPr>
        <w:t>.</w:t>
      </w: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Investigators should note Proskauer’s </w:t>
      </w:r>
      <w:r w:rsidR="00944F5E">
        <w:rPr>
          <w:rFonts w:ascii="Times New Roman" w:hAnsi="Times New Roman"/>
          <w:spacing w:val="0"/>
          <w:sz w:val="24"/>
          <w:szCs w:val="24"/>
        </w:rPr>
        <w:t xml:space="preserve">direct </w:t>
      </w:r>
      <w:r>
        <w:rPr>
          <w:rFonts w:ascii="Times New Roman" w:hAnsi="Times New Roman"/>
          <w:spacing w:val="0"/>
          <w:sz w:val="24"/>
          <w:szCs w:val="24"/>
        </w:rPr>
        <w:t xml:space="preserve">involvement in these </w:t>
      </w:r>
      <w:r w:rsidR="00944F5E">
        <w:rPr>
          <w:rFonts w:ascii="Times New Roman" w:hAnsi="Times New Roman"/>
          <w:spacing w:val="0"/>
          <w:sz w:val="24"/>
          <w:szCs w:val="24"/>
        </w:rPr>
        <w:t>s</w:t>
      </w:r>
      <w:r>
        <w:rPr>
          <w:rFonts w:ascii="Times New Roman" w:hAnsi="Times New Roman"/>
          <w:spacing w:val="0"/>
          <w:sz w:val="24"/>
          <w:szCs w:val="24"/>
        </w:rPr>
        <w:t>chemes and ongoing SEC investigations</w:t>
      </w:r>
      <w:r w:rsidR="00944F5E">
        <w:rPr>
          <w:rFonts w:ascii="Times New Roman" w:hAnsi="Times New Roman"/>
          <w:spacing w:val="0"/>
          <w:sz w:val="24"/>
          <w:szCs w:val="24"/>
        </w:rPr>
        <w:t xml:space="preserve">, </w:t>
      </w:r>
      <w:r>
        <w:rPr>
          <w:rFonts w:ascii="Times New Roman" w:hAnsi="Times New Roman"/>
          <w:spacing w:val="0"/>
          <w:sz w:val="24"/>
          <w:szCs w:val="24"/>
        </w:rPr>
        <w:t>and</w:t>
      </w:r>
      <w:r w:rsidR="00944F5E">
        <w:rPr>
          <w:rFonts w:ascii="Times New Roman" w:hAnsi="Times New Roman"/>
          <w:spacing w:val="0"/>
          <w:sz w:val="24"/>
          <w:szCs w:val="24"/>
        </w:rPr>
        <w:t>,</w:t>
      </w:r>
      <w:r>
        <w:rPr>
          <w:rFonts w:ascii="Times New Roman" w:hAnsi="Times New Roman"/>
          <w:spacing w:val="0"/>
          <w:sz w:val="24"/>
          <w:szCs w:val="24"/>
        </w:rPr>
        <w:t xml:space="preserve"> SEC &amp; FBI </w:t>
      </w:r>
      <w:r w:rsidR="000060D1">
        <w:rPr>
          <w:rFonts w:ascii="Times New Roman" w:hAnsi="Times New Roman"/>
          <w:spacing w:val="0"/>
          <w:sz w:val="24"/>
          <w:szCs w:val="24"/>
        </w:rPr>
        <w:t xml:space="preserve">Civil and Criminal </w:t>
      </w:r>
      <w:r>
        <w:rPr>
          <w:rFonts w:ascii="Times New Roman" w:hAnsi="Times New Roman"/>
          <w:spacing w:val="0"/>
          <w:sz w:val="24"/>
          <w:szCs w:val="24"/>
        </w:rPr>
        <w:t xml:space="preserve">Actions.  Proskauer’s involvement pointed out in each scheme they </w:t>
      </w:r>
      <w:r w:rsidR="00944F5E">
        <w:rPr>
          <w:rFonts w:ascii="Times New Roman" w:hAnsi="Times New Roman"/>
          <w:spacing w:val="0"/>
          <w:sz w:val="24"/>
          <w:szCs w:val="24"/>
        </w:rPr>
        <w:t>are</w:t>
      </w:r>
      <w:r>
        <w:rPr>
          <w:rFonts w:ascii="Times New Roman" w:hAnsi="Times New Roman"/>
          <w:spacing w:val="0"/>
          <w:sz w:val="24"/>
          <w:szCs w:val="24"/>
        </w:rPr>
        <w:t xml:space="preserve"> found to have direct involvement in</w:t>
      </w:r>
      <w:r w:rsidR="00944F5E">
        <w:rPr>
          <w:rFonts w:ascii="Times New Roman" w:hAnsi="Times New Roman"/>
          <w:spacing w:val="0"/>
          <w:sz w:val="24"/>
          <w:szCs w:val="24"/>
        </w:rPr>
        <w:t>, and</w:t>
      </w:r>
      <w:r>
        <w:rPr>
          <w:rFonts w:ascii="Times New Roman" w:hAnsi="Times New Roman"/>
          <w:spacing w:val="0"/>
          <w:sz w:val="24"/>
          <w:szCs w:val="24"/>
        </w:rPr>
        <w:t xml:space="preserve"> </w:t>
      </w:r>
      <w:r w:rsidR="000060D1">
        <w:rPr>
          <w:rFonts w:ascii="Times New Roman" w:hAnsi="Times New Roman"/>
          <w:spacing w:val="0"/>
          <w:sz w:val="24"/>
          <w:szCs w:val="24"/>
        </w:rPr>
        <w:t>again</w:t>
      </w:r>
      <w:r w:rsidR="00944F5E">
        <w:rPr>
          <w:rFonts w:ascii="Times New Roman" w:hAnsi="Times New Roman"/>
          <w:spacing w:val="0"/>
          <w:sz w:val="24"/>
          <w:szCs w:val="24"/>
        </w:rPr>
        <w:t>,</w:t>
      </w:r>
      <w:r>
        <w:rPr>
          <w:rFonts w:ascii="Times New Roman" w:hAnsi="Times New Roman"/>
          <w:spacing w:val="0"/>
          <w:sz w:val="24"/>
          <w:szCs w:val="24"/>
        </w:rPr>
        <w:t xml:space="preserve"> Proskauer is the main Defendant in my RICO &amp; ANTITRUST Lawsuit.  Additionally, </w:t>
      </w:r>
      <w:r w:rsidR="000060D1">
        <w:rPr>
          <w:rFonts w:ascii="Times New Roman" w:hAnsi="Times New Roman"/>
          <w:spacing w:val="0"/>
          <w:sz w:val="24"/>
          <w:szCs w:val="24"/>
        </w:rPr>
        <w:t>Investigators</w:t>
      </w:r>
      <w:r>
        <w:rPr>
          <w:rFonts w:ascii="Times New Roman" w:hAnsi="Times New Roman"/>
          <w:spacing w:val="0"/>
          <w:sz w:val="24"/>
          <w:szCs w:val="24"/>
        </w:rPr>
        <w:t xml:space="preserve"> should take special note of Proskauer’s direct and </w:t>
      </w:r>
      <w:r w:rsidR="00944F5E">
        <w:rPr>
          <w:rFonts w:ascii="Times New Roman" w:hAnsi="Times New Roman"/>
          <w:spacing w:val="0"/>
          <w:sz w:val="24"/>
          <w:szCs w:val="24"/>
        </w:rPr>
        <w:t xml:space="preserve">criminally </w:t>
      </w:r>
      <w:r>
        <w:rPr>
          <w:rFonts w:ascii="Times New Roman" w:hAnsi="Times New Roman"/>
          <w:spacing w:val="0"/>
          <w:sz w:val="24"/>
          <w:szCs w:val="24"/>
        </w:rPr>
        <w:t>culpable involvement in the Sir Robert Allen Stanford Ponzi (“Stanford”), as Stanford tentacles into International Criminal Cartels, also deserving formal investigation by not only the SEC but also by the FBI and all other authorities addressed herein.  Has Proskauer Rose reported these liabilities from their involvement in these schemes to their liability carriers, including t</w:t>
      </w:r>
      <w:r w:rsidR="00944F5E">
        <w:rPr>
          <w:rFonts w:ascii="Times New Roman" w:hAnsi="Times New Roman"/>
          <w:spacing w:val="0"/>
          <w:sz w:val="24"/>
          <w:szCs w:val="24"/>
        </w:rPr>
        <w:t>heir involvement in SEC and FBI</w:t>
      </w:r>
      <w:r>
        <w:rPr>
          <w:rFonts w:ascii="Times New Roman" w:hAnsi="Times New Roman"/>
          <w:spacing w:val="0"/>
          <w:sz w:val="24"/>
          <w:szCs w:val="24"/>
        </w:rPr>
        <w:t xml:space="preserve"> C</w:t>
      </w:r>
      <w:r w:rsidR="00944F5E">
        <w:rPr>
          <w:rFonts w:ascii="Times New Roman" w:hAnsi="Times New Roman"/>
          <w:spacing w:val="0"/>
          <w:sz w:val="24"/>
          <w:szCs w:val="24"/>
        </w:rPr>
        <w:t>IVIL and CRIMINAL</w:t>
      </w:r>
      <w:r>
        <w:rPr>
          <w:rFonts w:ascii="Times New Roman" w:hAnsi="Times New Roman"/>
          <w:spacing w:val="0"/>
          <w:sz w:val="24"/>
          <w:szCs w:val="24"/>
        </w:rPr>
        <w:t xml:space="preserve"> </w:t>
      </w:r>
      <w:r w:rsidR="00944F5E">
        <w:rPr>
          <w:rFonts w:ascii="Times New Roman" w:hAnsi="Times New Roman"/>
          <w:spacing w:val="0"/>
          <w:sz w:val="24"/>
          <w:szCs w:val="24"/>
        </w:rPr>
        <w:t>a</w:t>
      </w:r>
      <w:r>
        <w:rPr>
          <w:rFonts w:ascii="Times New Roman" w:hAnsi="Times New Roman"/>
          <w:spacing w:val="0"/>
          <w:sz w:val="24"/>
          <w:szCs w:val="24"/>
        </w:rPr>
        <w:t>ctions</w:t>
      </w:r>
      <w:r w:rsidR="00D11F0A">
        <w:rPr>
          <w:rFonts w:ascii="Times New Roman" w:hAnsi="Times New Roman"/>
          <w:spacing w:val="0"/>
          <w:sz w:val="24"/>
          <w:szCs w:val="24"/>
        </w:rPr>
        <w:t>, including</w:t>
      </w:r>
      <w:r>
        <w:rPr>
          <w:rFonts w:ascii="Times New Roman" w:hAnsi="Times New Roman"/>
          <w:spacing w:val="0"/>
          <w:sz w:val="24"/>
          <w:szCs w:val="24"/>
        </w:rPr>
        <w:t xml:space="preserve"> a Global Class Action Lawsuit by the VICTIMS, for the entire Stanf</w:t>
      </w:r>
      <w:r w:rsidR="00D11F0A">
        <w:rPr>
          <w:rFonts w:ascii="Times New Roman" w:hAnsi="Times New Roman"/>
          <w:spacing w:val="0"/>
          <w:sz w:val="24"/>
          <w:szCs w:val="24"/>
        </w:rPr>
        <w:t>ord Seven Billion Dollar Loss?</w:t>
      </w:r>
      <w:r w:rsidR="00944F5E">
        <w:rPr>
          <w:rFonts w:ascii="Times New Roman" w:hAnsi="Times New Roman"/>
          <w:spacing w:val="0"/>
          <w:sz w:val="24"/>
          <w:szCs w:val="24"/>
        </w:rPr>
        <w:t xml:space="preserve">  One must then wonder how their carrier permits them to operate and continues to insure them for Malpractice, etc.</w:t>
      </w:r>
    </w:p>
    <w:p w:rsidR="00D11F0A"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lastRenderedPageBreak/>
        <w:t>Finally, from</w:t>
      </w:r>
      <w:r w:rsidR="009253F1">
        <w:rPr>
          <w:rFonts w:ascii="Times New Roman" w:hAnsi="Times New Roman"/>
          <w:spacing w:val="0"/>
          <w:sz w:val="24"/>
          <w:szCs w:val="24"/>
        </w:rPr>
        <w:t xml:space="preserve"> the</w:t>
      </w:r>
      <w:r>
        <w:rPr>
          <w:rFonts w:ascii="Times New Roman" w:hAnsi="Times New Roman"/>
          <w:spacing w:val="0"/>
          <w:sz w:val="24"/>
          <w:szCs w:val="24"/>
        </w:rPr>
        <w:t xml:space="preserve"> SEC </w:t>
      </w:r>
      <w:r w:rsidR="00D11F0A">
        <w:rPr>
          <w:rFonts w:ascii="Times New Roman" w:hAnsi="Times New Roman"/>
          <w:spacing w:val="0"/>
          <w:sz w:val="24"/>
          <w:szCs w:val="24"/>
        </w:rPr>
        <w:t>Lawsuit and Judicial Ruling in the Stanford debacle,</w:t>
      </w:r>
      <w:r>
        <w:rPr>
          <w:rFonts w:ascii="Times New Roman" w:hAnsi="Times New Roman"/>
          <w:spacing w:val="0"/>
          <w:sz w:val="24"/>
          <w:szCs w:val="24"/>
        </w:rPr>
        <w:t xml:space="preserve"> it is unclear if Proskauer Rose was included in the court ordered freeze and injunction on assets and documents issued by the court in the SEC Stanford Lawsuit</w:t>
      </w:r>
      <w:r w:rsidR="00D11F0A">
        <w:rPr>
          <w:rFonts w:ascii="Times New Roman" w:hAnsi="Times New Roman"/>
          <w:spacing w:val="0"/>
          <w:sz w:val="24"/>
          <w:szCs w:val="24"/>
        </w:rPr>
        <w:t>, as the language included all attorneys</w:t>
      </w:r>
      <w:r>
        <w:rPr>
          <w:rFonts w:ascii="Times New Roman" w:hAnsi="Times New Roman"/>
          <w:spacing w:val="0"/>
          <w:sz w:val="24"/>
          <w:szCs w:val="24"/>
        </w:rPr>
        <w:t xml:space="preserve">.  Proskauer </w:t>
      </w:r>
      <w:proofErr w:type="gramStart"/>
      <w:r>
        <w:rPr>
          <w:rFonts w:ascii="Times New Roman" w:hAnsi="Times New Roman"/>
          <w:spacing w:val="0"/>
          <w:sz w:val="24"/>
          <w:szCs w:val="24"/>
        </w:rPr>
        <w:t>has been identified</w:t>
      </w:r>
      <w:proofErr w:type="gramEnd"/>
      <w:r>
        <w:rPr>
          <w:rFonts w:ascii="Times New Roman" w:hAnsi="Times New Roman"/>
          <w:spacing w:val="0"/>
          <w:sz w:val="24"/>
          <w:szCs w:val="24"/>
        </w:rPr>
        <w:t xml:space="preserve"> with Proskauer Partner Thomas Sjoblom (“Sjoblom”) as constituting one of the law firms listed in the SEC </w:t>
      </w:r>
      <w:r w:rsidR="00944F5E">
        <w:rPr>
          <w:rFonts w:ascii="Times New Roman" w:hAnsi="Times New Roman"/>
          <w:spacing w:val="0"/>
          <w:sz w:val="24"/>
          <w:szCs w:val="24"/>
        </w:rPr>
        <w:t xml:space="preserve">LAWSUITS </w:t>
      </w:r>
      <w:r w:rsidR="00D11F0A">
        <w:rPr>
          <w:rFonts w:ascii="Times New Roman" w:hAnsi="Times New Roman"/>
          <w:spacing w:val="0"/>
          <w:sz w:val="24"/>
          <w:szCs w:val="24"/>
        </w:rPr>
        <w:t>by multiple news sources</w:t>
      </w:r>
      <w:r>
        <w:rPr>
          <w:rFonts w:ascii="Times New Roman" w:hAnsi="Times New Roman"/>
          <w:spacing w:val="0"/>
          <w:sz w:val="24"/>
          <w:szCs w:val="24"/>
        </w:rPr>
        <w:t>.  News reports confirm that the FBI is already conducting investigations into Stanford but both the SEC and FBI should pay particular attention as to how that crime may also relate to the stolen technologies described herein</w:t>
      </w:r>
      <w:r w:rsidR="00D11F0A">
        <w:rPr>
          <w:rFonts w:ascii="Times New Roman" w:hAnsi="Times New Roman"/>
          <w:spacing w:val="0"/>
          <w:sz w:val="24"/>
          <w:szCs w:val="24"/>
        </w:rPr>
        <w:t>,</w:t>
      </w:r>
      <w:r>
        <w:rPr>
          <w:rFonts w:ascii="Times New Roman" w:hAnsi="Times New Roman"/>
          <w:spacing w:val="0"/>
          <w:sz w:val="24"/>
          <w:szCs w:val="24"/>
        </w:rPr>
        <w:t xml:space="preserve"> also known as “Patentgate</w:t>
      </w:r>
      <w:r w:rsidR="00D11F0A">
        <w:rPr>
          <w:rFonts w:ascii="Times New Roman" w:hAnsi="Times New Roman"/>
          <w:spacing w:val="0"/>
          <w:sz w:val="24"/>
          <w:szCs w:val="24"/>
        </w:rPr>
        <w:t>.</w:t>
      </w:r>
      <w:r>
        <w:rPr>
          <w:rFonts w:ascii="Times New Roman" w:hAnsi="Times New Roman"/>
          <w:spacing w:val="0"/>
          <w:sz w:val="24"/>
          <w:szCs w:val="24"/>
        </w:rPr>
        <w:t xml:space="preserve">”  </w:t>
      </w: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following information </w:t>
      </w:r>
      <w:r w:rsidR="007A5CB0">
        <w:rPr>
          <w:rFonts w:ascii="Times New Roman" w:hAnsi="Times New Roman"/>
          <w:spacing w:val="0"/>
          <w:sz w:val="24"/>
          <w:szCs w:val="24"/>
        </w:rPr>
        <w:t xml:space="preserve">regarding these schemes </w:t>
      </w:r>
      <w:r>
        <w:rPr>
          <w:rFonts w:ascii="Times New Roman" w:hAnsi="Times New Roman"/>
          <w:spacing w:val="0"/>
          <w:sz w:val="24"/>
          <w:szCs w:val="24"/>
        </w:rPr>
        <w:t xml:space="preserve">represent where correlations involve Defendants named in my Federal </w:t>
      </w:r>
      <w:r w:rsidR="000A6747">
        <w:rPr>
          <w:rFonts w:ascii="Times New Roman" w:hAnsi="Times New Roman"/>
          <w:spacing w:val="0"/>
          <w:sz w:val="24"/>
          <w:szCs w:val="24"/>
        </w:rPr>
        <w:t>RICO &amp; ANTITRUST</w:t>
      </w:r>
      <w:r>
        <w:rPr>
          <w:rFonts w:ascii="Times New Roman" w:hAnsi="Times New Roman"/>
          <w:spacing w:val="0"/>
          <w:sz w:val="24"/>
          <w:szCs w:val="24"/>
        </w:rPr>
        <w:t xml:space="preserve"> lawsuit, including but not limited to, all of t</w:t>
      </w:r>
      <w:r w:rsidR="00944F5E">
        <w:rPr>
          <w:rFonts w:ascii="Times New Roman" w:hAnsi="Times New Roman"/>
          <w:spacing w:val="0"/>
          <w:sz w:val="24"/>
          <w:szCs w:val="24"/>
        </w:rPr>
        <w:t>he following.</w:t>
      </w:r>
    </w:p>
    <w:p w:rsidR="00A64C51" w:rsidRPr="00F41D11" w:rsidRDefault="00A64C51" w:rsidP="007B1E7D">
      <w:pPr>
        <w:pStyle w:val="BodyText"/>
        <w:numPr>
          <w:ilvl w:val="1"/>
          <w:numId w:val="1"/>
        </w:numPr>
        <w:spacing w:after="0"/>
        <w:ind w:left="360"/>
        <w:jc w:val="left"/>
        <w:rPr>
          <w:rFonts w:ascii="Times New Roman" w:hAnsi="Times New Roman"/>
          <w:b/>
          <w:caps/>
          <w:spacing w:val="0"/>
          <w:sz w:val="24"/>
          <w:szCs w:val="24"/>
        </w:rPr>
      </w:pPr>
      <w:bookmarkStart w:id="6" w:name="_Toc253741524"/>
      <w:r w:rsidRPr="00F41D11">
        <w:rPr>
          <w:rFonts w:ascii="Times New Roman" w:hAnsi="Times New Roman"/>
          <w:b/>
          <w:caps/>
          <w:spacing w:val="0"/>
          <w:sz w:val="24"/>
          <w:szCs w:val="24"/>
        </w:rPr>
        <w:t>Sir Robert Allen Stanford ~ SEC Ongoing Investigation, Indictment and FBI Investigation</w:t>
      </w:r>
      <w:bookmarkEnd w:id="6"/>
      <w:r w:rsidR="003E5B1B">
        <w:rPr>
          <w:rFonts w:ascii="Times New Roman" w:hAnsi="Times New Roman"/>
          <w:b/>
          <w:caps/>
          <w:spacing w:val="0"/>
          <w:sz w:val="24"/>
          <w:szCs w:val="24"/>
        </w:rPr>
        <w:t>, sec/PROSKAUER ROSE are CENTER STAGE.</w:t>
      </w:r>
    </w:p>
    <w:p w:rsidR="00A64C51" w:rsidRDefault="00A64C51" w:rsidP="00A64C51"/>
    <w:p w:rsidR="00A64C51" w:rsidRDefault="00A64C51" w:rsidP="00A64C51">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 xml:space="preserve">The SEC </w:t>
      </w:r>
      <w:r w:rsidR="00D11F0A">
        <w:rPr>
          <w:rFonts w:ascii="Times New Roman" w:hAnsi="Times New Roman"/>
          <w:spacing w:val="0"/>
          <w:sz w:val="24"/>
          <w:szCs w:val="24"/>
        </w:rPr>
        <w:t xml:space="preserve">Lawsuits and </w:t>
      </w:r>
      <w:r>
        <w:rPr>
          <w:rFonts w:ascii="Times New Roman" w:hAnsi="Times New Roman"/>
          <w:spacing w:val="0"/>
          <w:sz w:val="24"/>
          <w:szCs w:val="24"/>
        </w:rPr>
        <w:t>Indictment</w:t>
      </w:r>
      <w:r w:rsidR="00D11F0A">
        <w:rPr>
          <w:rFonts w:ascii="Times New Roman" w:hAnsi="Times New Roman"/>
          <w:spacing w:val="0"/>
          <w:sz w:val="24"/>
          <w:szCs w:val="24"/>
        </w:rPr>
        <w:t>s and</w:t>
      </w:r>
      <w:r>
        <w:rPr>
          <w:rFonts w:ascii="Times New Roman" w:hAnsi="Times New Roman"/>
          <w:spacing w:val="0"/>
          <w:sz w:val="24"/>
          <w:szCs w:val="24"/>
        </w:rPr>
        <w:t xml:space="preserve"> the FBI</w:t>
      </w:r>
      <w:r w:rsidRPr="005C7452">
        <w:rPr>
          <w:rFonts w:ascii="Times New Roman" w:hAnsi="Times New Roman"/>
          <w:spacing w:val="0"/>
          <w:sz w:val="24"/>
          <w:szCs w:val="24"/>
        </w:rPr>
        <w:t xml:space="preserve"> </w:t>
      </w:r>
      <w:r>
        <w:rPr>
          <w:rFonts w:ascii="Times New Roman" w:hAnsi="Times New Roman"/>
          <w:spacing w:val="0"/>
          <w:sz w:val="24"/>
          <w:szCs w:val="24"/>
        </w:rPr>
        <w:t xml:space="preserve">and SEC </w:t>
      </w:r>
      <w:r w:rsidR="00D11F0A">
        <w:rPr>
          <w:rFonts w:ascii="Times New Roman" w:hAnsi="Times New Roman"/>
          <w:spacing w:val="0"/>
          <w:sz w:val="24"/>
          <w:szCs w:val="24"/>
        </w:rPr>
        <w:t xml:space="preserve">ONGOING </w:t>
      </w:r>
      <w:r w:rsidRPr="005C7452">
        <w:rPr>
          <w:rFonts w:ascii="Times New Roman" w:hAnsi="Times New Roman"/>
          <w:spacing w:val="0"/>
          <w:sz w:val="24"/>
          <w:szCs w:val="24"/>
        </w:rPr>
        <w:t>Investigation</w:t>
      </w:r>
      <w:r>
        <w:rPr>
          <w:rFonts w:ascii="Times New Roman" w:hAnsi="Times New Roman"/>
          <w:spacing w:val="0"/>
          <w:sz w:val="24"/>
          <w:szCs w:val="24"/>
        </w:rPr>
        <w:t>s of Sir Robert Alle</w:t>
      </w:r>
      <w:r w:rsidRPr="005C7452">
        <w:rPr>
          <w:rFonts w:ascii="Times New Roman" w:hAnsi="Times New Roman"/>
          <w:spacing w:val="0"/>
          <w:sz w:val="24"/>
          <w:szCs w:val="24"/>
        </w:rPr>
        <w:t>n Stanford</w:t>
      </w:r>
      <w:r w:rsidR="00D11F0A">
        <w:rPr>
          <w:rFonts w:ascii="Times New Roman" w:hAnsi="Times New Roman"/>
          <w:spacing w:val="0"/>
          <w:sz w:val="24"/>
          <w:szCs w:val="24"/>
        </w:rPr>
        <w:t xml:space="preserve">, </w:t>
      </w:r>
      <w:r w:rsidRPr="005C7452">
        <w:rPr>
          <w:rFonts w:ascii="Times New Roman" w:hAnsi="Times New Roman"/>
          <w:spacing w:val="0"/>
          <w:sz w:val="24"/>
          <w:szCs w:val="24"/>
        </w:rPr>
        <w:t>involve the main Defendant in my RICO</w:t>
      </w:r>
      <w:r w:rsidR="00D11F0A">
        <w:rPr>
          <w:rFonts w:ascii="Times New Roman" w:hAnsi="Times New Roman"/>
          <w:spacing w:val="0"/>
          <w:sz w:val="24"/>
          <w:szCs w:val="24"/>
        </w:rPr>
        <w:t xml:space="preserve"> &amp;</w:t>
      </w:r>
      <w:r>
        <w:rPr>
          <w:rFonts w:ascii="Times New Roman" w:hAnsi="Times New Roman"/>
          <w:spacing w:val="0"/>
          <w:sz w:val="24"/>
          <w:szCs w:val="24"/>
        </w:rPr>
        <w:t xml:space="preserve"> ANTITRUST</w:t>
      </w:r>
      <w:r w:rsidRPr="005C7452">
        <w:rPr>
          <w:rFonts w:ascii="Times New Roman" w:hAnsi="Times New Roman"/>
          <w:spacing w:val="0"/>
          <w:sz w:val="24"/>
          <w:szCs w:val="24"/>
        </w:rPr>
        <w:t xml:space="preserve"> Lawsuit Proskauer and </w:t>
      </w:r>
      <w:r>
        <w:rPr>
          <w:rFonts w:ascii="Times New Roman" w:hAnsi="Times New Roman"/>
          <w:spacing w:val="0"/>
          <w:sz w:val="24"/>
          <w:szCs w:val="24"/>
        </w:rPr>
        <w:t>P</w:t>
      </w:r>
      <w:r w:rsidRPr="005C7452">
        <w:rPr>
          <w:rFonts w:ascii="Times New Roman" w:hAnsi="Times New Roman"/>
          <w:spacing w:val="0"/>
          <w:sz w:val="24"/>
          <w:szCs w:val="24"/>
        </w:rPr>
        <w:t xml:space="preserve">artner </w:t>
      </w:r>
      <w:r w:rsidR="00944F5E">
        <w:rPr>
          <w:rFonts w:ascii="Times New Roman" w:hAnsi="Times New Roman"/>
          <w:spacing w:val="0"/>
          <w:sz w:val="24"/>
          <w:szCs w:val="24"/>
        </w:rPr>
        <w:t xml:space="preserve">Thomas </w:t>
      </w:r>
      <w:r w:rsidRPr="005C7452">
        <w:rPr>
          <w:rFonts w:ascii="Times New Roman" w:hAnsi="Times New Roman"/>
          <w:spacing w:val="0"/>
          <w:sz w:val="24"/>
          <w:szCs w:val="24"/>
        </w:rPr>
        <w:t>Sjoblom</w:t>
      </w:r>
      <w:r>
        <w:rPr>
          <w:rFonts w:ascii="Times New Roman" w:hAnsi="Times New Roman"/>
          <w:spacing w:val="0"/>
          <w:sz w:val="24"/>
          <w:szCs w:val="24"/>
        </w:rPr>
        <w:t xml:space="preserve">.  Sjoblom has </w:t>
      </w:r>
      <w:r w:rsidRPr="005C7452">
        <w:rPr>
          <w:rFonts w:ascii="Times New Roman" w:hAnsi="Times New Roman"/>
          <w:spacing w:val="0"/>
          <w:sz w:val="24"/>
          <w:szCs w:val="24"/>
        </w:rPr>
        <w:t>since resigned from Proskauer</w:t>
      </w:r>
      <w:r>
        <w:rPr>
          <w:rStyle w:val="FootnoteReference"/>
          <w:rFonts w:ascii="Times New Roman" w:hAnsi="Times New Roman"/>
          <w:spacing w:val="0"/>
          <w:sz w:val="24"/>
          <w:szCs w:val="24"/>
        </w:rPr>
        <w:footnoteReference w:id="27"/>
      </w:r>
      <w:r>
        <w:rPr>
          <w:rFonts w:ascii="Times New Roman" w:hAnsi="Times New Roman"/>
          <w:spacing w:val="0"/>
          <w:sz w:val="24"/>
          <w:szCs w:val="24"/>
        </w:rPr>
        <w:t>,</w:t>
      </w:r>
      <w:r w:rsidRPr="005C7452">
        <w:rPr>
          <w:rFonts w:ascii="Times New Roman" w:hAnsi="Times New Roman"/>
          <w:spacing w:val="0"/>
          <w:sz w:val="24"/>
          <w:szCs w:val="24"/>
        </w:rPr>
        <w:t xml:space="preserve"> </w:t>
      </w:r>
      <w:r w:rsidR="00944F5E">
        <w:rPr>
          <w:rFonts w:ascii="Times New Roman" w:hAnsi="Times New Roman"/>
          <w:spacing w:val="0"/>
          <w:sz w:val="24"/>
          <w:szCs w:val="24"/>
        </w:rPr>
        <w:t xml:space="preserve">both the firm and Sjoblom </w:t>
      </w:r>
      <w:r w:rsidRPr="005C7452">
        <w:rPr>
          <w:rFonts w:ascii="Times New Roman" w:hAnsi="Times New Roman"/>
          <w:spacing w:val="0"/>
          <w:sz w:val="24"/>
          <w:szCs w:val="24"/>
        </w:rPr>
        <w:t>directly implicated in criminal activities in the Stanford investigation by the SEC</w:t>
      </w:r>
      <w:r>
        <w:rPr>
          <w:rFonts w:ascii="Times New Roman" w:hAnsi="Times New Roman"/>
          <w:spacing w:val="0"/>
          <w:sz w:val="24"/>
          <w:szCs w:val="24"/>
        </w:rPr>
        <w:t xml:space="preserve"> and </w:t>
      </w:r>
      <w:r w:rsidR="00944F5E">
        <w:rPr>
          <w:rFonts w:ascii="Times New Roman" w:hAnsi="Times New Roman"/>
          <w:spacing w:val="0"/>
          <w:sz w:val="24"/>
          <w:szCs w:val="24"/>
        </w:rPr>
        <w:t xml:space="preserve">by </w:t>
      </w:r>
      <w:r>
        <w:rPr>
          <w:rFonts w:ascii="Times New Roman" w:hAnsi="Times New Roman"/>
          <w:spacing w:val="0"/>
          <w:sz w:val="24"/>
          <w:szCs w:val="24"/>
        </w:rPr>
        <w:t>Stanford Employees</w:t>
      </w:r>
      <w:r w:rsidRPr="005C7452">
        <w:rPr>
          <w:rFonts w:ascii="Times New Roman" w:hAnsi="Times New Roman"/>
          <w:spacing w:val="0"/>
          <w:sz w:val="24"/>
          <w:szCs w:val="24"/>
        </w:rPr>
        <w:t xml:space="preserve">.  </w:t>
      </w:r>
      <w:r>
        <w:rPr>
          <w:rFonts w:ascii="Times New Roman" w:hAnsi="Times New Roman"/>
          <w:spacing w:val="0"/>
          <w:sz w:val="24"/>
          <w:szCs w:val="24"/>
        </w:rPr>
        <w:t>Proskauer was a</w:t>
      </w:r>
      <w:r w:rsidRPr="005C7452">
        <w:rPr>
          <w:rFonts w:ascii="Times New Roman" w:hAnsi="Times New Roman"/>
          <w:spacing w:val="0"/>
          <w:sz w:val="24"/>
          <w:szCs w:val="24"/>
        </w:rPr>
        <w:t>cting as counsel for Stanford</w:t>
      </w:r>
      <w:r w:rsidR="00944F5E">
        <w:rPr>
          <w:rFonts w:ascii="Times New Roman" w:hAnsi="Times New Roman"/>
          <w:spacing w:val="0"/>
          <w:sz w:val="24"/>
          <w:szCs w:val="24"/>
        </w:rPr>
        <w:t xml:space="preserve"> (Sjoblom a former SEC Enforcement Official)</w:t>
      </w:r>
      <w:r>
        <w:rPr>
          <w:rFonts w:ascii="Times New Roman" w:hAnsi="Times New Roman"/>
          <w:spacing w:val="0"/>
          <w:sz w:val="24"/>
          <w:szCs w:val="24"/>
        </w:rPr>
        <w:t xml:space="preserve"> and</w:t>
      </w:r>
      <w:r w:rsidRPr="005C7452">
        <w:rPr>
          <w:rFonts w:ascii="Times New Roman" w:hAnsi="Times New Roman"/>
          <w:spacing w:val="0"/>
          <w:sz w:val="24"/>
          <w:szCs w:val="24"/>
        </w:rPr>
        <w:t xml:space="preserve"> Sjoblom</w:t>
      </w:r>
      <w:r w:rsidR="007B7DE7">
        <w:rPr>
          <w:rFonts w:ascii="Times New Roman" w:hAnsi="Times New Roman"/>
          <w:spacing w:val="0"/>
          <w:sz w:val="24"/>
          <w:szCs w:val="24"/>
        </w:rPr>
        <w:t xml:space="preserve"> acting as a Proskauer Partner,</w:t>
      </w:r>
      <w:r w:rsidRPr="005C7452">
        <w:rPr>
          <w:rFonts w:ascii="Times New Roman" w:hAnsi="Times New Roman"/>
          <w:spacing w:val="0"/>
          <w:sz w:val="24"/>
          <w:szCs w:val="24"/>
        </w:rPr>
        <w:t xml:space="preserve"> allegedly aided and abetted Stanford employees in lying to </w:t>
      </w:r>
      <w:r>
        <w:rPr>
          <w:rFonts w:ascii="Times New Roman" w:hAnsi="Times New Roman"/>
          <w:spacing w:val="0"/>
          <w:sz w:val="24"/>
          <w:szCs w:val="24"/>
        </w:rPr>
        <w:t>FEDERAL AGENTS</w:t>
      </w:r>
      <w:r w:rsidRPr="005C7452">
        <w:rPr>
          <w:rFonts w:ascii="Times New Roman" w:hAnsi="Times New Roman"/>
          <w:spacing w:val="0"/>
          <w:sz w:val="24"/>
          <w:szCs w:val="24"/>
        </w:rPr>
        <w:t xml:space="preserve"> investigating the Ponzi in a meeting in a Miami Airport Hanger.  </w:t>
      </w:r>
      <w:proofErr w:type="gramStart"/>
      <w:r w:rsidRPr="005C7452">
        <w:rPr>
          <w:rFonts w:ascii="Times New Roman" w:hAnsi="Times New Roman"/>
          <w:b/>
          <w:spacing w:val="0"/>
          <w:sz w:val="24"/>
          <w:szCs w:val="24"/>
        </w:rPr>
        <w:t>Sjoblom was an SEC Enforcement Official Prior to Joining Proskauer</w:t>
      </w:r>
      <w:r w:rsidR="00D11F0A">
        <w:rPr>
          <w:rFonts w:ascii="Times New Roman" w:hAnsi="Times New Roman"/>
          <w:b/>
          <w:spacing w:val="0"/>
          <w:sz w:val="24"/>
          <w:szCs w:val="24"/>
        </w:rPr>
        <w:t>, again watch as the Revolving Door Spins to AID &amp; ABET the crimes and then to COVER-UP</w:t>
      </w:r>
      <w:r w:rsidR="007B7DE7">
        <w:rPr>
          <w:rFonts w:ascii="Times New Roman" w:hAnsi="Times New Roman"/>
          <w:b/>
          <w:spacing w:val="0"/>
          <w:sz w:val="24"/>
          <w:szCs w:val="24"/>
        </w:rPr>
        <w:t>, using multiple government agencies</w:t>
      </w:r>
      <w:r w:rsidRPr="005C7452">
        <w:rPr>
          <w:rFonts w:ascii="Times New Roman" w:hAnsi="Times New Roman"/>
          <w:b/>
          <w:spacing w:val="0"/>
          <w:sz w:val="24"/>
          <w:szCs w:val="24"/>
        </w:rPr>
        <w:t>.</w:t>
      </w:r>
      <w:proofErr w:type="gramEnd"/>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lastRenderedPageBreak/>
        <w:t xml:space="preserve">A </w:t>
      </w:r>
      <w:r w:rsidRPr="0024584D">
        <w:rPr>
          <w:rFonts w:ascii="Times New Roman" w:hAnsi="Times New Roman"/>
          <w:spacing w:val="0"/>
          <w:sz w:val="24"/>
          <w:szCs w:val="24"/>
        </w:rPr>
        <w:t>Global Class Action</w:t>
      </w:r>
      <w:r>
        <w:rPr>
          <w:rFonts w:ascii="Times New Roman" w:hAnsi="Times New Roman"/>
          <w:spacing w:val="0"/>
          <w:sz w:val="24"/>
          <w:szCs w:val="24"/>
        </w:rPr>
        <w:t xml:space="preserve"> lawsuit was </w:t>
      </w:r>
      <w:r w:rsidR="007B7DE7">
        <w:rPr>
          <w:rFonts w:ascii="Times New Roman" w:hAnsi="Times New Roman"/>
          <w:spacing w:val="0"/>
          <w:sz w:val="24"/>
          <w:szCs w:val="24"/>
        </w:rPr>
        <w:t xml:space="preserve">also </w:t>
      </w:r>
      <w:r>
        <w:rPr>
          <w:rFonts w:ascii="Times New Roman" w:hAnsi="Times New Roman"/>
          <w:spacing w:val="0"/>
          <w:sz w:val="24"/>
          <w:szCs w:val="24"/>
        </w:rPr>
        <w:t>filed against Proskauer</w:t>
      </w:r>
      <w:r w:rsidR="007B7DE7">
        <w:rPr>
          <w:rFonts w:ascii="Times New Roman" w:hAnsi="Times New Roman"/>
          <w:spacing w:val="0"/>
          <w:sz w:val="24"/>
          <w:szCs w:val="24"/>
        </w:rPr>
        <w:t>,</w:t>
      </w:r>
      <w:r>
        <w:rPr>
          <w:rFonts w:ascii="Times New Roman" w:hAnsi="Times New Roman"/>
          <w:spacing w:val="0"/>
          <w:sz w:val="24"/>
          <w:szCs w:val="24"/>
        </w:rPr>
        <w:t xml:space="preserve"> for the entire </w:t>
      </w:r>
      <w:r w:rsidR="007B7DE7">
        <w:rPr>
          <w:rFonts w:ascii="Times New Roman" w:hAnsi="Times New Roman"/>
          <w:spacing w:val="0"/>
          <w:sz w:val="24"/>
          <w:szCs w:val="24"/>
        </w:rPr>
        <w:t>SEVEN BILLION in DAMAGES</w:t>
      </w:r>
      <w:r>
        <w:rPr>
          <w:rFonts w:ascii="Times New Roman" w:hAnsi="Times New Roman"/>
          <w:spacing w:val="0"/>
          <w:sz w:val="24"/>
          <w:szCs w:val="24"/>
        </w:rPr>
        <w:t xml:space="preserve"> resulting from the Stanford Ponzi</w:t>
      </w:r>
      <w:r w:rsidR="007B7DE7">
        <w:rPr>
          <w:rFonts w:ascii="Times New Roman" w:hAnsi="Times New Roman"/>
          <w:spacing w:val="0"/>
          <w:sz w:val="24"/>
          <w:szCs w:val="24"/>
        </w:rPr>
        <w:t>, as indicated in the following URL’s, hereby incorporated by reference in entirety herein,</w:t>
      </w:r>
    </w:p>
    <w:p w:rsidR="007B7DE7" w:rsidRDefault="00A64C51" w:rsidP="007B7DE7">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t xml:space="preserve">August 31, 2009 </w:t>
      </w:r>
      <w:r>
        <w:rPr>
          <w:rFonts w:ascii="Times New Roman" w:hAnsi="Times New Roman"/>
          <w:spacing w:val="0"/>
          <w:sz w:val="24"/>
          <w:szCs w:val="24"/>
        </w:rPr>
        <w:t>“</w:t>
      </w:r>
      <w:r w:rsidRPr="005C7452">
        <w:rPr>
          <w:rFonts w:ascii="Times New Roman" w:hAnsi="Times New Roman"/>
          <w:spacing w:val="0"/>
          <w:sz w:val="24"/>
          <w:szCs w:val="24"/>
        </w:rPr>
        <w:t xml:space="preserve">Proskauer Targeted in Class Action </w:t>
      </w:r>
      <w:proofErr w:type="gramStart"/>
      <w:r w:rsidRPr="005C7452">
        <w:rPr>
          <w:rFonts w:ascii="Times New Roman" w:hAnsi="Times New Roman"/>
          <w:spacing w:val="0"/>
          <w:sz w:val="24"/>
          <w:szCs w:val="24"/>
        </w:rPr>
        <w:t>Over</w:t>
      </w:r>
      <w:proofErr w:type="gramEnd"/>
      <w:r w:rsidRPr="005C7452">
        <w:rPr>
          <w:rFonts w:ascii="Times New Roman" w:hAnsi="Times New Roman"/>
          <w:spacing w:val="0"/>
          <w:sz w:val="24"/>
          <w:szCs w:val="24"/>
        </w:rPr>
        <w:t xml:space="preserve"> Handling of Stanford Financial</w:t>
      </w:r>
      <w:r>
        <w:rPr>
          <w:rFonts w:ascii="Times New Roman" w:hAnsi="Times New Roman"/>
          <w:spacing w:val="0"/>
          <w:sz w:val="24"/>
          <w:szCs w:val="24"/>
        </w:rPr>
        <w:t>”</w:t>
      </w:r>
      <w:r w:rsidRPr="005C7452">
        <w:rPr>
          <w:rFonts w:ascii="Times New Roman" w:hAnsi="Times New Roman"/>
          <w:spacing w:val="0"/>
          <w:sz w:val="24"/>
          <w:szCs w:val="24"/>
        </w:rPr>
        <w:t xml:space="preserve"> by Leigh Jones @ The National Law Journal</w:t>
      </w:r>
    </w:p>
    <w:p w:rsidR="00B024F7" w:rsidRDefault="005B4FD3" w:rsidP="007B7DE7">
      <w:pPr>
        <w:pStyle w:val="BodyText"/>
        <w:ind w:left="720"/>
        <w:jc w:val="left"/>
        <w:rPr>
          <w:rFonts w:ascii="Times New Roman" w:hAnsi="Times New Roman"/>
          <w:spacing w:val="0"/>
          <w:sz w:val="24"/>
          <w:szCs w:val="24"/>
        </w:rPr>
      </w:pPr>
      <w:hyperlink r:id="rId39" w:history="1">
        <w:r w:rsidR="00B024F7" w:rsidRPr="00F44761">
          <w:rPr>
            <w:rStyle w:val="Hyperlink"/>
            <w:rFonts w:ascii="Times New Roman" w:hAnsi="Times New Roman"/>
            <w:spacing w:val="0"/>
            <w:sz w:val="24"/>
            <w:szCs w:val="24"/>
          </w:rPr>
          <w:t>http://www.law.com/jsp/article.jsp?id=1202433436276&amp;rss=newswire</w:t>
        </w:r>
      </w:hyperlink>
      <w:r w:rsidR="00B024F7">
        <w:rPr>
          <w:rFonts w:ascii="Times New Roman" w:hAnsi="Times New Roman"/>
          <w:spacing w:val="0"/>
          <w:sz w:val="24"/>
          <w:szCs w:val="24"/>
        </w:rPr>
        <w:t xml:space="preserve"> </w:t>
      </w:r>
      <w:r w:rsidR="00B024F7" w:rsidRPr="00B024F7">
        <w:rPr>
          <w:rFonts w:ascii="Times New Roman" w:hAnsi="Times New Roman"/>
          <w:spacing w:val="0"/>
          <w:sz w:val="24"/>
          <w:szCs w:val="24"/>
        </w:rPr>
        <w:t xml:space="preserve"> </w:t>
      </w:r>
    </w:p>
    <w:p w:rsidR="00A64C51" w:rsidRDefault="00A64C51" w:rsidP="007B7DE7">
      <w:pPr>
        <w:pStyle w:val="BodyText"/>
        <w:ind w:left="720"/>
        <w:jc w:val="left"/>
        <w:rPr>
          <w:rFonts w:ascii="Times New Roman" w:hAnsi="Times New Roman"/>
          <w:spacing w:val="0"/>
          <w:sz w:val="24"/>
          <w:szCs w:val="24"/>
        </w:rPr>
      </w:pPr>
      <w:r>
        <w:rPr>
          <w:rFonts w:ascii="Times New Roman" w:hAnsi="Times New Roman"/>
          <w:spacing w:val="0"/>
          <w:sz w:val="24"/>
          <w:szCs w:val="24"/>
        </w:rPr>
        <w:t>List containing filed legal actions in the Stanford Ponzi, which includes legal actions against Proskauer by Injured Investors and Stanford Employees.</w:t>
      </w:r>
    </w:p>
    <w:p w:rsidR="00B024F7" w:rsidRDefault="005B4FD3" w:rsidP="007B7DE7">
      <w:pPr>
        <w:pStyle w:val="BodyText"/>
        <w:ind w:left="720"/>
        <w:jc w:val="left"/>
        <w:rPr>
          <w:rFonts w:ascii="Times New Roman" w:hAnsi="Times New Roman"/>
          <w:spacing w:val="0"/>
          <w:sz w:val="24"/>
          <w:szCs w:val="24"/>
        </w:rPr>
      </w:pPr>
      <w:hyperlink r:id="rId40" w:history="1">
        <w:r w:rsidR="00B024F7" w:rsidRPr="00F44761">
          <w:rPr>
            <w:rStyle w:val="Hyperlink"/>
            <w:rFonts w:ascii="Times New Roman" w:hAnsi="Times New Roman"/>
            <w:spacing w:val="0"/>
            <w:sz w:val="24"/>
            <w:szCs w:val="24"/>
          </w:rPr>
          <w:t>http://74.125.47.132/search?q=cache:zDFm5gEXCbYJ:www.oakbridgeins.com/clients/blog/stanfordlist.doc+Troice+v.+Proskauer+Rose&amp;cd=1&amp;hl=en&amp;ct=clnk&amp;gl=us</w:t>
        </w:r>
      </w:hyperlink>
    </w:p>
    <w:p w:rsidR="00A64C51" w:rsidRDefault="00A64C51" w:rsidP="007B7DE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August 27, </w:t>
      </w:r>
      <w:r w:rsidRPr="005C7452">
        <w:rPr>
          <w:rFonts w:ascii="Times New Roman" w:hAnsi="Times New Roman"/>
          <w:caps/>
          <w:spacing w:val="0"/>
          <w:sz w:val="24"/>
          <w:szCs w:val="24"/>
        </w:rPr>
        <w:t xml:space="preserve">2009 </w:t>
      </w:r>
      <w:r w:rsidRPr="005C7452">
        <w:rPr>
          <w:rFonts w:ascii="Times New Roman" w:hAnsi="Times New Roman"/>
          <w:b/>
          <w:caps/>
          <w:spacing w:val="0"/>
          <w:sz w:val="24"/>
          <w:szCs w:val="24"/>
        </w:rPr>
        <w:t xml:space="preserve">“Proskauer Rose, LLP; Thomas V. </w:t>
      </w:r>
      <w:proofErr w:type="spellStart"/>
      <w:r w:rsidRPr="005C7452">
        <w:rPr>
          <w:rFonts w:ascii="Times New Roman" w:hAnsi="Times New Roman"/>
          <w:b/>
          <w:caps/>
          <w:spacing w:val="0"/>
          <w:sz w:val="24"/>
          <w:szCs w:val="24"/>
        </w:rPr>
        <w:t>Sjoblum</w:t>
      </w:r>
      <w:proofErr w:type="spellEnd"/>
      <w:r w:rsidRPr="005C7452">
        <w:rPr>
          <w:rFonts w:ascii="Times New Roman" w:hAnsi="Times New Roman"/>
          <w:b/>
          <w:caps/>
          <w:spacing w:val="0"/>
          <w:sz w:val="24"/>
          <w:szCs w:val="24"/>
        </w:rPr>
        <w:t xml:space="preserve"> [</w:t>
      </w:r>
      <w:r w:rsidR="00D11F0A">
        <w:rPr>
          <w:rFonts w:ascii="Times New Roman" w:hAnsi="Times New Roman"/>
          <w:b/>
          <w:caps/>
          <w:spacing w:val="0"/>
          <w:sz w:val="24"/>
          <w:szCs w:val="24"/>
        </w:rPr>
        <w:t>SIC</w:t>
      </w:r>
      <w:r w:rsidRPr="005C7452">
        <w:rPr>
          <w:rFonts w:ascii="Times New Roman" w:hAnsi="Times New Roman"/>
          <w:b/>
          <w:caps/>
          <w:spacing w:val="0"/>
          <w:sz w:val="24"/>
          <w:szCs w:val="24"/>
        </w:rPr>
        <w:t xml:space="preserve"> Sjoblom]/ Samuel </w:t>
      </w:r>
      <w:proofErr w:type="spellStart"/>
      <w:r w:rsidRPr="005C7452">
        <w:rPr>
          <w:rFonts w:ascii="Times New Roman" w:hAnsi="Times New Roman"/>
          <w:b/>
          <w:caps/>
          <w:spacing w:val="0"/>
          <w:sz w:val="24"/>
          <w:szCs w:val="24"/>
        </w:rPr>
        <w:t>Troice</w:t>
      </w:r>
      <w:proofErr w:type="spellEnd"/>
      <w:r w:rsidRPr="005C7452">
        <w:rPr>
          <w:rFonts w:ascii="Times New Roman" w:hAnsi="Times New Roman"/>
          <w:b/>
          <w:caps/>
          <w:spacing w:val="0"/>
          <w:sz w:val="24"/>
          <w:szCs w:val="24"/>
        </w:rPr>
        <w:t xml:space="preserve">; </w:t>
      </w:r>
      <w:proofErr w:type="spellStart"/>
      <w:r w:rsidRPr="005C7452">
        <w:rPr>
          <w:rFonts w:ascii="Times New Roman" w:hAnsi="Times New Roman"/>
          <w:b/>
          <w:caps/>
          <w:spacing w:val="0"/>
          <w:sz w:val="24"/>
          <w:szCs w:val="24"/>
        </w:rPr>
        <w:t>Horacio</w:t>
      </w:r>
      <w:proofErr w:type="spellEnd"/>
      <w:r w:rsidRPr="005C7452">
        <w:rPr>
          <w:rFonts w:ascii="Times New Roman" w:hAnsi="Times New Roman"/>
          <w:b/>
          <w:caps/>
          <w:spacing w:val="0"/>
          <w:sz w:val="24"/>
          <w:szCs w:val="24"/>
        </w:rPr>
        <w:t xml:space="preserve"> Mendez; Annalisa Mendez; </w:t>
      </w:r>
      <w:proofErr w:type="spellStart"/>
      <w:r w:rsidRPr="005C7452">
        <w:rPr>
          <w:rFonts w:ascii="Times New Roman" w:hAnsi="Times New Roman"/>
          <w:b/>
          <w:caps/>
          <w:spacing w:val="0"/>
          <w:sz w:val="24"/>
          <w:szCs w:val="24"/>
        </w:rPr>
        <w:t>Punga</w:t>
      </w:r>
      <w:proofErr w:type="spellEnd"/>
      <w:r w:rsidRPr="005C7452">
        <w:rPr>
          <w:rFonts w:ascii="Times New Roman" w:hAnsi="Times New Roman"/>
          <w:b/>
          <w:caps/>
          <w:spacing w:val="0"/>
          <w:sz w:val="24"/>
          <w:szCs w:val="24"/>
        </w:rPr>
        <w:t xml:space="preserve"> </w:t>
      </w:r>
      <w:proofErr w:type="spellStart"/>
      <w:r w:rsidRPr="005C7452">
        <w:rPr>
          <w:rFonts w:ascii="Times New Roman" w:hAnsi="Times New Roman"/>
          <w:b/>
          <w:caps/>
          <w:spacing w:val="0"/>
          <w:sz w:val="24"/>
          <w:szCs w:val="24"/>
        </w:rPr>
        <w:t>Punga</w:t>
      </w:r>
      <w:proofErr w:type="spellEnd"/>
      <w:r w:rsidRPr="005C7452">
        <w:rPr>
          <w:rFonts w:ascii="Times New Roman" w:hAnsi="Times New Roman"/>
          <w:b/>
          <w:caps/>
          <w:spacing w:val="0"/>
          <w:sz w:val="24"/>
          <w:szCs w:val="24"/>
        </w:rPr>
        <w:t xml:space="preserve"> Financial, Ltd., on behalf of all investors who purchased or held Certificates of Deposit or otherwise maintained accounts with Stanford International Bank as of February 2009.”</w:t>
      </w:r>
    </w:p>
    <w:p w:rsidR="00B024F7" w:rsidRDefault="005B4FD3" w:rsidP="007B7DE7">
      <w:pPr>
        <w:pStyle w:val="BodyText"/>
        <w:ind w:firstLine="720"/>
        <w:jc w:val="left"/>
        <w:rPr>
          <w:rFonts w:ascii="Times New Roman" w:hAnsi="Times New Roman"/>
          <w:spacing w:val="0"/>
          <w:sz w:val="24"/>
          <w:szCs w:val="24"/>
        </w:rPr>
      </w:pPr>
      <w:hyperlink r:id="rId41" w:history="1">
        <w:r w:rsidR="00B024F7" w:rsidRPr="00F44761">
          <w:rPr>
            <w:rStyle w:val="Hyperlink"/>
            <w:rFonts w:ascii="Times New Roman" w:hAnsi="Times New Roman"/>
            <w:spacing w:val="0"/>
            <w:sz w:val="24"/>
            <w:szCs w:val="24"/>
          </w:rPr>
          <w:t>http://www.oakbridgeins.com/clients/blog/troice.pdf</w:t>
        </w:r>
      </w:hyperlink>
      <w:r w:rsidR="00B024F7" w:rsidRPr="00B024F7">
        <w:rPr>
          <w:rFonts w:ascii="Times New Roman" w:hAnsi="Times New Roman"/>
          <w:spacing w:val="0"/>
          <w:sz w:val="24"/>
          <w:szCs w:val="24"/>
        </w:rPr>
        <w:t xml:space="preserve"> </w:t>
      </w:r>
    </w:p>
    <w:p w:rsidR="00A64C51" w:rsidRDefault="00A64C51" w:rsidP="007B7DE7">
      <w:pPr>
        <w:pStyle w:val="BodyText"/>
        <w:ind w:firstLine="720"/>
        <w:jc w:val="left"/>
        <w:rPr>
          <w:rFonts w:ascii="Times New Roman" w:hAnsi="Times New Roman"/>
          <w:spacing w:val="0"/>
          <w:sz w:val="24"/>
          <w:szCs w:val="24"/>
        </w:rPr>
      </w:pPr>
      <w:r>
        <w:rPr>
          <w:rFonts w:ascii="Times New Roman" w:hAnsi="Times New Roman"/>
          <w:spacing w:val="0"/>
          <w:sz w:val="24"/>
          <w:szCs w:val="24"/>
        </w:rPr>
        <w:t>Legal action</w:t>
      </w:r>
      <w:r w:rsidR="007B7DE7">
        <w:rPr>
          <w:rFonts w:ascii="Times New Roman" w:hAnsi="Times New Roman"/>
          <w:spacing w:val="0"/>
          <w:sz w:val="24"/>
          <w:szCs w:val="24"/>
        </w:rPr>
        <w:t xml:space="preserve"> was</w:t>
      </w:r>
      <w:r>
        <w:rPr>
          <w:rFonts w:ascii="Times New Roman" w:hAnsi="Times New Roman"/>
          <w:spacing w:val="0"/>
          <w:sz w:val="24"/>
          <w:szCs w:val="24"/>
        </w:rPr>
        <w:t xml:space="preserve"> also filed against Proskauer and Sjoblom by Laura Pendergest Holt, one of the Stanford officers arrested by the FBI in the Stanford Ponzi</w:t>
      </w:r>
      <w:r w:rsidR="007B7DE7">
        <w:rPr>
          <w:rFonts w:ascii="Times New Roman" w:hAnsi="Times New Roman"/>
          <w:spacing w:val="0"/>
          <w:sz w:val="24"/>
          <w:szCs w:val="24"/>
        </w:rPr>
        <w:t>,</w:t>
      </w:r>
      <w:r>
        <w:rPr>
          <w:rStyle w:val="FootnoteReference"/>
          <w:rFonts w:ascii="Times New Roman" w:hAnsi="Times New Roman"/>
          <w:spacing w:val="0"/>
          <w:sz w:val="24"/>
          <w:szCs w:val="24"/>
        </w:rPr>
        <w:footnoteReference w:id="28"/>
      </w:r>
      <w:r w:rsidR="007B7DE7">
        <w:rPr>
          <w:rFonts w:ascii="Times New Roman" w:hAnsi="Times New Roman"/>
          <w:spacing w:val="0"/>
          <w:sz w:val="24"/>
          <w:szCs w:val="24"/>
        </w:rPr>
        <w:t xml:space="preserve"> as illustrated in the following URL’s, hereby incorporated by reference in entirety herein,</w:t>
      </w:r>
    </w:p>
    <w:p w:rsidR="00A64C51" w:rsidRDefault="00A64C51" w:rsidP="007B7DE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March 27, 2009 </w:t>
      </w:r>
      <w:r w:rsidRPr="00983B9D">
        <w:rPr>
          <w:rFonts w:ascii="Times New Roman" w:hAnsi="Times New Roman"/>
          <w:spacing w:val="0"/>
          <w:sz w:val="24"/>
          <w:szCs w:val="24"/>
        </w:rPr>
        <w:t>Thomas V. Sjoblom and Proskauer Rose, LLP/ Laura Pendergest-Holt</w:t>
      </w:r>
    </w:p>
    <w:p w:rsidR="00B024F7" w:rsidRDefault="005B4FD3" w:rsidP="0078327A">
      <w:pPr>
        <w:pStyle w:val="BodyText"/>
        <w:ind w:firstLine="720"/>
        <w:jc w:val="left"/>
        <w:rPr>
          <w:rFonts w:ascii="Times New Roman" w:hAnsi="Times New Roman"/>
          <w:spacing w:val="0"/>
          <w:sz w:val="24"/>
          <w:szCs w:val="24"/>
        </w:rPr>
      </w:pPr>
      <w:hyperlink r:id="rId42" w:history="1">
        <w:r w:rsidR="00B024F7" w:rsidRPr="00F44761">
          <w:rPr>
            <w:rStyle w:val="Hyperlink"/>
            <w:rFonts w:ascii="Times New Roman" w:hAnsi="Times New Roman"/>
            <w:spacing w:val="0"/>
            <w:sz w:val="24"/>
            <w:szCs w:val="24"/>
          </w:rPr>
          <w:t>http://amlawdaily.typepad.com/sjoblom.pdf</w:t>
        </w:r>
      </w:hyperlink>
      <w:r w:rsidR="00B024F7" w:rsidRPr="00B024F7">
        <w:rPr>
          <w:rFonts w:ascii="Times New Roman" w:hAnsi="Times New Roman"/>
          <w:spacing w:val="0"/>
          <w:sz w:val="24"/>
          <w:szCs w:val="24"/>
        </w:rPr>
        <w:t xml:space="preserve"> </w:t>
      </w:r>
    </w:p>
    <w:p w:rsidR="00A64C51" w:rsidRDefault="00A64C51"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Note that Stanford is also under ongoing investigation by the FBI for involvement with leading International Criminal Cartels and where it </w:t>
      </w:r>
      <w:proofErr w:type="gramStart"/>
      <w:r>
        <w:rPr>
          <w:rFonts w:ascii="Times New Roman" w:hAnsi="Times New Roman"/>
          <w:spacing w:val="0"/>
          <w:sz w:val="24"/>
          <w:szCs w:val="24"/>
        </w:rPr>
        <w:t>has been reported</w:t>
      </w:r>
      <w:proofErr w:type="gramEnd"/>
      <w:r>
        <w:rPr>
          <w:rFonts w:ascii="Times New Roman" w:hAnsi="Times New Roman"/>
          <w:spacing w:val="0"/>
          <w:sz w:val="24"/>
          <w:szCs w:val="24"/>
        </w:rPr>
        <w:t xml:space="preserve"> that the FBI has been conducting a long-standing investigation of this connection.</w:t>
      </w:r>
    </w:p>
    <w:p w:rsidR="00A64C51" w:rsidRDefault="00A64C51"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James Davis, a key figure also arrested by the FBI in Stanford and Allen Stanford’s longtime friend and second in command, copped a plea deal whereby he pointed to Proskauer and Sjoblom as directly involved, leading to further civil actions by Injured Investors against Proskauer.</w:t>
      </w:r>
    </w:p>
    <w:p w:rsidR="007B7DE7" w:rsidRDefault="007B7DE7" w:rsidP="007B7DE7">
      <w:pPr>
        <w:pStyle w:val="BodyText"/>
        <w:ind w:left="720"/>
        <w:rPr>
          <w:rFonts w:ascii="Times New Roman" w:hAnsi="Times New Roman"/>
          <w:spacing w:val="0"/>
          <w:sz w:val="24"/>
          <w:szCs w:val="24"/>
        </w:rPr>
      </w:pPr>
      <w:r w:rsidRPr="007B7DE7">
        <w:rPr>
          <w:rFonts w:ascii="Times New Roman" w:hAnsi="Times New Roman"/>
          <w:spacing w:val="0"/>
          <w:sz w:val="24"/>
          <w:szCs w:val="24"/>
        </w:rPr>
        <w:t xml:space="preserve">February 19, 2009 “Charges </w:t>
      </w:r>
      <w:proofErr w:type="gramStart"/>
      <w:r w:rsidRPr="007B7DE7">
        <w:rPr>
          <w:rFonts w:ascii="Times New Roman" w:hAnsi="Times New Roman"/>
          <w:spacing w:val="0"/>
          <w:sz w:val="24"/>
          <w:szCs w:val="24"/>
        </w:rPr>
        <w:t>Against</w:t>
      </w:r>
      <w:proofErr w:type="gramEnd"/>
      <w:r w:rsidRPr="007B7DE7">
        <w:rPr>
          <w:rFonts w:ascii="Times New Roman" w:hAnsi="Times New Roman"/>
          <w:spacing w:val="0"/>
          <w:sz w:val="24"/>
          <w:szCs w:val="24"/>
        </w:rPr>
        <w:t xml:space="preserve"> Stanford a Long Time Coming, Offshore Banking Experts Say Accused Financier Under Federal Drug Investigation” ABC News by Justin Rood and Brian Ross.</w:t>
      </w:r>
    </w:p>
    <w:p w:rsidR="00B024F7" w:rsidRDefault="005B4FD3" w:rsidP="00A64C51">
      <w:pPr>
        <w:pStyle w:val="BodyText"/>
        <w:ind w:left="720"/>
        <w:rPr>
          <w:rFonts w:ascii="Times New Roman" w:hAnsi="Times New Roman"/>
          <w:spacing w:val="0"/>
          <w:sz w:val="24"/>
          <w:szCs w:val="24"/>
        </w:rPr>
      </w:pPr>
      <w:hyperlink r:id="rId43" w:history="1">
        <w:r w:rsidR="00B024F7" w:rsidRPr="00F44761">
          <w:rPr>
            <w:rStyle w:val="Hyperlink"/>
            <w:rFonts w:ascii="Times New Roman" w:hAnsi="Times New Roman"/>
            <w:spacing w:val="0"/>
            <w:sz w:val="24"/>
            <w:szCs w:val="24"/>
          </w:rPr>
          <w:t>http://abcnews.go.com/Blotter/story?id=6907429&amp;page=1</w:t>
        </w:r>
      </w:hyperlink>
    </w:p>
    <w:p w:rsidR="007B7DE7" w:rsidRDefault="00A64C51" w:rsidP="00A64C51">
      <w:pPr>
        <w:pStyle w:val="BodyText"/>
        <w:ind w:left="720"/>
        <w:rPr>
          <w:rFonts w:ascii="Times New Roman" w:hAnsi="Times New Roman"/>
          <w:spacing w:val="0"/>
          <w:sz w:val="24"/>
          <w:szCs w:val="24"/>
        </w:rPr>
      </w:pPr>
      <w:r w:rsidRPr="0053254B">
        <w:rPr>
          <w:rFonts w:ascii="Times New Roman" w:hAnsi="Times New Roman"/>
          <w:spacing w:val="0"/>
          <w:sz w:val="24"/>
          <w:szCs w:val="24"/>
        </w:rPr>
        <w:t xml:space="preserve">August 27, 2009, </w:t>
      </w:r>
      <w:r>
        <w:rPr>
          <w:rFonts w:ascii="Times New Roman" w:hAnsi="Times New Roman"/>
          <w:spacing w:val="0"/>
          <w:sz w:val="24"/>
          <w:szCs w:val="24"/>
        </w:rPr>
        <w:t>“</w:t>
      </w:r>
      <w:r w:rsidRPr="0053254B">
        <w:rPr>
          <w:rFonts w:ascii="Times New Roman" w:hAnsi="Times New Roman"/>
          <w:spacing w:val="0"/>
          <w:sz w:val="24"/>
          <w:szCs w:val="24"/>
        </w:rPr>
        <w:t>The Stanford Affair: Another Bad Day for Proskauer’s Tom Sjoblom</w:t>
      </w:r>
      <w:r>
        <w:rPr>
          <w:rFonts w:ascii="Times New Roman" w:hAnsi="Times New Roman"/>
          <w:spacing w:val="0"/>
          <w:sz w:val="24"/>
          <w:szCs w:val="24"/>
        </w:rPr>
        <w:t xml:space="preserve">” Wall Street Journal Legal Blog by Amir </w:t>
      </w:r>
      <w:proofErr w:type="spellStart"/>
      <w:r>
        <w:rPr>
          <w:rFonts w:ascii="Times New Roman" w:hAnsi="Times New Roman"/>
          <w:spacing w:val="0"/>
          <w:sz w:val="24"/>
          <w:szCs w:val="24"/>
        </w:rPr>
        <w:t>Efrati</w:t>
      </w:r>
      <w:proofErr w:type="spellEnd"/>
      <w:r>
        <w:rPr>
          <w:rFonts w:ascii="Times New Roman" w:hAnsi="Times New Roman"/>
          <w:spacing w:val="0"/>
          <w:sz w:val="24"/>
          <w:szCs w:val="24"/>
        </w:rPr>
        <w:t>.</w:t>
      </w:r>
    </w:p>
    <w:p w:rsidR="00A64C51" w:rsidRDefault="005B4FD3" w:rsidP="00A64C51">
      <w:pPr>
        <w:pStyle w:val="BodyText"/>
        <w:ind w:left="720"/>
        <w:rPr>
          <w:rFonts w:ascii="Times New Roman" w:hAnsi="Times New Roman"/>
          <w:spacing w:val="0"/>
          <w:sz w:val="24"/>
          <w:szCs w:val="24"/>
        </w:rPr>
      </w:pPr>
      <w:hyperlink r:id="rId44" w:history="1">
        <w:r w:rsidR="00B024F7" w:rsidRPr="00F44761">
          <w:rPr>
            <w:rStyle w:val="Hyperlink"/>
            <w:rFonts w:ascii="Times New Roman" w:hAnsi="Times New Roman"/>
            <w:spacing w:val="0"/>
            <w:sz w:val="24"/>
            <w:szCs w:val="24"/>
          </w:rPr>
          <w:t>http://blogs.wsj.com/law/2009/08/27/the-stanford-affair-another-bad-day-for-proskauers-tom-sjoblom/tab/article</w:t>
        </w:r>
      </w:hyperlink>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More information Regarding the Stanford, Proskauer and Iviewit correlations </w:t>
      </w:r>
      <w:proofErr w:type="gramStart"/>
      <w:r>
        <w:rPr>
          <w:rFonts w:ascii="Times New Roman" w:hAnsi="Times New Roman"/>
          <w:spacing w:val="0"/>
          <w:sz w:val="24"/>
          <w:szCs w:val="24"/>
        </w:rPr>
        <w:t>can be found</w:t>
      </w:r>
      <w:proofErr w:type="gramEnd"/>
      <w:r>
        <w:rPr>
          <w:rFonts w:ascii="Times New Roman" w:hAnsi="Times New Roman"/>
          <w:spacing w:val="0"/>
          <w:sz w:val="24"/>
          <w:szCs w:val="24"/>
        </w:rPr>
        <w:t xml:space="preserve"> at all of the following URL’s, hereby incorporated </w:t>
      </w:r>
      <w:r w:rsidR="0078327A">
        <w:rPr>
          <w:rFonts w:ascii="Times New Roman" w:hAnsi="Times New Roman"/>
          <w:spacing w:val="0"/>
          <w:sz w:val="24"/>
          <w:szCs w:val="24"/>
        </w:rPr>
        <w:t>in entirety by reference herein,</w:t>
      </w:r>
    </w:p>
    <w:p w:rsidR="00A64C51" w:rsidRDefault="00A64C51" w:rsidP="00B024F7">
      <w:pPr>
        <w:pStyle w:val="BodyText"/>
        <w:ind w:left="720"/>
        <w:jc w:val="left"/>
        <w:rPr>
          <w:rFonts w:ascii="Times New Roman" w:hAnsi="Times New Roman"/>
          <w:spacing w:val="0"/>
          <w:sz w:val="24"/>
          <w:szCs w:val="24"/>
        </w:rPr>
      </w:pPr>
      <w:proofErr w:type="gramStart"/>
      <w:r>
        <w:rPr>
          <w:rFonts w:ascii="Times New Roman" w:hAnsi="Times New Roman"/>
          <w:spacing w:val="0"/>
          <w:sz w:val="24"/>
          <w:szCs w:val="24"/>
        </w:rPr>
        <w:t xml:space="preserve">February 25, 2009 Eliot Bernstein Petition to the US District Court for the Northern District of Texas in the SEC v Stanford lawsuits DOCKETS NO: 3:09-cv-00298-N, 3:09-cv-00298-L and 1:09-mc-00002-JAD titled </w:t>
      </w:r>
      <w:r w:rsidRPr="005C7452">
        <w:rPr>
          <w:rFonts w:ascii="Times New Roman" w:hAnsi="Times New Roman"/>
          <w:b/>
          <w:spacing w:val="0"/>
          <w:sz w:val="24"/>
          <w:szCs w:val="24"/>
        </w:rPr>
        <w:t xml:space="preserve">“IN THE MATTER OF THE APPLICATION AND PETITION-COMPLAINT OF ELIOT BERNSTEIN TO INTERVENE AND/OR JOIN AS A PLAINTIFF IN THE WITHIN ACTION BOTH INDIVIDUALLY AND AS TRUSTEE ON BEHALF OF JOSHUA </w:t>
      </w:r>
      <w:proofErr w:type="spellStart"/>
      <w:r w:rsidRPr="005C7452">
        <w:rPr>
          <w:rFonts w:ascii="Times New Roman" w:hAnsi="Times New Roman"/>
          <w:b/>
          <w:spacing w:val="0"/>
          <w:sz w:val="24"/>
          <w:szCs w:val="24"/>
        </w:rPr>
        <w:t>ENNIO</w:t>
      </w:r>
      <w:proofErr w:type="spellEnd"/>
      <w:r w:rsidRPr="005C7452">
        <w:rPr>
          <w:rFonts w:ascii="Times New Roman" w:hAnsi="Times New Roman"/>
          <w:b/>
          <w:spacing w:val="0"/>
          <w:sz w:val="24"/>
          <w:szCs w:val="24"/>
        </w:rPr>
        <w:t xml:space="preserve"> </w:t>
      </w:r>
      <w:proofErr w:type="spellStart"/>
      <w:r w:rsidRPr="005C7452">
        <w:rPr>
          <w:rFonts w:ascii="Times New Roman" w:hAnsi="Times New Roman"/>
          <w:b/>
          <w:spacing w:val="0"/>
          <w:sz w:val="24"/>
          <w:szCs w:val="24"/>
        </w:rPr>
        <w:t>ZANDER</w:t>
      </w:r>
      <w:proofErr w:type="spellEnd"/>
      <w:r w:rsidRPr="005C7452">
        <w:rPr>
          <w:rFonts w:ascii="Times New Roman" w:hAnsi="Times New Roman"/>
          <w:b/>
          <w:spacing w:val="0"/>
          <w:sz w:val="24"/>
          <w:szCs w:val="24"/>
        </w:rPr>
        <w:t xml:space="preserve"> BERNSTEIN IRREVOCABLE TRUST, JACOB NOAH ARCHIE BERNSTEIN </w:t>
      </w:r>
      <w:r w:rsidRPr="005C7452">
        <w:rPr>
          <w:rFonts w:ascii="Times New Roman" w:hAnsi="Times New Roman"/>
          <w:b/>
          <w:spacing w:val="0"/>
          <w:sz w:val="24"/>
          <w:szCs w:val="24"/>
        </w:rPr>
        <w:lastRenderedPageBreak/>
        <w:t>IRREVOCABLE TRUST &amp; DANIEL ELIJSHA ABE OTTOMO BERNSTEIN IRREVOCABLE TRUST”</w:t>
      </w:r>
      <w:proofErr w:type="gramEnd"/>
      <w:r>
        <w:rPr>
          <w:rFonts w:ascii="Times New Roman" w:hAnsi="Times New Roman"/>
          <w:spacing w:val="0"/>
          <w:sz w:val="24"/>
          <w:szCs w:val="24"/>
        </w:rPr>
        <w:t xml:space="preserve"> </w:t>
      </w:r>
    </w:p>
    <w:p w:rsidR="00A64C51" w:rsidRDefault="005B4FD3" w:rsidP="00B024F7">
      <w:pPr>
        <w:pStyle w:val="BodyText"/>
        <w:ind w:left="720"/>
        <w:jc w:val="left"/>
        <w:rPr>
          <w:rFonts w:ascii="Times New Roman" w:hAnsi="Times New Roman"/>
          <w:spacing w:val="0"/>
          <w:sz w:val="24"/>
          <w:szCs w:val="24"/>
        </w:rPr>
      </w:pPr>
      <w:hyperlink r:id="rId45" w:history="1">
        <w:r w:rsidR="00B024F7" w:rsidRPr="00F44761">
          <w:rPr>
            <w:rStyle w:val="Hyperlink"/>
            <w:rFonts w:ascii="Times New Roman" w:hAnsi="Times New Roman"/>
            <w:spacing w:val="0"/>
            <w:sz w:val="24"/>
            <w:szCs w:val="24"/>
          </w:rPr>
          <w:t>http://iviewit.tv/CompanyDocs/United%20States%20District%20Court%20Southern%20District%20NY/20090225%20USDC%20Northern%20TX%20Filing%20RE%20SEC%20STANFORD%20l.pdf</w:t>
        </w:r>
      </w:hyperlink>
      <w:r w:rsidR="00B024F7">
        <w:rPr>
          <w:rFonts w:ascii="Times New Roman" w:hAnsi="Times New Roman"/>
          <w:spacing w:val="0"/>
          <w:sz w:val="24"/>
          <w:szCs w:val="24"/>
        </w:rPr>
        <w:t xml:space="preserve"> </w:t>
      </w:r>
    </w:p>
    <w:p w:rsidR="00A64C51" w:rsidRDefault="00A64C51" w:rsidP="00B024F7">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t xml:space="preserve">March 02, 2009 </w:t>
      </w:r>
      <w:r>
        <w:rPr>
          <w:rFonts w:ascii="Times New Roman" w:hAnsi="Times New Roman"/>
          <w:spacing w:val="0"/>
          <w:sz w:val="24"/>
          <w:szCs w:val="24"/>
        </w:rPr>
        <w:t>“</w:t>
      </w:r>
      <w:r w:rsidRPr="005C7452">
        <w:rPr>
          <w:rFonts w:ascii="Times New Roman" w:hAnsi="Times New Roman"/>
          <w:b/>
          <w:spacing w:val="0"/>
          <w:sz w:val="24"/>
          <w:szCs w:val="24"/>
        </w:rPr>
        <w:t>EMERGENCY MOTION TO INVESTIGATE PROSKAUER ROSE DEFENDANTS INVOLVEMENT IN THE ALLEN STANFORD FINANCIAL, THE BERNARD MADOFF AND THE MARC DRIER FRAUD SCANDALS.  REMOVE PROSKAUER FROM SELF REPRESENTATION IN THESE MATTERS UNTIL SUCH TIME THAT THE FBI REMOVES THEM FROM THE ONGOING INVESTIGATIONS INTO THE STANFORD FINANCIAL FRAUD</w:t>
      </w:r>
      <w:r>
        <w:rPr>
          <w:rFonts w:ascii="Times New Roman" w:hAnsi="Times New Roman"/>
          <w:spacing w:val="0"/>
          <w:sz w:val="24"/>
          <w:szCs w:val="24"/>
        </w:rPr>
        <w:t>”</w:t>
      </w:r>
    </w:p>
    <w:p w:rsidR="00A64C51" w:rsidRDefault="005B4FD3" w:rsidP="00B024F7">
      <w:pPr>
        <w:pStyle w:val="BodyText"/>
        <w:ind w:left="720"/>
        <w:jc w:val="left"/>
        <w:rPr>
          <w:rFonts w:ascii="Times New Roman" w:hAnsi="Times New Roman"/>
          <w:spacing w:val="0"/>
          <w:sz w:val="24"/>
          <w:szCs w:val="24"/>
        </w:rPr>
      </w:pPr>
      <w:hyperlink r:id="rId46" w:history="1">
        <w:r w:rsidR="00B024F7" w:rsidRPr="00F44761">
          <w:rPr>
            <w:rStyle w:val="Hyperlink"/>
            <w:rFonts w:ascii="Times New Roman" w:hAnsi="Times New Roman"/>
            <w:spacing w:val="0"/>
            <w:sz w:val="24"/>
            <w:szCs w:val="24"/>
          </w:rPr>
          <w:t>http://iviewit.tv/CompanyDocs/United%20States%20District%20Court%20Southern%20District%20NY/20090302%20FINAL%20Emergency%20Motion%20Re%20Proskauer%20Stanford%20Madoff%20Dreier%20Scandals4017.pdf</w:t>
        </w:r>
      </w:hyperlink>
      <w:r w:rsidR="00B024F7">
        <w:rPr>
          <w:rFonts w:ascii="Times New Roman" w:hAnsi="Times New Roman"/>
          <w:spacing w:val="0"/>
          <w:sz w:val="24"/>
          <w:szCs w:val="24"/>
        </w:rPr>
        <w:t xml:space="preserve"> </w:t>
      </w:r>
    </w:p>
    <w:p w:rsidR="00A64C51" w:rsidRDefault="00A64C51" w:rsidP="00B024F7">
      <w:pPr>
        <w:pStyle w:val="BodyText"/>
        <w:ind w:left="720"/>
        <w:jc w:val="left"/>
        <w:rPr>
          <w:rFonts w:ascii="Times New Roman" w:hAnsi="Times New Roman"/>
          <w:spacing w:val="0"/>
          <w:sz w:val="24"/>
          <w:szCs w:val="24"/>
        </w:rPr>
      </w:pPr>
      <w:r>
        <w:rPr>
          <w:rFonts w:ascii="Times New Roman" w:hAnsi="Times New Roman"/>
          <w:spacing w:val="0"/>
          <w:sz w:val="24"/>
          <w:szCs w:val="24"/>
        </w:rPr>
        <w:t>August 21, 2009 –</w:t>
      </w:r>
      <w:r w:rsidRPr="00BF1A6E">
        <w:rPr>
          <w:rFonts w:ascii="Times New Roman" w:hAnsi="Times New Roman"/>
          <w:spacing w:val="0"/>
          <w:sz w:val="24"/>
          <w:szCs w:val="24"/>
        </w:rPr>
        <w:t>08-4873-CV</w:t>
      </w:r>
      <w:r>
        <w:rPr>
          <w:rFonts w:ascii="Times New Roman" w:hAnsi="Times New Roman"/>
          <w:spacing w:val="0"/>
          <w:sz w:val="24"/>
          <w:szCs w:val="24"/>
        </w:rPr>
        <w:t xml:space="preserve"> </w:t>
      </w:r>
      <w:r w:rsidRPr="00BF1A6E">
        <w:rPr>
          <w:rFonts w:ascii="Times New Roman" w:hAnsi="Times New Roman"/>
          <w:spacing w:val="0"/>
          <w:sz w:val="24"/>
          <w:szCs w:val="24"/>
        </w:rPr>
        <w:t xml:space="preserve">United States Court of Appeal for the Second Circuit </w:t>
      </w:r>
      <w:r w:rsidRPr="005C7452">
        <w:rPr>
          <w:rFonts w:ascii="Times New Roman" w:hAnsi="Times New Roman"/>
          <w:caps/>
          <w:spacing w:val="0"/>
          <w:sz w:val="24"/>
          <w:szCs w:val="24"/>
        </w:rPr>
        <w:t>“</w:t>
      </w:r>
      <w:r w:rsidRPr="005C7452">
        <w:rPr>
          <w:rFonts w:ascii="Times New Roman" w:hAnsi="Times New Roman"/>
          <w:b/>
          <w:caps/>
          <w:spacing w:val="0"/>
          <w:sz w:val="24"/>
          <w:szCs w:val="24"/>
        </w:rPr>
        <w:t xml:space="preserve">Iviewit Motion to Compel US Second Circuit Court to Follow Law. Allen Stanford, Bernard Madoff, Marc S. Dreier links to Iviewit via Proskauer </w:t>
      </w:r>
      <w:proofErr w:type="gramStart"/>
      <w:r w:rsidRPr="005C7452">
        <w:rPr>
          <w:rFonts w:ascii="Times New Roman" w:hAnsi="Times New Roman"/>
          <w:b/>
          <w:caps/>
          <w:spacing w:val="0"/>
          <w:sz w:val="24"/>
          <w:szCs w:val="24"/>
        </w:rPr>
        <w:t>Rose and Foley</w:t>
      </w:r>
      <w:proofErr w:type="gramEnd"/>
      <w:r w:rsidRPr="005C7452">
        <w:rPr>
          <w:rFonts w:ascii="Times New Roman" w:hAnsi="Times New Roman"/>
          <w:b/>
          <w:caps/>
          <w:spacing w:val="0"/>
          <w:sz w:val="24"/>
          <w:szCs w:val="24"/>
        </w:rPr>
        <w:t xml:space="preserve"> and Lardner implicated in Trillion-Dollar Suit. </w:t>
      </w:r>
      <w:proofErr w:type="gramStart"/>
      <w:r w:rsidRPr="005C7452">
        <w:rPr>
          <w:rFonts w:ascii="Times New Roman" w:hAnsi="Times New Roman"/>
          <w:b/>
          <w:caps/>
          <w:spacing w:val="0"/>
          <w:sz w:val="24"/>
          <w:szCs w:val="24"/>
        </w:rPr>
        <w:t>Citizen Arrest of Judge Ralph Winter &amp; Clerk Catherine O’Hagan Wolfe.</w:t>
      </w:r>
      <w:r w:rsidRPr="005C7452">
        <w:rPr>
          <w:rFonts w:ascii="Times New Roman" w:hAnsi="Times New Roman"/>
          <w:caps/>
          <w:spacing w:val="0"/>
          <w:sz w:val="24"/>
          <w:szCs w:val="24"/>
        </w:rPr>
        <w:t>”</w:t>
      </w:r>
      <w:proofErr w:type="gramEnd"/>
    </w:p>
    <w:p w:rsidR="00A64C51" w:rsidRDefault="00A64C51" w:rsidP="00B024F7">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Online Interactive Version @</w:t>
      </w:r>
    </w:p>
    <w:p w:rsidR="00A64C51" w:rsidRDefault="005B4FD3" w:rsidP="00B024F7">
      <w:pPr>
        <w:pStyle w:val="BodyText"/>
        <w:ind w:firstLine="720"/>
        <w:jc w:val="left"/>
        <w:rPr>
          <w:rFonts w:ascii="Times New Roman" w:hAnsi="Times New Roman"/>
          <w:spacing w:val="0"/>
          <w:sz w:val="24"/>
          <w:szCs w:val="24"/>
        </w:rPr>
      </w:pPr>
      <w:hyperlink r:id="rId47" w:history="1">
        <w:r w:rsidR="00B024F7" w:rsidRPr="00F44761">
          <w:rPr>
            <w:rStyle w:val="Hyperlink"/>
            <w:rFonts w:ascii="Times New Roman" w:hAnsi="Times New Roman"/>
            <w:spacing w:val="0"/>
            <w:sz w:val="24"/>
            <w:szCs w:val="24"/>
          </w:rPr>
          <w:t>http://iviewit.tv/wordpress/?p=78</w:t>
        </w:r>
      </w:hyperlink>
    </w:p>
    <w:p w:rsidR="00A64C51" w:rsidRDefault="00A64C51" w:rsidP="00B024F7">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Original Signed Filed Motion @</w:t>
      </w:r>
    </w:p>
    <w:p w:rsidR="00A64C51" w:rsidRDefault="005B4FD3" w:rsidP="00B024F7">
      <w:pPr>
        <w:pStyle w:val="BodyText"/>
        <w:ind w:left="720"/>
        <w:jc w:val="left"/>
        <w:rPr>
          <w:rFonts w:ascii="Times New Roman" w:hAnsi="Times New Roman"/>
          <w:spacing w:val="0"/>
          <w:sz w:val="24"/>
          <w:szCs w:val="24"/>
        </w:rPr>
      </w:pPr>
      <w:hyperlink r:id="rId48" w:history="1">
        <w:r w:rsidR="00B024F7" w:rsidRPr="00F44761">
          <w:rPr>
            <w:rStyle w:val="Hyperlink"/>
            <w:rFonts w:ascii="Times New Roman" w:hAnsi="Times New Roman"/>
            <w:spacing w:val="0"/>
            <w:sz w:val="24"/>
            <w:szCs w:val="24"/>
          </w:rPr>
          <w:t>http://iviewit.tv/CompanyDocs/United%20States%20District%20Court%20Southern%20District%20NY/20090908%20FINAL%20Emergency%20Motion%20to%20Compel%20SIGNED44948.pdf</w:t>
        </w:r>
      </w:hyperlink>
    </w:p>
    <w:p w:rsidR="00A64C51" w:rsidRDefault="00A64C51" w:rsidP="00B024F7">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lastRenderedPageBreak/>
        <w:t>September 24, 2009 New York Senate Judiciary Committee Hearing</w:t>
      </w:r>
      <w:r>
        <w:rPr>
          <w:rFonts w:ascii="Times New Roman" w:hAnsi="Times New Roman"/>
          <w:spacing w:val="0"/>
          <w:sz w:val="24"/>
          <w:szCs w:val="24"/>
        </w:rPr>
        <w:t xml:space="preserve"> and</w:t>
      </w:r>
      <w:r w:rsidRPr="005C7452">
        <w:rPr>
          <w:rFonts w:ascii="Times New Roman" w:hAnsi="Times New Roman"/>
          <w:spacing w:val="0"/>
          <w:sz w:val="24"/>
          <w:szCs w:val="24"/>
        </w:rPr>
        <w:t xml:space="preserve"> Eliot Bernstein</w:t>
      </w:r>
      <w:r>
        <w:rPr>
          <w:rFonts w:ascii="Times New Roman" w:hAnsi="Times New Roman"/>
          <w:spacing w:val="0"/>
          <w:sz w:val="24"/>
          <w:szCs w:val="24"/>
        </w:rPr>
        <w:t>’s</w:t>
      </w:r>
      <w:r w:rsidRPr="005C7452">
        <w:rPr>
          <w:rFonts w:ascii="Times New Roman" w:hAnsi="Times New Roman"/>
          <w:spacing w:val="0"/>
          <w:sz w:val="24"/>
          <w:szCs w:val="24"/>
        </w:rPr>
        <w:t xml:space="preserve"> testimony before the Committee</w:t>
      </w:r>
      <w:r>
        <w:rPr>
          <w:rFonts w:ascii="Times New Roman" w:hAnsi="Times New Roman"/>
          <w:spacing w:val="0"/>
          <w:sz w:val="24"/>
          <w:szCs w:val="24"/>
        </w:rPr>
        <w:t xml:space="preserve">, </w:t>
      </w:r>
      <w:r w:rsidRPr="005C7452">
        <w:rPr>
          <w:rFonts w:ascii="Times New Roman" w:hAnsi="Times New Roman"/>
          <w:spacing w:val="0"/>
          <w:sz w:val="24"/>
          <w:szCs w:val="24"/>
        </w:rPr>
        <w:t>Bernstein</w:t>
      </w:r>
      <w:r>
        <w:rPr>
          <w:rFonts w:ascii="Times New Roman" w:hAnsi="Times New Roman"/>
          <w:spacing w:val="0"/>
          <w:sz w:val="24"/>
          <w:szCs w:val="24"/>
        </w:rPr>
        <w:t>’s</w:t>
      </w:r>
      <w:r w:rsidRPr="005C7452">
        <w:rPr>
          <w:rFonts w:ascii="Times New Roman" w:hAnsi="Times New Roman"/>
          <w:spacing w:val="0"/>
          <w:sz w:val="24"/>
          <w:szCs w:val="24"/>
        </w:rPr>
        <w:t xml:space="preserve"> testimony begin</w:t>
      </w:r>
      <w:r>
        <w:rPr>
          <w:rFonts w:ascii="Times New Roman" w:hAnsi="Times New Roman"/>
          <w:spacing w:val="0"/>
          <w:sz w:val="24"/>
          <w:szCs w:val="24"/>
        </w:rPr>
        <w:t>s</w:t>
      </w:r>
      <w:r w:rsidRPr="005C7452">
        <w:rPr>
          <w:rFonts w:ascii="Times New Roman" w:hAnsi="Times New Roman"/>
          <w:spacing w:val="0"/>
          <w:sz w:val="24"/>
          <w:szCs w:val="24"/>
        </w:rPr>
        <w:t xml:space="preserve"> at 3 Hours 38 Minutes</w:t>
      </w:r>
      <w:r>
        <w:rPr>
          <w:rFonts w:ascii="Times New Roman" w:hAnsi="Times New Roman"/>
          <w:spacing w:val="0"/>
          <w:sz w:val="24"/>
          <w:szCs w:val="24"/>
        </w:rPr>
        <w:t xml:space="preserve"> into the hearings.</w:t>
      </w:r>
    </w:p>
    <w:p w:rsidR="00A64C51" w:rsidRDefault="005B4FD3" w:rsidP="00B024F7">
      <w:pPr>
        <w:pStyle w:val="BodyText"/>
        <w:ind w:firstLine="720"/>
        <w:jc w:val="left"/>
        <w:rPr>
          <w:rFonts w:ascii="Times New Roman" w:hAnsi="Times New Roman"/>
          <w:spacing w:val="0"/>
          <w:sz w:val="24"/>
          <w:szCs w:val="24"/>
        </w:rPr>
      </w:pPr>
      <w:hyperlink r:id="rId49" w:history="1">
        <w:r w:rsidR="00B024F7" w:rsidRPr="00F44761">
          <w:rPr>
            <w:rStyle w:val="Hyperlink"/>
            <w:rFonts w:ascii="Times New Roman" w:hAnsi="Times New Roman"/>
            <w:spacing w:val="0"/>
            <w:sz w:val="24"/>
            <w:szCs w:val="24"/>
          </w:rPr>
          <w:t>http://www.youtube.com/watch?v=HR8OX8uuAbw&amp;feature=player_embedded</w:t>
        </w:r>
      </w:hyperlink>
    </w:p>
    <w:p w:rsidR="00A64C51" w:rsidRDefault="00A64C51" w:rsidP="00B024F7">
      <w:pPr>
        <w:pStyle w:val="BodyText"/>
        <w:ind w:left="720"/>
        <w:jc w:val="left"/>
        <w:rPr>
          <w:rFonts w:ascii="Times New Roman" w:hAnsi="Times New Roman"/>
          <w:b/>
          <w:spacing w:val="0"/>
          <w:sz w:val="24"/>
          <w:szCs w:val="24"/>
        </w:rPr>
      </w:pPr>
      <w:r>
        <w:rPr>
          <w:rFonts w:ascii="Times New Roman" w:hAnsi="Times New Roman"/>
          <w:spacing w:val="0"/>
          <w:sz w:val="24"/>
          <w:szCs w:val="24"/>
        </w:rPr>
        <w:t xml:space="preserve">October 05, 2009 – </w:t>
      </w:r>
      <w:r w:rsidRPr="005C7452">
        <w:rPr>
          <w:rFonts w:ascii="Times New Roman" w:hAnsi="Times New Roman"/>
          <w:caps/>
          <w:spacing w:val="0"/>
          <w:sz w:val="24"/>
          <w:szCs w:val="24"/>
        </w:rPr>
        <w:t>“</w:t>
      </w:r>
      <w:r w:rsidRPr="005C7452">
        <w:rPr>
          <w:rFonts w:ascii="Times New Roman" w:hAnsi="Times New Roman"/>
          <w:b/>
          <w:caps/>
          <w:spacing w:val="0"/>
          <w:sz w:val="24"/>
          <w:szCs w:val="24"/>
        </w:rPr>
        <w:t xml:space="preserve">Prepared Statement of Eliot I. Bernstein of Iviewit to New York Senate Judiciary Committee John L. Sampson Regarding Trillion Dollar Iviewit Federal Lawsuit Naming Proskauer Rose, Foley &amp; Lardner, IBM, Intel, </w:t>
      </w:r>
      <w:proofErr w:type="spellStart"/>
      <w:r w:rsidRPr="005C7452">
        <w:rPr>
          <w:rFonts w:ascii="Times New Roman" w:hAnsi="Times New Roman"/>
          <w:b/>
          <w:caps/>
          <w:spacing w:val="0"/>
          <w:sz w:val="24"/>
          <w:szCs w:val="24"/>
        </w:rPr>
        <w:t>SGI</w:t>
      </w:r>
      <w:proofErr w:type="spellEnd"/>
      <w:r w:rsidRPr="005C7452">
        <w:rPr>
          <w:rFonts w:ascii="Times New Roman" w:hAnsi="Times New Roman"/>
          <w:b/>
          <w:caps/>
          <w:spacing w:val="0"/>
          <w:sz w:val="24"/>
          <w:szCs w:val="24"/>
        </w:rPr>
        <w:t>, Lockheed and More”</w:t>
      </w:r>
    </w:p>
    <w:p w:rsidR="00A64C51" w:rsidRDefault="00A64C51" w:rsidP="00B024F7">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Online Interactive Version @</w:t>
      </w:r>
    </w:p>
    <w:p w:rsidR="00A64C51" w:rsidRPr="00B024F7" w:rsidRDefault="005B4FD3" w:rsidP="00B024F7">
      <w:pPr>
        <w:pStyle w:val="BodyText"/>
        <w:ind w:firstLine="720"/>
        <w:jc w:val="left"/>
        <w:rPr>
          <w:rFonts w:ascii="Times New Roman" w:hAnsi="Times New Roman"/>
          <w:spacing w:val="0"/>
          <w:sz w:val="24"/>
          <w:szCs w:val="24"/>
        </w:rPr>
      </w:pPr>
      <w:hyperlink r:id="rId50" w:history="1">
        <w:r w:rsidR="00B024F7" w:rsidRPr="00B024F7">
          <w:rPr>
            <w:rStyle w:val="Hyperlink"/>
            <w:rFonts w:ascii="Times New Roman" w:hAnsi="Times New Roman"/>
            <w:spacing w:val="0"/>
            <w:sz w:val="24"/>
            <w:szCs w:val="24"/>
          </w:rPr>
          <w:t>http://iviewit.tv/wordpress/?p=165</w:t>
        </w:r>
      </w:hyperlink>
    </w:p>
    <w:p w:rsidR="00A64C51" w:rsidRDefault="00A64C51" w:rsidP="00B024F7">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Filed Copy @</w:t>
      </w:r>
    </w:p>
    <w:p w:rsidR="00A64C51" w:rsidRPr="00B024F7" w:rsidRDefault="005B4FD3" w:rsidP="00B024F7">
      <w:pPr>
        <w:pStyle w:val="BodyText"/>
        <w:ind w:left="720"/>
        <w:jc w:val="left"/>
        <w:rPr>
          <w:rFonts w:ascii="Times New Roman" w:hAnsi="Times New Roman"/>
          <w:spacing w:val="0"/>
          <w:sz w:val="24"/>
          <w:szCs w:val="24"/>
        </w:rPr>
      </w:pPr>
      <w:hyperlink r:id="rId51" w:history="1">
        <w:r w:rsidR="00B024F7" w:rsidRPr="00B024F7">
          <w:rPr>
            <w:rStyle w:val="Hyperlink"/>
            <w:rFonts w:ascii="Times New Roman" w:hAnsi="Times New Roman"/>
            <w:spacing w:val="0"/>
            <w:sz w:val="24"/>
            <w:szCs w:val="24"/>
          </w:rPr>
          <w:t>http://iviewit.tv/CompanyDocs/United%20States%20District%20Court%20Southern%20District%20NY/20091005%20FINAL%20NY%20Judiciary%20Cover%20Letter%20for%20Prepared%20Statement%20to%20Committee%20John%20Sampson1897%20Signed.pdf</w:t>
        </w:r>
      </w:hyperlink>
      <w:r w:rsidR="00B024F7" w:rsidRPr="00B024F7">
        <w:rPr>
          <w:rFonts w:ascii="Times New Roman" w:hAnsi="Times New Roman"/>
          <w:spacing w:val="0"/>
          <w:sz w:val="24"/>
          <w:szCs w:val="24"/>
        </w:rPr>
        <w:t xml:space="preserve"> </w:t>
      </w:r>
    </w:p>
    <w:p w:rsidR="00A64C51" w:rsidRDefault="00A64C51" w:rsidP="0078327A">
      <w:pPr>
        <w:pStyle w:val="BodyText"/>
        <w:ind w:firstLine="720"/>
        <w:jc w:val="left"/>
        <w:rPr>
          <w:rFonts w:ascii="Times New Roman" w:hAnsi="Times New Roman"/>
          <w:b/>
          <w:spacing w:val="0"/>
          <w:sz w:val="24"/>
          <w:szCs w:val="24"/>
        </w:rPr>
      </w:pPr>
      <w:r w:rsidRPr="00DB051E">
        <w:rPr>
          <w:rFonts w:ascii="Times New Roman" w:hAnsi="Times New Roman"/>
          <w:spacing w:val="0"/>
          <w:sz w:val="24"/>
          <w:szCs w:val="24"/>
        </w:rPr>
        <w:t xml:space="preserve">The </w:t>
      </w:r>
      <w:r>
        <w:rPr>
          <w:rFonts w:ascii="Times New Roman" w:hAnsi="Times New Roman"/>
          <w:spacing w:val="0"/>
          <w:sz w:val="24"/>
          <w:szCs w:val="24"/>
        </w:rPr>
        <w:t>links provided in th</w:t>
      </w:r>
      <w:r w:rsidR="00B024F7">
        <w:rPr>
          <w:rFonts w:ascii="Times New Roman" w:hAnsi="Times New Roman"/>
          <w:spacing w:val="0"/>
          <w:sz w:val="24"/>
          <w:szCs w:val="24"/>
        </w:rPr>
        <w:t>e</w:t>
      </w:r>
      <w:r>
        <w:rPr>
          <w:rFonts w:ascii="Times New Roman" w:hAnsi="Times New Roman"/>
          <w:spacing w:val="0"/>
          <w:sz w:val="24"/>
          <w:szCs w:val="24"/>
        </w:rPr>
        <w:t xml:space="preserve"> Stanford Section are also beneficial for the following sections on Madoff and Dreier Ponzi Schemes and therefore </w:t>
      </w:r>
      <w:proofErr w:type="gramStart"/>
      <w:r>
        <w:rPr>
          <w:rFonts w:ascii="Times New Roman" w:hAnsi="Times New Roman"/>
          <w:spacing w:val="0"/>
          <w:sz w:val="24"/>
          <w:szCs w:val="24"/>
        </w:rPr>
        <w:t>will not be relisted</w:t>
      </w:r>
      <w:proofErr w:type="gramEnd"/>
      <w:r>
        <w:rPr>
          <w:rFonts w:ascii="Times New Roman" w:hAnsi="Times New Roman"/>
          <w:spacing w:val="0"/>
          <w:sz w:val="24"/>
          <w:szCs w:val="24"/>
        </w:rPr>
        <w:t xml:space="preserve"> in those sections.</w:t>
      </w: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This information should be cause for the </w:t>
      </w:r>
      <w:r w:rsidR="00D11F0A">
        <w:rPr>
          <w:rFonts w:ascii="Times New Roman" w:hAnsi="Times New Roman"/>
          <w:spacing w:val="0"/>
          <w:sz w:val="24"/>
          <w:szCs w:val="24"/>
        </w:rPr>
        <w:t>Investigators</w:t>
      </w:r>
      <w:r>
        <w:rPr>
          <w:rFonts w:ascii="Times New Roman" w:hAnsi="Times New Roman"/>
          <w:spacing w:val="0"/>
          <w:sz w:val="24"/>
          <w:szCs w:val="24"/>
        </w:rPr>
        <w:t xml:space="preserve"> addressed herein to reanalyze the entire Stanford scheme in light of this new evidence.  All asset sales and other distributions </w:t>
      </w:r>
      <w:proofErr w:type="gramStart"/>
      <w:r>
        <w:rPr>
          <w:rFonts w:ascii="Times New Roman" w:hAnsi="Times New Roman"/>
          <w:spacing w:val="0"/>
          <w:sz w:val="24"/>
          <w:szCs w:val="24"/>
        </w:rPr>
        <w:t>should instantly be halted</w:t>
      </w:r>
      <w:proofErr w:type="gramEnd"/>
      <w:r>
        <w:rPr>
          <w:rFonts w:ascii="Times New Roman" w:hAnsi="Times New Roman"/>
          <w:spacing w:val="0"/>
          <w:sz w:val="24"/>
          <w:szCs w:val="24"/>
        </w:rPr>
        <w:t xml:space="preserve"> until these material facts can be reviewed to determine if these funds are also relating to the Iviewit stolen patents.</w:t>
      </w:r>
    </w:p>
    <w:p w:rsidR="006E475B" w:rsidRDefault="00A64C51" w:rsidP="006E475B">
      <w:pPr>
        <w:pStyle w:val="BodyText"/>
        <w:numPr>
          <w:ilvl w:val="1"/>
          <w:numId w:val="1"/>
        </w:numPr>
        <w:spacing w:after="0"/>
        <w:ind w:left="360"/>
        <w:jc w:val="left"/>
        <w:rPr>
          <w:rFonts w:ascii="Times New Roman" w:hAnsi="Times New Roman"/>
          <w:b/>
          <w:caps/>
          <w:spacing w:val="0"/>
          <w:sz w:val="24"/>
          <w:szCs w:val="24"/>
        </w:rPr>
      </w:pPr>
      <w:bookmarkStart w:id="7" w:name="_Toc253741525"/>
      <w:r w:rsidRPr="00F41D11">
        <w:rPr>
          <w:rFonts w:ascii="Times New Roman" w:hAnsi="Times New Roman"/>
          <w:b/>
          <w:caps/>
          <w:spacing w:val="0"/>
          <w:sz w:val="24"/>
          <w:szCs w:val="24"/>
        </w:rPr>
        <w:t>Bernard L. Madoff SEC Ongoing Investigation and Conviction as it Relates to Proskauer Rose</w:t>
      </w:r>
      <w:bookmarkEnd w:id="7"/>
    </w:p>
    <w:p w:rsidR="006E475B" w:rsidRPr="006E475B" w:rsidRDefault="006E475B" w:rsidP="006E475B">
      <w:pPr>
        <w:pStyle w:val="BodyText"/>
        <w:spacing w:after="0"/>
        <w:jc w:val="left"/>
        <w:rPr>
          <w:rFonts w:ascii="Times New Roman" w:hAnsi="Times New Roman"/>
          <w:b/>
          <w:caps/>
          <w:spacing w:val="0"/>
          <w:sz w:val="24"/>
          <w:szCs w:val="24"/>
        </w:rPr>
      </w:pPr>
    </w:p>
    <w:p w:rsidR="00A64C51" w:rsidRDefault="00A64C51"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Several ties between </w:t>
      </w:r>
      <w:r w:rsidRPr="008D363E">
        <w:rPr>
          <w:rFonts w:ascii="Times New Roman" w:hAnsi="Times New Roman"/>
          <w:spacing w:val="0"/>
          <w:sz w:val="24"/>
          <w:szCs w:val="24"/>
        </w:rPr>
        <w:t xml:space="preserve">Proskauer </w:t>
      </w:r>
      <w:r>
        <w:rPr>
          <w:rFonts w:ascii="Times New Roman" w:hAnsi="Times New Roman"/>
          <w:spacing w:val="0"/>
          <w:sz w:val="24"/>
          <w:szCs w:val="24"/>
        </w:rPr>
        <w:t xml:space="preserve">and </w:t>
      </w:r>
      <w:r w:rsidRPr="008D363E">
        <w:rPr>
          <w:rFonts w:ascii="Times New Roman" w:hAnsi="Times New Roman"/>
          <w:spacing w:val="0"/>
          <w:sz w:val="24"/>
          <w:szCs w:val="24"/>
        </w:rPr>
        <w:t>Madoff</w:t>
      </w:r>
      <w:r>
        <w:rPr>
          <w:rFonts w:ascii="Times New Roman" w:hAnsi="Times New Roman"/>
          <w:spacing w:val="0"/>
          <w:sz w:val="24"/>
          <w:szCs w:val="24"/>
        </w:rPr>
        <w:t xml:space="preserve"> also exist, learned in part from</w:t>
      </w:r>
      <w:r w:rsidRPr="008D363E">
        <w:rPr>
          <w:rFonts w:ascii="Times New Roman" w:hAnsi="Times New Roman"/>
          <w:spacing w:val="0"/>
          <w:sz w:val="24"/>
          <w:szCs w:val="24"/>
        </w:rPr>
        <w:t xml:space="preserve"> the SEC OIG stinging report on Madoff</w:t>
      </w:r>
      <w:r>
        <w:rPr>
          <w:rFonts w:ascii="Times New Roman" w:hAnsi="Times New Roman"/>
          <w:spacing w:val="0"/>
          <w:sz w:val="24"/>
          <w:szCs w:val="24"/>
        </w:rPr>
        <w:t>,</w:t>
      </w:r>
      <w:r w:rsidRPr="008D363E">
        <w:rPr>
          <w:rFonts w:ascii="Times New Roman" w:hAnsi="Times New Roman"/>
          <w:spacing w:val="0"/>
          <w:sz w:val="24"/>
          <w:szCs w:val="24"/>
        </w:rPr>
        <w:t xml:space="preserve"> </w:t>
      </w:r>
      <w:r>
        <w:rPr>
          <w:rFonts w:ascii="Times New Roman" w:hAnsi="Times New Roman"/>
          <w:spacing w:val="0"/>
          <w:sz w:val="24"/>
          <w:szCs w:val="24"/>
        </w:rPr>
        <w:t xml:space="preserve">which </w:t>
      </w:r>
      <w:r w:rsidRPr="008D363E">
        <w:rPr>
          <w:rFonts w:ascii="Times New Roman" w:hAnsi="Times New Roman"/>
          <w:spacing w:val="0"/>
          <w:sz w:val="24"/>
          <w:szCs w:val="24"/>
        </w:rPr>
        <w:t>harshly criticiz</w:t>
      </w:r>
      <w:r>
        <w:rPr>
          <w:rFonts w:ascii="Times New Roman" w:hAnsi="Times New Roman"/>
          <w:spacing w:val="0"/>
          <w:sz w:val="24"/>
          <w:szCs w:val="24"/>
        </w:rPr>
        <w:t>ed</w:t>
      </w:r>
      <w:r w:rsidRPr="008D363E">
        <w:rPr>
          <w:rFonts w:ascii="Times New Roman" w:hAnsi="Times New Roman"/>
          <w:spacing w:val="0"/>
          <w:sz w:val="24"/>
          <w:szCs w:val="24"/>
        </w:rPr>
        <w:t xml:space="preserve"> lax regulators for </w:t>
      </w:r>
      <w:r w:rsidRPr="008D363E">
        <w:rPr>
          <w:rFonts w:ascii="Times New Roman" w:hAnsi="Times New Roman"/>
          <w:spacing w:val="0"/>
          <w:sz w:val="24"/>
          <w:szCs w:val="24"/>
        </w:rPr>
        <w:lastRenderedPageBreak/>
        <w:t>overlooking the Madoff in</w:t>
      </w:r>
      <w:r>
        <w:rPr>
          <w:rFonts w:ascii="Times New Roman" w:hAnsi="Times New Roman"/>
          <w:spacing w:val="0"/>
          <w:sz w:val="24"/>
          <w:szCs w:val="24"/>
        </w:rPr>
        <w:t>formation from Whistleblowers and Insiders at the</w:t>
      </w:r>
      <w:r w:rsidRPr="008D363E">
        <w:rPr>
          <w:rFonts w:ascii="Times New Roman" w:hAnsi="Times New Roman"/>
          <w:spacing w:val="0"/>
          <w:sz w:val="24"/>
          <w:szCs w:val="24"/>
        </w:rPr>
        <w:t xml:space="preserve"> SEC, </w:t>
      </w:r>
      <w:r>
        <w:rPr>
          <w:rFonts w:ascii="Times New Roman" w:hAnsi="Times New Roman"/>
          <w:spacing w:val="0"/>
          <w:sz w:val="24"/>
          <w:szCs w:val="24"/>
        </w:rPr>
        <w:t>over a several</w:t>
      </w:r>
      <w:r w:rsidRPr="008D363E">
        <w:rPr>
          <w:rFonts w:ascii="Times New Roman" w:hAnsi="Times New Roman"/>
          <w:spacing w:val="0"/>
          <w:sz w:val="24"/>
          <w:szCs w:val="24"/>
        </w:rPr>
        <w:t xml:space="preserve"> year</w:t>
      </w:r>
      <w:r>
        <w:rPr>
          <w:rFonts w:ascii="Times New Roman" w:hAnsi="Times New Roman"/>
          <w:spacing w:val="0"/>
          <w:sz w:val="24"/>
          <w:szCs w:val="24"/>
        </w:rPr>
        <w:t xml:space="preserve"> period</w:t>
      </w:r>
      <w:r w:rsidRPr="008D363E">
        <w:rPr>
          <w:rFonts w:ascii="Times New Roman" w:hAnsi="Times New Roman"/>
          <w:spacing w:val="0"/>
          <w:sz w:val="24"/>
          <w:szCs w:val="24"/>
        </w:rPr>
        <w:t xml:space="preserve">. According to </w:t>
      </w:r>
      <w:proofErr w:type="spellStart"/>
      <w:r w:rsidRPr="008D363E">
        <w:rPr>
          <w:rFonts w:ascii="Times New Roman" w:hAnsi="Times New Roman"/>
          <w:spacing w:val="0"/>
          <w:sz w:val="24"/>
          <w:szCs w:val="24"/>
        </w:rPr>
        <w:t>TPM</w:t>
      </w:r>
      <w:proofErr w:type="spellEnd"/>
      <w:r w:rsidRPr="008D363E">
        <w:rPr>
          <w:rFonts w:ascii="Times New Roman" w:hAnsi="Times New Roman"/>
          <w:spacing w:val="0"/>
          <w:sz w:val="24"/>
          <w:szCs w:val="24"/>
        </w:rPr>
        <w:t xml:space="preserve">, in 2004 an SEC attorney, </w:t>
      </w:r>
      <w:proofErr w:type="spellStart"/>
      <w:r w:rsidRPr="008D363E">
        <w:rPr>
          <w:rFonts w:ascii="Times New Roman" w:hAnsi="Times New Roman"/>
          <w:spacing w:val="0"/>
          <w:sz w:val="24"/>
          <w:szCs w:val="24"/>
        </w:rPr>
        <w:t>Genevievette</w:t>
      </w:r>
      <w:proofErr w:type="spellEnd"/>
      <w:r w:rsidRPr="008D363E">
        <w:rPr>
          <w:rFonts w:ascii="Times New Roman" w:hAnsi="Times New Roman"/>
          <w:spacing w:val="0"/>
          <w:sz w:val="24"/>
          <w:szCs w:val="24"/>
        </w:rPr>
        <w:t xml:space="preserve"> Walker-Lightfoot, notified the SEC of the Ponzi but was forced out of her job, the SEC later settling a claim filed by Lightfoot. Upon termination, Lightfoot turned over the Madoff file to Jacqueline Wood who then presumably buried the report</w:t>
      </w:r>
      <w:r>
        <w:rPr>
          <w:rFonts w:ascii="Times New Roman" w:hAnsi="Times New Roman"/>
          <w:spacing w:val="0"/>
          <w:sz w:val="24"/>
          <w:szCs w:val="24"/>
        </w:rPr>
        <w:t>, as it goes missing from that point, including information</w:t>
      </w:r>
      <w:r w:rsidRPr="008D363E">
        <w:rPr>
          <w:rFonts w:ascii="Times New Roman" w:hAnsi="Times New Roman"/>
          <w:spacing w:val="0"/>
          <w:sz w:val="24"/>
          <w:szCs w:val="24"/>
        </w:rPr>
        <w:t xml:space="preserve"> that could have exposed the Ponzi in 04. </w:t>
      </w:r>
      <w:r w:rsidRPr="005C7452">
        <w:rPr>
          <w:rFonts w:ascii="Times New Roman" w:hAnsi="Times New Roman"/>
          <w:spacing w:val="0"/>
          <w:sz w:val="24"/>
          <w:szCs w:val="24"/>
        </w:rPr>
        <w:t xml:space="preserve">The SEC </w:t>
      </w:r>
      <w:proofErr w:type="spellStart"/>
      <w:r w:rsidRPr="005C7452">
        <w:rPr>
          <w:rFonts w:ascii="Times New Roman" w:hAnsi="Times New Roman"/>
          <w:spacing w:val="0"/>
          <w:sz w:val="24"/>
          <w:szCs w:val="24"/>
        </w:rPr>
        <w:t>OIG’s</w:t>
      </w:r>
      <w:proofErr w:type="spellEnd"/>
      <w:r w:rsidRPr="005C7452">
        <w:rPr>
          <w:rFonts w:ascii="Times New Roman" w:hAnsi="Times New Roman"/>
          <w:spacing w:val="0"/>
          <w:sz w:val="24"/>
          <w:szCs w:val="24"/>
        </w:rPr>
        <w:t xml:space="preserve"> report mentions Wood throughout the entire report as a key figure in the regulatory failure</w:t>
      </w:r>
      <w:r>
        <w:rPr>
          <w:rFonts w:ascii="Times New Roman" w:hAnsi="Times New Roman"/>
          <w:spacing w:val="0"/>
          <w:sz w:val="24"/>
          <w:szCs w:val="24"/>
        </w:rPr>
        <w:t>, a</w:t>
      </w:r>
      <w:r w:rsidRPr="005C7452">
        <w:rPr>
          <w:rFonts w:ascii="Times New Roman" w:hAnsi="Times New Roman"/>
          <w:spacing w:val="0"/>
          <w:sz w:val="24"/>
          <w:szCs w:val="24"/>
        </w:rPr>
        <w:t xml:space="preserve">fter leaving the SEC, </w:t>
      </w:r>
      <w:r w:rsidRPr="0078327A">
        <w:rPr>
          <w:rFonts w:ascii="Times New Roman" w:hAnsi="Times New Roman"/>
          <w:b/>
          <w:spacing w:val="0"/>
          <w:sz w:val="24"/>
          <w:szCs w:val="24"/>
        </w:rPr>
        <w:t>Wood took a cozy Proskauer Rose partnership</w:t>
      </w:r>
      <w:r>
        <w:rPr>
          <w:rStyle w:val="FootnoteReference"/>
          <w:rFonts w:ascii="Times New Roman" w:hAnsi="Times New Roman"/>
          <w:spacing w:val="0"/>
          <w:sz w:val="24"/>
          <w:szCs w:val="24"/>
        </w:rPr>
        <w:footnoteReference w:id="29"/>
      </w:r>
      <w:r w:rsidRPr="005C7452">
        <w:rPr>
          <w:rFonts w:ascii="Times New Roman" w:hAnsi="Times New Roman"/>
          <w:spacing w:val="0"/>
          <w:sz w:val="24"/>
          <w:szCs w:val="24"/>
        </w:rPr>
        <w:t>.</w:t>
      </w:r>
      <w:r>
        <w:rPr>
          <w:rFonts w:ascii="Times New Roman" w:hAnsi="Times New Roman"/>
          <w:spacing w:val="0"/>
          <w:sz w:val="24"/>
          <w:szCs w:val="24"/>
        </w:rPr>
        <w:t xml:space="preserve">  Again, we find an SEC employee, Wood, taking a Proskauer partnership, similar to Sjoblom leaving the SEC for Proskauer and both directly implicated in the SEC failures.  This pattern may identify to </w:t>
      </w:r>
      <w:r w:rsidR="00D11F0A">
        <w:rPr>
          <w:rFonts w:ascii="Times New Roman" w:hAnsi="Times New Roman"/>
          <w:spacing w:val="0"/>
          <w:sz w:val="24"/>
          <w:szCs w:val="24"/>
        </w:rPr>
        <w:t xml:space="preserve">Investigators </w:t>
      </w:r>
      <w:r w:rsidR="0078327A">
        <w:rPr>
          <w:rFonts w:ascii="Times New Roman" w:hAnsi="Times New Roman"/>
          <w:spacing w:val="0"/>
          <w:sz w:val="24"/>
          <w:szCs w:val="24"/>
        </w:rPr>
        <w:t xml:space="preserve">further </w:t>
      </w:r>
      <w:r>
        <w:rPr>
          <w:rFonts w:ascii="Times New Roman" w:hAnsi="Times New Roman"/>
          <w:spacing w:val="0"/>
          <w:sz w:val="24"/>
          <w:szCs w:val="24"/>
        </w:rPr>
        <w:t>how these alleged Criminal Enterprise Law Firms move in and out of Regulatory bodies to stave off investigations.</w:t>
      </w:r>
      <w:r w:rsidR="0078327A">
        <w:rPr>
          <w:rFonts w:ascii="Times New Roman" w:hAnsi="Times New Roman"/>
          <w:spacing w:val="0"/>
          <w:sz w:val="24"/>
          <w:szCs w:val="24"/>
        </w:rPr>
        <w:t xml:space="preserve">  All of the following URL’s expand on this Revolving Door of Proskauer’s and are fully incorporated by reference in entirety herein, </w:t>
      </w:r>
    </w:p>
    <w:p w:rsidR="00A64C51" w:rsidRDefault="00A64C51" w:rsidP="00B024F7">
      <w:pPr>
        <w:pStyle w:val="BodyText"/>
        <w:ind w:left="720"/>
        <w:jc w:val="left"/>
        <w:rPr>
          <w:rFonts w:ascii="Times New Roman" w:hAnsi="Times New Roman"/>
          <w:spacing w:val="0"/>
          <w:sz w:val="24"/>
          <w:szCs w:val="24"/>
        </w:rPr>
      </w:pPr>
      <w:r w:rsidRPr="00DB051E">
        <w:rPr>
          <w:rFonts w:ascii="Times New Roman" w:hAnsi="Times New Roman"/>
          <w:spacing w:val="0"/>
          <w:sz w:val="24"/>
          <w:szCs w:val="24"/>
        </w:rPr>
        <w:t xml:space="preserve">March 02, 2009 </w:t>
      </w:r>
      <w:r>
        <w:rPr>
          <w:rFonts w:ascii="Times New Roman" w:hAnsi="Times New Roman"/>
          <w:spacing w:val="0"/>
          <w:sz w:val="24"/>
          <w:szCs w:val="24"/>
        </w:rPr>
        <w:t>“</w:t>
      </w:r>
      <w:r w:rsidRPr="00DB051E">
        <w:rPr>
          <w:rFonts w:ascii="Times New Roman" w:hAnsi="Times New Roman"/>
          <w:b/>
          <w:spacing w:val="0"/>
          <w:sz w:val="24"/>
          <w:szCs w:val="24"/>
        </w:rPr>
        <w:t>EMERGENCY MOTION TO INVESTIGATE PROSKAUER ROSE DEFENDANTS INVOLVEMENT IN THE ALLEN STANFORD FINANCIAL, THE BERNARD MADOFF AND THE MARC DRIER FRAUD SCANDALS.  REMOVE PROSKAUER FROM SELF REPRESENTATION IN THESE MATTERS UNTIL SUCH TIME THAT THE FBI REMOVES THEM FROM THE ONGOING INVESTIGATIONS INTO THE STANFORD FINANCIAL FRAUD</w:t>
      </w:r>
      <w:r>
        <w:rPr>
          <w:rFonts w:ascii="Times New Roman" w:hAnsi="Times New Roman"/>
          <w:spacing w:val="0"/>
          <w:sz w:val="24"/>
          <w:szCs w:val="24"/>
        </w:rPr>
        <w:t>”</w:t>
      </w:r>
    </w:p>
    <w:p w:rsidR="00A64C51" w:rsidRDefault="005B4FD3" w:rsidP="00B024F7">
      <w:pPr>
        <w:pStyle w:val="BodyText"/>
        <w:ind w:left="720"/>
        <w:jc w:val="left"/>
        <w:rPr>
          <w:rFonts w:ascii="Times New Roman" w:hAnsi="Times New Roman"/>
          <w:spacing w:val="0"/>
          <w:sz w:val="24"/>
          <w:szCs w:val="24"/>
        </w:rPr>
      </w:pPr>
      <w:hyperlink r:id="rId52" w:history="1">
        <w:r w:rsidR="00B024F7" w:rsidRPr="00F44761">
          <w:rPr>
            <w:rStyle w:val="Hyperlink"/>
            <w:rFonts w:ascii="Times New Roman" w:hAnsi="Times New Roman"/>
            <w:spacing w:val="0"/>
            <w:sz w:val="24"/>
            <w:szCs w:val="24"/>
          </w:rPr>
          <w:t>http://iviewit.tv/CompanyDocs/United%20States%20District%20Court%20Southern%20District%20NY/20090302%20FINAL%20Emergency%20Motion%20Re%20Proskauer%20Stanford%20Madoff%20Dreier%20Scandals4017.pdf</w:t>
        </w:r>
      </w:hyperlink>
    </w:p>
    <w:p w:rsidR="00A64C51" w:rsidRDefault="00A64C51" w:rsidP="0078327A">
      <w:pPr>
        <w:pStyle w:val="BodyText"/>
        <w:ind w:firstLine="720"/>
        <w:jc w:val="left"/>
        <w:rPr>
          <w:rFonts w:ascii="Times New Roman" w:hAnsi="Times New Roman"/>
          <w:spacing w:val="0"/>
          <w:sz w:val="24"/>
          <w:szCs w:val="24"/>
        </w:rPr>
      </w:pPr>
      <w:r w:rsidRPr="000F3AC8">
        <w:rPr>
          <w:rFonts w:ascii="Times New Roman" w:hAnsi="Times New Roman"/>
          <w:spacing w:val="0"/>
          <w:sz w:val="24"/>
          <w:szCs w:val="24"/>
        </w:rPr>
        <w:t>I filed Motions at the US Second Circuit Court of Appeals</w:t>
      </w:r>
      <w:r>
        <w:rPr>
          <w:rFonts w:ascii="Times New Roman" w:hAnsi="Times New Roman"/>
          <w:spacing w:val="0"/>
          <w:sz w:val="24"/>
          <w:szCs w:val="24"/>
        </w:rPr>
        <w:t xml:space="preserve"> and US District Court, already exhibited herein,</w:t>
      </w:r>
      <w:r w:rsidRPr="000F3AC8">
        <w:rPr>
          <w:rFonts w:ascii="Times New Roman" w:hAnsi="Times New Roman"/>
          <w:spacing w:val="0"/>
          <w:sz w:val="24"/>
          <w:szCs w:val="24"/>
        </w:rPr>
        <w:t xml:space="preserve"> with similar claims of regulatory failures of the prior </w:t>
      </w:r>
      <w:r>
        <w:rPr>
          <w:rFonts w:ascii="Times New Roman" w:hAnsi="Times New Roman"/>
          <w:spacing w:val="0"/>
          <w:sz w:val="24"/>
          <w:szCs w:val="24"/>
        </w:rPr>
        <w:lastRenderedPageBreak/>
        <w:t xml:space="preserve">Presidential </w:t>
      </w:r>
      <w:r w:rsidRPr="000F3AC8">
        <w:rPr>
          <w:rFonts w:ascii="Times New Roman" w:hAnsi="Times New Roman"/>
          <w:spacing w:val="0"/>
          <w:sz w:val="24"/>
          <w:szCs w:val="24"/>
        </w:rPr>
        <w:t>administration</w:t>
      </w:r>
      <w:r>
        <w:rPr>
          <w:rFonts w:ascii="Times New Roman" w:hAnsi="Times New Roman"/>
          <w:spacing w:val="0"/>
          <w:sz w:val="24"/>
          <w:szCs w:val="24"/>
        </w:rPr>
        <w:t>.  F</w:t>
      </w:r>
      <w:r w:rsidRPr="000F3AC8">
        <w:rPr>
          <w:rFonts w:ascii="Times New Roman" w:hAnsi="Times New Roman"/>
          <w:spacing w:val="0"/>
          <w:sz w:val="24"/>
          <w:szCs w:val="24"/>
        </w:rPr>
        <w:t xml:space="preserve">ailures </w:t>
      </w:r>
      <w:r>
        <w:rPr>
          <w:rFonts w:ascii="Times New Roman" w:hAnsi="Times New Roman"/>
          <w:spacing w:val="0"/>
          <w:sz w:val="24"/>
          <w:szCs w:val="24"/>
        </w:rPr>
        <w:t xml:space="preserve">allegedly </w:t>
      </w:r>
      <w:r w:rsidRPr="000F3AC8">
        <w:rPr>
          <w:rFonts w:ascii="Times New Roman" w:hAnsi="Times New Roman"/>
          <w:spacing w:val="0"/>
          <w:sz w:val="24"/>
          <w:szCs w:val="24"/>
        </w:rPr>
        <w:t>directly</w:t>
      </w:r>
      <w:r>
        <w:rPr>
          <w:rFonts w:ascii="Times New Roman" w:hAnsi="Times New Roman"/>
          <w:spacing w:val="0"/>
          <w:sz w:val="24"/>
          <w:szCs w:val="24"/>
        </w:rPr>
        <w:t xml:space="preserve"> </w:t>
      </w:r>
      <w:r w:rsidRPr="000F3AC8">
        <w:rPr>
          <w:rFonts w:ascii="Times New Roman" w:hAnsi="Times New Roman"/>
          <w:spacing w:val="0"/>
          <w:sz w:val="24"/>
          <w:szCs w:val="24"/>
        </w:rPr>
        <w:t>relate</w:t>
      </w:r>
      <w:r>
        <w:rPr>
          <w:rFonts w:ascii="Times New Roman" w:hAnsi="Times New Roman"/>
          <w:spacing w:val="0"/>
          <w:sz w:val="24"/>
          <w:szCs w:val="24"/>
        </w:rPr>
        <w:t>d</w:t>
      </w:r>
      <w:r w:rsidRPr="000F3AC8">
        <w:rPr>
          <w:rFonts w:ascii="Times New Roman" w:hAnsi="Times New Roman"/>
          <w:spacing w:val="0"/>
          <w:sz w:val="24"/>
          <w:szCs w:val="24"/>
        </w:rPr>
        <w:t xml:space="preserve"> to the Madoff case and </w:t>
      </w:r>
      <w:r>
        <w:rPr>
          <w:rFonts w:ascii="Times New Roman" w:hAnsi="Times New Roman"/>
          <w:spacing w:val="0"/>
          <w:sz w:val="24"/>
          <w:szCs w:val="24"/>
        </w:rPr>
        <w:t>I have</w:t>
      </w:r>
      <w:r w:rsidRPr="005C7452">
        <w:rPr>
          <w:rFonts w:ascii="Times New Roman" w:hAnsi="Times New Roman"/>
          <w:spacing w:val="0"/>
          <w:sz w:val="24"/>
          <w:szCs w:val="24"/>
        </w:rPr>
        <w:t xml:space="preserve"> reported</w:t>
      </w:r>
      <w:r>
        <w:rPr>
          <w:rFonts w:ascii="Times New Roman" w:hAnsi="Times New Roman"/>
          <w:spacing w:val="0"/>
          <w:sz w:val="24"/>
          <w:szCs w:val="24"/>
        </w:rPr>
        <w:t xml:space="preserve"> this</w:t>
      </w:r>
      <w:r w:rsidRPr="005C7452">
        <w:rPr>
          <w:rFonts w:ascii="Times New Roman" w:hAnsi="Times New Roman"/>
          <w:spacing w:val="0"/>
          <w:sz w:val="24"/>
          <w:szCs w:val="24"/>
        </w:rPr>
        <w:t xml:space="preserve"> to Federal Authorities. The Motions also discuss Conflicts centering on the Madoff saga where Proskauer publicly identified the</w:t>
      </w:r>
      <w:r>
        <w:rPr>
          <w:rFonts w:ascii="Times New Roman" w:hAnsi="Times New Roman"/>
          <w:spacing w:val="0"/>
          <w:sz w:val="24"/>
          <w:szCs w:val="24"/>
        </w:rPr>
        <w:t>ir</w:t>
      </w:r>
      <w:r w:rsidRPr="005C7452">
        <w:rPr>
          <w:rFonts w:ascii="Times New Roman" w:hAnsi="Times New Roman"/>
          <w:spacing w:val="0"/>
          <w:sz w:val="24"/>
          <w:szCs w:val="24"/>
        </w:rPr>
        <w:t xml:space="preserve"> firm as having the most clients in the Madoff Ponzi and now </w:t>
      </w:r>
      <w:r>
        <w:rPr>
          <w:rFonts w:ascii="Times New Roman" w:hAnsi="Times New Roman"/>
          <w:spacing w:val="0"/>
          <w:sz w:val="24"/>
          <w:szCs w:val="24"/>
        </w:rPr>
        <w:t>it is revealed in the press that</w:t>
      </w:r>
      <w:r w:rsidRPr="005C7452">
        <w:rPr>
          <w:rFonts w:ascii="Times New Roman" w:hAnsi="Times New Roman"/>
          <w:spacing w:val="0"/>
          <w:sz w:val="24"/>
          <w:szCs w:val="24"/>
        </w:rPr>
        <w:t xml:space="preserve"> many Madoff clients are the subject of ongoing SEC investigations</w:t>
      </w:r>
      <w:r w:rsidR="003B4EA2">
        <w:rPr>
          <w:rFonts w:ascii="Times New Roman" w:hAnsi="Times New Roman"/>
          <w:spacing w:val="0"/>
          <w:sz w:val="24"/>
          <w:szCs w:val="24"/>
        </w:rPr>
        <w:t xml:space="preserve"> as NOT VICTIMS BUT INSTEAD CRIMINAL ACCOMPLICES</w:t>
      </w:r>
      <w:r w:rsidRPr="005C7452">
        <w:rPr>
          <w:rFonts w:ascii="Times New Roman" w:hAnsi="Times New Roman"/>
          <w:spacing w:val="0"/>
          <w:sz w:val="24"/>
          <w:szCs w:val="24"/>
        </w:rPr>
        <w:t>.</w:t>
      </w:r>
    </w:p>
    <w:p w:rsidR="00A64C51" w:rsidRDefault="00A64C51" w:rsidP="0078327A">
      <w:pPr>
        <w:pStyle w:val="BodyText"/>
        <w:ind w:firstLine="720"/>
        <w:jc w:val="left"/>
        <w:rPr>
          <w:rFonts w:ascii="Times New Roman" w:hAnsi="Times New Roman"/>
          <w:spacing w:val="0"/>
          <w:sz w:val="24"/>
          <w:szCs w:val="24"/>
        </w:rPr>
      </w:pPr>
      <w:r w:rsidRPr="000F3AC8">
        <w:rPr>
          <w:rFonts w:ascii="Times New Roman" w:hAnsi="Times New Roman"/>
          <w:spacing w:val="0"/>
          <w:sz w:val="24"/>
          <w:szCs w:val="24"/>
        </w:rPr>
        <w:t xml:space="preserve">The </w:t>
      </w:r>
      <w:r>
        <w:rPr>
          <w:rFonts w:ascii="Times New Roman" w:hAnsi="Times New Roman"/>
          <w:spacing w:val="0"/>
          <w:sz w:val="24"/>
          <w:szCs w:val="24"/>
        </w:rPr>
        <w:t>M</w:t>
      </w:r>
      <w:r w:rsidRPr="000F3AC8">
        <w:rPr>
          <w:rFonts w:ascii="Times New Roman" w:hAnsi="Times New Roman"/>
          <w:spacing w:val="0"/>
          <w:sz w:val="24"/>
          <w:szCs w:val="24"/>
        </w:rPr>
        <w:t>otion</w:t>
      </w:r>
      <w:r w:rsidR="003B4EA2">
        <w:rPr>
          <w:rFonts w:ascii="Times New Roman" w:hAnsi="Times New Roman"/>
          <w:spacing w:val="0"/>
          <w:sz w:val="24"/>
          <w:szCs w:val="24"/>
        </w:rPr>
        <w:t xml:space="preserve"> to Compel, already exhibited herein,</w:t>
      </w:r>
      <w:r w:rsidRPr="000F3AC8">
        <w:rPr>
          <w:rFonts w:ascii="Times New Roman" w:hAnsi="Times New Roman"/>
          <w:spacing w:val="0"/>
          <w:sz w:val="24"/>
          <w:szCs w:val="24"/>
        </w:rPr>
        <w:t xml:space="preserve"> at the US Second Ci</w:t>
      </w:r>
      <w:r>
        <w:rPr>
          <w:rFonts w:ascii="Times New Roman" w:hAnsi="Times New Roman"/>
          <w:spacing w:val="0"/>
          <w:sz w:val="24"/>
          <w:szCs w:val="24"/>
        </w:rPr>
        <w:t>rcuit</w:t>
      </w:r>
      <w:r w:rsidR="003B4EA2">
        <w:rPr>
          <w:rFonts w:ascii="Times New Roman" w:hAnsi="Times New Roman"/>
          <w:spacing w:val="0"/>
          <w:sz w:val="24"/>
          <w:szCs w:val="24"/>
        </w:rPr>
        <w:t xml:space="preserve">, </w:t>
      </w:r>
      <w:r>
        <w:rPr>
          <w:rFonts w:ascii="Times New Roman" w:hAnsi="Times New Roman"/>
          <w:spacing w:val="0"/>
          <w:sz w:val="24"/>
          <w:szCs w:val="24"/>
        </w:rPr>
        <w:t xml:space="preserve">is to </w:t>
      </w:r>
      <w:proofErr w:type="gramStart"/>
      <w:r>
        <w:rPr>
          <w:rFonts w:ascii="Times New Roman" w:hAnsi="Times New Roman"/>
          <w:spacing w:val="0"/>
          <w:sz w:val="24"/>
          <w:szCs w:val="24"/>
        </w:rPr>
        <w:t>Compel</w:t>
      </w:r>
      <w:proofErr w:type="gramEnd"/>
      <w:r>
        <w:rPr>
          <w:rFonts w:ascii="Times New Roman" w:hAnsi="Times New Roman"/>
          <w:spacing w:val="0"/>
          <w:sz w:val="24"/>
          <w:szCs w:val="24"/>
        </w:rPr>
        <w:t xml:space="preserve"> that c</w:t>
      </w:r>
      <w:r w:rsidRPr="000F3AC8">
        <w:rPr>
          <w:rFonts w:ascii="Times New Roman" w:hAnsi="Times New Roman"/>
          <w:spacing w:val="0"/>
          <w:sz w:val="24"/>
          <w:szCs w:val="24"/>
        </w:rPr>
        <w:t>ourt to address the Conflicts of Interest and other matters according to law, laws</w:t>
      </w:r>
      <w:r>
        <w:rPr>
          <w:rFonts w:ascii="Times New Roman" w:hAnsi="Times New Roman"/>
          <w:spacing w:val="0"/>
          <w:sz w:val="24"/>
          <w:szCs w:val="24"/>
        </w:rPr>
        <w:t xml:space="preserve"> being</w:t>
      </w:r>
      <w:r w:rsidRPr="000F3AC8">
        <w:rPr>
          <w:rFonts w:ascii="Times New Roman" w:hAnsi="Times New Roman"/>
          <w:spacing w:val="0"/>
          <w:sz w:val="24"/>
          <w:szCs w:val="24"/>
        </w:rPr>
        <w:t xml:space="preserve"> ignored while the Court and the Defendants perpetuate never ending Conf</w:t>
      </w:r>
      <w:r w:rsidRPr="005C7452">
        <w:rPr>
          <w:rFonts w:ascii="Times New Roman" w:hAnsi="Times New Roman"/>
          <w:spacing w:val="0"/>
          <w:sz w:val="24"/>
          <w:szCs w:val="24"/>
        </w:rPr>
        <w:t>licts and Crimes.</w:t>
      </w:r>
      <w:r>
        <w:rPr>
          <w:rFonts w:ascii="Times New Roman" w:hAnsi="Times New Roman"/>
          <w:spacing w:val="0"/>
          <w:sz w:val="24"/>
          <w:szCs w:val="24"/>
        </w:rPr>
        <w:t xml:space="preserve">  Note here that the handling of the Madoff Ponzi is by the same courts handling my RICO </w:t>
      </w:r>
      <w:r w:rsidR="003B4EA2">
        <w:rPr>
          <w:rFonts w:ascii="Times New Roman" w:hAnsi="Times New Roman"/>
          <w:spacing w:val="0"/>
          <w:sz w:val="24"/>
          <w:szCs w:val="24"/>
        </w:rPr>
        <w:t>&amp;</w:t>
      </w:r>
      <w:r>
        <w:rPr>
          <w:rFonts w:ascii="Times New Roman" w:hAnsi="Times New Roman"/>
          <w:spacing w:val="0"/>
          <w:sz w:val="24"/>
          <w:szCs w:val="24"/>
        </w:rPr>
        <w:t xml:space="preserve"> ANTITRUST Lawsuit and that the same courts </w:t>
      </w:r>
      <w:proofErr w:type="gramStart"/>
      <w:r>
        <w:rPr>
          <w:rFonts w:ascii="Times New Roman" w:hAnsi="Times New Roman"/>
          <w:spacing w:val="0"/>
          <w:sz w:val="24"/>
          <w:szCs w:val="24"/>
        </w:rPr>
        <w:t>were notified</w:t>
      </w:r>
      <w:proofErr w:type="gramEnd"/>
      <w:r>
        <w:rPr>
          <w:rFonts w:ascii="Times New Roman" w:hAnsi="Times New Roman"/>
          <w:spacing w:val="0"/>
          <w:sz w:val="24"/>
          <w:szCs w:val="24"/>
        </w:rPr>
        <w:t xml:space="preserve"> for months of the correlations between the Madoff Ponzi and my Lawsuit and have failed to notify the proper authorities, including the SEC and instead attempted to bury my lawsuit and motions.  </w:t>
      </w:r>
    </w:p>
    <w:p w:rsidR="003B4EA2" w:rsidRDefault="003B4EA2"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Investigators</w:t>
      </w:r>
      <w:r w:rsidR="00A64C51">
        <w:rPr>
          <w:rFonts w:ascii="Times New Roman" w:hAnsi="Times New Roman"/>
          <w:spacing w:val="0"/>
          <w:sz w:val="24"/>
          <w:szCs w:val="24"/>
        </w:rPr>
        <w:t xml:space="preserve"> should further note that in the courts handling my Lawsuit, many of the judges and clerks are also Defendants in the Lawsuit and despite the obvious conflicts, they continue to handle the matters, as if no rules or laws apply to them.  These illegal actions by members of the courts should also be cause for the SEC, FBI and others addressed herein to investigate the members of the courts involved for possible collusion and aiding and abetting these schemes through Fraud on the Courts</w:t>
      </w:r>
      <w:r>
        <w:rPr>
          <w:rFonts w:ascii="Times New Roman" w:hAnsi="Times New Roman"/>
          <w:spacing w:val="0"/>
          <w:sz w:val="24"/>
          <w:szCs w:val="24"/>
        </w:rPr>
        <w:t xml:space="preserve"> by those Adjudicating in the Courts, in Violation Conflicts of Interest and Law</w:t>
      </w:r>
      <w:r w:rsidR="00A64C51">
        <w:rPr>
          <w:rFonts w:ascii="Times New Roman" w:hAnsi="Times New Roman"/>
          <w:spacing w:val="0"/>
          <w:sz w:val="24"/>
          <w:szCs w:val="24"/>
        </w:rPr>
        <w:t xml:space="preserve">.  </w:t>
      </w:r>
    </w:p>
    <w:p w:rsidR="00A64C51" w:rsidRDefault="00A64C51"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All those addressed herein, should therefore immediately begin investigation of the Second Circuit and US District Court for the Southern District of New York court officials involved.  Especially concerning their concealment from authorities of these material facts relating to these </w:t>
      </w:r>
      <w:r w:rsidR="003B4EA2">
        <w:rPr>
          <w:rFonts w:ascii="Times New Roman" w:hAnsi="Times New Roman"/>
          <w:spacing w:val="0"/>
          <w:sz w:val="24"/>
          <w:szCs w:val="24"/>
        </w:rPr>
        <w:t>Ponzi and other s</w:t>
      </w:r>
      <w:r>
        <w:rPr>
          <w:rFonts w:ascii="Times New Roman" w:hAnsi="Times New Roman"/>
          <w:spacing w:val="0"/>
          <w:sz w:val="24"/>
          <w:szCs w:val="24"/>
        </w:rPr>
        <w:t xml:space="preserve">chemes, again a Misprision of Felony and whereby had the courts acted within law they could have prevented injury to many </w:t>
      </w:r>
      <w:r w:rsidR="003B4EA2">
        <w:rPr>
          <w:rFonts w:ascii="Times New Roman" w:hAnsi="Times New Roman"/>
          <w:spacing w:val="0"/>
          <w:sz w:val="24"/>
          <w:szCs w:val="24"/>
        </w:rPr>
        <w:t>V</w:t>
      </w:r>
      <w:r>
        <w:rPr>
          <w:rFonts w:ascii="Times New Roman" w:hAnsi="Times New Roman"/>
          <w:spacing w:val="0"/>
          <w:sz w:val="24"/>
          <w:szCs w:val="24"/>
        </w:rPr>
        <w:t>ictims in these Schemes years earlier, when I initially reported Proskauer’s misdeeds to them.</w:t>
      </w:r>
    </w:p>
    <w:p w:rsidR="00A64C51" w:rsidRDefault="00A64C51"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This information should be cause for the </w:t>
      </w:r>
      <w:r w:rsidR="003B4EA2">
        <w:rPr>
          <w:rFonts w:ascii="Times New Roman" w:hAnsi="Times New Roman"/>
          <w:spacing w:val="0"/>
          <w:sz w:val="24"/>
          <w:szCs w:val="24"/>
        </w:rPr>
        <w:t>Investigators summoned herein</w:t>
      </w:r>
      <w:r>
        <w:rPr>
          <w:rFonts w:ascii="Times New Roman" w:hAnsi="Times New Roman"/>
          <w:spacing w:val="0"/>
          <w:sz w:val="24"/>
          <w:szCs w:val="24"/>
        </w:rPr>
        <w:t xml:space="preserve"> to reanalyze the entire Madoff Scheme in light of this new evidence.  All asset sales and other distributions </w:t>
      </w:r>
      <w:proofErr w:type="gramStart"/>
      <w:r>
        <w:rPr>
          <w:rFonts w:ascii="Times New Roman" w:hAnsi="Times New Roman"/>
          <w:spacing w:val="0"/>
          <w:sz w:val="24"/>
          <w:szCs w:val="24"/>
        </w:rPr>
        <w:t>should instantly be halted</w:t>
      </w:r>
      <w:proofErr w:type="gramEnd"/>
      <w:r>
        <w:rPr>
          <w:rFonts w:ascii="Times New Roman" w:hAnsi="Times New Roman"/>
          <w:spacing w:val="0"/>
          <w:sz w:val="24"/>
          <w:szCs w:val="24"/>
        </w:rPr>
        <w:t xml:space="preserve"> until these material facts can be reviewed to determine if these funds are also relating to the Iviewit stolen patents.</w:t>
      </w:r>
    </w:p>
    <w:p w:rsidR="003B4EA2" w:rsidRDefault="00A64C51" w:rsidP="007B1E7D">
      <w:pPr>
        <w:pStyle w:val="BodyText"/>
        <w:numPr>
          <w:ilvl w:val="1"/>
          <w:numId w:val="1"/>
        </w:numPr>
        <w:spacing w:after="0"/>
        <w:ind w:left="360"/>
        <w:jc w:val="left"/>
        <w:rPr>
          <w:rFonts w:ascii="Times New Roman" w:hAnsi="Times New Roman"/>
          <w:b/>
          <w:caps/>
          <w:spacing w:val="0"/>
          <w:sz w:val="24"/>
          <w:szCs w:val="24"/>
        </w:rPr>
      </w:pPr>
      <w:bookmarkStart w:id="8" w:name="_Toc253741526"/>
      <w:r w:rsidRPr="00F41D11">
        <w:rPr>
          <w:rFonts w:ascii="Times New Roman" w:hAnsi="Times New Roman"/>
          <w:b/>
          <w:caps/>
          <w:spacing w:val="0"/>
          <w:sz w:val="24"/>
          <w:szCs w:val="24"/>
        </w:rPr>
        <w:lastRenderedPageBreak/>
        <w:t>Marc S. Dreier SEC Investigation and Conviction</w:t>
      </w:r>
      <w:bookmarkEnd w:id="8"/>
    </w:p>
    <w:p w:rsidR="0078327A" w:rsidRPr="00F41D11" w:rsidRDefault="0078327A" w:rsidP="0078327A">
      <w:pPr>
        <w:pStyle w:val="BodyText"/>
        <w:spacing w:after="0"/>
        <w:jc w:val="left"/>
        <w:rPr>
          <w:rFonts w:ascii="Times New Roman" w:hAnsi="Times New Roman"/>
          <w:b/>
          <w:caps/>
          <w:spacing w:val="0"/>
          <w:sz w:val="24"/>
          <w:szCs w:val="24"/>
        </w:rPr>
      </w:pPr>
    </w:p>
    <w:p w:rsidR="003B4EA2" w:rsidRDefault="00A64C51" w:rsidP="003B4EA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SEC Indictment and </w:t>
      </w:r>
      <w:r w:rsidR="003B4EA2">
        <w:rPr>
          <w:rFonts w:ascii="Times New Roman" w:hAnsi="Times New Roman"/>
          <w:spacing w:val="0"/>
          <w:sz w:val="24"/>
          <w:szCs w:val="24"/>
        </w:rPr>
        <w:t xml:space="preserve">subsequent </w:t>
      </w:r>
      <w:r>
        <w:rPr>
          <w:rFonts w:ascii="Times New Roman" w:hAnsi="Times New Roman"/>
          <w:spacing w:val="0"/>
          <w:sz w:val="24"/>
          <w:szCs w:val="24"/>
        </w:rPr>
        <w:t>Conviction of Marc S. Dreier as it relates to Proskauer, comes from the connection to Patent Attorney Raymond A. Joao.  Joao initially introduced to Iviewit as a Proskauer</w:t>
      </w:r>
      <w:r w:rsidR="003B4EA2">
        <w:rPr>
          <w:rFonts w:ascii="Times New Roman" w:hAnsi="Times New Roman"/>
          <w:spacing w:val="0"/>
          <w:sz w:val="24"/>
          <w:szCs w:val="24"/>
        </w:rPr>
        <w:t xml:space="preserve"> partner who was to take the patent disclosures on behalf of Proskauer Partner Kenneth Rubenstein.  Joao was then found putting patents into his own name for inventions learned from Iviewit and </w:t>
      </w:r>
      <w:proofErr w:type="gramStart"/>
      <w:r w:rsidR="003B4EA2">
        <w:rPr>
          <w:rFonts w:ascii="Times New Roman" w:hAnsi="Times New Roman"/>
          <w:spacing w:val="0"/>
          <w:sz w:val="24"/>
          <w:szCs w:val="24"/>
        </w:rPr>
        <w:t>myself</w:t>
      </w:r>
      <w:proofErr w:type="gramEnd"/>
      <w:r w:rsidR="003B4EA2">
        <w:rPr>
          <w:rFonts w:ascii="Times New Roman" w:hAnsi="Times New Roman"/>
          <w:spacing w:val="0"/>
          <w:sz w:val="24"/>
          <w:szCs w:val="24"/>
        </w:rPr>
        <w:t>, Joao now found with 90+ patents in his name.  Joao’s fraud on Iviewit also was a FRAUD ON THE UNITED STATES PATENT OFFICE and is under investigation as such with the US Patent Office and FBI, which has led to the Iviewit Patents and Intellectual Properties SUSPENSION by the Commissioner of the US Patent Office, pending investigations of Joao and many other patent attorneys.</w:t>
      </w: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Joao then joined the Marc S. Dreier law firm of Dreier &amp; </w:t>
      </w:r>
      <w:proofErr w:type="spellStart"/>
      <w:r>
        <w:rPr>
          <w:rFonts w:ascii="Times New Roman" w:hAnsi="Times New Roman"/>
          <w:spacing w:val="0"/>
          <w:sz w:val="24"/>
          <w:szCs w:val="24"/>
        </w:rPr>
        <w:t>Baritz</w:t>
      </w:r>
      <w:proofErr w:type="spellEnd"/>
      <w:r>
        <w:rPr>
          <w:rFonts w:ascii="Times New Roman" w:hAnsi="Times New Roman"/>
          <w:spacing w:val="0"/>
          <w:sz w:val="24"/>
          <w:szCs w:val="24"/>
        </w:rPr>
        <w:t xml:space="preserve">.  This new information should be cause for the </w:t>
      </w:r>
      <w:r w:rsidR="003B4EA2">
        <w:rPr>
          <w:rFonts w:ascii="Times New Roman" w:hAnsi="Times New Roman"/>
          <w:spacing w:val="0"/>
          <w:sz w:val="24"/>
          <w:szCs w:val="24"/>
        </w:rPr>
        <w:t>Investigators</w:t>
      </w:r>
      <w:r>
        <w:rPr>
          <w:rFonts w:ascii="Times New Roman" w:hAnsi="Times New Roman"/>
          <w:spacing w:val="0"/>
          <w:sz w:val="24"/>
          <w:szCs w:val="24"/>
        </w:rPr>
        <w:t xml:space="preserve"> to reanalyze the entire Dreier Ponzi Scheme in light of this new evidence, and in fact, the monies of the Dreier Ponzi allegedly directly relate to royalties from sales and licensing of Joao’s stolen Intellectual Properties.  The Dreier Ponzi </w:t>
      </w:r>
      <w:proofErr w:type="gramStart"/>
      <w:r>
        <w:rPr>
          <w:rFonts w:ascii="Times New Roman" w:hAnsi="Times New Roman"/>
          <w:spacing w:val="0"/>
          <w:sz w:val="24"/>
          <w:szCs w:val="24"/>
        </w:rPr>
        <w:t>is alleged</w:t>
      </w:r>
      <w:proofErr w:type="gramEnd"/>
      <w:r>
        <w:rPr>
          <w:rFonts w:ascii="Times New Roman" w:hAnsi="Times New Roman"/>
          <w:spacing w:val="0"/>
          <w:sz w:val="24"/>
          <w:szCs w:val="24"/>
        </w:rPr>
        <w:t xml:space="preserve"> to be another money-laundering scheme concocted by the Defendants in my Federal RICO </w:t>
      </w:r>
      <w:r w:rsidR="001E21B4">
        <w:rPr>
          <w:rFonts w:ascii="Times New Roman" w:hAnsi="Times New Roman"/>
          <w:spacing w:val="0"/>
          <w:sz w:val="24"/>
          <w:szCs w:val="24"/>
        </w:rPr>
        <w:t>&amp;</w:t>
      </w:r>
      <w:r>
        <w:rPr>
          <w:rFonts w:ascii="Times New Roman" w:hAnsi="Times New Roman"/>
          <w:spacing w:val="0"/>
          <w:sz w:val="24"/>
          <w:szCs w:val="24"/>
        </w:rPr>
        <w:t xml:space="preserve"> ANTITRUST lawsuit.  </w:t>
      </w:r>
      <w:r w:rsidR="001E21B4">
        <w:rPr>
          <w:rFonts w:ascii="Times New Roman" w:hAnsi="Times New Roman"/>
          <w:spacing w:val="0"/>
          <w:sz w:val="24"/>
          <w:szCs w:val="24"/>
        </w:rPr>
        <w:t xml:space="preserve">Investigators </w:t>
      </w:r>
      <w:r>
        <w:rPr>
          <w:rFonts w:ascii="Times New Roman" w:hAnsi="Times New Roman"/>
          <w:spacing w:val="0"/>
          <w:sz w:val="24"/>
          <w:szCs w:val="24"/>
        </w:rPr>
        <w:t>should also cease distribution of assets in the Dreier Ponzi, especially where the Trustee appears conflicted with Proskauer and again the court actions may be further attempts by these all too clever law firms to abscond with funds in further illegal legal actions and Fraud on the Court.</w:t>
      </w:r>
    </w:p>
    <w:p w:rsidR="00C12D48" w:rsidRDefault="00A64C51" w:rsidP="00C12D48">
      <w:pPr>
        <w:pStyle w:val="BodyText"/>
        <w:ind w:firstLine="720"/>
        <w:jc w:val="left"/>
        <w:rPr>
          <w:rFonts w:ascii="Times New Roman" w:hAnsi="Times New Roman"/>
          <w:spacing w:val="0"/>
          <w:sz w:val="24"/>
          <w:szCs w:val="24"/>
        </w:rPr>
      </w:pPr>
      <w:r>
        <w:rPr>
          <w:rFonts w:ascii="Times New Roman" w:hAnsi="Times New Roman"/>
          <w:spacing w:val="0"/>
          <w:sz w:val="24"/>
          <w:szCs w:val="24"/>
        </w:rPr>
        <w:t>In addition to the links in the Stanford section, which deal with the Drier / Joao / Iviewit connection, additional links below substantiate these claims</w:t>
      </w:r>
      <w:r w:rsidR="0078327A">
        <w:rPr>
          <w:rFonts w:ascii="Times New Roman" w:hAnsi="Times New Roman"/>
          <w:spacing w:val="0"/>
          <w:sz w:val="24"/>
          <w:szCs w:val="24"/>
        </w:rPr>
        <w:t xml:space="preserve"> and are included in entirety by reference herein,</w:t>
      </w:r>
    </w:p>
    <w:p w:rsidR="00C12D48" w:rsidRDefault="0078327A" w:rsidP="00C12D48">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Raymond Anthony </w:t>
      </w:r>
      <w:r w:rsidR="00A64C51">
        <w:rPr>
          <w:rFonts w:ascii="Times New Roman" w:hAnsi="Times New Roman"/>
          <w:spacing w:val="0"/>
          <w:sz w:val="24"/>
          <w:szCs w:val="24"/>
        </w:rPr>
        <w:t>Joao’s</w:t>
      </w:r>
      <w:r>
        <w:rPr>
          <w:rFonts w:ascii="Times New Roman" w:hAnsi="Times New Roman"/>
          <w:spacing w:val="0"/>
          <w:sz w:val="24"/>
          <w:szCs w:val="24"/>
        </w:rPr>
        <w:t xml:space="preserve"> Biography from Dreier &amp; </w:t>
      </w:r>
      <w:proofErr w:type="spellStart"/>
      <w:r>
        <w:rPr>
          <w:rFonts w:ascii="Times New Roman" w:hAnsi="Times New Roman"/>
          <w:spacing w:val="0"/>
          <w:sz w:val="24"/>
          <w:szCs w:val="24"/>
        </w:rPr>
        <w:t>Baritz</w:t>
      </w:r>
      <w:proofErr w:type="spellEnd"/>
      <w:r>
        <w:rPr>
          <w:rFonts w:ascii="Times New Roman" w:hAnsi="Times New Roman"/>
          <w:spacing w:val="0"/>
          <w:sz w:val="24"/>
          <w:szCs w:val="24"/>
        </w:rPr>
        <w:t xml:space="preserve"> LLP states, quote,</w:t>
      </w:r>
    </w:p>
    <w:p w:rsidR="00C12D48" w:rsidRDefault="00A64C51" w:rsidP="00C12D48">
      <w:pPr>
        <w:pStyle w:val="BodyText"/>
        <w:ind w:left="1440" w:right="1440"/>
        <w:rPr>
          <w:rFonts w:ascii="Times New Roman" w:hAnsi="Times New Roman"/>
          <w:spacing w:val="0"/>
          <w:sz w:val="24"/>
          <w:szCs w:val="24"/>
        </w:rPr>
      </w:pPr>
      <w:r w:rsidRPr="005C7452">
        <w:rPr>
          <w:rFonts w:ascii="Times New Roman" w:hAnsi="Times New Roman"/>
          <w:spacing w:val="0"/>
          <w:sz w:val="24"/>
          <w:szCs w:val="24"/>
        </w:rPr>
        <w:t xml:space="preserve">Raymond A. Joao joined Dreier &amp; </w:t>
      </w:r>
      <w:proofErr w:type="spellStart"/>
      <w:r w:rsidRPr="005C7452">
        <w:rPr>
          <w:rFonts w:ascii="Times New Roman" w:hAnsi="Times New Roman"/>
          <w:spacing w:val="0"/>
          <w:sz w:val="24"/>
          <w:szCs w:val="24"/>
        </w:rPr>
        <w:t>Baritz</w:t>
      </w:r>
      <w:proofErr w:type="spellEnd"/>
      <w:r w:rsidRPr="005C7452">
        <w:rPr>
          <w:rFonts w:ascii="Times New Roman" w:hAnsi="Times New Roman"/>
          <w:spacing w:val="0"/>
          <w:sz w:val="24"/>
          <w:szCs w:val="24"/>
        </w:rPr>
        <w:t xml:space="preserve"> LLP in 2001 as Of Counsel to the Firm's intellectual property department. Mr. Joao brings to the Firm an extensive legal, business and engineering background encompassing virtually all aspects of intellectual property, including prosecution of patent applications; reexaminations; preparation of patent </w:t>
      </w:r>
      <w:r w:rsidRPr="005C7452">
        <w:rPr>
          <w:rFonts w:ascii="Times New Roman" w:hAnsi="Times New Roman"/>
          <w:spacing w:val="0"/>
          <w:sz w:val="24"/>
          <w:szCs w:val="24"/>
        </w:rPr>
        <w:lastRenderedPageBreak/>
        <w:t xml:space="preserve">opinions; litigation; and counseling clients in the development, management and exploitation of their intellectual property assets. </w:t>
      </w:r>
    </w:p>
    <w:p w:rsidR="00C12D48" w:rsidRDefault="00A64C51" w:rsidP="00C12D48">
      <w:pPr>
        <w:pStyle w:val="BodyText"/>
        <w:ind w:left="1440" w:right="1440"/>
        <w:rPr>
          <w:rFonts w:ascii="Times New Roman" w:hAnsi="Times New Roman"/>
          <w:spacing w:val="0"/>
          <w:sz w:val="24"/>
          <w:szCs w:val="24"/>
        </w:rPr>
      </w:pPr>
      <w:r w:rsidRPr="005C7452">
        <w:rPr>
          <w:rFonts w:ascii="Times New Roman" w:hAnsi="Times New Roman"/>
          <w:spacing w:val="0"/>
          <w:sz w:val="24"/>
          <w:szCs w:val="24"/>
        </w:rPr>
        <w:t xml:space="preserve">Mr. Joao is also currently an intellectual property management consultant for various start-up software, telecommunication, Internet and e-commerce companies. He regularly directs new business and intellectual property development efforts; negotiates contracts; drafts license agreements; performs due diligence in mergers and acquisitions; assists in the preparation of business plans, executive summaries and other corporate documents; conducts competitive analysis studies; aids in the formulation of litigation strategies; and assists in capital raising efforts. </w:t>
      </w:r>
    </w:p>
    <w:p w:rsidR="00C12D48" w:rsidRDefault="00A64C51" w:rsidP="00C12D48">
      <w:pPr>
        <w:pStyle w:val="BodyText"/>
        <w:ind w:left="1440" w:right="1440"/>
        <w:rPr>
          <w:rFonts w:ascii="Times New Roman" w:hAnsi="Times New Roman"/>
          <w:spacing w:val="0"/>
          <w:sz w:val="24"/>
          <w:szCs w:val="24"/>
        </w:rPr>
      </w:pPr>
      <w:r w:rsidRPr="00711746">
        <w:rPr>
          <w:rFonts w:ascii="Times New Roman" w:hAnsi="Times New Roman"/>
          <w:spacing w:val="0"/>
          <w:sz w:val="24"/>
          <w:szCs w:val="24"/>
        </w:rPr>
        <w:t xml:space="preserve">Notably, Mr. Joao is the inventor of 10 issued U.S. patents and has over 80 patent pending technologies. Mr. Joao was also a founder of </w:t>
      </w:r>
      <w:proofErr w:type="spellStart"/>
      <w:r w:rsidRPr="00711746">
        <w:rPr>
          <w:rFonts w:ascii="Times New Roman" w:hAnsi="Times New Roman"/>
          <w:spacing w:val="0"/>
          <w:sz w:val="24"/>
          <w:szCs w:val="24"/>
        </w:rPr>
        <w:t>Electroship</w:t>
      </w:r>
      <w:proofErr w:type="spellEnd"/>
      <w:r w:rsidRPr="00711746">
        <w:rPr>
          <w:rFonts w:ascii="Times New Roman" w:hAnsi="Times New Roman"/>
          <w:spacing w:val="0"/>
          <w:sz w:val="24"/>
          <w:szCs w:val="24"/>
        </w:rPr>
        <w:t xml:space="preserve"> (N.Y.), Inc. </w:t>
      </w:r>
      <w:proofErr w:type="gramStart"/>
      <w:r w:rsidRPr="00711746">
        <w:rPr>
          <w:rFonts w:ascii="Times New Roman" w:hAnsi="Times New Roman"/>
          <w:spacing w:val="0"/>
          <w:sz w:val="24"/>
          <w:szCs w:val="24"/>
        </w:rPr>
        <w:t>which</w:t>
      </w:r>
      <w:proofErr w:type="gramEnd"/>
      <w:r w:rsidRPr="00711746">
        <w:rPr>
          <w:rFonts w:ascii="Times New Roman" w:hAnsi="Times New Roman"/>
          <w:spacing w:val="0"/>
          <w:sz w:val="24"/>
          <w:szCs w:val="24"/>
        </w:rPr>
        <w:t xml:space="preserve"> was formed to exploit certain patent pending technologies of which Mr. Joao was a co-inventor. </w:t>
      </w:r>
      <w:proofErr w:type="spellStart"/>
      <w:r w:rsidRPr="00711746">
        <w:rPr>
          <w:rFonts w:ascii="Times New Roman" w:hAnsi="Times New Roman"/>
          <w:spacing w:val="0"/>
          <w:sz w:val="24"/>
          <w:szCs w:val="24"/>
        </w:rPr>
        <w:t>Electroship</w:t>
      </w:r>
      <w:proofErr w:type="spellEnd"/>
      <w:r w:rsidRPr="00711746">
        <w:rPr>
          <w:rFonts w:ascii="Times New Roman" w:hAnsi="Times New Roman"/>
          <w:spacing w:val="0"/>
          <w:sz w:val="24"/>
          <w:szCs w:val="24"/>
        </w:rPr>
        <w:t xml:space="preserve"> (N.Y.), Inc. </w:t>
      </w:r>
      <w:proofErr w:type="gramStart"/>
      <w:r w:rsidRPr="00711746">
        <w:rPr>
          <w:rFonts w:ascii="Times New Roman" w:hAnsi="Times New Roman"/>
          <w:spacing w:val="0"/>
          <w:sz w:val="24"/>
          <w:szCs w:val="24"/>
        </w:rPr>
        <w:t>was acquired</w:t>
      </w:r>
      <w:proofErr w:type="gramEnd"/>
      <w:r w:rsidRPr="00711746">
        <w:rPr>
          <w:rFonts w:ascii="Times New Roman" w:hAnsi="Times New Roman"/>
          <w:spacing w:val="0"/>
          <w:sz w:val="24"/>
          <w:szCs w:val="24"/>
        </w:rPr>
        <w:t xml:space="preserve"> by a public company within six months of its formation. Mr. Joao headed </w:t>
      </w:r>
      <w:proofErr w:type="spellStart"/>
      <w:r w:rsidRPr="00711746">
        <w:rPr>
          <w:rFonts w:ascii="Times New Roman" w:hAnsi="Times New Roman"/>
          <w:spacing w:val="0"/>
          <w:sz w:val="24"/>
          <w:szCs w:val="24"/>
        </w:rPr>
        <w:t>Electroship's</w:t>
      </w:r>
      <w:proofErr w:type="spellEnd"/>
      <w:r w:rsidRPr="00711746">
        <w:rPr>
          <w:rFonts w:ascii="Times New Roman" w:hAnsi="Times New Roman"/>
          <w:spacing w:val="0"/>
          <w:sz w:val="24"/>
          <w:szCs w:val="24"/>
        </w:rPr>
        <w:t xml:space="preserve"> intellectual property and corporate efforts, as well as the merger and acquisition deal leading up to the merger. </w:t>
      </w:r>
    </w:p>
    <w:p w:rsidR="00A64C51" w:rsidRDefault="00A64C51" w:rsidP="00C12D48">
      <w:pPr>
        <w:pStyle w:val="BodyText"/>
        <w:ind w:left="1440" w:right="1440"/>
        <w:rPr>
          <w:rFonts w:ascii="Times New Roman" w:hAnsi="Times New Roman"/>
          <w:spacing w:val="0"/>
          <w:sz w:val="24"/>
          <w:szCs w:val="24"/>
        </w:rPr>
      </w:pPr>
      <w:r w:rsidRPr="00711746">
        <w:rPr>
          <w:rFonts w:ascii="Times New Roman" w:hAnsi="Times New Roman"/>
          <w:spacing w:val="0"/>
          <w:sz w:val="24"/>
          <w:szCs w:val="24"/>
        </w:rPr>
        <w:t xml:space="preserve">Prior to joining Dreier &amp; </w:t>
      </w:r>
      <w:proofErr w:type="spellStart"/>
      <w:r w:rsidRPr="00711746">
        <w:rPr>
          <w:rFonts w:ascii="Times New Roman" w:hAnsi="Times New Roman"/>
          <w:spacing w:val="0"/>
          <w:sz w:val="24"/>
          <w:szCs w:val="24"/>
        </w:rPr>
        <w:t>Baritz</w:t>
      </w:r>
      <w:proofErr w:type="spellEnd"/>
      <w:r w:rsidRPr="00711746">
        <w:rPr>
          <w:rFonts w:ascii="Times New Roman" w:hAnsi="Times New Roman"/>
          <w:spacing w:val="0"/>
          <w:sz w:val="24"/>
          <w:szCs w:val="24"/>
        </w:rPr>
        <w:t xml:space="preserve">, Mr. Joao was head of the Intellectual Property Department at Meltzer, </w:t>
      </w:r>
      <w:proofErr w:type="spellStart"/>
      <w:r w:rsidRPr="00711746">
        <w:rPr>
          <w:rFonts w:ascii="Times New Roman" w:hAnsi="Times New Roman"/>
          <w:spacing w:val="0"/>
          <w:sz w:val="24"/>
          <w:szCs w:val="24"/>
        </w:rPr>
        <w:t>Lippe</w:t>
      </w:r>
      <w:proofErr w:type="spellEnd"/>
      <w:r w:rsidRPr="00711746">
        <w:rPr>
          <w:rFonts w:ascii="Times New Roman" w:hAnsi="Times New Roman"/>
          <w:spacing w:val="0"/>
          <w:sz w:val="24"/>
          <w:szCs w:val="24"/>
        </w:rPr>
        <w:t xml:space="preserve">, Goldstein &amp; </w:t>
      </w:r>
      <w:proofErr w:type="spellStart"/>
      <w:r w:rsidRPr="00711746">
        <w:rPr>
          <w:rFonts w:ascii="Times New Roman" w:hAnsi="Times New Roman"/>
          <w:spacing w:val="0"/>
          <w:sz w:val="24"/>
          <w:szCs w:val="24"/>
        </w:rPr>
        <w:t>Schlissel</w:t>
      </w:r>
      <w:proofErr w:type="spellEnd"/>
      <w:r w:rsidRPr="00711746">
        <w:rPr>
          <w:rFonts w:ascii="Times New Roman" w:hAnsi="Times New Roman"/>
          <w:spacing w:val="0"/>
          <w:sz w:val="24"/>
          <w:szCs w:val="24"/>
        </w:rPr>
        <w:t xml:space="preserve">, </w:t>
      </w:r>
      <w:proofErr w:type="gramStart"/>
      <w:r w:rsidRPr="00711746">
        <w:rPr>
          <w:rFonts w:ascii="Times New Roman" w:hAnsi="Times New Roman"/>
          <w:spacing w:val="0"/>
          <w:sz w:val="24"/>
          <w:szCs w:val="24"/>
        </w:rPr>
        <w:t>P.C</w:t>
      </w:r>
      <w:proofErr w:type="gramEnd"/>
      <w:r w:rsidRPr="00711746">
        <w:rPr>
          <w:rFonts w:ascii="Times New Roman" w:hAnsi="Times New Roman"/>
          <w:spacing w:val="0"/>
          <w:sz w:val="24"/>
          <w:szCs w:val="24"/>
        </w:rPr>
        <w:t xml:space="preserve">. in Mineola, New York. He was also formerly a partner at Anderson Kill &amp; </w:t>
      </w:r>
      <w:proofErr w:type="spellStart"/>
      <w:r w:rsidRPr="00711746">
        <w:rPr>
          <w:rFonts w:ascii="Times New Roman" w:hAnsi="Times New Roman"/>
          <w:spacing w:val="0"/>
          <w:sz w:val="24"/>
          <w:szCs w:val="24"/>
        </w:rPr>
        <w:t>Olick</w:t>
      </w:r>
      <w:proofErr w:type="spellEnd"/>
      <w:r w:rsidRPr="00711746">
        <w:rPr>
          <w:rFonts w:ascii="Times New Roman" w:hAnsi="Times New Roman"/>
          <w:spacing w:val="0"/>
          <w:sz w:val="24"/>
          <w:szCs w:val="24"/>
        </w:rPr>
        <w:t xml:space="preserve">, P.C. in New York in the Intellectual Property Group. Prior to the commencement of his legal career, Mr. Joao was an electrical engineer with Loral Corporation in the Systems Engineering Group, and prior to that was an engineer with Sperry Corporation. Mr. Joao obtained a Bachelor of </w:t>
      </w:r>
      <w:r w:rsidRPr="00711746">
        <w:rPr>
          <w:rFonts w:ascii="Times New Roman" w:hAnsi="Times New Roman"/>
          <w:spacing w:val="0"/>
          <w:sz w:val="24"/>
          <w:szCs w:val="24"/>
        </w:rPr>
        <w:lastRenderedPageBreak/>
        <w:t xml:space="preserve">Science in Electrical Engineering in 1982 and a Master of Science in Electrical Engineering in 1984 from Columbia University School of Engineering and Applied Science. He received his law degree in 1990 from St. John's University School of Law. Most recently, in 1999, he obtained a Masters in Business Administration in Finance from Baruch College/City University. </w:t>
      </w:r>
      <w:r>
        <w:rPr>
          <w:rFonts w:ascii="Times New Roman" w:hAnsi="Times New Roman"/>
          <w:spacing w:val="0"/>
          <w:sz w:val="24"/>
          <w:szCs w:val="24"/>
        </w:rPr>
        <w:t xml:space="preserve"> </w:t>
      </w:r>
      <w:r w:rsidRPr="00711746">
        <w:rPr>
          <w:rFonts w:ascii="Times New Roman" w:hAnsi="Times New Roman"/>
          <w:spacing w:val="0"/>
          <w:sz w:val="24"/>
          <w:szCs w:val="24"/>
        </w:rPr>
        <w:t xml:space="preserve">Mr. Joao </w:t>
      </w:r>
      <w:proofErr w:type="gramStart"/>
      <w:r w:rsidRPr="00711746">
        <w:rPr>
          <w:rFonts w:ascii="Times New Roman" w:hAnsi="Times New Roman"/>
          <w:spacing w:val="0"/>
          <w:sz w:val="24"/>
          <w:szCs w:val="24"/>
        </w:rPr>
        <w:t>is admitted</w:t>
      </w:r>
      <w:proofErr w:type="gramEnd"/>
      <w:r w:rsidRPr="00711746">
        <w:rPr>
          <w:rFonts w:ascii="Times New Roman" w:hAnsi="Times New Roman"/>
          <w:spacing w:val="0"/>
          <w:sz w:val="24"/>
          <w:szCs w:val="24"/>
        </w:rPr>
        <w:t xml:space="preserve"> to practice before the United States Patent and Trademark Office, the U.S. District Courts for the Southern and Eastern Districts of New York, and the New York State and Connecticut Bars. </w:t>
      </w:r>
      <w:proofErr w:type="gramStart"/>
      <w:r w:rsidRPr="00711746">
        <w:rPr>
          <w:rFonts w:ascii="Times New Roman" w:hAnsi="Times New Roman"/>
          <w:spacing w:val="0"/>
          <w:sz w:val="24"/>
          <w:szCs w:val="24"/>
        </w:rPr>
        <w:t>e-mail</w:t>
      </w:r>
      <w:proofErr w:type="gramEnd"/>
      <w:r w:rsidRPr="00711746">
        <w:rPr>
          <w:rFonts w:ascii="Times New Roman" w:hAnsi="Times New Roman"/>
          <w:spacing w:val="0"/>
          <w:sz w:val="24"/>
          <w:szCs w:val="24"/>
        </w:rPr>
        <w:t xml:space="preserve">: </w:t>
      </w:r>
      <w:hyperlink r:id="rId53" w:history="1">
        <w:r w:rsidRPr="00C12D48">
          <w:rPr>
            <w:sz w:val="24"/>
          </w:rPr>
          <w:t>rjoao@dreierbaritz.com</w:t>
        </w:r>
      </w:hyperlink>
      <w:r>
        <w:rPr>
          <w:rFonts w:ascii="Times New Roman" w:hAnsi="Times New Roman"/>
          <w:spacing w:val="0"/>
          <w:sz w:val="24"/>
          <w:szCs w:val="24"/>
        </w:rPr>
        <w:t xml:space="preserve">. </w:t>
      </w:r>
    </w:p>
    <w:p w:rsidR="00A64C51" w:rsidRDefault="00A64C51" w:rsidP="0078327A">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t xml:space="preserve">January 02, 2009 </w:t>
      </w:r>
      <w:r>
        <w:rPr>
          <w:rFonts w:ascii="Times New Roman" w:hAnsi="Times New Roman"/>
          <w:spacing w:val="0"/>
          <w:sz w:val="24"/>
          <w:szCs w:val="24"/>
        </w:rPr>
        <w:t xml:space="preserve">~ </w:t>
      </w:r>
      <w:r w:rsidRPr="005C7452">
        <w:rPr>
          <w:rFonts w:ascii="Times New Roman" w:hAnsi="Times New Roman"/>
          <w:spacing w:val="0"/>
          <w:sz w:val="24"/>
          <w:szCs w:val="24"/>
        </w:rPr>
        <w:t xml:space="preserve">The </w:t>
      </w:r>
      <w:proofErr w:type="spellStart"/>
      <w:r w:rsidRPr="005C7452">
        <w:rPr>
          <w:rFonts w:ascii="Times New Roman" w:hAnsi="Times New Roman"/>
          <w:spacing w:val="0"/>
          <w:sz w:val="24"/>
          <w:szCs w:val="24"/>
        </w:rPr>
        <w:t>WallStreet</w:t>
      </w:r>
      <w:proofErr w:type="spellEnd"/>
      <w:r w:rsidRPr="005C7452">
        <w:rPr>
          <w:rFonts w:ascii="Times New Roman" w:hAnsi="Times New Roman"/>
          <w:spacing w:val="0"/>
          <w:sz w:val="24"/>
          <w:szCs w:val="24"/>
        </w:rPr>
        <w:t xml:space="preserve"> Journal “Former </w:t>
      </w:r>
      <w:proofErr w:type="spellStart"/>
      <w:r w:rsidRPr="005C7452">
        <w:rPr>
          <w:rFonts w:ascii="Times New Roman" w:hAnsi="Times New Roman"/>
          <w:spacing w:val="0"/>
          <w:sz w:val="24"/>
          <w:szCs w:val="24"/>
        </w:rPr>
        <w:t>AUSA</w:t>
      </w:r>
      <w:proofErr w:type="spellEnd"/>
      <w:r w:rsidRPr="005C7452">
        <w:rPr>
          <w:rFonts w:ascii="Times New Roman" w:hAnsi="Times New Roman"/>
          <w:spacing w:val="0"/>
          <w:sz w:val="24"/>
          <w:szCs w:val="24"/>
        </w:rPr>
        <w:t xml:space="preserve"> Selected as Ban</w:t>
      </w:r>
      <w:r w:rsidR="0078327A">
        <w:rPr>
          <w:rFonts w:ascii="Times New Roman" w:hAnsi="Times New Roman"/>
          <w:spacing w:val="0"/>
          <w:sz w:val="24"/>
          <w:szCs w:val="24"/>
        </w:rPr>
        <w:t xml:space="preserve">kruptcy Trustee in Dreier Case”, </w:t>
      </w:r>
      <w:r w:rsidR="0078327A">
        <w:rPr>
          <w:rFonts w:ascii="Times New Roman" w:hAnsi="Times New Roman"/>
          <w:spacing w:val="0"/>
          <w:sz w:val="24"/>
          <w:szCs w:val="24"/>
        </w:rPr>
        <w:tab/>
        <w:t>quote,</w:t>
      </w:r>
    </w:p>
    <w:p w:rsidR="0078327A" w:rsidRDefault="00A64C51" w:rsidP="00114197">
      <w:pPr>
        <w:pStyle w:val="BodyText"/>
        <w:ind w:left="1440" w:right="1080"/>
        <w:rPr>
          <w:rFonts w:ascii="Times New Roman" w:hAnsi="Times New Roman"/>
          <w:spacing w:val="0"/>
          <w:sz w:val="24"/>
          <w:szCs w:val="24"/>
        </w:rPr>
      </w:pPr>
      <w:r w:rsidRPr="005C7452">
        <w:rPr>
          <w:rFonts w:ascii="Times New Roman" w:hAnsi="Times New Roman"/>
          <w:spacing w:val="0"/>
          <w:sz w:val="24"/>
          <w:szCs w:val="24"/>
        </w:rPr>
        <w:t xml:space="preserve">For a week, </w:t>
      </w:r>
      <w:proofErr w:type="gramStart"/>
      <w:r w:rsidRPr="005C7452">
        <w:rPr>
          <w:rFonts w:ascii="Times New Roman" w:hAnsi="Times New Roman"/>
          <w:spacing w:val="0"/>
          <w:sz w:val="24"/>
          <w:szCs w:val="24"/>
        </w:rPr>
        <w:t>it’d</w:t>
      </w:r>
      <w:proofErr w:type="gramEnd"/>
      <w:r w:rsidRPr="005C7452">
        <w:rPr>
          <w:rFonts w:ascii="Times New Roman" w:hAnsi="Times New Roman"/>
          <w:spacing w:val="0"/>
          <w:sz w:val="24"/>
          <w:szCs w:val="24"/>
        </w:rPr>
        <w:t xml:space="preserve"> been all quiet on the Marc Dreier front. </w:t>
      </w:r>
      <w:proofErr w:type="gramStart"/>
      <w:r w:rsidRPr="005C7452">
        <w:rPr>
          <w:rFonts w:ascii="Times New Roman" w:hAnsi="Times New Roman"/>
          <w:spacing w:val="0"/>
          <w:sz w:val="24"/>
          <w:szCs w:val="24"/>
        </w:rPr>
        <w:t>But now</w:t>
      </w:r>
      <w:proofErr w:type="gramEnd"/>
      <w:r w:rsidRPr="005C7452">
        <w:rPr>
          <w:rFonts w:ascii="Times New Roman" w:hAnsi="Times New Roman"/>
          <w:spacing w:val="0"/>
          <w:sz w:val="24"/>
          <w:szCs w:val="24"/>
        </w:rPr>
        <w:t xml:space="preserve"> a new lawyer is set to be</w:t>
      </w:r>
      <w:r>
        <w:rPr>
          <w:rFonts w:ascii="Times New Roman" w:hAnsi="Times New Roman"/>
          <w:spacing w:val="0"/>
          <w:sz w:val="24"/>
          <w:szCs w:val="24"/>
        </w:rPr>
        <w:t xml:space="preserve"> </w:t>
      </w:r>
      <w:r w:rsidRPr="00711746">
        <w:rPr>
          <w:rFonts w:ascii="Times New Roman" w:hAnsi="Times New Roman"/>
          <w:spacing w:val="0"/>
          <w:sz w:val="24"/>
          <w:szCs w:val="24"/>
        </w:rPr>
        <w:t>welcomed to the Dreier Party.</w:t>
      </w:r>
      <w:r>
        <w:rPr>
          <w:rFonts w:ascii="Times New Roman" w:hAnsi="Times New Roman"/>
          <w:spacing w:val="0"/>
          <w:sz w:val="24"/>
          <w:szCs w:val="24"/>
        </w:rPr>
        <w:t xml:space="preserve">  </w:t>
      </w:r>
      <w:r w:rsidRPr="00711746">
        <w:rPr>
          <w:rFonts w:ascii="Times New Roman" w:hAnsi="Times New Roman"/>
          <w:spacing w:val="0"/>
          <w:sz w:val="24"/>
          <w:szCs w:val="24"/>
        </w:rPr>
        <w:t xml:space="preserve">The </w:t>
      </w:r>
      <w:proofErr w:type="spellStart"/>
      <w:r w:rsidRPr="00711746">
        <w:rPr>
          <w:rFonts w:ascii="Times New Roman" w:hAnsi="Times New Roman"/>
          <w:spacing w:val="0"/>
          <w:sz w:val="24"/>
          <w:szCs w:val="24"/>
        </w:rPr>
        <w:t>NYLJ</w:t>
      </w:r>
      <w:proofErr w:type="spellEnd"/>
      <w:r w:rsidRPr="00711746">
        <w:rPr>
          <w:rFonts w:ascii="Times New Roman" w:hAnsi="Times New Roman"/>
          <w:spacing w:val="0"/>
          <w:sz w:val="24"/>
          <w:szCs w:val="24"/>
        </w:rPr>
        <w:t xml:space="preserve"> reports that Sheila M. </w:t>
      </w:r>
      <w:proofErr w:type="spellStart"/>
      <w:r w:rsidRPr="00711746">
        <w:rPr>
          <w:rFonts w:ascii="Times New Roman" w:hAnsi="Times New Roman"/>
          <w:spacing w:val="0"/>
          <w:sz w:val="24"/>
          <w:szCs w:val="24"/>
        </w:rPr>
        <w:t>Gowan</w:t>
      </w:r>
      <w:proofErr w:type="spellEnd"/>
      <w:r w:rsidRPr="00711746">
        <w:rPr>
          <w:rFonts w:ascii="Times New Roman" w:hAnsi="Times New Roman"/>
          <w:spacing w:val="0"/>
          <w:sz w:val="24"/>
          <w:szCs w:val="24"/>
        </w:rPr>
        <w:t xml:space="preserve"> (University of Minnesota, Brooklyn Law) </w:t>
      </w:r>
      <w:proofErr w:type="gramStart"/>
      <w:r w:rsidRPr="00711746">
        <w:rPr>
          <w:rFonts w:ascii="Times New Roman" w:hAnsi="Times New Roman"/>
          <w:spacing w:val="0"/>
          <w:sz w:val="24"/>
          <w:szCs w:val="24"/>
        </w:rPr>
        <w:t>has been</w:t>
      </w:r>
      <w:r>
        <w:rPr>
          <w:rFonts w:ascii="Times New Roman" w:hAnsi="Times New Roman"/>
          <w:spacing w:val="0"/>
          <w:sz w:val="24"/>
          <w:szCs w:val="24"/>
        </w:rPr>
        <w:t xml:space="preserve"> </w:t>
      </w:r>
      <w:r w:rsidRPr="00711746">
        <w:rPr>
          <w:rFonts w:ascii="Times New Roman" w:hAnsi="Times New Roman"/>
          <w:spacing w:val="0"/>
          <w:sz w:val="24"/>
          <w:szCs w:val="24"/>
        </w:rPr>
        <w:t>selected</w:t>
      </w:r>
      <w:proofErr w:type="gramEnd"/>
      <w:r w:rsidRPr="00711746">
        <w:rPr>
          <w:rFonts w:ascii="Times New Roman" w:hAnsi="Times New Roman"/>
          <w:spacing w:val="0"/>
          <w:sz w:val="24"/>
          <w:szCs w:val="24"/>
        </w:rPr>
        <w:t xml:space="preserve"> as the bankruptcy trustee in the case. Dreier, founder and sole owner of the law</w:t>
      </w:r>
      <w:r>
        <w:rPr>
          <w:rFonts w:ascii="Times New Roman" w:hAnsi="Times New Roman"/>
          <w:spacing w:val="0"/>
          <w:sz w:val="24"/>
          <w:szCs w:val="24"/>
        </w:rPr>
        <w:t xml:space="preserve"> </w:t>
      </w:r>
      <w:r w:rsidRPr="00711746">
        <w:rPr>
          <w:rFonts w:ascii="Times New Roman" w:hAnsi="Times New Roman"/>
          <w:spacing w:val="0"/>
          <w:sz w:val="24"/>
          <w:szCs w:val="24"/>
        </w:rPr>
        <w:t xml:space="preserve">firm Dreier LLP — for those of you took December off — </w:t>
      </w:r>
      <w:proofErr w:type="gramStart"/>
      <w:r w:rsidRPr="00711746">
        <w:rPr>
          <w:rFonts w:ascii="Times New Roman" w:hAnsi="Times New Roman"/>
          <w:spacing w:val="0"/>
          <w:sz w:val="24"/>
          <w:szCs w:val="24"/>
        </w:rPr>
        <w:t>is</w:t>
      </w:r>
      <w:proofErr w:type="gramEnd"/>
      <w:r w:rsidRPr="00711746">
        <w:rPr>
          <w:rFonts w:ascii="Times New Roman" w:hAnsi="Times New Roman"/>
          <w:spacing w:val="0"/>
          <w:sz w:val="24"/>
          <w:szCs w:val="24"/>
        </w:rPr>
        <w:t xml:space="preserve"> alleged to have perpetrated a</w:t>
      </w:r>
      <w:r>
        <w:rPr>
          <w:rFonts w:ascii="Times New Roman" w:hAnsi="Times New Roman"/>
          <w:spacing w:val="0"/>
          <w:sz w:val="24"/>
          <w:szCs w:val="24"/>
        </w:rPr>
        <w:t xml:space="preserve"> </w:t>
      </w:r>
      <w:r w:rsidRPr="00711746">
        <w:rPr>
          <w:rFonts w:ascii="Times New Roman" w:hAnsi="Times New Roman"/>
          <w:spacing w:val="0"/>
          <w:sz w:val="24"/>
          <w:szCs w:val="24"/>
        </w:rPr>
        <w:t>massive fraud against a group of hedge funds. (</w:t>
      </w:r>
      <w:proofErr w:type="gramStart"/>
      <w:r w:rsidRPr="00711746">
        <w:rPr>
          <w:rFonts w:ascii="Times New Roman" w:hAnsi="Times New Roman"/>
          <w:spacing w:val="0"/>
          <w:sz w:val="24"/>
          <w:szCs w:val="24"/>
        </w:rPr>
        <w:t>Here’s</w:t>
      </w:r>
      <w:proofErr w:type="gramEnd"/>
      <w:r w:rsidRPr="00711746">
        <w:rPr>
          <w:rFonts w:ascii="Times New Roman" w:hAnsi="Times New Roman"/>
          <w:spacing w:val="0"/>
          <w:sz w:val="24"/>
          <w:szCs w:val="24"/>
        </w:rPr>
        <w:t xml:space="preserve"> our coverage.)</w:t>
      </w:r>
      <w:r>
        <w:rPr>
          <w:rFonts w:ascii="Times New Roman" w:hAnsi="Times New Roman"/>
          <w:spacing w:val="0"/>
          <w:sz w:val="24"/>
          <w:szCs w:val="24"/>
        </w:rPr>
        <w:t xml:space="preserve">  </w:t>
      </w:r>
      <w:proofErr w:type="spellStart"/>
      <w:r w:rsidRPr="00711746">
        <w:rPr>
          <w:rFonts w:ascii="Times New Roman" w:hAnsi="Times New Roman"/>
          <w:spacing w:val="0"/>
          <w:sz w:val="24"/>
          <w:szCs w:val="24"/>
        </w:rPr>
        <w:t>Gowan</w:t>
      </w:r>
      <w:proofErr w:type="spellEnd"/>
      <w:r w:rsidRPr="00711746">
        <w:rPr>
          <w:rFonts w:ascii="Times New Roman" w:hAnsi="Times New Roman"/>
          <w:spacing w:val="0"/>
          <w:sz w:val="24"/>
          <w:szCs w:val="24"/>
        </w:rPr>
        <w:t xml:space="preserve">, </w:t>
      </w:r>
      <w:r w:rsidRPr="005C7452">
        <w:rPr>
          <w:rFonts w:ascii="Times New Roman" w:hAnsi="Times New Roman"/>
          <w:b/>
          <w:caps/>
          <w:spacing w:val="0"/>
          <w:sz w:val="24"/>
          <w:szCs w:val="24"/>
          <w:u w:val="single"/>
        </w:rPr>
        <w:t>a former Proskauer associate</w:t>
      </w:r>
      <w:r w:rsidRPr="00711746">
        <w:rPr>
          <w:rFonts w:ascii="Times New Roman" w:hAnsi="Times New Roman"/>
          <w:spacing w:val="0"/>
          <w:sz w:val="24"/>
          <w:szCs w:val="24"/>
        </w:rPr>
        <w:t xml:space="preserve"> </w:t>
      </w:r>
      <w:r>
        <w:rPr>
          <w:rFonts w:ascii="Times New Roman" w:hAnsi="Times New Roman"/>
          <w:spacing w:val="0"/>
          <w:sz w:val="24"/>
          <w:szCs w:val="24"/>
        </w:rPr>
        <w:t xml:space="preserve">[Emphasis Added] </w:t>
      </w:r>
      <w:r w:rsidRPr="00711746">
        <w:rPr>
          <w:rFonts w:ascii="Times New Roman" w:hAnsi="Times New Roman"/>
          <w:spacing w:val="0"/>
          <w:sz w:val="24"/>
          <w:szCs w:val="24"/>
        </w:rPr>
        <w:t xml:space="preserve">and </w:t>
      </w:r>
      <w:proofErr w:type="spellStart"/>
      <w:r w:rsidRPr="00711746">
        <w:rPr>
          <w:rFonts w:ascii="Times New Roman" w:hAnsi="Times New Roman"/>
          <w:spacing w:val="0"/>
          <w:sz w:val="24"/>
          <w:szCs w:val="24"/>
        </w:rPr>
        <w:t>AUSA</w:t>
      </w:r>
      <w:proofErr w:type="spellEnd"/>
      <w:r w:rsidRPr="00711746">
        <w:rPr>
          <w:rFonts w:ascii="Times New Roman" w:hAnsi="Times New Roman"/>
          <w:spacing w:val="0"/>
          <w:sz w:val="24"/>
          <w:szCs w:val="24"/>
        </w:rPr>
        <w:t xml:space="preserve"> in the Southern District of New </w:t>
      </w:r>
      <w:proofErr w:type="gramStart"/>
      <w:r w:rsidRPr="00711746">
        <w:rPr>
          <w:rFonts w:ascii="Times New Roman" w:hAnsi="Times New Roman"/>
          <w:spacing w:val="0"/>
          <w:sz w:val="24"/>
          <w:szCs w:val="24"/>
        </w:rPr>
        <w:t>York,</w:t>
      </w:r>
      <w:proofErr w:type="gramEnd"/>
      <w:r w:rsidRPr="00711746">
        <w:rPr>
          <w:rFonts w:ascii="Times New Roman" w:hAnsi="Times New Roman"/>
          <w:spacing w:val="0"/>
          <w:sz w:val="24"/>
          <w:szCs w:val="24"/>
        </w:rPr>
        <w:t xml:space="preserve"> is</w:t>
      </w:r>
      <w:r>
        <w:rPr>
          <w:rFonts w:ascii="Times New Roman" w:hAnsi="Times New Roman"/>
          <w:spacing w:val="0"/>
          <w:sz w:val="24"/>
          <w:szCs w:val="24"/>
        </w:rPr>
        <w:t xml:space="preserve"> </w:t>
      </w:r>
      <w:r w:rsidRPr="00711746">
        <w:rPr>
          <w:rFonts w:ascii="Times New Roman" w:hAnsi="Times New Roman"/>
          <w:spacing w:val="0"/>
          <w:sz w:val="24"/>
          <w:szCs w:val="24"/>
        </w:rPr>
        <w:t>no</w:t>
      </w:r>
      <w:r>
        <w:rPr>
          <w:rFonts w:ascii="Times New Roman" w:hAnsi="Times New Roman"/>
          <w:spacing w:val="0"/>
          <w:sz w:val="24"/>
          <w:szCs w:val="24"/>
        </w:rPr>
        <w:t>w</w:t>
      </w:r>
      <w:r w:rsidR="0078327A">
        <w:rPr>
          <w:rFonts w:ascii="Times New Roman" w:hAnsi="Times New Roman"/>
          <w:spacing w:val="0"/>
          <w:sz w:val="24"/>
          <w:szCs w:val="24"/>
        </w:rPr>
        <w:t xml:space="preserve"> a partner at Diamond McCarthy…</w:t>
      </w:r>
    </w:p>
    <w:p w:rsidR="00A64C51" w:rsidRDefault="00A64C51" w:rsidP="002D7050">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Again, </w:t>
      </w:r>
      <w:r w:rsidR="001E21B4">
        <w:rPr>
          <w:rFonts w:ascii="Times New Roman" w:hAnsi="Times New Roman"/>
          <w:spacing w:val="0"/>
          <w:sz w:val="24"/>
          <w:szCs w:val="24"/>
        </w:rPr>
        <w:t>Investigators</w:t>
      </w:r>
      <w:r>
        <w:rPr>
          <w:rFonts w:ascii="Times New Roman" w:hAnsi="Times New Roman"/>
          <w:spacing w:val="0"/>
          <w:sz w:val="24"/>
          <w:szCs w:val="24"/>
        </w:rPr>
        <w:t xml:space="preserve"> should note Proskauer’s direct involvement in the Dreier matters as trustee </w:t>
      </w:r>
      <w:proofErr w:type="spellStart"/>
      <w:r>
        <w:rPr>
          <w:rFonts w:ascii="Times New Roman" w:hAnsi="Times New Roman"/>
          <w:spacing w:val="0"/>
          <w:sz w:val="24"/>
          <w:szCs w:val="24"/>
        </w:rPr>
        <w:t>Gowan</w:t>
      </w:r>
      <w:proofErr w:type="spellEnd"/>
      <w:r>
        <w:rPr>
          <w:rFonts w:ascii="Times New Roman" w:hAnsi="Times New Roman"/>
          <w:spacing w:val="0"/>
          <w:sz w:val="24"/>
          <w:szCs w:val="24"/>
        </w:rPr>
        <w:t xml:space="preserve"> was a former Proskauer associate.  The conflict is absolute in light of the claims herein, now demanding full disclosure by </w:t>
      </w:r>
      <w:proofErr w:type="spellStart"/>
      <w:r>
        <w:rPr>
          <w:rFonts w:ascii="Times New Roman" w:hAnsi="Times New Roman"/>
          <w:spacing w:val="0"/>
          <w:sz w:val="24"/>
          <w:szCs w:val="24"/>
        </w:rPr>
        <w:t>Gowan</w:t>
      </w:r>
      <w:proofErr w:type="spellEnd"/>
      <w:r>
        <w:rPr>
          <w:rFonts w:ascii="Times New Roman" w:hAnsi="Times New Roman"/>
          <w:spacing w:val="0"/>
          <w:sz w:val="24"/>
          <w:szCs w:val="24"/>
        </w:rPr>
        <w:t xml:space="preserve"> and conflict waivers from the victims.  When viewed in light of the Joao / Proskauer / Dreier connections described and evidenced already herein, these conflicts will preclude </w:t>
      </w:r>
      <w:proofErr w:type="spellStart"/>
      <w:r>
        <w:rPr>
          <w:rFonts w:ascii="Times New Roman" w:hAnsi="Times New Roman"/>
          <w:spacing w:val="0"/>
          <w:sz w:val="24"/>
          <w:szCs w:val="24"/>
        </w:rPr>
        <w:t>Gowan’s</w:t>
      </w:r>
      <w:proofErr w:type="spellEnd"/>
      <w:r>
        <w:rPr>
          <w:rFonts w:ascii="Times New Roman" w:hAnsi="Times New Roman"/>
          <w:spacing w:val="0"/>
          <w:sz w:val="24"/>
          <w:szCs w:val="24"/>
        </w:rPr>
        <w:t xml:space="preserve"> continued involvement.  Again, the entire crime depends on continued conflicts of interests that preclude due process and procedure by infiltration of the Criminal Enterprise law firms into Regulatory, Prosecutorial and Court actions against them.  The law firms are also </w:t>
      </w:r>
      <w:r>
        <w:rPr>
          <w:rFonts w:ascii="Times New Roman" w:hAnsi="Times New Roman"/>
          <w:spacing w:val="0"/>
          <w:sz w:val="24"/>
          <w:szCs w:val="24"/>
        </w:rPr>
        <w:lastRenderedPageBreak/>
        <w:t xml:space="preserve">well versed in court-orchestrated schemes and with infiltration into regulatory agencies are alleged to use the courts actually to </w:t>
      </w:r>
      <w:proofErr w:type="gramStart"/>
      <w:r>
        <w:rPr>
          <w:rFonts w:ascii="Times New Roman" w:hAnsi="Times New Roman"/>
          <w:spacing w:val="0"/>
          <w:sz w:val="24"/>
          <w:szCs w:val="24"/>
        </w:rPr>
        <w:t>effectuate</w:t>
      </w:r>
      <w:proofErr w:type="gramEnd"/>
      <w:r>
        <w:rPr>
          <w:rFonts w:ascii="Times New Roman" w:hAnsi="Times New Roman"/>
          <w:spacing w:val="0"/>
          <w:sz w:val="24"/>
          <w:szCs w:val="24"/>
        </w:rPr>
        <w:t xml:space="preserve"> further frauds.</w:t>
      </w:r>
      <w:r w:rsidR="002D7050">
        <w:rPr>
          <w:rFonts w:ascii="Times New Roman" w:hAnsi="Times New Roman"/>
          <w:spacing w:val="0"/>
          <w:sz w:val="24"/>
          <w:szCs w:val="24"/>
        </w:rPr>
        <w:t xml:space="preserve">  Further evidence of these crimes </w:t>
      </w:r>
      <w:proofErr w:type="gramStart"/>
      <w:r w:rsidR="002D7050">
        <w:rPr>
          <w:rFonts w:ascii="Times New Roman" w:hAnsi="Times New Roman"/>
          <w:spacing w:val="0"/>
          <w:sz w:val="24"/>
          <w:szCs w:val="24"/>
        </w:rPr>
        <w:t>is at all of the following URL’s, hereby incorporated</w:t>
      </w:r>
      <w:proofErr w:type="gramEnd"/>
      <w:r w:rsidR="002D7050">
        <w:rPr>
          <w:rFonts w:ascii="Times New Roman" w:hAnsi="Times New Roman"/>
          <w:spacing w:val="0"/>
          <w:sz w:val="24"/>
          <w:szCs w:val="24"/>
        </w:rPr>
        <w:t xml:space="preserve"> by reference in entirety herein,</w:t>
      </w:r>
    </w:p>
    <w:p w:rsidR="00A64C51" w:rsidRDefault="00A64C51" w:rsidP="00C12D48">
      <w:pPr>
        <w:pStyle w:val="BodyText"/>
        <w:ind w:left="720"/>
        <w:jc w:val="left"/>
        <w:rPr>
          <w:rFonts w:ascii="Times New Roman" w:hAnsi="Times New Roman"/>
          <w:spacing w:val="0"/>
          <w:sz w:val="24"/>
          <w:szCs w:val="24"/>
        </w:rPr>
      </w:pPr>
      <w:proofErr w:type="gramStart"/>
      <w:r w:rsidRPr="005C7452">
        <w:rPr>
          <w:rFonts w:ascii="Times New Roman" w:hAnsi="Times New Roman"/>
          <w:spacing w:val="0"/>
          <w:sz w:val="24"/>
          <w:szCs w:val="24"/>
        </w:rPr>
        <w:t xml:space="preserve">March 03, 2009 </w:t>
      </w:r>
      <w:r>
        <w:rPr>
          <w:rFonts w:ascii="Times New Roman" w:hAnsi="Times New Roman"/>
          <w:spacing w:val="0"/>
          <w:sz w:val="24"/>
          <w:szCs w:val="24"/>
        </w:rPr>
        <w:t xml:space="preserve">~ </w:t>
      </w:r>
      <w:proofErr w:type="spellStart"/>
      <w:r w:rsidRPr="005C7452">
        <w:rPr>
          <w:rFonts w:ascii="Times New Roman" w:hAnsi="Times New Roman"/>
          <w:spacing w:val="0"/>
          <w:sz w:val="24"/>
          <w:szCs w:val="24"/>
        </w:rPr>
        <w:t>USDOJ</w:t>
      </w:r>
      <w:proofErr w:type="spellEnd"/>
      <w:r w:rsidRPr="005C7452">
        <w:rPr>
          <w:rFonts w:ascii="Times New Roman" w:hAnsi="Times New Roman"/>
          <w:spacing w:val="0"/>
          <w:sz w:val="24"/>
          <w:szCs w:val="24"/>
        </w:rPr>
        <w:t xml:space="preserve"> Letter by Lev L. Dassin, Acting US Attorney</w:t>
      </w:r>
      <w:r>
        <w:rPr>
          <w:rFonts w:ascii="Times New Roman" w:hAnsi="Times New Roman"/>
          <w:spacing w:val="0"/>
          <w:sz w:val="24"/>
          <w:szCs w:val="24"/>
        </w:rPr>
        <w:t xml:space="preserve"> to Judge Stuart M. Bernstein.</w:t>
      </w:r>
      <w:proofErr w:type="gramEnd"/>
      <w:r>
        <w:rPr>
          <w:rFonts w:ascii="Times New Roman" w:hAnsi="Times New Roman"/>
          <w:spacing w:val="0"/>
          <w:sz w:val="24"/>
          <w:szCs w:val="24"/>
        </w:rPr>
        <w:t xml:space="preserve">  Note that </w:t>
      </w:r>
      <w:r w:rsidRPr="005C7452">
        <w:rPr>
          <w:rFonts w:ascii="Times New Roman" w:hAnsi="Times New Roman"/>
          <w:spacing w:val="0"/>
          <w:sz w:val="24"/>
          <w:szCs w:val="24"/>
        </w:rPr>
        <w:t xml:space="preserve">not only </w:t>
      </w:r>
      <w:proofErr w:type="spellStart"/>
      <w:r w:rsidRPr="005C7452">
        <w:rPr>
          <w:rFonts w:ascii="Times New Roman" w:hAnsi="Times New Roman"/>
          <w:spacing w:val="0"/>
          <w:sz w:val="24"/>
          <w:szCs w:val="24"/>
        </w:rPr>
        <w:t>Gowan</w:t>
      </w:r>
      <w:proofErr w:type="spellEnd"/>
      <w:r w:rsidRPr="005C7452">
        <w:rPr>
          <w:rFonts w:ascii="Times New Roman" w:hAnsi="Times New Roman"/>
          <w:spacing w:val="0"/>
          <w:sz w:val="24"/>
          <w:szCs w:val="24"/>
        </w:rPr>
        <w:t xml:space="preserve"> </w:t>
      </w:r>
      <w:r>
        <w:rPr>
          <w:rFonts w:ascii="Times New Roman" w:hAnsi="Times New Roman"/>
          <w:spacing w:val="0"/>
          <w:sz w:val="24"/>
          <w:szCs w:val="24"/>
        </w:rPr>
        <w:t xml:space="preserve">is </w:t>
      </w:r>
      <w:r w:rsidRPr="005C7452">
        <w:rPr>
          <w:rFonts w:ascii="Times New Roman" w:hAnsi="Times New Roman"/>
          <w:spacing w:val="0"/>
          <w:sz w:val="24"/>
          <w:szCs w:val="24"/>
        </w:rPr>
        <w:t>copied but</w:t>
      </w:r>
      <w:r>
        <w:rPr>
          <w:rFonts w:ascii="Times New Roman" w:hAnsi="Times New Roman"/>
          <w:spacing w:val="0"/>
          <w:sz w:val="24"/>
          <w:szCs w:val="24"/>
        </w:rPr>
        <w:t xml:space="preserve"> also</w:t>
      </w:r>
      <w:r w:rsidRPr="005C7452">
        <w:rPr>
          <w:rFonts w:ascii="Times New Roman" w:hAnsi="Times New Roman"/>
          <w:spacing w:val="0"/>
          <w:sz w:val="24"/>
          <w:szCs w:val="24"/>
        </w:rPr>
        <w:t xml:space="preserve"> Proskauer Attorney Jeffrey W. </w:t>
      </w:r>
      <w:proofErr w:type="spellStart"/>
      <w:r w:rsidRPr="005C7452">
        <w:rPr>
          <w:rFonts w:ascii="Times New Roman" w:hAnsi="Times New Roman"/>
          <w:spacing w:val="0"/>
          <w:sz w:val="24"/>
          <w:szCs w:val="24"/>
        </w:rPr>
        <w:t>Levitan</w:t>
      </w:r>
      <w:proofErr w:type="spellEnd"/>
      <w:r w:rsidRPr="005C7452">
        <w:rPr>
          <w:rFonts w:ascii="Times New Roman" w:hAnsi="Times New Roman"/>
          <w:spacing w:val="0"/>
          <w:sz w:val="24"/>
          <w:szCs w:val="24"/>
        </w:rPr>
        <w:t>, Esq.</w:t>
      </w:r>
      <w:r w:rsidRPr="00461E12">
        <w:rPr>
          <w:rFonts w:ascii="Times New Roman" w:hAnsi="Times New Roman"/>
          <w:spacing w:val="0"/>
          <w:sz w:val="24"/>
          <w:szCs w:val="24"/>
        </w:rPr>
        <w:t xml:space="preserve"> </w:t>
      </w:r>
      <w:proofErr w:type="gramStart"/>
      <w:r>
        <w:rPr>
          <w:rFonts w:ascii="Times New Roman" w:hAnsi="Times New Roman"/>
          <w:spacing w:val="0"/>
          <w:sz w:val="24"/>
          <w:szCs w:val="24"/>
        </w:rPr>
        <w:t xml:space="preserve">( </w:t>
      </w:r>
      <w:proofErr w:type="spellStart"/>
      <w:r>
        <w:rPr>
          <w:rFonts w:ascii="Times New Roman" w:hAnsi="Times New Roman"/>
          <w:spacing w:val="0"/>
          <w:sz w:val="24"/>
          <w:szCs w:val="24"/>
        </w:rPr>
        <w:t>Levitan</w:t>
      </w:r>
      <w:proofErr w:type="spellEnd"/>
      <w:proofErr w:type="gramEnd"/>
      <w:r>
        <w:rPr>
          <w:rFonts w:ascii="Times New Roman" w:hAnsi="Times New Roman"/>
          <w:spacing w:val="0"/>
          <w:sz w:val="24"/>
          <w:szCs w:val="24"/>
        </w:rPr>
        <w:t xml:space="preserve"> )</w:t>
      </w:r>
      <w:r w:rsidRPr="005C7452">
        <w:rPr>
          <w:rFonts w:ascii="Times New Roman" w:hAnsi="Times New Roman"/>
          <w:spacing w:val="0"/>
          <w:sz w:val="24"/>
          <w:szCs w:val="24"/>
        </w:rPr>
        <w:t xml:space="preserve"> </w:t>
      </w:r>
      <w:r>
        <w:rPr>
          <w:rFonts w:ascii="Times New Roman" w:hAnsi="Times New Roman"/>
          <w:spacing w:val="0"/>
          <w:sz w:val="24"/>
          <w:szCs w:val="24"/>
        </w:rPr>
        <w:t xml:space="preserve">is also copied.  The SEC has absolute cause to investigate if </w:t>
      </w:r>
      <w:proofErr w:type="spellStart"/>
      <w:r>
        <w:rPr>
          <w:rFonts w:ascii="Times New Roman" w:hAnsi="Times New Roman"/>
          <w:spacing w:val="0"/>
          <w:sz w:val="24"/>
          <w:szCs w:val="24"/>
        </w:rPr>
        <w:t>Levitan</w:t>
      </w:r>
      <w:proofErr w:type="spellEnd"/>
      <w:r>
        <w:rPr>
          <w:rFonts w:ascii="Times New Roman" w:hAnsi="Times New Roman"/>
          <w:spacing w:val="0"/>
          <w:sz w:val="24"/>
          <w:szCs w:val="24"/>
        </w:rPr>
        <w:t xml:space="preserve">, </w:t>
      </w:r>
      <w:proofErr w:type="spellStart"/>
      <w:r>
        <w:rPr>
          <w:rFonts w:ascii="Times New Roman" w:hAnsi="Times New Roman"/>
          <w:spacing w:val="0"/>
          <w:sz w:val="24"/>
          <w:szCs w:val="24"/>
        </w:rPr>
        <w:t>Gowan</w:t>
      </w:r>
      <w:proofErr w:type="spellEnd"/>
      <w:r>
        <w:rPr>
          <w:rFonts w:ascii="Times New Roman" w:hAnsi="Times New Roman"/>
          <w:spacing w:val="0"/>
          <w:sz w:val="24"/>
          <w:szCs w:val="24"/>
        </w:rPr>
        <w:t xml:space="preserve"> and/or Proskauer failed fully to disclose their involvement with Dreier through Joao and the Iviewit matters.  Proskauer and presumably </w:t>
      </w:r>
      <w:proofErr w:type="spellStart"/>
      <w:r>
        <w:rPr>
          <w:rFonts w:ascii="Times New Roman" w:hAnsi="Times New Roman"/>
          <w:spacing w:val="0"/>
          <w:sz w:val="24"/>
          <w:szCs w:val="24"/>
        </w:rPr>
        <w:t>Gowan</w:t>
      </w:r>
      <w:proofErr w:type="spellEnd"/>
      <w:r>
        <w:rPr>
          <w:rFonts w:ascii="Times New Roman" w:hAnsi="Times New Roman"/>
          <w:spacing w:val="0"/>
          <w:sz w:val="24"/>
          <w:szCs w:val="24"/>
        </w:rPr>
        <w:t xml:space="preserve"> are fully aware of their alleged involvement in my patent theft through my Federal RICO </w:t>
      </w:r>
      <w:r w:rsidR="001E21B4">
        <w:rPr>
          <w:rFonts w:ascii="Times New Roman" w:hAnsi="Times New Roman"/>
          <w:spacing w:val="0"/>
          <w:sz w:val="24"/>
          <w:szCs w:val="24"/>
        </w:rPr>
        <w:t>&amp;</w:t>
      </w:r>
      <w:r>
        <w:rPr>
          <w:rFonts w:ascii="Times New Roman" w:hAnsi="Times New Roman"/>
          <w:spacing w:val="0"/>
          <w:sz w:val="24"/>
          <w:szCs w:val="24"/>
        </w:rPr>
        <w:t xml:space="preserve"> ANTITRUST Lawsuit against the Proskauer </w:t>
      </w:r>
      <w:r w:rsidR="001E21B4">
        <w:rPr>
          <w:rFonts w:ascii="Times New Roman" w:hAnsi="Times New Roman"/>
          <w:spacing w:val="0"/>
          <w:sz w:val="24"/>
          <w:szCs w:val="24"/>
        </w:rPr>
        <w:t>Rose Law F</w:t>
      </w:r>
      <w:r>
        <w:rPr>
          <w:rFonts w:ascii="Times New Roman" w:hAnsi="Times New Roman"/>
          <w:spacing w:val="0"/>
          <w:sz w:val="24"/>
          <w:szCs w:val="24"/>
        </w:rPr>
        <w:t>irm</w:t>
      </w:r>
      <w:r w:rsidR="001E21B4">
        <w:rPr>
          <w:rFonts w:ascii="Times New Roman" w:hAnsi="Times New Roman"/>
          <w:spacing w:val="0"/>
          <w:sz w:val="24"/>
          <w:szCs w:val="24"/>
        </w:rPr>
        <w:t xml:space="preserve"> and all their Partners, Associates, Of Counsel, etc</w:t>
      </w:r>
      <w:r>
        <w:rPr>
          <w:rFonts w:ascii="Times New Roman" w:hAnsi="Times New Roman"/>
          <w:spacing w:val="0"/>
          <w:sz w:val="24"/>
          <w:szCs w:val="24"/>
        </w:rPr>
        <w:t xml:space="preserve">.  </w:t>
      </w:r>
    </w:p>
    <w:p w:rsidR="00A64C51" w:rsidRDefault="005B4FD3" w:rsidP="00C12D48">
      <w:pPr>
        <w:pStyle w:val="BodyText"/>
        <w:ind w:left="720"/>
        <w:jc w:val="left"/>
        <w:rPr>
          <w:rFonts w:ascii="Times New Roman" w:hAnsi="Times New Roman"/>
          <w:spacing w:val="0"/>
          <w:sz w:val="24"/>
          <w:szCs w:val="24"/>
        </w:rPr>
      </w:pPr>
      <w:hyperlink r:id="rId54" w:history="1">
        <w:r w:rsidR="00C12D48" w:rsidRPr="00F44761">
          <w:rPr>
            <w:rStyle w:val="Hyperlink"/>
            <w:rFonts w:ascii="Times New Roman" w:hAnsi="Times New Roman"/>
            <w:spacing w:val="0"/>
            <w:sz w:val="24"/>
            <w:szCs w:val="24"/>
          </w:rPr>
          <w:t>http://iviewit.tv/CompanyDocs/20090325%20Dreier%20USDOJ%20Letter%20to%20BK%20Judge%20copies%20Proskauer%20and%20former%20Proskauer%20Gowan.pdf</w:t>
        </w:r>
      </w:hyperlink>
    </w:p>
    <w:p w:rsidR="002D7050" w:rsidRDefault="002D7050" w:rsidP="00C12D48">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Failure to disclose this material fact to the Bankruptcy court is allegedly further fraudulent activity.  Investigators should also note that the courts </w:t>
      </w:r>
      <w:proofErr w:type="gramStart"/>
      <w:r>
        <w:rPr>
          <w:rFonts w:ascii="Times New Roman" w:hAnsi="Times New Roman"/>
          <w:spacing w:val="0"/>
          <w:sz w:val="24"/>
          <w:szCs w:val="24"/>
        </w:rPr>
        <w:t>have been notified</w:t>
      </w:r>
      <w:proofErr w:type="gramEnd"/>
      <w:r>
        <w:rPr>
          <w:rFonts w:ascii="Times New Roman" w:hAnsi="Times New Roman"/>
          <w:spacing w:val="0"/>
          <w:sz w:val="24"/>
          <w:szCs w:val="24"/>
        </w:rPr>
        <w:t xml:space="preserve"> in my legal actions and have obligations through Judicial Cannons to notify the proper authorities of any possible attorney misconduct they are aware of, or face Misprision of Felony charges and more.  Thus, the courts should have also notified the SEC of the information given them in official court filings in my lawsuit regarding the Dreier lawsuit, including the correlating information in the Stanford case, which would have forced </w:t>
      </w:r>
      <w:proofErr w:type="spellStart"/>
      <w:r>
        <w:rPr>
          <w:rFonts w:ascii="Times New Roman" w:hAnsi="Times New Roman"/>
          <w:spacing w:val="0"/>
          <w:sz w:val="24"/>
          <w:szCs w:val="24"/>
        </w:rPr>
        <w:t>Gowan’s</w:t>
      </w:r>
      <w:proofErr w:type="spellEnd"/>
      <w:r>
        <w:rPr>
          <w:rFonts w:ascii="Times New Roman" w:hAnsi="Times New Roman"/>
          <w:spacing w:val="0"/>
          <w:sz w:val="24"/>
          <w:szCs w:val="24"/>
        </w:rPr>
        <w:t xml:space="preserve"> disclosures regarding her involvement with Proskauer and the Dreier matters and her withdrawal as Trustee. </w:t>
      </w: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Again, all this new information is cause for </w:t>
      </w:r>
      <w:r w:rsidR="001E21B4">
        <w:rPr>
          <w:rFonts w:ascii="Times New Roman" w:hAnsi="Times New Roman"/>
          <w:spacing w:val="0"/>
          <w:sz w:val="24"/>
          <w:szCs w:val="24"/>
        </w:rPr>
        <w:t>Investigators summoned herein</w:t>
      </w:r>
      <w:r>
        <w:rPr>
          <w:rFonts w:ascii="Times New Roman" w:hAnsi="Times New Roman"/>
          <w:spacing w:val="0"/>
          <w:sz w:val="24"/>
          <w:szCs w:val="24"/>
        </w:rPr>
        <w:t xml:space="preserve"> to reinvestigate the Dreier Ponzi in light of these facts and whereby the Dreier Ponzi may be further efforts to launder monies gained from the stolen Intellectual Properties; this would represent </w:t>
      </w:r>
      <w:r w:rsidR="001E21B4">
        <w:rPr>
          <w:rFonts w:ascii="Times New Roman" w:hAnsi="Times New Roman"/>
          <w:spacing w:val="0"/>
          <w:sz w:val="24"/>
          <w:szCs w:val="24"/>
        </w:rPr>
        <w:t xml:space="preserve">additional </w:t>
      </w:r>
      <w:r>
        <w:rPr>
          <w:rFonts w:ascii="Times New Roman" w:hAnsi="Times New Roman"/>
          <w:spacing w:val="0"/>
          <w:sz w:val="24"/>
          <w:szCs w:val="24"/>
        </w:rPr>
        <w:t xml:space="preserve">Fraud </w:t>
      </w:r>
      <w:proofErr w:type="gramStart"/>
      <w:r>
        <w:rPr>
          <w:rFonts w:ascii="Times New Roman" w:hAnsi="Times New Roman"/>
          <w:spacing w:val="0"/>
          <w:sz w:val="24"/>
          <w:szCs w:val="24"/>
        </w:rPr>
        <w:t>Upon</w:t>
      </w:r>
      <w:proofErr w:type="gramEnd"/>
      <w:r>
        <w:rPr>
          <w:rFonts w:ascii="Times New Roman" w:hAnsi="Times New Roman"/>
          <w:spacing w:val="0"/>
          <w:sz w:val="24"/>
          <w:szCs w:val="24"/>
        </w:rPr>
        <w:t xml:space="preserve"> a United States Bankruptcy Court.  All asset sales and other distributions </w:t>
      </w:r>
      <w:proofErr w:type="gramStart"/>
      <w:r>
        <w:rPr>
          <w:rFonts w:ascii="Times New Roman" w:hAnsi="Times New Roman"/>
          <w:spacing w:val="0"/>
          <w:sz w:val="24"/>
          <w:szCs w:val="24"/>
        </w:rPr>
        <w:t>should instantly be halted</w:t>
      </w:r>
      <w:proofErr w:type="gramEnd"/>
      <w:r>
        <w:rPr>
          <w:rFonts w:ascii="Times New Roman" w:hAnsi="Times New Roman"/>
          <w:spacing w:val="0"/>
          <w:sz w:val="24"/>
          <w:szCs w:val="24"/>
        </w:rPr>
        <w:t xml:space="preserve"> until these material facts can be reviewed to determine if these funds are also relating to the Iviewit stolen patents.</w:t>
      </w:r>
    </w:p>
    <w:p w:rsidR="00F3219C" w:rsidRDefault="00A64C51" w:rsidP="007B1E7D">
      <w:pPr>
        <w:pStyle w:val="BodyText"/>
        <w:numPr>
          <w:ilvl w:val="1"/>
          <w:numId w:val="1"/>
        </w:numPr>
        <w:spacing w:after="0"/>
        <w:ind w:left="360"/>
        <w:jc w:val="left"/>
        <w:rPr>
          <w:rFonts w:ascii="Times New Roman" w:hAnsi="Times New Roman"/>
          <w:b/>
          <w:caps/>
          <w:spacing w:val="0"/>
          <w:sz w:val="24"/>
          <w:szCs w:val="24"/>
        </w:rPr>
      </w:pPr>
      <w:bookmarkStart w:id="9" w:name="_Toc253741527"/>
      <w:r w:rsidRPr="00F41D11">
        <w:rPr>
          <w:rFonts w:ascii="Times New Roman" w:hAnsi="Times New Roman"/>
          <w:b/>
          <w:caps/>
          <w:spacing w:val="0"/>
          <w:sz w:val="24"/>
          <w:szCs w:val="24"/>
        </w:rPr>
        <w:t xml:space="preserve">Galleon SEC Ongoing Investigation and Convictions </w:t>
      </w:r>
    </w:p>
    <w:p w:rsidR="00F3219C" w:rsidRDefault="00F3219C" w:rsidP="00F3219C">
      <w:pPr>
        <w:pStyle w:val="BodyText"/>
        <w:spacing w:after="0"/>
        <w:ind w:left="360"/>
        <w:jc w:val="left"/>
        <w:rPr>
          <w:rFonts w:ascii="Times New Roman" w:hAnsi="Times New Roman"/>
          <w:b/>
          <w:caps/>
          <w:spacing w:val="0"/>
          <w:sz w:val="24"/>
          <w:szCs w:val="24"/>
        </w:rPr>
      </w:pPr>
    </w:p>
    <w:p w:rsidR="00601FB7" w:rsidRDefault="00A64C51" w:rsidP="00601FB7">
      <w:pPr>
        <w:pStyle w:val="BodyText"/>
        <w:spacing w:after="0"/>
        <w:ind w:firstLine="720"/>
        <w:jc w:val="left"/>
        <w:rPr>
          <w:rFonts w:ascii="Times New Roman" w:hAnsi="Times New Roman"/>
          <w:caps/>
          <w:spacing w:val="0"/>
          <w:sz w:val="24"/>
          <w:szCs w:val="24"/>
        </w:rPr>
      </w:pPr>
      <w:r w:rsidRPr="00F3219C">
        <w:rPr>
          <w:rFonts w:ascii="Times New Roman" w:hAnsi="Times New Roman"/>
          <w:caps/>
          <w:spacing w:val="0"/>
          <w:sz w:val="24"/>
          <w:szCs w:val="24"/>
        </w:rPr>
        <w:t>October 16, 2009 SEC Complaint Galleon</w:t>
      </w:r>
      <w:bookmarkEnd w:id="9"/>
    </w:p>
    <w:p w:rsidR="00601FB7" w:rsidRDefault="00601FB7" w:rsidP="00601FB7"/>
    <w:p w:rsidR="00DA3FB4" w:rsidRDefault="005B4FD3" w:rsidP="00DA3FB4">
      <w:pPr>
        <w:ind w:firstLine="720"/>
      </w:pPr>
      <w:hyperlink r:id="rId55" w:history="1">
        <w:r w:rsidR="00601FB7" w:rsidRPr="008A79CB">
          <w:rPr>
            <w:rStyle w:val="Hyperlink"/>
          </w:rPr>
          <w:t>http://iviewit.tv/CompanyDocs/20091016%20SEC%20Galleon%20Complaint.pdf</w:t>
        </w:r>
      </w:hyperlink>
    </w:p>
    <w:p w:rsidR="00DA3FB4" w:rsidRDefault="00DA3FB4" w:rsidP="00DA3FB4">
      <w:pPr>
        <w:ind w:firstLine="720"/>
      </w:pPr>
    </w:p>
    <w:p w:rsidR="00F3219C" w:rsidRDefault="00F3219C" w:rsidP="00DA3FB4">
      <w:pPr>
        <w:ind w:firstLine="720"/>
      </w:pPr>
      <w:r>
        <w:t>NOVEMBER 04, 2009 SEC COMPLAINT GALLEON</w:t>
      </w:r>
    </w:p>
    <w:p w:rsidR="00A64C51" w:rsidRDefault="005B4FD3" w:rsidP="00C12D48">
      <w:pPr>
        <w:ind w:left="720"/>
      </w:pPr>
      <w:hyperlink r:id="rId56" w:history="1">
        <w:r w:rsidR="00F3219C" w:rsidRPr="00F44761">
          <w:rPr>
            <w:rStyle w:val="Hyperlink"/>
          </w:rPr>
          <w:t>http://iviewit.tv/CompanyDocs/20091104%20Galleon%20SEC%20Complaint%20Ropes%20Gray%20etc.pdf</w:t>
        </w:r>
      </w:hyperlink>
      <w:r w:rsidR="00F3219C">
        <w:t xml:space="preserve"> </w:t>
      </w:r>
    </w:p>
    <w:p w:rsidR="00C12D48" w:rsidRDefault="00C12D48" w:rsidP="000A6747">
      <w:pPr>
        <w:ind w:firstLine="720"/>
      </w:pPr>
    </w:p>
    <w:p w:rsidR="00A64C51" w:rsidRDefault="00A64C51" w:rsidP="000A6747">
      <w:pPr>
        <w:ind w:firstLine="720"/>
      </w:pPr>
      <w:r>
        <w:t>With information just beginning in this massiv</w:t>
      </w:r>
      <w:r w:rsidR="000A6747">
        <w:t xml:space="preserve">e SEC insider trading case, Investigators </w:t>
      </w:r>
      <w:r>
        <w:t xml:space="preserve">should </w:t>
      </w:r>
      <w:r w:rsidR="000A6747">
        <w:t xml:space="preserve">again </w:t>
      </w:r>
      <w:r>
        <w:t xml:space="preserve">note that several of the key defendants in these matters are also Defendants in my Federal </w:t>
      </w:r>
      <w:r w:rsidR="000A6747">
        <w:t>RICO &amp; ANTITRUST</w:t>
      </w:r>
      <w:r>
        <w:t xml:space="preserve"> Lawsuit</w:t>
      </w:r>
      <w:r w:rsidR="002D7050">
        <w:t>, as listed below</w:t>
      </w:r>
      <w:r>
        <w:t>.</w:t>
      </w:r>
    </w:p>
    <w:p w:rsidR="002D7050" w:rsidRDefault="002D7050" w:rsidP="000A6747">
      <w:pPr>
        <w:ind w:firstLine="720"/>
      </w:pPr>
    </w:p>
    <w:p w:rsidR="00A64C51" w:rsidRPr="002D7050" w:rsidRDefault="00A64C51" w:rsidP="007B1E7D">
      <w:pPr>
        <w:pStyle w:val="BodyText"/>
        <w:numPr>
          <w:ilvl w:val="0"/>
          <w:numId w:val="12"/>
        </w:numPr>
        <w:spacing w:after="0"/>
        <w:jc w:val="left"/>
        <w:rPr>
          <w:rFonts w:ascii="Times New Roman" w:hAnsi="Times New Roman"/>
          <w:b/>
          <w:caps/>
          <w:spacing w:val="0"/>
          <w:sz w:val="24"/>
          <w:szCs w:val="24"/>
        </w:rPr>
      </w:pPr>
      <w:bookmarkStart w:id="10" w:name="_Toc253741528"/>
      <w:r w:rsidRPr="002D7050">
        <w:rPr>
          <w:rFonts w:ascii="Times New Roman" w:hAnsi="Times New Roman"/>
          <w:b/>
          <w:caps/>
          <w:spacing w:val="0"/>
          <w:sz w:val="24"/>
          <w:szCs w:val="24"/>
        </w:rPr>
        <w:t>Intel Capital</w:t>
      </w:r>
      <w:r w:rsidR="002D7050" w:rsidRPr="002D7050">
        <w:rPr>
          <w:rFonts w:ascii="Times New Roman" w:hAnsi="Times New Roman"/>
          <w:b/>
          <w:caps/>
          <w:spacing w:val="0"/>
          <w:sz w:val="24"/>
          <w:szCs w:val="24"/>
        </w:rPr>
        <w:t>’s</w:t>
      </w:r>
      <w:r w:rsidRPr="002D7050">
        <w:rPr>
          <w:rFonts w:ascii="Times New Roman" w:hAnsi="Times New Roman"/>
          <w:b/>
          <w:caps/>
          <w:spacing w:val="0"/>
          <w:sz w:val="24"/>
          <w:szCs w:val="24"/>
        </w:rPr>
        <w:t xml:space="preserve"> Rajiv </w:t>
      </w:r>
      <w:proofErr w:type="spellStart"/>
      <w:proofErr w:type="gramStart"/>
      <w:r w:rsidRPr="002D7050">
        <w:rPr>
          <w:rFonts w:ascii="Times New Roman" w:hAnsi="Times New Roman"/>
          <w:b/>
          <w:caps/>
          <w:spacing w:val="0"/>
          <w:sz w:val="24"/>
          <w:szCs w:val="24"/>
        </w:rPr>
        <w:t>Goel</w:t>
      </w:r>
      <w:proofErr w:type="spellEnd"/>
      <w:r w:rsidR="002D7050" w:rsidRPr="002D7050">
        <w:rPr>
          <w:rFonts w:ascii="Times New Roman" w:hAnsi="Times New Roman"/>
          <w:b/>
          <w:caps/>
          <w:spacing w:val="0"/>
          <w:sz w:val="24"/>
          <w:szCs w:val="24"/>
        </w:rPr>
        <w:t>,</w:t>
      </w:r>
      <w:proofErr w:type="gramEnd"/>
      <w:r w:rsidRPr="002D7050">
        <w:rPr>
          <w:rFonts w:ascii="Times New Roman" w:hAnsi="Times New Roman"/>
          <w:b/>
          <w:caps/>
          <w:spacing w:val="0"/>
          <w:sz w:val="24"/>
          <w:szCs w:val="24"/>
        </w:rPr>
        <w:t xml:space="preserve"> indicted by </w:t>
      </w:r>
      <w:r w:rsidR="002D7050" w:rsidRPr="002D7050">
        <w:rPr>
          <w:rFonts w:ascii="Times New Roman" w:hAnsi="Times New Roman"/>
          <w:b/>
          <w:caps/>
          <w:spacing w:val="0"/>
          <w:sz w:val="24"/>
          <w:szCs w:val="24"/>
        </w:rPr>
        <w:t xml:space="preserve">the </w:t>
      </w:r>
      <w:r w:rsidRPr="002D7050">
        <w:rPr>
          <w:rFonts w:ascii="Times New Roman" w:hAnsi="Times New Roman"/>
          <w:b/>
          <w:caps/>
          <w:spacing w:val="0"/>
          <w:sz w:val="24"/>
          <w:szCs w:val="24"/>
        </w:rPr>
        <w:t xml:space="preserve">SEC and Intel Corporation </w:t>
      </w:r>
      <w:r w:rsidR="002D7050" w:rsidRPr="002D7050">
        <w:rPr>
          <w:rFonts w:ascii="Times New Roman" w:hAnsi="Times New Roman"/>
          <w:b/>
          <w:caps/>
          <w:spacing w:val="0"/>
          <w:sz w:val="24"/>
          <w:szCs w:val="24"/>
        </w:rPr>
        <w:t>a</w:t>
      </w:r>
      <w:r w:rsidRPr="002D7050">
        <w:rPr>
          <w:rFonts w:ascii="Times New Roman" w:hAnsi="Times New Roman"/>
          <w:b/>
          <w:caps/>
          <w:spacing w:val="0"/>
          <w:sz w:val="24"/>
          <w:szCs w:val="24"/>
        </w:rPr>
        <w:t xml:space="preserve"> </w:t>
      </w:r>
      <w:r w:rsidR="002D7050" w:rsidRPr="002D7050">
        <w:rPr>
          <w:rFonts w:ascii="Times New Roman" w:hAnsi="Times New Roman"/>
          <w:b/>
          <w:caps/>
          <w:spacing w:val="0"/>
          <w:sz w:val="24"/>
          <w:szCs w:val="24"/>
        </w:rPr>
        <w:t>Central D</w:t>
      </w:r>
      <w:r w:rsidRPr="002D7050">
        <w:rPr>
          <w:rFonts w:ascii="Times New Roman" w:hAnsi="Times New Roman"/>
          <w:b/>
          <w:caps/>
          <w:spacing w:val="0"/>
          <w:sz w:val="24"/>
          <w:szCs w:val="24"/>
        </w:rPr>
        <w:t xml:space="preserve">efendant in my Federal </w:t>
      </w:r>
      <w:r w:rsidR="000A6747" w:rsidRPr="002D7050">
        <w:rPr>
          <w:rFonts w:ascii="Times New Roman" w:hAnsi="Times New Roman"/>
          <w:b/>
          <w:caps/>
          <w:spacing w:val="0"/>
          <w:sz w:val="24"/>
          <w:szCs w:val="24"/>
        </w:rPr>
        <w:t>RICO &amp; ANTITRUST</w:t>
      </w:r>
      <w:r w:rsidRPr="002D7050">
        <w:rPr>
          <w:rFonts w:ascii="Times New Roman" w:hAnsi="Times New Roman"/>
          <w:b/>
          <w:caps/>
          <w:spacing w:val="0"/>
          <w:sz w:val="24"/>
          <w:szCs w:val="24"/>
        </w:rPr>
        <w:t xml:space="preserve"> Lawsuit.</w:t>
      </w:r>
      <w:bookmarkEnd w:id="10"/>
    </w:p>
    <w:p w:rsidR="00A64C51" w:rsidRDefault="00A64C51" w:rsidP="00A64C51"/>
    <w:p w:rsidR="00A64C51" w:rsidRDefault="00A64C51" w:rsidP="003950A1">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Intel Capital</w:t>
      </w:r>
      <w:r w:rsidR="003950A1">
        <w:rPr>
          <w:rFonts w:ascii="Times New Roman" w:hAnsi="Times New Roman"/>
          <w:spacing w:val="0"/>
          <w:sz w:val="24"/>
          <w:szCs w:val="24"/>
        </w:rPr>
        <w:t>’s,</w:t>
      </w:r>
      <w:r w:rsidRPr="005C7452">
        <w:rPr>
          <w:rFonts w:ascii="Times New Roman" w:hAnsi="Times New Roman"/>
          <w:spacing w:val="0"/>
          <w:sz w:val="24"/>
          <w:szCs w:val="24"/>
        </w:rPr>
        <w:t xml:space="preserve"> Rajiv </w:t>
      </w:r>
      <w:proofErr w:type="spellStart"/>
      <w:r w:rsidRPr="005C7452">
        <w:rPr>
          <w:rFonts w:ascii="Times New Roman" w:hAnsi="Times New Roman"/>
          <w:spacing w:val="0"/>
          <w:sz w:val="24"/>
          <w:szCs w:val="24"/>
        </w:rPr>
        <w:t>Goel</w:t>
      </w:r>
      <w:proofErr w:type="spellEnd"/>
      <w:r w:rsidRPr="005C7452">
        <w:rPr>
          <w:rFonts w:ascii="Times New Roman" w:hAnsi="Times New Roman"/>
          <w:spacing w:val="0"/>
          <w:sz w:val="24"/>
          <w:szCs w:val="24"/>
        </w:rPr>
        <w:t xml:space="preserve">, </w:t>
      </w:r>
      <w:r w:rsidR="003950A1">
        <w:rPr>
          <w:rFonts w:ascii="Times New Roman" w:hAnsi="Times New Roman"/>
          <w:spacing w:val="0"/>
          <w:sz w:val="24"/>
          <w:szCs w:val="24"/>
        </w:rPr>
        <w:t>M</w:t>
      </w:r>
      <w:r w:rsidRPr="005C7452">
        <w:rPr>
          <w:rFonts w:ascii="Times New Roman" w:hAnsi="Times New Roman"/>
          <w:spacing w:val="0"/>
          <w:sz w:val="24"/>
          <w:szCs w:val="24"/>
        </w:rPr>
        <w:t xml:space="preserve">anaging </w:t>
      </w:r>
      <w:r w:rsidR="003950A1">
        <w:rPr>
          <w:rFonts w:ascii="Times New Roman" w:hAnsi="Times New Roman"/>
          <w:spacing w:val="0"/>
          <w:sz w:val="24"/>
          <w:szCs w:val="24"/>
        </w:rPr>
        <w:t>D</w:t>
      </w:r>
      <w:r w:rsidRPr="005C7452">
        <w:rPr>
          <w:rFonts w:ascii="Times New Roman" w:hAnsi="Times New Roman"/>
          <w:spacing w:val="0"/>
          <w:sz w:val="24"/>
          <w:szCs w:val="24"/>
        </w:rPr>
        <w:t>irector at Intel Corporation</w:t>
      </w:r>
      <w:r w:rsidR="003950A1">
        <w:rPr>
          <w:rFonts w:ascii="Times New Roman" w:hAnsi="Times New Roman"/>
          <w:spacing w:val="0"/>
          <w:sz w:val="24"/>
          <w:szCs w:val="24"/>
        </w:rPr>
        <w:t>,</w:t>
      </w:r>
      <w:r w:rsidRPr="005C7452">
        <w:rPr>
          <w:rFonts w:ascii="Times New Roman" w:hAnsi="Times New Roman"/>
          <w:spacing w:val="0"/>
          <w:sz w:val="24"/>
          <w:szCs w:val="24"/>
        </w:rPr>
        <w:t xml:space="preserve"> implicated by the SEC in the Galleon Complaint</w:t>
      </w:r>
      <w:r>
        <w:rPr>
          <w:rFonts w:ascii="Times New Roman" w:hAnsi="Times New Roman"/>
          <w:spacing w:val="0"/>
          <w:sz w:val="24"/>
          <w:szCs w:val="24"/>
        </w:rPr>
        <w:t>.</w:t>
      </w:r>
      <w:r w:rsidR="003950A1">
        <w:rPr>
          <w:rFonts w:ascii="Times New Roman" w:hAnsi="Times New Roman"/>
          <w:sz w:val="24"/>
          <w:szCs w:val="24"/>
        </w:rPr>
        <w:t xml:space="preserve">  </w:t>
      </w:r>
      <w:r w:rsidR="000A6747">
        <w:rPr>
          <w:rFonts w:ascii="Times New Roman" w:hAnsi="Times New Roman"/>
          <w:spacing w:val="0"/>
          <w:sz w:val="24"/>
          <w:szCs w:val="24"/>
        </w:rPr>
        <w:t>Investigators</w:t>
      </w:r>
      <w:r w:rsidRPr="005C7452">
        <w:rPr>
          <w:rFonts w:ascii="Times New Roman" w:hAnsi="Times New Roman"/>
          <w:spacing w:val="0"/>
          <w:sz w:val="24"/>
          <w:szCs w:val="24"/>
        </w:rPr>
        <w:t xml:space="preserve"> should take note that one of the first people on the scene at the time of the Iviewit inventions was a one Hassan Miah (“Miah”), who signed NDA’s while analyzing Iviewit as an Investment for EarthLink founders Sky Dylan Dayton and Kevin O’Donnell.  Miah had worked at the Intel / Creative Artist Agency (“</w:t>
      </w:r>
      <w:proofErr w:type="spellStart"/>
      <w:r w:rsidRPr="005C7452">
        <w:rPr>
          <w:rFonts w:ascii="Times New Roman" w:hAnsi="Times New Roman"/>
          <w:spacing w:val="0"/>
          <w:sz w:val="24"/>
          <w:szCs w:val="24"/>
        </w:rPr>
        <w:t>CAA</w:t>
      </w:r>
      <w:proofErr w:type="spellEnd"/>
      <w:r w:rsidRPr="005C7452">
        <w:rPr>
          <w:rFonts w:ascii="Times New Roman" w:hAnsi="Times New Roman"/>
          <w:spacing w:val="0"/>
          <w:sz w:val="24"/>
          <w:szCs w:val="24"/>
        </w:rPr>
        <w:t>”) Multimedia Lab prior to involvement with Iviewit and upon viewing the inventions, called them the “Holy Grail” of the Digital Imaging and Video world, including the Internet.  Later</w:t>
      </w:r>
      <w:r w:rsidR="003950A1">
        <w:rPr>
          <w:rFonts w:ascii="Times New Roman" w:hAnsi="Times New Roman"/>
          <w:spacing w:val="0"/>
          <w:sz w:val="24"/>
          <w:szCs w:val="24"/>
        </w:rPr>
        <w:t>,</w:t>
      </w:r>
      <w:r w:rsidRPr="005C7452">
        <w:rPr>
          <w:rFonts w:ascii="Times New Roman" w:hAnsi="Times New Roman"/>
          <w:spacing w:val="0"/>
          <w:sz w:val="24"/>
          <w:szCs w:val="24"/>
        </w:rPr>
        <w:t xml:space="preserve"> Miah again joined Intel at Intel Capital</w:t>
      </w:r>
      <w:r w:rsidR="003950A1">
        <w:rPr>
          <w:rFonts w:ascii="Times New Roman" w:hAnsi="Times New Roman"/>
          <w:spacing w:val="0"/>
          <w:sz w:val="24"/>
          <w:szCs w:val="24"/>
        </w:rPr>
        <w:t xml:space="preserve"> the subject of the Galleon Lawsuit</w:t>
      </w:r>
      <w:r w:rsidRPr="005C7452">
        <w:rPr>
          <w:rFonts w:ascii="Times New Roman" w:hAnsi="Times New Roman"/>
          <w:spacing w:val="0"/>
          <w:sz w:val="24"/>
          <w:szCs w:val="24"/>
        </w:rPr>
        <w:t>.</w:t>
      </w:r>
      <w:r w:rsidR="003950A1">
        <w:rPr>
          <w:rFonts w:ascii="Times New Roman" w:hAnsi="Times New Roman"/>
          <w:spacing w:val="0"/>
          <w:sz w:val="24"/>
          <w:szCs w:val="24"/>
        </w:rPr>
        <w:t xml:space="preserve">  </w:t>
      </w:r>
      <w:r w:rsidRPr="005C7452">
        <w:rPr>
          <w:rFonts w:ascii="Times New Roman" w:hAnsi="Times New Roman"/>
          <w:spacing w:val="0"/>
          <w:sz w:val="24"/>
          <w:szCs w:val="24"/>
        </w:rPr>
        <w:t>From Miah’s Biography @ Digital Hollywood</w:t>
      </w:r>
      <w:r w:rsidR="003950A1">
        <w:rPr>
          <w:rFonts w:ascii="Times New Roman" w:hAnsi="Times New Roman"/>
          <w:spacing w:val="0"/>
          <w:sz w:val="24"/>
          <w:szCs w:val="24"/>
        </w:rPr>
        <w:t>, fully incorporated by reference in entirety herein, quote,</w:t>
      </w:r>
    </w:p>
    <w:p w:rsidR="00A64C51" w:rsidRDefault="00A64C51" w:rsidP="006E475B">
      <w:pPr>
        <w:pStyle w:val="BodyText"/>
        <w:ind w:left="1440" w:right="1440"/>
        <w:rPr>
          <w:rFonts w:ascii="Times New Roman" w:hAnsi="Times New Roman"/>
          <w:spacing w:val="0"/>
          <w:sz w:val="24"/>
          <w:szCs w:val="24"/>
        </w:rPr>
      </w:pPr>
      <w:r w:rsidRPr="005C7452">
        <w:rPr>
          <w:rFonts w:ascii="Times New Roman" w:hAnsi="Times New Roman"/>
          <w:spacing w:val="0"/>
          <w:sz w:val="24"/>
          <w:szCs w:val="24"/>
        </w:rPr>
        <w:t xml:space="preserve">Hassan Miah is the former Managing Director of Intel Capital, where he led worldwide media and entertainment investments. Today, he remains an advisor to Intel Corporation’s Digital Home Group, which is responsible for the company’s global consumer PC product line. He is also the former head of New Media for </w:t>
      </w:r>
      <w:proofErr w:type="spellStart"/>
      <w:r w:rsidRPr="005C7452">
        <w:rPr>
          <w:rFonts w:ascii="Times New Roman" w:hAnsi="Times New Roman"/>
          <w:spacing w:val="0"/>
          <w:sz w:val="24"/>
          <w:szCs w:val="24"/>
        </w:rPr>
        <w:t>CAA</w:t>
      </w:r>
      <w:proofErr w:type="spellEnd"/>
      <w:r w:rsidRPr="005C7452">
        <w:rPr>
          <w:rFonts w:ascii="Times New Roman" w:hAnsi="Times New Roman"/>
          <w:spacing w:val="0"/>
          <w:sz w:val="24"/>
          <w:szCs w:val="24"/>
        </w:rPr>
        <w:t xml:space="preserve">, one of </w:t>
      </w:r>
      <w:proofErr w:type="gramStart"/>
      <w:r w:rsidRPr="005C7452">
        <w:rPr>
          <w:rFonts w:ascii="Times New Roman" w:hAnsi="Times New Roman"/>
          <w:spacing w:val="0"/>
          <w:sz w:val="24"/>
          <w:szCs w:val="24"/>
        </w:rPr>
        <w:t>Hollywood’s</w:t>
      </w:r>
      <w:proofErr w:type="gramEnd"/>
      <w:r w:rsidRPr="005C7452">
        <w:rPr>
          <w:rFonts w:ascii="Times New Roman" w:hAnsi="Times New Roman"/>
          <w:spacing w:val="0"/>
          <w:sz w:val="24"/>
          <w:szCs w:val="24"/>
        </w:rPr>
        <w:t xml:space="preserve"> leading entertainment and talent agencies. </w:t>
      </w:r>
      <w:r w:rsidRPr="005C7452">
        <w:rPr>
          <w:rFonts w:ascii="Times New Roman" w:hAnsi="Times New Roman"/>
          <w:spacing w:val="0"/>
          <w:sz w:val="24"/>
          <w:szCs w:val="24"/>
        </w:rPr>
        <w:lastRenderedPageBreak/>
        <w:t xml:space="preserve">While at Intel, Mr. Miah led such media related investments as </w:t>
      </w:r>
      <w:proofErr w:type="spellStart"/>
      <w:r w:rsidRPr="005C7452">
        <w:rPr>
          <w:rFonts w:ascii="Times New Roman" w:hAnsi="Times New Roman"/>
          <w:spacing w:val="0"/>
          <w:sz w:val="24"/>
          <w:szCs w:val="24"/>
        </w:rPr>
        <w:t>Bellrock</w:t>
      </w:r>
      <w:proofErr w:type="spellEnd"/>
      <w:r w:rsidRPr="005C7452">
        <w:rPr>
          <w:rFonts w:ascii="Times New Roman" w:hAnsi="Times New Roman"/>
          <w:spacing w:val="0"/>
          <w:sz w:val="24"/>
          <w:szCs w:val="24"/>
        </w:rPr>
        <w:t xml:space="preserve"> Media, </w:t>
      </w:r>
      <w:proofErr w:type="spellStart"/>
      <w:r w:rsidRPr="005C7452">
        <w:rPr>
          <w:rFonts w:ascii="Times New Roman" w:hAnsi="Times New Roman"/>
          <w:spacing w:val="0"/>
          <w:sz w:val="24"/>
          <w:szCs w:val="24"/>
        </w:rPr>
        <w:t>Synacor</w:t>
      </w:r>
      <w:proofErr w:type="spellEnd"/>
      <w:r w:rsidRPr="005C7452">
        <w:rPr>
          <w:rFonts w:ascii="Times New Roman" w:hAnsi="Times New Roman"/>
          <w:spacing w:val="0"/>
          <w:sz w:val="24"/>
          <w:szCs w:val="24"/>
        </w:rPr>
        <w:t xml:space="preserve">, </w:t>
      </w:r>
      <w:proofErr w:type="spellStart"/>
      <w:r w:rsidRPr="005C7452">
        <w:rPr>
          <w:rFonts w:ascii="Times New Roman" w:hAnsi="Times New Roman"/>
          <w:spacing w:val="0"/>
          <w:sz w:val="24"/>
          <w:szCs w:val="24"/>
        </w:rPr>
        <w:t>Zinio</w:t>
      </w:r>
      <w:proofErr w:type="spellEnd"/>
      <w:r w:rsidRPr="005C7452">
        <w:rPr>
          <w:rFonts w:ascii="Times New Roman" w:hAnsi="Times New Roman"/>
          <w:spacing w:val="0"/>
          <w:sz w:val="24"/>
          <w:szCs w:val="24"/>
        </w:rPr>
        <w:t xml:space="preserve">, Black Arrow, </w:t>
      </w:r>
      <w:proofErr w:type="spellStart"/>
      <w:r w:rsidRPr="005C7452">
        <w:rPr>
          <w:rFonts w:ascii="Times New Roman" w:hAnsi="Times New Roman"/>
          <w:spacing w:val="0"/>
          <w:sz w:val="24"/>
          <w:szCs w:val="24"/>
        </w:rPr>
        <w:t>Clickstar</w:t>
      </w:r>
      <w:proofErr w:type="spellEnd"/>
      <w:r w:rsidRPr="005C7452">
        <w:rPr>
          <w:rFonts w:ascii="Times New Roman" w:hAnsi="Times New Roman"/>
          <w:spacing w:val="0"/>
          <w:sz w:val="24"/>
          <w:szCs w:val="24"/>
        </w:rPr>
        <w:t xml:space="preserve"> and </w:t>
      </w:r>
      <w:proofErr w:type="spellStart"/>
      <w:r w:rsidRPr="005C7452">
        <w:rPr>
          <w:rFonts w:ascii="Times New Roman" w:hAnsi="Times New Roman"/>
          <w:spacing w:val="0"/>
          <w:sz w:val="24"/>
          <w:szCs w:val="24"/>
        </w:rPr>
        <w:t>Gametrust</w:t>
      </w:r>
      <w:proofErr w:type="spellEnd"/>
      <w:r w:rsidRPr="005C7452">
        <w:rPr>
          <w:rFonts w:ascii="Times New Roman" w:hAnsi="Times New Roman"/>
          <w:spacing w:val="0"/>
          <w:sz w:val="24"/>
          <w:szCs w:val="24"/>
        </w:rPr>
        <w:t xml:space="preserve">. At </w:t>
      </w:r>
      <w:proofErr w:type="spellStart"/>
      <w:r w:rsidRPr="005C7452">
        <w:rPr>
          <w:rFonts w:ascii="Times New Roman" w:hAnsi="Times New Roman"/>
          <w:spacing w:val="0"/>
          <w:sz w:val="24"/>
          <w:szCs w:val="24"/>
        </w:rPr>
        <w:t>CAA</w:t>
      </w:r>
      <w:proofErr w:type="spellEnd"/>
      <w:r w:rsidRPr="005C7452">
        <w:rPr>
          <w:rFonts w:ascii="Times New Roman" w:hAnsi="Times New Roman"/>
          <w:spacing w:val="0"/>
          <w:sz w:val="24"/>
          <w:szCs w:val="24"/>
        </w:rPr>
        <w:t xml:space="preserve">, Mr. Miah established and headed the </w:t>
      </w:r>
      <w:proofErr w:type="spellStart"/>
      <w:r w:rsidRPr="005C7452">
        <w:rPr>
          <w:rFonts w:ascii="Times New Roman" w:hAnsi="Times New Roman"/>
          <w:spacing w:val="0"/>
          <w:sz w:val="24"/>
          <w:szCs w:val="24"/>
        </w:rPr>
        <w:t>CAA</w:t>
      </w:r>
      <w:proofErr w:type="spellEnd"/>
      <w:r w:rsidRPr="005C7452">
        <w:rPr>
          <w:rFonts w:ascii="Times New Roman" w:hAnsi="Times New Roman"/>
          <w:spacing w:val="0"/>
          <w:sz w:val="24"/>
          <w:szCs w:val="24"/>
        </w:rPr>
        <w:t xml:space="preserve">/Intel Media Lab, the first significant collaboration between Hollywood and a major technology company, and helped form Tele-TV, a joint investment by NYNEX, PacBell and Bell Atlantic to provide interactive video television services over phone lines. Before joining </w:t>
      </w:r>
      <w:proofErr w:type="spellStart"/>
      <w:r w:rsidRPr="005C7452">
        <w:rPr>
          <w:rFonts w:ascii="Times New Roman" w:hAnsi="Times New Roman"/>
          <w:spacing w:val="0"/>
          <w:sz w:val="24"/>
          <w:szCs w:val="24"/>
        </w:rPr>
        <w:t>CAA</w:t>
      </w:r>
      <w:proofErr w:type="spellEnd"/>
      <w:r w:rsidRPr="005C7452">
        <w:rPr>
          <w:rFonts w:ascii="Times New Roman" w:hAnsi="Times New Roman"/>
          <w:spacing w:val="0"/>
          <w:sz w:val="24"/>
          <w:szCs w:val="24"/>
        </w:rPr>
        <w:t xml:space="preserve">, Mr. Miah was a Management Consulting Partner for KPMG LLP, specializing in media and entertainment transactions. At KPMG, he helped structure such transactions as the sale of MCA Universal Studios to Matsushita, the sale of Geffen Records to Universal and Polygram’s acquisition of </w:t>
      </w:r>
      <w:proofErr w:type="spellStart"/>
      <w:r w:rsidRPr="005C7452">
        <w:rPr>
          <w:rFonts w:ascii="Times New Roman" w:hAnsi="Times New Roman"/>
          <w:spacing w:val="0"/>
          <w:sz w:val="24"/>
          <w:szCs w:val="24"/>
        </w:rPr>
        <w:t>A&amp;M</w:t>
      </w:r>
      <w:proofErr w:type="spellEnd"/>
      <w:r w:rsidRPr="005C7452">
        <w:rPr>
          <w:rFonts w:ascii="Times New Roman" w:hAnsi="Times New Roman"/>
          <w:spacing w:val="0"/>
          <w:sz w:val="24"/>
          <w:szCs w:val="24"/>
        </w:rPr>
        <w:t xml:space="preserve"> Records. Mr. Miah also has extensive operating/managerial experience having developed and sold companies in the digital media sector during his career, e.g., after creating the first consumer MP3 recording software, Mr. Miah successfully sold Xing Technology Corp. to Real Networks at a 10x multiple from when he joined the company less than two years after becoming CEO. Mr. Miah is a CPA and received a B.A. in Business from the University of Michigan and a M.B.A. from Stanford University</w:t>
      </w:r>
      <w:r w:rsidR="003950A1">
        <w:rPr>
          <w:rFonts w:ascii="Times New Roman" w:hAnsi="Times New Roman"/>
          <w:spacing w:val="0"/>
          <w:sz w:val="24"/>
          <w:szCs w:val="24"/>
        </w:rPr>
        <w:t>’s Graduate School of Business.</w:t>
      </w:r>
    </w:p>
    <w:p w:rsidR="00DA3FB4" w:rsidRDefault="005B4FD3" w:rsidP="006E475B">
      <w:pPr>
        <w:pStyle w:val="BodyText"/>
        <w:ind w:left="1440" w:right="1440"/>
        <w:jc w:val="left"/>
        <w:rPr>
          <w:rFonts w:ascii="Times New Roman" w:hAnsi="Times New Roman"/>
          <w:spacing w:val="0"/>
          <w:sz w:val="24"/>
          <w:szCs w:val="24"/>
        </w:rPr>
      </w:pPr>
      <w:hyperlink r:id="rId57" w:history="1">
        <w:r w:rsidR="00DA3FB4" w:rsidRPr="008A79CB">
          <w:rPr>
            <w:rStyle w:val="Hyperlink"/>
            <w:rFonts w:ascii="Times New Roman" w:hAnsi="Times New Roman"/>
            <w:spacing w:val="0"/>
            <w:sz w:val="24"/>
            <w:szCs w:val="24"/>
          </w:rPr>
          <w:t>http://www.digitalhollywood.com/%231-DHEurope/London-WednesdayFive.html</w:t>
        </w:r>
      </w:hyperlink>
      <w:r w:rsidR="00DA3FB4">
        <w:rPr>
          <w:rFonts w:ascii="Times New Roman" w:hAnsi="Times New Roman"/>
          <w:spacing w:val="0"/>
          <w:sz w:val="24"/>
          <w:szCs w:val="24"/>
        </w:rPr>
        <w:t xml:space="preserve"> </w:t>
      </w:r>
    </w:p>
    <w:p w:rsidR="00A64C51" w:rsidRDefault="003950A1" w:rsidP="003950A1">
      <w:pPr>
        <w:pStyle w:val="BodyText"/>
        <w:ind w:firstLine="720"/>
        <w:jc w:val="left"/>
        <w:rPr>
          <w:rFonts w:ascii="Times New Roman" w:hAnsi="Times New Roman"/>
          <w:sz w:val="24"/>
          <w:szCs w:val="24"/>
        </w:rPr>
      </w:pPr>
      <w:r>
        <w:rPr>
          <w:rFonts w:ascii="Times New Roman" w:hAnsi="Times New Roman"/>
          <w:spacing w:val="0"/>
          <w:sz w:val="24"/>
          <w:szCs w:val="24"/>
        </w:rPr>
        <w:t xml:space="preserve">Miah’s involvement is also noted in an </w:t>
      </w:r>
      <w:r w:rsidR="00A64C51" w:rsidRPr="005C7452">
        <w:rPr>
          <w:rFonts w:ascii="Times New Roman" w:hAnsi="Times New Roman"/>
          <w:spacing w:val="0"/>
          <w:sz w:val="24"/>
          <w:szCs w:val="24"/>
        </w:rPr>
        <w:t xml:space="preserve">April 27, 1999 </w:t>
      </w:r>
      <w:r w:rsidR="00A64C51">
        <w:rPr>
          <w:rFonts w:ascii="Times New Roman" w:hAnsi="Times New Roman"/>
          <w:spacing w:val="0"/>
          <w:sz w:val="24"/>
          <w:szCs w:val="24"/>
        </w:rPr>
        <w:t>l</w:t>
      </w:r>
      <w:r w:rsidR="00A64C51" w:rsidRPr="005C7452">
        <w:rPr>
          <w:rFonts w:ascii="Times New Roman" w:hAnsi="Times New Roman"/>
          <w:spacing w:val="0"/>
          <w:sz w:val="24"/>
          <w:szCs w:val="24"/>
        </w:rPr>
        <w:t>etter from Richard R. Rosman, Esq. to Miah regarding the Iviewit inventions and Proskauer Rose</w:t>
      </w:r>
      <w:r>
        <w:rPr>
          <w:rFonts w:ascii="Times New Roman" w:hAnsi="Times New Roman"/>
          <w:spacing w:val="0"/>
          <w:sz w:val="24"/>
          <w:szCs w:val="24"/>
        </w:rPr>
        <w:t xml:space="preserve">’s Intellectual </w:t>
      </w:r>
      <w:proofErr w:type="gramStart"/>
      <w:r>
        <w:rPr>
          <w:rFonts w:ascii="Times New Roman" w:hAnsi="Times New Roman"/>
          <w:spacing w:val="0"/>
          <w:sz w:val="24"/>
          <w:szCs w:val="24"/>
        </w:rPr>
        <w:t xml:space="preserve">Property </w:t>
      </w:r>
      <w:r w:rsidR="00A64C51" w:rsidRPr="005C7452">
        <w:rPr>
          <w:rFonts w:ascii="Times New Roman" w:hAnsi="Times New Roman"/>
          <w:spacing w:val="0"/>
          <w:sz w:val="24"/>
          <w:szCs w:val="24"/>
        </w:rPr>
        <w:t xml:space="preserve"> Partner</w:t>
      </w:r>
      <w:proofErr w:type="gramEnd"/>
      <w:r w:rsidR="00A64C51" w:rsidRPr="005C7452">
        <w:rPr>
          <w:rFonts w:ascii="Times New Roman" w:hAnsi="Times New Roman"/>
          <w:spacing w:val="0"/>
          <w:sz w:val="24"/>
          <w:szCs w:val="24"/>
        </w:rPr>
        <w:t xml:space="preserve"> Rubenstein’s opinion on the technologies.  Note that Rubenstein and Miah know each other through MPEG and Miah’s former employer XING.  Immediately after learning of the Iviewit inventions, Miah sold XING to Real Networks</w:t>
      </w:r>
      <w:r w:rsidR="00A64C51">
        <w:rPr>
          <w:rFonts w:ascii="Times New Roman" w:hAnsi="Times New Roman"/>
          <w:spacing w:val="0"/>
          <w:sz w:val="24"/>
          <w:szCs w:val="24"/>
        </w:rPr>
        <w:t xml:space="preserve"> as indicated above</w:t>
      </w:r>
      <w:r w:rsidR="00A64C51" w:rsidRPr="005C7452">
        <w:rPr>
          <w:rFonts w:ascii="Times New Roman" w:hAnsi="Times New Roman"/>
          <w:spacing w:val="0"/>
          <w:sz w:val="24"/>
          <w:szCs w:val="24"/>
        </w:rPr>
        <w:t>.</w:t>
      </w:r>
      <w:r>
        <w:rPr>
          <w:rFonts w:ascii="Times New Roman" w:hAnsi="Times New Roman"/>
          <w:spacing w:val="0"/>
          <w:sz w:val="24"/>
          <w:szCs w:val="24"/>
        </w:rPr>
        <w:t xml:space="preserve">  </w:t>
      </w:r>
    </w:p>
    <w:p w:rsidR="003950A1" w:rsidRDefault="005B4FD3" w:rsidP="00114197">
      <w:pPr>
        <w:ind w:left="720"/>
      </w:pPr>
      <w:hyperlink r:id="rId58" w:history="1">
        <w:r w:rsidR="00DA3FB4" w:rsidRPr="008A79CB">
          <w:rPr>
            <w:rStyle w:val="Hyperlink"/>
          </w:rPr>
          <w:t>http://iviewit.tv/CompanyDocs/1999%2004%2026%20Wheeler%20Letter%20to%20Rosman%20re%20Rubenstein%20opinion.pdf</w:t>
        </w:r>
      </w:hyperlink>
    </w:p>
    <w:p w:rsidR="006E475B" w:rsidRDefault="006E475B" w:rsidP="003950A1">
      <w:pPr>
        <w:ind w:firstLine="720"/>
      </w:pPr>
    </w:p>
    <w:p w:rsidR="00A64C51" w:rsidRDefault="003950A1" w:rsidP="003950A1">
      <w:pPr>
        <w:ind w:firstLine="720"/>
      </w:pPr>
      <w:r>
        <w:t xml:space="preserve">The following links further identify the relation to Miah and </w:t>
      </w:r>
      <w:proofErr w:type="gramStart"/>
      <w:r>
        <w:t>are fully incorporated</w:t>
      </w:r>
      <w:proofErr w:type="gramEnd"/>
      <w:r>
        <w:t xml:space="preserve"> in entirety by reference herein,</w:t>
      </w:r>
    </w:p>
    <w:p w:rsidR="003950A1" w:rsidRDefault="003950A1" w:rsidP="003950A1">
      <w:pPr>
        <w:ind w:firstLine="720"/>
      </w:pPr>
    </w:p>
    <w:p w:rsidR="00A64C51" w:rsidRDefault="00A64C51" w:rsidP="003950A1">
      <w:pPr>
        <w:pStyle w:val="BodyText"/>
        <w:ind w:left="720"/>
        <w:jc w:val="left"/>
        <w:rPr>
          <w:rFonts w:ascii="Times New Roman" w:hAnsi="Times New Roman"/>
          <w:sz w:val="24"/>
          <w:szCs w:val="24"/>
        </w:rPr>
      </w:pPr>
      <w:r w:rsidRPr="005C7452">
        <w:rPr>
          <w:rFonts w:ascii="Times New Roman" w:hAnsi="Times New Roman"/>
          <w:spacing w:val="0"/>
          <w:sz w:val="24"/>
          <w:szCs w:val="24"/>
        </w:rPr>
        <w:t>June 01, 1999 – Donald G. Kane, Managing Director at Goldman Sachs letter regarding Hassan Miah and Miah’s letter requesting to speak to Rubenstein.</w:t>
      </w:r>
    </w:p>
    <w:p w:rsidR="003950A1" w:rsidRPr="003950A1" w:rsidRDefault="005B4FD3" w:rsidP="003950A1">
      <w:pPr>
        <w:pStyle w:val="BodyText"/>
        <w:ind w:left="720"/>
        <w:jc w:val="left"/>
        <w:rPr>
          <w:rFonts w:ascii="Times New Roman" w:hAnsi="Times New Roman"/>
          <w:sz w:val="24"/>
          <w:szCs w:val="24"/>
        </w:rPr>
      </w:pPr>
      <w:hyperlink r:id="rId59" w:history="1">
        <w:r w:rsidR="003950A1" w:rsidRPr="00F44761">
          <w:rPr>
            <w:rStyle w:val="Hyperlink"/>
            <w:rFonts w:ascii="Times New Roman" w:hAnsi="Times New Roman"/>
            <w:spacing w:val="0"/>
            <w:sz w:val="24"/>
            <w:szCs w:val="24"/>
          </w:rPr>
          <w:t>http://iviewit.tv/CompanyDocs/1999%2006%2001%20HASSAN%20LETTER%20FORWARDED%20TO%20RUBENSTEIN.pdf</w:t>
        </w:r>
      </w:hyperlink>
      <w:r w:rsidR="003950A1">
        <w:rPr>
          <w:rFonts w:ascii="Times New Roman" w:hAnsi="Times New Roman"/>
          <w:spacing w:val="0"/>
          <w:sz w:val="24"/>
          <w:szCs w:val="24"/>
        </w:rPr>
        <w:t xml:space="preserve"> </w:t>
      </w:r>
    </w:p>
    <w:p w:rsidR="00A64C51" w:rsidRDefault="00A64C51" w:rsidP="003950A1">
      <w:pPr>
        <w:pStyle w:val="BodyText"/>
        <w:ind w:firstLine="720"/>
        <w:jc w:val="left"/>
        <w:rPr>
          <w:rFonts w:ascii="Times New Roman" w:hAnsi="Times New Roman"/>
          <w:sz w:val="24"/>
          <w:szCs w:val="24"/>
        </w:rPr>
      </w:pPr>
      <w:r w:rsidRPr="005C7452">
        <w:rPr>
          <w:rFonts w:ascii="Times New Roman" w:hAnsi="Times New Roman"/>
          <w:spacing w:val="0"/>
          <w:sz w:val="24"/>
          <w:szCs w:val="24"/>
        </w:rPr>
        <w:t xml:space="preserve">Roomy Khan, a convicted felon and former Intel employee is pleading guilty in the Galleon case and the relations between Iviewit and Intel </w:t>
      </w:r>
      <w:proofErr w:type="gramStart"/>
      <w:r w:rsidRPr="005C7452">
        <w:rPr>
          <w:rFonts w:ascii="Times New Roman" w:hAnsi="Times New Roman"/>
          <w:spacing w:val="0"/>
          <w:sz w:val="24"/>
          <w:szCs w:val="24"/>
        </w:rPr>
        <w:t>are already described</w:t>
      </w:r>
      <w:proofErr w:type="gramEnd"/>
      <w:r w:rsidRPr="005C7452">
        <w:rPr>
          <w:rFonts w:ascii="Times New Roman" w:hAnsi="Times New Roman"/>
          <w:spacing w:val="0"/>
          <w:sz w:val="24"/>
          <w:szCs w:val="24"/>
        </w:rPr>
        <w:t xml:space="preserve"> herein.</w:t>
      </w:r>
    </w:p>
    <w:p w:rsidR="00A64C51" w:rsidRPr="002D7050" w:rsidRDefault="00A64C51" w:rsidP="007B1E7D">
      <w:pPr>
        <w:pStyle w:val="BodyText"/>
        <w:numPr>
          <w:ilvl w:val="0"/>
          <w:numId w:val="12"/>
        </w:numPr>
        <w:spacing w:after="0"/>
        <w:jc w:val="left"/>
        <w:rPr>
          <w:rFonts w:ascii="Times New Roman" w:hAnsi="Times New Roman"/>
          <w:b/>
          <w:caps/>
          <w:spacing w:val="0"/>
          <w:sz w:val="24"/>
          <w:szCs w:val="24"/>
        </w:rPr>
      </w:pPr>
      <w:bookmarkStart w:id="11" w:name="_Toc253741529"/>
      <w:r w:rsidRPr="002D7050">
        <w:rPr>
          <w:rFonts w:ascii="Times New Roman" w:hAnsi="Times New Roman"/>
          <w:b/>
          <w:caps/>
          <w:spacing w:val="0"/>
          <w:sz w:val="24"/>
          <w:szCs w:val="24"/>
        </w:rPr>
        <w:t xml:space="preserve">Robert W. Moffat, Jr. ~ Senior Vice </w:t>
      </w:r>
      <w:proofErr w:type="gramStart"/>
      <w:r w:rsidRPr="002D7050">
        <w:rPr>
          <w:rFonts w:ascii="Times New Roman" w:hAnsi="Times New Roman"/>
          <w:b/>
          <w:caps/>
          <w:spacing w:val="0"/>
          <w:sz w:val="24"/>
          <w:szCs w:val="24"/>
        </w:rPr>
        <w:t>President,</w:t>
      </w:r>
      <w:proofErr w:type="gramEnd"/>
      <w:r w:rsidRPr="002D7050">
        <w:rPr>
          <w:rFonts w:ascii="Times New Roman" w:hAnsi="Times New Roman"/>
          <w:b/>
          <w:caps/>
          <w:spacing w:val="0"/>
          <w:sz w:val="24"/>
          <w:szCs w:val="24"/>
        </w:rPr>
        <w:t xml:space="preserve"> Integrated Operations at IBM Corporation.</w:t>
      </w:r>
      <w:bookmarkEnd w:id="11"/>
    </w:p>
    <w:p w:rsidR="00A64C51" w:rsidRPr="002D7050" w:rsidRDefault="00A64C51" w:rsidP="002D7050">
      <w:pPr>
        <w:pStyle w:val="BodyText"/>
        <w:spacing w:after="0"/>
        <w:jc w:val="center"/>
        <w:rPr>
          <w:rFonts w:ascii="Times New Roman" w:hAnsi="Times New Roman"/>
          <w:b/>
          <w:caps/>
          <w:spacing w:val="0"/>
          <w:sz w:val="24"/>
          <w:szCs w:val="24"/>
        </w:rPr>
      </w:pPr>
    </w:p>
    <w:p w:rsidR="003950A1" w:rsidRPr="003950A1" w:rsidRDefault="003950A1" w:rsidP="003950A1">
      <w:pPr>
        <w:pStyle w:val="BodyText"/>
        <w:jc w:val="left"/>
        <w:rPr>
          <w:rFonts w:ascii="Times New Roman" w:hAnsi="Times New Roman"/>
          <w:sz w:val="24"/>
          <w:szCs w:val="24"/>
        </w:rPr>
      </w:pPr>
      <w:r>
        <w:rPr>
          <w:rFonts w:ascii="Times New Roman" w:hAnsi="Times New Roman"/>
          <w:sz w:val="24"/>
          <w:szCs w:val="24"/>
        </w:rPr>
        <w:tab/>
        <w:t>Investigators should note all of the following</w:t>
      </w:r>
      <w:proofErr w:type="gramStart"/>
      <w:r>
        <w:rPr>
          <w:rFonts w:ascii="Times New Roman" w:hAnsi="Times New Roman"/>
          <w:sz w:val="24"/>
          <w:szCs w:val="24"/>
        </w:rPr>
        <w:t>;</w:t>
      </w:r>
      <w:proofErr w:type="gramEnd"/>
    </w:p>
    <w:p w:rsidR="003950A1" w:rsidRPr="003950A1" w:rsidRDefault="00A64C51" w:rsidP="002D5F6A">
      <w:pPr>
        <w:pStyle w:val="BodyText"/>
        <w:numPr>
          <w:ilvl w:val="0"/>
          <w:numId w:val="11"/>
        </w:numPr>
        <w:jc w:val="left"/>
        <w:rPr>
          <w:rFonts w:ascii="Times New Roman" w:hAnsi="Times New Roman"/>
          <w:sz w:val="24"/>
          <w:szCs w:val="24"/>
        </w:rPr>
      </w:pPr>
      <w:r w:rsidRPr="003950A1">
        <w:rPr>
          <w:rFonts w:ascii="Times New Roman" w:hAnsi="Times New Roman"/>
          <w:spacing w:val="0"/>
          <w:sz w:val="24"/>
          <w:szCs w:val="24"/>
        </w:rPr>
        <w:t xml:space="preserve">IBM is a Defendant in my Federal </w:t>
      </w:r>
      <w:r w:rsidR="000A6747" w:rsidRPr="003950A1">
        <w:rPr>
          <w:rFonts w:ascii="Times New Roman" w:hAnsi="Times New Roman"/>
          <w:spacing w:val="0"/>
          <w:sz w:val="24"/>
          <w:szCs w:val="24"/>
        </w:rPr>
        <w:t>RICO &amp; ANTITRUST</w:t>
      </w:r>
      <w:r w:rsidRPr="003950A1">
        <w:rPr>
          <w:rFonts w:ascii="Times New Roman" w:hAnsi="Times New Roman"/>
          <w:spacing w:val="0"/>
          <w:sz w:val="24"/>
          <w:szCs w:val="24"/>
        </w:rPr>
        <w:t xml:space="preserve"> Lawsuit.  </w:t>
      </w:r>
    </w:p>
    <w:p w:rsidR="00A64C51" w:rsidRPr="003950A1" w:rsidRDefault="003950A1"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 xml:space="preserve">Defendant William </w:t>
      </w:r>
      <w:r w:rsidR="00A64C51" w:rsidRPr="003950A1">
        <w:rPr>
          <w:rFonts w:ascii="Times New Roman" w:hAnsi="Times New Roman"/>
          <w:spacing w:val="0"/>
          <w:sz w:val="24"/>
          <w:szCs w:val="24"/>
        </w:rPr>
        <w:t xml:space="preserve">Dick of </w:t>
      </w:r>
      <w:r>
        <w:rPr>
          <w:rFonts w:ascii="Times New Roman" w:hAnsi="Times New Roman"/>
          <w:spacing w:val="0"/>
          <w:sz w:val="24"/>
          <w:szCs w:val="24"/>
        </w:rPr>
        <w:t xml:space="preserve">Defendant </w:t>
      </w:r>
      <w:r w:rsidR="00A64C51" w:rsidRPr="003950A1">
        <w:rPr>
          <w:rFonts w:ascii="Times New Roman" w:hAnsi="Times New Roman"/>
          <w:spacing w:val="0"/>
          <w:sz w:val="24"/>
          <w:szCs w:val="24"/>
        </w:rPr>
        <w:t>Foley</w:t>
      </w:r>
      <w:r>
        <w:rPr>
          <w:rFonts w:ascii="Times New Roman" w:hAnsi="Times New Roman"/>
          <w:spacing w:val="0"/>
          <w:sz w:val="24"/>
          <w:szCs w:val="24"/>
        </w:rPr>
        <w:t xml:space="preserve"> &amp; Lardner LLP</w:t>
      </w:r>
      <w:r w:rsidR="00A64C51" w:rsidRPr="003950A1">
        <w:rPr>
          <w:rFonts w:ascii="Times New Roman" w:hAnsi="Times New Roman"/>
          <w:spacing w:val="0"/>
          <w:sz w:val="24"/>
          <w:szCs w:val="24"/>
        </w:rPr>
        <w:t xml:space="preserve"> was former IBM patent counsel for their far eastern patent pooling scheme</w:t>
      </w:r>
      <w:r>
        <w:rPr>
          <w:rFonts w:ascii="Times New Roman" w:hAnsi="Times New Roman"/>
          <w:spacing w:val="0"/>
          <w:sz w:val="24"/>
          <w:szCs w:val="24"/>
        </w:rPr>
        <w:t xml:space="preserve"> and Iviewit Patent Counsel</w:t>
      </w:r>
      <w:r w:rsidR="00A64C51" w:rsidRPr="003950A1">
        <w:rPr>
          <w:rFonts w:ascii="Times New Roman" w:hAnsi="Times New Roman"/>
          <w:spacing w:val="0"/>
          <w:sz w:val="24"/>
          <w:szCs w:val="24"/>
        </w:rPr>
        <w:t>.</w:t>
      </w:r>
    </w:p>
    <w:p w:rsidR="00A64C51" w:rsidRDefault="003950A1"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 xml:space="preserve">Defendant Brian </w:t>
      </w:r>
      <w:r w:rsidR="00A64C51" w:rsidRPr="005C7452">
        <w:rPr>
          <w:rFonts w:ascii="Times New Roman" w:hAnsi="Times New Roman"/>
          <w:spacing w:val="0"/>
          <w:sz w:val="24"/>
          <w:szCs w:val="24"/>
        </w:rPr>
        <w:t>Utley</w:t>
      </w:r>
      <w:r>
        <w:rPr>
          <w:rFonts w:ascii="Times New Roman" w:hAnsi="Times New Roman"/>
          <w:spacing w:val="0"/>
          <w:sz w:val="24"/>
          <w:szCs w:val="24"/>
        </w:rPr>
        <w:t>, former President</w:t>
      </w:r>
      <w:r w:rsidR="00A64C51" w:rsidRPr="005C7452">
        <w:rPr>
          <w:rFonts w:ascii="Times New Roman" w:hAnsi="Times New Roman"/>
          <w:spacing w:val="0"/>
          <w:sz w:val="24"/>
          <w:szCs w:val="24"/>
        </w:rPr>
        <w:t xml:space="preserve"> of Iviewit was formerly a General Manager at the IBM Boca Raton Florida facility.</w:t>
      </w:r>
    </w:p>
    <w:p w:rsidR="00A64C51" w:rsidRDefault="003950A1"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 xml:space="preserve">Christopher Clarke </w:t>
      </w:r>
      <w:r w:rsidR="00A64C51" w:rsidRPr="005C7452">
        <w:rPr>
          <w:rFonts w:ascii="Times New Roman" w:hAnsi="Times New Roman"/>
          <w:spacing w:val="0"/>
          <w:sz w:val="24"/>
          <w:szCs w:val="24"/>
        </w:rPr>
        <w:t>Wheeler of Proskauer claimed to have been the real estate legal agent for the Boca Raton, IBM facility.</w:t>
      </w:r>
    </w:p>
    <w:p w:rsidR="00A64C51" w:rsidRDefault="00A64C51" w:rsidP="002D5F6A">
      <w:pPr>
        <w:pStyle w:val="BodyText"/>
        <w:numPr>
          <w:ilvl w:val="0"/>
          <w:numId w:val="11"/>
        </w:numPr>
        <w:jc w:val="left"/>
        <w:rPr>
          <w:rFonts w:ascii="Times New Roman" w:hAnsi="Times New Roman"/>
          <w:sz w:val="24"/>
          <w:szCs w:val="24"/>
        </w:rPr>
      </w:pPr>
      <w:r w:rsidRPr="005C7452">
        <w:rPr>
          <w:rFonts w:ascii="Times New Roman" w:hAnsi="Times New Roman"/>
          <w:spacing w:val="0"/>
          <w:sz w:val="24"/>
          <w:szCs w:val="24"/>
        </w:rPr>
        <w:t>Wheeler, Dick and Utley were part of an attempted theft of Intellectual Property from Florida businessperson</w:t>
      </w:r>
      <w:r>
        <w:rPr>
          <w:rFonts w:ascii="Times New Roman" w:hAnsi="Times New Roman"/>
          <w:spacing w:val="0"/>
          <w:sz w:val="24"/>
          <w:szCs w:val="24"/>
        </w:rPr>
        <w:t xml:space="preserve"> </w:t>
      </w:r>
      <w:r w:rsidRPr="005C7452">
        <w:rPr>
          <w:rFonts w:ascii="Times New Roman" w:hAnsi="Times New Roman"/>
          <w:spacing w:val="0"/>
          <w:sz w:val="24"/>
          <w:szCs w:val="24"/>
        </w:rPr>
        <w:t>Monte Friedkin.</w:t>
      </w:r>
    </w:p>
    <w:p w:rsidR="00A64C51" w:rsidRDefault="00F3219C"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F</w:t>
      </w:r>
      <w:r w:rsidR="00A64C51" w:rsidRPr="005C7452">
        <w:rPr>
          <w:rFonts w:ascii="Times New Roman" w:hAnsi="Times New Roman"/>
          <w:spacing w:val="0"/>
          <w:sz w:val="24"/>
          <w:szCs w:val="24"/>
        </w:rPr>
        <w:t xml:space="preserve">ormer Chief Judge of the New York courts Chief Judge Judith Kaye was a former IBM lawyer and married to Proskauer Partner Stephen R. Kaye </w:t>
      </w:r>
      <w:r w:rsidR="00A64C51" w:rsidRPr="005C7452">
        <w:rPr>
          <w:rFonts w:ascii="Times New Roman" w:hAnsi="Times New Roman"/>
          <w:spacing w:val="0"/>
          <w:sz w:val="24"/>
          <w:szCs w:val="24"/>
        </w:rPr>
        <w:lastRenderedPageBreak/>
        <w:t xml:space="preserve">(deceased).  Stephen Kaye became an Intellectual Property partner in the Proskauer Intellectual Property group formed immediately after learning of my inventions.  Both Judith Kaye and her deceased husband’s estate are Defendants in my Federal </w:t>
      </w:r>
      <w:r w:rsidR="000A6747">
        <w:rPr>
          <w:rFonts w:ascii="Times New Roman" w:hAnsi="Times New Roman"/>
          <w:spacing w:val="0"/>
          <w:sz w:val="24"/>
          <w:szCs w:val="24"/>
        </w:rPr>
        <w:t>RICO &amp; ANTITRUST</w:t>
      </w:r>
      <w:r w:rsidR="00A64C51" w:rsidRPr="005C7452">
        <w:rPr>
          <w:rFonts w:ascii="Times New Roman" w:hAnsi="Times New Roman"/>
          <w:spacing w:val="0"/>
          <w:sz w:val="24"/>
          <w:szCs w:val="24"/>
        </w:rPr>
        <w:t xml:space="preserve"> Lawsuit.</w:t>
      </w:r>
    </w:p>
    <w:p w:rsidR="00A64C51" w:rsidRDefault="00A64C51" w:rsidP="002D5F6A">
      <w:pPr>
        <w:pStyle w:val="BodyText"/>
        <w:numPr>
          <w:ilvl w:val="0"/>
          <w:numId w:val="11"/>
        </w:numPr>
        <w:jc w:val="left"/>
        <w:rPr>
          <w:rFonts w:ascii="Times New Roman" w:hAnsi="Times New Roman"/>
          <w:sz w:val="24"/>
          <w:szCs w:val="24"/>
        </w:rPr>
      </w:pPr>
      <w:r w:rsidRPr="005C7452">
        <w:rPr>
          <w:rFonts w:ascii="Times New Roman" w:hAnsi="Times New Roman"/>
          <w:spacing w:val="0"/>
          <w:sz w:val="24"/>
          <w:szCs w:val="24"/>
        </w:rPr>
        <w:t xml:space="preserve">Wheeler not only introduced Utley to Iviewit with a falsified resume but that Utley, Dick and Wheeler also brought in a one Michael </w:t>
      </w:r>
      <w:proofErr w:type="spellStart"/>
      <w:r w:rsidRPr="005C7452">
        <w:rPr>
          <w:rFonts w:ascii="Times New Roman" w:hAnsi="Times New Roman"/>
          <w:spacing w:val="0"/>
          <w:sz w:val="24"/>
          <w:szCs w:val="24"/>
        </w:rPr>
        <w:t>Reale</w:t>
      </w:r>
      <w:proofErr w:type="spellEnd"/>
      <w:r w:rsidRPr="005C7452">
        <w:rPr>
          <w:rFonts w:ascii="Times New Roman" w:hAnsi="Times New Roman"/>
          <w:spacing w:val="0"/>
          <w:sz w:val="24"/>
          <w:szCs w:val="24"/>
        </w:rPr>
        <w:t>, a former IBM employee to work for Iviewit.</w:t>
      </w:r>
    </w:p>
    <w:p w:rsidR="00A64C51" w:rsidRDefault="00A64C51" w:rsidP="002D5F6A">
      <w:pPr>
        <w:pStyle w:val="BodyText"/>
        <w:numPr>
          <w:ilvl w:val="0"/>
          <w:numId w:val="11"/>
        </w:numPr>
        <w:jc w:val="left"/>
        <w:rPr>
          <w:rFonts w:ascii="Times New Roman" w:hAnsi="Times New Roman"/>
          <w:sz w:val="24"/>
          <w:szCs w:val="24"/>
        </w:rPr>
      </w:pPr>
      <w:r w:rsidRPr="005C7452">
        <w:rPr>
          <w:rFonts w:ascii="Times New Roman" w:hAnsi="Times New Roman"/>
          <w:spacing w:val="0"/>
          <w:sz w:val="24"/>
          <w:szCs w:val="24"/>
        </w:rPr>
        <w:t>Wheeler and Utley recommended Dick to Iviewit after Joao’s termination from Iviewit and under false pretenses, again failing to notify Iviewit Management, Officers, Board Members and Investors of their prior attempted theft at Friedkin’s business and the resulting loss to Friedkin.</w:t>
      </w:r>
      <w:r>
        <w:rPr>
          <w:rFonts w:ascii="Times New Roman" w:hAnsi="Times New Roman"/>
          <w:spacing w:val="0"/>
          <w:sz w:val="24"/>
          <w:szCs w:val="24"/>
        </w:rPr>
        <w:t xml:space="preserve">  Utley also provided a materially false resume for the Wachovia Private Placement.</w:t>
      </w:r>
    </w:p>
    <w:p w:rsidR="00A64C51" w:rsidRDefault="00F3219C"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 xml:space="preserve">It is </w:t>
      </w:r>
      <w:r w:rsidR="00A64C51" w:rsidRPr="005C7452">
        <w:rPr>
          <w:rFonts w:ascii="Times New Roman" w:hAnsi="Times New Roman"/>
          <w:spacing w:val="0"/>
          <w:sz w:val="24"/>
          <w:szCs w:val="24"/>
        </w:rPr>
        <w:t xml:space="preserve">alleged in my Federal </w:t>
      </w:r>
      <w:r w:rsidR="000A6747">
        <w:rPr>
          <w:rFonts w:ascii="Times New Roman" w:hAnsi="Times New Roman"/>
          <w:spacing w:val="0"/>
          <w:sz w:val="24"/>
          <w:szCs w:val="24"/>
        </w:rPr>
        <w:t>RICO &amp; ANTITRUST</w:t>
      </w:r>
      <w:r w:rsidR="00A64C51" w:rsidRPr="005C7452">
        <w:rPr>
          <w:rFonts w:ascii="Times New Roman" w:hAnsi="Times New Roman"/>
          <w:spacing w:val="0"/>
          <w:sz w:val="24"/>
          <w:szCs w:val="24"/>
        </w:rPr>
        <w:t xml:space="preserve"> Lawsuit that IBM is part of a Criminal Patent Theft Ring committing Fraud </w:t>
      </w:r>
      <w:proofErr w:type="gramStart"/>
      <w:r w:rsidR="00A64C51" w:rsidRPr="005C7452">
        <w:rPr>
          <w:rFonts w:ascii="Times New Roman" w:hAnsi="Times New Roman"/>
          <w:spacing w:val="0"/>
          <w:sz w:val="24"/>
          <w:szCs w:val="24"/>
        </w:rPr>
        <w:t>Upon</w:t>
      </w:r>
      <w:proofErr w:type="gramEnd"/>
      <w:r w:rsidR="00A64C51" w:rsidRPr="005C7452">
        <w:rPr>
          <w:rFonts w:ascii="Times New Roman" w:hAnsi="Times New Roman"/>
          <w:spacing w:val="0"/>
          <w:sz w:val="24"/>
          <w:szCs w:val="24"/>
        </w:rPr>
        <w:t xml:space="preserve"> the US Patent Office and world Intellectual Property Offices.</w:t>
      </w:r>
    </w:p>
    <w:p w:rsidR="00A64C51" w:rsidRDefault="00F3219C"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 xml:space="preserve">The </w:t>
      </w:r>
      <w:r w:rsidR="00A64C51" w:rsidRPr="005C7452">
        <w:rPr>
          <w:rFonts w:ascii="Times New Roman" w:hAnsi="Times New Roman"/>
          <w:spacing w:val="0"/>
          <w:sz w:val="24"/>
          <w:szCs w:val="24"/>
        </w:rPr>
        <w:t xml:space="preserve">recent appointment by President Barack Obama, whom also </w:t>
      </w:r>
      <w:proofErr w:type="gramStart"/>
      <w:r w:rsidR="00A64C51" w:rsidRPr="005C7452">
        <w:rPr>
          <w:rFonts w:ascii="Times New Roman" w:hAnsi="Times New Roman"/>
          <w:spacing w:val="0"/>
          <w:sz w:val="24"/>
          <w:szCs w:val="24"/>
        </w:rPr>
        <w:t>has been notified</w:t>
      </w:r>
      <w:proofErr w:type="gramEnd"/>
      <w:r w:rsidR="00A64C51" w:rsidRPr="005C7452">
        <w:rPr>
          <w:rFonts w:ascii="Times New Roman" w:hAnsi="Times New Roman"/>
          <w:spacing w:val="0"/>
          <w:sz w:val="24"/>
          <w:szCs w:val="24"/>
        </w:rPr>
        <w:t xml:space="preserve"> of the Iviewit claims as evidenced further herein, of David Kappos (“Kappos”) as Under Secretary of Commerce for Intellectual Property.  Kappos was a former IBM Vice President and Assistant General Counsel for Intellectual Property.  </w:t>
      </w:r>
    </w:p>
    <w:p w:rsidR="00A64C51" w:rsidRDefault="005B4FD3" w:rsidP="002D5F6A">
      <w:pPr>
        <w:ind w:left="720" w:firstLine="360"/>
      </w:pPr>
      <w:hyperlink r:id="rId60" w:history="1">
        <w:r w:rsidR="00A64C51" w:rsidRPr="009E25BE">
          <w:rPr>
            <w:rStyle w:val="Hyperlink"/>
          </w:rPr>
          <w:t>http://www.uspto.gov/biographies/bio_kappos.htm</w:t>
        </w:r>
      </w:hyperlink>
      <w:r w:rsidR="00A64C51">
        <w:t xml:space="preserve"> </w:t>
      </w:r>
    </w:p>
    <w:p w:rsidR="00A64C51" w:rsidRDefault="00A64C51" w:rsidP="002D5F6A">
      <w:pPr>
        <w:pStyle w:val="ListParagraph"/>
        <w:ind w:left="2160"/>
      </w:pPr>
    </w:p>
    <w:p w:rsidR="00A64C51" w:rsidRDefault="00A64C51" w:rsidP="002D5F6A">
      <w:pPr>
        <w:pStyle w:val="BodyText"/>
        <w:numPr>
          <w:ilvl w:val="0"/>
          <w:numId w:val="11"/>
        </w:numPr>
        <w:jc w:val="left"/>
        <w:rPr>
          <w:rFonts w:ascii="Times New Roman" w:hAnsi="Times New Roman"/>
          <w:sz w:val="24"/>
          <w:szCs w:val="24"/>
        </w:rPr>
      </w:pPr>
      <w:r w:rsidRPr="005C7452">
        <w:rPr>
          <w:rFonts w:ascii="Times New Roman" w:hAnsi="Times New Roman"/>
          <w:spacing w:val="0"/>
          <w:sz w:val="24"/>
          <w:szCs w:val="24"/>
        </w:rPr>
        <w:t xml:space="preserve">IBM has also been notified of the same liabilities as described </w:t>
      </w:r>
      <w:r w:rsidR="00F3219C">
        <w:rPr>
          <w:rFonts w:ascii="Times New Roman" w:hAnsi="Times New Roman"/>
          <w:spacing w:val="0"/>
          <w:sz w:val="24"/>
          <w:szCs w:val="24"/>
        </w:rPr>
        <w:t xml:space="preserve">in the Iviewit SEC Complaint defined </w:t>
      </w:r>
      <w:r w:rsidRPr="005C7452">
        <w:rPr>
          <w:rFonts w:ascii="Times New Roman" w:hAnsi="Times New Roman"/>
          <w:spacing w:val="0"/>
          <w:sz w:val="24"/>
          <w:szCs w:val="24"/>
        </w:rPr>
        <w:t xml:space="preserve">herein regarding </w:t>
      </w:r>
      <w:r>
        <w:rPr>
          <w:rFonts w:ascii="Times New Roman" w:hAnsi="Times New Roman"/>
          <w:spacing w:val="0"/>
          <w:sz w:val="24"/>
          <w:szCs w:val="24"/>
        </w:rPr>
        <w:t>Warner Bros et al.</w:t>
      </w:r>
      <w:r w:rsidRPr="005C7452">
        <w:rPr>
          <w:rFonts w:ascii="Times New Roman" w:hAnsi="Times New Roman"/>
          <w:spacing w:val="0"/>
          <w:sz w:val="24"/>
          <w:szCs w:val="24"/>
        </w:rPr>
        <w:t xml:space="preserve"> and is believed to have also concealed these liabilities from their Shareholders and where this is again cause for the SEC to investigate IBM to prevent Massive Liabilities to IBM Shareholders</w:t>
      </w:r>
      <w:r>
        <w:rPr>
          <w:rFonts w:ascii="Times New Roman" w:hAnsi="Times New Roman"/>
          <w:spacing w:val="0"/>
          <w:sz w:val="24"/>
          <w:szCs w:val="24"/>
        </w:rPr>
        <w:t>.</w:t>
      </w:r>
    </w:p>
    <w:p w:rsidR="00A64C51" w:rsidRDefault="005B4FD3" w:rsidP="002D5F6A">
      <w:pPr>
        <w:ind w:left="1080"/>
      </w:pPr>
      <w:hyperlink r:id="rId61" w:history="1">
        <w:r w:rsidR="00A64C51" w:rsidRPr="00D0780C">
          <w:rPr>
            <w:rStyle w:val="Hyperlink"/>
          </w:rPr>
          <w:t>http://iviewit.tv/CompanyDocs/20090313%20IBM%20Notice%20of%20Liabilities%20Robert%20Weber%20Samuel%20Palmisano.pdf</w:t>
        </w:r>
      </w:hyperlink>
      <w:r w:rsidR="00A64C51">
        <w:t xml:space="preserve"> </w:t>
      </w:r>
    </w:p>
    <w:p w:rsidR="00F3219C" w:rsidRDefault="00F3219C" w:rsidP="002D7050">
      <w:pPr>
        <w:pStyle w:val="BodyText"/>
        <w:spacing w:after="0"/>
        <w:jc w:val="center"/>
        <w:rPr>
          <w:rFonts w:ascii="Times New Roman" w:hAnsi="Times New Roman"/>
          <w:b/>
          <w:caps/>
          <w:spacing w:val="0"/>
          <w:sz w:val="24"/>
          <w:szCs w:val="24"/>
        </w:rPr>
      </w:pPr>
      <w:bookmarkStart w:id="12" w:name="_Toc253741530"/>
    </w:p>
    <w:p w:rsidR="00A64C51" w:rsidRPr="002D7050" w:rsidRDefault="00A64C51" w:rsidP="007B1E7D">
      <w:pPr>
        <w:pStyle w:val="BodyText"/>
        <w:numPr>
          <w:ilvl w:val="0"/>
          <w:numId w:val="12"/>
        </w:numPr>
        <w:spacing w:after="0"/>
        <w:jc w:val="left"/>
        <w:rPr>
          <w:rFonts w:ascii="Times New Roman" w:hAnsi="Times New Roman"/>
          <w:b/>
          <w:caps/>
          <w:spacing w:val="0"/>
          <w:sz w:val="24"/>
          <w:szCs w:val="24"/>
        </w:rPr>
      </w:pPr>
      <w:r w:rsidRPr="002D7050">
        <w:rPr>
          <w:rFonts w:ascii="Times New Roman" w:hAnsi="Times New Roman"/>
          <w:b/>
          <w:caps/>
          <w:spacing w:val="0"/>
          <w:sz w:val="24"/>
          <w:szCs w:val="24"/>
        </w:rPr>
        <w:lastRenderedPageBreak/>
        <w:t>Anil Kumar, Director at McKinsey &amp; Co.</w:t>
      </w:r>
      <w:bookmarkEnd w:id="12"/>
    </w:p>
    <w:p w:rsidR="00F3219C" w:rsidRPr="00FC6124" w:rsidRDefault="00F3219C" w:rsidP="00FC6124">
      <w:pPr>
        <w:pStyle w:val="BodyText"/>
        <w:ind w:firstLine="720"/>
        <w:jc w:val="left"/>
        <w:rPr>
          <w:rFonts w:ascii="Times New Roman" w:hAnsi="Times New Roman"/>
          <w:sz w:val="24"/>
          <w:szCs w:val="24"/>
        </w:rPr>
      </w:pPr>
      <w:r>
        <w:rPr>
          <w:rFonts w:ascii="Times New Roman" w:hAnsi="Times New Roman"/>
          <w:spacing w:val="0"/>
          <w:sz w:val="24"/>
          <w:szCs w:val="24"/>
        </w:rPr>
        <w:t xml:space="preserve">John </w:t>
      </w:r>
      <w:proofErr w:type="spellStart"/>
      <w:r w:rsidR="00A64C51" w:rsidRPr="005C7452">
        <w:rPr>
          <w:rFonts w:ascii="Times New Roman" w:hAnsi="Times New Roman"/>
          <w:spacing w:val="0"/>
          <w:sz w:val="24"/>
          <w:szCs w:val="24"/>
        </w:rPr>
        <w:t>Calkin’s</w:t>
      </w:r>
      <w:proofErr w:type="spellEnd"/>
      <w:r w:rsidR="00A64C51" w:rsidRPr="005C7452">
        <w:rPr>
          <w:rFonts w:ascii="Times New Roman" w:hAnsi="Times New Roman"/>
          <w:spacing w:val="0"/>
          <w:sz w:val="24"/>
          <w:szCs w:val="24"/>
        </w:rPr>
        <w:t xml:space="preserve"> of Warner Bros. was a former McKinsey employee.  </w:t>
      </w:r>
      <w:r w:rsidR="000A6747">
        <w:rPr>
          <w:rFonts w:ascii="Times New Roman" w:hAnsi="Times New Roman"/>
          <w:spacing w:val="0"/>
          <w:sz w:val="24"/>
          <w:szCs w:val="24"/>
        </w:rPr>
        <w:t>Investigators</w:t>
      </w:r>
      <w:r w:rsidR="00A64C51" w:rsidRPr="005C7452">
        <w:rPr>
          <w:rFonts w:ascii="Times New Roman" w:hAnsi="Times New Roman"/>
          <w:spacing w:val="0"/>
          <w:sz w:val="24"/>
          <w:szCs w:val="24"/>
        </w:rPr>
        <w:t xml:space="preserve"> should also note that H. Hickman Powell, of Iviewit’s largest investor, Crossbow Ventures, was also from McKinsey.</w:t>
      </w:r>
      <w:bookmarkStart w:id="13" w:name="_Toc253741532"/>
    </w:p>
    <w:p w:rsidR="00F3219C" w:rsidRDefault="00A64C51" w:rsidP="007B1E7D">
      <w:pPr>
        <w:pStyle w:val="BodyText"/>
        <w:numPr>
          <w:ilvl w:val="0"/>
          <w:numId w:val="12"/>
        </w:numPr>
        <w:spacing w:after="0"/>
        <w:jc w:val="left"/>
        <w:rPr>
          <w:rFonts w:ascii="Times New Roman" w:hAnsi="Times New Roman"/>
          <w:b/>
          <w:caps/>
          <w:spacing w:val="0"/>
          <w:sz w:val="24"/>
          <w:szCs w:val="24"/>
        </w:rPr>
      </w:pPr>
      <w:r w:rsidRPr="002D7050">
        <w:rPr>
          <w:rFonts w:ascii="Times New Roman" w:hAnsi="Times New Roman"/>
          <w:b/>
          <w:caps/>
          <w:spacing w:val="0"/>
          <w:sz w:val="24"/>
          <w:szCs w:val="24"/>
        </w:rPr>
        <w:t xml:space="preserve">Ropes &amp; Gray – Arthur </w:t>
      </w:r>
      <w:proofErr w:type="spellStart"/>
      <w:r w:rsidRPr="002D7050">
        <w:rPr>
          <w:rFonts w:ascii="Times New Roman" w:hAnsi="Times New Roman"/>
          <w:b/>
          <w:caps/>
          <w:spacing w:val="0"/>
          <w:sz w:val="24"/>
          <w:szCs w:val="24"/>
        </w:rPr>
        <w:t>Cutillo</w:t>
      </w:r>
      <w:proofErr w:type="spellEnd"/>
      <w:r w:rsidRPr="002D7050">
        <w:rPr>
          <w:rFonts w:ascii="Times New Roman" w:hAnsi="Times New Roman"/>
          <w:b/>
          <w:caps/>
          <w:spacing w:val="0"/>
          <w:sz w:val="24"/>
          <w:szCs w:val="24"/>
        </w:rPr>
        <w:t>, Esq. – Intellectual Property Attorney</w:t>
      </w:r>
      <w:bookmarkEnd w:id="13"/>
    </w:p>
    <w:p w:rsidR="002D5F6A" w:rsidRDefault="002D5F6A" w:rsidP="00F3219C">
      <w:pPr>
        <w:pStyle w:val="BodyText"/>
        <w:spacing w:after="0"/>
        <w:ind w:firstLine="360"/>
        <w:jc w:val="left"/>
        <w:rPr>
          <w:rFonts w:ascii="Times New Roman" w:hAnsi="Times New Roman"/>
          <w:spacing w:val="0"/>
          <w:sz w:val="24"/>
          <w:szCs w:val="24"/>
        </w:rPr>
      </w:pPr>
    </w:p>
    <w:p w:rsidR="00A64C51" w:rsidRPr="00FC6124" w:rsidRDefault="000A6747" w:rsidP="00FC6124">
      <w:pPr>
        <w:pStyle w:val="BodyText"/>
        <w:ind w:firstLine="720"/>
        <w:jc w:val="left"/>
        <w:rPr>
          <w:rFonts w:ascii="Times New Roman" w:hAnsi="Times New Roman"/>
          <w:spacing w:val="0"/>
          <w:sz w:val="24"/>
          <w:szCs w:val="24"/>
        </w:rPr>
      </w:pPr>
      <w:r w:rsidRPr="00FC6124">
        <w:rPr>
          <w:rFonts w:ascii="Times New Roman" w:hAnsi="Times New Roman"/>
          <w:spacing w:val="0"/>
          <w:sz w:val="24"/>
          <w:szCs w:val="24"/>
        </w:rPr>
        <w:t>Investigators</w:t>
      </w:r>
      <w:r w:rsidR="00A64C51" w:rsidRPr="00FC6124">
        <w:rPr>
          <w:rFonts w:ascii="Times New Roman" w:hAnsi="Times New Roman"/>
          <w:spacing w:val="0"/>
          <w:sz w:val="24"/>
          <w:szCs w:val="24"/>
        </w:rPr>
        <w:t xml:space="preserve"> should note that Ropes &amp; Gray is directly involved as counsel in the Silicon Graphics, Inc. </w:t>
      </w:r>
      <w:r w:rsidR="00F3219C" w:rsidRPr="00FC6124">
        <w:rPr>
          <w:rFonts w:ascii="Times New Roman" w:hAnsi="Times New Roman"/>
          <w:spacing w:val="0"/>
          <w:sz w:val="24"/>
          <w:szCs w:val="24"/>
        </w:rPr>
        <w:t>b</w:t>
      </w:r>
      <w:r w:rsidR="00A64C51" w:rsidRPr="00FC6124">
        <w:rPr>
          <w:rFonts w:ascii="Times New Roman" w:hAnsi="Times New Roman"/>
          <w:spacing w:val="0"/>
          <w:sz w:val="24"/>
          <w:szCs w:val="24"/>
        </w:rPr>
        <w:t>ankruptcy</w:t>
      </w:r>
      <w:r w:rsidR="00F3219C" w:rsidRPr="00FC6124">
        <w:rPr>
          <w:rFonts w:ascii="Times New Roman" w:hAnsi="Times New Roman"/>
          <w:spacing w:val="0"/>
          <w:sz w:val="24"/>
          <w:szCs w:val="24"/>
        </w:rPr>
        <w:t>,</w:t>
      </w:r>
      <w:r w:rsidR="00A64C51" w:rsidRPr="00FC6124">
        <w:rPr>
          <w:rFonts w:ascii="Times New Roman" w:hAnsi="Times New Roman"/>
          <w:spacing w:val="0"/>
          <w:sz w:val="24"/>
          <w:szCs w:val="24"/>
        </w:rPr>
        <w:t xml:space="preserve"> whereby Iviewit has already filed papers in that case, exhibited herein</w:t>
      </w:r>
      <w:r w:rsidR="006E475B">
        <w:rPr>
          <w:rFonts w:ascii="Times New Roman" w:hAnsi="Times New Roman"/>
          <w:spacing w:val="0"/>
          <w:sz w:val="24"/>
          <w:szCs w:val="24"/>
        </w:rPr>
        <w:t>.</w:t>
      </w:r>
    </w:p>
    <w:p w:rsidR="00F3219C" w:rsidRDefault="00A64C51" w:rsidP="00F3219C">
      <w:pPr>
        <w:pStyle w:val="BodyText"/>
        <w:numPr>
          <w:ilvl w:val="0"/>
          <w:numId w:val="12"/>
        </w:numPr>
        <w:spacing w:after="0"/>
        <w:jc w:val="left"/>
        <w:rPr>
          <w:rFonts w:ascii="Times New Roman" w:hAnsi="Times New Roman"/>
          <w:b/>
          <w:caps/>
          <w:spacing w:val="0"/>
          <w:sz w:val="24"/>
          <w:szCs w:val="24"/>
        </w:rPr>
      </w:pPr>
      <w:r w:rsidRPr="00F3219C">
        <w:rPr>
          <w:rFonts w:ascii="Times New Roman" w:hAnsi="Times New Roman"/>
          <w:b/>
          <w:caps/>
          <w:spacing w:val="0"/>
          <w:sz w:val="24"/>
          <w:szCs w:val="24"/>
        </w:rPr>
        <w:t xml:space="preserve">Ropes &amp; Gray - Brien </w:t>
      </w:r>
      <w:proofErr w:type="spellStart"/>
      <w:r w:rsidRPr="00F3219C">
        <w:rPr>
          <w:rFonts w:ascii="Times New Roman" w:hAnsi="Times New Roman"/>
          <w:b/>
          <w:caps/>
          <w:spacing w:val="0"/>
          <w:sz w:val="24"/>
          <w:szCs w:val="24"/>
        </w:rPr>
        <w:t>Santarlas</w:t>
      </w:r>
      <w:proofErr w:type="spellEnd"/>
      <w:r w:rsidRPr="00F3219C">
        <w:rPr>
          <w:rFonts w:ascii="Times New Roman" w:hAnsi="Times New Roman"/>
          <w:b/>
          <w:caps/>
          <w:spacing w:val="0"/>
          <w:sz w:val="24"/>
          <w:szCs w:val="24"/>
        </w:rPr>
        <w:t xml:space="preserve"> – Intellectual Property Attorney </w:t>
      </w:r>
    </w:p>
    <w:p w:rsidR="00FC6124" w:rsidRPr="00FC6124" w:rsidRDefault="00FC6124" w:rsidP="00FC6124">
      <w:pPr>
        <w:pStyle w:val="BodyText"/>
        <w:spacing w:after="0"/>
        <w:jc w:val="left"/>
        <w:rPr>
          <w:rFonts w:ascii="Times New Roman" w:hAnsi="Times New Roman"/>
          <w:b/>
          <w:caps/>
          <w:spacing w:val="0"/>
          <w:sz w:val="24"/>
          <w:szCs w:val="24"/>
        </w:rPr>
      </w:pPr>
    </w:p>
    <w:p w:rsidR="00A64C51" w:rsidRPr="00FC6124" w:rsidRDefault="000A6747" w:rsidP="00FC6124">
      <w:pPr>
        <w:pStyle w:val="BodyText"/>
        <w:ind w:firstLine="720"/>
        <w:jc w:val="left"/>
        <w:rPr>
          <w:rFonts w:ascii="Times New Roman" w:hAnsi="Times New Roman"/>
          <w:spacing w:val="0"/>
          <w:sz w:val="24"/>
          <w:szCs w:val="24"/>
        </w:rPr>
      </w:pPr>
      <w:r>
        <w:rPr>
          <w:rFonts w:ascii="Times New Roman" w:hAnsi="Times New Roman"/>
          <w:spacing w:val="0"/>
          <w:sz w:val="24"/>
          <w:szCs w:val="24"/>
        </w:rPr>
        <w:t>Investigators</w:t>
      </w:r>
      <w:r w:rsidR="00A64C51" w:rsidRPr="005C7452">
        <w:rPr>
          <w:rFonts w:ascii="Times New Roman" w:hAnsi="Times New Roman"/>
          <w:spacing w:val="0"/>
          <w:sz w:val="24"/>
          <w:szCs w:val="24"/>
        </w:rPr>
        <w:t xml:space="preserve"> should note that 3Com is an early purveyor of the Iviewit technologies and under NDA.</w:t>
      </w:r>
      <w:r w:rsidR="00F3219C" w:rsidRPr="00FC6124">
        <w:rPr>
          <w:rFonts w:ascii="Times New Roman" w:hAnsi="Times New Roman"/>
          <w:spacing w:val="0"/>
          <w:sz w:val="24"/>
          <w:szCs w:val="24"/>
        </w:rPr>
        <w:t xml:space="preserve">  </w:t>
      </w:r>
      <w:r>
        <w:rPr>
          <w:rFonts w:ascii="Times New Roman" w:hAnsi="Times New Roman"/>
          <w:spacing w:val="0"/>
          <w:sz w:val="24"/>
          <w:szCs w:val="24"/>
        </w:rPr>
        <w:t>Investigators</w:t>
      </w:r>
      <w:r w:rsidR="00A64C51" w:rsidRPr="005C7452">
        <w:rPr>
          <w:rFonts w:ascii="Times New Roman" w:hAnsi="Times New Roman"/>
          <w:spacing w:val="0"/>
          <w:sz w:val="24"/>
          <w:szCs w:val="24"/>
        </w:rPr>
        <w:t xml:space="preserve"> should</w:t>
      </w:r>
      <w:r w:rsidR="00F3219C">
        <w:rPr>
          <w:rFonts w:ascii="Times New Roman" w:hAnsi="Times New Roman"/>
          <w:spacing w:val="0"/>
          <w:sz w:val="24"/>
          <w:szCs w:val="24"/>
        </w:rPr>
        <w:t xml:space="preserve"> also</w:t>
      </w:r>
      <w:r w:rsidR="00A64C51" w:rsidRPr="005C7452">
        <w:rPr>
          <w:rFonts w:ascii="Times New Roman" w:hAnsi="Times New Roman"/>
          <w:spacing w:val="0"/>
          <w:sz w:val="24"/>
          <w:szCs w:val="24"/>
        </w:rPr>
        <w:t xml:space="preserve"> note that Ropes &amp; Gray has patents listed at its website in digital imaging and video and that patent transfers occurred in </w:t>
      </w:r>
      <w:proofErr w:type="spellStart"/>
      <w:r w:rsidR="00A64C51" w:rsidRPr="005C7452">
        <w:rPr>
          <w:rFonts w:ascii="Times New Roman" w:hAnsi="Times New Roman"/>
          <w:spacing w:val="0"/>
          <w:sz w:val="24"/>
          <w:szCs w:val="24"/>
        </w:rPr>
        <w:t>SGI’s</w:t>
      </w:r>
      <w:proofErr w:type="spellEnd"/>
      <w:r w:rsidR="00A64C51" w:rsidRPr="005C7452">
        <w:rPr>
          <w:rFonts w:ascii="Times New Roman" w:hAnsi="Times New Roman"/>
          <w:spacing w:val="0"/>
          <w:sz w:val="24"/>
          <w:szCs w:val="24"/>
        </w:rPr>
        <w:t xml:space="preserve"> multiple Bankruptcy cases filed since learning of the Iviewit technologies through Real 3D, Inc.</w:t>
      </w:r>
      <w:r w:rsidR="00A64C51">
        <w:rPr>
          <w:rFonts w:ascii="Times New Roman" w:hAnsi="Times New Roman"/>
          <w:spacing w:val="0"/>
          <w:sz w:val="24"/>
          <w:szCs w:val="24"/>
        </w:rPr>
        <w:t xml:space="preserve"> in 1998.</w:t>
      </w:r>
    </w:p>
    <w:p w:rsidR="00A64C51" w:rsidRPr="002D7050" w:rsidRDefault="00A64C51" w:rsidP="007B1E7D">
      <w:pPr>
        <w:pStyle w:val="BodyText"/>
        <w:numPr>
          <w:ilvl w:val="0"/>
          <w:numId w:val="12"/>
        </w:numPr>
        <w:spacing w:after="0"/>
        <w:jc w:val="left"/>
        <w:rPr>
          <w:rFonts w:ascii="Times New Roman" w:hAnsi="Times New Roman"/>
          <w:b/>
          <w:caps/>
          <w:spacing w:val="0"/>
          <w:sz w:val="24"/>
          <w:szCs w:val="24"/>
        </w:rPr>
      </w:pPr>
      <w:bookmarkStart w:id="14" w:name="_Toc253741533"/>
      <w:r w:rsidRPr="002D7050">
        <w:rPr>
          <w:rFonts w:ascii="Times New Roman" w:hAnsi="Times New Roman"/>
          <w:b/>
          <w:caps/>
          <w:spacing w:val="0"/>
          <w:sz w:val="24"/>
          <w:szCs w:val="24"/>
        </w:rPr>
        <w:t xml:space="preserve">Sullivan &amp; Cromwell ~ Michael </w:t>
      </w:r>
      <w:proofErr w:type="spellStart"/>
      <w:r w:rsidRPr="002D7050">
        <w:rPr>
          <w:rFonts w:ascii="Times New Roman" w:hAnsi="Times New Roman"/>
          <w:b/>
          <w:caps/>
          <w:spacing w:val="0"/>
          <w:sz w:val="24"/>
          <w:szCs w:val="24"/>
        </w:rPr>
        <w:t>Kimelman</w:t>
      </w:r>
      <w:proofErr w:type="spellEnd"/>
      <w:r w:rsidRPr="002D7050">
        <w:rPr>
          <w:rFonts w:ascii="Times New Roman" w:hAnsi="Times New Roman"/>
          <w:b/>
          <w:caps/>
          <w:spacing w:val="0"/>
          <w:sz w:val="24"/>
          <w:szCs w:val="24"/>
        </w:rPr>
        <w:t xml:space="preserve">, Esq. – Sullivan &amp; Cromwell may also be involved in the </w:t>
      </w:r>
      <w:proofErr w:type="spellStart"/>
      <w:r w:rsidRPr="002D7050">
        <w:rPr>
          <w:rFonts w:ascii="Times New Roman" w:hAnsi="Times New Roman"/>
          <w:b/>
          <w:caps/>
          <w:spacing w:val="0"/>
          <w:sz w:val="24"/>
          <w:szCs w:val="24"/>
        </w:rPr>
        <w:t>SGI</w:t>
      </w:r>
      <w:proofErr w:type="spellEnd"/>
      <w:r w:rsidRPr="002D7050">
        <w:rPr>
          <w:rFonts w:ascii="Times New Roman" w:hAnsi="Times New Roman"/>
          <w:b/>
          <w:caps/>
          <w:spacing w:val="0"/>
          <w:sz w:val="24"/>
          <w:szCs w:val="24"/>
        </w:rPr>
        <w:t xml:space="preserve"> Bankruptcy case.</w:t>
      </w:r>
      <w:bookmarkEnd w:id="14"/>
    </w:p>
    <w:p w:rsidR="00A64C51" w:rsidRDefault="00A64C51" w:rsidP="00FC6124"/>
    <w:p w:rsidR="006E475B" w:rsidRDefault="006E475B" w:rsidP="006E475B">
      <w:pPr>
        <w:ind w:left="720"/>
      </w:pPr>
      <w:r>
        <w:t xml:space="preserve">“Judicial Corruption is LEGAL and is JUST a Fact of Life.  Judicial Corruption - Is Legal and It seems It always Has Been.  The Laws are just a set of words to pretend that you have Rights.  But the Justice System is Corrupt on every Level and there seems to be No Way to STOP it.”  Investigative Blogger Crystal C. Cox, </w:t>
      </w:r>
      <w:r w:rsidRPr="006E475B">
        <w:t>Sunday, January 3, 2010</w:t>
      </w:r>
    </w:p>
    <w:p w:rsidR="006E475B" w:rsidRDefault="006E475B" w:rsidP="006E475B">
      <w:pPr>
        <w:ind w:left="720"/>
      </w:pPr>
    </w:p>
    <w:p w:rsidR="00A64C51" w:rsidRDefault="005B4FD3" w:rsidP="00FC0654">
      <w:pPr>
        <w:ind w:left="720"/>
      </w:pPr>
      <w:hyperlink r:id="rId62" w:history="1">
        <w:r w:rsidR="00A64C51" w:rsidRPr="00A83777">
          <w:rPr>
            <w:rStyle w:val="Hyperlink"/>
          </w:rPr>
          <w:t>http://www.liquidatingtrustee.com/2010/01/continued-culture-of-conflict-and.html</w:t>
        </w:r>
      </w:hyperlink>
      <w:r w:rsidR="00A64C51">
        <w:t xml:space="preserve"> </w:t>
      </w:r>
    </w:p>
    <w:p w:rsidR="004812A3" w:rsidRDefault="004812A3" w:rsidP="00FC0654">
      <w:pPr>
        <w:ind w:left="720"/>
      </w:pPr>
    </w:p>
    <w:p w:rsidR="004812A3" w:rsidRDefault="00314F02" w:rsidP="00FC0654">
      <w:pPr>
        <w:ind w:left="720"/>
      </w:pPr>
      <w:proofErr w:type="gramStart"/>
      <w:r w:rsidRPr="00314F02">
        <w:lastRenderedPageBreak/>
        <w:t>Background  information on Bankers Trust Company criminal felonies</w:t>
      </w:r>
      <w:r>
        <w:t xml:space="preserve"> in the Southern District of New York</w:t>
      </w:r>
      <w:r w:rsidRPr="00314F02">
        <w:t xml:space="preserve"> (</w:t>
      </w:r>
      <w:proofErr w:type="spellStart"/>
      <w:r w:rsidRPr="00314F02">
        <w:t>S.D.NY</w:t>
      </w:r>
      <w:proofErr w:type="spellEnd"/>
      <w:r w:rsidRPr="00314F02">
        <w:t>)</w:t>
      </w:r>
      <w:r>
        <w:t>,</w:t>
      </w:r>
      <w:r w:rsidRPr="00314F02">
        <w:t xml:space="preserve"> also involving defense attorneys Davis Polk &amp; Wardwell LLP and Sullivan &amp; Cromwell LLP</w:t>
      </w:r>
      <w:r>
        <w:t xml:space="preserve">, </w:t>
      </w:r>
      <w:r w:rsidRPr="00314F02">
        <w:t>as well as</w:t>
      </w:r>
      <w:r>
        <w:t>,</w:t>
      </w:r>
      <w:r w:rsidRPr="00314F02">
        <w:t xml:space="preserve"> background info on the law firm of White &amp; Case LLP</w:t>
      </w:r>
      <w:r>
        <w:t xml:space="preserve"> from </w:t>
      </w:r>
      <w:r w:rsidRPr="00314F02">
        <w:t xml:space="preserve">Forbes &amp; </w:t>
      </w:r>
      <w:r>
        <w:t xml:space="preserve">the </w:t>
      </w:r>
      <w:r w:rsidRPr="00314F02">
        <w:t>W</w:t>
      </w:r>
      <w:r>
        <w:t xml:space="preserve">hite </w:t>
      </w:r>
      <w:r w:rsidRPr="00314F02">
        <w:t>&amp;</w:t>
      </w:r>
      <w:r>
        <w:t xml:space="preserve"> </w:t>
      </w:r>
      <w:r w:rsidRPr="00314F02">
        <w:t>C</w:t>
      </w:r>
      <w:r>
        <w:t>ase</w:t>
      </w:r>
      <w:r w:rsidRPr="00314F02">
        <w:t xml:space="preserve"> website</w:t>
      </w:r>
      <w:r>
        <w:t>,</w:t>
      </w:r>
      <w:r w:rsidRPr="00314F02">
        <w:t xml:space="preserve"> along with an  FBI statement on what corr</w:t>
      </w:r>
      <w:r w:rsidR="00C23AB4">
        <w:t>uption is doing to this country, fully incorporated by reference in entirety herein,</w:t>
      </w:r>
      <w:proofErr w:type="gramEnd"/>
    </w:p>
    <w:p w:rsidR="004812A3" w:rsidRDefault="004812A3" w:rsidP="00FC0654">
      <w:pPr>
        <w:ind w:left="720"/>
      </w:pPr>
    </w:p>
    <w:p w:rsidR="004812A3" w:rsidRDefault="005B4FD3" w:rsidP="00FC0654">
      <w:pPr>
        <w:ind w:left="720"/>
      </w:pPr>
      <w:hyperlink r:id="rId63" w:history="1">
        <w:r w:rsidR="00C23AB4" w:rsidRPr="00BB0C2B">
          <w:rPr>
            <w:rStyle w:val="Hyperlink"/>
          </w:rPr>
          <w:t>http://iviewit.tv/CompanyDocs/20110519%20Bankers%20Trust%20Deutsche%20Bank%20Sullivan%20and%20Cromwell.pdf</w:t>
        </w:r>
      </w:hyperlink>
      <w:proofErr w:type="gramStart"/>
      <w:r w:rsidR="00C23AB4">
        <w:t xml:space="preserve"> </w:t>
      </w:r>
      <w:proofErr w:type="gramEnd"/>
      <w:r w:rsidR="00C23AB4">
        <w:t xml:space="preserve"> .</w:t>
      </w:r>
    </w:p>
    <w:p w:rsidR="00A64C51" w:rsidRDefault="00A64C51" w:rsidP="00A64C51"/>
    <w:p w:rsidR="00F41D11" w:rsidRPr="00FC6124" w:rsidRDefault="00A64C51" w:rsidP="00FC6124">
      <w:pPr>
        <w:pStyle w:val="BodyText"/>
        <w:ind w:firstLine="720"/>
        <w:jc w:val="left"/>
        <w:rPr>
          <w:rFonts w:ascii="Times New Roman" w:hAnsi="Times New Roman"/>
          <w:spacing w:val="0"/>
          <w:sz w:val="24"/>
          <w:szCs w:val="24"/>
        </w:rPr>
      </w:pPr>
      <w:r w:rsidRPr="00FC6124">
        <w:rPr>
          <w:rFonts w:ascii="Times New Roman" w:hAnsi="Times New Roman"/>
          <w:spacing w:val="0"/>
          <w:sz w:val="24"/>
          <w:szCs w:val="24"/>
        </w:rPr>
        <w:t xml:space="preserve">Since the Galleon case is unfolding this information represents the initial correlations of several of the key defendants companies that may have further involvement with the Iviewit matters herein described, amendments will be made to this Formal Complaint with all those agencies addressed herein as more information is learned.  </w:t>
      </w:r>
    </w:p>
    <w:p w:rsidR="00A64C51" w:rsidRPr="00F41D11" w:rsidRDefault="00A64C51" w:rsidP="002D5F6A">
      <w:pPr>
        <w:pStyle w:val="BodyText"/>
        <w:numPr>
          <w:ilvl w:val="0"/>
          <w:numId w:val="12"/>
        </w:numPr>
        <w:spacing w:after="0"/>
        <w:jc w:val="left"/>
        <w:rPr>
          <w:rFonts w:ascii="Times New Roman" w:hAnsi="Times New Roman"/>
          <w:b/>
          <w:caps/>
          <w:spacing w:val="0"/>
          <w:sz w:val="24"/>
          <w:szCs w:val="24"/>
        </w:rPr>
      </w:pPr>
      <w:bookmarkStart w:id="15" w:name="_Iviewit_SEC_Complaint"/>
      <w:bookmarkStart w:id="16" w:name="_Toc253741534"/>
      <w:bookmarkStart w:id="17" w:name="IntelSECCOMPLAINT"/>
      <w:bookmarkEnd w:id="15"/>
      <w:r w:rsidRPr="00F41D11">
        <w:rPr>
          <w:rFonts w:ascii="Times New Roman" w:hAnsi="Times New Roman"/>
          <w:b/>
          <w:caps/>
          <w:spacing w:val="0"/>
          <w:sz w:val="24"/>
          <w:szCs w:val="24"/>
        </w:rPr>
        <w:t xml:space="preserve">Iviewit SEC Complaint Filed Against Intel, Lockheed Martin and </w:t>
      </w:r>
      <w:proofErr w:type="spellStart"/>
      <w:r w:rsidRPr="00F41D11">
        <w:rPr>
          <w:rFonts w:ascii="Times New Roman" w:hAnsi="Times New Roman"/>
          <w:b/>
          <w:caps/>
          <w:spacing w:val="0"/>
          <w:sz w:val="24"/>
          <w:szCs w:val="24"/>
        </w:rPr>
        <w:t>SGI</w:t>
      </w:r>
      <w:proofErr w:type="spellEnd"/>
      <w:r w:rsidRPr="00F41D11">
        <w:rPr>
          <w:rFonts w:ascii="Times New Roman" w:hAnsi="Times New Roman"/>
          <w:b/>
          <w:caps/>
          <w:spacing w:val="0"/>
          <w:sz w:val="24"/>
          <w:szCs w:val="24"/>
        </w:rPr>
        <w:t xml:space="preserve"> (Formerly Owners of Real 3D, Inc.)</w:t>
      </w:r>
      <w:bookmarkEnd w:id="16"/>
    </w:p>
    <w:bookmarkEnd w:id="17"/>
    <w:p w:rsidR="00A64C51" w:rsidRDefault="00A64C51" w:rsidP="00A64C51">
      <w:pPr>
        <w:ind w:firstLine="720"/>
      </w:pPr>
    </w:p>
    <w:p w:rsidR="00A64C51" w:rsidRDefault="00A64C51" w:rsidP="00A64C51">
      <w:pPr>
        <w:pStyle w:val="BodyText"/>
        <w:ind w:firstLine="720"/>
        <w:jc w:val="left"/>
        <w:rPr>
          <w:rFonts w:ascii="Times New Roman" w:hAnsi="Times New Roman"/>
          <w:spacing w:val="0"/>
          <w:sz w:val="24"/>
          <w:szCs w:val="24"/>
        </w:rPr>
      </w:pPr>
      <w:r w:rsidRPr="00D0563E">
        <w:rPr>
          <w:rFonts w:ascii="Times New Roman" w:hAnsi="Times New Roman"/>
          <w:spacing w:val="0"/>
          <w:sz w:val="24"/>
          <w:szCs w:val="24"/>
        </w:rPr>
        <w:t xml:space="preserve">Please note that this Request for Investigation and Formal Complaint against </w:t>
      </w:r>
      <w:r>
        <w:rPr>
          <w:rFonts w:ascii="Times New Roman" w:hAnsi="Times New Roman"/>
          <w:spacing w:val="0"/>
          <w:sz w:val="24"/>
          <w:szCs w:val="24"/>
        </w:rPr>
        <w:t>Warner Bros et al. directly</w:t>
      </w:r>
      <w:r w:rsidRPr="00D0563E">
        <w:rPr>
          <w:rFonts w:ascii="Times New Roman" w:hAnsi="Times New Roman"/>
          <w:spacing w:val="0"/>
          <w:sz w:val="24"/>
          <w:szCs w:val="24"/>
        </w:rPr>
        <w:t xml:space="preserve"> relate</w:t>
      </w:r>
      <w:r>
        <w:rPr>
          <w:rFonts w:ascii="Times New Roman" w:hAnsi="Times New Roman"/>
          <w:spacing w:val="0"/>
          <w:sz w:val="24"/>
          <w:szCs w:val="24"/>
        </w:rPr>
        <w:t>s</w:t>
      </w:r>
      <w:r w:rsidRPr="00D0563E">
        <w:rPr>
          <w:rFonts w:ascii="Times New Roman" w:hAnsi="Times New Roman"/>
          <w:spacing w:val="0"/>
          <w:sz w:val="24"/>
          <w:szCs w:val="24"/>
        </w:rPr>
        <w:t xml:space="preserve"> to my prior formal complaint to the SEC</w:t>
      </w:r>
      <w:r>
        <w:rPr>
          <w:rStyle w:val="FootnoteReference"/>
          <w:rFonts w:ascii="Times New Roman" w:hAnsi="Times New Roman"/>
          <w:spacing w:val="0"/>
          <w:sz w:val="24"/>
          <w:szCs w:val="24"/>
        </w:rPr>
        <w:footnoteReference w:id="30"/>
      </w:r>
      <w:r w:rsidRPr="00D0563E">
        <w:rPr>
          <w:rFonts w:ascii="Times New Roman" w:hAnsi="Times New Roman"/>
          <w:spacing w:val="0"/>
          <w:sz w:val="24"/>
          <w:szCs w:val="24"/>
        </w:rPr>
        <w:t xml:space="preserve"> involving the Intel </w:t>
      </w:r>
      <w:r>
        <w:rPr>
          <w:rFonts w:ascii="Times New Roman" w:hAnsi="Times New Roman"/>
          <w:spacing w:val="0"/>
          <w:sz w:val="24"/>
          <w:szCs w:val="24"/>
        </w:rPr>
        <w:t>C</w:t>
      </w:r>
      <w:r w:rsidRPr="00D0563E">
        <w:rPr>
          <w:rFonts w:ascii="Times New Roman" w:hAnsi="Times New Roman"/>
          <w:spacing w:val="0"/>
          <w:sz w:val="24"/>
          <w:szCs w:val="24"/>
        </w:rPr>
        <w:t>orporation, Lockheed Martin, and Silicon Graphics, Inc.</w:t>
      </w:r>
      <w:r>
        <w:rPr>
          <w:rFonts w:ascii="Times New Roman" w:hAnsi="Times New Roman"/>
          <w:spacing w:val="0"/>
          <w:sz w:val="24"/>
          <w:szCs w:val="24"/>
        </w:rPr>
        <w:t xml:space="preserve">  These three companies </w:t>
      </w:r>
      <w:r w:rsidRPr="00D0563E">
        <w:rPr>
          <w:rFonts w:ascii="Times New Roman" w:hAnsi="Times New Roman"/>
          <w:spacing w:val="0"/>
          <w:sz w:val="24"/>
          <w:szCs w:val="24"/>
        </w:rPr>
        <w:t>were all owners of the Real3d Inc.</w:t>
      </w:r>
      <w:r>
        <w:rPr>
          <w:rFonts w:ascii="Times New Roman" w:hAnsi="Times New Roman"/>
          <w:spacing w:val="0"/>
          <w:sz w:val="24"/>
          <w:szCs w:val="24"/>
        </w:rPr>
        <w:t xml:space="preserve"> company ( later wholly acquired by Intel )</w:t>
      </w:r>
      <w:r w:rsidRPr="00D0563E">
        <w:rPr>
          <w:rFonts w:ascii="Times New Roman" w:hAnsi="Times New Roman"/>
          <w:spacing w:val="0"/>
          <w:sz w:val="24"/>
          <w:szCs w:val="24"/>
        </w:rPr>
        <w:t>,</w:t>
      </w:r>
      <w:r>
        <w:rPr>
          <w:rFonts w:ascii="Times New Roman" w:hAnsi="Times New Roman"/>
          <w:spacing w:val="0"/>
          <w:sz w:val="24"/>
          <w:szCs w:val="24"/>
        </w:rPr>
        <w:t xml:space="preserve"> where</w:t>
      </w:r>
      <w:r w:rsidRPr="00D0563E">
        <w:rPr>
          <w:rFonts w:ascii="Times New Roman" w:hAnsi="Times New Roman"/>
          <w:spacing w:val="0"/>
          <w:sz w:val="24"/>
          <w:szCs w:val="24"/>
        </w:rPr>
        <w:t xml:space="preserve"> my Technologies were</w:t>
      </w:r>
      <w:r>
        <w:rPr>
          <w:rFonts w:ascii="Times New Roman" w:hAnsi="Times New Roman"/>
          <w:spacing w:val="0"/>
          <w:sz w:val="24"/>
          <w:szCs w:val="24"/>
        </w:rPr>
        <w:t xml:space="preserve"> first</w:t>
      </w:r>
      <w:r w:rsidRPr="00D0563E">
        <w:rPr>
          <w:rFonts w:ascii="Times New Roman" w:hAnsi="Times New Roman"/>
          <w:spacing w:val="0"/>
          <w:sz w:val="24"/>
          <w:szCs w:val="24"/>
        </w:rPr>
        <w:t xml:space="preserve"> tested, used, viewed</w:t>
      </w:r>
      <w:r>
        <w:rPr>
          <w:rFonts w:ascii="Times New Roman" w:hAnsi="Times New Roman"/>
          <w:spacing w:val="0"/>
          <w:sz w:val="24"/>
          <w:szCs w:val="24"/>
        </w:rPr>
        <w:t xml:space="preserve">, </w:t>
      </w:r>
      <w:r w:rsidRPr="00D0563E">
        <w:rPr>
          <w:rFonts w:ascii="Times New Roman" w:hAnsi="Times New Roman"/>
          <w:spacing w:val="0"/>
          <w:sz w:val="24"/>
          <w:szCs w:val="24"/>
        </w:rPr>
        <w:t>approved</w:t>
      </w:r>
      <w:r>
        <w:rPr>
          <w:rFonts w:ascii="Times New Roman" w:hAnsi="Times New Roman"/>
          <w:spacing w:val="0"/>
          <w:sz w:val="24"/>
          <w:szCs w:val="24"/>
        </w:rPr>
        <w:t xml:space="preserve">, validated, Contracted and Licensed under Non Disclosure and other Licensing Agreements.  Leading Industry Experts of the three companies at the Real3d Inc. laboratories, similar to Warner Bros et al. completed validation of the novelty of the Intellectual Properties in 1998-1999. Real 3D prior to acquisition by the minority interest owner Intel (20%), were </w:t>
      </w:r>
      <w:r w:rsidRPr="00D0563E">
        <w:rPr>
          <w:rFonts w:ascii="Times New Roman" w:hAnsi="Times New Roman"/>
          <w:spacing w:val="0"/>
          <w:sz w:val="24"/>
          <w:szCs w:val="24"/>
        </w:rPr>
        <w:t xml:space="preserve">previously located on Lockheed Martin properties in Orlando, Florida.  </w:t>
      </w:r>
      <w:r>
        <w:rPr>
          <w:rFonts w:ascii="Times New Roman" w:hAnsi="Times New Roman"/>
          <w:spacing w:val="0"/>
          <w:sz w:val="24"/>
          <w:szCs w:val="24"/>
        </w:rPr>
        <w:t xml:space="preserve">Gerald Stanley was CEO of </w:t>
      </w:r>
      <w:r>
        <w:rPr>
          <w:rFonts w:ascii="Times New Roman" w:hAnsi="Times New Roman"/>
          <w:spacing w:val="0"/>
          <w:sz w:val="24"/>
          <w:szCs w:val="24"/>
        </w:rPr>
        <w:lastRenderedPageBreak/>
        <w:t xml:space="preserve">Real 3D, Inc. until the sale of the company to Intel, whereby </w:t>
      </w:r>
      <w:r w:rsidRPr="0096483F">
        <w:rPr>
          <w:rFonts w:ascii="Times New Roman" w:hAnsi="Times New Roman"/>
          <w:spacing w:val="0"/>
          <w:sz w:val="24"/>
          <w:szCs w:val="24"/>
        </w:rPr>
        <w:t xml:space="preserve">Lawrence S. </w:t>
      </w:r>
      <w:proofErr w:type="spellStart"/>
      <w:r w:rsidRPr="0096483F">
        <w:rPr>
          <w:rFonts w:ascii="Times New Roman" w:hAnsi="Times New Roman"/>
          <w:spacing w:val="0"/>
          <w:sz w:val="24"/>
          <w:szCs w:val="24"/>
        </w:rPr>
        <w:t>Palley</w:t>
      </w:r>
      <w:proofErr w:type="spellEnd"/>
      <w:r>
        <w:rPr>
          <w:rFonts w:ascii="Times New Roman" w:hAnsi="Times New Roman"/>
          <w:spacing w:val="0"/>
          <w:sz w:val="24"/>
          <w:szCs w:val="24"/>
        </w:rPr>
        <w:t xml:space="preserve">, </w:t>
      </w:r>
      <w:r w:rsidRPr="0096483F">
        <w:rPr>
          <w:rFonts w:ascii="Times New Roman" w:hAnsi="Times New Roman"/>
          <w:spacing w:val="0"/>
          <w:sz w:val="24"/>
          <w:szCs w:val="24"/>
        </w:rPr>
        <w:t>Director of Business Development</w:t>
      </w:r>
      <w:r>
        <w:rPr>
          <w:rFonts w:ascii="Times New Roman" w:hAnsi="Times New Roman"/>
          <w:spacing w:val="0"/>
          <w:sz w:val="24"/>
          <w:szCs w:val="24"/>
        </w:rPr>
        <w:t xml:space="preserve"> for Intel took over the Iviewit agreements.</w:t>
      </w:r>
    </w:p>
    <w:p w:rsidR="00A64C51" w:rsidRDefault="00A64C51" w:rsidP="00A64C51">
      <w:pPr>
        <w:ind w:firstLine="720"/>
      </w:pPr>
      <w:r>
        <w:t xml:space="preserve">Complaints are on file already with the SEC against these companies </w:t>
      </w:r>
      <w:r w:rsidRPr="005C7452">
        <w:t>for likely fraud</w:t>
      </w:r>
      <w:r>
        <w:t xml:space="preserve">ulent stock </w:t>
      </w:r>
      <w:r w:rsidRPr="005C7452">
        <w:t>transactions</w:t>
      </w:r>
      <w:r>
        <w:t xml:space="preserve"> similar to those described herein committed by Warner Bros et al.,</w:t>
      </w:r>
      <w:r w:rsidRPr="005C7452">
        <w:t xml:space="preserve"> as well as</w:t>
      </w:r>
      <w:r>
        <w:t>,</w:t>
      </w:r>
      <w:r w:rsidRPr="005C7452">
        <w:t xml:space="preserve"> likely massive fraud upon their </w:t>
      </w:r>
      <w:r>
        <w:t>S</w:t>
      </w:r>
      <w:r w:rsidRPr="005C7452">
        <w:t>hareholders</w:t>
      </w:r>
      <w:r>
        <w:t>, Auditors and Regulators.  A</w:t>
      </w:r>
      <w:r w:rsidRPr="005C7452">
        <w:t>ll transactions, stock transfers, mergers and acquisitions dating back to 1998 should be part of the investigation of these companies, in addition to</w:t>
      </w:r>
      <w:r w:rsidR="00C23AB4">
        <w:t>,</w:t>
      </w:r>
      <w:r w:rsidRPr="005C7452">
        <w:t xml:space="preserve"> likely violations of FASB No. 5 and other corporate accounting rules for failure</w:t>
      </w:r>
      <w:r w:rsidR="00C23AB4">
        <w:t>,</w:t>
      </w:r>
      <w:r w:rsidRPr="005C7452">
        <w:t xml:space="preserve"> at minimum</w:t>
      </w:r>
      <w:r w:rsidR="00C23AB4">
        <w:t>,</w:t>
      </w:r>
      <w:r w:rsidRPr="005C7452">
        <w:t xml:space="preserve"> to book liabilities on the corporate </w:t>
      </w:r>
      <w:r>
        <w:t>f</w:t>
      </w:r>
      <w:r w:rsidRPr="005C7452">
        <w:t>inancials</w:t>
      </w:r>
      <w:r w:rsidR="00C23AB4">
        <w:t xml:space="preserve">.  Further fraud may be from failure to </w:t>
      </w:r>
      <w:r w:rsidRPr="005C7452">
        <w:t>provide notice to Shareholders</w:t>
      </w:r>
      <w:r w:rsidR="00C23AB4">
        <w:t xml:space="preserve"> of a 12 Trillion Dollar Liability they have been aware of for close to a decade</w:t>
      </w:r>
      <w:r w:rsidRPr="005C7452">
        <w:t xml:space="preserve">. </w:t>
      </w:r>
    </w:p>
    <w:p w:rsidR="002D5F6A" w:rsidRDefault="002D5F6A" w:rsidP="00A64C51">
      <w:pPr>
        <w:ind w:firstLine="720"/>
      </w:pPr>
    </w:p>
    <w:p w:rsidR="00A64C51" w:rsidRPr="002D7050" w:rsidRDefault="00A64C51" w:rsidP="002D5F6A">
      <w:pPr>
        <w:pStyle w:val="BodyText"/>
        <w:numPr>
          <w:ilvl w:val="1"/>
          <w:numId w:val="12"/>
        </w:numPr>
        <w:spacing w:after="0"/>
        <w:jc w:val="left"/>
        <w:rPr>
          <w:rFonts w:ascii="Times New Roman" w:hAnsi="Times New Roman"/>
          <w:b/>
          <w:caps/>
          <w:spacing w:val="0"/>
          <w:sz w:val="24"/>
          <w:szCs w:val="24"/>
        </w:rPr>
      </w:pPr>
      <w:bookmarkStart w:id="18" w:name="_Toc253741535"/>
      <w:r w:rsidRPr="002D7050">
        <w:rPr>
          <w:rFonts w:ascii="Times New Roman" w:hAnsi="Times New Roman"/>
          <w:b/>
          <w:caps/>
          <w:spacing w:val="0"/>
          <w:sz w:val="24"/>
          <w:szCs w:val="24"/>
        </w:rPr>
        <w:t>Intel</w:t>
      </w:r>
      <w:bookmarkEnd w:id="18"/>
    </w:p>
    <w:p w:rsidR="00A64C51" w:rsidRDefault="00A64C51" w:rsidP="00A64C51"/>
    <w:p w:rsidR="00A64C51" w:rsidRDefault="00A64C51" w:rsidP="00FC0654">
      <w:pPr>
        <w:pStyle w:val="BodyText"/>
        <w:ind w:firstLine="720"/>
        <w:jc w:val="left"/>
        <w:rPr>
          <w:rFonts w:ascii="Times New Roman" w:hAnsi="Times New Roman"/>
          <w:spacing w:val="0"/>
          <w:sz w:val="24"/>
          <w:szCs w:val="24"/>
        </w:rPr>
      </w:pPr>
      <w:r>
        <w:rPr>
          <w:rFonts w:ascii="Times New Roman" w:hAnsi="Times New Roman"/>
          <w:spacing w:val="0"/>
          <w:sz w:val="24"/>
          <w:szCs w:val="24"/>
        </w:rPr>
        <w:t>March 06, 2009 Iviewit Letter of Liabilities to Intel</w:t>
      </w:r>
      <w:r w:rsidRPr="008C7F2C">
        <w:rPr>
          <w:rFonts w:ascii="Times New Roman" w:hAnsi="Times New Roman"/>
          <w:spacing w:val="0"/>
          <w:sz w:val="24"/>
          <w:szCs w:val="24"/>
        </w:rPr>
        <w:t xml:space="preserve"> </w:t>
      </w:r>
    </w:p>
    <w:p w:rsidR="00A64C51" w:rsidRDefault="005B4FD3" w:rsidP="00A64C51">
      <w:pPr>
        <w:pStyle w:val="BodyText"/>
        <w:ind w:left="720"/>
        <w:jc w:val="left"/>
        <w:rPr>
          <w:rFonts w:ascii="Times New Roman" w:hAnsi="Times New Roman"/>
          <w:spacing w:val="0"/>
          <w:sz w:val="24"/>
          <w:szCs w:val="24"/>
        </w:rPr>
      </w:pPr>
      <w:hyperlink r:id="rId64" w:history="1">
        <w:r w:rsidR="00FC6124" w:rsidRPr="008A79CB">
          <w:rPr>
            <w:rStyle w:val="Hyperlink"/>
            <w:rFonts w:ascii="Times New Roman" w:hAnsi="Times New Roman"/>
            <w:spacing w:val="0"/>
            <w:sz w:val="24"/>
            <w:szCs w:val="24"/>
          </w:rPr>
          <w:t>http://iviewit.tv/CompanyDocs/United%20States%20District%20Court%20Southern%20District%20NY/20090306%20Intel%20Demand%20Letter%20&amp;%20Liability%20Exposure%20%20Signed%203549l.pdf</w:t>
        </w:r>
      </w:hyperlink>
      <w:r w:rsidR="00FC6124">
        <w:rPr>
          <w:rFonts w:ascii="Times New Roman" w:hAnsi="Times New Roman"/>
          <w:spacing w:val="0"/>
          <w:sz w:val="24"/>
          <w:szCs w:val="24"/>
        </w:rPr>
        <w:t xml:space="preserve"> </w:t>
      </w:r>
    </w:p>
    <w:p w:rsidR="00A64C51" w:rsidRDefault="00A64C51" w:rsidP="00FC0654">
      <w:pPr>
        <w:pStyle w:val="BodyText"/>
        <w:ind w:left="360" w:firstLine="360"/>
        <w:jc w:val="left"/>
        <w:rPr>
          <w:rFonts w:ascii="Times New Roman" w:hAnsi="Times New Roman"/>
          <w:spacing w:val="0"/>
          <w:sz w:val="24"/>
          <w:szCs w:val="24"/>
        </w:rPr>
      </w:pPr>
      <w:r>
        <w:rPr>
          <w:rFonts w:ascii="Times New Roman" w:hAnsi="Times New Roman"/>
          <w:spacing w:val="0"/>
          <w:sz w:val="24"/>
          <w:szCs w:val="24"/>
        </w:rPr>
        <w:t>March 25, 2009 Iviewit SEC Complaint Filed</w:t>
      </w:r>
    </w:p>
    <w:p w:rsidR="00A64C51" w:rsidRDefault="005B4FD3" w:rsidP="00A64C51">
      <w:pPr>
        <w:pStyle w:val="BodyText"/>
        <w:ind w:left="720"/>
        <w:jc w:val="left"/>
        <w:rPr>
          <w:rFonts w:ascii="Times New Roman" w:hAnsi="Times New Roman"/>
          <w:spacing w:val="0"/>
          <w:sz w:val="24"/>
          <w:szCs w:val="24"/>
        </w:rPr>
      </w:pPr>
      <w:hyperlink r:id="rId65" w:history="1">
        <w:r w:rsidR="00FC6124" w:rsidRPr="008A79CB">
          <w:rPr>
            <w:rStyle w:val="Hyperlink"/>
            <w:rFonts w:ascii="Times New Roman" w:hAnsi="Times New Roman"/>
            <w:spacing w:val="0"/>
            <w:sz w:val="24"/>
            <w:szCs w:val="24"/>
          </w:rPr>
          <w:t>http://iviewit.tv/CompanyDocs/United%20States%20District%20Court%20Southern%20District%20NY/20090306%20Intel%20Demand%20Letter%20&amp;%20Liability%20Exposure%20%20Signed%203549l.pdf</w:t>
        </w:r>
      </w:hyperlink>
      <w:r w:rsidR="00FC6124">
        <w:rPr>
          <w:rFonts w:ascii="Times New Roman" w:hAnsi="Times New Roman"/>
          <w:spacing w:val="0"/>
          <w:sz w:val="24"/>
          <w:szCs w:val="24"/>
        </w:rPr>
        <w:t xml:space="preserve"> </w:t>
      </w:r>
    </w:p>
    <w:p w:rsidR="00A64C51" w:rsidRDefault="00A64C51" w:rsidP="00FC0654">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t xml:space="preserve">September 15, 2009 Apple Press Release </w:t>
      </w:r>
      <w:r>
        <w:rPr>
          <w:rFonts w:ascii="Times New Roman" w:hAnsi="Times New Roman"/>
          <w:spacing w:val="0"/>
          <w:sz w:val="24"/>
          <w:szCs w:val="24"/>
        </w:rPr>
        <w:t xml:space="preserve">~ </w:t>
      </w:r>
      <w:r w:rsidRPr="005C7452">
        <w:rPr>
          <w:rFonts w:ascii="Times New Roman" w:hAnsi="Times New Roman"/>
          <w:spacing w:val="0"/>
          <w:sz w:val="24"/>
          <w:szCs w:val="24"/>
        </w:rPr>
        <w:t xml:space="preserve">Intel Counsel </w:t>
      </w:r>
      <w:r>
        <w:rPr>
          <w:rFonts w:ascii="Times New Roman" w:hAnsi="Times New Roman"/>
          <w:spacing w:val="0"/>
          <w:sz w:val="24"/>
          <w:szCs w:val="24"/>
        </w:rPr>
        <w:t xml:space="preserve">Bruce </w:t>
      </w:r>
      <w:r w:rsidRPr="005C7452">
        <w:rPr>
          <w:rFonts w:ascii="Times New Roman" w:hAnsi="Times New Roman"/>
          <w:spacing w:val="0"/>
          <w:sz w:val="24"/>
          <w:szCs w:val="24"/>
        </w:rPr>
        <w:t>Sewell depart</w:t>
      </w:r>
      <w:r>
        <w:rPr>
          <w:rFonts w:ascii="Times New Roman" w:hAnsi="Times New Roman"/>
          <w:spacing w:val="0"/>
          <w:sz w:val="24"/>
          <w:szCs w:val="24"/>
        </w:rPr>
        <w:t>s Intel</w:t>
      </w:r>
      <w:r w:rsidRPr="005C7452">
        <w:rPr>
          <w:rFonts w:ascii="Times New Roman" w:hAnsi="Times New Roman"/>
          <w:spacing w:val="0"/>
          <w:sz w:val="24"/>
          <w:szCs w:val="24"/>
        </w:rPr>
        <w:t xml:space="preserve"> </w:t>
      </w:r>
      <w:r>
        <w:rPr>
          <w:rFonts w:ascii="Times New Roman" w:hAnsi="Times New Roman"/>
          <w:spacing w:val="0"/>
          <w:sz w:val="24"/>
          <w:szCs w:val="24"/>
        </w:rPr>
        <w:t>to Apple</w:t>
      </w:r>
    </w:p>
    <w:p w:rsidR="00A64C51" w:rsidRDefault="005B4FD3" w:rsidP="00A64C51">
      <w:pPr>
        <w:pStyle w:val="BodyText"/>
        <w:ind w:firstLine="720"/>
        <w:jc w:val="left"/>
        <w:rPr>
          <w:rFonts w:ascii="Times New Roman" w:hAnsi="Times New Roman"/>
          <w:spacing w:val="0"/>
          <w:sz w:val="24"/>
          <w:szCs w:val="24"/>
        </w:rPr>
      </w:pPr>
      <w:hyperlink r:id="rId66" w:history="1">
        <w:r w:rsidR="00FC6124" w:rsidRPr="008A79CB">
          <w:rPr>
            <w:rStyle w:val="Hyperlink"/>
            <w:rFonts w:ascii="Times New Roman" w:hAnsi="Times New Roman"/>
            <w:spacing w:val="0"/>
            <w:sz w:val="24"/>
            <w:szCs w:val="24"/>
          </w:rPr>
          <w:t>http://www.apple.com/pr/library/2009/09/15sewell.html</w:t>
        </w:r>
      </w:hyperlink>
      <w:r w:rsidR="00FC6124">
        <w:rPr>
          <w:rFonts w:ascii="Times New Roman" w:hAnsi="Times New Roman"/>
          <w:spacing w:val="0"/>
          <w:sz w:val="24"/>
          <w:szCs w:val="24"/>
        </w:rPr>
        <w:t xml:space="preserve"> </w:t>
      </w:r>
    </w:p>
    <w:p w:rsidR="00A64C51" w:rsidRDefault="00A64C51" w:rsidP="00FC0654">
      <w:pPr>
        <w:pStyle w:val="BodyText"/>
        <w:ind w:left="720"/>
        <w:jc w:val="left"/>
        <w:rPr>
          <w:rFonts w:ascii="Times New Roman" w:hAnsi="Times New Roman"/>
          <w:spacing w:val="0"/>
          <w:sz w:val="24"/>
          <w:szCs w:val="24"/>
        </w:rPr>
      </w:pPr>
      <w:r>
        <w:rPr>
          <w:rFonts w:ascii="Times New Roman" w:hAnsi="Times New Roman"/>
          <w:spacing w:val="0"/>
          <w:sz w:val="24"/>
          <w:szCs w:val="24"/>
        </w:rPr>
        <w:t>January 16, 2002 The Register “</w:t>
      </w:r>
      <w:proofErr w:type="spellStart"/>
      <w:r w:rsidRPr="009D2BF2">
        <w:rPr>
          <w:rFonts w:ascii="Times New Roman" w:hAnsi="Times New Roman"/>
          <w:spacing w:val="0"/>
          <w:sz w:val="24"/>
          <w:szCs w:val="24"/>
        </w:rPr>
        <w:t>SGI</w:t>
      </w:r>
      <w:proofErr w:type="spellEnd"/>
      <w:r w:rsidRPr="009D2BF2">
        <w:rPr>
          <w:rFonts w:ascii="Times New Roman" w:hAnsi="Times New Roman"/>
          <w:spacing w:val="0"/>
          <w:sz w:val="24"/>
          <w:szCs w:val="24"/>
        </w:rPr>
        <w:t xml:space="preserve"> transfers 3D graphics patents to MS</w:t>
      </w:r>
      <w:r>
        <w:rPr>
          <w:rFonts w:ascii="Times New Roman" w:hAnsi="Times New Roman"/>
          <w:spacing w:val="0"/>
          <w:sz w:val="24"/>
          <w:szCs w:val="24"/>
        </w:rPr>
        <w:t xml:space="preserve"> [Microsoft]</w:t>
      </w:r>
    </w:p>
    <w:p w:rsidR="00A64C51" w:rsidRDefault="005B4FD3" w:rsidP="00A64C51">
      <w:pPr>
        <w:pStyle w:val="BodyText"/>
        <w:ind w:left="720"/>
        <w:jc w:val="left"/>
        <w:rPr>
          <w:rFonts w:ascii="Times New Roman" w:hAnsi="Times New Roman"/>
          <w:spacing w:val="0"/>
          <w:sz w:val="24"/>
          <w:szCs w:val="24"/>
        </w:rPr>
      </w:pPr>
      <w:hyperlink r:id="rId67" w:history="1">
        <w:r w:rsidR="00FC6124" w:rsidRPr="008A79CB">
          <w:rPr>
            <w:rStyle w:val="Hyperlink"/>
            <w:rFonts w:ascii="Times New Roman" w:hAnsi="Times New Roman"/>
            <w:spacing w:val="0"/>
            <w:sz w:val="24"/>
            <w:szCs w:val="24"/>
          </w:rPr>
          <w:t>http://iviewit.tv/CompanyDocs/United%20States%20District%20Court%20Southern%20District%20NY/20020116%20SGI%20transfers%20patents%20to%20MICROSOFT.pdf</w:t>
        </w:r>
      </w:hyperlink>
      <w:r w:rsidR="00FC6124">
        <w:rPr>
          <w:rFonts w:ascii="Times New Roman" w:hAnsi="Times New Roman"/>
          <w:spacing w:val="0"/>
          <w:sz w:val="24"/>
          <w:szCs w:val="24"/>
        </w:rPr>
        <w:t xml:space="preserve"> </w:t>
      </w:r>
    </w:p>
    <w:p w:rsidR="00A64C51" w:rsidRDefault="00A64C51" w:rsidP="002D5F6A">
      <w:pPr>
        <w:pStyle w:val="BodyText"/>
        <w:numPr>
          <w:ilvl w:val="1"/>
          <w:numId w:val="12"/>
        </w:numPr>
        <w:spacing w:after="0"/>
        <w:jc w:val="left"/>
        <w:rPr>
          <w:rFonts w:ascii="Times New Roman" w:hAnsi="Times New Roman"/>
          <w:b/>
          <w:caps/>
          <w:spacing w:val="0"/>
          <w:sz w:val="24"/>
          <w:szCs w:val="24"/>
        </w:rPr>
      </w:pPr>
      <w:bookmarkStart w:id="19" w:name="_Toc253741536"/>
      <w:r w:rsidRPr="002D7050">
        <w:rPr>
          <w:rFonts w:ascii="Times New Roman" w:hAnsi="Times New Roman"/>
          <w:b/>
          <w:caps/>
          <w:spacing w:val="0"/>
          <w:sz w:val="24"/>
          <w:szCs w:val="24"/>
        </w:rPr>
        <w:t>Lockheed</w:t>
      </w:r>
      <w:bookmarkEnd w:id="19"/>
    </w:p>
    <w:p w:rsidR="00FC0654" w:rsidRPr="002D7050" w:rsidRDefault="00FC0654" w:rsidP="00FC0654">
      <w:pPr>
        <w:pStyle w:val="BodyText"/>
        <w:spacing w:after="0"/>
        <w:jc w:val="left"/>
        <w:rPr>
          <w:rFonts w:ascii="Times New Roman" w:hAnsi="Times New Roman"/>
          <w:b/>
          <w:caps/>
          <w:spacing w:val="0"/>
          <w:sz w:val="24"/>
          <w:szCs w:val="24"/>
        </w:rPr>
      </w:pPr>
    </w:p>
    <w:p w:rsidR="00A64C51" w:rsidRDefault="00A64C51" w:rsidP="00FC0654">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April 16, 2009 Iviewit Letter to Lockheed’s Counsel James </w:t>
      </w:r>
      <w:proofErr w:type="spellStart"/>
      <w:r>
        <w:rPr>
          <w:rFonts w:ascii="Times New Roman" w:hAnsi="Times New Roman"/>
          <w:spacing w:val="0"/>
          <w:sz w:val="24"/>
          <w:szCs w:val="24"/>
        </w:rPr>
        <w:t>Comey</w:t>
      </w:r>
      <w:proofErr w:type="spellEnd"/>
      <w:r>
        <w:rPr>
          <w:rFonts w:ascii="Times New Roman" w:hAnsi="Times New Roman"/>
          <w:spacing w:val="0"/>
          <w:sz w:val="24"/>
          <w:szCs w:val="24"/>
        </w:rPr>
        <w:t xml:space="preserve"> Regarding Iviewit Liabilities</w:t>
      </w:r>
    </w:p>
    <w:p w:rsidR="00A64C51" w:rsidRDefault="005B4FD3" w:rsidP="00A64C51">
      <w:pPr>
        <w:pStyle w:val="BodyText"/>
        <w:ind w:left="720"/>
        <w:jc w:val="left"/>
        <w:rPr>
          <w:rFonts w:ascii="Times New Roman" w:hAnsi="Times New Roman"/>
          <w:spacing w:val="0"/>
          <w:sz w:val="24"/>
          <w:szCs w:val="24"/>
        </w:rPr>
      </w:pPr>
      <w:hyperlink r:id="rId68" w:history="1">
        <w:r w:rsidR="00FC6124" w:rsidRPr="008A79CB">
          <w:rPr>
            <w:rStyle w:val="Hyperlink"/>
            <w:rFonts w:ascii="Times New Roman" w:hAnsi="Times New Roman"/>
            <w:spacing w:val="0"/>
            <w:sz w:val="24"/>
            <w:szCs w:val="24"/>
          </w:rPr>
          <w:t>http://iviewit.tv/CompanyDocs/United%20States%20District%20Court%20Southern%20District%20NY/20090416%20FINAL%20SIGNED%20Demand%20Letter%20to%20Lockheed%20Comey4841clow.pdf</w:t>
        </w:r>
      </w:hyperlink>
      <w:r w:rsidR="00FC6124">
        <w:rPr>
          <w:rFonts w:ascii="Times New Roman" w:hAnsi="Times New Roman"/>
          <w:spacing w:val="0"/>
          <w:sz w:val="24"/>
          <w:szCs w:val="24"/>
        </w:rPr>
        <w:t xml:space="preserve"> </w:t>
      </w:r>
    </w:p>
    <w:p w:rsidR="00A64C51" w:rsidRDefault="00A64C51" w:rsidP="00FC0654">
      <w:pPr>
        <w:pStyle w:val="BodyText"/>
        <w:ind w:left="360" w:firstLine="360"/>
        <w:jc w:val="left"/>
        <w:rPr>
          <w:rFonts w:ascii="Times New Roman" w:hAnsi="Times New Roman"/>
          <w:spacing w:val="0"/>
          <w:sz w:val="24"/>
          <w:szCs w:val="24"/>
        </w:rPr>
      </w:pPr>
      <w:r>
        <w:rPr>
          <w:rFonts w:ascii="Times New Roman" w:hAnsi="Times New Roman"/>
          <w:spacing w:val="0"/>
          <w:sz w:val="24"/>
          <w:szCs w:val="24"/>
        </w:rPr>
        <w:t xml:space="preserve">April 27, 2009 Iviewit </w:t>
      </w:r>
      <w:r w:rsidRPr="005C7452">
        <w:rPr>
          <w:rFonts w:ascii="Times New Roman" w:hAnsi="Times New Roman"/>
          <w:spacing w:val="0"/>
          <w:sz w:val="24"/>
          <w:szCs w:val="24"/>
        </w:rPr>
        <w:t>SEC Complaint</w:t>
      </w:r>
      <w:r>
        <w:rPr>
          <w:rFonts w:ascii="Times New Roman" w:hAnsi="Times New Roman"/>
          <w:spacing w:val="0"/>
          <w:sz w:val="24"/>
          <w:szCs w:val="24"/>
        </w:rPr>
        <w:t xml:space="preserve"> </w:t>
      </w:r>
      <w:proofErr w:type="gramStart"/>
      <w:r>
        <w:rPr>
          <w:rFonts w:ascii="Times New Roman" w:hAnsi="Times New Roman"/>
          <w:spacing w:val="0"/>
          <w:sz w:val="24"/>
          <w:szCs w:val="24"/>
        </w:rPr>
        <w:t>Against</w:t>
      </w:r>
      <w:proofErr w:type="gramEnd"/>
      <w:r w:rsidRPr="005C7452">
        <w:rPr>
          <w:rFonts w:ascii="Times New Roman" w:hAnsi="Times New Roman"/>
          <w:spacing w:val="0"/>
          <w:sz w:val="24"/>
          <w:szCs w:val="24"/>
        </w:rPr>
        <w:t xml:space="preserve"> Lockheed</w:t>
      </w:r>
    </w:p>
    <w:p w:rsidR="00A64C51" w:rsidRDefault="005B4FD3" w:rsidP="00A64C51">
      <w:pPr>
        <w:pStyle w:val="BodyText"/>
        <w:ind w:left="720"/>
        <w:jc w:val="left"/>
        <w:rPr>
          <w:rFonts w:ascii="Times New Roman" w:hAnsi="Times New Roman"/>
          <w:spacing w:val="0"/>
          <w:sz w:val="24"/>
          <w:szCs w:val="24"/>
        </w:rPr>
      </w:pPr>
      <w:hyperlink r:id="rId69" w:history="1">
        <w:r w:rsidR="00FC6124" w:rsidRPr="008A79CB">
          <w:rPr>
            <w:rStyle w:val="Hyperlink"/>
            <w:rFonts w:ascii="Times New Roman" w:hAnsi="Times New Roman"/>
            <w:spacing w:val="0"/>
            <w:sz w:val="24"/>
            <w:szCs w:val="24"/>
          </w:rPr>
          <w:t>http://iviewit.tv/CompanyDocs/United%20States%20District%20Court%20Southern%20District%20NY/20090427%20FINAL%20Lockheed%20SEC%20Complaint2064.pdf</w:t>
        </w:r>
      </w:hyperlink>
      <w:r w:rsidR="00FC6124">
        <w:rPr>
          <w:rFonts w:ascii="Times New Roman" w:hAnsi="Times New Roman"/>
          <w:spacing w:val="0"/>
          <w:sz w:val="24"/>
          <w:szCs w:val="24"/>
        </w:rPr>
        <w:t xml:space="preserve"> </w:t>
      </w:r>
    </w:p>
    <w:p w:rsidR="00A64C51" w:rsidRPr="002D7050" w:rsidRDefault="00A64C51" w:rsidP="00FC6124">
      <w:pPr>
        <w:pStyle w:val="BodyText"/>
        <w:numPr>
          <w:ilvl w:val="1"/>
          <w:numId w:val="12"/>
        </w:numPr>
        <w:spacing w:after="0"/>
        <w:jc w:val="left"/>
        <w:rPr>
          <w:rFonts w:ascii="Times New Roman" w:hAnsi="Times New Roman"/>
          <w:b/>
          <w:caps/>
          <w:spacing w:val="0"/>
          <w:sz w:val="24"/>
          <w:szCs w:val="24"/>
        </w:rPr>
      </w:pPr>
      <w:bookmarkStart w:id="20" w:name="_Toc253741537"/>
      <w:r w:rsidRPr="002D7050">
        <w:rPr>
          <w:rFonts w:ascii="Times New Roman" w:hAnsi="Times New Roman"/>
          <w:b/>
          <w:caps/>
          <w:spacing w:val="0"/>
          <w:sz w:val="24"/>
          <w:szCs w:val="24"/>
        </w:rPr>
        <w:t>Silicon Graphics Inc.</w:t>
      </w:r>
      <w:bookmarkEnd w:id="20"/>
    </w:p>
    <w:p w:rsidR="00A64C51" w:rsidRDefault="00A64C51" w:rsidP="00A64C51"/>
    <w:p w:rsidR="00A64C51" w:rsidRDefault="00A64C51" w:rsidP="00FC0654">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March 19, 2009 Iviewit Letter to Elena Ramirez regarding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Liabilities in the Iviewit matters.</w:t>
      </w:r>
    </w:p>
    <w:p w:rsidR="00FC6124" w:rsidRDefault="005B4FD3" w:rsidP="00FC6124">
      <w:pPr>
        <w:pStyle w:val="BodyText"/>
        <w:ind w:left="720"/>
        <w:jc w:val="left"/>
        <w:rPr>
          <w:rFonts w:ascii="Times New Roman" w:hAnsi="Times New Roman"/>
          <w:spacing w:val="0"/>
          <w:sz w:val="24"/>
          <w:szCs w:val="24"/>
        </w:rPr>
      </w:pPr>
      <w:hyperlink r:id="rId70" w:history="1">
        <w:r w:rsidR="00FC6124" w:rsidRPr="008A79CB">
          <w:rPr>
            <w:rStyle w:val="Hyperlink"/>
            <w:rFonts w:ascii="Times New Roman" w:hAnsi="Times New Roman"/>
            <w:spacing w:val="0"/>
            <w:sz w:val="24"/>
            <w:szCs w:val="24"/>
          </w:rPr>
          <w:t>http://iviewit.tv/CompanyDocs/20090319%20SGI%20Notice%20of%20Liability%20Counsel%20Elena%20Rameriz.pdf</w:t>
        </w:r>
      </w:hyperlink>
      <w:r w:rsidR="00FC6124" w:rsidRPr="00FC6124">
        <w:rPr>
          <w:rFonts w:ascii="Times New Roman" w:hAnsi="Times New Roman"/>
          <w:spacing w:val="0"/>
          <w:sz w:val="24"/>
          <w:szCs w:val="24"/>
        </w:rPr>
        <w:t xml:space="preserve"> </w:t>
      </w:r>
    </w:p>
    <w:p w:rsidR="00A64C51" w:rsidRDefault="00FC0654" w:rsidP="00FC0654">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After notification of their liability, on </w:t>
      </w:r>
      <w:r w:rsidR="00A64C51">
        <w:rPr>
          <w:rFonts w:ascii="Times New Roman" w:hAnsi="Times New Roman"/>
          <w:spacing w:val="0"/>
          <w:sz w:val="24"/>
          <w:szCs w:val="24"/>
        </w:rPr>
        <w:t>April 01, 2009</w:t>
      </w:r>
      <w:r>
        <w:rPr>
          <w:rFonts w:ascii="Times New Roman" w:hAnsi="Times New Roman"/>
          <w:spacing w:val="0"/>
          <w:sz w:val="24"/>
          <w:szCs w:val="24"/>
        </w:rPr>
        <w:t>,</w:t>
      </w:r>
      <w:r w:rsidR="00A64C51">
        <w:rPr>
          <w:rFonts w:ascii="Times New Roman" w:hAnsi="Times New Roman"/>
          <w:spacing w:val="0"/>
          <w:sz w:val="24"/>
          <w:szCs w:val="24"/>
        </w:rPr>
        <w:t xml:space="preserve"> </w:t>
      </w:r>
      <w:proofErr w:type="spellStart"/>
      <w:r w:rsidR="00A64C51">
        <w:rPr>
          <w:rFonts w:ascii="Times New Roman" w:hAnsi="Times New Roman"/>
          <w:spacing w:val="0"/>
          <w:sz w:val="24"/>
          <w:szCs w:val="24"/>
        </w:rPr>
        <w:t>SGI</w:t>
      </w:r>
      <w:proofErr w:type="spellEnd"/>
      <w:r w:rsidR="00A64C51">
        <w:rPr>
          <w:rFonts w:ascii="Times New Roman" w:hAnsi="Times New Roman"/>
          <w:spacing w:val="0"/>
          <w:sz w:val="24"/>
          <w:szCs w:val="24"/>
        </w:rPr>
        <w:t xml:space="preserve"> </w:t>
      </w:r>
      <w:r>
        <w:rPr>
          <w:rFonts w:ascii="Times New Roman" w:hAnsi="Times New Roman"/>
          <w:spacing w:val="0"/>
          <w:sz w:val="24"/>
          <w:szCs w:val="24"/>
        </w:rPr>
        <w:t xml:space="preserve">then </w:t>
      </w:r>
      <w:r w:rsidR="00A64C51">
        <w:rPr>
          <w:rFonts w:ascii="Times New Roman" w:hAnsi="Times New Roman"/>
          <w:spacing w:val="0"/>
          <w:sz w:val="24"/>
          <w:szCs w:val="24"/>
        </w:rPr>
        <w:t>File</w:t>
      </w:r>
      <w:r>
        <w:rPr>
          <w:rFonts w:ascii="Times New Roman" w:hAnsi="Times New Roman"/>
          <w:spacing w:val="0"/>
          <w:sz w:val="24"/>
          <w:szCs w:val="24"/>
        </w:rPr>
        <w:t>d</w:t>
      </w:r>
      <w:r w:rsidR="00A64C51">
        <w:rPr>
          <w:rFonts w:ascii="Times New Roman" w:hAnsi="Times New Roman"/>
          <w:spacing w:val="0"/>
          <w:sz w:val="24"/>
          <w:szCs w:val="24"/>
        </w:rPr>
        <w:t xml:space="preserve"> </w:t>
      </w:r>
      <w:r>
        <w:rPr>
          <w:rFonts w:ascii="Times New Roman" w:hAnsi="Times New Roman"/>
          <w:spacing w:val="0"/>
          <w:sz w:val="24"/>
          <w:szCs w:val="24"/>
        </w:rPr>
        <w:t xml:space="preserve">a </w:t>
      </w:r>
      <w:r w:rsidR="00A64C51">
        <w:rPr>
          <w:rFonts w:ascii="Times New Roman" w:hAnsi="Times New Roman"/>
          <w:spacing w:val="0"/>
          <w:sz w:val="24"/>
          <w:szCs w:val="24"/>
        </w:rPr>
        <w:t>Chapter 11 Bankruptcy</w:t>
      </w:r>
      <w:r>
        <w:rPr>
          <w:rFonts w:ascii="Times New Roman" w:hAnsi="Times New Roman"/>
          <w:spacing w:val="0"/>
          <w:sz w:val="24"/>
          <w:szCs w:val="24"/>
        </w:rPr>
        <w:t xml:space="preserve"> proceeding, without disclosing the liability to the Bankruptcy Court.</w:t>
      </w:r>
    </w:p>
    <w:p w:rsidR="00A64C51" w:rsidRDefault="000A6747" w:rsidP="00FC0654">
      <w:pPr>
        <w:pStyle w:val="BodyText"/>
        <w:ind w:firstLine="720"/>
        <w:jc w:val="left"/>
        <w:rPr>
          <w:rFonts w:ascii="Times New Roman" w:hAnsi="Times New Roman"/>
          <w:spacing w:val="0"/>
          <w:sz w:val="24"/>
          <w:szCs w:val="24"/>
        </w:rPr>
      </w:pPr>
      <w:r>
        <w:rPr>
          <w:rFonts w:ascii="Times New Roman" w:hAnsi="Times New Roman"/>
          <w:spacing w:val="0"/>
          <w:sz w:val="24"/>
          <w:szCs w:val="24"/>
        </w:rPr>
        <w:t>Investigators</w:t>
      </w:r>
      <w:r w:rsidR="00A64C51">
        <w:rPr>
          <w:rFonts w:ascii="Times New Roman" w:hAnsi="Times New Roman"/>
          <w:spacing w:val="0"/>
          <w:sz w:val="24"/>
          <w:szCs w:val="24"/>
        </w:rPr>
        <w:t xml:space="preserve"> should note the immediate proximity of notice to </w:t>
      </w:r>
      <w:proofErr w:type="spellStart"/>
      <w:r w:rsidR="00A64C51">
        <w:rPr>
          <w:rFonts w:ascii="Times New Roman" w:hAnsi="Times New Roman"/>
          <w:spacing w:val="0"/>
          <w:sz w:val="24"/>
          <w:szCs w:val="24"/>
        </w:rPr>
        <w:t>SGI</w:t>
      </w:r>
      <w:proofErr w:type="spellEnd"/>
      <w:r w:rsidR="00A64C51">
        <w:rPr>
          <w:rFonts w:ascii="Times New Roman" w:hAnsi="Times New Roman"/>
          <w:spacing w:val="0"/>
          <w:sz w:val="24"/>
          <w:szCs w:val="24"/>
        </w:rPr>
        <w:t xml:space="preserve"> counsel Elena Ramirez on March 18, 2009 to the filing of the Bankruptcy and where Ramirez fails to the notify the court of the Liabilities she was aware of already, evidencing concealment from the Federal US Bankruptcy Court.  This transaction may also trigger Rescissory </w:t>
      </w:r>
      <w:proofErr w:type="spellStart"/>
      <w:r w:rsidR="00A64C51">
        <w:rPr>
          <w:rFonts w:ascii="Times New Roman" w:hAnsi="Times New Roman"/>
          <w:spacing w:val="0"/>
          <w:sz w:val="24"/>
          <w:szCs w:val="24"/>
        </w:rPr>
        <w:t>SGI</w:t>
      </w:r>
      <w:proofErr w:type="spellEnd"/>
      <w:r w:rsidR="00A64C51">
        <w:rPr>
          <w:rFonts w:ascii="Times New Roman" w:hAnsi="Times New Roman"/>
          <w:spacing w:val="0"/>
          <w:sz w:val="24"/>
          <w:szCs w:val="24"/>
        </w:rPr>
        <w:t xml:space="preserve"> Shareholder Rights for Fraud involving this transaction.  </w:t>
      </w:r>
    </w:p>
    <w:p w:rsidR="00A64C51" w:rsidRDefault="000A6747" w:rsidP="00FC0654">
      <w:pPr>
        <w:pStyle w:val="BodyText"/>
        <w:ind w:firstLine="720"/>
        <w:jc w:val="left"/>
        <w:rPr>
          <w:rFonts w:ascii="Times New Roman" w:hAnsi="Times New Roman"/>
          <w:spacing w:val="0"/>
          <w:sz w:val="24"/>
          <w:szCs w:val="24"/>
        </w:rPr>
      </w:pPr>
      <w:r>
        <w:rPr>
          <w:rFonts w:ascii="Times New Roman" w:hAnsi="Times New Roman"/>
          <w:spacing w:val="0"/>
          <w:sz w:val="24"/>
          <w:szCs w:val="24"/>
        </w:rPr>
        <w:lastRenderedPageBreak/>
        <w:t>Investigators</w:t>
      </w:r>
      <w:r w:rsidR="00A64C51">
        <w:rPr>
          <w:rFonts w:ascii="Times New Roman" w:hAnsi="Times New Roman"/>
          <w:spacing w:val="0"/>
          <w:sz w:val="24"/>
          <w:szCs w:val="24"/>
        </w:rPr>
        <w:t xml:space="preserve"> should note that all transactions of </w:t>
      </w:r>
      <w:proofErr w:type="spellStart"/>
      <w:r w:rsidR="00A64C51">
        <w:rPr>
          <w:rFonts w:ascii="Times New Roman" w:hAnsi="Times New Roman"/>
          <w:spacing w:val="0"/>
          <w:sz w:val="24"/>
          <w:szCs w:val="24"/>
        </w:rPr>
        <w:t>SGI</w:t>
      </w:r>
      <w:proofErr w:type="spellEnd"/>
      <w:r w:rsidR="00A64C51">
        <w:rPr>
          <w:rFonts w:ascii="Times New Roman" w:hAnsi="Times New Roman"/>
          <w:spacing w:val="0"/>
          <w:sz w:val="24"/>
          <w:szCs w:val="24"/>
        </w:rPr>
        <w:t xml:space="preserve"> stock from 1998-Present should be investigated for fraud based on </w:t>
      </w:r>
      <w:proofErr w:type="spellStart"/>
      <w:r w:rsidR="00A64C51">
        <w:rPr>
          <w:rFonts w:ascii="Times New Roman" w:hAnsi="Times New Roman"/>
          <w:spacing w:val="0"/>
          <w:sz w:val="24"/>
          <w:szCs w:val="24"/>
        </w:rPr>
        <w:t>SGI’s</w:t>
      </w:r>
      <w:proofErr w:type="spellEnd"/>
      <w:r w:rsidR="00A64C51">
        <w:rPr>
          <w:rFonts w:ascii="Times New Roman" w:hAnsi="Times New Roman"/>
          <w:spacing w:val="0"/>
          <w:sz w:val="24"/>
          <w:szCs w:val="24"/>
        </w:rPr>
        <w:t xml:space="preserve"> involvement with Real 3D, Inc. and as it relates to the Iviewit matters.</w:t>
      </w:r>
    </w:p>
    <w:p w:rsidR="00FC6124" w:rsidRDefault="00A64C51" w:rsidP="00FC6124">
      <w:pPr>
        <w:pStyle w:val="BodyText"/>
        <w:ind w:left="720"/>
        <w:jc w:val="left"/>
        <w:rPr>
          <w:rFonts w:ascii="Times New Roman" w:hAnsi="Times New Roman"/>
          <w:spacing w:val="0"/>
          <w:sz w:val="24"/>
          <w:szCs w:val="24"/>
        </w:rPr>
      </w:pPr>
      <w:proofErr w:type="gramStart"/>
      <w:r w:rsidRPr="008255E7">
        <w:rPr>
          <w:rFonts w:ascii="Times New Roman" w:hAnsi="Times New Roman"/>
          <w:spacing w:val="0"/>
          <w:sz w:val="24"/>
          <w:szCs w:val="24"/>
        </w:rPr>
        <w:t>Voluntary Petition (Chapter 11).</w:t>
      </w:r>
      <w:proofErr w:type="gramEnd"/>
      <w:r w:rsidRPr="008255E7">
        <w:rPr>
          <w:rFonts w:ascii="Times New Roman" w:hAnsi="Times New Roman"/>
          <w:spacing w:val="0"/>
          <w:sz w:val="24"/>
          <w:szCs w:val="24"/>
        </w:rPr>
        <w:t xml:space="preserve"> Order for Relief Entered. Filed by Mark R. </w:t>
      </w:r>
      <w:proofErr w:type="spellStart"/>
      <w:r w:rsidRPr="008255E7">
        <w:rPr>
          <w:rFonts w:ascii="Times New Roman" w:hAnsi="Times New Roman"/>
          <w:spacing w:val="0"/>
          <w:sz w:val="24"/>
          <w:szCs w:val="24"/>
        </w:rPr>
        <w:t>Somerstein</w:t>
      </w:r>
      <w:proofErr w:type="spellEnd"/>
      <w:r w:rsidRPr="008255E7">
        <w:rPr>
          <w:rFonts w:ascii="Times New Roman" w:hAnsi="Times New Roman"/>
          <w:spacing w:val="0"/>
          <w:sz w:val="24"/>
          <w:szCs w:val="24"/>
        </w:rPr>
        <w:t xml:space="preserve"> of Ropes &amp; Gray LLP on behalf of Silicon Graphics, </w:t>
      </w:r>
      <w:proofErr w:type="gramStart"/>
      <w:r w:rsidRPr="008255E7">
        <w:rPr>
          <w:rFonts w:ascii="Times New Roman" w:hAnsi="Times New Roman"/>
          <w:spacing w:val="0"/>
          <w:sz w:val="24"/>
          <w:szCs w:val="24"/>
        </w:rPr>
        <w:t>Inc..</w:t>
      </w:r>
      <w:proofErr w:type="gramEnd"/>
      <w:r w:rsidRPr="008255E7">
        <w:rPr>
          <w:rFonts w:ascii="Times New Roman" w:hAnsi="Times New Roman"/>
          <w:spacing w:val="0"/>
          <w:sz w:val="24"/>
          <w:szCs w:val="24"/>
        </w:rPr>
        <w:t xml:space="preserve"> (</w:t>
      </w:r>
      <w:proofErr w:type="spellStart"/>
      <w:r w:rsidRPr="008255E7">
        <w:rPr>
          <w:rFonts w:ascii="Times New Roman" w:hAnsi="Times New Roman"/>
          <w:spacing w:val="0"/>
          <w:sz w:val="24"/>
          <w:szCs w:val="24"/>
        </w:rPr>
        <w:t>Somerstein</w:t>
      </w:r>
      <w:proofErr w:type="spellEnd"/>
      <w:r w:rsidRPr="008255E7">
        <w:rPr>
          <w:rFonts w:ascii="Times New Roman" w:hAnsi="Times New Roman"/>
          <w:spacing w:val="0"/>
          <w:sz w:val="24"/>
          <w:szCs w:val="24"/>
        </w:rPr>
        <w:t xml:space="preserve">, Mark) (Entered: 04/01/2009)  </w:t>
      </w:r>
    </w:p>
    <w:p w:rsidR="00FC6124" w:rsidRDefault="00A64C51" w:rsidP="00FC6124">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April 13, 2009 Inside </w:t>
      </w:r>
      <w:proofErr w:type="spellStart"/>
      <w:r>
        <w:rPr>
          <w:rFonts w:ascii="Times New Roman" w:hAnsi="Times New Roman"/>
          <w:spacing w:val="0"/>
          <w:sz w:val="24"/>
          <w:szCs w:val="24"/>
        </w:rPr>
        <w:t>HPC</w:t>
      </w:r>
      <w:proofErr w:type="spellEnd"/>
      <w:r>
        <w:rPr>
          <w:rFonts w:ascii="Times New Roman" w:hAnsi="Times New Roman"/>
          <w:spacing w:val="0"/>
          <w:sz w:val="24"/>
          <w:szCs w:val="24"/>
        </w:rPr>
        <w:t xml:space="preserve"> News “</w:t>
      </w:r>
      <w:r w:rsidRPr="00681BEE">
        <w:rPr>
          <w:rFonts w:ascii="Times New Roman" w:hAnsi="Times New Roman"/>
          <w:spacing w:val="0"/>
          <w:sz w:val="24"/>
          <w:szCs w:val="24"/>
        </w:rPr>
        <w:t>A visual timeline of the rise and sale of SGI</w:t>
      </w:r>
      <w:r>
        <w:rPr>
          <w:rFonts w:ascii="Times New Roman" w:hAnsi="Times New Roman"/>
          <w:spacing w:val="0"/>
          <w:sz w:val="24"/>
          <w:szCs w:val="24"/>
        </w:rPr>
        <w:t>”</w:t>
      </w:r>
    </w:p>
    <w:p w:rsidR="00FC6124" w:rsidRDefault="005B4FD3" w:rsidP="00FC6124">
      <w:pPr>
        <w:pStyle w:val="BodyText"/>
        <w:ind w:left="720"/>
        <w:jc w:val="left"/>
        <w:rPr>
          <w:rFonts w:ascii="Times New Roman" w:hAnsi="Times New Roman"/>
          <w:spacing w:val="0"/>
          <w:sz w:val="24"/>
          <w:szCs w:val="24"/>
        </w:rPr>
      </w:pPr>
      <w:hyperlink r:id="rId71" w:history="1">
        <w:r w:rsidR="009E6360" w:rsidRPr="008A79CB">
          <w:rPr>
            <w:rStyle w:val="Hyperlink"/>
            <w:rFonts w:ascii="Times New Roman" w:hAnsi="Times New Roman"/>
            <w:spacing w:val="0"/>
            <w:sz w:val="24"/>
            <w:szCs w:val="24"/>
          </w:rPr>
          <w:t>http://insidehpc.com/2009/04/13/a-visual-timeline-of-the-rise-and-sale-of-sgi</w:t>
        </w:r>
      </w:hyperlink>
      <w:r w:rsidR="009E6360">
        <w:rPr>
          <w:rFonts w:ascii="Times New Roman" w:hAnsi="Times New Roman"/>
          <w:spacing w:val="0"/>
          <w:sz w:val="24"/>
          <w:szCs w:val="24"/>
        </w:rPr>
        <w:t xml:space="preserve"> </w:t>
      </w:r>
    </w:p>
    <w:p w:rsidR="00A64C51" w:rsidRDefault="00A64C51" w:rsidP="00FC6124">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Timeline of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w:t>
      </w:r>
    </w:p>
    <w:p w:rsidR="00A64C51" w:rsidRDefault="005B4FD3" w:rsidP="009E6360">
      <w:pPr>
        <w:pStyle w:val="BodyText"/>
        <w:ind w:firstLine="720"/>
        <w:jc w:val="left"/>
        <w:rPr>
          <w:rFonts w:ascii="Times New Roman" w:hAnsi="Times New Roman"/>
          <w:spacing w:val="0"/>
          <w:sz w:val="24"/>
          <w:szCs w:val="24"/>
        </w:rPr>
      </w:pPr>
      <w:hyperlink r:id="rId72" w:history="1">
        <w:r w:rsidR="009E6360" w:rsidRPr="008A79CB">
          <w:rPr>
            <w:rStyle w:val="Hyperlink"/>
            <w:rFonts w:ascii="Times New Roman" w:hAnsi="Times New Roman"/>
            <w:spacing w:val="0"/>
            <w:sz w:val="24"/>
            <w:szCs w:val="24"/>
          </w:rPr>
          <w:t>http://insidehpc.com/images/04132009/SGItimeline.jpg</w:t>
        </w:r>
      </w:hyperlink>
      <w:r w:rsidR="009E6360">
        <w:rPr>
          <w:rFonts w:ascii="Times New Roman" w:hAnsi="Times New Roman"/>
          <w:spacing w:val="0"/>
          <w:sz w:val="24"/>
          <w:szCs w:val="24"/>
        </w:rPr>
        <w:t xml:space="preserve"> </w:t>
      </w:r>
    </w:p>
    <w:p w:rsidR="00A64C51" w:rsidRDefault="00A64C51" w:rsidP="009E6360">
      <w:pPr>
        <w:pStyle w:val="BodyText"/>
        <w:ind w:firstLine="720"/>
        <w:jc w:val="left"/>
        <w:rPr>
          <w:rFonts w:ascii="Times New Roman" w:hAnsi="Times New Roman"/>
          <w:spacing w:val="0"/>
          <w:sz w:val="24"/>
          <w:szCs w:val="24"/>
        </w:rPr>
      </w:pPr>
      <w:proofErr w:type="spellStart"/>
      <w:r>
        <w:rPr>
          <w:rFonts w:ascii="Times New Roman" w:hAnsi="Times New Roman"/>
          <w:spacing w:val="0"/>
          <w:sz w:val="24"/>
          <w:szCs w:val="24"/>
        </w:rPr>
        <w:t>Vizworld</w:t>
      </w:r>
      <w:proofErr w:type="spellEnd"/>
      <w:r>
        <w:rPr>
          <w:rFonts w:ascii="Times New Roman" w:hAnsi="Times New Roman"/>
          <w:spacing w:val="0"/>
          <w:sz w:val="24"/>
          <w:szCs w:val="24"/>
        </w:rPr>
        <w:t xml:space="preserve"> Articles regarding what led to Rise and Fall of </w:t>
      </w:r>
      <w:proofErr w:type="spellStart"/>
      <w:r>
        <w:rPr>
          <w:rFonts w:ascii="Times New Roman" w:hAnsi="Times New Roman"/>
          <w:spacing w:val="0"/>
          <w:sz w:val="24"/>
          <w:szCs w:val="24"/>
        </w:rPr>
        <w:t>SGI</w:t>
      </w:r>
      <w:proofErr w:type="spellEnd"/>
    </w:p>
    <w:p w:rsidR="009E6360" w:rsidRPr="009E6360" w:rsidRDefault="005B4FD3" w:rsidP="009E6360">
      <w:pPr>
        <w:pStyle w:val="BodyText"/>
        <w:ind w:firstLine="720"/>
        <w:rPr>
          <w:rFonts w:ascii="Times New Roman" w:hAnsi="Times New Roman"/>
          <w:spacing w:val="0"/>
          <w:sz w:val="24"/>
          <w:szCs w:val="24"/>
        </w:rPr>
      </w:pPr>
      <w:hyperlink r:id="rId73" w:history="1">
        <w:r w:rsidR="009E6360" w:rsidRPr="008A79CB">
          <w:rPr>
            <w:rStyle w:val="Hyperlink"/>
            <w:rFonts w:ascii="Times New Roman" w:hAnsi="Times New Roman"/>
            <w:spacing w:val="0"/>
            <w:sz w:val="24"/>
            <w:szCs w:val="24"/>
          </w:rPr>
          <w:t>http://www.vizworld.com/tag/sgi-bts</w:t>
        </w:r>
      </w:hyperlink>
      <w:r w:rsidR="009E6360">
        <w:rPr>
          <w:rFonts w:ascii="Times New Roman" w:hAnsi="Times New Roman"/>
          <w:spacing w:val="0"/>
          <w:sz w:val="24"/>
          <w:szCs w:val="24"/>
        </w:rPr>
        <w:t xml:space="preserve"> </w:t>
      </w:r>
      <w:r w:rsidR="009E6360" w:rsidRPr="009E6360">
        <w:rPr>
          <w:rFonts w:ascii="Times New Roman" w:hAnsi="Times New Roman"/>
          <w:spacing w:val="0"/>
          <w:sz w:val="24"/>
          <w:szCs w:val="24"/>
        </w:rPr>
        <w:t xml:space="preserve"> </w:t>
      </w:r>
    </w:p>
    <w:p w:rsidR="00A64C51" w:rsidRDefault="005B4FD3" w:rsidP="009E6360">
      <w:pPr>
        <w:pStyle w:val="BodyText"/>
        <w:ind w:firstLine="720"/>
        <w:jc w:val="left"/>
        <w:rPr>
          <w:rFonts w:ascii="Times New Roman" w:hAnsi="Times New Roman"/>
          <w:spacing w:val="0"/>
          <w:sz w:val="24"/>
          <w:szCs w:val="24"/>
        </w:rPr>
      </w:pPr>
      <w:hyperlink r:id="rId74" w:history="1">
        <w:r w:rsidR="009E6360" w:rsidRPr="008A79CB">
          <w:rPr>
            <w:rStyle w:val="Hyperlink"/>
            <w:rFonts w:ascii="Times New Roman" w:hAnsi="Times New Roman"/>
            <w:spacing w:val="0"/>
            <w:sz w:val="24"/>
            <w:szCs w:val="24"/>
          </w:rPr>
          <w:t>http://www.vizworld.com/?s=iviewit</w:t>
        </w:r>
      </w:hyperlink>
      <w:r w:rsidR="009E6360">
        <w:rPr>
          <w:rFonts w:ascii="Times New Roman" w:hAnsi="Times New Roman"/>
          <w:spacing w:val="0"/>
          <w:sz w:val="24"/>
          <w:szCs w:val="24"/>
        </w:rPr>
        <w:t xml:space="preserve"> </w:t>
      </w:r>
      <w:r w:rsidR="00A64C51">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April 09, 2009 Federal Bankruptcy Complaint Silicon Graphics, Inc. </w:t>
      </w:r>
      <w:r w:rsidRPr="005C7452">
        <w:rPr>
          <w:rFonts w:ascii="Times New Roman" w:hAnsi="Times New Roman"/>
          <w:b/>
          <w:caps/>
          <w:spacing w:val="0"/>
          <w:sz w:val="24"/>
          <w:szCs w:val="24"/>
        </w:rPr>
        <w:t>“Emergency Motion to Establish Proof of Claim; Vacate or Modify Order of Sale; Injunction; Priority of Claims; and Other Relief”</w:t>
      </w:r>
    </w:p>
    <w:p w:rsidR="00A64C51" w:rsidRDefault="005B4FD3" w:rsidP="009E6360">
      <w:pPr>
        <w:pStyle w:val="BodyText"/>
        <w:ind w:left="720"/>
        <w:jc w:val="left"/>
        <w:rPr>
          <w:rFonts w:ascii="Times New Roman" w:hAnsi="Times New Roman"/>
          <w:spacing w:val="0"/>
          <w:sz w:val="24"/>
          <w:szCs w:val="24"/>
        </w:rPr>
      </w:pPr>
      <w:hyperlink r:id="rId75" w:history="1">
        <w:r w:rsidR="009E6360" w:rsidRPr="008A79CB">
          <w:rPr>
            <w:rStyle w:val="Hyperlink"/>
            <w:rFonts w:ascii="Times New Roman" w:hAnsi="Times New Roman"/>
            <w:spacing w:val="0"/>
            <w:sz w:val="24"/>
            <w:szCs w:val="24"/>
          </w:rPr>
          <w:t>http://iviewit.tv/CompanyDocs/United%20States%20District%20Court%20Southern%20District%20NY/20090409%20FINAL%20US%20Bankruptcy%20Court%20SDNY%20SGI%20Motion.pdf</w:t>
        </w:r>
      </w:hyperlink>
      <w:r w:rsidR="009E6360">
        <w:rPr>
          <w:rFonts w:ascii="Times New Roman" w:hAnsi="Times New Roman"/>
          <w:spacing w:val="0"/>
          <w:sz w:val="24"/>
          <w:szCs w:val="24"/>
        </w:rPr>
        <w:t xml:space="preserve"> </w:t>
      </w:r>
    </w:p>
    <w:p w:rsidR="00601FB7" w:rsidRDefault="00A64C51" w:rsidP="00601FB7">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t xml:space="preserve">May 05, 2009 Ropes &amp; Gray </w:t>
      </w:r>
      <w:r w:rsidRPr="005C7452">
        <w:rPr>
          <w:rFonts w:ascii="Times New Roman" w:hAnsi="Times New Roman"/>
          <w:b/>
          <w:spacing w:val="0"/>
          <w:sz w:val="24"/>
          <w:szCs w:val="24"/>
        </w:rPr>
        <w:t xml:space="preserve">“OBJECTION OF THE DEBTORS TO EMERGENCY MOTION OF ELIOT I. BERNSTEIN TO ESTABLISH PROOF OF CLAIM; VACATE OR MODIFY ORDER OF SALE; INJUNCTION; PRIORITY OF CLAIMS; AND OTHER RELIEF” </w:t>
      </w:r>
      <w:r w:rsidRPr="00856CCC">
        <w:rPr>
          <w:rFonts w:ascii="Times New Roman" w:hAnsi="Times New Roman"/>
          <w:spacing w:val="0"/>
          <w:sz w:val="24"/>
          <w:szCs w:val="24"/>
        </w:rPr>
        <w:t xml:space="preserve">(related document(s) 102 ) filed by Mark R. </w:t>
      </w:r>
      <w:proofErr w:type="spellStart"/>
      <w:r w:rsidRPr="00856CCC">
        <w:rPr>
          <w:rFonts w:ascii="Times New Roman" w:hAnsi="Times New Roman"/>
          <w:spacing w:val="0"/>
          <w:sz w:val="24"/>
          <w:szCs w:val="24"/>
        </w:rPr>
        <w:t>Somerstein</w:t>
      </w:r>
      <w:proofErr w:type="spellEnd"/>
      <w:r w:rsidRPr="00856CCC">
        <w:rPr>
          <w:rFonts w:ascii="Times New Roman" w:hAnsi="Times New Roman"/>
          <w:spacing w:val="0"/>
          <w:sz w:val="24"/>
          <w:szCs w:val="24"/>
        </w:rPr>
        <w:t xml:space="preserve"> on behalf of Silicon Graphics, Inc.. (Attachments: # 1 Exhibit A - Original Complaint# 2 Exhibit B - Amended </w:t>
      </w:r>
      <w:r w:rsidRPr="00856CCC">
        <w:rPr>
          <w:rFonts w:ascii="Times New Roman" w:hAnsi="Times New Roman"/>
          <w:spacing w:val="0"/>
          <w:sz w:val="24"/>
          <w:szCs w:val="24"/>
        </w:rPr>
        <w:lastRenderedPageBreak/>
        <w:t>Complaint (Part 1)# 3 Exhibit B - Amended Complaint (Part 2)# 4 Exhibit B - Amended Complaint (Part 3)# 5 Exhibit C - District Court Order) (</w:t>
      </w:r>
      <w:proofErr w:type="spellStart"/>
      <w:r w:rsidRPr="00856CCC">
        <w:rPr>
          <w:rFonts w:ascii="Times New Roman" w:hAnsi="Times New Roman"/>
          <w:spacing w:val="0"/>
          <w:sz w:val="24"/>
          <w:szCs w:val="24"/>
        </w:rPr>
        <w:t>Somerstein</w:t>
      </w:r>
      <w:proofErr w:type="spellEnd"/>
      <w:r w:rsidRPr="00856CCC">
        <w:rPr>
          <w:rFonts w:ascii="Times New Roman" w:hAnsi="Times New Roman"/>
          <w:spacing w:val="0"/>
          <w:sz w:val="24"/>
          <w:szCs w:val="24"/>
        </w:rPr>
        <w:t>, Mark) (Entered: 05/05/2009)</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Objection to Motion</w:t>
      </w:r>
    </w:p>
    <w:p w:rsidR="00601FB7" w:rsidRDefault="005B4FD3" w:rsidP="00601FB7">
      <w:pPr>
        <w:pStyle w:val="BodyText"/>
        <w:ind w:left="720"/>
        <w:jc w:val="left"/>
        <w:rPr>
          <w:rFonts w:ascii="Times New Roman" w:hAnsi="Times New Roman"/>
          <w:spacing w:val="0"/>
          <w:sz w:val="24"/>
          <w:szCs w:val="24"/>
        </w:rPr>
      </w:pPr>
      <w:hyperlink r:id="rId76" w:history="1">
        <w:r w:rsidR="00601FB7" w:rsidRPr="008A79CB">
          <w:rPr>
            <w:rStyle w:val="Hyperlink"/>
            <w:rFonts w:ascii="Times New Roman" w:hAnsi="Times New Roman"/>
            <w:spacing w:val="0"/>
            <w:sz w:val="24"/>
            <w:szCs w:val="24"/>
          </w:rPr>
          <w:t>http://www.donlinrecano.com/cases/docketfile.ashx?cl=sgi&amp;c=09-11701&amp;d=318</w:t>
        </w:r>
      </w:hyperlink>
      <w:r w:rsidR="00601FB7">
        <w:rPr>
          <w:rFonts w:ascii="Times New Roman" w:hAnsi="Times New Roman"/>
          <w:spacing w:val="0"/>
          <w:sz w:val="24"/>
          <w:szCs w:val="24"/>
        </w:rPr>
        <w:t xml:space="preserve"> </w:t>
      </w:r>
    </w:p>
    <w:p w:rsidR="00A64C51" w:rsidRDefault="00A64C51" w:rsidP="009E6360">
      <w:pPr>
        <w:pStyle w:val="BodyText"/>
        <w:ind w:firstLine="720"/>
        <w:jc w:val="left"/>
        <w:rPr>
          <w:rFonts w:ascii="Times New Roman" w:hAnsi="Times New Roman"/>
          <w:spacing w:val="0"/>
          <w:sz w:val="24"/>
          <w:szCs w:val="24"/>
        </w:rPr>
      </w:pPr>
      <w:r>
        <w:rPr>
          <w:rFonts w:ascii="Times New Roman" w:hAnsi="Times New Roman"/>
          <w:spacing w:val="0"/>
          <w:sz w:val="24"/>
          <w:szCs w:val="24"/>
        </w:rPr>
        <w:t>Related Document</w:t>
      </w:r>
    </w:p>
    <w:p w:rsidR="00A64C51" w:rsidRDefault="005B4FD3" w:rsidP="009E6360">
      <w:pPr>
        <w:pStyle w:val="BodyText"/>
        <w:ind w:firstLine="720"/>
        <w:jc w:val="left"/>
        <w:rPr>
          <w:rFonts w:ascii="Times New Roman" w:hAnsi="Times New Roman"/>
          <w:spacing w:val="0"/>
          <w:sz w:val="24"/>
          <w:szCs w:val="24"/>
        </w:rPr>
      </w:pPr>
      <w:hyperlink r:id="rId77" w:history="1">
        <w:r w:rsidR="009E6360" w:rsidRPr="008A79CB">
          <w:rPr>
            <w:rStyle w:val="Hyperlink"/>
            <w:rFonts w:ascii="Times New Roman" w:hAnsi="Times New Roman"/>
            <w:spacing w:val="0"/>
            <w:sz w:val="24"/>
            <w:szCs w:val="24"/>
          </w:rPr>
          <w:t>http://www.donlinrecano.com/cases/docketfile.ashx?cl=sgi&amp;c=09-11701&amp;d=102</w:t>
        </w:r>
      </w:hyperlink>
      <w:r w:rsidR="009E6360">
        <w:rPr>
          <w:rFonts w:ascii="Times New Roman" w:hAnsi="Times New Roman"/>
          <w:spacing w:val="0"/>
          <w:sz w:val="24"/>
          <w:szCs w:val="24"/>
        </w:rPr>
        <w:t xml:space="preserve"> </w:t>
      </w:r>
    </w:p>
    <w:p w:rsidR="00601FB7" w:rsidRDefault="00A64C51" w:rsidP="00601FB7">
      <w:pPr>
        <w:pStyle w:val="BodyText"/>
        <w:ind w:firstLine="720"/>
        <w:jc w:val="left"/>
        <w:rPr>
          <w:rFonts w:ascii="Times New Roman" w:hAnsi="Times New Roman"/>
          <w:spacing w:val="0"/>
          <w:sz w:val="24"/>
          <w:szCs w:val="24"/>
        </w:rPr>
      </w:pPr>
      <w:r w:rsidRPr="00856CCC">
        <w:rPr>
          <w:rFonts w:ascii="Times New Roman" w:hAnsi="Times New Roman"/>
          <w:spacing w:val="0"/>
          <w:sz w:val="24"/>
          <w:szCs w:val="24"/>
        </w:rPr>
        <w:t xml:space="preserve"># 1 Exhibit </w:t>
      </w:r>
      <w:proofErr w:type="gramStart"/>
      <w:r w:rsidRPr="00856CCC">
        <w:rPr>
          <w:rFonts w:ascii="Times New Roman" w:hAnsi="Times New Roman"/>
          <w:spacing w:val="0"/>
          <w:sz w:val="24"/>
          <w:szCs w:val="24"/>
        </w:rPr>
        <w:t>A</w:t>
      </w:r>
      <w:proofErr w:type="gramEnd"/>
      <w:r w:rsidRPr="00856CCC">
        <w:rPr>
          <w:rFonts w:ascii="Times New Roman" w:hAnsi="Times New Roman"/>
          <w:spacing w:val="0"/>
          <w:sz w:val="24"/>
          <w:szCs w:val="24"/>
        </w:rPr>
        <w:t xml:space="preserve"> - Original Complaint</w:t>
      </w:r>
    </w:p>
    <w:p w:rsidR="00601FB7" w:rsidRDefault="005B4FD3" w:rsidP="00601FB7">
      <w:pPr>
        <w:pStyle w:val="BodyText"/>
        <w:ind w:left="720"/>
        <w:jc w:val="left"/>
        <w:rPr>
          <w:rFonts w:ascii="Times New Roman" w:hAnsi="Times New Roman"/>
          <w:spacing w:val="0"/>
          <w:sz w:val="24"/>
          <w:szCs w:val="24"/>
        </w:rPr>
      </w:pPr>
      <w:hyperlink r:id="rId78" w:history="1">
        <w:r w:rsidR="00601FB7" w:rsidRPr="008A79CB">
          <w:rPr>
            <w:rStyle w:val="Hyperlink"/>
            <w:rFonts w:ascii="Times New Roman" w:hAnsi="Times New Roman"/>
            <w:spacing w:val="0"/>
            <w:sz w:val="24"/>
            <w:szCs w:val="24"/>
          </w:rPr>
          <w:t>http://www.donlinrecano.com/cases/docketfile.ashx?cl=sgi&amp;c=09-11701&amp;d=318&amp;sd=1</w:t>
        </w:r>
      </w:hyperlink>
      <w:r w:rsidR="00601FB7">
        <w:rPr>
          <w:rFonts w:ascii="Times New Roman" w:hAnsi="Times New Roman"/>
          <w:spacing w:val="0"/>
          <w:sz w:val="24"/>
          <w:szCs w:val="24"/>
        </w:rPr>
        <w:t xml:space="preserve"> </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w:t>
      </w:r>
      <w:r w:rsidRPr="00856CCC">
        <w:rPr>
          <w:rFonts w:ascii="Times New Roman" w:hAnsi="Times New Roman"/>
          <w:spacing w:val="0"/>
          <w:sz w:val="24"/>
          <w:szCs w:val="24"/>
        </w:rPr>
        <w:t xml:space="preserve">2 </w:t>
      </w:r>
      <w:proofErr w:type="gramStart"/>
      <w:r w:rsidRPr="00856CCC">
        <w:rPr>
          <w:rFonts w:ascii="Times New Roman" w:hAnsi="Times New Roman"/>
          <w:spacing w:val="0"/>
          <w:sz w:val="24"/>
          <w:szCs w:val="24"/>
        </w:rPr>
        <w:t>Exhibit</w:t>
      </w:r>
      <w:proofErr w:type="gramEnd"/>
      <w:r w:rsidRPr="00856CCC">
        <w:rPr>
          <w:rFonts w:ascii="Times New Roman" w:hAnsi="Times New Roman"/>
          <w:spacing w:val="0"/>
          <w:sz w:val="24"/>
          <w:szCs w:val="24"/>
        </w:rPr>
        <w:t xml:space="preserve"> B - Amended Complaint (Part </w:t>
      </w:r>
      <w:r>
        <w:rPr>
          <w:rFonts w:ascii="Times New Roman" w:hAnsi="Times New Roman"/>
          <w:spacing w:val="0"/>
          <w:sz w:val="24"/>
          <w:szCs w:val="24"/>
        </w:rPr>
        <w:t>1</w:t>
      </w:r>
      <w:r w:rsidRPr="00856CCC">
        <w:rPr>
          <w:rFonts w:ascii="Times New Roman" w:hAnsi="Times New Roman"/>
          <w:spacing w:val="0"/>
          <w:sz w:val="24"/>
          <w:szCs w:val="24"/>
        </w:rPr>
        <w:t>)</w:t>
      </w:r>
    </w:p>
    <w:p w:rsidR="00601FB7" w:rsidRDefault="005B4FD3" w:rsidP="00601FB7">
      <w:pPr>
        <w:pStyle w:val="BodyText"/>
        <w:ind w:left="720"/>
        <w:jc w:val="left"/>
        <w:rPr>
          <w:rFonts w:ascii="Times New Roman" w:hAnsi="Times New Roman"/>
          <w:spacing w:val="0"/>
          <w:sz w:val="24"/>
          <w:szCs w:val="24"/>
        </w:rPr>
      </w:pPr>
      <w:hyperlink r:id="rId79" w:history="1">
        <w:r w:rsidR="00601FB7" w:rsidRPr="008A79CB">
          <w:rPr>
            <w:rStyle w:val="Hyperlink"/>
            <w:rFonts w:ascii="Times New Roman" w:hAnsi="Times New Roman"/>
            <w:spacing w:val="0"/>
            <w:sz w:val="24"/>
            <w:szCs w:val="24"/>
          </w:rPr>
          <w:t>http://www.donlinrecano.com/cases/docketfile.ashx?cl=sgi&amp;c=09-11701&amp;d=318&amp;sd=2</w:t>
        </w:r>
      </w:hyperlink>
    </w:p>
    <w:p w:rsidR="00601FB7" w:rsidRDefault="00A64C51" w:rsidP="00601FB7">
      <w:pPr>
        <w:pStyle w:val="BodyText"/>
        <w:ind w:left="720"/>
        <w:jc w:val="left"/>
        <w:rPr>
          <w:rFonts w:ascii="Times New Roman" w:hAnsi="Times New Roman"/>
          <w:spacing w:val="0"/>
          <w:sz w:val="24"/>
          <w:szCs w:val="24"/>
        </w:rPr>
      </w:pPr>
      <w:r w:rsidRPr="00856CCC">
        <w:rPr>
          <w:rFonts w:ascii="Times New Roman" w:hAnsi="Times New Roman"/>
          <w:spacing w:val="0"/>
          <w:sz w:val="24"/>
          <w:szCs w:val="24"/>
        </w:rPr>
        <w:t xml:space="preserve"># 3 </w:t>
      </w:r>
      <w:proofErr w:type="gramStart"/>
      <w:r w:rsidRPr="00856CCC">
        <w:rPr>
          <w:rFonts w:ascii="Times New Roman" w:hAnsi="Times New Roman"/>
          <w:spacing w:val="0"/>
          <w:sz w:val="24"/>
          <w:szCs w:val="24"/>
        </w:rPr>
        <w:t>Exhibit</w:t>
      </w:r>
      <w:proofErr w:type="gramEnd"/>
      <w:r w:rsidRPr="00856CCC">
        <w:rPr>
          <w:rFonts w:ascii="Times New Roman" w:hAnsi="Times New Roman"/>
          <w:spacing w:val="0"/>
          <w:sz w:val="24"/>
          <w:szCs w:val="24"/>
        </w:rPr>
        <w:t xml:space="preserve"> B - Amended Complaint (Part 2)</w:t>
      </w:r>
    </w:p>
    <w:p w:rsidR="00601FB7" w:rsidRDefault="005B4FD3" w:rsidP="00601FB7">
      <w:pPr>
        <w:pStyle w:val="BodyText"/>
        <w:ind w:left="720"/>
        <w:jc w:val="left"/>
        <w:rPr>
          <w:rFonts w:ascii="Times New Roman" w:hAnsi="Times New Roman"/>
          <w:spacing w:val="0"/>
          <w:sz w:val="24"/>
          <w:szCs w:val="24"/>
        </w:rPr>
      </w:pPr>
      <w:hyperlink r:id="rId80" w:history="1">
        <w:r w:rsidR="00601FB7" w:rsidRPr="008A79CB">
          <w:rPr>
            <w:rStyle w:val="Hyperlink"/>
            <w:rFonts w:ascii="Times New Roman" w:hAnsi="Times New Roman"/>
            <w:spacing w:val="0"/>
            <w:sz w:val="24"/>
            <w:szCs w:val="24"/>
          </w:rPr>
          <w:t>http://www.donlinrecano.com/cases/docketfile.ashx?cl=sgi&amp;c=09-11701&amp;d=318&amp;sd=3</w:t>
        </w:r>
      </w:hyperlink>
    </w:p>
    <w:p w:rsidR="00601FB7" w:rsidRDefault="00A64C51" w:rsidP="00601FB7">
      <w:pPr>
        <w:pStyle w:val="BodyText"/>
        <w:ind w:left="720"/>
        <w:jc w:val="left"/>
        <w:rPr>
          <w:rFonts w:ascii="Times New Roman" w:hAnsi="Times New Roman"/>
          <w:spacing w:val="0"/>
          <w:sz w:val="24"/>
          <w:szCs w:val="24"/>
        </w:rPr>
      </w:pPr>
      <w:r w:rsidRPr="00856CCC">
        <w:rPr>
          <w:rFonts w:ascii="Times New Roman" w:hAnsi="Times New Roman"/>
          <w:spacing w:val="0"/>
          <w:sz w:val="24"/>
          <w:szCs w:val="24"/>
        </w:rPr>
        <w:t xml:space="preserve"># 4 </w:t>
      </w:r>
      <w:proofErr w:type="gramStart"/>
      <w:r w:rsidRPr="00856CCC">
        <w:rPr>
          <w:rFonts w:ascii="Times New Roman" w:hAnsi="Times New Roman"/>
          <w:spacing w:val="0"/>
          <w:sz w:val="24"/>
          <w:szCs w:val="24"/>
        </w:rPr>
        <w:t>Exhibit</w:t>
      </w:r>
      <w:proofErr w:type="gramEnd"/>
      <w:r w:rsidRPr="00856CCC">
        <w:rPr>
          <w:rFonts w:ascii="Times New Roman" w:hAnsi="Times New Roman"/>
          <w:spacing w:val="0"/>
          <w:sz w:val="24"/>
          <w:szCs w:val="24"/>
        </w:rPr>
        <w:t xml:space="preserve"> B - Amended Complaint (Part 3)</w:t>
      </w:r>
    </w:p>
    <w:p w:rsidR="00601FB7" w:rsidRDefault="005B4FD3" w:rsidP="00601FB7">
      <w:pPr>
        <w:pStyle w:val="BodyText"/>
        <w:ind w:left="720"/>
        <w:jc w:val="left"/>
        <w:rPr>
          <w:rFonts w:ascii="Times New Roman" w:hAnsi="Times New Roman"/>
          <w:spacing w:val="0"/>
          <w:sz w:val="24"/>
          <w:szCs w:val="24"/>
        </w:rPr>
      </w:pPr>
      <w:hyperlink r:id="rId81" w:history="1">
        <w:r w:rsidR="00601FB7" w:rsidRPr="008A79CB">
          <w:rPr>
            <w:rStyle w:val="Hyperlink"/>
            <w:rFonts w:ascii="Times New Roman" w:hAnsi="Times New Roman"/>
            <w:spacing w:val="0"/>
            <w:sz w:val="24"/>
            <w:szCs w:val="24"/>
          </w:rPr>
          <w:t>http://www.donlinrecano.com/cases/docketfile.ashx?cl=sgi&amp;c=09-11701&amp;d=318&amp;sd=4</w:t>
        </w:r>
      </w:hyperlink>
    </w:p>
    <w:p w:rsidR="00A64C51" w:rsidRDefault="00A64C51" w:rsidP="00601FB7">
      <w:pPr>
        <w:pStyle w:val="BodyText"/>
        <w:ind w:left="720"/>
        <w:jc w:val="left"/>
        <w:rPr>
          <w:rFonts w:ascii="Times New Roman" w:hAnsi="Times New Roman"/>
          <w:spacing w:val="0"/>
          <w:sz w:val="24"/>
          <w:szCs w:val="24"/>
        </w:rPr>
      </w:pPr>
      <w:r w:rsidRPr="00856CCC">
        <w:rPr>
          <w:rFonts w:ascii="Times New Roman" w:hAnsi="Times New Roman"/>
          <w:spacing w:val="0"/>
          <w:sz w:val="24"/>
          <w:szCs w:val="24"/>
        </w:rPr>
        <w:t xml:space="preserve"># 5 </w:t>
      </w:r>
      <w:proofErr w:type="gramStart"/>
      <w:r w:rsidRPr="00856CCC">
        <w:rPr>
          <w:rFonts w:ascii="Times New Roman" w:hAnsi="Times New Roman"/>
          <w:spacing w:val="0"/>
          <w:sz w:val="24"/>
          <w:szCs w:val="24"/>
        </w:rPr>
        <w:t>Exhibit</w:t>
      </w:r>
      <w:proofErr w:type="gramEnd"/>
      <w:r w:rsidRPr="00856CCC">
        <w:rPr>
          <w:rFonts w:ascii="Times New Roman" w:hAnsi="Times New Roman"/>
          <w:spacing w:val="0"/>
          <w:sz w:val="24"/>
          <w:szCs w:val="24"/>
        </w:rPr>
        <w:t xml:space="preserve"> C - District Court Order) </w:t>
      </w:r>
    </w:p>
    <w:p w:rsidR="00601FB7" w:rsidRPr="00601FB7" w:rsidRDefault="005B4FD3" w:rsidP="00601FB7">
      <w:pPr>
        <w:pStyle w:val="BodyText"/>
        <w:ind w:left="720"/>
        <w:rPr>
          <w:rFonts w:ascii="Times New Roman" w:hAnsi="Times New Roman"/>
          <w:spacing w:val="0"/>
          <w:sz w:val="24"/>
          <w:szCs w:val="24"/>
        </w:rPr>
      </w:pPr>
      <w:hyperlink r:id="rId82" w:history="1">
        <w:r w:rsidR="00601FB7" w:rsidRPr="008A79CB">
          <w:rPr>
            <w:rStyle w:val="Hyperlink"/>
            <w:rFonts w:ascii="Times New Roman" w:hAnsi="Times New Roman"/>
            <w:spacing w:val="0"/>
            <w:sz w:val="24"/>
            <w:szCs w:val="24"/>
          </w:rPr>
          <w:t>http://www.donlinrecano.com/cases/docketfile.ashx?cl=sgi&amp;c=09-11701&amp;d=318&amp;sd=5</w:t>
        </w:r>
      </w:hyperlink>
      <w:r w:rsidR="00601FB7">
        <w:rPr>
          <w:rFonts w:ascii="Times New Roman" w:hAnsi="Times New Roman"/>
          <w:spacing w:val="0"/>
          <w:sz w:val="24"/>
          <w:szCs w:val="24"/>
        </w:rPr>
        <w:t xml:space="preserve"> </w:t>
      </w:r>
      <w:r w:rsidR="00601FB7" w:rsidRPr="00601FB7">
        <w:rPr>
          <w:rFonts w:ascii="Times New Roman" w:hAnsi="Times New Roman"/>
          <w:spacing w:val="0"/>
          <w:sz w:val="24"/>
          <w:szCs w:val="24"/>
        </w:rPr>
        <w:t xml:space="preserve"> </w:t>
      </w:r>
    </w:p>
    <w:p w:rsidR="00A64C51" w:rsidRDefault="005B4FD3" w:rsidP="00601FB7">
      <w:pPr>
        <w:pStyle w:val="BodyText"/>
        <w:ind w:left="720"/>
        <w:jc w:val="left"/>
        <w:rPr>
          <w:rFonts w:ascii="Times New Roman" w:hAnsi="Times New Roman"/>
          <w:spacing w:val="0"/>
          <w:sz w:val="24"/>
          <w:szCs w:val="24"/>
        </w:rPr>
      </w:pPr>
      <w:hyperlink r:id="rId83" w:history="1">
        <w:r w:rsidR="00601FB7" w:rsidRPr="008A79CB">
          <w:rPr>
            <w:rStyle w:val="Hyperlink"/>
            <w:rFonts w:ascii="Times New Roman" w:hAnsi="Times New Roman"/>
            <w:spacing w:val="0"/>
            <w:sz w:val="24"/>
            <w:szCs w:val="24"/>
          </w:rPr>
          <w:t>http://iviewit.tv/CompanyDocs/United%20States%20District%20Court%20Southern%20District%20NY/SGI%20Bankruptcy/Bernstein%20Objection.pdf</w:t>
        </w:r>
      </w:hyperlink>
      <w:r w:rsidR="00601FB7">
        <w:rPr>
          <w:rFonts w:ascii="Times New Roman" w:hAnsi="Times New Roman"/>
          <w:spacing w:val="0"/>
          <w:sz w:val="24"/>
          <w:szCs w:val="24"/>
        </w:rPr>
        <w:t xml:space="preserve"> </w:t>
      </w:r>
      <w:r w:rsidR="00A64C51">
        <w:rPr>
          <w:rFonts w:ascii="Times New Roman" w:hAnsi="Times New Roman"/>
          <w:spacing w:val="0"/>
          <w:sz w:val="24"/>
          <w:szCs w:val="24"/>
        </w:rPr>
        <w:t xml:space="preserve"> </w:t>
      </w:r>
      <w:r w:rsidR="00A64C51" w:rsidRPr="005C7452">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proofErr w:type="gramStart"/>
      <w:r>
        <w:rPr>
          <w:rFonts w:ascii="Times New Roman" w:hAnsi="Times New Roman"/>
          <w:spacing w:val="0"/>
          <w:sz w:val="24"/>
          <w:szCs w:val="24"/>
        </w:rPr>
        <w:t xml:space="preserve">May 05, 2009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Counsel Elena </w:t>
      </w:r>
      <w:proofErr w:type="spellStart"/>
      <w:r>
        <w:rPr>
          <w:rFonts w:ascii="Times New Roman" w:hAnsi="Times New Roman"/>
          <w:spacing w:val="0"/>
          <w:sz w:val="24"/>
          <w:szCs w:val="24"/>
        </w:rPr>
        <w:t>Rameriz</w:t>
      </w:r>
      <w:proofErr w:type="spellEnd"/>
      <w:r>
        <w:rPr>
          <w:rFonts w:ascii="Times New Roman" w:hAnsi="Times New Roman"/>
          <w:spacing w:val="0"/>
          <w:sz w:val="24"/>
          <w:szCs w:val="24"/>
        </w:rPr>
        <w:t xml:space="preserve"> Declaration to Bankruptcy Court titled,</w:t>
      </w:r>
      <w:r w:rsidRPr="005C7452">
        <w:rPr>
          <w:rFonts w:ascii="Times New Roman" w:hAnsi="Times New Roman"/>
          <w:spacing w:val="0"/>
          <w:sz w:val="24"/>
          <w:szCs w:val="24"/>
        </w:rPr>
        <w:t xml:space="preserve"> </w:t>
      </w:r>
      <w:r w:rsidRPr="005C7452">
        <w:rPr>
          <w:rFonts w:ascii="Times New Roman" w:hAnsi="Times New Roman"/>
          <w:b/>
          <w:caps/>
          <w:spacing w:val="0"/>
          <w:sz w:val="24"/>
          <w:szCs w:val="24"/>
        </w:rPr>
        <w:t>“Affidavit Declaration of Elena Ramirez in Support of the Objection of the Debtors to the Emergency Motion of Eliot I. Bernstein to Establish Proof of Claim; Vacate or Modify Order of Sale; Injunction; Priority of Claims; and Other Relief”</w:t>
      </w:r>
      <w:r w:rsidRPr="009842E8">
        <w:rPr>
          <w:rFonts w:ascii="Times New Roman" w:hAnsi="Times New Roman"/>
          <w:spacing w:val="0"/>
          <w:sz w:val="24"/>
          <w:szCs w:val="24"/>
        </w:rPr>
        <w:t xml:space="preserve"> filed by Mark R. </w:t>
      </w:r>
      <w:proofErr w:type="spellStart"/>
      <w:r w:rsidRPr="009842E8">
        <w:rPr>
          <w:rFonts w:ascii="Times New Roman" w:hAnsi="Times New Roman"/>
          <w:spacing w:val="0"/>
          <w:sz w:val="24"/>
          <w:szCs w:val="24"/>
        </w:rPr>
        <w:t>Somerstein</w:t>
      </w:r>
      <w:proofErr w:type="spellEnd"/>
      <w:r w:rsidRPr="009842E8">
        <w:rPr>
          <w:rFonts w:ascii="Times New Roman" w:hAnsi="Times New Roman"/>
          <w:spacing w:val="0"/>
          <w:sz w:val="24"/>
          <w:szCs w:val="24"/>
        </w:rPr>
        <w:t xml:space="preserve"> on behalf of Silicon Graphics, Inc..</w:t>
      </w:r>
      <w:proofErr w:type="gramEnd"/>
      <w:r w:rsidRPr="009842E8">
        <w:rPr>
          <w:rFonts w:ascii="Times New Roman" w:hAnsi="Times New Roman"/>
          <w:spacing w:val="0"/>
          <w:sz w:val="24"/>
          <w:szCs w:val="24"/>
        </w:rPr>
        <w:t xml:space="preserve"> (Attachments: # 1 Exhibit A - Bernstein Letter to General Counsel of Intel Corporation# 2 Exhibit B - Bernstein Letter to the President of the United States# 3 Exhibit C - Bernstein Complaint to SEC) (</w:t>
      </w:r>
      <w:proofErr w:type="spellStart"/>
      <w:r w:rsidRPr="009842E8">
        <w:rPr>
          <w:rFonts w:ascii="Times New Roman" w:hAnsi="Times New Roman"/>
          <w:spacing w:val="0"/>
          <w:sz w:val="24"/>
          <w:szCs w:val="24"/>
        </w:rPr>
        <w:t>Somerstein</w:t>
      </w:r>
      <w:proofErr w:type="spellEnd"/>
      <w:r w:rsidRPr="009842E8">
        <w:rPr>
          <w:rFonts w:ascii="Times New Roman" w:hAnsi="Times New Roman"/>
          <w:spacing w:val="0"/>
          <w:sz w:val="24"/>
          <w:szCs w:val="24"/>
        </w:rPr>
        <w:t xml:space="preserve">, Mark) (Entered: 05/05/2009)  </w:t>
      </w:r>
    </w:p>
    <w:p w:rsidR="00601FB7" w:rsidRDefault="005B4FD3" w:rsidP="009E6360">
      <w:pPr>
        <w:pStyle w:val="BodyText"/>
        <w:ind w:left="720"/>
        <w:jc w:val="left"/>
        <w:rPr>
          <w:rFonts w:ascii="Times New Roman" w:hAnsi="Times New Roman"/>
          <w:spacing w:val="0"/>
          <w:sz w:val="24"/>
          <w:szCs w:val="24"/>
        </w:rPr>
      </w:pPr>
      <w:hyperlink r:id="rId84" w:history="1">
        <w:r w:rsidR="00601FB7" w:rsidRPr="008A79CB">
          <w:rPr>
            <w:rStyle w:val="Hyperlink"/>
            <w:rFonts w:ascii="Times New Roman" w:hAnsi="Times New Roman"/>
            <w:spacing w:val="0"/>
            <w:sz w:val="24"/>
            <w:szCs w:val="24"/>
          </w:rPr>
          <w:t>http://iviewit.tv/CompanyDocs/United%20States%20District%20Court%20Southern%20District%20NY/SGI%20Bankruptcy/Ramirez%20Declaration.pdf</w:t>
        </w:r>
      </w:hyperlink>
      <w:r w:rsidR="00601FB7" w:rsidRPr="00601FB7">
        <w:rPr>
          <w:rFonts w:ascii="Times New Roman" w:hAnsi="Times New Roman"/>
          <w:spacing w:val="0"/>
          <w:sz w:val="24"/>
          <w:szCs w:val="24"/>
        </w:rPr>
        <w:t xml:space="preserve"> </w:t>
      </w:r>
    </w:p>
    <w:p w:rsidR="00FC0654"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May 08, 2009 Eliot Bernstein prepared statement read into record during hearing of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Bankruptcy @</w:t>
      </w:r>
    </w:p>
    <w:p w:rsidR="00FC0654" w:rsidRDefault="005B4FD3" w:rsidP="009E6360">
      <w:pPr>
        <w:pStyle w:val="BodyText"/>
        <w:ind w:left="720"/>
        <w:jc w:val="left"/>
        <w:rPr>
          <w:rFonts w:ascii="Times New Roman" w:hAnsi="Times New Roman"/>
          <w:spacing w:val="0"/>
          <w:sz w:val="24"/>
          <w:szCs w:val="24"/>
        </w:rPr>
      </w:pPr>
      <w:hyperlink r:id="rId85" w:history="1">
        <w:r w:rsidR="00601FB7" w:rsidRPr="008A79CB">
          <w:rPr>
            <w:rStyle w:val="Hyperlink"/>
            <w:rFonts w:ascii="Times New Roman" w:hAnsi="Times New Roman"/>
            <w:spacing w:val="0"/>
            <w:sz w:val="24"/>
            <w:szCs w:val="24"/>
          </w:rPr>
          <w:t>http://iviewit.tv/CompanyDocs/United%20States%20District%20Court%20Southern%20District%20NY/SGI%20Bankruptcy/20090508%20SGI%20BK%20Hearing%20Script%20into%20records.pdf</w:t>
        </w:r>
      </w:hyperlink>
      <w:r w:rsidR="00601FB7">
        <w:rPr>
          <w:rFonts w:ascii="Times New Roman" w:hAnsi="Times New Roman"/>
          <w:spacing w:val="0"/>
          <w:sz w:val="24"/>
          <w:szCs w:val="24"/>
        </w:rPr>
        <w:t xml:space="preserve"> </w:t>
      </w:r>
    </w:p>
    <w:p w:rsidR="00A64C51" w:rsidRDefault="00A64C51" w:rsidP="009E6360">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 copy of this hearing </w:t>
      </w:r>
      <w:proofErr w:type="gramStart"/>
      <w:r>
        <w:rPr>
          <w:rFonts w:ascii="Times New Roman" w:hAnsi="Times New Roman"/>
          <w:spacing w:val="0"/>
          <w:sz w:val="24"/>
          <w:szCs w:val="24"/>
        </w:rPr>
        <w:t>was presumably transcribed</w:t>
      </w:r>
      <w:proofErr w:type="gramEnd"/>
      <w:r>
        <w:rPr>
          <w:rFonts w:ascii="Times New Roman" w:hAnsi="Times New Roman"/>
          <w:spacing w:val="0"/>
          <w:sz w:val="24"/>
          <w:szCs w:val="24"/>
        </w:rPr>
        <w:t xml:space="preserve"> into the record and where the SEC and others addressed herein may wish to obtain copies of the hearing as part of this Formal Complaint.</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May 08, 2009 – Order Denying </w:t>
      </w:r>
      <w:r w:rsidRPr="005C7452">
        <w:rPr>
          <w:rFonts w:ascii="Times New Roman" w:hAnsi="Times New Roman"/>
          <w:b/>
          <w:caps/>
          <w:spacing w:val="0"/>
          <w:sz w:val="24"/>
          <w:szCs w:val="24"/>
        </w:rPr>
        <w:t>“Emergency Motion of Eliot I. Bernstein to Establish Proof of Claim; Vacate or Modify Order of Sale; Injunction; Priority of Claims; and Other Relief.”</w:t>
      </w:r>
      <w:r w:rsidRPr="00856CCC">
        <w:rPr>
          <w:rFonts w:ascii="Times New Roman" w:hAnsi="Times New Roman"/>
          <w:spacing w:val="0"/>
          <w:sz w:val="24"/>
          <w:szCs w:val="24"/>
        </w:rPr>
        <w:t xml:space="preserve"> (Related Doc # </w:t>
      </w:r>
      <w:proofErr w:type="gramStart"/>
      <w:r w:rsidRPr="00856CCC">
        <w:rPr>
          <w:rFonts w:ascii="Times New Roman" w:hAnsi="Times New Roman"/>
          <w:spacing w:val="0"/>
          <w:sz w:val="24"/>
          <w:szCs w:val="24"/>
        </w:rPr>
        <w:t>102 ,</w:t>
      </w:r>
      <w:proofErr w:type="gramEnd"/>
      <w:r w:rsidRPr="00856CCC">
        <w:rPr>
          <w:rFonts w:ascii="Times New Roman" w:hAnsi="Times New Roman"/>
          <w:spacing w:val="0"/>
          <w:sz w:val="24"/>
          <w:szCs w:val="24"/>
        </w:rPr>
        <w:t xml:space="preserve"> Doc # 318 ) (</w:t>
      </w:r>
      <w:proofErr w:type="spellStart"/>
      <w:r w:rsidRPr="00856CCC">
        <w:rPr>
          <w:rFonts w:ascii="Times New Roman" w:hAnsi="Times New Roman"/>
          <w:spacing w:val="0"/>
          <w:sz w:val="24"/>
          <w:szCs w:val="24"/>
        </w:rPr>
        <w:t>Tetzlaff</w:t>
      </w:r>
      <w:proofErr w:type="spellEnd"/>
      <w:r w:rsidRPr="00856CCC">
        <w:rPr>
          <w:rFonts w:ascii="Times New Roman" w:hAnsi="Times New Roman"/>
          <w:spacing w:val="0"/>
          <w:sz w:val="24"/>
          <w:szCs w:val="24"/>
        </w:rPr>
        <w:t>, Deanna) (Entered: 05/08/2009)</w:t>
      </w:r>
    </w:p>
    <w:p w:rsidR="00601FB7" w:rsidRDefault="005B4FD3" w:rsidP="00601FB7">
      <w:pPr>
        <w:pStyle w:val="BodyText"/>
        <w:ind w:left="720"/>
        <w:jc w:val="left"/>
        <w:rPr>
          <w:rFonts w:ascii="Times New Roman" w:hAnsi="Times New Roman"/>
          <w:spacing w:val="0"/>
          <w:sz w:val="24"/>
          <w:szCs w:val="24"/>
        </w:rPr>
      </w:pPr>
      <w:hyperlink r:id="rId86" w:history="1">
        <w:r w:rsidR="00601FB7" w:rsidRPr="008A79CB">
          <w:rPr>
            <w:rStyle w:val="Hyperlink"/>
            <w:rFonts w:ascii="Times New Roman" w:hAnsi="Times New Roman"/>
            <w:spacing w:val="0"/>
            <w:sz w:val="24"/>
            <w:szCs w:val="24"/>
          </w:rPr>
          <w:t>http://www.donlinrecano.com/cases/docketfile.ashx?cl=sgi&amp;c=09-11701&amp;d=367</w:t>
        </w:r>
      </w:hyperlink>
    </w:p>
    <w:p w:rsidR="00601FB7" w:rsidRDefault="005B4FD3" w:rsidP="00601FB7">
      <w:pPr>
        <w:pStyle w:val="BodyText"/>
        <w:ind w:left="720"/>
        <w:jc w:val="left"/>
        <w:rPr>
          <w:rFonts w:ascii="Times New Roman" w:hAnsi="Times New Roman"/>
          <w:spacing w:val="0"/>
          <w:sz w:val="24"/>
          <w:szCs w:val="24"/>
        </w:rPr>
      </w:pPr>
      <w:hyperlink r:id="rId87" w:history="1">
        <w:r w:rsidR="00601FB7" w:rsidRPr="008A79CB">
          <w:rPr>
            <w:rStyle w:val="Hyperlink"/>
            <w:rFonts w:ascii="Times New Roman" w:hAnsi="Times New Roman"/>
            <w:spacing w:val="0"/>
            <w:sz w:val="24"/>
            <w:szCs w:val="24"/>
          </w:rPr>
          <w:t>http://www.donlinrecano.com/cases/docketfile.ashx?cl=sgi&amp;c=09-11701&amp;d=102</w:t>
        </w:r>
      </w:hyperlink>
    </w:p>
    <w:p w:rsidR="00601FB7" w:rsidRDefault="005B4FD3" w:rsidP="00601FB7">
      <w:pPr>
        <w:pStyle w:val="BodyText"/>
        <w:ind w:left="720"/>
        <w:jc w:val="left"/>
        <w:rPr>
          <w:rFonts w:ascii="Times New Roman" w:hAnsi="Times New Roman"/>
          <w:spacing w:val="0"/>
          <w:sz w:val="24"/>
          <w:szCs w:val="24"/>
        </w:rPr>
      </w:pPr>
      <w:hyperlink r:id="rId88" w:history="1">
        <w:r w:rsidR="00601FB7" w:rsidRPr="008A79CB">
          <w:rPr>
            <w:rStyle w:val="Hyperlink"/>
            <w:rFonts w:ascii="Times New Roman" w:hAnsi="Times New Roman"/>
            <w:spacing w:val="0"/>
            <w:sz w:val="24"/>
            <w:szCs w:val="24"/>
          </w:rPr>
          <w:t>http://www.donlinrecano.com/cases/docketfile.ashx?cl=sgi&amp;c=09-11701&amp;d=318</w:t>
        </w:r>
      </w:hyperlink>
    </w:p>
    <w:p w:rsidR="00A64C51"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June 16, 2009 Iviewit </w:t>
      </w:r>
      <w:r w:rsidRPr="005C7452">
        <w:rPr>
          <w:rFonts w:ascii="Times New Roman" w:hAnsi="Times New Roman"/>
          <w:b/>
          <w:caps/>
          <w:spacing w:val="0"/>
          <w:sz w:val="24"/>
          <w:szCs w:val="24"/>
        </w:rPr>
        <w:t xml:space="preserve">“Proof of Claim”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Bankruptcy @ </w:t>
      </w:r>
    </w:p>
    <w:p w:rsidR="00A64C51" w:rsidRDefault="005B4FD3" w:rsidP="009E6360">
      <w:pPr>
        <w:pStyle w:val="BodyText"/>
        <w:ind w:left="720"/>
        <w:jc w:val="left"/>
        <w:rPr>
          <w:rFonts w:ascii="Times New Roman" w:hAnsi="Times New Roman"/>
          <w:spacing w:val="0"/>
          <w:sz w:val="24"/>
          <w:szCs w:val="24"/>
        </w:rPr>
      </w:pPr>
      <w:hyperlink r:id="rId89" w:history="1">
        <w:r w:rsidR="00601FB7" w:rsidRPr="008A79CB">
          <w:rPr>
            <w:rStyle w:val="Hyperlink"/>
            <w:rFonts w:ascii="Times New Roman" w:hAnsi="Times New Roman"/>
            <w:spacing w:val="0"/>
            <w:sz w:val="24"/>
            <w:szCs w:val="24"/>
          </w:rPr>
          <w:t>http://iviewit.tv/CompanyDocs/United%20States%20District%20Court%20Southern%20District%20NY/20090616%20FINAL%20NYSD%20BK%20Proof%20of%20Claim%20and%20Letter%20SGI%20BK.pdf</w:t>
        </w:r>
      </w:hyperlink>
      <w:r w:rsidR="00601FB7">
        <w:rPr>
          <w:rFonts w:ascii="Times New Roman" w:hAnsi="Times New Roman"/>
          <w:spacing w:val="0"/>
          <w:sz w:val="24"/>
          <w:szCs w:val="24"/>
        </w:rPr>
        <w:t xml:space="preserve"> </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August 14, </w:t>
      </w:r>
      <w:r w:rsidRPr="005C7452">
        <w:rPr>
          <w:rFonts w:ascii="Times New Roman" w:hAnsi="Times New Roman"/>
          <w:b/>
          <w:spacing w:val="0"/>
          <w:sz w:val="24"/>
          <w:szCs w:val="24"/>
        </w:rPr>
        <w:t xml:space="preserve">2009 </w:t>
      </w:r>
      <w:r w:rsidRPr="005C7452">
        <w:rPr>
          <w:rFonts w:ascii="Times New Roman" w:hAnsi="Times New Roman"/>
          <w:b/>
          <w:caps/>
          <w:spacing w:val="0"/>
          <w:sz w:val="24"/>
          <w:szCs w:val="24"/>
        </w:rPr>
        <w:t>“Motion for Objection to Claim(s)</w:t>
      </w:r>
      <w:r w:rsidRPr="009D6DF5">
        <w:rPr>
          <w:rFonts w:ascii="Times New Roman" w:hAnsi="Times New Roman"/>
          <w:spacing w:val="0"/>
          <w:sz w:val="24"/>
          <w:szCs w:val="24"/>
        </w:rPr>
        <w:t xml:space="preserve"> Number: 225 - Objection of the Debtors to Claim of Eliot I. Bernstein with hearing to be held on 9/15/2009 at 10:00 AM at Courtroom 501 (MG) Responses due by 9/10/2009, filed by Mark R. </w:t>
      </w:r>
      <w:proofErr w:type="spellStart"/>
      <w:r w:rsidRPr="009D6DF5">
        <w:rPr>
          <w:rFonts w:ascii="Times New Roman" w:hAnsi="Times New Roman"/>
          <w:spacing w:val="0"/>
          <w:sz w:val="24"/>
          <w:szCs w:val="24"/>
        </w:rPr>
        <w:t>Somerstein</w:t>
      </w:r>
      <w:proofErr w:type="spellEnd"/>
      <w:r w:rsidRPr="009D6DF5">
        <w:rPr>
          <w:rFonts w:ascii="Times New Roman" w:hAnsi="Times New Roman"/>
          <w:spacing w:val="0"/>
          <w:sz w:val="24"/>
          <w:szCs w:val="24"/>
        </w:rPr>
        <w:t xml:space="preserve"> on behalf of Graphics Properties Holdings, Inc.. </w:t>
      </w:r>
      <w:proofErr w:type="gramStart"/>
      <w:r w:rsidRPr="009D6DF5">
        <w:rPr>
          <w:rFonts w:ascii="Times New Roman" w:hAnsi="Times New Roman"/>
          <w:spacing w:val="0"/>
          <w:sz w:val="24"/>
          <w:szCs w:val="24"/>
        </w:rPr>
        <w:t>(Attachments: # 1 Exhibit A# 2 Exhibit B - Part 1# 3 Exhibit B - Part 2# 4 Exhibit B - Part 3# 5 Exhibit C - Ramirez Declaration# 6 Exhibit A to Ramirez Declaration# 7 Exhibit B to Ramirez Declaration# 8 Exhibit C to Ramirez Declaration# 9 Exhibit D# 10 Exhibit E# 11 Exhibit F - Gibson Declaration# 12 Exhibit G# 13 Exhibit H - Proposed Order)</w:t>
      </w:r>
      <w:proofErr w:type="gramEnd"/>
      <w:r w:rsidRPr="009D6DF5">
        <w:rPr>
          <w:rFonts w:ascii="Times New Roman" w:hAnsi="Times New Roman"/>
          <w:spacing w:val="0"/>
          <w:sz w:val="24"/>
          <w:szCs w:val="24"/>
        </w:rPr>
        <w:t>(</w:t>
      </w:r>
      <w:proofErr w:type="spellStart"/>
      <w:r w:rsidRPr="009D6DF5">
        <w:rPr>
          <w:rFonts w:ascii="Times New Roman" w:hAnsi="Times New Roman"/>
          <w:spacing w:val="0"/>
          <w:sz w:val="24"/>
          <w:szCs w:val="24"/>
        </w:rPr>
        <w:t>Somerstein</w:t>
      </w:r>
      <w:proofErr w:type="spellEnd"/>
      <w:r w:rsidRPr="009D6DF5">
        <w:rPr>
          <w:rFonts w:ascii="Times New Roman" w:hAnsi="Times New Roman"/>
          <w:spacing w:val="0"/>
          <w:sz w:val="24"/>
          <w:szCs w:val="24"/>
        </w:rPr>
        <w:t xml:space="preserve">, Mark) (Entered: 08/14/2009)  </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Docket for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Bankruptcy</w:t>
      </w:r>
    </w:p>
    <w:p w:rsidR="00601FB7" w:rsidRDefault="005B4FD3" w:rsidP="009E6360">
      <w:pPr>
        <w:pStyle w:val="BodyText"/>
        <w:ind w:left="720"/>
        <w:jc w:val="left"/>
        <w:rPr>
          <w:rFonts w:ascii="Times New Roman" w:hAnsi="Times New Roman"/>
          <w:spacing w:val="0"/>
          <w:sz w:val="24"/>
          <w:szCs w:val="24"/>
        </w:rPr>
      </w:pPr>
      <w:hyperlink r:id="rId90" w:history="1">
        <w:r w:rsidR="00601FB7" w:rsidRPr="008A79CB">
          <w:rPr>
            <w:rStyle w:val="Hyperlink"/>
            <w:rFonts w:ascii="Times New Roman" w:hAnsi="Times New Roman"/>
            <w:spacing w:val="0"/>
            <w:sz w:val="24"/>
            <w:szCs w:val="24"/>
          </w:rPr>
          <w:t>http://www.donlinrecano.com/Dockets/sgi/09-11701</w:t>
        </w:r>
      </w:hyperlink>
    </w:p>
    <w:p w:rsidR="00A64C51"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August 14, </w:t>
      </w:r>
      <w:r w:rsidRPr="005C7452">
        <w:rPr>
          <w:rFonts w:ascii="Times New Roman" w:hAnsi="Times New Roman"/>
          <w:b/>
          <w:caps/>
          <w:spacing w:val="0"/>
          <w:sz w:val="24"/>
          <w:szCs w:val="24"/>
        </w:rPr>
        <w:t>2009 “Notice of Hearing regarding Objection of the Debtors to Claim of Eliot I. Bernstein</w:t>
      </w:r>
      <w:r w:rsidRPr="005C7452">
        <w:rPr>
          <w:rFonts w:ascii="Times New Roman" w:hAnsi="Times New Roman"/>
          <w:b/>
          <w:spacing w:val="0"/>
          <w:sz w:val="24"/>
          <w:szCs w:val="24"/>
        </w:rPr>
        <w:t xml:space="preserve"> </w:t>
      </w:r>
      <w:r w:rsidRPr="009D6DF5">
        <w:rPr>
          <w:rFonts w:ascii="Times New Roman" w:hAnsi="Times New Roman"/>
          <w:spacing w:val="0"/>
          <w:sz w:val="24"/>
          <w:szCs w:val="24"/>
        </w:rPr>
        <w:t xml:space="preserve">(related document(s) 606 ) filed by Mark R. </w:t>
      </w:r>
      <w:proofErr w:type="spellStart"/>
      <w:r w:rsidRPr="009D6DF5">
        <w:rPr>
          <w:rFonts w:ascii="Times New Roman" w:hAnsi="Times New Roman"/>
          <w:spacing w:val="0"/>
          <w:sz w:val="24"/>
          <w:szCs w:val="24"/>
        </w:rPr>
        <w:t>Somerstein</w:t>
      </w:r>
      <w:proofErr w:type="spellEnd"/>
      <w:r w:rsidRPr="009D6DF5">
        <w:rPr>
          <w:rFonts w:ascii="Times New Roman" w:hAnsi="Times New Roman"/>
          <w:spacing w:val="0"/>
          <w:sz w:val="24"/>
          <w:szCs w:val="24"/>
        </w:rPr>
        <w:t xml:space="preserve"> on behalf of Graphics Properties Holdings, Inc.. with hearing to be held on 9/15/2009 at 10:00 AM at Courtroom 501 (MG) Objections due by 9/10/2009, (</w:t>
      </w:r>
      <w:proofErr w:type="spellStart"/>
      <w:r w:rsidRPr="009D6DF5">
        <w:rPr>
          <w:rFonts w:ascii="Times New Roman" w:hAnsi="Times New Roman"/>
          <w:spacing w:val="0"/>
          <w:sz w:val="24"/>
          <w:szCs w:val="24"/>
        </w:rPr>
        <w:t>Somerste</w:t>
      </w:r>
      <w:r>
        <w:rPr>
          <w:rFonts w:ascii="Times New Roman" w:hAnsi="Times New Roman"/>
          <w:spacing w:val="0"/>
          <w:sz w:val="24"/>
          <w:szCs w:val="24"/>
        </w:rPr>
        <w:t>in</w:t>
      </w:r>
      <w:proofErr w:type="spellEnd"/>
      <w:r>
        <w:rPr>
          <w:rFonts w:ascii="Times New Roman" w:hAnsi="Times New Roman"/>
          <w:spacing w:val="0"/>
          <w:sz w:val="24"/>
          <w:szCs w:val="24"/>
        </w:rPr>
        <w:t>, Mark) (Entered: 08/14/2009)”</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September 11, 2009 </w:t>
      </w:r>
      <w:r w:rsidRPr="005C7452">
        <w:rPr>
          <w:rFonts w:ascii="Times New Roman" w:hAnsi="Times New Roman"/>
          <w:b/>
          <w:caps/>
          <w:spacing w:val="0"/>
          <w:sz w:val="24"/>
          <w:szCs w:val="24"/>
        </w:rPr>
        <w:t xml:space="preserve">“Response - Claimant - Creditor Eliot I. Bernstein’s Response and Cross Motion to Debtor’s Objections to the Bernstein Proof of Claim” </w:t>
      </w:r>
      <w:r w:rsidRPr="009D6DF5">
        <w:rPr>
          <w:rFonts w:ascii="Times New Roman" w:hAnsi="Times New Roman"/>
          <w:spacing w:val="0"/>
          <w:sz w:val="24"/>
          <w:szCs w:val="24"/>
        </w:rPr>
        <w:t xml:space="preserve">No. 225 filed by Debtor Counsel Ropes and Gray, LLP filed by Eliot I. Bernstein. </w:t>
      </w:r>
      <w:proofErr w:type="gramStart"/>
      <w:r w:rsidRPr="009D6DF5">
        <w:rPr>
          <w:rFonts w:ascii="Times New Roman" w:hAnsi="Times New Roman"/>
          <w:spacing w:val="0"/>
          <w:sz w:val="24"/>
          <w:szCs w:val="24"/>
        </w:rPr>
        <w:t>with</w:t>
      </w:r>
      <w:proofErr w:type="gramEnd"/>
      <w:r w:rsidRPr="009D6DF5">
        <w:rPr>
          <w:rFonts w:ascii="Times New Roman" w:hAnsi="Times New Roman"/>
          <w:spacing w:val="0"/>
          <w:sz w:val="24"/>
          <w:szCs w:val="24"/>
        </w:rPr>
        <w:t xml:space="preserve"> hearing to </w:t>
      </w:r>
      <w:r w:rsidRPr="009D6DF5">
        <w:rPr>
          <w:rFonts w:ascii="Times New Roman" w:hAnsi="Times New Roman"/>
          <w:spacing w:val="0"/>
          <w:sz w:val="24"/>
          <w:szCs w:val="24"/>
        </w:rPr>
        <w:lastRenderedPageBreak/>
        <w:t>be held on 9/15/2009 at 10:00 AM at Courtroom 501 (MG) (Lope</w:t>
      </w:r>
      <w:r>
        <w:rPr>
          <w:rFonts w:ascii="Times New Roman" w:hAnsi="Times New Roman"/>
          <w:spacing w:val="0"/>
          <w:sz w:val="24"/>
          <w:szCs w:val="24"/>
        </w:rPr>
        <w:t>z, Mary) (Entered: 09/11/2009)</w:t>
      </w:r>
    </w:p>
    <w:p w:rsidR="00A64C51" w:rsidRDefault="005B4FD3" w:rsidP="00601FB7">
      <w:pPr>
        <w:pStyle w:val="BodyText"/>
        <w:ind w:left="720"/>
        <w:jc w:val="left"/>
        <w:rPr>
          <w:rFonts w:ascii="Times New Roman" w:hAnsi="Times New Roman"/>
          <w:spacing w:val="0"/>
          <w:sz w:val="24"/>
          <w:szCs w:val="24"/>
        </w:rPr>
      </w:pPr>
      <w:hyperlink r:id="rId91" w:history="1">
        <w:r w:rsidR="00601FB7" w:rsidRPr="008A79CB">
          <w:rPr>
            <w:rStyle w:val="Hyperlink"/>
            <w:rFonts w:ascii="Times New Roman" w:hAnsi="Times New Roman"/>
            <w:spacing w:val="0"/>
            <w:sz w:val="24"/>
            <w:szCs w:val="24"/>
          </w:rPr>
          <w:t>http://www.donlinrecano.com/cases/docketfile.ashx?cl=sgi&amp;c=09-11701&amp;d=660</w:t>
        </w:r>
      </w:hyperlink>
      <w:r w:rsidR="00601FB7">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proofErr w:type="gramStart"/>
      <w:r>
        <w:rPr>
          <w:rFonts w:ascii="Times New Roman" w:hAnsi="Times New Roman"/>
          <w:spacing w:val="0"/>
          <w:sz w:val="24"/>
          <w:szCs w:val="24"/>
        </w:rPr>
        <w:t xml:space="preserve">September 13, 2009 </w:t>
      </w:r>
      <w:r w:rsidRPr="005C7452">
        <w:rPr>
          <w:rFonts w:ascii="Times New Roman" w:hAnsi="Times New Roman"/>
          <w:b/>
          <w:caps/>
          <w:spacing w:val="0"/>
          <w:sz w:val="24"/>
          <w:szCs w:val="24"/>
        </w:rPr>
        <w:t xml:space="preserve">“Response - Reply Of The Debtors To Claimant Creditor Eliot I. Bernstein’s Response And Cross Motions To Debtor's Objections To The Bernstein Proof Of Claim </w:t>
      </w:r>
      <w:r w:rsidRPr="009D6DF5">
        <w:rPr>
          <w:rFonts w:ascii="Times New Roman" w:hAnsi="Times New Roman"/>
          <w:spacing w:val="0"/>
          <w:sz w:val="24"/>
          <w:szCs w:val="24"/>
        </w:rPr>
        <w:t xml:space="preserve">No. 225 Filed By Debtor Counsel Ropes and Gray, LLP, And Motion To Estimate The Claim Of Eliot I. Bernstein (related document(s) 660 ) filed by Mark R. </w:t>
      </w:r>
      <w:proofErr w:type="spellStart"/>
      <w:r w:rsidRPr="009D6DF5">
        <w:rPr>
          <w:rFonts w:ascii="Times New Roman" w:hAnsi="Times New Roman"/>
          <w:spacing w:val="0"/>
          <w:sz w:val="24"/>
          <w:szCs w:val="24"/>
        </w:rPr>
        <w:t>Somerstein</w:t>
      </w:r>
      <w:proofErr w:type="spellEnd"/>
      <w:r w:rsidRPr="009D6DF5">
        <w:rPr>
          <w:rFonts w:ascii="Times New Roman" w:hAnsi="Times New Roman"/>
          <w:spacing w:val="0"/>
          <w:sz w:val="24"/>
          <w:szCs w:val="24"/>
        </w:rPr>
        <w:t xml:space="preserve"> on behalf of Graphics Properties Holdings, Inc.. with hearing to be held on 9/15/2009 at 10:00 AM at Courtroom 501 (MG) (</w:t>
      </w:r>
      <w:proofErr w:type="spellStart"/>
      <w:r w:rsidRPr="009D6DF5">
        <w:rPr>
          <w:rFonts w:ascii="Times New Roman" w:hAnsi="Times New Roman"/>
          <w:spacing w:val="0"/>
          <w:sz w:val="24"/>
          <w:szCs w:val="24"/>
        </w:rPr>
        <w:t>Somerstein</w:t>
      </w:r>
      <w:proofErr w:type="spellEnd"/>
      <w:r w:rsidRPr="009D6DF5">
        <w:rPr>
          <w:rFonts w:ascii="Times New Roman" w:hAnsi="Times New Roman"/>
          <w:spacing w:val="0"/>
          <w:sz w:val="24"/>
          <w:szCs w:val="24"/>
        </w:rPr>
        <w:t>, Mark) (Entered: 09/13/2009)</w:t>
      </w:r>
      <w:proofErr w:type="gramEnd"/>
      <w:r w:rsidRPr="009D6DF5">
        <w:rPr>
          <w:rFonts w:ascii="Times New Roman" w:hAnsi="Times New Roman"/>
          <w:spacing w:val="0"/>
          <w:sz w:val="24"/>
          <w:szCs w:val="24"/>
        </w:rPr>
        <w:t xml:space="preserve">  </w:t>
      </w:r>
    </w:p>
    <w:p w:rsidR="00601FB7" w:rsidRDefault="005B4FD3" w:rsidP="009E6360">
      <w:pPr>
        <w:pStyle w:val="BodyText"/>
        <w:ind w:left="720"/>
        <w:jc w:val="left"/>
        <w:rPr>
          <w:rFonts w:ascii="Times New Roman" w:hAnsi="Times New Roman"/>
          <w:spacing w:val="0"/>
          <w:sz w:val="24"/>
          <w:szCs w:val="24"/>
        </w:rPr>
      </w:pPr>
      <w:hyperlink r:id="rId92" w:history="1">
        <w:r w:rsidR="00601FB7" w:rsidRPr="008A79CB">
          <w:rPr>
            <w:rStyle w:val="Hyperlink"/>
            <w:rFonts w:ascii="Times New Roman" w:hAnsi="Times New Roman"/>
            <w:spacing w:val="0"/>
            <w:sz w:val="24"/>
            <w:szCs w:val="24"/>
          </w:rPr>
          <w:t>http://www.donlinrecano.com/cases/docketfile.ashx?cl=sgi&amp;c=09-11701&amp;d=664</w:t>
        </w:r>
      </w:hyperlink>
      <w:r w:rsidR="00601FB7" w:rsidRPr="00601FB7">
        <w:rPr>
          <w:rFonts w:ascii="Times New Roman" w:hAnsi="Times New Roman"/>
          <w:spacing w:val="0"/>
          <w:sz w:val="24"/>
          <w:szCs w:val="24"/>
        </w:rPr>
        <w:t xml:space="preserve"> </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September 15, 2009 </w:t>
      </w:r>
      <w:r w:rsidRPr="005C7452">
        <w:rPr>
          <w:rFonts w:ascii="Times New Roman" w:hAnsi="Times New Roman"/>
          <w:b/>
          <w:caps/>
          <w:spacing w:val="0"/>
          <w:sz w:val="24"/>
          <w:szCs w:val="24"/>
        </w:rPr>
        <w:t>“Order Signed on 9/15/2009 Sustaining the Objection of the Debtors to Claim of Eliot I. Bernstein”</w:t>
      </w:r>
      <w:r w:rsidRPr="009D6DF5">
        <w:rPr>
          <w:rFonts w:ascii="Times New Roman" w:hAnsi="Times New Roman"/>
          <w:spacing w:val="0"/>
          <w:sz w:val="24"/>
          <w:szCs w:val="24"/>
        </w:rPr>
        <w:t>. (</w:t>
      </w:r>
      <w:proofErr w:type="gramStart"/>
      <w:r w:rsidRPr="009D6DF5">
        <w:rPr>
          <w:rFonts w:ascii="Times New Roman" w:hAnsi="Times New Roman"/>
          <w:spacing w:val="0"/>
          <w:sz w:val="24"/>
          <w:szCs w:val="24"/>
        </w:rPr>
        <w:t>related</w:t>
      </w:r>
      <w:proofErr w:type="gramEnd"/>
      <w:r w:rsidRPr="009D6DF5">
        <w:rPr>
          <w:rFonts w:ascii="Times New Roman" w:hAnsi="Times New Roman"/>
          <w:spacing w:val="0"/>
          <w:sz w:val="24"/>
          <w:szCs w:val="24"/>
        </w:rPr>
        <w:t xml:space="preserve"> document(s) 606 ) (</w:t>
      </w:r>
      <w:proofErr w:type="spellStart"/>
      <w:r w:rsidRPr="009D6DF5">
        <w:rPr>
          <w:rFonts w:ascii="Times New Roman" w:hAnsi="Times New Roman"/>
          <w:spacing w:val="0"/>
          <w:sz w:val="24"/>
          <w:szCs w:val="24"/>
        </w:rPr>
        <w:t>Tetzlaff</w:t>
      </w:r>
      <w:proofErr w:type="spellEnd"/>
      <w:r w:rsidRPr="009D6DF5">
        <w:rPr>
          <w:rFonts w:ascii="Times New Roman" w:hAnsi="Times New Roman"/>
          <w:spacing w:val="0"/>
          <w:sz w:val="24"/>
          <w:szCs w:val="24"/>
        </w:rPr>
        <w:t>, Deanna) (Entered: 09/15/2009)</w:t>
      </w:r>
    </w:p>
    <w:p w:rsidR="00A64C51" w:rsidRDefault="005B4FD3" w:rsidP="00601FB7">
      <w:pPr>
        <w:pStyle w:val="BodyText"/>
        <w:ind w:left="720"/>
        <w:jc w:val="left"/>
        <w:rPr>
          <w:rFonts w:ascii="Times New Roman" w:hAnsi="Times New Roman"/>
          <w:spacing w:val="0"/>
          <w:sz w:val="24"/>
          <w:szCs w:val="24"/>
        </w:rPr>
      </w:pPr>
      <w:hyperlink r:id="rId93" w:history="1">
        <w:r w:rsidR="00601FB7" w:rsidRPr="008A79CB">
          <w:rPr>
            <w:rStyle w:val="Hyperlink"/>
            <w:rFonts w:ascii="Times New Roman" w:hAnsi="Times New Roman"/>
            <w:spacing w:val="0"/>
            <w:sz w:val="24"/>
            <w:szCs w:val="24"/>
          </w:rPr>
          <w:t>http://www.donlinrecano.com/cases/docketfile.ashx?cl=sgi&amp;c=09-11701&amp;d=676</w:t>
        </w:r>
      </w:hyperlink>
      <w:r w:rsidR="00601FB7">
        <w:rPr>
          <w:rFonts w:ascii="Times New Roman" w:hAnsi="Times New Roman"/>
          <w:spacing w:val="0"/>
          <w:sz w:val="24"/>
          <w:szCs w:val="24"/>
        </w:rPr>
        <w:t xml:space="preserve"> </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November 19, </w:t>
      </w:r>
      <w:r w:rsidRPr="005C7452">
        <w:rPr>
          <w:rFonts w:ascii="Times New Roman" w:hAnsi="Times New Roman"/>
          <w:b/>
          <w:spacing w:val="0"/>
          <w:sz w:val="24"/>
          <w:szCs w:val="24"/>
        </w:rPr>
        <w:t xml:space="preserve">2009 </w:t>
      </w:r>
      <w:r w:rsidRPr="005C7452">
        <w:rPr>
          <w:rFonts w:ascii="Times New Roman" w:hAnsi="Times New Roman"/>
          <w:b/>
          <w:caps/>
          <w:spacing w:val="0"/>
          <w:sz w:val="24"/>
          <w:szCs w:val="24"/>
        </w:rPr>
        <w:t xml:space="preserve">“Motion to Compel - Letter to the Clerk’s Office with Motion to Compel and Disqualify and Other Relief Under Rule 9024 and </w:t>
      </w:r>
      <w:proofErr w:type="spellStart"/>
      <w:r w:rsidRPr="005C7452">
        <w:rPr>
          <w:rFonts w:ascii="Times New Roman" w:hAnsi="Times New Roman"/>
          <w:b/>
          <w:caps/>
          <w:spacing w:val="0"/>
          <w:sz w:val="24"/>
          <w:szCs w:val="24"/>
        </w:rPr>
        <w:t>FRCP</w:t>
      </w:r>
      <w:proofErr w:type="spellEnd"/>
      <w:r w:rsidRPr="005C7452">
        <w:rPr>
          <w:rFonts w:ascii="Times New Roman" w:hAnsi="Times New Roman"/>
          <w:b/>
          <w:caps/>
          <w:spacing w:val="0"/>
          <w:sz w:val="24"/>
          <w:szCs w:val="24"/>
        </w:rPr>
        <w:t xml:space="preserve"> Rule 60 filed by Eliot Ivan Bernstein.”</w:t>
      </w:r>
      <w:r w:rsidRPr="009D6DF5">
        <w:rPr>
          <w:rFonts w:ascii="Times New Roman" w:hAnsi="Times New Roman"/>
          <w:spacing w:val="0"/>
          <w:sz w:val="24"/>
          <w:szCs w:val="24"/>
        </w:rPr>
        <w:t xml:space="preserve"> (Lopez, Mary) (Entered: 11/24/2009)</w:t>
      </w:r>
    </w:p>
    <w:p w:rsidR="00A64C51" w:rsidRDefault="005B4FD3" w:rsidP="00601FB7">
      <w:pPr>
        <w:pStyle w:val="BodyText"/>
        <w:ind w:left="720"/>
        <w:jc w:val="left"/>
        <w:rPr>
          <w:rFonts w:ascii="Times New Roman" w:hAnsi="Times New Roman"/>
          <w:spacing w:val="0"/>
          <w:sz w:val="24"/>
          <w:szCs w:val="24"/>
        </w:rPr>
      </w:pPr>
      <w:hyperlink r:id="rId94" w:history="1">
        <w:r w:rsidR="00601FB7" w:rsidRPr="008A79CB">
          <w:rPr>
            <w:rStyle w:val="Hyperlink"/>
            <w:rFonts w:ascii="Times New Roman" w:hAnsi="Times New Roman"/>
            <w:spacing w:val="0"/>
            <w:sz w:val="24"/>
            <w:szCs w:val="24"/>
          </w:rPr>
          <w:t>http://www.donlinrecano.com/cases/docketfile.ashx?cl=sgi&amp;c=09-11701&amp;d=841</w:t>
        </w:r>
      </w:hyperlink>
      <w:r w:rsidR="00601FB7">
        <w:rPr>
          <w:rFonts w:ascii="Times New Roman" w:hAnsi="Times New Roman"/>
          <w:spacing w:val="0"/>
          <w:sz w:val="24"/>
          <w:szCs w:val="24"/>
        </w:rPr>
        <w:t xml:space="preserve">  </w:t>
      </w:r>
      <w:r w:rsidR="00A64C51">
        <w:rPr>
          <w:rFonts w:ascii="Times New Roman" w:hAnsi="Times New Roman"/>
          <w:spacing w:val="0"/>
          <w:sz w:val="24"/>
          <w:szCs w:val="24"/>
        </w:rPr>
        <w:t xml:space="preserve"> </w:t>
      </w:r>
    </w:p>
    <w:p w:rsidR="00A64C51" w:rsidRDefault="000A6747" w:rsidP="009E6360">
      <w:pPr>
        <w:pStyle w:val="BodyText"/>
        <w:ind w:firstLine="720"/>
        <w:jc w:val="left"/>
        <w:rPr>
          <w:rFonts w:ascii="Times New Roman" w:hAnsi="Times New Roman"/>
          <w:spacing w:val="0"/>
          <w:sz w:val="24"/>
          <w:szCs w:val="24"/>
        </w:rPr>
      </w:pPr>
      <w:r>
        <w:rPr>
          <w:rFonts w:ascii="Times New Roman" w:hAnsi="Times New Roman"/>
          <w:spacing w:val="0"/>
          <w:sz w:val="24"/>
          <w:szCs w:val="24"/>
        </w:rPr>
        <w:t>Investigators</w:t>
      </w:r>
      <w:r w:rsidR="00A64C51">
        <w:rPr>
          <w:rFonts w:ascii="Times New Roman" w:hAnsi="Times New Roman"/>
          <w:spacing w:val="0"/>
          <w:sz w:val="24"/>
          <w:szCs w:val="24"/>
        </w:rPr>
        <w:t xml:space="preserve"> should note here that this document </w:t>
      </w:r>
      <w:proofErr w:type="gramStart"/>
      <w:r w:rsidR="00A64C51">
        <w:rPr>
          <w:rFonts w:ascii="Times New Roman" w:hAnsi="Times New Roman"/>
          <w:spacing w:val="0"/>
          <w:sz w:val="24"/>
          <w:szCs w:val="24"/>
        </w:rPr>
        <w:t>was not docketed</w:t>
      </w:r>
      <w:proofErr w:type="gramEnd"/>
      <w:r w:rsidR="00A64C51">
        <w:rPr>
          <w:rFonts w:ascii="Times New Roman" w:hAnsi="Times New Roman"/>
          <w:spacing w:val="0"/>
          <w:sz w:val="24"/>
          <w:szCs w:val="24"/>
        </w:rPr>
        <w:t xml:space="preserve"> when received by the court on September 18, 2009</w:t>
      </w:r>
      <w:r w:rsidR="009E6360">
        <w:rPr>
          <w:rFonts w:ascii="Times New Roman" w:hAnsi="Times New Roman"/>
          <w:spacing w:val="0"/>
          <w:sz w:val="24"/>
          <w:szCs w:val="24"/>
        </w:rPr>
        <w:t>.</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December 30, 2009</w:t>
      </w:r>
      <w:r w:rsidRPr="00BA6A0D">
        <w:rPr>
          <w:rFonts w:ascii="Times New Roman" w:hAnsi="Times New Roman"/>
          <w:spacing w:val="0"/>
          <w:sz w:val="24"/>
          <w:szCs w:val="24"/>
        </w:rPr>
        <w:t xml:space="preserve"> </w:t>
      </w:r>
      <w:r w:rsidRPr="005C7452">
        <w:rPr>
          <w:rFonts w:ascii="Times New Roman" w:hAnsi="Times New Roman"/>
          <w:b/>
          <w:caps/>
          <w:spacing w:val="0"/>
          <w:sz w:val="24"/>
          <w:szCs w:val="24"/>
        </w:rPr>
        <w:t xml:space="preserve">“Order Denying Eliot Bernstein’s (1) Motion for Reconsideration Under Bankruptcy Rule 9024 and Federal Rule of Civil Procedure 60 and (2) </w:t>
      </w:r>
      <w:r w:rsidRPr="005C7452">
        <w:rPr>
          <w:rFonts w:ascii="Times New Roman" w:hAnsi="Times New Roman"/>
          <w:b/>
          <w:caps/>
          <w:spacing w:val="0"/>
          <w:sz w:val="24"/>
          <w:szCs w:val="24"/>
        </w:rPr>
        <w:lastRenderedPageBreak/>
        <w:t xml:space="preserve">Motion to Disqualify (Related Doc # 841 ) signed on 12/30/2009” </w:t>
      </w:r>
      <w:r w:rsidRPr="00BA6A0D">
        <w:rPr>
          <w:rFonts w:ascii="Times New Roman" w:hAnsi="Times New Roman"/>
          <w:spacing w:val="0"/>
          <w:sz w:val="24"/>
          <w:szCs w:val="24"/>
        </w:rPr>
        <w:t>(Whit</w:t>
      </w:r>
      <w:r>
        <w:rPr>
          <w:rFonts w:ascii="Times New Roman" w:hAnsi="Times New Roman"/>
          <w:spacing w:val="0"/>
          <w:sz w:val="24"/>
          <w:szCs w:val="24"/>
        </w:rPr>
        <w:t>e, Greg) (Entered: 12/30/2009)</w:t>
      </w:r>
    </w:p>
    <w:p w:rsidR="00A64C51" w:rsidRDefault="005B4FD3" w:rsidP="00601FB7">
      <w:pPr>
        <w:pStyle w:val="BodyText"/>
        <w:ind w:left="720"/>
        <w:jc w:val="left"/>
        <w:rPr>
          <w:rFonts w:ascii="Times New Roman" w:hAnsi="Times New Roman"/>
          <w:spacing w:val="0"/>
          <w:sz w:val="24"/>
          <w:szCs w:val="24"/>
        </w:rPr>
      </w:pPr>
      <w:hyperlink r:id="rId95" w:history="1">
        <w:r w:rsidR="009E6360" w:rsidRPr="008A79CB">
          <w:rPr>
            <w:rStyle w:val="Hyperlink"/>
            <w:rFonts w:ascii="Times New Roman" w:hAnsi="Times New Roman"/>
            <w:spacing w:val="0"/>
            <w:sz w:val="24"/>
            <w:szCs w:val="24"/>
          </w:rPr>
          <w:t>http://www.donlinrecano.com/cases/docketfile.ashx?cl=sgi&amp;c=09-11701&amp;d=865</w:t>
        </w:r>
      </w:hyperlink>
      <w:r w:rsidR="009E6360">
        <w:rPr>
          <w:rFonts w:ascii="Times New Roman" w:hAnsi="Times New Roman"/>
          <w:spacing w:val="0"/>
          <w:sz w:val="24"/>
          <w:szCs w:val="24"/>
        </w:rPr>
        <w:t xml:space="preserve"> </w:t>
      </w:r>
    </w:p>
    <w:p w:rsidR="00A64C51" w:rsidRDefault="000A6747" w:rsidP="009E6360">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Investigators </w:t>
      </w:r>
      <w:r w:rsidR="00A64C51">
        <w:rPr>
          <w:rFonts w:ascii="Times New Roman" w:hAnsi="Times New Roman"/>
          <w:spacing w:val="0"/>
          <w:sz w:val="24"/>
          <w:szCs w:val="24"/>
        </w:rPr>
        <w:t xml:space="preserve">should note that this document </w:t>
      </w:r>
      <w:proofErr w:type="gramStart"/>
      <w:r w:rsidR="00A64C51">
        <w:rPr>
          <w:rFonts w:ascii="Times New Roman" w:hAnsi="Times New Roman"/>
          <w:spacing w:val="0"/>
          <w:sz w:val="24"/>
          <w:szCs w:val="24"/>
        </w:rPr>
        <w:t>was not served</w:t>
      </w:r>
      <w:proofErr w:type="gramEnd"/>
      <w:r w:rsidR="00A64C51">
        <w:rPr>
          <w:rFonts w:ascii="Times New Roman" w:hAnsi="Times New Roman"/>
          <w:spacing w:val="0"/>
          <w:sz w:val="24"/>
          <w:szCs w:val="24"/>
        </w:rPr>
        <w:t xml:space="preserve"> upon me.  Again, all those addressed herein, should note how Federal Bankruptcy Judge Martin Glenn, similar to the US Second Circuit, failed to address the factual conflicts in the case and instead tried to dismiss the complaint while failing to address the conflicts of interest and further conceal the Fraud on the Bankruptcy court.  Glenn’s actions reek of illegal behavior, formal criminal complaints will follow this complaint, with all appropriate authorities.</w:t>
      </w:r>
    </w:p>
    <w:p w:rsidR="00A64C51" w:rsidRDefault="000A6747" w:rsidP="009E6360">
      <w:pPr>
        <w:pStyle w:val="BodyText"/>
        <w:ind w:firstLine="720"/>
        <w:jc w:val="left"/>
        <w:rPr>
          <w:rFonts w:ascii="Times New Roman" w:hAnsi="Times New Roman"/>
          <w:spacing w:val="0"/>
          <w:sz w:val="24"/>
          <w:szCs w:val="24"/>
        </w:rPr>
      </w:pPr>
      <w:r>
        <w:rPr>
          <w:rFonts w:ascii="Times New Roman" w:hAnsi="Times New Roman"/>
          <w:spacing w:val="0"/>
          <w:sz w:val="24"/>
          <w:szCs w:val="24"/>
        </w:rPr>
        <w:t>Investigators</w:t>
      </w:r>
      <w:r w:rsidR="00A64C51" w:rsidRPr="005C7452">
        <w:rPr>
          <w:rFonts w:ascii="Times New Roman" w:hAnsi="Times New Roman"/>
          <w:spacing w:val="0"/>
          <w:sz w:val="24"/>
          <w:szCs w:val="24"/>
        </w:rPr>
        <w:t xml:space="preserve"> should intercede in this Bankruptcy on behalf of the Shareholders of </w:t>
      </w:r>
      <w:proofErr w:type="spellStart"/>
      <w:r w:rsidR="00A64C51" w:rsidRPr="005C7452">
        <w:rPr>
          <w:rFonts w:ascii="Times New Roman" w:hAnsi="Times New Roman"/>
          <w:spacing w:val="0"/>
          <w:sz w:val="24"/>
          <w:szCs w:val="24"/>
        </w:rPr>
        <w:t>SGI</w:t>
      </w:r>
      <w:proofErr w:type="spellEnd"/>
      <w:r w:rsidR="00A64C51" w:rsidRPr="005C7452">
        <w:rPr>
          <w:rFonts w:ascii="Times New Roman" w:hAnsi="Times New Roman"/>
          <w:spacing w:val="0"/>
          <w:sz w:val="24"/>
          <w:szCs w:val="24"/>
        </w:rPr>
        <w:t>.</w:t>
      </w:r>
      <w:r w:rsidR="00FC0654">
        <w:rPr>
          <w:rFonts w:ascii="Times New Roman" w:hAnsi="Times New Roman"/>
          <w:spacing w:val="0"/>
          <w:sz w:val="24"/>
          <w:szCs w:val="24"/>
        </w:rPr>
        <w:t xml:space="preserve">  </w:t>
      </w:r>
      <w:r w:rsidR="00A64C51">
        <w:rPr>
          <w:rFonts w:ascii="Times New Roman" w:hAnsi="Times New Roman"/>
          <w:spacing w:val="0"/>
          <w:sz w:val="24"/>
          <w:szCs w:val="24"/>
        </w:rPr>
        <w:t>T</w:t>
      </w:r>
      <w:r w:rsidR="00A64C51" w:rsidRPr="005C7452">
        <w:rPr>
          <w:rFonts w:ascii="Times New Roman" w:hAnsi="Times New Roman"/>
          <w:spacing w:val="0"/>
          <w:sz w:val="24"/>
          <w:szCs w:val="24"/>
        </w:rPr>
        <w:t>he Bankruptcy attempts to shift intellectual properties</w:t>
      </w:r>
      <w:r w:rsidR="00C23AB4">
        <w:rPr>
          <w:rFonts w:ascii="Times New Roman" w:hAnsi="Times New Roman"/>
          <w:spacing w:val="0"/>
          <w:sz w:val="24"/>
          <w:szCs w:val="24"/>
        </w:rPr>
        <w:t xml:space="preserve"> </w:t>
      </w:r>
      <w:r w:rsidR="00A64C51" w:rsidRPr="005C7452">
        <w:rPr>
          <w:rFonts w:ascii="Times New Roman" w:hAnsi="Times New Roman"/>
          <w:spacing w:val="0"/>
          <w:sz w:val="24"/>
          <w:szCs w:val="24"/>
        </w:rPr>
        <w:t xml:space="preserve">may also be </w:t>
      </w:r>
      <w:r w:rsidR="00A64C51">
        <w:rPr>
          <w:rFonts w:ascii="Times New Roman" w:hAnsi="Times New Roman"/>
          <w:spacing w:val="0"/>
          <w:sz w:val="24"/>
          <w:szCs w:val="24"/>
        </w:rPr>
        <w:t xml:space="preserve">related to </w:t>
      </w:r>
      <w:r w:rsidR="00A64C51" w:rsidRPr="005C7452">
        <w:rPr>
          <w:rFonts w:ascii="Times New Roman" w:hAnsi="Times New Roman"/>
          <w:spacing w:val="0"/>
          <w:sz w:val="24"/>
          <w:szCs w:val="24"/>
        </w:rPr>
        <w:t xml:space="preserve">these matters.  Of course, if fraud </w:t>
      </w:r>
      <w:r w:rsidR="00C23AB4" w:rsidRPr="005C7452">
        <w:rPr>
          <w:rFonts w:ascii="Times New Roman" w:hAnsi="Times New Roman"/>
          <w:spacing w:val="0"/>
          <w:sz w:val="24"/>
          <w:szCs w:val="24"/>
        </w:rPr>
        <w:t>were</w:t>
      </w:r>
      <w:r w:rsidR="00A64C51" w:rsidRPr="005C7452">
        <w:rPr>
          <w:rFonts w:ascii="Times New Roman" w:hAnsi="Times New Roman"/>
          <w:spacing w:val="0"/>
          <w:sz w:val="24"/>
          <w:szCs w:val="24"/>
        </w:rPr>
        <w:t xml:space="preserve"> determined to have occurred by Executive Officers of Real 3D, Inc., Intel, Lockheed Martin and </w:t>
      </w:r>
      <w:proofErr w:type="spellStart"/>
      <w:r w:rsidR="00A64C51" w:rsidRPr="005C7452">
        <w:rPr>
          <w:rFonts w:ascii="Times New Roman" w:hAnsi="Times New Roman"/>
          <w:spacing w:val="0"/>
          <w:sz w:val="24"/>
          <w:szCs w:val="24"/>
        </w:rPr>
        <w:t>SGI</w:t>
      </w:r>
      <w:proofErr w:type="spellEnd"/>
      <w:r w:rsidR="00A64C51" w:rsidRPr="005C7452">
        <w:rPr>
          <w:rFonts w:ascii="Times New Roman" w:hAnsi="Times New Roman"/>
          <w:spacing w:val="0"/>
          <w:sz w:val="24"/>
          <w:szCs w:val="24"/>
        </w:rPr>
        <w:t>, again the Shareholders of those companies would have Rescissory Shareholder Rights due to the fraud</w:t>
      </w:r>
      <w:r w:rsidR="00A64C51">
        <w:rPr>
          <w:rFonts w:ascii="Times New Roman" w:hAnsi="Times New Roman"/>
          <w:spacing w:val="0"/>
          <w:sz w:val="24"/>
          <w:szCs w:val="24"/>
        </w:rPr>
        <w:t xml:space="preserve">.  Again, </w:t>
      </w:r>
      <w:r w:rsidR="00A64C51" w:rsidRPr="005C7452">
        <w:rPr>
          <w:rFonts w:ascii="Times New Roman" w:hAnsi="Times New Roman"/>
          <w:spacing w:val="0"/>
          <w:sz w:val="24"/>
          <w:szCs w:val="24"/>
        </w:rPr>
        <w:t xml:space="preserve">the results will be catastrophic, as </w:t>
      </w:r>
      <w:r w:rsidR="00A64C51">
        <w:rPr>
          <w:rFonts w:ascii="Times New Roman" w:hAnsi="Times New Roman"/>
          <w:spacing w:val="0"/>
          <w:sz w:val="24"/>
          <w:szCs w:val="24"/>
        </w:rPr>
        <w:t xml:space="preserve">already </w:t>
      </w:r>
      <w:r w:rsidR="00A64C51" w:rsidRPr="005C7452">
        <w:rPr>
          <w:rFonts w:ascii="Times New Roman" w:hAnsi="Times New Roman"/>
          <w:spacing w:val="0"/>
          <w:sz w:val="24"/>
          <w:szCs w:val="24"/>
        </w:rPr>
        <w:t xml:space="preserve">described herein and in the former SEC Official Complaints </w:t>
      </w:r>
      <w:r w:rsidR="00A64C51">
        <w:rPr>
          <w:rFonts w:ascii="Times New Roman" w:hAnsi="Times New Roman"/>
          <w:spacing w:val="0"/>
          <w:sz w:val="24"/>
          <w:szCs w:val="24"/>
        </w:rPr>
        <w:t>filed</w:t>
      </w:r>
      <w:r w:rsidR="00A64C51" w:rsidRPr="005C7452">
        <w:rPr>
          <w:rFonts w:ascii="Times New Roman" w:hAnsi="Times New Roman"/>
          <w:spacing w:val="0"/>
          <w:sz w:val="24"/>
          <w:szCs w:val="24"/>
        </w:rPr>
        <w:t xml:space="preserve"> against th</w:t>
      </w:r>
      <w:r w:rsidR="00A64C51">
        <w:rPr>
          <w:rFonts w:ascii="Times New Roman" w:hAnsi="Times New Roman"/>
          <w:spacing w:val="0"/>
          <w:sz w:val="24"/>
          <w:szCs w:val="24"/>
        </w:rPr>
        <w:t>ese companies</w:t>
      </w:r>
      <w:r w:rsidR="00C23AB4">
        <w:rPr>
          <w:rFonts w:ascii="Times New Roman" w:hAnsi="Times New Roman"/>
          <w:spacing w:val="0"/>
          <w:sz w:val="24"/>
          <w:szCs w:val="24"/>
        </w:rPr>
        <w:t xml:space="preserve"> incorporated by reference already herein</w:t>
      </w:r>
      <w:r w:rsidR="00A64C51" w:rsidRPr="005C7452">
        <w:rPr>
          <w:rFonts w:ascii="Times New Roman" w:hAnsi="Times New Roman"/>
          <w:spacing w:val="0"/>
          <w:sz w:val="24"/>
          <w:szCs w:val="24"/>
        </w:rPr>
        <w:t>.  Whereby the bankruptcies may represent a shell game scheme</w:t>
      </w:r>
      <w:r w:rsidR="00A64C51">
        <w:rPr>
          <w:rFonts w:ascii="Times New Roman" w:hAnsi="Times New Roman"/>
          <w:spacing w:val="0"/>
          <w:sz w:val="24"/>
          <w:szCs w:val="24"/>
        </w:rPr>
        <w:t xml:space="preserve"> through another Fraud on a US Federal Bankruptcy court, attempting</w:t>
      </w:r>
      <w:r w:rsidR="00A64C51" w:rsidRPr="005C7452">
        <w:rPr>
          <w:rFonts w:ascii="Times New Roman" w:hAnsi="Times New Roman"/>
          <w:spacing w:val="0"/>
          <w:sz w:val="24"/>
          <w:szCs w:val="24"/>
        </w:rPr>
        <w:t xml:space="preserve"> to hide and distribute assets to Officers and Directors at the expense of Shareholders, again in violation of a mass of SEC laws.</w:t>
      </w:r>
    </w:p>
    <w:p w:rsidR="00A64C51" w:rsidRDefault="00A64C51" w:rsidP="00FC0654">
      <w:pPr>
        <w:pStyle w:val="BodyText"/>
        <w:spacing w:after="0"/>
        <w:jc w:val="center"/>
        <w:rPr>
          <w:rFonts w:ascii="Times New Roman" w:hAnsi="Times New Roman"/>
          <w:b/>
          <w:caps/>
          <w:spacing w:val="0"/>
          <w:sz w:val="24"/>
          <w:szCs w:val="24"/>
        </w:rPr>
      </w:pPr>
      <w:bookmarkStart w:id="21" w:name="_Toc253741538"/>
      <w:r w:rsidRPr="00F41D11">
        <w:rPr>
          <w:rFonts w:ascii="Times New Roman" w:hAnsi="Times New Roman"/>
          <w:b/>
          <w:caps/>
          <w:spacing w:val="0"/>
          <w:sz w:val="24"/>
          <w:szCs w:val="24"/>
        </w:rPr>
        <w:t>Iviewit Additional NEW Information Regarding SEC Investigations of Enron Broadband, Enron and Arthur Andersen</w:t>
      </w:r>
      <w:bookmarkEnd w:id="21"/>
    </w:p>
    <w:p w:rsidR="00F41D11" w:rsidRPr="00F41D11" w:rsidRDefault="00F41D11" w:rsidP="00523565">
      <w:pPr>
        <w:pStyle w:val="BodyText"/>
        <w:spacing w:after="0"/>
        <w:jc w:val="left"/>
        <w:rPr>
          <w:rFonts w:ascii="Times New Roman" w:hAnsi="Times New Roman"/>
          <w:b/>
          <w:caps/>
          <w:spacing w:val="0"/>
          <w:sz w:val="24"/>
          <w:szCs w:val="24"/>
        </w:rPr>
      </w:pP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This Formal Complaint, as it relates to the herein relevant Federal, State and International Crimes may have direct bearing of the Ongoing Investigations of Enron and Andersen and if those investigations are not currently active, this information may be cause for further new Investigations or re-opening prior investigations in light of this information already provided herein.</w:t>
      </w:r>
    </w:p>
    <w:p w:rsidR="00A64C51" w:rsidRPr="002D7050" w:rsidRDefault="00A64C51" w:rsidP="002D7050">
      <w:pPr>
        <w:pStyle w:val="BodyText"/>
        <w:spacing w:after="0"/>
        <w:jc w:val="center"/>
        <w:rPr>
          <w:rFonts w:ascii="Times New Roman" w:hAnsi="Times New Roman"/>
          <w:b/>
          <w:caps/>
          <w:spacing w:val="0"/>
          <w:sz w:val="24"/>
          <w:szCs w:val="24"/>
        </w:rPr>
      </w:pPr>
      <w:bookmarkStart w:id="22" w:name="_Toc253741539"/>
      <w:r w:rsidRPr="002D7050">
        <w:rPr>
          <w:rFonts w:ascii="Times New Roman" w:hAnsi="Times New Roman"/>
          <w:b/>
          <w:caps/>
          <w:spacing w:val="0"/>
          <w:sz w:val="24"/>
          <w:szCs w:val="24"/>
        </w:rPr>
        <w:t>2004-Present SEC Investigation of Iviewit Allegations and False Statements by Boca Raton Police Department Detectives to SEC</w:t>
      </w:r>
      <w:bookmarkEnd w:id="22"/>
    </w:p>
    <w:p w:rsidR="00A64C51" w:rsidRDefault="00A64C51" w:rsidP="00A64C51"/>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2004-Present SEC Investigation Regarding Iviewit and Boca Raton, Florida, Police Department regarding Investigations of Stolen Funds and Intellectual Properties.  SEC Investigators claim that statements made by the Boca Raton Police Department were false regarding a two-year SEC investigation that the SEC was supposed to have been conducting with the Boca PD per detectives at the Boca PD.  SEC agents involved denied ever </w:t>
      </w:r>
      <w:proofErr w:type="gramStart"/>
      <w:r>
        <w:rPr>
          <w:rFonts w:ascii="Times New Roman" w:hAnsi="Times New Roman"/>
          <w:spacing w:val="0"/>
          <w:sz w:val="24"/>
          <w:szCs w:val="24"/>
        </w:rPr>
        <w:t>being informed</w:t>
      </w:r>
      <w:proofErr w:type="gramEnd"/>
      <w:r>
        <w:rPr>
          <w:rFonts w:ascii="Times New Roman" w:hAnsi="Times New Roman"/>
          <w:spacing w:val="0"/>
          <w:sz w:val="24"/>
          <w:szCs w:val="24"/>
        </w:rPr>
        <w:t xml:space="preserve"> or jointly working on any investigation with the Boca PD and further denied that they were invited to a meeting at the Boca Raton PD that the Boca PD stated they would be attending.  Based on these false claims by the Boca PD, the agents involved at the SEC claimed they were beginning an investigation of the matters at that time.</w:t>
      </w:r>
    </w:p>
    <w:p w:rsidR="00A64C51"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October 07, 2004 Iviewit Petition to the Florida Supreme Court regarding the SEC and Boca Raton, FL Police Department Bogus Joint Investigation @</w:t>
      </w:r>
    </w:p>
    <w:p w:rsidR="00A64C51" w:rsidRDefault="005B4FD3" w:rsidP="009E6360">
      <w:pPr>
        <w:pStyle w:val="BodyText"/>
        <w:ind w:left="720"/>
        <w:jc w:val="left"/>
        <w:rPr>
          <w:rFonts w:ascii="Times New Roman" w:hAnsi="Times New Roman"/>
          <w:spacing w:val="0"/>
          <w:sz w:val="24"/>
          <w:szCs w:val="24"/>
        </w:rPr>
      </w:pPr>
      <w:hyperlink r:id="rId96" w:history="1">
        <w:r w:rsidR="009E6360" w:rsidRPr="008A79CB">
          <w:rPr>
            <w:rStyle w:val="Hyperlink"/>
            <w:rFonts w:ascii="Times New Roman" w:hAnsi="Times New Roman"/>
            <w:spacing w:val="0"/>
            <w:sz w:val="24"/>
            <w:szCs w:val="24"/>
          </w:rPr>
          <w:t>http://iviewit.tv/CompanyDocs/2004_10_07_Supreme_Court_Florida_Motion_Final_Cert_Signed.pdf</w:t>
        </w:r>
      </w:hyperlink>
      <w:r w:rsidR="009E6360">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October 08, 2004 Supplemental Petition to Florida Supreme Court Regarding SEC and Boca Raton Police Department Bogus Joint Investigation @</w:t>
      </w:r>
    </w:p>
    <w:p w:rsidR="00A64C51" w:rsidRDefault="005B4FD3" w:rsidP="009E6360">
      <w:pPr>
        <w:pStyle w:val="BodyText"/>
        <w:ind w:left="720"/>
        <w:jc w:val="left"/>
        <w:rPr>
          <w:rFonts w:ascii="Times New Roman" w:hAnsi="Times New Roman"/>
          <w:spacing w:val="0"/>
          <w:sz w:val="24"/>
          <w:szCs w:val="24"/>
        </w:rPr>
      </w:pPr>
      <w:hyperlink r:id="rId97" w:history="1">
        <w:r w:rsidR="009E6360" w:rsidRPr="008A79CB">
          <w:rPr>
            <w:rStyle w:val="Hyperlink"/>
            <w:rFonts w:ascii="Times New Roman" w:hAnsi="Times New Roman"/>
            <w:spacing w:val="0"/>
            <w:sz w:val="24"/>
            <w:szCs w:val="24"/>
          </w:rPr>
          <w:t>http://iviewit.tv/CompanyDocs/2004%2010%2008%20Flordia%20Supreme%20Court%20SC104%201078%20motion%20supp%20cert%20.pdf</w:t>
        </w:r>
      </w:hyperlink>
      <w:r w:rsidR="009E6360">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August 28, 2003 Written Statement to Boca Raton PD Regarding Stolen Funds, Including SBA funds @</w:t>
      </w:r>
    </w:p>
    <w:p w:rsidR="00A64C51" w:rsidRDefault="005B4FD3" w:rsidP="009E6360">
      <w:pPr>
        <w:pStyle w:val="BodyText"/>
        <w:ind w:left="720"/>
        <w:jc w:val="left"/>
        <w:rPr>
          <w:rFonts w:ascii="Times New Roman" w:hAnsi="Times New Roman"/>
          <w:spacing w:val="0"/>
          <w:sz w:val="24"/>
          <w:szCs w:val="24"/>
        </w:rPr>
      </w:pPr>
      <w:hyperlink r:id="rId98" w:history="1">
        <w:r w:rsidR="009E6360" w:rsidRPr="008A79CB">
          <w:rPr>
            <w:rStyle w:val="Hyperlink"/>
            <w:rFonts w:ascii="Times New Roman" w:hAnsi="Times New Roman"/>
            <w:spacing w:val="0"/>
            <w:sz w:val="24"/>
            <w:szCs w:val="24"/>
          </w:rPr>
          <w:t>http://iviewit.tv/CompanyDocs/POLICE%20REPORT%20-%20STOLEN%20CASH%20TIEDEMANN%20PROLOW%20PROSKAUER.pdf</w:t>
        </w:r>
      </w:hyperlink>
      <w:r w:rsidR="009E6360">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r w:rsidRPr="00F86ADE">
        <w:rPr>
          <w:rFonts w:ascii="Times New Roman" w:hAnsi="Times New Roman"/>
          <w:spacing w:val="0"/>
          <w:sz w:val="24"/>
          <w:szCs w:val="24"/>
        </w:rPr>
        <w:t xml:space="preserve">September 02, 2003 Written Statement to Boca Raton PD </w:t>
      </w:r>
      <w:r w:rsidRPr="00067595">
        <w:rPr>
          <w:rFonts w:ascii="Times New Roman" w:hAnsi="Times New Roman"/>
          <w:spacing w:val="0"/>
          <w:sz w:val="24"/>
          <w:szCs w:val="24"/>
        </w:rPr>
        <w:t>Regarding Stolen Intellectual Property @</w:t>
      </w:r>
    </w:p>
    <w:p w:rsidR="003B3937" w:rsidRDefault="005B4FD3" w:rsidP="009E6360">
      <w:pPr>
        <w:pStyle w:val="BodyText"/>
        <w:ind w:left="720"/>
        <w:jc w:val="left"/>
        <w:rPr>
          <w:rFonts w:ascii="Times New Roman" w:hAnsi="Times New Roman"/>
          <w:spacing w:val="0"/>
          <w:sz w:val="24"/>
          <w:szCs w:val="24"/>
        </w:rPr>
      </w:pPr>
      <w:hyperlink r:id="rId99" w:history="1">
        <w:r w:rsidR="009E6360" w:rsidRPr="008A79CB">
          <w:rPr>
            <w:rStyle w:val="Hyperlink"/>
            <w:rFonts w:ascii="Times New Roman" w:hAnsi="Times New Roman"/>
            <w:spacing w:val="0"/>
            <w:sz w:val="24"/>
            <w:szCs w:val="24"/>
          </w:rPr>
          <w:t>http://iviewit.tv/CompanyDocs/Written%20Statement%202%20-%20Stolen%20Intellectual%20Property.pdf</w:t>
        </w:r>
      </w:hyperlink>
      <w:r w:rsidR="009E6360">
        <w:rPr>
          <w:rFonts w:ascii="Times New Roman" w:hAnsi="Times New Roman"/>
          <w:spacing w:val="0"/>
          <w:sz w:val="24"/>
          <w:szCs w:val="24"/>
        </w:rPr>
        <w:t xml:space="preserve"> </w:t>
      </w:r>
    </w:p>
    <w:p w:rsidR="00E02606" w:rsidRPr="000A6747" w:rsidRDefault="00E02606" w:rsidP="007B1E7D">
      <w:pPr>
        <w:pStyle w:val="BodyText"/>
        <w:numPr>
          <w:ilvl w:val="0"/>
          <w:numId w:val="1"/>
        </w:numPr>
        <w:spacing w:after="0"/>
        <w:jc w:val="left"/>
        <w:rPr>
          <w:rFonts w:ascii="Times New Roman" w:hAnsi="Times New Roman"/>
          <w:b/>
          <w:spacing w:val="0"/>
          <w:sz w:val="24"/>
          <w:szCs w:val="24"/>
        </w:rPr>
      </w:pPr>
      <w:r w:rsidRPr="000A6747">
        <w:rPr>
          <w:rFonts w:ascii="Times New Roman" w:hAnsi="Times New Roman"/>
          <w:b/>
          <w:spacing w:val="0"/>
          <w:sz w:val="24"/>
          <w:szCs w:val="24"/>
        </w:rPr>
        <w:lastRenderedPageBreak/>
        <w:t>THE REVOLVING DOOR OF CONFLICTS FROM “FAVORED” LAW FIRMS TO THE COURTS, TO PROSECUTORIAL OFFICES, TO REGULATORY OFFICES, TO OVERSIGHT AGENCIES AND THEN BACK AGAIN  ~</w:t>
      </w:r>
      <w:r w:rsidR="00C67B87">
        <w:rPr>
          <w:rFonts w:ascii="Times New Roman" w:hAnsi="Times New Roman"/>
          <w:b/>
          <w:spacing w:val="0"/>
          <w:sz w:val="24"/>
          <w:szCs w:val="24"/>
        </w:rPr>
        <w:t xml:space="preserve"> </w:t>
      </w:r>
      <w:r w:rsidRPr="000A6747">
        <w:rPr>
          <w:rFonts w:ascii="Times New Roman" w:hAnsi="Times New Roman"/>
          <w:b/>
          <w:spacing w:val="0"/>
          <w:sz w:val="24"/>
          <w:szCs w:val="24"/>
        </w:rPr>
        <w:t>THE CRIMINAL GOLDEN PARACHUTE</w:t>
      </w:r>
      <w:r w:rsidR="002D5F6A">
        <w:rPr>
          <w:rFonts w:ascii="Times New Roman" w:hAnsi="Times New Roman"/>
          <w:b/>
          <w:spacing w:val="0"/>
          <w:sz w:val="24"/>
          <w:szCs w:val="24"/>
        </w:rPr>
        <w:t xml:space="preserve"> THAT LED TO THE CONTROLLED DEMOLITION OF WALL STREET AND WORLD MARKETS, THE LARGEST CRIMINAL THEFT IN US HISTORY</w:t>
      </w:r>
    </w:p>
    <w:p w:rsidR="00E02606" w:rsidRPr="00E02606" w:rsidRDefault="00E02606" w:rsidP="00E02606">
      <w:pPr>
        <w:pStyle w:val="BodyText"/>
        <w:spacing w:after="0"/>
        <w:jc w:val="center"/>
        <w:rPr>
          <w:rFonts w:ascii="Times New Roman" w:hAnsi="Times New Roman"/>
          <w:b/>
          <w:spacing w:val="0"/>
          <w:sz w:val="24"/>
          <w:szCs w:val="24"/>
        </w:rPr>
      </w:pPr>
    </w:p>
    <w:p w:rsidR="00131B98" w:rsidRDefault="00B75F5A"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Anderson’s </w:t>
      </w:r>
      <w:r w:rsidR="00AA2944">
        <w:rPr>
          <w:rFonts w:ascii="Times New Roman" w:hAnsi="Times New Roman"/>
          <w:spacing w:val="0"/>
          <w:sz w:val="24"/>
          <w:szCs w:val="24"/>
        </w:rPr>
        <w:t>allegations expose</w:t>
      </w:r>
      <w:r w:rsidR="00E6484A">
        <w:rPr>
          <w:rFonts w:ascii="Times New Roman" w:hAnsi="Times New Roman"/>
          <w:spacing w:val="0"/>
          <w:sz w:val="24"/>
          <w:szCs w:val="24"/>
        </w:rPr>
        <w:t xml:space="preserve"> a </w:t>
      </w:r>
      <w:r w:rsidR="00C23AB4">
        <w:rPr>
          <w:rFonts w:ascii="Times New Roman" w:hAnsi="Times New Roman"/>
          <w:spacing w:val="0"/>
          <w:sz w:val="24"/>
          <w:szCs w:val="24"/>
        </w:rPr>
        <w:t>G</w:t>
      </w:r>
      <w:r w:rsidR="00915599">
        <w:rPr>
          <w:rFonts w:ascii="Times New Roman" w:hAnsi="Times New Roman"/>
          <w:spacing w:val="0"/>
          <w:sz w:val="24"/>
          <w:szCs w:val="24"/>
        </w:rPr>
        <w:t>ang</w:t>
      </w:r>
      <w:r w:rsidR="00842F0C">
        <w:rPr>
          <w:rFonts w:ascii="Times New Roman" w:hAnsi="Times New Roman"/>
          <w:spacing w:val="0"/>
          <w:sz w:val="24"/>
          <w:szCs w:val="24"/>
        </w:rPr>
        <w:t>, a Criminal RICO Organization that has committed more than the necessary Predicate Acts</w:t>
      </w:r>
      <w:r w:rsidR="00C23AB4">
        <w:rPr>
          <w:rFonts w:ascii="Times New Roman" w:hAnsi="Times New Roman"/>
          <w:spacing w:val="0"/>
          <w:sz w:val="24"/>
          <w:szCs w:val="24"/>
        </w:rPr>
        <w:t xml:space="preserve"> of RICO </w:t>
      </w:r>
      <w:r w:rsidR="00D955A6">
        <w:rPr>
          <w:rFonts w:ascii="Times New Roman" w:hAnsi="Times New Roman"/>
          <w:spacing w:val="0"/>
          <w:sz w:val="24"/>
          <w:szCs w:val="24"/>
        </w:rPr>
        <w:t>to satisfy a Criminal RICO</w:t>
      </w:r>
      <w:r w:rsidR="00131B98">
        <w:rPr>
          <w:rFonts w:ascii="Times New Roman" w:hAnsi="Times New Roman"/>
          <w:spacing w:val="0"/>
          <w:sz w:val="24"/>
          <w:szCs w:val="24"/>
        </w:rPr>
        <w:t xml:space="preserve"> </w:t>
      </w:r>
      <w:r w:rsidR="00C23AB4">
        <w:rPr>
          <w:rFonts w:ascii="Times New Roman" w:hAnsi="Times New Roman"/>
          <w:spacing w:val="0"/>
          <w:sz w:val="24"/>
          <w:szCs w:val="24"/>
        </w:rPr>
        <w:t xml:space="preserve">brought by the Department of Justice.  </w:t>
      </w:r>
      <w:proofErr w:type="gramStart"/>
      <w:r w:rsidR="00AA2944">
        <w:rPr>
          <w:rFonts w:ascii="Times New Roman" w:hAnsi="Times New Roman"/>
          <w:spacing w:val="0"/>
          <w:sz w:val="24"/>
          <w:szCs w:val="24"/>
        </w:rPr>
        <w:t>Again</w:t>
      </w:r>
      <w:proofErr w:type="gramEnd"/>
      <w:r w:rsidR="00AA2944">
        <w:rPr>
          <w:rFonts w:ascii="Times New Roman" w:hAnsi="Times New Roman"/>
          <w:spacing w:val="0"/>
          <w:sz w:val="24"/>
          <w:szCs w:val="24"/>
        </w:rPr>
        <w:t xml:space="preserve"> this CRIMINAL </w:t>
      </w:r>
      <w:r w:rsidR="00C23AB4">
        <w:rPr>
          <w:rFonts w:ascii="Times New Roman" w:hAnsi="Times New Roman"/>
          <w:spacing w:val="0"/>
          <w:sz w:val="24"/>
          <w:szCs w:val="24"/>
        </w:rPr>
        <w:t xml:space="preserve">RICO </w:t>
      </w:r>
      <w:r w:rsidR="00AA2944">
        <w:rPr>
          <w:rFonts w:ascii="Times New Roman" w:hAnsi="Times New Roman"/>
          <w:spacing w:val="0"/>
          <w:sz w:val="24"/>
          <w:szCs w:val="24"/>
        </w:rPr>
        <w:t xml:space="preserve">ORGANIZATION </w:t>
      </w:r>
      <w:r w:rsidR="00C23AB4">
        <w:rPr>
          <w:rFonts w:ascii="Times New Roman" w:hAnsi="Times New Roman"/>
          <w:spacing w:val="0"/>
          <w:sz w:val="24"/>
          <w:szCs w:val="24"/>
        </w:rPr>
        <w:t>is mainly</w:t>
      </w:r>
      <w:r w:rsidR="00131B98">
        <w:rPr>
          <w:rFonts w:ascii="Times New Roman" w:hAnsi="Times New Roman"/>
          <w:spacing w:val="0"/>
          <w:sz w:val="24"/>
          <w:szCs w:val="24"/>
        </w:rPr>
        <w:t xml:space="preserve"> comprised </w:t>
      </w:r>
      <w:r w:rsidR="00E6484A">
        <w:rPr>
          <w:rFonts w:ascii="Times New Roman" w:hAnsi="Times New Roman"/>
          <w:spacing w:val="0"/>
          <w:sz w:val="24"/>
          <w:szCs w:val="24"/>
        </w:rPr>
        <w:t xml:space="preserve">of corrupted </w:t>
      </w:r>
      <w:r w:rsidR="00361D5C">
        <w:rPr>
          <w:rFonts w:ascii="Times New Roman" w:hAnsi="Times New Roman"/>
          <w:spacing w:val="0"/>
          <w:sz w:val="24"/>
          <w:szCs w:val="24"/>
        </w:rPr>
        <w:t>“FAVORED LAW FIRMS AND LAWYERS”</w:t>
      </w:r>
      <w:r w:rsidR="00C23AB4">
        <w:rPr>
          <w:rFonts w:ascii="Times New Roman" w:hAnsi="Times New Roman"/>
          <w:spacing w:val="0"/>
          <w:sz w:val="24"/>
          <w:szCs w:val="24"/>
        </w:rPr>
        <w:t xml:space="preserve"> and their clientele,</w:t>
      </w:r>
      <w:r w:rsidR="00CE3D0E">
        <w:rPr>
          <w:rFonts w:ascii="Times New Roman" w:hAnsi="Times New Roman"/>
          <w:spacing w:val="0"/>
          <w:sz w:val="24"/>
          <w:szCs w:val="24"/>
        </w:rPr>
        <w:t xml:space="preserve"> including but not limited to, Court Officials, Prosecutors and Regulators</w:t>
      </w:r>
      <w:r w:rsidR="00046C4B">
        <w:rPr>
          <w:rFonts w:ascii="Times New Roman" w:hAnsi="Times New Roman"/>
          <w:spacing w:val="0"/>
          <w:sz w:val="24"/>
          <w:szCs w:val="24"/>
        </w:rPr>
        <w:t xml:space="preserve">, </w:t>
      </w:r>
      <w:r w:rsidR="00D955A6">
        <w:rPr>
          <w:rFonts w:ascii="Times New Roman" w:hAnsi="Times New Roman"/>
          <w:spacing w:val="0"/>
          <w:sz w:val="24"/>
          <w:szCs w:val="24"/>
        </w:rPr>
        <w:t xml:space="preserve">all </w:t>
      </w:r>
      <w:r w:rsidR="00046C4B">
        <w:rPr>
          <w:rFonts w:ascii="Times New Roman" w:hAnsi="Times New Roman"/>
          <w:spacing w:val="0"/>
          <w:sz w:val="24"/>
          <w:szCs w:val="24"/>
        </w:rPr>
        <w:t>V</w:t>
      </w:r>
      <w:r>
        <w:rPr>
          <w:rFonts w:ascii="Times New Roman" w:hAnsi="Times New Roman"/>
          <w:spacing w:val="0"/>
          <w:sz w:val="24"/>
          <w:szCs w:val="24"/>
        </w:rPr>
        <w:t>iolati</w:t>
      </w:r>
      <w:r w:rsidR="00046C4B">
        <w:rPr>
          <w:rFonts w:ascii="Times New Roman" w:hAnsi="Times New Roman"/>
          <w:spacing w:val="0"/>
          <w:sz w:val="24"/>
          <w:szCs w:val="24"/>
        </w:rPr>
        <w:t>ng</w:t>
      </w:r>
      <w:r>
        <w:rPr>
          <w:rFonts w:ascii="Times New Roman" w:hAnsi="Times New Roman"/>
          <w:spacing w:val="0"/>
          <w:sz w:val="24"/>
          <w:szCs w:val="24"/>
        </w:rPr>
        <w:t xml:space="preserve"> </w:t>
      </w:r>
      <w:r w:rsidR="00046C4B">
        <w:rPr>
          <w:rFonts w:ascii="Times New Roman" w:hAnsi="Times New Roman"/>
          <w:spacing w:val="0"/>
          <w:sz w:val="24"/>
          <w:szCs w:val="24"/>
        </w:rPr>
        <w:t>m</w:t>
      </w:r>
      <w:r>
        <w:rPr>
          <w:rFonts w:ascii="Times New Roman" w:hAnsi="Times New Roman"/>
          <w:spacing w:val="0"/>
          <w:sz w:val="24"/>
          <w:szCs w:val="24"/>
        </w:rPr>
        <w:t>ass</w:t>
      </w:r>
      <w:r w:rsidR="00046C4B">
        <w:rPr>
          <w:rFonts w:ascii="Times New Roman" w:hAnsi="Times New Roman"/>
          <w:spacing w:val="0"/>
          <w:sz w:val="24"/>
          <w:szCs w:val="24"/>
        </w:rPr>
        <w:t>es</w:t>
      </w:r>
      <w:r>
        <w:rPr>
          <w:rFonts w:ascii="Times New Roman" w:hAnsi="Times New Roman"/>
          <w:spacing w:val="0"/>
          <w:sz w:val="24"/>
          <w:szCs w:val="24"/>
        </w:rPr>
        <w:t xml:space="preserve"> of </w:t>
      </w:r>
      <w:r w:rsidR="00361D5C">
        <w:rPr>
          <w:rFonts w:ascii="Times New Roman" w:hAnsi="Times New Roman"/>
          <w:spacing w:val="0"/>
          <w:sz w:val="24"/>
          <w:szCs w:val="24"/>
        </w:rPr>
        <w:t>Attorney Conduct Codes, Public Office Rules &amp; Regulations</w:t>
      </w:r>
      <w:r w:rsidR="00CE3D0E">
        <w:rPr>
          <w:rFonts w:ascii="Times New Roman" w:hAnsi="Times New Roman"/>
          <w:spacing w:val="0"/>
          <w:sz w:val="24"/>
          <w:szCs w:val="24"/>
        </w:rPr>
        <w:t xml:space="preserve"> and</w:t>
      </w:r>
      <w:r w:rsidR="00361D5C">
        <w:rPr>
          <w:rFonts w:ascii="Times New Roman" w:hAnsi="Times New Roman"/>
          <w:spacing w:val="0"/>
          <w:sz w:val="24"/>
          <w:szCs w:val="24"/>
        </w:rPr>
        <w:t xml:space="preserve"> State </w:t>
      </w:r>
      <w:r w:rsidR="00E6484A">
        <w:rPr>
          <w:rFonts w:ascii="Times New Roman" w:hAnsi="Times New Roman"/>
          <w:spacing w:val="0"/>
          <w:sz w:val="24"/>
          <w:szCs w:val="24"/>
        </w:rPr>
        <w:t>&amp;</w:t>
      </w:r>
      <w:r w:rsidR="00361D5C">
        <w:rPr>
          <w:rFonts w:ascii="Times New Roman" w:hAnsi="Times New Roman"/>
          <w:spacing w:val="0"/>
          <w:sz w:val="24"/>
          <w:szCs w:val="24"/>
        </w:rPr>
        <w:t xml:space="preserve"> Federal </w:t>
      </w:r>
      <w:r>
        <w:rPr>
          <w:rFonts w:ascii="Times New Roman" w:hAnsi="Times New Roman"/>
          <w:spacing w:val="0"/>
          <w:sz w:val="24"/>
          <w:szCs w:val="24"/>
        </w:rPr>
        <w:t>Law</w:t>
      </w:r>
      <w:r w:rsidR="00046C4B">
        <w:rPr>
          <w:rFonts w:ascii="Times New Roman" w:hAnsi="Times New Roman"/>
          <w:spacing w:val="0"/>
          <w:sz w:val="24"/>
          <w:szCs w:val="24"/>
        </w:rPr>
        <w:t xml:space="preserve">.  Further, the </w:t>
      </w:r>
      <w:r w:rsidR="00C23AB4">
        <w:rPr>
          <w:rFonts w:ascii="Times New Roman" w:hAnsi="Times New Roman"/>
          <w:spacing w:val="0"/>
          <w:sz w:val="24"/>
          <w:szCs w:val="24"/>
        </w:rPr>
        <w:t>G</w:t>
      </w:r>
      <w:r w:rsidR="00046C4B">
        <w:rPr>
          <w:rFonts w:ascii="Times New Roman" w:hAnsi="Times New Roman"/>
          <w:spacing w:val="0"/>
          <w:sz w:val="24"/>
          <w:szCs w:val="24"/>
        </w:rPr>
        <w:t>ang</w:t>
      </w:r>
      <w:r w:rsidR="00131B98">
        <w:rPr>
          <w:rFonts w:ascii="Times New Roman" w:hAnsi="Times New Roman"/>
          <w:spacing w:val="0"/>
          <w:sz w:val="24"/>
          <w:szCs w:val="24"/>
        </w:rPr>
        <w:t xml:space="preserve"> has members who infiltrate </w:t>
      </w:r>
      <w:r w:rsidR="00D955A6">
        <w:rPr>
          <w:rFonts w:ascii="Times New Roman" w:hAnsi="Times New Roman"/>
          <w:spacing w:val="0"/>
          <w:sz w:val="24"/>
          <w:szCs w:val="24"/>
        </w:rPr>
        <w:t>P</w:t>
      </w:r>
      <w:r w:rsidR="00CE3D0E">
        <w:rPr>
          <w:rFonts w:ascii="Times New Roman" w:hAnsi="Times New Roman"/>
          <w:spacing w:val="0"/>
          <w:sz w:val="24"/>
          <w:szCs w:val="24"/>
        </w:rPr>
        <w:t xml:space="preserve">ublic </w:t>
      </w:r>
      <w:r w:rsidR="00D955A6">
        <w:rPr>
          <w:rFonts w:ascii="Times New Roman" w:hAnsi="Times New Roman"/>
          <w:spacing w:val="0"/>
          <w:sz w:val="24"/>
          <w:szCs w:val="24"/>
        </w:rPr>
        <w:t>O</w:t>
      </w:r>
      <w:r w:rsidR="00CE3D0E">
        <w:rPr>
          <w:rFonts w:ascii="Times New Roman" w:hAnsi="Times New Roman"/>
          <w:spacing w:val="0"/>
          <w:sz w:val="24"/>
          <w:szCs w:val="24"/>
        </w:rPr>
        <w:t>ffice</w:t>
      </w:r>
      <w:r w:rsidR="00131B98">
        <w:rPr>
          <w:rFonts w:ascii="Times New Roman" w:hAnsi="Times New Roman"/>
          <w:spacing w:val="0"/>
          <w:sz w:val="24"/>
          <w:szCs w:val="24"/>
        </w:rPr>
        <w:t xml:space="preserve"> </w:t>
      </w:r>
      <w:r w:rsidR="00D955A6">
        <w:rPr>
          <w:rFonts w:ascii="Times New Roman" w:hAnsi="Times New Roman"/>
          <w:spacing w:val="0"/>
          <w:sz w:val="24"/>
          <w:szCs w:val="24"/>
        </w:rPr>
        <w:t xml:space="preserve">with intent </w:t>
      </w:r>
      <w:r w:rsidR="00131B98">
        <w:rPr>
          <w:rFonts w:ascii="Times New Roman" w:hAnsi="Times New Roman"/>
          <w:spacing w:val="0"/>
          <w:sz w:val="24"/>
          <w:szCs w:val="24"/>
        </w:rPr>
        <w:t xml:space="preserve">to </w:t>
      </w:r>
      <w:r w:rsidR="00D955A6">
        <w:rPr>
          <w:rFonts w:ascii="Times New Roman" w:hAnsi="Times New Roman"/>
          <w:spacing w:val="0"/>
          <w:sz w:val="24"/>
          <w:szCs w:val="24"/>
        </w:rPr>
        <w:t>V</w:t>
      </w:r>
      <w:r w:rsidR="00131B98">
        <w:rPr>
          <w:rFonts w:ascii="Times New Roman" w:hAnsi="Times New Roman"/>
          <w:spacing w:val="0"/>
          <w:sz w:val="24"/>
          <w:szCs w:val="24"/>
        </w:rPr>
        <w:t xml:space="preserve">iolate </w:t>
      </w:r>
      <w:r w:rsidR="00D955A6">
        <w:rPr>
          <w:rFonts w:ascii="Times New Roman" w:hAnsi="Times New Roman"/>
          <w:spacing w:val="0"/>
          <w:sz w:val="24"/>
          <w:szCs w:val="24"/>
        </w:rPr>
        <w:t>L</w:t>
      </w:r>
      <w:r w:rsidR="00131B98">
        <w:rPr>
          <w:rFonts w:ascii="Times New Roman" w:hAnsi="Times New Roman"/>
          <w:spacing w:val="0"/>
          <w:sz w:val="24"/>
          <w:szCs w:val="24"/>
        </w:rPr>
        <w:t>aw, laws</w:t>
      </w:r>
      <w:r>
        <w:rPr>
          <w:rFonts w:ascii="Times New Roman" w:hAnsi="Times New Roman"/>
          <w:spacing w:val="0"/>
          <w:sz w:val="24"/>
          <w:szCs w:val="24"/>
        </w:rPr>
        <w:t xml:space="preserve"> they </w:t>
      </w:r>
      <w:proofErr w:type="gramStart"/>
      <w:r>
        <w:rPr>
          <w:rFonts w:ascii="Times New Roman" w:hAnsi="Times New Roman"/>
          <w:spacing w:val="0"/>
          <w:sz w:val="24"/>
          <w:szCs w:val="24"/>
        </w:rPr>
        <w:t xml:space="preserve">are </w:t>
      </w:r>
      <w:r w:rsidR="00CE3D0E">
        <w:rPr>
          <w:rFonts w:ascii="Times New Roman" w:hAnsi="Times New Roman"/>
          <w:spacing w:val="0"/>
          <w:sz w:val="24"/>
          <w:szCs w:val="24"/>
        </w:rPr>
        <w:t>sworn</w:t>
      </w:r>
      <w:proofErr w:type="gramEnd"/>
      <w:r w:rsidR="00361D5C">
        <w:rPr>
          <w:rFonts w:ascii="Times New Roman" w:hAnsi="Times New Roman"/>
          <w:spacing w:val="0"/>
          <w:sz w:val="24"/>
          <w:szCs w:val="24"/>
        </w:rPr>
        <w:t xml:space="preserve"> </w:t>
      </w:r>
      <w:r w:rsidR="00C23AB4">
        <w:rPr>
          <w:rFonts w:ascii="Times New Roman" w:hAnsi="Times New Roman"/>
          <w:spacing w:val="0"/>
          <w:sz w:val="24"/>
          <w:szCs w:val="24"/>
        </w:rPr>
        <w:t xml:space="preserve">under Oath to G-d and the People </w:t>
      </w:r>
      <w:r>
        <w:rPr>
          <w:rFonts w:ascii="Times New Roman" w:hAnsi="Times New Roman"/>
          <w:spacing w:val="0"/>
          <w:sz w:val="24"/>
          <w:szCs w:val="24"/>
        </w:rPr>
        <w:t>to uphold</w:t>
      </w:r>
      <w:r w:rsidR="00D955A6">
        <w:rPr>
          <w:rFonts w:ascii="Times New Roman" w:hAnsi="Times New Roman"/>
          <w:spacing w:val="0"/>
          <w:sz w:val="24"/>
          <w:szCs w:val="24"/>
        </w:rPr>
        <w:t xml:space="preserve">.  </w:t>
      </w:r>
      <w:r w:rsidR="00C23AB4">
        <w:rPr>
          <w:rFonts w:ascii="Times New Roman" w:hAnsi="Times New Roman"/>
          <w:spacing w:val="0"/>
          <w:sz w:val="24"/>
          <w:szCs w:val="24"/>
        </w:rPr>
        <w:t>The RICO Organization, using legal degrees to gain entry</w:t>
      </w:r>
      <w:r w:rsidR="00AA2944">
        <w:rPr>
          <w:rFonts w:ascii="Times New Roman" w:hAnsi="Times New Roman"/>
          <w:spacing w:val="0"/>
          <w:sz w:val="24"/>
          <w:szCs w:val="24"/>
        </w:rPr>
        <w:t xml:space="preserve"> to Government posts</w:t>
      </w:r>
      <w:r w:rsidR="00617101">
        <w:rPr>
          <w:rFonts w:ascii="Times New Roman" w:hAnsi="Times New Roman"/>
          <w:spacing w:val="0"/>
          <w:sz w:val="24"/>
          <w:szCs w:val="24"/>
        </w:rPr>
        <w:t>,</w:t>
      </w:r>
      <w:r w:rsidR="00C23AB4">
        <w:rPr>
          <w:rFonts w:ascii="Times New Roman" w:hAnsi="Times New Roman"/>
          <w:spacing w:val="0"/>
          <w:sz w:val="24"/>
          <w:szCs w:val="24"/>
        </w:rPr>
        <w:t xml:space="preserve"> has i</w:t>
      </w:r>
      <w:r w:rsidR="00D955A6">
        <w:rPr>
          <w:rFonts w:ascii="Times New Roman" w:hAnsi="Times New Roman"/>
          <w:spacing w:val="0"/>
          <w:sz w:val="24"/>
          <w:szCs w:val="24"/>
        </w:rPr>
        <w:t>nfiltrat</w:t>
      </w:r>
      <w:r w:rsidR="00C23AB4">
        <w:rPr>
          <w:rFonts w:ascii="Times New Roman" w:hAnsi="Times New Roman"/>
          <w:spacing w:val="0"/>
          <w:sz w:val="24"/>
          <w:szCs w:val="24"/>
        </w:rPr>
        <w:t xml:space="preserve">ed these agencies from the </w:t>
      </w:r>
      <w:r w:rsidR="00D955A6">
        <w:rPr>
          <w:rFonts w:ascii="Times New Roman" w:hAnsi="Times New Roman"/>
          <w:spacing w:val="0"/>
          <w:sz w:val="24"/>
          <w:szCs w:val="24"/>
        </w:rPr>
        <w:t xml:space="preserve">top down </w:t>
      </w:r>
      <w:r w:rsidR="00131B98">
        <w:rPr>
          <w:rFonts w:ascii="Times New Roman" w:hAnsi="Times New Roman"/>
          <w:spacing w:val="0"/>
          <w:sz w:val="24"/>
          <w:szCs w:val="24"/>
        </w:rPr>
        <w:t>in order</w:t>
      </w:r>
      <w:r w:rsidR="00046C4B">
        <w:rPr>
          <w:rFonts w:ascii="Times New Roman" w:hAnsi="Times New Roman"/>
          <w:spacing w:val="0"/>
          <w:sz w:val="24"/>
          <w:szCs w:val="24"/>
        </w:rPr>
        <w:t xml:space="preserve"> to facilitate the crimes </w:t>
      </w:r>
      <w:r w:rsidR="00617101">
        <w:rPr>
          <w:rFonts w:ascii="Times New Roman" w:hAnsi="Times New Roman"/>
          <w:spacing w:val="0"/>
          <w:sz w:val="24"/>
          <w:szCs w:val="24"/>
        </w:rPr>
        <w:t>with government cover</w:t>
      </w:r>
      <w:r>
        <w:rPr>
          <w:rFonts w:ascii="Times New Roman" w:hAnsi="Times New Roman"/>
          <w:spacing w:val="0"/>
          <w:sz w:val="24"/>
          <w:szCs w:val="24"/>
        </w:rPr>
        <w:t>,</w:t>
      </w:r>
      <w:r w:rsidR="00617101">
        <w:rPr>
          <w:rFonts w:ascii="Times New Roman" w:hAnsi="Times New Roman"/>
          <w:spacing w:val="0"/>
          <w:sz w:val="24"/>
          <w:szCs w:val="24"/>
        </w:rPr>
        <w:t xml:space="preserve"> a</w:t>
      </w:r>
      <w:r>
        <w:rPr>
          <w:rFonts w:ascii="Times New Roman" w:hAnsi="Times New Roman"/>
          <w:spacing w:val="0"/>
          <w:sz w:val="24"/>
          <w:szCs w:val="24"/>
        </w:rPr>
        <w:t xml:space="preserve"> </w:t>
      </w:r>
      <w:r w:rsidR="00D955A6">
        <w:rPr>
          <w:rFonts w:ascii="Times New Roman" w:hAnsi="Times New Roman"/>
          <w:spacing w:val="0"/>
          <w:sz w:val="24"/>
          <w:szCs w:val="24"/>
        </w:rPr>
        <w:t>subterfuge</w:t>
      </w:r>
      <w:r w:rsidR="00361D5C">
        <w:rPr>
          <w:rFonts w:ascii="Times New Roman" w:hAnsi="Times New Roman"/>
          <w:spacing w:val="0"/>
          <w:sz w:val="24"/>
          <w:szCs w:val="24"/>
        </w:rPr>
        <w:t xml:space="preserve"> </w:t>
      </w:r>
      <w:r w:rsidR="00617101">
        <w:rPr>
          <w:rFonts w:ascii="Times New Roman" w:hAnsi="Times New Roman"/>
          <w:spacing w:val="0"/>
          <w:sz w:val="24"/>
          <w:szCs w:val="24"/>
        </w:rPr>
        <w:t xml:space="preserve">according to Anderson, </w:t>
      </w:r>
      <w:r w:rsidR="00D955A6">
        <w:rPr>
          <w:rFonts w:ascii="Times New Roman" w:hAnsi="Times New Roman"/>
          <w:spacing w:val="0"/>
          <w:sz w:val="24"/>
          <w:szCs w:val="24"/>
        </w:rPr>
        <w:t xml:space="preserve">of </w:t>
      </w:r>
      <w:r w:rsidR="00361D5C">
        <w:rPr>
          <w:rFonts w:ascii="Times New Roman" w:hAnsi="Times New Roman"/>
          <w:spacing w:val="0"/>
          <w:sz w:val="24"/>
          <w:szCs w:val="24"/>
        </w:rPr>
        <w:t>the</w:t>
      </w:r>
      <w:r>
        <w:rPr>
          <w:rFonts w:ascii="Times New Roman" w:hAnsi="Times New Roman"/>
          <w:spacing w:val="0"/>
          <w:sz w:val="24"/>
          <w:szCs w:val="24"/>
        </w:rPr>
        <w:t xml:space="preserve"> </w:t>
      </w:r>
      <w:r w:rsidR="00915599">
        <w:rPr>
          <w:rFonts w:ascii="Times New Roman" w:hAnsi="Times New Roman"/>
          <w:spacing w:val="0"/>
          <w:sz w:val="24"/>
          <w:szCs w:val="24"/>
        </w:rPr>
        <w:t xml:space="preserve">highest </w:t>
      </w:r>
      <w:r w:rsidR="00D955A6">
        <w:rPr>
          <w:rFonts w:ascii="Times New Roman" w:hAnsi="Times New Roman"/>
          <w:spacing w:val="0"/>
          <w:sz w:val="24"/>
          <w:szCs w:val="24"/>
        </w:rPr>
        <w:t>posts</w:t>
      </w:r>
      <w:r w:rsidR="00046C4B">
        <w:rPr>
          <w:rFonts w:ascii="Times New Roman" w:hAnsi="Times New Roman"/>
          <w:spacing w:val="0"/>
          <w:sz w:val="24"/>
          <w:szCs w:val="24"/>
        </w:rPr>
        <w:t xml:space="preserve"> </w:t>
      </w:r>
      <w:r w:rsidR="00D955A6">
        <w:rPr>
          <w:rFonts w:ascii="Times New Roman" w:hAnsi="Times New Roman"/>
          <w:spacing w:val="0"/>
          <w:sz w:val="24"/>
          <w:szCs w:val="24"/>
        </w:rPr>
        <w:t>at</w:t>
      </w:r>
      <w:r w:rsidR="00046C4B">
        <w:rPr>
          <w:rFonts w:ascii="Times New Roman" w:hAnsi="Times New Roman"/>
          <w:spacing w:val="0"/>
          <w:sz w:val="24"/>
          <w:szCs w:val="24"/>
        </w:rPr>
        <w:t xml:space="preserve"> the </w:t>
      </w:r>
      <w:r>
        <w:rPr>
          <w:rFonts w:ascii="Times New Roman" w:hAnsi="Times New Roman"/>
          <w:spacing w:val="0"/>
          <w:sz w:val="24"/>
          <w:szCs w:val="24"/>
        </w:rPr>
        <w:t xml:space="preserve">US Attorney, </w:t>
      </w:r>
      <w:r w:rsidR="00046C4B">
        <w:rPr>
          <w:rFonts w:ascii="Times New Roman" w:hAnsi="Times New Roman"/>
          <w:spacing w:val="0"/>
          <w:sz w:val="24"/>
          <w:szCs w:val="24"/>
        </w:rPr>
        <w:t xml:space="preserve">the </w:t>
      </w:r>
      <w:r>
        <w:rPr>
          <w:rFonts w:ascii="Times New Roman" w:hAnsi="Times New Roman"/>
          <w:spacing w:val="0"/>
          <w:sz w:val="24"/>
          <w:szCs w:val="24"/>
        </w:rPr>
        <w:t xml:space="preserve">DA, </w:t>
      </w:r>
      <w:r w:rsidR="00046C4B">
        <w:rPr>
          <w:rFonts w:ascii="Times New Roman" w:hAnsi="Times New Roman"/>
          <w:spacing w:val="0"/>
          <w:sz w:val="24"/>
          <w:szCs w:val="24"/>
        </w:rPr>
        <w:t xml:space="preserve">the </w:t>
      </w:r>
      <w:r>
        <w:rPr>
          <w:rFonts w:ascii="Times New Roman" w:hAnsi="Times New Roman"/>
          <w:spacing w:val="0"/>
          <w:sz w:val="24"/>
          <w:szCs w:val="24"/>
        </w:rPr>
        <w:t>ADA</w:t>
      </w:r>
      <w:r w:rsidR="00CE3D0E">
        <w:rPr>
          <w:rFonts w:ascii="Times New Roman" w:hAnsi="Times New Roman"/>
          <w:spacing w:val="0"/>
          <w:sz w:val="24"/>
          <w:szCs w:val="24"/>
        </w:rPr>
        <w:t>,</w:t>
      </w:r>
      <w:r>
        <w:rPr>
          <w:rFonts w:ascii="Times New Roman" w:hAnsi="Times New Roman"/>
          <w:spacing w:val="0"/>
          <w:sz w:val="24"/>
          <w:szCs w:val="24"/>
        </w:rPr>
        <w:t xml:space="preserve"> </w:t>
      </w:r>
      <w:r w:rsidR="00046C4B">
        <w:rPr>
          <w:rFonts w:ascii="Times New Roman" w:hAnsi="Times New Roman"/>
          <w:spacing w:val="0"/>
          <w:sz w:val="24"/>
          <w:szCs w:val="24"/>
        </w:rPr>
        <w:t xml:space="preserve">the </w:t>
      </w:r>
      <w:r>
        <w:rPr>
          <w:rFonts w:ascii="Times New Roman" w:hAnsi="Times New Roman"/>
          <w:spacing w:val="0"/>
          <w:sz w:val="24"/>
          <w:szCs w:val="24"/>
        </w:rPr>
        <w:t>New York Supreme Court</w:t>
      </w:r>
      <w:r w:rsidR="00361D5C">
        <w:rPr>
          <w:rFonts w:ascii="Times New Roman" w:hAnsi="Times New Roman"/>
          <w:spacing w:val="0"/>
          <w:sz w:val="24"/>
          <w:szCs w:val="24"/>
        </w:rPr>
        <w:t xml:space="preserve"> </w:t>
      </w:r>
      <w:r w:rsidR="00CE3D0E">
        <w:rPr>
          <w:rFonts w:ascii="Times New Roman" w:hAnsi="Times New Roman"/>
          <w:spacing w:val="0"/>
          <w:sz w:val="24"/>
          <w:szCs w:val="24"/>
        </w:rPr>
        <w:t xml:space="preserve">and </w:t>
      </w:r>
      <w:r w:rsidR="00046C4B">
        <w:rPr>
          <w:rFonts w:ascii="Times New Roman" w:hAnsi="Times New Roman"/>
          <w:spacing w:val="0"/>
          <w:sz w:val="24"/>
          <w:szCs w:val="24"/>
        </w:rPr>
        <w:t xml:space="preserve">all of </w:t>
      </w:r>
      <w:r w:rsidR="00CE3D0E">
        <w:rPr>
          <w:rFonts w:ascii="Times New Roman" w:hAnsi="Times New Roman"/>
          <w:spacing w:val="0"/>
          <w:sz w:val="24"/>
          <w:szCs w:val="24"/>
        </w:rPr>
        <w:t>their corresponding Regulatory Agencies</w:t>
      </w:r>
      <w:r w:rsidR="00046C4B">
        <w:rPr>
          <w:rFonts w:ascii="Times New Roman" w:hAnsi="Times New Roman"/>
          <w:spacing w:val="0"/>
          <w:sz w:val="24"/>
          <w:szCs w:val="24"/>
        </w:rPr>
        <w:t xml:space="preserve">.  </w:t>
      </w:r>
      <w:r w:rsidR="00131B98">
        <w:rPr>
          <w:rFonts w:ascii="Times New Roman" w:hAnsi="Times New Roman"/>
          <w:spacing w:val="0"/>
          <w:sz w:val="24"/>
          <w:szCs w:val="24"/>
        </w:rPr>
        <w:t xml:space="preserve">The picture that emerges is </w:t>
      </w:r>
      <w:r w:rsidR="00D955A6">
        <w:rPr>
          <w:rFonts w:ascii="Times New Roman" w:hAnsi="Times New Roman"/>
          <w:spacing w:val="0"/>
          <w:sz w:val="24"/>
          <w:szCs w:val="24"/>
        </w:rPr>
        <w:t xml:space="preserve">of </w:t>
      </w:r>
      <w:r w:rsidR="00131B98">
        <w:rPr>
          <w:rFonts w:ascii="Times New Roman" w:hAnsi="Times New Roman"/>
          <w:spacing w:val="0"/>
          <w:sz w:val="24"/>
          <w:szCs w:val="24"/>
        </w:rPr>
        <w:t>a</w:t>
      </w:r>
      <w:r w:rsidR="00046C4B">
        <w:rPr>
          <w:rFonts w:ascii="Times New Roman" w:hAnsi="Times New Roman"/>
          <w:spacing w:val="0"/>
          <w:sz w:val="24"/>
          <w:szCs w:val="24"/>
        </w:rPr>
        <w:t xml:space="preserve"> Coup D’état on parts of New York and US Government</w:t>
      </w:r>
      <w:r w:rsidR="00617101">
        <w:rPr>
          <w:rFonts w:ascii="Times New Roman" w:hAnsi="Times New Roman"/>
          <w:spacing w:val="0"/>
          <w:sz w:val="24"/>
          <w:szCs w:val="24"/>
        </w:rPr>
        <w:t xml:space="preserve"> Agencies</w:t>
      </w:r>
      <w:r w:rsidR="00131B98">
        <w:rPr>
          <w:rFonts w:ascii="Times New Roman" w:hAnsi="Times New Roman"/>
          <w:spacing w:val="0"/>
          <w:sz w:val="24"/>
          <w:szCs w:val="24"/>
        </w:rPr>
        <w:t xml:space="preserve"> by these Law Firms and Lawyers</w:t>
      </w:r>
      <w:r w:rsidR="00617101">
        <w:rPr>
          <w:rFonts w:ascii="Times New Roman" w:hAnsi="Times New Roman"/>
          <w:spacing w:val="0"/>
          <w:sz w:val="24"/>
          <w:szCs w:val="24"/>
        </w:rPr>
        <w:t xml:space="preserve">, of all those agencies </w:t>
      </w:r>
      <w:r w:rsidR="00046C4B">
        <w:rPr>
          <w:rFonts w:ascii="Times New Roman" w:hAnsi="Times New Roman"/>
          <w:spacing w:val="0"/>
          <w:sz w:val="24"/>
          <w:szCs w:val="24"/>
        </w:rPr>
        <w:t>necessary to operate their Criminal RICO Enterprise</w:t>
      </w:r>
      <w:r w:rsidR="00131B98">
        <w:rPr>
          <w:rFonts w:ascii="Times New Roman" w:hAnsi="Times New Roman"/>
          <w:spacing w:val="0"/>
          <w:sz w:val="24"/>
          <w:szCs w:val="24"/>
        </w:rPr>
        <w:t xml:space="preserve"> </w:t>
      </w:r>
      <w:r w:rsidR="00617101">
        <w:rPr>
          <w:rFonts w:ascii="Times New Roman" w:hAnsi="Times New Roman"/>
          <w:spacing w:val="0"/>
          <w:sz w:val="24"/>
          <w:szCs w:val="24"/>
        </w:rPr>
        <w:t>FREE OF</w:t>
      </w:r>
      <w:r w:rsidR="00046C4B">
        <w:rPr>
          <w:rFonts w:ascii="Times New Roman" w:hAnsi="Times New Roman"/>
          <w:spacing w:val="0"/>
          <w:sz w:val="24"/>
          <w:szCs w:val="24"/>
        </w:rPr>
        <w:t xml:space="preserve"> </w:t>
      </w:r>
      <w:r w:rsidR="00617101">
        <w:rPr>
          <w:rFonts w:ascii="Times New Roman" w:hAnsi="Times New Roman"/>
          <w:spacing w:val="0"/>
          <w:sz w:val="24"/>
          <w:szCs w:val="24"/>
        </w:rPr>
        <w:t>PROSECUTION</w:t>
      </w:r>
      <w:r w:rsidR="00046C4B">
        <w:rPr>
          <w:rFonts w:ascii="Times New Roman" w:hAnsi="Times New Roman"/>
          <w:spacing w:val="0"/>
          <w:sz w:val="24"/>
          <w:szCs w:val="24"/>
        </w:rPr>
        <w:t xml:space="preserve">.  </w:t>
      </w:r>
      <w:r w:rsidR="00131B98">
        <w:rPr>
          <w:rFonts w:ascii="Times New Roman" w:hAnsi="Times New Roman"/>
          <w:spacing w:val="0"/>
          <w:sz w:val="24"/>
          <w:szCs w:val="24"/>
        </w:rPr>
        <w:t>The i</w:t>
      </w:r>
      <w:r w:rsidR="00046C4B">
        <w:rPr>
          <w:rFonts w:ascii="Times New Roman" w:hAnsi="Times New Roman"/>
          <w:spacing w:val="0"/>
          <w:sz w:val="24"/>
          <w:szCs w:val="24"/>
        </w:rPr>
        <w:t>nfiltration</w:t>
      </w:r>
      <w:r w:rsidR="00131B98">
        <w:rPr>
          <w:rFonts w:ascii="Times New Roman" w:hAnsi="Times New Roman"/>
          <w:spacing w:val="0"/>
          <w:sz w:val="24"/>
          <w:szCs w:val="24"/>
        </w:rPr>
        <w:t xml:space="preserve"> into Government, a central component of almost all Criminal RICO Lawsuits</w:t>
      </w:r>
      <w:r w:rsidR="00A96FBA">
        <w:rPr>
          <w:rFonts w:ascii="Times New Roman" w:hAnsi="Times New Roman"/>
          <w:spacing w:val="0"/>
          <w:sz w:val="24"/>
          <w:szCs w:val="24"/>
        </w:rPr>
        <w:t>,</w:t>
      </w:r>
      <w:r w:rsidR="00131B98">
        <w:rPr>
          <w:rFonts w:ascii="Times New Roman" w:hAnsi="Times New Roman"/>
          <w:spacing w:val="0"/>
          <w:sz w:val="24"/>
          <w:szCs w:val="24"/>
        </w:rPr>
        <w:t xml:space="preserve"> is </w:t>
      </w:r>
      <w:r w:rsidR="00046C4B">
        <w:rPr>
          <w:rFonts w:ascii="Times New Roman" w:hAnsi="Times New Roman"/>
          <w:spacing w:val="0"/>
          <w:sz w:val="24"/>
          <w:szCs w:val="24"/>
        </w:rPr>
        <w:t>necessary to cover-up the</w:t>
      </w:r>
      <w:r w:rsidR="00CE3D0E">
        <w:rPr>
          <w:rFonts w:ascii="Times New Roman" w:hAnsi="Times New Roman"/>
          <w:spacing w:val="0"/>
          <w:sz w:val="24"/>
          <w:szCs w:val="24"/>
        </w:rPr>
        <w:t xml:space="preserve"> crimes</w:t>
      </w:r>
      <w:r w:rsidR="00046C4B">
        <w:rPr>
          <w:rFonts w:ascii="Times New Roman" w:hAnsi="Times New Roman"/>
          <w:spacing w:val="0"/>
          <w:sz w:val="24"/>
          <w:szCs w:val="24"/>
        </w:rPr>
        <w:t xml:space="preserve"> and hold off investigations</w:t>
      </w:r>
      <w:r w:rsidR="00CE3D0E">
        <w:rPr>
          <w:rFonts w:ascii="Times New Roman" w:hAnsi="Times New Roman"/>
          <w:spacing w:val="0"/>
          <w:sz w:val="24"/>
          <w:szCs w:val="24"/>
        </w:rPr>
        <w:t xml:space="preserve"> while creating a fraudulent façade of Justice and Due Process</w:t>
      </w:r>
      <w:r w:rsidR="00131B98">
        <w:rPr>
          <w:rFonts w:ascii="Times New Roman" w:hAnsi="Times New Roman"/>
          <w:spacing w:val="0"/>
          <w:sz w:val="24"/>
          <w:szCs w:val="24"/>
        </w:rPr>
        <w:t xml:space="preserve"> or using brute force and threats when necessary, all as evidenced herein</w:t>
      </w:r>
      <w:r w:rsidR="00361D5C">
        <w:rPr>
          <w:rFonts w:ascii="Times New Roman" w:hAnsi="Times New Roman"/>
          <w:spacing w:val="0"/>
          <w:sz w:val="24"/>
          <w:szCs w:val="24"/>
        </w:rPr>
        <w:t xml:space="preserve">.  </w:t>
      </w:r>
    </w:p>
    <w:p w:rsidR="00D955A6" w:rsidRDefault="00B75F5A"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w:t>
      </w:r>
      <w:r w:rsidR="00131B98">
        <w:rPr>
          <w:rFonts w:ascii="Times New Roman" w:hAnsi="Times New Roman"/>
          <w:spacing w:val="0"/>
          <w:sz w:val="24"/>
          <w:szCs w:val="24"/>
        </w:rPr>
        <w:t>S</w:t>
      </w:r>
      <w:r>
        <w:rPr>
          <w:rFonts w:ascii="Times New Roman" w:hAnsi="Times New Roman"/>
          <w:spacing w:val="0"/>
          <w:sz w:val="24"/>
          <w:szCs w:val="24"/>
        </w:rPr>
        <w:t xml:space="preserve">cheme </w:t>
      </w:r>
      <w:r w:rsidR="00131B98">
        <w:rPr>
          <w:rFonts w:ascii="Times New Roman" w:hAnsi="Times New Roman"/>
          <w:spacing w:val="0"/>
          <w:sz w:val="24"/>
          <w:szCs w:val="24"/>
        </w:rPr>
        <w:t xml:space="preserve">to deny Due Process through Obstruction of Justice </w:t>
      </w:r>
      <w:r>
        <w:rPr>
          <w:rFonts w:ascii="Times New Roman" w:hAnsi="Times New Roman"/>
          <w:spacing w:val="0"/>
          <w:sz w:val="24"/>
          <w:szCs w:val="24"/>
        </w:rPr>
        <w:t>is simple</w:t>
      </w:r>
      <w:r w:rsidR="00F25199">
        <w:rPr>
          <w:rFonts w:ascii="Times New Roman" w:hAnsi="Times New Roman"/>
          <w:spacing w:val="0"/>
          <w:sz w:val="24"/>
          <w:szCs w:val="24"/>
        </w:rPr>
        <w:t xml:space="preserve"> to see</w:t>
      </w:r>
      <w:r w:rsidR="00131B98">
        <w:rPr>
          <w:rFonts w:ascii="Times New Roman" w:hAnsi="Times New Roman"/>
          <w:spacing w:val="0"/>
          <w:sz w:val="24"/>
          <w:szCs w:val="24"/>
        </w:rPr>
        <w:t xml:space="preserve"> with hindsight</w:t>
      </w:r>
      <w:r w:rsidR="001B495B">
        <w:rPr>
          <w:rFonts w:ascii="Times New Roman" w:hAnsi="Times New Roman"/>
          <w:spacing w:val="0"/>
          <w:sz w:val="24"/>
          <w:szCs w:val="24"/>
        </w:rPr>
        <w:t>,</w:t>
      </w:r>
      <w:r>
        <w:rPr>
          <w:rFonts w:ascii="Times New Roman" w:hAnsi="Times New Roman"/>
          <w:spacing w:val="0"/>
          <w:sz w:val="24"/>
          <w:szCs w:val="24"/>
        </w:rPr>
        <w:t xml:space="preserve"> after learning of Anderson’s </w:t>
      </w:r>
      <w:r w:rsidR="001B495B">
        <w:rPr>
          <w:rFonts w:ascii="Times New Roman" w:hAnsi="Times New Roman"/>
          <w:spacing w:val="0"/>
          <w:sz w:val="24"/>
          <w:szCs w:val="24"/>
        </w:rPr>
        <w:t>i</w:t>
      </w:r>
      <w:r w:rsidR="00F25199">
        <w:rPr>
          <w:rFonts w:ascii="Times New Roman" w:hAnsi="Times New Roman"/>
          <w:spacing w:val="0"/>
          <w:sz w:val="24"/>
          <w:szCs w:val="24"/>
        </w:rPr>
        <w:t xml:space="preserve">nside Whistleblower </w:t>
      </w:r>
      <w:r w:rsidR="00131B98">
        <w:rPr>
          <w:rFonts w:ascii="Times New Roman" w:hAnsi="Times New Roman"/>
          <w:spacing w:val="0"/>
          <w:sz w:val="24"/>
          <w:szCs w:val="24"/>
        </w:rPr>
        <w:t xml:space="preserve">claims, which clearly paints </w:t>
      </w:r>
      <w:r w:rsidR="00AA2944">
        <w:rPr>
          <w:rFonts w:ascii="Times New Roman" w:hAnsi="Times New Roman"/>
          <w:spacing w:val="0"/>
          <w:sz w:val="24"/>
          <w:szCs w:val="24"/>
        </w:rPr>
        <w:t>the</w:t>
      </w:r>
      <w:r w:rsidR="00915599">
        <w:rPr>
          <w:rFonts w:ascii="Times New Roman" w:hAnsi="Times New Roman"/>
          <w:spacing w:val="0"/>
          <w:sz w:val="24"/>
          <w:szCs w:val="24"/>
        </w:rPr>
        <w:t xml:space="preserve"> </w:t>
      </w:r>
      <w:r w:rsidR="00AA2944">
        <w:rPr>
          <w:rFonts w:ascii="Times New Roman" w:hAnsi="Times New Roman"/>
          <w:spacing w:val="0"/>
          <w:sz w:val="24"/>
          <w:szCs w:val="24"/>
        </w:rPr>
        <w:t>G</w:t>
      </w:r>
      <w:r w:rsidR="00915599">
        <w:rPr>
          <w:rFonts w:ascii="Times New Roman" w:hAnsi="Times New Roman"/>
          <w:spacing w:val="0"/>
          <w:sz w:val="24"/>
          <w:szCs w:val="24"/>
        </w:rPr>
        <w:t xml:space="preserve">ang of </w:t>
      </w:r>
      <w:r w:rsidR="001B495B">
        <w:rPr>
          <w:rFonts w:ascii="Times New Roman" w:hAnsi="Times New Roman"/>
          <w:spacing w:val="0"/>
          <w:sz w:val="24"/>
          <w:szCs w:val="24"/>
        </w:rPr>
        <w:t>corrupt</w:t>
      </w:r>
      <w:r w:rsidR="00915599">
        <w:rPr>
          <w:rFonts w:ascii="Times New Roman" w:hAnsi="Times New Roman"/>
          <w:spacing w:val="0"/>
          <w:sz w:val="24"/>
          <w:szCs w:val="24"/>
        </w:rPr>
        <w:t>ed</w:t>
      </w:r>
      <w:r w:rsidR="001B495B">
        <w:rPr>
          <w:rFonts w:ascii="Times New Roman" w:hAnsi="Times New Roman"/>
          <w:spacing w:val="0"/>
          <w:sz w:val="24"/>
          <w:szCs w:val="24"/>
        </w:rPr>
        <w:t xml:space="preserve"> </w:t>
      </w:r>
      <w:r>
        <w:rPr>
          <w:rFonts w:ascii="Times New Roman" w:hAnsi="Times New Roman"/>
          <w:spacing w:val="0"/>
          <w:sz w:val="24"/>
          <w:szCs w:val="24"/>
        </w:rPr>
        <w:t>“Favored Law Firms &amp; Lawyers</w:t>
      </w:r>
      <w:r w:rsidR="001B495B">
        <w:rPr>
          <w:rFonts w:ascii="Times New Roman" w:hAnsi="Times New Roman"/>
          <w:spacing w:val="0"/>
          <w:sz w:val="24"/>
          <w:szCs w:val="24"/>
        </w:rPr>
        <w:t>,</w:t>
      </w:r>
      <w:r>
        <w:rPr>
          <w:rFonts w:ascii="Times New Roman" w:hAnsi="Times New Roman"/>
          <w:spacing w:val="0"/>
          <w:sz w:val="24"/>
          <w:szCs w:val="24"/>
        </w:rPr>
        <w:t xml:space="preserve">” committing sophisticated </w:t>
      </w:r>
      <w:r w:rsidR="001B495B" w:rsidRPr="00A96FBA">
        <w:rPr>
          <w:rFonts w:ascii="Times New Roman" w:hAnsi="Times New Roman"/>
          <w:b/>
          <w:caps/>
          <w:spacing w:val="0"/>
          <w:sz w:val="24"/>
          <w:szCs w:val="24"/>
        </w:rPr>
        <w:t xml:space="preserve">illegal legal </w:t>
      </w:r>
      <w:r w:rsidRPr="00A96FBA">
        <w:rPr>
          <w:rFonts w:ascii="Times New Roman" w:hAnsi="Times New Roman"/>
          <w:b/>
          <w:caps/>
          <w:spacing w:val="0"/>
          <w:sz w:val="24"/>
          <w:szCs w:val="24"/>
        </w:rPr>
        <w:t>crimes</w:t>
      </w:r>
      <w:r>
        <w:rPr>
          <w:rFonts w:ascii="Times New Roman" w:hAnsi="Times New Roman"/>
          <w:spacing w:val="0"/>
          <w:sz w:val="24"/>
          <w:szCs w:val="24"/>
        </w:rPr>
        <w:t xml:space="preserve"> </w:t>
      </w:r>
      <w:r w:rsidR="00915599">
        <w:rPr>
          <w:rFonts w:ascii="Times New Roman" w:hAnsi="Times New Roman"/>
          <w:spacing w:val="0"/>
          <w:sz w:val="24"/>
          <w:szCs w:val="24"/>
        </w:rPr>
        <w:t>through</w:t>
      </w:r>
      <w:r w:rsidR="00A96FBA">
        <w:rPr>
          <w:rFonts w:ascii="Times New Roman" w:hAnsi="Times New Roman"/>
          <w:spacing w:val="0"/>
          <w:sz w:val="24"/>
          <w:szCs w:val="24"/>
        </w:rPr>
        <w:t xml:space="preserve"> intentional and maniacal</w:t>
      </w:r>
      <w:r w:rsidR="00915599">
        <w:rPr>
          <w:rFonts w:ascii="Times New Roman" w:hAnsi="Times New Roman"/>
          <w:spacing w:val="0"/>
          <w:sz w:val="24"/>
          <w:szCs w:val="24"/>
        </w:rPr>
        <w:t xml:space="preserve"> </w:t>
      </w:r>
      <w:r w:rsidR="001B495B">
        <w:rPr>
          <w:rFonts w:ascii="Times New Roman" w:hAnsi="Times New Roman"/>
          <w:spacing w:val="0"/>
          <w:sz w:val="24"/>
          <w:szCs w:val="24"/>
        </w:rPr>
        <w:t>misus</w:t>
      </w:r>
      <w:r w:rsidR="000E3D4B">
        <w:rPr>
          <w:rFonts w:ascii="Times New Roman" w:hAnsi="Times New Roman"/>
          <w:spacing w:val="0"/>
          <w:sz w:val="24"/>
          <w:szCs w:val="24"/>
        </w:rPr>
        <w:t>e of</w:t>
      </w:r>
      <w:r w:rsidR="001B495B">
        <w:rPr>
          <w:rFonts w:ascii="Times New Roman" w:hAnsi="Times New Roman"/>
          <w:spacing w:val="0"/>
          <w:sz w:val="24"/>
          <w:szCs w:val="24"/>
        </w:rPr>
        <w:t xml:space="preserve"> their</w:t>
      </w:r>
      <w:r w:rsidR="00915599">
        <w:rPr>
          <w:rFonts w:ascii="Times New Roman" w:hAnsi="Times New Roman"/>
          <w:spacing w:val="0"/>
          <w:sz w:val="24"/>
          <w:szCs w:val="24"/>
        </w:rPr>
        <w:t xml:space="preserve"> intimate knowledge of the law</w:t>
      </w:r>
      <w:r w:rsidR="00131B98">
        <w:rPr>
          <w:rFonts w:ascii="Times New Roman" w:hAnsi="Times New Roman"/>
          <w:spacing w:val="0"/>
          <w:sz w:val="24"/>
          <w:szCs w:val="24"/>
        </w:rPr>
        <w:t xml:space="preserve">.  </w:t>
      </w:r>
      <w:r w:rsidR="00326450">
        <w:rPr>
          <w:rFonts w:ascii="Times New Roman" w:hAnsi="Times New Roman"/>
          <w:spacing w:val="0"/>
          <w:sz w:val="24"/>
          <w:szCs w:val="24"/>
        </w:rPr>
        <w:t>The Criminal Enterprise</w:t>
      </w:r>
      <w:r w:rsidR="00A96FBA">
        <w:rPr>
          <w:rFonts w:ascii="Times New Roman" w:hAnsi="Times New Roman"/>
          <w:spacing w:val="0"/>
          <w:sz w:val="24"/>
          <w:szCs w:val="24"/>
        </w:rPr>
        <w:t xml:space="preserve"> operating through these Law Firms and </w:t>
      </w:r>
      <w:r w:rsidR="00DF4949">
        <w:rPr>
          <w:rFonts w:ascii="Times New Roman" w:hAnsi="Times New Roman"/>
          <w:spacing w:val="0"/>
          <w:sz w:val="24"/>
          <w:szCs w:val="24"/>
        </w:rPr>
        <w:t>Lawyers</w:t>
      </w:r>
      <w:r w:rsidR="00326450">
        <w:rPr>
          <w:rFonts w:ascii="Times New Roman" w:hAnsi="Times New Roman"/>
          <w:spacing w:val="0"/>
          <w:sz w:val="24"/>
          <w:szCs w:val="24"/>
        </w:rPr>
        <w:t xml:space="preserve"> </w:t>
      </w:r>
      <w:r w:rsidR="00DF4949">
        <w:rPr>
          <w:rFonts w:ascii="Times New Roman" w:hAnsi="Times New Roman"/>
          <w:spacing w:val="0"/>
          <w:sz w:val="24"/>
          <w:szCs w:val="24"/>
        </w:rPr>
        <w:t>creates</w:t>
      </w:r>
      <w:r>
        <w:rPr>
          <w:rFonts w:ascii="Times New Roman" w:hAnsi="Times New Roman"/>
          <w:spacing w:val="0"/>
          <w:sz w:val="24"/>
          <w:szCs w:val="24"/>
        </w:rPr>
        <w:t xml:space="preserve"> </w:t>
      </w:r>
      <w:r w:rsidR="001B495B">
        <w:rPr>
          <w:rFonts w:ascii="Times New Roman" w:hAnsi="Times New Roman"/>
          <w:spacing w:val="0"/>
          <w:sz w:val="24"/>
          <w:szCs w:val="24"/>
        </w:rPr>
        <w:t xml:space="preserve">a </w:t>
      </w:r>
      <w:r w:rsidR="00131B98">
        <w:rPr>
          <w:rFonts w:ascii="Times New Roman" w:hAnsi="Times New Roman"/>
          <w:spacing w:val="0"/>
          <w:sz w:val="24"/>
          <w:szCs w:val="24"/>
        </w:rPr>
        <w:t>“R</w:t>
      </w:r>
      <w:r w:rsidR="001B495B">
        <w:rPr>
          <w:rFonts w:ascii="Times New Roman" w:hAnsi="Times New Roman"/>
          <w:spacing w:val="0"/>
          <w:sz w:val="24"/>
          <w:szCs w:val="24"/>
        </w:rPr>
        <w:t xml:space="preserve">evolving </w:t>
      </w:r>
      <w:r w:rsidR="00131B98">
        <w:rPr>
          <w:rFonts w:ascii="Times New Roman" w:hAnsi="Times New Roman"/>
          <w:spacing w:val="0"/>
          <w:sz w:val="24"/>
          <w:szCs w:val="24"/>
        </w:rPr>
        <w:t>D</w:t>
      </w:r>
      <w:r w:rsidR="001B495B">
        <w:rPr>
          <w:rFonts w:ascii="Times New Roman" w:hAnsi="Times New Roman"/>
          <w:spacing w:val="0"/>
          <w:sz w:val="24"/>
          <w:szCs w:val="24"/>
        </w:rPr>
        <w:t>oor</w:t>
      </w:r>
      <w:r w:rsidR="00131B98">
        <w:rPr>
          <w:rFonts w:ascii="Times New Roman" w:hAnsi="Times New Roman"/>
          <w:spacing w:val="0"/>
          <w:sz w:val="24"/>
          <w:szCs w:val="24"/>
        </w:rPr>
        <w:t>”</w:t>
      </w:r>
      <w:r w:rsidR="001B495B">
        <w:rPr>
          <w:rFonts w:ascii="Times New Roman" w:hAnsi="Times New Roman"/>
          <w:spacing w:val="0"/>
          <w:sz w:val="24"/>
          <w:szCs w:val="24"/>
        </w:rPr>
        <w:t xml:space="preserve"> of </w:t>
      </w:r>
      <w:r w:rsidR="00131B98">
        <w:rPr>
          <w:rFonts w:ascii="Times New Roman" w:hAnsi="Times New Roman"/>
          <w:spacing w:val="0"/>
          <w:sz w:val="24"/>
          <w:szCs w:val="24"/>
        </w:rPr>
        <w:t>l</w:t>
      </w:r>
      <w:r w:rsidR="001B495B">
        <w:rPr>
          <w:rFonts w:ascii="Times New Roman" w:hAnsi="Times New Roman"/>
          <w:spacing w:val="0"/>
          <w:sz w:val="24"/>
          <w:szCs w:val="24"/>
        </w:rPr>
        <w:t xml:space="preserve">awyers </w:t>
      </w:r>
      <w:r w:rsidR="00DF4949">
        <w:rPr>
          <w:rFonts w:ascii="Times New Roman" w:hAnsi="Times New Roman"/>
          <w:spacing w:val="0"/>
          <w:sz w:val="24"/>
          <w:szCs w:val="24"/>
        </w:rPr>
        <w:t>conspiring</w:t>
      </w:r>
      <w:r w:rsidR="0066613F">
        <w:rPr>
          <w:rFonts w:ascii="Times New Roman" w:hAnsi="Times New Roman"/>
          <w:spacing w:val="0"/>
          <w:sz w:val="24"/>
          <w:szCs w:val="24"/>
        </w:rPr>
        <w:t xml:space="preserve"> to </w:t>
      </w:r>
      <w:r w:rsidR="00131B98">
        <w:rPr>
          <w:rFonts w:ascii="Times New Roman" w:hAnsi="Times New Roman"/>
          <w:spacing w:val="0"/>
          <w:sz w:val="24"/>
          <w:szCs w:val="24"/>
        </w:rPr>
        <w:t>A</w:t>
      </w:r>
      <w:r w:rsidR="00F25199">
        <w:rPr>
          <w:rFonts w:ascii="Times New Roman" w:hAnsi="Times New Roman"/>
          <w:spacing w:val="0"/>
          <w:sz w:val="24"/>
          <w:szCs w:val="24"/>
        </w:rPr>
        <w:t>id</w:t>
      </w:r>
      <w:r w:rsidR="0066613F">
        <w:rPr>
          <w:rFonts w:ascii="Times New Roman" w:hAnsi="Times New Roman"/>
          <w:spacing w:val="0"/>
          <w:sz w:val="24"/>
          <w:szCs w:val="24"/>
        </w:rPr>
        <w:t xml:space="preserve"> and </w:t>
      </w:r>
      <w:r w:rsidR="00A96FBA">
        <w:rPr>
          <w:rFonts w:ascii="Times New Roman" w:hAnsi="Times New Roman"/>
          <w:spacing w:val="0"/>
          <w:sz w:val="24"/>
          <w:szCs w:val="24"/>
        </w:rPr>
        <w:t>Abet cover</w:t>
      </w:r>
      <w:r w:rsidR="0066613F">
        <w:rPr>
          <w:rFonts w:ascii="Times New Roman" w:hAnsi="Times New Roman"/>
          <w:spacing w:val="0"/>
          <w:sz w:val="24"/>
          <w:szCs w:val="24"/>
        </w:rPr>
        <w:t>-ups</w:t>
      </w:r>
      <w:r w:rsidR="000E3D4B">
        <w:rPr>
          <w:rFonts w:ascii="Times New Roman" w:hAnsi="Times New Roman"/>
          <w:spacing w:val="0"/>
          <w:sz w:val="24"/>
          <w:szCs w:val="24"/>
        </w:rPr>
        <w:t xml:space="preserve"> inside the Government</w:t>
      </w:r>
      <w:r w:rsidR="00D955A6">
        <w:rPr>
          <w:rFonts w:ascii="Times New Roman" w:hAnsi="Times New Roman"/>
          <w:spacing w:val="0"/>
          <w:sz w:val="24"/>
          <w:szCs w:val="24"/>
        </w:rPr>
        <w:t xml:space="preserve"> and the Courts</w:t>
      </w:r>
      <w:r w:rsidR="00AA2944">
        <w:rPr>
          <w:rFonts w:ascii="Times New Roman" w:hAnsi="Times New Roman"/>
          <w:spacing w:val="0"/>
          <w:sz w:val="24"/>
          <w:szCs w:val="24"/>
        </w:rPr>
        <w:t xml:space="preserve"> of the Crimes </w:t>
      </w:r>
      <w:proofErr w:type="gramStart"/>
      <w:r w:rsidR="00AA2944">
        <w:rPr>
          <w:rFonts w:ascii="Times New Roman" w:hAnsi="Times New Roman"/>
          <w:spacing w:val="0"/>
          <w:sz w:val="24"/>
          <w:szCs w:val="24"/>
        </w:rPr>
        <w:t>being committed</w:t>
      </w:r>
      <w:proofErr w:type="gramEnd"/>
      <w:r w:rsidR="00AA2944">
        <w:rPr>
          <w:rFonts w:ascii="Times New Roman" w:hAnsi="Times New Roman"/>
          <w:spacing w:val="0"/>
          <w:sz w:val="24"/>
          <w:szCs w:val="24"/>
        </w:rPr>
        <w:t xml:space="preserve"> by the various Law </w:t>
      </w:r>
      <w:r w:rsidR="00AA2944">
        <w:rPr>
          <w:rFonts w:ascii="Times New Roman" w:hAnsi="Times New Roman"/>
          <w:spacing w:val="0"/>
          <w:sz w:val="24"/>
          <w:szCs w:val="24"/>
        </w:rPr>
        <w:lastRenderedPageBreak/>
        <w:t>Firms involved</w:t>
      </w:r>
      <w:r w:rsidR="00A96FBA">
        <w:rPr>
          <w:rFonts w:ascii="Times New Roman" w:hAnsi="Times New Roman"/>
          <w:spacing w:val="0"/>
          <w:sz w:val="24"/>
          <w:szCs w:val="24"/>
        </w:rPr>
        <w:t>.  The Criminals</w:t>
      </w:r>
      <w:r w:rsidR="00AA2944">
        <w:rPr>
          <w:rFonts w:ascii="Times New Roman" w:hAnsi="Times New Roman"/>
          <w:spacing w:val="0"/>
          <w:sz w:val="24"/>
          <w:szCs w:val="24"/>
        </w:rPr>
        <w:t xml:space="preserve">, </w:t>
      </w:r>
      <w:r w:rsidR="00A96FBA">
        <w:rPr>
          <w:rFonts w:ascii="Times New Roman" w:hAnsi="Times New Roman"/>
          <w:spacing w:val="0"/>
          <w:sz w:val="24"/>
          <w:szCs w:val="24"/>
        </w:rPr>
        <w:t>disguised as Attorney</w:t>
      </w:r>
      <w:r w:rsidR="00DF4949">
        <w:rPr>
          <w:rFonts w:ascii="Times New Roman" w:hAnsi="Times New Roman"/>
          <w:spacing w:val="0"/>
          <w:sz w:val="24"/>
          <w:szCs w:val="24"/>
        </w:rPr>
        <w:t>s at Law/P</w:t>
      </w:r>
      <w:r w:rsidR="00A96FBA">
        <w:rPr>
          <w:rFonts w:ascii="Times New Roman" w:hAnsi="Times New Roman"/>
          <w:spacing w:val="0"/>
          <w:sz w:val="24"/>
          <w:szCs w:val="24"/>
        </w:rPr>
        <w:t>ublic Servants</w:t>
      </w:r>
      <w:r w:rsidR="00DF4949">
        <w:rPr>
          <w:rFonts w:ascii="Times New Roman" w:hAnsi="Times New Roman"/>
          <w:spacing w:val="0"/>
          <w:sz w:val="24"/>
          <w:szCs w:val="24"/>
        </w:rPr>
        <w:t>, act on behalf of the Criminal RICO Organization</w:t>
      </w:r>
      <w:r w:rsidR="00AA2944">
        <w:rPr>
          <w:rFonts w:ascii="Times New Roman" w:hAnsi="Times New Roman"/>
          <w:spacing w:val="0"/>
          <w:sz w:val="24"/>
          <w:szCs w:val="24"/>
        </w:rPr>
        <w:t xml:space="preserve"> and</w:t>
      </w:r>
      <w:r w:rsidR="00DF4949">
        <w:rPr>
          <w:rFonts w:ascii="Times New Roman" w:hAnsi="Times New Roman"/>
          <w:spacing w:val="0"/>
          <w:sz w:val="24"/>
          <w:szCs w:val="24"/>
        </w:rPr>
        <w:t xml:space="preserve"> are pl</w:t>
      </w:r>
      <w:r w:rsidR="00191C48">
        <w:rPr>
          <w:rFonts w:ascii="Times New Roman" w:hAnsi="Times New Roman"/>
          <w:spacing w:val="0"/>
          <w:sz w:val="24"/>
          <w:szCs w:val="24"/>
        </w:rPr>
        <w:t>ant</w:t>
      </w:r>
      <w:r w:rsidR="00DF4949">
        <w:rPr>
          <w:rFonts w:ascii="Times New Roman" w:hAnsi="Times New Roman"/>
          <w:spacing w:val="0"/>
          <w:sz w:val="24"/>
          <w:szCs w:val="24"/>
        </w:rPr>
        <w:t xml:space="preserve"> </w:t>
      </w:r>
      <w:r w:rsidR="00131B98">
        <w:rPr>
          <w:rFonts w:ascii="Times New Roman" w:hAnsi="Times New Roman"/>
          <w:spacing w:val="0"/>
          <w:sz w:val="24"/>
          <w:szCs w:val="24"/>
        </w:rPr>
        <w:t>deep</w:t>
      </w:r>
      <w:r w:rsidR="00191C48">
        <w:rPr>
          <w:rFonts w:ascii="Times New Roman" w:hAnsi="Times New Roman"/>
          <w:spacing w:val="0"/>
          <w:sz w:val="24"/>
          <w:szCs w:val="24"/>
        </w:rPr>
        <w:t xml:space="preserve"> </w:t>
      </w:r>
      <w:r>
        <w:rPr>
          <w:rFonts w:ascii="Times New Roman" w:hAnsi="Times New Roman"/>
          <w:spacing w:val="0"/>
          <w:sz w:val="24"/>
          <w:szCs w:val="24"/>
        </w:rPr>
        <w:t>inside</w:t>
      </w:r>
      <w:r w:rsidR="00DF4949">
        <w:rPr>
          <w:rFonts w:ascii="Times New Roman" w:hAnsi="Times New Roman"/>
          <w:spacing w:val="0"/>
          <w:sz w:val="24"/>
          <w:szCs w:val="24"/>
        </w:rPr>
        <w:t xml:space="preserve"> </w:t>
      </w:r>
      <w:r w:rsidR="00A96FBA">
        <w:rPr>
          <w:rFonts w:ascii="Times New Roman" w:hAnsi="Times New Roman"/>
          <w:spacing w:val="0"/>
          <w:sz w:val="24"/>
          <w:szCs w:val="24"/>
        </w:rPr>
        <w:t xml:space="preserve">ALL the </w:t>
      </w:r>
      <w:r w:rsidR="00DF4949">
        <w:rPr>
          <w:rFonts w:ascii="Times New Roman" w:hAnsi="Times New Roman"/>
          <w:spacing w:val="0"/>
          <w:sz w:val="24"/>
          <w:szCs w:val="24"/>
        </w:rPr>
        <w:t>critical</w:t>
      </w:r>
      <w:r w:rsidR="00A96FBA">
        <w:rPr>
          <w:rFonts w:ascii="Times New Roman" w:hAnsi="Times New Roman"/>
          <w:spacing w:val="0"/>
          <w:sz w:val="24"/>
          <w:szCs w:val="24"/>
        </w:rPr>
        <w:t xml:space="preserve"> </w:t>
      </w:r>
      <w:r w:rsidR="00AA2944">
        <w:rPr>
          <w:rFonts w:ascii="Times New Roman" w:hAnsi="Times New Roman"/>
          <w:spacing w:val="0"/>
          <w:sz w:val="24"/>
          <w:szCs w:val="24"/>
        </w:rPr>
        <w:t>G</w:t>
      </w:r>
      <w:r>
        <w:rPr>
          <w:rFonts w:ascii="Times New Roman" w:hAnsi="Times New Roman"/>
          <w:spacing w:val="0"/>
          <w:sz w:val="24"/>
          <w:szCs w:val="24"/>
        </w:rPr>
        <w:t>overnment</w:t>
      </w:r>
      <w:r w:rsidR="00A96FBA">
        <w:rPr>
          <w:rFonts w:ascii="Times New Roman" w:hAnsi="Times New Roman"/>
          <w:spacing w:val="0"/>
          <w:sz w:val="24"/>
          <w:szCs w:val="24"/>
        </w:rPr>
        <w:t xml:space="preserve"> </w:t>
      </w:r>
      <w:r w:rsidR="00AA2944">
        <w:rPr>
          <w:rFonts w:ascii="Times New Roman" w:hAnsi="Times New Roman"/>
          <w:spacing w:val="0"/>
          <w:sz w:val="24"/>
          <w:szCs w:val="24"/>
        </w:rPr>
        <w:t>A</w:t>
      </w:r>
      <w:r w:rsidR="00A96FBA">
        <w:rPr>
          <w:rFonts w:ascii="Times New Roman" w:hAnsi="Times New Roman"/>
          <w:spacing w:val="0"/>
          <w:sz w:val="24"/>
          <w:szCs w:val="24"/>
        </w:rPr>
        <w:t>gencies</w:t>
      </w:r>
      <w:r w:rsidR="00DF4949">
        <w:rPr>
          <w:rFonts w:ascii="Times New Roman" w:hAnsi="Times New Roman"/>
          <w:spacing w:val="0"/>
          <w:sz w:val="24"/>
          <w:szCs w:val="24"/>
        </w:rPr>
        <w:t xml:space="preserve"> necessary</w:t>
      </w:r>
      <w:r>
        <w:rPr>
          <w:rFonts w:ascii="Times New Roman" w:hAnsi="Times New Roman"/>
          <w:spacing w:val="0"/>
          <w:sz w:val="24"/>
          <w:szCs w:val="24"/>
        </w:rPr>
        <w:t xml:space="preserve"> </w:t>
      </w:r>
      <w:r w:rsidR="00F25199">
        <w:rPr>
          <w:rFonts w:ascii="Times New Roman" w:hAnsi="Times New Roman"/>
          <w:spacing w:val="0"/>
          <w:sz w:val="24"/>
          <w:szCs w:val="24"/>
        </w:rPr>
        <w:t xml:space="preserve">to </w:t>
      </w:r>
      <w:r w:rsidR="00DF4949">
        <w:rPr>
          <w:rFonts w:ascii="Times New Roman" w:hAnsi="Times New Roman"/>
          <w:spacing w:val="0"/>
          <w:sz w:val="24"/>
          <w:szCs w:val="24"/>
        </w:rPr>
        <w:t>derail</w:t>
      </w:r>
      <w:r w:rsidR="00191C48">
        <w:rPr>
          <w:rFonts w:ascii="Times New Roman" w:hAnsi="Times New Roman"/>
          <w:spacing w:val="0"/>
          <w:sz w:val="24"/>
          <w:szCs w:val="24"/>
        </w:rPr>
        <w:t xml:space="preserve"> any</w:t>
      </w:r>
      <w:r>
        <w:rPr>
          <w:rFonts w:ascii="Times New Roman" w:hAnsi="Times New Roman"/>
          <w:spacing w:val="0"/>
          <w:sz w:val="24"/>
          <w:szCs w:val="24"/>
        </w:rPr>
        <w:t xml:space="preserve"> complaints</w:t>
      </w:r>
      <w:r w:rsidR="00AA2944">
        <w:rPr>
          <w:rFonts w:ascii="Times New Roman" w:hAnsi="Times New Roman"/>
          <w:spacing w:val="0"/>
          <w:sz w:val="24"/>
          <w:szCs w:val="24"/>
        </w:rPr>
        <w:t xml:space="preserve"> against them</w:t>
      </w:r>
      <w:r w:rsidR="00A96FBA">
        <w:rPr>
          <w:rFonts w:ascii="Times New Roman" w:hAnsi="Times New Roman"/>
          <w:spacing w:val="0"/>
          <w:sz w:val="24"/>
          <w:szCs w:val="24"/>
        </w:rPr>
        <w:t>.  I</w:t>
      </w:r>
      <w:r w:rsidR="00131B98">
        <w:rPr>
          <w:rFonts w:ascii="Times New Roman" w:hAnsi="Times New Roman"/>
          <w:spacing w:val="0"/>
          <w:sz w:val="24"/>
          <w:szCs w:val="24"/>
        </w:rPr>
        <w:t>f necessary</w:t>
      </w:r>
      <w:r w:rsidR="00A96FBA">
        <w:rPr>
          <w:rFonts w:ascii="Times New Roman" w:hAnsi="Times New Roman"/>
          <w:spacing w:val="0"/>
          <w:sz w:val="24"/>
          <w:szCs w:val="24"/>
        </w:rPr>
        <w:t>, to preclude prosecution</w:t>
      </w:r>
      <w:proofErr w:type="gramStart"/>
      <w:r w:rsidR="00A96FBA">
        <w:rPr>
          <w:rFonts w:ascii="Times New Roman" w:hAnsi="Times New Roman"/>
          <w:spacing w:val="0"/>
          <w:sz w:val="24"/>
          <w:szCs w:val="24"/>
        </w:rPr>
        <w:t xml:space="preserve">, </w:t>
      </w:r>
      <w:r w:rsidR="00DF4949">
        <w:rPr>
          <w:rFonts w:ascii="Times New Roman" w:hAnsi="Times New Roman"/>
          <w:spacing w:val="0"/>
          <w:sz w:val="24"/>
          <w:szCs w:val="24"/>
        </w:rPr>
        <w:t xml:space="preserve"> these</w:t>
      </w:r>
      <w:proofErr w:type="gramEnd"/>
      <w:r w:rsidR="00DF4949">
        <w:rPr>
          <w:rFonts w:ascii="Times New Roman" w:hAnsi="Times New Roman"/>
          <w:spacing w:val="0"/>
          <w:sz w:val="24"/>
          <w:szCs w:val="24"/>
        </w:rPr>
        <w:t xml:space="preserve"> Attorneys at Law/Public Servants</w:t>
      </w:r>
      <w:r w:rsidR="00A96FBA">
        <w:rPr>
          <w:rFonts w:ascii="Times New Roman" w:hAnsi="Times New Roman"/>
          <w:spacing w:val="0"/>
          <w:sz w:val="24"/>
          <w:szCs w:val="24"/>
        </w:rPr>
        <w:t xml:space="preserve"> </w:t>
      </w:r>
      <w:r w:rsidR="00DF4949">
        <w:rPr>
          <w:rFonts w:ascii="Times New Roman" w:hAnsi="Times New Roman"/>
          <w:spacing w:val="0"/>
          <w:sz w:val="24"/>
          <w:szCs w:val="24"/>
        </w:rPr>
        <w:t>revert to</w:t>
      </w:r>
      <w:r w:rsidR="00A96FBA">
        <w:rPr>
          <w:rFonts w:ascii="Times New Roman" w:hAnsi="Times New Roman"/>
          <w:spacing w:val="0"/>
          <w:sz w:val="24"/>
          <w:szCs w:val="24"/>
        </w:rPr>
        <w:t xml:space="preserve"> more </w:t>
      </w:r>
      <w:r w:rsidR="00DF4949">
        <w:rPr>
          <w:rFonts w:ascii="Times New Roman" w:hAnsi="Times New Roman"/>
          <w:spacing w:val="0"/>
          <w:sz w:val="24"/>
          <w:szCs w:val="24"/>
        </w:rPr>
        <w:t xml:space="preserve">nefarious </w:t>
      </w:r>
      <w:r w:rsidR="00A96FBA">
        <w:rPr>
          <w:rFonts w:ascii="Times New Roman" w:hAnsi="Times New Roman"/>
          <w:spacing w:val="0"/>
          <w:sz w:val="24"/>
          <w:szCs w:val="24"/>
        </w:rPr>
        <w:t>acts such as</w:t>
      </w:r>
      <w:r w:rsidR="00AA2944">
        <w:rPr>
          <w:rFonts w:ascii="Times New Roman" w:hAnsi="Times New Roman"/>
          <w:spacing w:val="0"/>
          <w:sz w:val="24"/>
          <w:szCs w:val="24"/>
        </w:rPr>
        <w:t>;</w:t>
      </w:r>
      <w:r>
        <w:rPr>
          <w:rFonts w:ascii="Times New Roman" w:hAnsi="Times New Roman"/>
          <w:spacing w:val="0"/>
          <w:sz w:val="24"/>
          <w:szCs w:val="24"/>
        </w:rPr>
        <w:t xml:space="preserve"> </w:t>
      </w:r>
      <w:r w:rsidR="001B495B">
        <w:rPr>
          <w:rFonts w:ascii="Times New Roman" w:hAnsi="Times New Roman"/>
          <w:spacing w:val="0"/>
          <w:sz w:val="24"/>
          <w:szCs w:val="24"/>
        </w:rPr>
        <w:t>T</w:t>
      </w:r>
      <w:r>
        <w:rPr>
          <w:rFonts w:ascii="Times New Roman" w:hAnsi="Times New Roman"/>
          <w:spacing w:val="0"/>
          <w:sz w:val="24"/>
          <w:szCs w:val="24"/>
        </w:rPr>
        <w:t>hreaten</w:t>
      </w:r>
      <w:r w:rsidR="00191C48">
        <w:rPr>
          <w:rFonts w:ascii="Times New Roman" w:hAnsi="Times New Roman"/>
          <w:spacing w:val="0"/>
          <w:sz w:val="24"/>
          <w:szCs w:val="24"/>
        </w:rPr>
        <w:t>ing</w:t>
      </w:r>
      <w:r>
        <w:rPr>
          <w:rFonts w:ascii="Times New Roman" w:hAnsi="Times New Roman"/>
          <w:spacing w:val="0"/>
          <w:sz w:val="24"/>
          <w:szCs w:val="24"/>
        </w:rPr>
        <w:t xml:space="preserve"> Federal Witnesses, </w:t>
      </w:r>
      <w:r w:rsidR="001B495B">
        <w:rPr>
          <w:rFonts w:ascii="Times New Roman" w:hAnsi="Times New Roman"/>
          <w:spacing w:val="0"/>
          <w:sz w:val="24"/>
          <w:szCs w:val="24"/>
        </w:rPr>
        <w:t>D</w:t>
      </w:r>
      <w:r>
        <w:rPr>
          <w:rFonts w:ascii="Times New Roman" w:hAnsi="Times New Roman"/>
          <w:spacing w:val="0"/>
          <w:sz w:val="24"/>
          <w:szCs w:val="24"/>
        </w:rPr>
        <w:t>estroy</w:t>
      </w:r>
      <w:r w:rsidR="00191C48">
        <w:rPr>
          <w:rFonts w:ascii="Times New Roman" w:hAnsi="Times New Roman"/>
          <w:spacing w:val="0"/>
          <w:sz w:val="24"/>
          <w:szCs w:val="24"/>
        </w:rPr>
        <w:t>ing</w:t>
      </w:r>
      <w:r>
        <w:rPr>
          <w:rFonts w:ascii="Times New Roman" w:hAnsi="Times New Roman"/>
          <w:spacing w:val="0"/>
          <w:sz w:val="24"/>
          <w:szCs w:val="24"/>
        </w:rPr>
        <w:t xml:space="preserve"> Whistleblower</w:t>
      </w:r>
      <w:r w:rsidR="00AA2944">
        <w:rPr>
          <w:rFonts w:ascii="Times New Roman" w:hAnsi="Times New Roman"/>
          <w:spacing w:val="0"/>
          <w:sz w:val="24"/>
          <w:szCs w:val="24"/>
        </w:rPr>
        <w:t xml:space="preserve"> lives by turning the System of Jurisprudence Against them</w:t>
      </w:r>
      <w:r>
        <w:rPr>
          <w:rFonts w:ascii="Times New Roman" w:hAnsi="Times New Roman"/>
          <w:spacing w:val="0"/>
          <w:sz w:val="24"/>
          <w:szCs w:val="24"/>
        </w:rPr>
        <w:t xml:space="preserve">, </w:t>
      </w:r>
      <w:r w:rsidR="001B495B">
        <w:rPr>
          <w:rFonts w:ascii="Times New Roman" w:hAnsi="Times New Roman"/>
          <w:spacing w:val="0"/>
          <w:sz w:val="24"/>
          <w:szCs w:val="24"/>
        </w:rPr>
        <w:t>Alter</w:t>
      </w:r>
      <w:r w:rsidR="00191C48">
        <w:rPr>
          <w:rFonts w:ascii="Times New Roman" w:hAnsi="Times New Roman"/>
          <w:spacing w:val="0"/>
          <w:sz w:val="24"/>
          <w:szCs w:val="24"/>
        </w:rPr>
        <w:t>ing</w:t>
      </w:r>
      <w:r w:rsidR="001B495B">
        <w:rPr>
          <w:rFonts w:ascii="Times New Roman" w:hAnsi="Times New Roman"/>
          <w:spacing w:val="0"/>
          <w:sz w:val="24"/>
          <w:szCs w:val="24"/>
        </w:rPr>
        <w:t xml:space="preserve"> Official Records, </w:t>
      </w:r>
      <w:r>
        <w:rPr>
          <w:rFonts w:ascii="Times New Roman" w:hAnsi="Times New Roman"/>
          <w:spacing w:val="0"/>
          <w:sz w:val="24"/>
          <w:szCs w:val="24"/>
        </w:rPr>
        <w:t>Destroy</w:t>
      </w:r>
      <w:r w:rsidR="00191C48">
        <w:rPr>
          <w:rFonts w:ascii="Times New Roman" w:hAnsi="Times New Roman"/>
          <w:spacing w:val="0"/>
          <w:sz w:val="24"/>
          <w:szCs w:val="24"/>
        </w:rPr>
        <w:t>ing</w:t>
      </w:r>
      <w:r>
        <w:rPr>
          <w:rFonts w:ascii="Times New Roman" w:hAnsi="Times New Roman"/>
          <w:spacing w:val="0"/>
          <w:sz w:val="24"/>
          <w:szCs w:val="24"/>
        </w:rPr>
        <w:t xml:space="preserve"> Official Records, </w:t>
      </w:r>
      <w:r w:rsidR="001B495B">
        <w:rPr>
          <w:rFonts w:ascii="Times New Roman" w:hAnsi="Times New Roman"/>
          <w:spacing w:val="0"/>
          <w:sz w:val="24"/>
          <w:szCs w:val="24"/>
        </w:rPr>
        <w:t>Commit</w:t>
      </w:r>
      <w:r w:rsidR="00191C48">
        <w:rPr>
          <w:rFonts w:ascii="Times New Roman" w:hAnsi="Times New Roman"/>
          <w:spacing w:val="0"/>
          <w:sz w:val="24"/>
          <w:szCs w:val="24"/>
        </w:rPr>
        <w:t xml:space="preserve">ting </w:t>
      </w:r>
      <w:r w:rsidR="001B495B">
        <w:rPr>
          <w:rFonts w:ascii="Times New Roman" w:hAnsi="Times New Roman"/>
          <w:spacing w:val="0"/>
          <w:sz w:val="24"/>
          <w:szCs w:val="24"/>
        </w:rPr>
        <w:t xml:space="preserve">Fraud Upon the Courts, </w:t>
      </w:r>
      <w:r>
        <w:rPr>
          <w:rFonts w:ascii="Times New Roman" w:hAnsi="Times New Roman"/>
          <w:spacing w:val="0"/>
          <w:sz w:val="24"/>
          <w:szCs w:val="24"/>
        </w:rPr>
        <w:t>Whitewash</w:t>
      </w:r>
      <w:r w:rsidR="00191C48">
        <w:rPr>
          <w:rFonts w:ascii="Times New Roman" w:hAnsi="Times New Roman"/>
          <w:spacing w:val="0"/>
          <w:sz w:val="24"/>
          <w:szCs w:val="24"/>
        </w:rPr>
        <w:t>ing</w:t>
      </w:r>
      <w:r w:rsidR="001B495B">
        <w:rPr>
          <w:rFonts w:ascii="Times New Roman" w:hAnsi="Times New Roman"/>
          <w:spacing w:val="0"/>
          <w:sz w:val="24"/>
          <w:szCs w:val="24"/>
        </w:rPr>
        <w:t xml:space="preserve"> Attorney Disciplinary</w:t>
      </w:r>
      <w:r w:rsidR="00191C48">
        <w:rPr>
          <w:rFonts w:ascii="Times New Roman" w:hAnsi="Times New Roman"/>
          <w:spacing w:val="0"/>
          <w:sz w:val="24"/>
          <w:szCs w:val="24"/>
        </w:rPr>
        <w:t xml:space="preserve"> Complaints</w:t>
      </w:r>
      <w:r w:rsidR="001B495B">
        <w:rPr>
          <w:rFonts w:ascii="Times New Roman" w:hAnsi="Times New Roman"/>
          <w:spacing w:val="0"/>
          <w:sz w:val="24"/>
          <w:szCs w:val="24"/>
        </w:rPr>
        <w:t xml:space="preserve"> and Prosecutorial C</w:t>
      </w:r>
      <w:r>
        <w:rPr>
          <w:rFonts w:ascii="Times New Roman" w:hAnsi="Times New Roman"/>
          <w:spacing w:val="0"/>
          <w:sz w:val="24"/>
          <w:szCs w:val="24"/>
        </w:rPr>
        <w:t>omplaints</w:t>
      </w:r>
      <w:r w:rsidR="00AA2944">
        <w:rPr>
          <w:rFonts w:ascii="Times New Roman" w:hAnsi="Times New Roman"/>
          <w:spacing w:val="0"/>
          <w:sz w:val="24"/>
          <w:szCs w:val="24"/>
        </w:rPr>
        <w:t>.  A</w:t>
      </w:r>
      <w:r w:rsidR="00131B98">
        <w:rPr>
          <w:rFonts w:ascii="Times New Roman" w:hAnsi="Times New Roman"/>
          <w:spacing w:val="0"/>
          <w:sz w:val="24"/>
          <w:szCs w:val="24"/>
        </w:rPr>
        <w:t xml:space="preserve">ll with </w:t>
      </w:r>
      <w:r w:rsidR="00191C48">
        <w:rPr>
          <w:rFonts w:ascii="Times New Roman" w:hAnsi="Times New Roman"/>
          <w:spacing w:val="0"/>
          <w:sz w:val="24"/>
          <w:szCs w:val="24"/>
        </w:rPr>
        <w:t>the aid of</w:t>
      </w:r>
      <w:r w:rsidR="00131B98">
        <w:rPr>
          <w:rFonts w:ascii="Times New Roman" w:hAnsi="Times New Roman"/>
          <w:spacing w:val="0"/>
          <w:sz w:val="24"/>
          <w:szCs w:val="24"/>
        </w:rPr>
        <w:t xml:space="preserve"> a “</w:t>
      </w:r>
      <w:r>
        <w:rPr>
          <w:rFonts w:ascii="Times New Roman" w:hAnsi="Times New Roman"/>
          <w:spacing w:val="0"/>
          <w:sz w:val="24"/>
          <w:szCs w:val="24"/>
        </w:rPr>
        <w:t>Cleaner</w:t>
      </w:r>
      <w:r w:rsidR="0066613F">
        <w:rPr>
          <w:rFonts w:ascii="Times New Roman" w:hAnsi="Times New Roman"/>
          <w:spacing w:val="0"/>
          <w:sz w:val="24"/>
          <w:szCs w:val="24"/>
        </w:rPr>
        <w:t>,</w:t>
      </w:r>
      <w:r w:rsidR="001B495B">
        <w:rPr>
          <w:rFonts w:ascii="Times New Roman" w:hAnsi="Times New Roman"/>
          <w:spacing w:val="0"/>
          <w:sz w:val="24"/>
          <w:szCs w:val="24"/>
        </w:rPr>
        <w:t>”</w:t>
      </w:r>
      <w:r>
        <w:rPr>
          <w:rFonts w:ascii="Times New Roman" w:hAnsi="Times New Roman"/>
          <w:spacing w:val="0"/>
          <w:sz w:val="24"/>
          <w:szCs w:val="24"/>
        </w:rPr>
        <w:t xml:space="preserve"> and well</w:t>
      </w:r>
      <w:r w:rsidR="001B495B">
        <w:rPr>
          <w:rFonts w:ascii="Times New Roman" w:hAnsi="Times New Roman"/>
          <w:spacing w:val="0"/>
          <w:sz w:val="24"/>
          <w:szCs w:val="24"/>
        </w:rPr>
        <w:t>,</w:t>
      </w:r>
      <w:r>
        <w:rPr>
          <w:rFonts w:ascii="Times New Roman" w:hAnsi="Times New Roman"/>
          <w:spacing w:val="0"/>
          <w:sz w:val="24"/>
          <w:szCs w:val="24"/>
        </w:rPr>
        <w:t xml:space="preserve"> you get the picture</w:t>
      </w:r>
      <w:r w:rsidR="00AA2944">
        <w:rPr>
          <w:rFonts w:ascii="Times New Roman" w:hAnsi="Times New Roman"/>
          <w:spacing w:val="0"/>
          <w:sz w:val="24"/>
          <w:szCs w:val="24"/>
        </w:rPr>
        <w:t>, a Government that looks more like Crime Inc</w:t>
      </w:r>
      <w:r>
        <w:rPr>
          <w:rFonts w:ascii="Times New Roman" w:hAnsi="Times New Roman"/>
          <w:spacing w:val="0"/>
          <w:sz w:val="24"/>
          <w:szCs w:val="24"/>
        </w:rPr>
        <w:t xml:space="preserve">.  </w:t>
      </w:r>
    </w:p>
    <w:p w:rsidR="00523565" w:rsidRDefault="00326450"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If you </w:t>
      </w:r>
      <w:r w:rsidR="00D955A6">
        <w:rPr>
          <w:rFonts w:ascii="Times New Roman" w:hAnsi="Times New Roman"/>
          <w:spacing w:val="0"/>
          <w:sz w:val="24"/>
          <w:szCs w:val="24"/>
        </w:rPr>
        <w:t>are</w:t>
      </w:r>
      <w:r>
        <w:rPr>
          <w:rFonts w:ascii="Times New Roman" w:hAnsi="Times New Roman"/>
          <w:spacing w:val="0"/>
          <w:sz w:val="24"/>
          <w:szCs w:val="24"/>
        </w:rPr>
        <w:t xml:space="preserve"> one of the </w:t>
      </w:r>
      <w:r w:rsidR="00D955A6">
        <w:rPr>
          <w:rFonts w:ascii="Times New Roman" w:hAnsi="Times New Roman"/>
          <w:spacing w:val="0"/>
          <w:sz w:val="24"/>
          <w:szCs w:val="24"/>
        </w:rPr>
        <w:t>V</w:t>
      </w:r>
      <w:r>
        <w:rPr>
          <w:rFonts w:ascii="Times New Roman" w:hAnsi="Times New Roman"/>
          <w:spacing w:val="0"/>
          <w:sz w:val="24"/>
          <w:szCs w:val="24"/>
        </w:rPr>
        <w:t>ictims of these insidious crimes, Anderson’s riveting revelations w</w:t>
      </w:r>
      <w:r w:rsidR="00AA2944">
        <w:rPr>
          <w:rFonts w:ascii="Times New Roman" w:hAnsi="Times New Roman"/>
          <w:spacing w:val="0"/>
          <w:sz w:val="24"/>
          <w:szCs w:val="24"/>
        </w:rPr>
        <w:t>ere</w:t>
      </w:r>
      <w:r>
        <w:rPr>
          <w:rFonts w:ascii="Times New Roman" w:hAnsi="Times New Roman"/>
          <w:spacing w:val="0"/>
          <w:sz w:val="24"/>
          <w:szCs w:val="24"/>
        </w:rPr>
        <w:t xml:space="preserve"> a “Told You So” moment</w:t>
      </w:r>
      <w:r w:rsidR="00AA2944">
        <w:rPr>
          <w:rFonts w:ascii="Times New Roman" w:hAnsi="Times New Roman"/>
          <w:spacing w:val="0"/>
          <w:sz w:val="24"/>
          <w:szCs w:val="24"/>
        </w:rPr>
        <w:t>.  Prior to this knowledge,</w:t>
      </w:r>
      <w:r>
        <w:rPr>
          <w:rFonts w:ascii="Times New Roman" w:hAnsi="Times New Roman"/>
          <w:spacing w:val="0"/>
          <w:sz w:val="24"/>
          <w:szCs w:val="24"/>
        </w:rPr>
        <w:t xml:space="preserve"> the Conspiracy operated secretly and effectively, making the </w:t>
      </w:r>
      <w:r w:rsidR="00D955A6">
        <w:rPr>
          <w:rFonts w:ascii="Times New Roman" w:hAnsi="Times New Roman"/>
          <w:spacing w:val="0"/>
          <w:sz w:val="24"/>
          <w:szCs w:val="24"/>
        </w:rPr>
        <w:t>V</w:t>
      </w:r>
      <w:r>
        <w:rPr>
          <w:rFonts w:ascii="Times New Roman" w:hAnsi="Times New Roman"/>
          <w:spacing w:val="0"/>
          <w:sz w:val="24"/>
          <w:szCs w:val="24"/>
        </w:rPr>
        <w:t xml:space="preserve">ictims of this LEGAL ABUSE feel </w:t>
      </w:r>
      <w:r w:rsidR="00A96FBA">
        <w:rPr>
          <w:rFonts w:ascii="Times New Roman" w:hAnsi="Times New Roman"/>
          <w:spacing w:val="0"/>
          <w:sz w:val="24"/>
          <w:szCs w:val="24"/>
        </w:rPr>
        <w:t xml:space="preserve">paranoid and </w:t>
      </w:r>
      <w:r>
        <w:rPr>
          <w:rFonts w:ascii="Times New Roman" w:hAnsi="Times New Roman"/>
          <w:spacing w:val="0"/>
          <w:sz w:val="24"/>
          <w:szCs w:val="24"/>
        </w:rPr>
        <w:t>insane for many years prior</w:t>
      </w:r>
      <w:r w:rsidR="000E3D4B">
        <w:rPr>
          <w:rFonts w:ascii="Times New Roman" w:hAnsi="Times New Roman"/>
          <w:spacing w:val="0"/>
          <w:sz w:val="24"/>
          <w:szCs w:val="24"/>
        </w:rPr>
        <w:t xml:space="preserve">, leaving them </w:t>
      </w:r>
      <w:r w:rsidR="00D955A6">
        <w:rPr>
          <w:rFonts w:ascii="Times New Roman" w:hAnsi="Times New Roman"/>
          <w:spacing w:val="0"/>
          <w:sz w:val="24"/>
          <w:szCs w:val="24"/>
        </w:rPr>
        <w:t>V</w:t>
      </w:r>
      <w:r w:rsidR="000E3D4B">
        <w:rPr>
          <w:rFonts w:ascii="Times New Roman" w:hAnsi="Times New Roman"/>
          <w:spacing w:val="0"/>
          <w:sz w:val="24"/>
          <w:szCs w:val="24"/>
        </w:rPr>
        <w:t xml:space="preserve">ictims of what has been defined as </w:t>
      </w:r>
      <w:r w:rsidR="000E3D4B" w:rsidRPr="000E3D4B">
        <w:rPr>
          <w:rFonts w:ascii="Times New Roman" w:hAnsi="Times New Roman"/>
          <w:b/>
          <w:spacing w:val="0"/>
          <w:sz w:val="24"/>
          <w:szCs w:val="24"/>
        </w:rPr>
        <w:t>LEGAL ABUSE SYNDROME</w:t>
      </w:r>
      <w:r w:rsidR="00D955A6">
        <w:rPr>
          <w:rStyle w:val="FootnoteReference"/>
          <w:rFonts w:ascii="Times New Roman" w:hAnsi="Times New Roman"/>
          <w:b/>
          <w:spacing w:val="0"/>
          <w:sz w:val="24"/>
          <w:szCs w:val="24"/>
        </w:rPr>
        <w:footnoteReference w:id="31"/>
      </w:r>
      <w:r w:rsidR="00AA2944">
        <w:rPr>
          <w:rFonts w:ascii="Times New Roman" w:hAnsi="Times New Roman"/>
          <w:b/>
          <w:spacing w:val="0"/>
          <w:sz w:val="24"/>
          <w:szCs w:val="24"/>
        </w:rPr>
        <w:t>,</w:t>
      </w:r>
      <w:r w:rsidR="000E3D4B">
        <w:rPr>
          <w:rFonts w:ascii="Times New Roman" w:hAnsi="Times New Roman"/>
          <w:spacing w:val="0"/>
          <w:sz w:val="24"/>
          <w:szCs w:val="24"/>
        </w:rPr>
        <w:t xml:space="preserve"> </w:t>
      </w:r>
      <w:r w:rsidR="00AA2944">
        <w:rPr>
          <w:rFonts w:ascii="Times New Roman" w:hAnsi="Times New Roman"/>
          <w:spacing w:val="0"/>
          <w:sz w:val="24"/>
          <w:szCs w:val="24"/>
        </w:rPr>
        <w:t xml:space="preserve">in addition to the Abuse already suffered at the hands of their once trusted counsel.  </w:t>
      </w:r>
      <w:r w:rsidR="000E3D4B">
        <w:rPr>
          <w:rFonts w:ascii="Times New Roman" w:hAnsi="Times New Roman"/>
          <w:spacing w:val="0"/>
          <w:sz w:val="24"/>
          <w:szCs w:val="24"/>
        </w:rPr>
        <w:t xml:space="preserve">This abuse destroys the victims’ lives and faith in our </w:t>
      </w:r>
      <w:r w:rsidR="00AA2944">
        <w:rPr>
          <w:rFonts w:ascii="Times New Roman" w:hAnsi="Times New Roman"/>
          <w:spacing w:val="0"/>
          <w:sz w:val="24"/>
          <w:szCs w:val="24"/>
        </w:rPr>
        <w:t>S</w:t>
      </w:r>
      <w:r w:rsidR="000E3D4B">
        <w:rPr>
          <w:rFonts w:ascii="Times New Roman" w:hAnsi="Times New Roman"/>
          <w:spacing w:val="0"/>
          <w:sz w:val="24"/>
          <w:szCs w:val="24"/>
        </w:rPr>
        <w:t>ystem of Jurisprudence, leaving the</w:t>
      </w:r>
      <w:r w:rsidR="00AA2944">
        <w:rPr>
          <w:rFonts w:ascii="Times New Roman" w:hAnsi="Times New Roman"/>
          <w:spacing w:val="0"/>
          <w:sz w:val="24"/>
          <w:szCs w:val="24"/>
        </w:rPr>
        <w:t xml:space="preserve"> Victims further Victimized, leading to </w:t>
      </w:r>
      <w:r w:rsidR="000E3D4B">
        <w:rPr>
          <w:rFonts w:ascii="Times New Roman" w:hAnsi="Times New Roman"/>
          <w:spacing w:val="0"/>
          <w:sz w:val="24"/>
          <w:szCs w:val="24"/>
        </w:rPr>
        <w:t>shattered homes, marriages, financial deprav</w:t>
      </w:r>
      <w:r w:rsidR="00AA2944">
        <w:rPr>
          <w:rFonts w:ascii="Times New Roman" w:hAnsi="Times New Roman"/>
          <w:spacing w:val="0"/>
          <w:sz w:val="24"/>
          <w:szCs w:val="24"/>
        </w:rPr>
        <w:t>ation</w:t>
      </w:r>
      <w:r w:rsidR="000E3D4B">
        <w:rPr>
          <w:rFonts w:ascii="Times New Roman" w:hAnsi="Times New Roman"/>
          <w:spacing w:val="0"/>
          <w:sz w:val="24"/>
          <w:szCs w:val="24"/>
        </w:rPr>
        <w:t xml:space="preserve"> and feeling </w:t>
      </w:r>
      <w:r w:rsidR="00D955A6">
        <w:rPr>
          <w:rFonts w:ascii="Times New Roman" w:hAnsi="Times New Roman"/>
          <w:spacing w:val="0"/>
          <w:sz w:val="24"/>
          <w:szCs w:val="24"/>
        </w:rPr>
        <w:t xml:space="preserve">that </w:t>
      </w:r>
      <w:r w:rsidR="000E3D4B">
        <w:rPr>
          <w:rFonts w:ascii="Times New Roman" w:hAnsi="Times New Roman"/>
          <w:spacing w:val="0"/>
          <w:sz w:val="24"/>
          <w:szCs w:val="24"/>
        </w:rPr>
        <w:t xml:space="preserve">there is nowhere and no one to turn to for help.  In cases, like my own, when </w:t>
      </w:r>
      <w:r w:rsidR="00D955A6">
        <w:rPr>
          <w:rFonts w:ascii="Times New Roman" w:hAnsi="Times New Roman"/>
          <w:spacing w:val="0"/>
          <w:sz w:val="24"/>
          <w:szCs w:val="24"/>
        </w:rPr>
        <w:t xml:space="preserve">legal abuse alone is not enough to drive the </w:t>
      </w:r>
      <w:r w:rsidR="00AA2944">
        <w:rPr>
          <w:rFonts w:ascii="Times New Roman" w:hAnsi="Times New Roman"/>
          <w:spacing w:val="0"/>
          <w:sz w:val="24"/>
          <w:szCs w:val="24"/>
        </w:rPr>
        <w:t>V</w:t>
      </w:r>
      <w:r w:rsidR="00D955A6">
        <w:rPr>
          <w:rFonts w:ascii="Times New Roman" w:hAnsi="Times New Roman"/>
          <w:spacing w:val="0"/>
          <w:sz w:val="24"/>
          <w:szCs w:val="24"/>
        </w:rPr>
        <w:t xml:space="preserve">ictim </w:t>
      </w:r>
      <w:r w:rsidR="00AA2944">
        <w:rPr>
          <w:rFonts w:ascii="Times New Roman" w:hAnsi="Times New Roman"/>
          <w:spacing w:val="0"/>
          <w:sz w:val="24"/>
          <w:szCs w:val="24"/>
        </w:rPr>
        <w:t>in</w:t>
      </w:r>
      <w:r w:rsidR="00D955A6">
        <w:rPr>
          <w:rFonts w:ascii="Times New Roman" w:hAnsi="Times New Roman"/>
          <w:spacing w:val="0"/>
          <w:sz w:val="24"/>
          <w:szCs w:val="24"/>
        </w:rPr>
        <w:t xml:space="preserve">to the ground </w:t>
      </w:r>
      <w:r w:rsidR="000E3D4B">
        <w:rPr>
          <w:rFonts w:ascii="Times New Roman" w:hAnsi="Times New Roman"/>
          <w:spacing w:val="0"/>
          <w:sz w:val="24"/>
          <w:szCs w:val="24"/>
        </w:rPr>
        <w:t>and normal intimidation</w:t>
      </w:r>
      <w:r w:rsidR="00D955A6">
        <w:rPr>
          <w:rFonts w:ascii="Times New Roman" w:hAnsi="Times New Roman"/>
          <w:spacing w:val="0"/>
          <w:sz w:val="24"/>
          <w:szCs w:val="24"/>
        </w:rPr>
        <w:t>s</w:t>
      </w:r>
      <w:r w:rsidR="000E3D4B">
        <w:rPr>
          <w:rFonts w:ascii="Times New Roman" w:hAnsi="Times New Roman"/>
          <w:spacing w:val="0"/>
          <w:sz w:val="24"/>
          <w:szCs w:val="24"/>
        </w:rPr>
        <w:t xml:space="preserve"> fail, the</w:t>
      </w:r>
      <w:r w:rsidR="009E0058">
        <w:rPr>
          <w:rFonts w:ascii="Times New Roman" w:hAnsi="Times New Roman"/>
          <w:spacing w:val="0"/>
          <w:sz w:val="24"/>
          <w:szCs w:val="24"/>
        </w:rPr>
        <w:t xml:space="preserve"> RICO Organization is</w:t>
      </w:r>
      <w:r w:rsidR="000E3D4B">
        <w:rPr>
          <w:rFonts w:ascii="Times New Roman" w:hAnsi="Times New Roman"/>
          <w:spacing w:val="0"/>
          <w:sz w:val="24"/>
          <w:szCs w:val="24"/>
        </w:rPr>
        <w:t xml:space="preserve"> capable of ATTEMPTED MURDER through MOB STYLED CAR BOMBINGS</w:t>
      </w:r>
      <w:r w:rsidR="009E0058">
        <w:rPr>
          <w:rFonts w:ascii="Times New Roman" w:hAnsi="Times New Roman"/>
          <w:spacing w:val="0"/>
          <w:sz w:val="24"/>
          <w:szCs w:val="24"/>
        </w:rPr>
        <w:t xml:space="preserve">.  </w:t>
      </w:r>
    </w:p>
    <w:p w:rsidR="00523565" w:rsidRDefault="00523565" w:rsidP="00523565">
      <w:pPr>
        <w:pStyle w:val="BodyText"/>
        <w:jc w:val="center"/>
        <w:rPr>
          <w:rFonts w:ascii="Times New Roman" w:hAnsi="Times New Roman"/>
          <w:spacing w:val="0"/>
          <w:sz w:val="24"/>
          <w:szCs w:val="24"/>
        </w:rPr>
      </w:pPr>
      <w:r w:rsidRPr="00523565">
        <w:rPr>
          <w:noProof/>
        </w:rPr>
        <w:lastRenderedPageBreak/>
        <w:drawing>
          <wp:inline distT="0" distB="0" distL="0" distR="0">
            <wp:extent cx="4214853" cy="2867950"/>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srcRect/>
                    <a:stretch>
                      <a:fillRect/>
                    </a:stretch>
                  </pic:blipFill>
                  <pic:spPr bwMode="auto">
                    <a:xfrm>
                      <a:off x="0" y="0"/>
                      <a:ext cx="4214152" cy="2867473"/>
                    </a:xfrm>
                    <a:prstGeom prst="rect">
                      <a:avLst/>
                    </a:prstGeom>
                    <a:noFill/>
                    <a:ln w="9525">
                      <a:noFill/>
                      <a:miter lim="800000"/>
                      <a:headEnd/>
                      <a:tailEnd/>
                    </a:ln>
                  </pic:spPr>
                </pic:pic>
              </a:graphicData>
            </a:graphic>
          </wp:inline>
        </w:drawing>
      </w:r>
      <w:r>
        <w:rPr>
          <w:rFonts w:ascii="Times New Roman" w:hAnsi="Times New Roman"/>
          <w:spacing w:val="0"/>
          <w:sz w:val="24"/>
          <w:szCs w:val="24"/>
        </w:rPr>
        <w:br/>
        <w:t>(</w:t>
      </w:r>
      <w:proofErr w:type="gramStart"/>
      <w:r>
        <w:rPr>
          <w:rFonts w:ascii="Times New Roman" w:hAnsi="Times New Roman"/>
          <w:spacing w:val="0"/>
          <w:sz w:val="24"/>
          <w:szCs w:val="24"/>
        </w:rPr>
        <w:t>where</w:t>
      </w:r>
      <w:proofErr w:type="gramEnd"/>
      <w:r>
        <w:rPr>
          <w:rFonts w:ascii="Times New Roman" w:hAnsi="Times New Roman"/>
          <w:spacing w:val="0"/>
          <w:sz w:val="24"/>
          <w:szCs w:val="24"/>
        </w:rPr>
        <w:t xml:space="preserve"> the kids would have been)</w:t>
      </w:r>
    </w:p>
    <w:p w:rsidR="0066613F" w:rsidRDefault="009E0058" w:rsidP="00523565">
      <w:pPr>
        <w:pStyle w:val="BodyText"/>
        <w:jc w:val="left"/>
        <w:rPr>
          <w:rFonts w:ascii="Times New Roman" w:hAnsi="Times New Roman"/>
          <w:spacing w:val="0"/>
          <w:sz w:val="24"/>
          <w:szCs w:val="24"/>
        </w:rPr>
      </w:pPr>
      <w:r>
        <w:rPr>
          <w:rFonts w:ascii="Times New Roman" w:hAnsi="Times New Roman"/>
          <w:spacing w:val="0"/>
          <w:sz w:val="24"/>
          <w:szCs w:val="24"/>
        </w:rPr>
        <w:t>Y</w:t>
      </w:r>
      <w:r w:rsidR="000E3D4B">
        <w:rPr>
          <w:rFonts w:ascii="Times New Roman" w:hAnsi="Times New Roman"/>
          <w:spacing w:val="0"/>
          <w:sz w:val="24"/>
          <w:szCs w:val="24"/>
        </w:rPr>
        <w:t xml:space="preserve">ou can imagine just how difficult it has become for my wife and </w:t>
      </w:r>
      <w:r w:rsidR="00523565">
        <w:rPr>
          <w:rFonts w:ascii="Times New Roman" w:hAnsi="Times New Roman"/>
          <w:spacing w:val="0"/>
          <w:sz w:val="24"/>
          <w:szCs w:val="24"/>
        </w:rPr>
        <w:t>me</w:t>
      </w:r>
      <w:r w:rsidR="000E3D4B">
        <w:rPr>
          <w:rFonts w:ascii="Times New Roman" w:hAnsi="Times New Roman"/>
          <w:spacing w:val="0"/>
          <w:sz w:val="24"/>
          <w:szCs w:val="24"/>
        </w:rPr>
        <w:t xml:space="preserve"> to start the car in the morning to take o</w:t>
      </w:r>
      <w:r w:rsidR="00AA2944">
        <w:rPr>
          <w:rFonts w:ascii="Times New Roman" w:hAnsi="Times New Roman"/>
          <w:spacing w:val="0"/>
          <w:sz w:val="24"/>
          <w:szCs w:val="24"/>
        </w:rPr>
        <w:t>ur children to school.  D</w:t>
      </w:r>
      <w:r>
        <w:rPr>
          <w:rFonts w:ascii="Times New Roman" w:hAnsi="Times New Roman"/>
          <w:spacing w:val="0"/>
          <w:sz w:val="24"/>
          <w:szCs w:val="24"/>
        </w:rPr>
        <w:t>ue</w:t>
      </w:r>
      <w:r w:rsidR="000E3D4B">
        <w:rPr>
          <w:rFonts w:ascii="Times New Roman" w:hAnsi="Times New Roman"/>
          <w:spacing w:val="0"/>
          <w:sz w:val="24"/>
          <w:szCs w:val="24"/>
        </w:rPr>
        <w:t xml:space="preserve"> to </w:t>
      </w:r>
      <w:r w:rsidR="00AA2944">
        <w:rPr>
          <w:rFonts w:ascii="Times New Roman" w:hAnsi="Times New Roman"/>
          <w:spacing w:val="0"/>
          <w:sz w:val="24"/>
          <w:szCs w:val="24"/>
        </w:rPr>
        <w:t xml:space="preserve">the </w:t>
      </w:r>
      <w:r w:rsidR="000E3D4B">
        <w:rPr>
          <w:rFonts w:ascii="Times New Roman" w:hAnsi="Times New Roman"/>
          <w:spacing w:val="0"/>
          <w:sz w:val="24"/>
          <w:szCs w:val="24"/>
        </w:rPr>
        <w:t>incredibly effective planting inside the government</w:t>
      </w:r>
      <w:r w:rsidR="00AA2944">
        <w:rPr>
          <w:rFonts w:ascii="Times New Roman" w:hAnsi="Times New Roman"/>
          <w:spacing w:val="0"/>
          <w:sz w:val="24"/>
          <w:szCs w:val="24"/>
        </w:rPr>
        <w:t xml:space="preserve"> of the CRIMINAL RICO ORG.</w:t>
      </w:r>
      <w:r w:rsidR="000E3D4B">
        <w:rPr>
          <w:rFonts w:ascii="Times New Roman" w:hAnsi="Times New Roman"/>
          <w:spacing w:val="0"/>
          <w:sz w:val="24"/>
          <w:szCs w:val="24"/>
        </w:rPr>
        <w:t>, the FBI agent</w:t>
      </w:r>
      <w:r w:rsidR="00AA2944">
        <w:rPr>
          <w:rFonts w:ascii="Times New Roman" w:hAnsi="Times New Roman"/>
          <w:spacing w:val="0"/>
          <w:sz w:val="24"/>
          <w:szCs w:val="24"/>
        </w:rPr>
        <w:t>s</w:t>
      </w:r>
      <w:r w:rsidR="000E3D4B">
        <w:rPr>
          <w:rFonts w:ascii="Times New Roman" w:hAnsi="Times New Roman"/>
          <w:spacing w:val="0"/>
          <w:sz w:val="24"/>
          <w:szCs w:val="24"/>
        </w:rPr>
        <w:t xml:space="preserve"> investigating the Iviewit matters ha</w:t>
      </w:r>
      <w:r w:rsidR="00523565">
        <w:rPr>
          <w:rFonts w:ascii="Times New Roman" w:hAnsi="Times New Roman"/>
          <w:spacing w:val="0"/>
          <w:sz w:val="24"/>
          <w:szCs w:val="24"/>
        </w:rPr>
        <w:t>ve</w:t>
      </w:r>
      <w:r w:rsidR="000E3D4B">
        <w:rPr>
          <w:rFonts w:ascii="Times New Roman" w:hAnsi="Times New Roman"/>
          <w:spacing w:val="0"/>
          <w:sz w:val="24"/>
          <w:szCs w:val="24"/>
        </w:rPr>
        <w:t xml:space="preserve"> d</w:t>
      </w:r>
      <w:r w:rsidR="00523565">
        <w:rPr>
          <w:rFonts w:ascii="Times New Roman" w:hAnsi="Times New Roman"/>
          <w:spacing w:val="0"/>
          <w:sz w:val="24"/>
          <w:szCs w:val="24"/>
        </w:rPr>
        <w:t>isappeared</w:t>
      </w:r>
      <w:r w:rsidR="00AA2944">
        <w:rPr>
          <w:rFonts w:ascii="Times New Roman" w:hAnsi="Times New Roman"/>
          <w:spacing w:val="0"/>
          <w:sz w:val="24"/>
          <w:szCs w:val="24"/>
        </w:rPr>
        <w:t>,</w:t>
      </w:r>
      <w:r w:rsidR="00523565">
        <w:rPr>
          <w:rFonts w:ascii="Times New Roman" w:hAnsi="Times New Roman"/>
          <w:spacing w:val="0"/>
          <w:sz w:val="24"/>
          <w:szCs w:val="24"/>
        </w:rPr>
        <w:t xml:space="preserve"> according to the FBI</w:t>
      </w:r>
      <w:r w:rsidR="00AA2944">
        <w:rPr>
          <w:rFonts w:ascii="Times New Roman" w:hAnsi="Times New Roman"/>
          <w:spacing w:val="0"/>
          <w:sz w:val="24"/>
          <w:szCs w:val="24"/>
        </w:rPr>
        <w:t>, along</w:t>
      </w:r>
      <w:r w:rsidR="000E3D4B">
        <w:rPr>
          <w:rFonts w:ascii="Times New Roman" w:hAnsi="Times New Roman"/>
          <w:spacing w:val="0"/>
          <w:sz w:val="24"/>
          <w:szCs w:val="24"/>
        </w:rPr>
        <w:t xml:space="preserve"> with the Iviewit Patent and Bombing Files</w:t>
      </w:r>
      <w:r w:rsidR="00AA2944">
        <w:rPr>
          <w:rFonts w:ascii="Times New Roman" w:hAnsi="Times New Roman"/>
          <w:spacing w:val="0"/>
          <w:sz w:val="24"/>
          <w:szCs w:val="24"/>
        </w:rPr>
        <w:t>.  Again</w:t>
      </w:r>
      <w:r w:rsidR="000E3D4B">
        <w:rPr>
          <w:rFonts w:ascii="Times New Roman" w:hAnsi="Times New Roman"/>
          <w:spacing w:val="0"/>
          <w:sz w:val="24"/>
          <w:szCs w:val="24"/>
        </w:rPr>
        <w:t xml:space="preserve"> derailing investigation</w:t>
      </w:r>
      <w:r w:rsidR="00AA2944">
        <w:rPr>
          <w:rFonts w:ascii="Times New Roman" w:hAnsi="Times New Roman"/>
          <w:spacing w:val="0"/>
          <w:sz w:val="24"/>
          <w:szCs w:val="24"/>
        </w:rPr>
        <w:t>s</w:t>
      </w:r>
      <w:r w:rsidR="000E3D4B">
        <w:rPr>
          <w:rFonts w:ascii="Times New Roman" w:hAnsi="Times New Roman"/>
          <w:spacing w:val="0"/>
          <w:sz w:val="24"/>
          <w:szCs w:val="24"/>
        </w:rPr>
        <w:t xml:space="preserve"> and thus prosecution of those involved for several years now</w:t>
      </w:r>
      <w:r w:rsidR="00523565">
        <w:rPr>
          <w:rFonts w:ascii="Times New Roman" w:hAnsi="Times New Roman"/>
          <w:spacing w:val="0"/>
          <w:sz w:val="24"/>
          <w:szCs w:val="24"/>
        </w:rPr>
        <w:t xml:space="preserve"> and elevating the matters to the Department of Justice Inspector General and the Department of Justice Office of Professional Responsibility</w:t>
      </w:r>
      <w:r w:rsidR="000E3D4B">
        <w:rPr>
          <w:rFonts w:ascii="Times New Roman" w:hAnsi="Times New Roman"/>
          <w:spacing w:val="0"/>
          <w:sz w:val="24"/>
          <w:szCs w:val="24"/>
        </w:rPr>
        <w:t xml:space="preserve">.  </w:t>
      </w:r>
    </w:p>
    <w:p w:rsidR="009E0058" w:rsidRDefault="00B75F5A"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reality of the </w:t>
      </w:r>
      <w:r w:rsidR="006032EA">
        <w:rPr>
          <w:rFonts w:ascii="Times New Roman" w:hAnsi="Times New Roman"/>
          <w:spacing w:val="0"/>
          <w:sz w:val="24"/>
          <w:szCs w:val="24"/>
        </w:rPr>
        <w:t>situation</w:t>
      </w:r>
      <w:r>
        <w:rPr>
          <w:rFonts w:ascii="Times New Roman" w:hAnsi="Times New Roman"/>
          <w:spacing w:val="0"/>
          <w:sz w:val="24"/>
          <w:szCs w:val="24"/>
        </w:rPr>
        <w:t xml:space="preserve"> is overwhelming</w:t>
      </w:r>
      <w:r w:rsidR="00F25199">
        <w:rPr>
          <w:rFonts w:ascii="Times New Roman" w:hAnsi="Times New Roman"/>
          <w:spacing w:val="0"/>
          <w:sz w:val="24"/>
          <w:szCs w:val="24"/>
        </w:rPr>
        <w:t>,</w:t>
      </w:r>
      <w:r>
        <w:rPr>
          <w:rFonts w:ascii="Times New Roman" w:hAnsi="Times New Roman"/>
          <w:spacing w:val="0"/>
          <w:sz w:val="24"/>
          <w:szCs w:val="24"/>
        </w:rPr>
        <w:t xml:space="preserve"> as it presents a clear picture of how </w:t>
      </w:r>
      <w:r w:rsidR="0066613F">
        <w:rPr>
          <w:rFonts w:ascii="Times New Roman" w:hAnsi="Times New Roman"/>
          <w:spacing w:val="0"/>
          <w:sz w:val="24"/>
          <w:szCs w:val="24"/>
        </w:rPr>
        <w:t xml:space="preserve">even </w:t>
      </w:r>
      <w:r>
        <w:rPr>
          <w:rFonts w:ascii="Times New Roman" w:hAnsi="Times New Roman"/>
          <w:spacing w:val="0"/>
          <w:sz w:val="24"/>
          <w:szCs w:val="24"/>
        </w:rPr>
        <w:t>Wall Street</w:t>
      </w:r>
      <w:r w:rsidR="0066613F">
        <w:rPr>
          <w:rFonts w:ascii="Times New Roman" w:hAnsi="Times New Roman"/>
          <w:spacing w:val="0"/>
          <w:sz w:val="24"/>
          <w:szCs w:val="24"/>
        </w:rPr>
        <w:t xml:space="preserve">/Greed Street </w:t>
      </w:r>
      <w:r>
        <w:rPr>
          <w:rFonts w:ascii="Times New Roman" w:hAnsi="Times New Roman"/>
          <w:spacing w:val="0"/>
          <w:sz w:val="24"/>
          <w:szCs w:val="24"/>
        </w:rPr>
        <w:t xml:space="preserve">has </w:t>
      </w:r>
      <w:r w:rsidR="0066613F">
        <w:rPr>
          <w:rFonts w:ascii="Times New Roman" w:hAnsi="Times New Roman"/>
          <w:spacing w:val="0"/>
          <w:sz w:val="24"/>
          <w:szCs w:val="24"/>
        </w:rPr>
        <w:t>m</w:t>
      </w:r>
      <w:r>
        <w:rPr>
          <w:rFonts w:ascii="Times New Roman" w:hAnsi="Times New Roman"/>
          <w:spacing w:val="0"/>
          <w:sz w:val="24"/>
          <w:szCs w:val="24"/>
        </w:rPr>
        <w:t>elt</w:t>
      </w:r>
      <w:r w:rsidR="00F25199">
        <w:rPr>
          <w:rFonts w:ascii="Times New Roman" w:hAnsi="Times New Roman"/>
          <w:spacing w:val="0"/>
          <w:sz w:val="24"/>
          <w:szCs w:val="24"/>
        </w:rPr>
        <w:t xml:space="preserve">ed </w:t>
      </w:r>
      <w:r w:rsidR="0066613F">
        <w:rPr>
          <w:rFonts w:ascii="Times New Roman" w:hAnsi="Times New Roman"/>
          <w:spacing w:val="0"/>
          <w:sz w:val="24"/>
          <w:szCs w:val="24"/>
        </w:rPr>
        <w:t>d</w:t>
      </w:r>
      <w:r w:rsidR="00F25199">
        <w:rPr>
          <w:rFonts w:ascii="Times New Roman" w:hAnsi="Times New Roman"/>
          <w:spacing w:val="0"/>
          <w:sz w:val="24"/>
          <w:szCs w:val="24"/>
        </w:rPr>
        <w:t>own</w:t>
      </w:r>
      <w:r w:rsidR="0066613F">
        <w:rPr>
          <w:rFonts w:ascii="Times New Roman" w:hAnsi="Times New Roman"/>
          <w:spacing w:val="0"/>
          <w:sz w:val="24"/>
          <w:szCs w:val="24"/>
        </w:rPr>
        <w:t xml:space="preserve"> through CRIMINAL ACTS</w:t>
      </w:r>
      <w:r w:rsidR="00D66538">
        <w:rPr>
          <w:rFonts w:ascii="Times New Roman" w:hAnsi="Times New Roman"/>
          <w:spacing w:val="0"/>
          <w:sz w:val="24"/>
          <w:szCs w:val="24"/>
        </w:rPr>
        <w:t xml:space="preserve"> ALL COMMITTED BY ATTORNEYS and THEIR CORPORATE CLIENTELE</w:t>
      </w:r>
      <w:r w:rsidR="0066613F">
        <w:rPr>
          <w:rFonts w:ascii="Times New Roman" w:hAnsi="Times New Roman"/>
          <w:spacing w:val="0"/>
          <w:sz w:val="24"/>
          <w:szCs w:val="24"/>
        </w:rPr>
        <w:t xml:space="preserve"> using </w:t>
      </w:r>
      <w:r w:rsidR="0066613F" w:rsidRPr="000E3D4B">
        <w:rPr>
          <w:rFonts w:ascii="Times New Roman" w:hAnsi="Times New Roman"/>
          <w:b/>
          <w:caps/>
          <w:spacing w:val="0"/>
          <w:sz w:val="24"/>
          <w:szCs w:val="24"/>
        </w:rPr>
        <w:t>fraudulent legal instruments</w:t>
      </w:r>
      <w:r w:rsidR="00191C48">
        <w:rPr>
          <w:rStyle w:val="FootnoteReference"/>
          <w:rFonts w:ascii="Times New Roman" w:hAnsi="Times New Roman"/>
          <w:spacing w:val="0"/>
          <w:sz w:val="24"/>
          <w:szCs w:val="24"/>
        </w:rPr>
        <w:footnoteReference w:id="32"/>
      </w:r>
      <w:r w:rsidR="00D66538">
        <w:rPr>
          <w:rFonts w:ascii="Times New Roman" w:hAnsi="Times New Roman"/>
          <w:b/>
          <w:caps/>
          <w:spacing w:val="0"/>
          <w:sz w:val="24"/>
          <w:szCs w:val="24"/>
        </w:rPr>
        <w:t xml:space="preserve">.  </w:t>
      </w:r>
      <w:r w:rsidR="00D66538">
        <w:rPr>
          <w:rFonts w:ascii="Times New Roman" w:hAnsi="Times New Roman"/>
          <w:spacing w:val="0"/>
          <w:sz w:val="24"/>
          <w:szCs w:val="24"/>
        </w:rPr>
        <w:t>YET, W</w:t>
      </w:r>
      <w:r w:rsidR="00F25199">
        <w:rPr>
          <w:rFonts w:ascii="Times New Roman" w:hAnsi="Times New Roman"/>
          <w:spacing w:val="0"/>
          <w:sz w:val="24"/>
          <w:szCs w:val="24"/>
        </w:rPr>
        <w:t>ITHOUT a SINGLE ARREST</w:t>
      </w:r>
      <w:r w:rsidR="000E3D4B">
        <w:rPr>
          <w:rFonts w:ascii="Times New Roman" w:hAnsi="Times New Roman"/>
          <w:spacing w:val="0"/>
          <w:sz w:val="24"/>
          <w:szCs w:val="24"/>
        </w:rPr>
        <w:t xml:space="preserve"> of the ATTORNEYS AT LAW involved in the creation of every </w:t>
      </w:r>
      <w:r w:rsidR="00D66538">
        <w:rPr>
          <w:rFonts w:ascii="Times New Roman" w:hAnsi="Times New Roman"/>
          <w:spacing w:val="0"/>
          <w:sz w:val="24"/>
          <w:szCs w:val="24"/>
        </w:rPr>
        <w:t xml:space="preserve">FRAUDULENT </w:t>
      </w:r>
      <w:r w:rsidR="000E3D4B">
        <w:rPr>
          <w:rFonts w:ascii="Times New Roman" w:hAnsi="Times New Roman"/>
          <w:spacing w:val="0"/>
          <w:sz w:val="24"/>
          <w:szCs w:val="24"/>
        </w:rPr>
        <w:lastRenderedPageBreak/>
        <w:t>document</w:t>
      </w:r>
      <w:r w:rsidR="00D66538">
        <w:rPr>
          <w:rFonts w:ascii="Times New Roman" w:hAnsi="Times New Roman"/>
          <w:spacing w:val="0"/>
          <w:sz w:val="24"/>
          <w:szCs w:val="24"/>
        </w:rPr>
        <w:t>,</w:t>
      </w:r>
      <w:r w:rsidR="000E3D4B">
        <w:rPr>
          <w:rFonts w:ascii="Times New Roman" w:hAnsi="Times New Roman"/>
          <w:spacing w:val="0"/>
          <w:sz w:val="24"/>
          <w:szCs w:val="24"/>
        </w:rPr>
        <w:t xml:space="preserve"> which facilitated </w:t>
      </w:r>
      <w:r w:rsidR="009E0058">
        <w:rPr>
          <w:rFonts w:ascii="Times New Roman" w:hAnsi="Times New Roman"/>
          <w:spacing w:val="0"/>
          <w:sz w:val="24"/>
          <w:szCs w:val="24"/>
        </w:rPr>
        <w:t xml:space="preserve">all of </w:t>
      </w:r>
      <w:r w:rsidR="000E3D4B">
        <w:rPr>
          <w:rFonts w:ascii="Times New Roman" w:hAnsi="Times New Roman"/>
          <w:spacing w:val="0"/>
          <w:sz w:val="24"/>
          <w:szCs w:val="24"/>
        </w:rPr>
        <w:t xml:space="preserve">the </w:t>
      </w:r>
      <w:r w:rsidR="009E0058">
        <w:rPr>
          <w:rFonts w:ascii="Times New Roman" w:hAnsi="Times New Roman"/>
          <w:spacing w:val="0"/>
          <w:sz w:val="24"/>
          <w:szCs w:val="24"/>
        </w:rPr>
        <w:t xml:space="preserve">rampant </w:t>
      </w:r>
      <w:r w:rsidR="000E3D4B">
        <w:rPr>
          <w:rFonts w:ascii="Times New Roman" w:hAnsi="Times New Roman"/>
          <w:spacing w:val="0"/>
          <w:sz w:val="24"/>
          <w:szCs w:val="24"/>
        </w:rPr>
        <w:t>Fraudulent Financial Crimes</w:t>
      </w:r>
      <w:r w:rsidR="00F25199">
        <w:rPr>
          <w:rFonts w:ascii="Times New Roman" w:hAnsi="Times New Roman"/>
          <w:spacing w:val="0"/>
          <w:sz w:val="24"/>
          <w:szCs w:val="24"/>
        </w:rPr>
        <w:t>.  Anderson</w:t>
      </w:r>
      <w:r w:rsidR="0066613F">
        <w:rPr>
          <w:rFonts w:ascii="Times New Roman" w:hAnsi="Times New Roman"/>
          <w:spacing w:val="0"/>
          <w:sz w:val="24"/>
          <w:szCs w:val="24"/>
        </w:rPr>
        <w:t xml:space="preserve">’s depiction further paints a picture where </w:t>
      </w:r>
      <w:r>
        <w:rPr>
          <w:rFonts w:ascii="Times New Roman" w:hAnsi="Times New Roman"/>
          <w:spacing w:val="0"/>
          <w:sz w:val="24"/>
          <w:szCs w:val="24"/>
        </w:rPr>
        <w:t>all those</w:t>
      </w:r>
      <w:r w:rsidR="0066613F">
        <w:rPr>
          <w:rFonts w:ascii="Times New Roman" w:hAnsi="Times New Roman"/>
          <w:spacing w:val="0"/>
          <w:sz w:val="24"/>
          <w:szCs w:val="24"/>
        </w:rPr>
        <w:t xml:space="preserve"> fingered by Anderson</w:t>
      </w:r>
      <w:r>
        <w:rPr>
          <w:rFonts w:ascii="Times New Roman" w:hAnsi="Times New Roman"/>
          <w:spacing w:val="0"/>
          <w:sz w:val="24"/>
          <w:szCs w:val="24"/>
        </w:rPr>
        <w:t>, including the New York Attorney General’s Office</w:t>
      </w:r>
      <w:r w:rsidR="00F25199">
        <w:rPr>
          <w:rFonts w:ascii="Times New Roman" w:hAnsi="Times New Roman"/>
          <w:spacing w:val="0"/>
          <w:sz w:val="24"/>
          <w:szCs w:val="24"/>
        </w:rPr>
        <w:t>,</w:t>
      </w:r>
      <w:r>
        <w:rPr>
          <w:rFonts w:ascii="Times New Roman" w:hAnsi="Times New Roman"/>
          <w:spacing w:val="0"/>
          <w:sz w:val="24"/>
          <w:szCs w:val="24"/>
        </w:rPr>
        <w:t xml:space="preserve"> who</w:t>
      </w:r>
      <w:r w:rsidR="006032EA">
        <w:rPr>
          <w:rFonts w:ascii="Times New Roman" w:hAnsi="Times New Roman"/>
          <w:spacing w:val="0"/>
          <w:sz w:val="24"/>
          <w:szCs w:val="24"/>
        </w:rPr>
        <w:t>m</w:t>
      </w:r>
      <w:r>
        <w:rPr>
          <w:rFonts w:ascii="Times New Roman" w:hAnsi="Times New Roman"/>
          <w:spacing w:val="0"/>
          <w:sz w:val="24"/>
          <w:szCs w:val="24"/>
        </w:rPr>
        <w:t xml:space="preserve"> </w:t>
      </w:r>
      <w:r w:rsidR="00F25199">
        <w:rPr>
          <w:rFonts w:ascii="Times New Roman" w:hAnsi="Times New Roman"/>
          <w:spacing w:val="0"/>
          <w:sz w:val="24"/>
          <w:szCs w:val="24"/>
        </w:rPr>
        <w:t>are</w:t>
      </w:r>
      <w:r>
        <w:rPr>
          <w:rFonts w:ascii="Times New Roman" w:hAnsi="Times New Roman"/>
          <w:spacing w:val="0"/>
          <w:sz w:val="24"/>
          <w:szCs w:val="24"/>
        </w:rPr>
        <w:t xml:space="preserve"> </w:t>
      </w:r>
      <w:r w:rsidR="006032EA">
        <w:rPr>
          <w:rFonts w:ascii="Times New Roman" w:hAnsi="Times New Roman"/>
          <w:spacing w:val="0"/>
          <w:sz w:val="24"/>
          <w:szCs w:val="24"/>
        </w:rPr>
        <w:t xml:space="preserve">all </w:t>
      </w:r>
      <w:r>
        <w:rPr>
          <w:rFonts w:ascii="Times New Roman" w:hAnsi="Times New Roman"/>
          <w:spacing w:val="0"/>
          <w:sz w:val="24"/>
          <w:szCs w:val="24"/>
        </w:rPr>
        <w:t xml:space="preserve">responsible for </w:t>
      </w:r>
      <w:r w:rsidR="00F25199">
        <w:rPr>
          <w:rFonts w:ascii="Times New Roman" w:hAnsi="Times New Roman"/>
          <w:spacing w:val="0"/>
          <w:sz w:val="24"/>
          <w:szCs w:val="24"/>
        </w:rPr>
        <w:t>regulating and prosecuting misconduct</w:t>
      </w:r>
      <w:r w:rsidR="006032EA">
        <w:rPr>
          <w:rFonts w:ascii="Times New Roman" w:hAnsi="Times New Roman"/>
          <w:spacing w:val="0"/>
          <w:sz w:val="24"/>
          <w:szCs w:val="24"/>
        </w:rPr>
        <w:t xml:space="preserve"> and financial FRAUD</w:t>
      </w:r>
      <w:r w:rsidR="00F25199">
        <w:rPr>
          <w:rFonts w:ascii="Times New Roman" w:hAnsi="Times New Roman"/>
          <w:spacing w:val="0"/>
          <w:sz w:val="24"/>
          <w:szCs w:val="24"/>
        </w:rPr>
        <w:t xml:space="preserve"> on</w:t>
      </w:r>
      <w:r>
        <w:rPr>
          <w:rFonts w:ascii="Times New Roman" w:hAnsi="Times New Roman"/>
          <w:spacing w:val="0"/>
          <w:sz w:val="24"/>
          <w:szCs w:val="24"/>
        </w:rPr>
        <w:t xml:space="preserve"> Wall Street</w:t>
      </w:r>
      <w:r w:rsidR="00F25199">
        <w:rPr>
          <w:rFonts w:ascii="Times New Roman" w:hAnsi="Times New Roman"/>
          <w:spacing w:val="0"/>
          <w:sz w:val="24"/>
          <w:szCs w:val="24"/>
        </w:rPr>
        <w:t>, are</w:t>
      </w:r>
      <w:r w:rsidR="0066613F">
        <w:rPr>
          <w:rFonts w:ascii="Times New Roman" w:hAnsi="Times New Roman"/>
          <w:spacing w:val="0"/>
          <w:sz w:val="24"/>
          <w:szCs w:val="24"/>
        </w:rPr>
        <w:t xml:space="preserve"> instead</w:t>
      </w:r>
      <w:r w:rsidR="00F25199">
        <w:rPr>
          <w:rFonts w:ascii="Times New Roman" w:hAnsi="Times New Roman"/>
          <w:spacing w:val="0"/>
          <w:sz w:val="24"/>
          <w:szCs w:val="24"/>
        </w:rPr>
        <w:t xml:space="preserve"> in bed together </w:t>
      </w:r>
      <w:r w:rsidR="005C145A">
        <w:rPr>
          <w:rFonts w:ascii="Times New Roman" w:hAnsi="Times New Roman"/>
          <w:spacing w:val="0"/>
          <w:sz w:val="24"/>
          <w:szCs w:val="24"/>
        </w:rPr>
        <w:t>scratching and watching</w:t>
      </w:r>
      <w:r w:rsidR="00F25199">
        <w:rPr>
          <w:rFonts w:ascii="Times New Roman" w:hAnsi="Times New Roman"/>
          <w:spacing w:val="0"/>
          <w:sz w:val="24"/>
          <w:szCs w:val="24"/>
        </w:rPr>
        <w:t xml:space="preserve"> each other’s backs.  </w:t>
      </w:r>
    </w:p>
    <w:p w:rsidR="00B75F5A" w:rsidRDefault="000E3D4B"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Again, </w:t>
      </w:r>
      <w:r w:rsidR="009E0058">
        <w:rPr>
          <w:rFonts w:ascii="Times New Roman" w:hAnsi="Times New Roman"/>
          <w:spacing w:val="0"/>
          <w:sz w:val="24"/>
          <w:szCs w:val="24"/>
        </w:rPr>
        <w:t xml:space="preserve">it is critical to </w:t>
      </w:r>
      <w:r>
        <w:rPr>
          <w:rFonts w:ascii="Times New Roman" w:hAnsi="Times New Roman"/>
          <w:spacing w:val="0"/>
          <w:sz w:val="24"/>
          <w:szCs w:val="24"/>
        </w:rPr>
        <w:t>n</w:t>
      </w:r>
      <w:r w:rsidR="00F25199">
        <w:rPr>
          <w:rFonts w:ascii="Times New Roman" w:hAnsi="Times New Roman"/>
          <w:spacing w:val="0"/>
          <w:sz w:val="24"/>
          <w:szCs w:val="24"/>
        </w:rPr>
        <w:t>ote here that behind all of these Wall Street</w:t>
      </w:r>
      <w:r w:rsidR="005C145A">
        <w:rPr>
          <w:rFonts w:ascii="Times New Roman" w:hAnsi="Times New Roman"/>
          <w:spacing w:val="0"/>
          <w:sz w:val="24"/>
          <w:szCs w:val="24"/>
        </w:rPr>
        <w:t>/Greed Street</w:t>
      </w:r>
      <w:r w:rsidR="00F25199">
        <w:rPr>
          <w:rFonts w:ascii="Times New Roman" w:hAnsi="Times New Roman"/>
          <w:spacing w:val="0"/>
          <w:sz w:val="24"/>
          <w:szCs w:val="24"/>
        </w:rPr>
        <w:t xml:space="preserve"> Frauds are </w:t>
      </w:r>
      <w:r w:rsidR="005C145A">
        <w:rPr>
          <w:rFonts w:ascii="Times New Roman" w:hAnsi="Times New Roman"/>
          <w:spacing w:val="0"/>
          <w:sz w:val="24"/>
          <w:szCs w:val="24"/>
        </w:rPr>
        <w:t xml:space="preserve">CORRUPTED </w:t>
      </w:r>
      <w:r w:rsidR="00F25199">
        <w:rPr>
          <w:rFonts w:ascii="Times New Roman" w:hAnsi="Times New Roman"/>
          <w:spacing w:val="0"/>
          <w:sz w:val="24"/>
          <w:szCs w:val="24"/>
        </w:rPr>
        <w:t xml:space="preserve">LAW FIRMS and LAWYERS </w:t>
      </w:r>
      <w:r w:rsidR="005C145A">
        <w:rPr>
          <w:rFonts w:ascii="Times New Roman" w:hAnsi="Times New Roman"/>
          <w:spacing w:val="0"/>
          <w:sz w:val="24"/>
          <w:szCs w:val="24"/>
        </w:rPr>
        <w:t>creating</w:t>
      </w:r>
      <w:r w:rsidR="00F25199">
        <w:rPr>
          <w:rFonts w:ascii="Times New Roman" w:hAnsi="Times New Roman"/>
          <w:spacing w:val="0"/>
          <w:sz w:val="24"/>
          <w:szCs w:val="24"/>
        </w:rPr>
        <w:t xml:space="preserve"> the documentation for </w:t>
      </w:r>
      <w:r w:rsidR="00B75F5A">
        <w:rPr>
          <w:rFonts w:ascii="Times New Roman" w:hAnsi="Times New Roman"/>
          <w:spacing w:val="0"/>
          <w:sz w:val="24"/>
          <w:szCs w:val="24"/>
        </w:rPr>
        <w:t xml:space="preserve">every single </w:t>
      </w:r>
      <w:r w:rsidR="005C145A">
        <w:rPr>
          <w:rFonts w:ascii="Times New Roman" w:hAnsi="Times New Roman"/>
          <w:spacing w:val="0"/>
          <w:sz w:val="24"/>
          <w:szCs w:val="24"/>
        </w:rPr>
        <w:t xml:space="preserve">one of these </w:t>
      </w:r>
      <w:r w:rsidR="00B75F5A">
        <w:rPr>
          <w:rFonts w:ascii="Times New Roman" w:hAnsi="Times New Roman"/>
          <w:spacing w:val="0"/>
          <w:sz w:val="24"/>
          <w:szCs w:val="24"/>
        </w:rPr>
        <w:t>financial fraud</w:t>
      </w:r>
      <w:r w:rsidR="005C145A">
        <w:rPr>
          <w:rFonts w:ascii="Times New Roman" w:hAnsi="Times New Roman"/>
          <w:spacing w:val="0"/>
          <w:sz w:val="24"/>
          <w:szCs w:val="24"/>
        </w:rPr>
        <w:t>s</w:t>
      </w:r>
      <w:r w:rsidR="00B75F5A">
        <w:rPr>
          <w:rFonts w:ascii="Times New Roman" w:hAnsi="Times New Roman"/>
          <w:spacing w:val="0"/>
          <w:sz w:val="24"/>
          <w:szCs w:val="24"/>
        </w:rPr>
        <w:t xml:space="preserve"> occurring</w:t>
      </w:r>
      <w:r w:rsidR="005C145A">
        <w:rPr>
          <w:rFonts w:ascii="Times New Roman" w:hAnsi="Times New Roman"/>
          <w:spacing w:val="0"/>
          <w:sz w:val="24"/>
          <w:szCs w:val="24"/>
        </w:rPr>
        <w:t>.</w:t>
      </w:r>
      <w:r w:rsidR="00EB3127">
        <w:rPr>
          <w:rFonts w:ascii="Times New Roman" w:hAnsi="Times New Roman"/>
          <w:spacing w:val="0"/>
          <w:sz w:val="24"/>
          <w:szCs w:val="24"/>
        </w:rPr>
        <w:t xml:space="preserve"> </w:t>
      </w:r>
      <w:r>
        <w:rPr>
          <w:rFonts w:ascii="Times New Roman" w:hAnsi="Times New Roman"/>
          <w:spacing w:val="0"/>
          <w:sz w:val="24"/>
          <w:szCs w:val="24"/>
        </w:rPr>
        <w:t>B</w:t>
      </w:r>
      <w:r w:rsidR="005C145A">
        <w:rPr>
          <w:rFonts w:ascii="Times New Roman" w:hAnsi="Times New Roman"/>
          <w:spacing w:val="0"/>
          <w:sz w:val="24"/>
          <w:szCs w:val="24"/>
        </w:rPr>
        <w:t>ehind every</w:t>
      </w:r>
      <w:r w:rsidR="00F25199">
        <w:rPr>
          <w:rFonts w:ascii="Times New Roman" w:hAnsi="Times New Roman"/>
          <w:spacing w:val="0"/>
          <w:sz w:val="24"/>
          <w:szCs w:val="24"/>
        </w:rPr>
        <w:t xml:space="preserve"> </w:t>
      </w:r>
      <w:r w:rsidR="00EB3127">
        <w:rPr>
          <w:rFonts w:ascii="Times New Roman" w:hAnsi="Times New Roman"/>
          <w:spacing w:val="0"/>
          <w:sz w:val="24"/>
          <w:szCs w:val="24"/>
        </w:rPr>
        <w:t>unprosecuted</w:t>
      </w:r>
      <w:r>
        <w:rPr>
          <w:rFonts w:ascii="Times New Roman" w:hAnsi="Times New Roman"/>
          <w:spacing w:val="0"/>
          <w:sz w:val="24"/>
          <w:szCs w:val="24"/>
        </w:rPr>
        <w:t xml:space="preserve"> financial</w:t>
      </w:r>
      <w:r w:rsidR="005C145A">
        <w:rPr>
          <w:rFonts w:ascii="Times New Roman" w:hAnsi="Times New Roman"/>
          <w:spacing w:val="0"/>
          <w:sz w:val="24"/>
          <w:szCs w:val="24"/>
        </w:rPr>
        <w:t xml:space="preserve"> fraud</w:t>
      </w:r>
      <w:r w:rsidR="00F25199">
        <w:rPr>
          <w:rFonts w:ascii="Times New Roman" w:hAnsi="Times New Roman"/>
          <w:spacing w:val="0"/>
          <w:sz w:val="24"/>
          <w:szCs w:val="24"/>
        </w:rPr>
        <w:t>,</w:t>
      </w:r>
      <w:r w:rsidR="00EB3127">
        <w:rPr>
          <w:rFonts w:ascii="Times New Roman" w:hAnsi="Times New Roman"/>
          <w:spacing w:val="0"/>
          <w:sz w:val="24"/>
          <w:szCs w:val="24"/>
        </w:rPr>
        <w:t xml:space="preserve"> in</w:t>
      </w:r>
      <w:r w:rsidR="00F25199">
        <w:rPr>
          <w:rFonts w:ascii="Times New Roman" w:hAnsi="Times New Roman"/>
          <w:spacing w:val="0"/>
          <w:sz w:val="24"/>
          <w:szCs w:val="24"/>
        </w:rPr>
        <w:t xml:space="preserve">cluding but not limited to, </w:t>
      </w:r>
      <w:r w:rsidR="00EB3127">
        <w:rPr>
          <w:rFonts w:ascii="Times New Roman" w:hAnsi="Times New Roman"/>
          <w:spacing w:val="0"/>
          <w:sz w:val="24"/>
          <w:szCs w:val="24"/>
        </w:rPr>
        <w:t>the mortgage/housing fraud</w:t>
      </w:r>
      <w:r w:rsidR="005C145A">
        <w:rPr>
          <w:rFonts w:ascii="Times New Roman" w:hAnsi="Times New Roman"/>
          <w:spacing w:val="0"/>
          <w:sz w:val="24"/>
          <w:szCs w:val="24"/>
        </w:rPr>
        <w:t>s</w:t>
      </w:r>
      <w:r w:rsidR="00B75F5A">
        <w:rPr>
          <w:rFonts w:ascii="Times New Roman" w:hAnsi="Times New Roman"/>
          <w:spacing w:val="0"/>
          <w:sz w:val="24"/>
          <w:szCs w:val="24"/>
        </w:rPr>
        <w:t xml:space="preserve">, the banking </w:t>
      </w:r>
      <w:r w:rsidR="00EB3127">
        <w:rPr>
          <w:rFonts w:ascii="Times New Roman" w:hAnsi="Times New Roman"/>
          <w:spacing w:val="0"/>
          <w:sz w:val="24"/>
          <w:szCs w:val="24"/>
        </w:rPr>
        <w:t>fraud</w:t>
      </w:r>
      <w:r w:rsidR="005C145A">
        <w:rPr>
          <w:rFonts w:ascii="Times New Roman" w:hAnsi="Times New Roman"/>
          <w:spacing w:val="0"/>
          <w:sz w:val="24"/>
          <w:szCs w:val="24"/>
        </w:rPr>
        <w:t>s</w:t>
      </w:r>
      <w:r w:rsidR="00EB3127">
        <w:rPr>
          <w:rFonts w:ascii="Times New Roman" w:hAnsi="Times New Roman"/>
          <w:spacing w:val="0"/>
          <w:sz w:val="24"/>
          <w:szCs w:val="24"/>
        </w:rPr>
        <w:t>, the stock fraud</w:t>
      </w:r>
      <w:r w:rsidR="005C145A">
        <w:rPr>
          <w:rFonts w:ascii="Times New Roman" w:hAnsi="Times New Roman"/>
          <w:spacing w:val="0"/>
          <w:sz w:val="24"/>
          <w:szCs w:val="24"/>
        </w:rPr>
        <w:t>s</w:t>
      </w:r>
      <w:r w:rsidR="00EB3127">
        <w:rPr>
          <w:rFonts w:ascii="Times New Roman" w:hAnsi="Times New Roman"/>
          <w:spacing w:val="0"/>
          <w:sz w:val="24"/>
          <w:szCs w:val="24"/>
        </w:rPr>
        <w:t>, the derivative fraud</w:t>
      </w:r>
      <w:r w:rsidR="005C145A">
        <w:rPr>
          <w:rFonts w:ascii="Times New Roman" w:hAnsi="Times New Roman"/>
          <w:spacing w:val="0"/>
          <w:sz w:val="24"/>
          <w:szCs w:val="24"/>
        </w:rPr>
        <w:t>s, the tax shelter frauds</w:t>
      </w:r>
      <w:r>
        <w:rPr>
          <w:rFonts w:ascii="Times New Roman" w:hAnsi="Times New Roman"/>
          <w:spacing w:val="0"/>
          <w:sz w:val="24"/>
          <w:szCs w:val="24"/>
        </w:rPr>
        <w:t>, the Ponzi Schemes/Criminal Law Firm Money Laundering Schemes</w:t>
      </w:r>
      <w:r w:rsidR="005C145A">
        <w:rPr>
          <w:rFonts w:ascii="Times New Roman" w:hAnsi="Times New Roman"/>
          <w:spacing w:val="0"/>
          <w:sz w:val="24"/>
          <w:szCs w:val="24"/>
        </w:rPr>
        <w:t xml:space="preserve"> and</w:t>
      </w:r>
      <w:r w:rsidR="00EB3127">
        <w:rPr>
          <w:rFonts w:ascii="Times New Roman" w:hAnsi="Times New Roman"/>
          <w:spacing w:val="0"/>
          <w:sz w:val="24"/>
          <w:szCs w:val="24"/>
        </w:rPr>
        <w:t xml:space="preserve"> </w:t>
      </w:r>
      <w:r w:rsidR="00F25199">
        <w:rPr>
          <w:rFonts w:ascii="Times New Roman" w:hAnsi="Times New Roman"/>
          <w:spacing w:val="0"/>
          <w:sz w:val="24"/>
          <w:szCs w:val="24"/>
        </w:rPr>
        <w:t>the TARP fraud</w:t>
      </w:r>
      <w:r>
        <w:rPr>
          <w:rFonts w:ascii="Times New Roman" w:hAnsi="Times New Roman"/>
          <w:spacing w:val="0"/>
          <w:sz w:val="24"/>
          <w:szCs w:val="24"/>
        </w:rPr>
        <w:t>s</w:t>
      </w:r>
      <w:r w:rsidR="005C145A">
        <w:rPr>
          <w:rFonts w:ascii="Times New Roman" w:hAnsi="Times New Roman"/>
          <w:spacing w:val="0"/>
          <w:sz w:val="24"/>
          <w:szCs w:val="24"/>
        </w:rPr>
        <w:t xml:space="preserve">, etc., </w:t>
      </w:r>
      <w:r w:rsidR="004F7248">
        <w:rPr>
          <w:rFonts w:ascii="Times New Roman" w:hAnsi="Times New Roman"/>
          <w:spacing w:val="0"/>
          <w:sz w:val="24"/>
          <w:szCs w:val="24"/>
        </w:rPr>
        <w:t>lay</w:t>
      </w:r>
      <w:r w:rsidR="00000AF4" w:rsidRPr="00000AF4">
        <w:t xml:space="preserve"> </w:t>
      </w:r>
      <w:r w:rsidR="00000AF4" w:rsidRPr="00000AF4">
        <w:rPr>
          <w:rFonts w:ascii="Times New Roman" w:hAnsi="Times New Roman"/>
          <w:spacing w:val="0"/>
          <w:sz w:val="24"/>
          <w:szCs w:val="24"/>
        </w:rPr>
        <w:t>prevaricatory</w:t>
      </w:r>
      <w:r w:rsidR="005C145A">
        <w:rPr>
          <w:rFonts w:ascii="Times New Roman" w:hAnsi="Times New Roman"/>
          <w:spacing w:val="0"/>
          <w:sz w:val="24"/>
          <w:szCs w:val="24"/>
        </w:rPr>
        <w:t xml:space="preserve"> lawyers</w:t>
      </w:r>
      <w:r w:rsidR="00F25199">
        <w:rPr>
          <w:rFonts w:ascii="Times New Roman" w:hAnsi="Times New Roman"/>
          <w:spacing w:val="0"/>
          <w:sz w:val="24"/>
          <w:szCs w:val="24"/>
        </w:rPr>
        <w:t xml:space="preserve">.  </w:t>
      </w:r>
      <w:r w:rsidR="00D15BCD">
        <w:rPr>
          <w:rFonts w:ascii="Times New Roman" w:hAnsi="Times New Roman"/>
          <w:spacing w:val="0"/>
          <w:sz w:val="24"/>
          <w:szCs w:val="24"/>
        </w:rPr>
        <w:t>The</w:t>
      </w:r>
      <w:r w:rsidR="00F25199">
        <w:rPr>
          <w:rFonts w:ascii="Times New Roman" w:hAnsi="Times New Roman"/>
          <w:spacing w:val="0"/>
          <w:sz w:val="24"/>
          <w:szCs w:val="24"/>
        </w:rPr>
        <w:t xml:space="preserve"> Law Firms and Lawyers</w:t>
      </w:r>
      <w:r w:rsidR="00D15BCD">
        <w:rPr>
          <w:rFonts w:ascii="Times New Roman" w:hAnsi="Times New Roman"/>
          <w:spacing w:val="0"/>
          <w:sz w:val="24"/>
          <w:szCs w:val="24"/>
        </w:rPr>
        <w:t xml:space="preserve"> that compose the RICO Organization</w:t>
      </w:r>
      <w:r w:rsidR="00EB3127">
        <w:rPr>
          <w:rFonts w:ascii="Times New Roman" w:hAnsi="Times New Roman"/>
          <w:spacing w:val="0"/>
          <w:sz w:val="24"/>
          <w:szCs w:val="24"/>
        </w:rPr>
        <w:t xml:space="preserve"> have not only failed to fu</w:t>
      </w:r>
      <w:r w:rsidR="00361D5C">
        <w:rPr>
          <w:rFonts w:ascii="Times New Roman" w:hAnsi="Times New Roman"/>
          <w:spacing w:val="0"/>
          <w:sz w:val="24"/>
          <w:szCs w:val="24"/>
        </w:rPr>
        <w:t>l</w:t>
      </w:r>
      <w:r w:rsidR="00EB3127">
        <w:rPr>
          <w:rFonts w:ascii="Times New Roman" w:hAnsi="Times New Roman"/>
          <w:spacing w:val="0"/>
          <w:sz w:val="24"/>
          <w:szCs w:val="24"/>
        </w:rPr>
        <w:t>fill their legal obligations to the PEOPLE but have</w:t>
      </w:r>
      <w:r w:rsidR="00000AF4">
        <w:rPr>
          <w:rFonts w:ascii="Times New Roman" w:hAnsi="Times New Roman"/>
          <w:spacing w:val="0"/>
          <w:sz w:val="24"/>
          <w:szCs w:val="24"/>
        </w:rPr>
        <w:t xml:space="preserve"> actively participated</w:t>
      </w:r>
      <w:r w:rsidR="00D15BCD">
        <w:rPr>
          <w:rFonts w:ascii="Times New Roman" w:hAnsi="Times New Roman"/>
          <w:spacing w:val="0"/>
          <w:sz w:val="24"/>
          <w:szCs w:val="24"/>
        </w:rPr>
        <w:t xml:space="preserve"> and profited from these crimes</w:t>
      </w:r>
      <w:r w:rsidR="00E7529E">
        <w:rPr>
          <w:rFonts w:ascii="Times New Roman" w:hAnsi="Times New Roman"/>
          <w:spacing w:val="0"/>
          <w:sz w:val="24"/>
          <w:szCs w:val="24"/>
        </w:rPr>
        <w:t xml:space="preserve"> with their corporate clientele</w:t>
      </w:r>
      <w:r w:rsidR="00E7529E">
        <w:rPr>
          <w:rStyle w:val="FootnoteReference"/>
          <w:rFonts w:ascii="Times New Roman" w:hAnsi="Times New Roman"/>
          <w:spacing w:val="0"/>
          <w:sz w:val="24"/>
          <w:szCs w:val="24"/>
        </w:rPr>
        <w:footnoteReference w:id="33"/>
      </w:r>
      <w:r w:rsidR="00D15BCD">
        <w:rPr>
          <w:rFonts w:ascii="Times New Roman" w:hAnsi="Times New Roman"/>
          <w:spacing w:val="0"/>
          <w:sz w:val="24"/>
          <w:szCs w:val="24"/>
        </w:rPr>
        <w:t>.  The</w:t>
      </w:r>
      <w:r w:rsidR="00D66538">
        <w:rPr>
          <w:rFonts w:ascii="Times New Roman" w:hAnsi="Times New Roman"/>
          <w:spacing w:val="0"/>
          <w:sz w:val="24"/>
          <w:szCs w:val="24"/>
        </w:rPr>
        <w:t xml:space="preserve"> Public Officials, mostly Lawyers from Law Firms,</w:t>
      </w:r>
      <w:r w:rsidR="00D15BCD">
        <w:rPr>
          <w:rFonts w:ascii="Times New Roman" w:hAnsi="Times New Roman"/>
          <w:spacing w:val="0"/>
          <w:sz w:val="24"/>
          <w:szCs w:val="24"/>
        </w:rPr>
        <w:t xml:space="preserve"> have</w:t>
      </w:r>
      <w:r w:rsidR="00000AF4">
        <w:rPr>
          <w:rFonts w:ascii="Times New Roman" w:hAnsi="Times New Roman"/>
          <w:spacing w:val="0"/>
          <w:sz w:val="24"/>
          <w:szCs w:val="24"/>
        </w:rPr>
        <w:t xml:space="preserve"> </w:t>
      </w:r>
      <w:r w:rsidR="00EB3127">
        <w:rPr>
          <w:rFonts w:ascii="Times New Roman" w:hAnsi="Times New Roman"/>
          <w:spacing w:val="0"/>
          <w:sz w:val="24"/>
          <w:szCs w:val="24"/>
        </w:rPr>
        <w:t>aided and abetted</w:t>
      </w:r>
      <w:r w:rsidR="00F25199">
        <w:rPr>
          <w:rFonts w:ascii="Times New Roman" w:hAnsi="Times New Roman"/>
          <w:spacing w:val="0"/>
          <w:sz w:val="24"/>
          <w:szCs w:val="24"/>
        </w:rPr>
        <w:t xml:space="preserve"> </w:t>
      </w:r>
      <w:r w:rsidR="00EB3127">
        <w:rPr>
          <w:rFonts w:ascii="Times New Roman" w:hAnsi="Times New Roman"/>
          <w:spacing w:val="0"/>
          <w:sz w:val="24"/>
          <w:szCs w:val="24"/>
        </w:rPr>
        <w:t xml:space="preserve">the </w:t>
      </w:r>
      <w:r w:rsidR="00F25199">
        <w:rPr>
          <w:rFonts w:ascii="Times New Roman" w:hAnsi="Times New Roman"/>
          <w:spacing w:val="0"/>
          <w:sz w:val="24"/>
          <w:szCs w:val="24"/>
        </w:rPr>
        <w:t>CRIMINAL RICO ORGANIZATION at every step</w:t>
      </w:r>
      <w:r w:rsidR="00D66538">
        <w:rPr>
          <w:rFonts w:ascii="Times New Roman" w:hAnsi="Times New Roman"/>
          <w:spacing w:val="0"/>
          <w:sz w:val="24"/>
          <w:szCs w:val="24"/>
        </w:rPr>
        <w:t>.  F</w:t>
      </w:r>
      <w:r w:rsidR="00F25199">
        <w:rPr>
          <w:rFonts w:ascii="Times New Roman" w:hAnsi="Times New Roman"/>
          <w:spacing w:val="0"/>
          <w:sz w:val="24"/>
          <w:szCs w:val="24"/>
        </w:rPr>
        <w:t>rom commission of the crimes</w:t>
      </w:r>
      <w:r w:rsidR="00D66538">
        <w:rPr>
          <w:rFonts w:ascii="Times New Roman" w:hAnsi="Times New Roman"/>
          <w:spacing w:val="0"/>
          <w:sz w:val="24"/>
          <w:szCs w:val="24"/>
        </w:rPr>
        <w:t>,</w:t>
      </w:r>
      <w:r w:rsidR="00F25199">
        <w:rPr>
          <w:rFonts w:ascii="Times New Roman" w:hAnsi="Times New Roman"/>
          <w:spacing w:val="0"/>
          <w:sz w:val="24"/>
          <w:szCs w:val="24"/>
        </w:rPr>
        <w:t xml:space="preserve"> through</w:t>
      </w:r>
      <w:r w:rsidR="00D66538">
        <w:rPr>
          <w:rFonts w:ascii="Times New Roman" w:hAnsi="Times New Roman"/>
          <w:spacing w:val="0"/>
          <w:sz w:val="24"/>
          <w:szCs w:val="24"/>
        </w:rPr>
        <w:t xml:space="preserve"> creation of the</w:t>
      </w:r>
      <w:r w:rsidR="00F25199">
        <w:rPr>
          <w:rFonts w:ascii="Times New Roman" w:hAnsi="Times New Roman"/>
          <w:spacing w:val="0"/>
          <w:sz w:val="24"/>
          <w:szCs w:val="24"/>
        </w:rPr>
        <w:t xml:space="preserve"> illegal </w:t>
      </w:r>
      <w:r w:rsidR="006032EA">
        <w:rPr>
          <w:rFonts w:ascii="Times New Roman" w:hAnsi="Times New Roman"/>
          <w:spacing w:val="0"/>
          <w:sz w:val="24"/>
          <w:szCs w:val="24"/>
        </w:rPr>
        <w:t>fraudulent ‘</w:t>
      </w:r>
      <w:r w:rsidR="00F25199">
        <w:rPr>
          <w:rFonts w:ascii="Times New Roman" w:hAnsi="Times New Roman"/>
          <w:spacing w:val="0"/>
          <w:sz w:val="24"/>
          <w:szCs w:val="24"/>
        </w:rPr>
        <w:t>legal</w:t>
      </w:r>
      <w:r w:rsidR="006032EA">
        <w:rPr>
          <w:rFonts w:ascii="Times New Roman" w:hAnsi="Times New Roman"/>
          <w:spacing w:val="0"/>
          <w:sz w:val="24"/>
          <w:szCs w:val="24"/>
        </w:rPr>
        <w:t>’</w:t>
      </w:r>
      <w:r w:rsidR="00F25199">
        <w:rPr>
          <w:rFonts w:ascii="Times New Roman" w:hAnsi="Times New Roman"/>
          <w:spacing w:val="0"/>
          <w:sz w:val="24"/>
          <w:szCs w:val="24"/>
        </w:rPr>
        <w:t xml:space="preserve"> documents</w:t>
      </w:r>
      <w:r w:rsidR="00D66538">
        <w:rPr>
          <w:rFonts w:ascii="Times New Roman" w:hAnsi="Times New Roman"/>
          <w:spacing w:val="0"/>
          <w:sz w:val="24"/>
          <w:szCs w:val="24"/>
        </w:rPr>
        <w:t>,</w:t>
      </w:r>
      <w:r w:rsidR="00F25199">
        <w:rPr>
          <w:rFonts w:ascii="Times New Roman" w:hAnsi="Times New Roman"/>
          <w:spacing w:val="0"/>
          <w:sz w:val="24"/>
          <w:szCs w:val="24"/>
        </w:rPr>
        <w:t xml:space="preserve"> to </w:t>
      </w:r>
      <w:r w:rsidR="00000AF4">
        <w:rPr>
          <w:rFonts w:ascii="Times New Roman" w:hAnsi="Times New Roman"/>
          <w:spacing w:val="0"/>
          <w:sz w:val="24"/>
          <w:szCs w:val="24"/>
        </w:rPr>
        <w:t>the Obstruction of Investigations and Lawsuits</w:t>
      </w:r>
      <w:r w:rsidR="006032EA">
        <w:rPr>
          <w:rFonts w:ascii="Times New Roman" w:hAnsi="Times New Roman"/>
          <w:spacing w:val="0"/>
          <w:sz w:val="24"/>
          <w:szCs w:val="24"/>
        </w:rPr>
        <w:t xml:space="preserve"> within the Government and Courts</w:t>
      </w:r>
      <w:r w:rsidR="00D66538">
        <w:rPr>
          <w:rFonts w:ascii="Times New Roman" w:hAnsi="Times New Roman"/>
          <w:spacing w:val="0"/>
          <w:sz w:val="24"/>
          <w:szCs w:val="24"/>
        </w:rPr>
        <w:t>, all with the intent of robbing the People and then denying them their Rights to their Properties that they Convert</w:t>
      </w:r>
      <w:r w:rsidR="00F25199">
        <w:rPr>
          <w:rFonts w:ascii="Times New Roman" w:hAnsi="Times New Roman"/>
          <w:spacing w:val="0"/>
          <w:sz w:val="24"/>
          <w:szCs w:val="24"/>
        </w:rPr>
        <w:t xml:space="preserve">.  </w:t>
      </w:r>
    </w:p>
    <w:p w:rsidR="00000AF4" w:rsidRDefault="004326B5" w:rsidP="009E649F">
      <w:pPr>
        <w:pStyle w:val="BodyText"/>
        <w:ind w:firstLine="720"/>
        <w:jc w:val="left"/>
        <w:rPr>
          <w:rFonts w:ascii="Times New Roman" w:hAnsi="Times New Roman"/>
          <w:spacing w:val="0"/>
          <w:sz w:val="24"/>
          <w:szCs w:val="24"/>
        </w:rPr>
      </w:pPr>
      <w:r>
        <w:rPr>
          <w:rFonts w:ascii="Times New Roman" w:hAnsi="Times New Roman"/>
          <w:spacing w:val="0"/>
          <w:sz w:val="24"/>
          <w:szCs w:val="24"/>
        </w:rPr>
        <w:t>Further</w:t>
      </w:r>
      <w:r w:rsidR="006032EA">
        <w:rPr>
          <w:rFonts w:ascii="Times New Roman" w:hAnsi="Times New Roman"/>
          <w:spacing w:val="0"/>
          <w:sz w:val="24"/>
          <w:szCs w:val="24"/>
        </w:rPr>
        <w:t>,</w:t>
      </w:r>
      <w:r>
        <w:rPr>
          <w:rFonts w:ascii="Times New Roman" w:hAnsi="Times New Roman"/>
          <w:spacing w:val="0"/>
          <w:sz w:val="24"/>
          <w:szCs w:val="24"/>
        </w:rPr>
        <w:t xml:space="preserve"> supporting evidence of this CRIMINAL ENTERPRISE committing </w:t>
      </w:r>
      <w:r w:rsidR="00BE2EC8">
        <w:rPr>
          <w:rFonts w:ascii="Times New Roman" w:hAnsi="Times New Roman"/>
          <w:spacing w:val="0"/>
          <w:sz w:val="24"/>
          <w:szCs w:val="24"/>
        </w:rPr>
        <w:t>MASS FRAUD</w:t>
      </w:r>
      <w:r>
        <w:rPr>
          <w:rFonts w:ascii="Times New Roman" w:hAnsi="Times New Roman"/>
          <w:spacing w:val="0"/>
          <w:sz w:val="24"/>
          <w:szCs w:val="24"/>
        </w:rPr>
        <w:t xml:space="preserve"> can be </w:t>
      </w:r>
      <w:r w:rsidR="00A6148A">
        <w:rPr>
          <w:rFonts w:ascii="Times New Roman" w:hAnsi="Times New Roman"/>
          <w:spacing w:val="0"/>
          <w:sz w:val="24"/>
          <w:szCs w:val="24"/>
        </w:rPr>
        <w:t>found</w:t>
      </w:r>
      <w:r>
        <w:rPr>
          <w:rFonts w:ascii="Times New Roman" w:hAnsi="Times New Roman"/>
          <w:spacing w:val="0"/>
          <w:sz w:val="24"/>
          <w:szCs w:val="24"/>
        </w:rPr>
        <w:t xml:space="preserve"> in the </w:t>
      </w:r>
      <w:r w:rsidR="00A6148A">
        <w:rPr>
          <w:rFonts w:ascii="Times New Roman" w:hAnsi="Times New Roman"/>
          <w:spacing w:val="0"/>
          <w:sz w:val="24"/>
          <w:szCs w:val="24"/>
        </w:rPr>
        <w:t>April 13, 2011</w:t>
      </w:r>
      <w:r w:rsidR="00D15BCD">
        <w:rPr>
          <w:rFonts w:ascii="Times New Roman" w:hAnsi="Times New Roman"/>
          <w:spacing w:val="0"/>
          <w:sz w:val="24"/>
          <w:szCs w:val="24"/>
        </w:rPr>
        <w:t>,</w:t>
      </w:r>
      <w:r>
        <w:rPr>
          <w:rFonts w:ascii="Times New Roman" w:hAnsi="Times New Roman"/>
          <w:spacing w:val="0"/>
          <w:sz w:val="24"/>
          <w:szCs w:val="24"/>
        </w:rPr>
        <w:t xml:space="preserve"> </w:t>
      </w:r>
      <w:r w:rsidR="00D15BCD">
        <w:rPr>
          <w:rFonts w:ascii="Times New Roman" w:hAnsi="Times New Roman"/>
          <w:spacing w:val="0"/>
          <w:sz w:val="24"/>
          <w:szCs w:val="24"/>
        </w:rPr>
        <w:t>R</w:t>
      </w:r>
      <w:r w:rsidR="00A6148A">
        <w:rPr>
          <w:rFonts w:ascii="Times New Roman" w:hAnsi="Times New Roman"/>
          <w:spacing w:val="0"/>
          <w:sz w:val="24"/>
          <w:szCs w:val="24"/>
        </w:rPr>
        <w:t xml:space="preserve">eport by the </w:t>
      </w:r>
      <w:r w:rsidR="00A6148A" w:rsidRPr="00A6148A">
        <w:rPr>
          <w:rFonts w:ascii="Times New Roman" w:hAnsi="Times New Roman"/>
          <w:spacing w:val="0"/>
          <w:sz w:val="24"/>
          <w:szCs w:val="24"/>
        </w:rPr>
        <w:t>United States Senate</w:t>
      </w:r>
      <w:r w:rsidR="00A01B01">
        <w:rPr>
          <w:rFonts w:ascii="Times New Roman" w:hAnsi="Times New Roman"/>
          <w:spacing w:val="0"/>
          <w:sz w:val="24"/>
          <w:szCs w:val="24"/>
        </w:rPr>
        <w:t>,</w:t>
      </w:r>
      <w:r w:rsidR="00A6148A">
        <w:rPr>
          <w:rFonts w:ascii="Times New Roman" w:hAnsi="Times New Roman"/>
          <w:spacing w:val="0"/>
          <w:sz w:val="24"/>
          <w:szCs w:val="24"/>
        </w:rPr>
        <w:t xml:space="preserve"> </w:t>
      </w:r>
      <w:r w:rsidR="00A6148A" w:rsidRPr="00A6148A">
        <w:rPr>
          <w:rFonts w:ascii="Times New Roman" w:hAnsi="Times New Roman"/>
          <w:spacing w:val="0"/>
          <w:sz w:val="24"/>
          <w:szCs w:val="24"/>
        </w:rPr>
        <w:t>PERMANENT SUBCOMMITTEE ON INVESTIGATIONS</w:t>
      </w:r>
      <w:r w:rsidR="00A01B01">
        <w:rPr>
          <w:rFonts w:ascii="Times New Roman" w:hAnsi="Times New Roman"/>
          <w:spacing w:val="0"/>
          <w:sz w:val="24"/>
          <w:szCs w:val="24"/>
        </w:rPr>
        <w:t xml:space="preserve">, </w:t>
      </w:r>
      <w:proofErr w:type="gramStart"/>
      <w:r w:rsidR="00A6148A" w:rsidRPr="00A6148A">
        <w:rPr>
          <w:rFonts w:ascii="Times New Roman" w:hAnsi="Times New Roman"/>
          <w:spacing w:val="0"/>
          <w:sz w:val="24"/>
          <w:szCs w:val="24"/>
        </w:rPr>
        <w:t>Committee</w:t>
      </w:r>
      <w:proofErr w:type="gramEnd"/>
      <w:r w:rsidR="00A6148A" w:rsidRPr="00A6148A">
        <w:rPr>
          <w:rFonts w:ascii="Times New Roman" w:hAnsi="Times New Roman"/>
          <w:spacing w:val="0"/>
          <w:sz w:val="24"/>
          <w:szCs w:val="24"/>
        </w:rPr>
        <w:t xml:space="preserve"> on Homeland Security and Governmental Affairs</w:t>
      </w:r>
      <w:r w:rsidR="00A01B01">
        <w:rPr>
          <w:rFonts w:ascii="Times New Roman" w:hAnsi="Times New Roman"/>
          <w:spacing w:val="0"/>
          <w:sz w:val="24"/>
          <w:szCs w:val="24"/>
        </w:rPr>
        <w:t>.  The Committee is</w:t>
      </w:r>
      <w:r w:rsidR="00A6148A">
        <w:rPr>
          <w:rFonts w:ascii="Times New Roman" w:hAnsi="Times New Roman"/>
          <w:spacing w:val="0"/>
          <w:sz w:val="24"/>
          <w:szCs w:val="24"/>
        </w:rPr>
        <w:t xml:space="preserve"> </w:t>
      </w:r>
      <w:r w:rsidR="006032EA">
        <w:rPr>
          <w:rFonts w:ascii="Times New Roman" w:hAnsi="Times New Roman"/>
          <w:spacing w:val="0"/>
          <w:sz w:val="24"/>
          <w:szCs w:val="24"/>
        </w:rPr>
        <w:t>C</w:t>
      </w:r>
      <w:r w:rsidR="00A6148A">
        <w:rPr>
          <w:rFonts w:ascii="Times New Roman" w:hAnsi="Times New Roman"/>
          <w:spacing w:val="0"/>
          <w:sz w:val="24"/>
          <w:szCs w:val="24"/>
        </w:rPr>
        <w:t xml:space="preserve">haired by Hon. Carl Levin </w:t>
      </w:r>
      <w:r w:rsidR="006032EA">
        <w:rPr>
          <w:rFonts w:ascii="Times New Roman" w:hAnsi="Times New Roman"/>
          <w:spacing w:val="0"/>
          <w:sz w:val="24"/>
          <w:szCs w:val="24"/>
        </w:rPr>
        <w:t>and</w:t>
      </w:r>
      <w:r w:rsidR="00D15BCD">
        <w:rPr>
          <w:rFonts w:ascii="Times New Roman" w:hAnsi="Times New Roman"/>
          <w:spacing w:val="0"/>
          <w:sz w:val="24"/>
          <w:szCs w:val="24"/>
        </w:rPr>
        <w:t xml:space="preserve"> assisted in bipartisan fashion by</w:t>
      </w:r>
      <w:r w:rsidR="00A6148A">
        <w:rPr>
          <w:rFonts w:ascii="Times New Roman" w:hAnsi="Times New Roman"/>
          <w:spacing w:val="0"/>
          <w:sz w:val="24"/>
          <w:szCs w:val="24"/>
        </w:rPr>
        <w:t xml:space="preserve"> </w:t>
      </w:r>
      <w:r w:rsidR="00A6148A" w:rsidRPr="00A6148A">
        <w:rPr>
          <w:rFonts w:ascii="Times New Roman" w:hAnsi="Times New Roman"/>
          <w:spacing w:val="0"/>
          <w:sz w:val="24"/>
          <w:szCs w:val="24"/>
        </w:rPr>
        <w:t>Tom Coburn, Ranking Minority Member</w:t>
      </w:r>
      <w:r w:rsidR="00A01B01">
        <w:rPr>
          <w:rFonts w:ascii="Times New Roman" w:hAnsi="Times New Roman"/>
          <w:spacing w:val="0"/>
          <w:sz w:val="24"/>
          <w:szCs w:val="24"/>
        </w:rPr>
        <w:t xml:space="preserve"> and is </w:t>
      </w:r>
      <w:r w:rsidR="00A6148A">
        <w:rPr>
          <w:rFonts w:ascii="Times New Roman" w:hAnsi="Times New Roman"/>
          <w:spacing w:val="0"/>
          <w:sz w:val="24"/>
          <w:szCs w:val="24"/>
        </w:rPr>
        <w:t xml:space="preserve">titled </w:t>
      </w:r>
      <w:r w:rsidR="00A6148A" w:rsidRPr="00A6148A">
        <w:rPr>
          <w:rFonts w:ascii="Times New Roman" w:hAnsi="Times New Roman"/>
          <w:b/>
          <w:caps/>
          <w:spacing w:val="0"/>
          <w:sz w:val="24"/>
          <w:szCs w:val="24"/>
          <w:u w:val="single"/>
        </w:rPr>
        <w:t>WALL STREET AND THE FINANCIAL CRISIS: Anatomy of a Financial Collapse</w:t>
      </w:r>
      <w:r w:rsidR="00D15BCD">
        <w:rPr>
          <w:rFonts w:ascii="Times New Roman" w:hAnsi="Times New Roman"/>
          <w:b/>
          <w:caps/>
          <w:spacing w:val="0"/>
          <w:sz w:val="24"/>
          <w:szCs w:val="24"/>
          <w:u w:val="single"/>
        </w:rPr>
        <w:t>.</w:t>
      </w:r>
      <w:r w:rsidR="00000AF4">
        <w:rPr>
          <w:rFonts w:ascii="Times New Roman" w:hAnsi="Times New Roman"/>
          <w:spacing w:val="0"/>
          <w:sz w:val="24"/>
          <w:szCs w:val="24"/>
        </w:rPr>
        <w:t xml:space="preserve"> </w:t>
      </w:r>
      <w:r w:rsidR="00D15BCD">
        <w:rPr>
          <w:rFonts w:ascii="Times New Roman" w:hAnsi="Times New Roman"/>
          <w:spacing w:val="0"/>
          <w:sz w:val="24"/>
          <w:szCs w:val="24"/>
        </w:rPr>
        <w:t xml:space="preserve">The Report </w:t>
      </w:r>
      <w:r w:rsidR="00A01B01">
        <w:rPr>
          <w:rFonts w:ascii="Times New Roman" w:hAnsi="Times New Roman"/>
          <w:spacing w:val="0"/>
          <w:sz w:val="24"/>
          <w:szCs w:val="24"/>
        </w:rPr>
        <w:t>is</w:t>
      </w:r>
      <w:r w:rsidR="00000AF4">
        <w:rPr>
          <w:rFonts w:ascii="Times New Roman" w:hAnsi="Times New Roman"/>
          <w:spacing w:val="0"/>
          <w:sz w:val="24"/>
          <w:szCs w:val="24"/>
        </w:rPr>
        <w:t xml:space="preserve"> </w:t>
      </w:r>
      <w:r w:rsidR="00A01B01">
        <w:rPr>
          <w:rFonts w:ascii="Times New Roman" w:hAnsi="Times New Roman"/>
          <w:spacing w:val="0"/>
          <w:sz w:val="24"/>
          <w:szCs w:val="24"/>
        </w:rPr>
        <w:t xml:space="preserve">located </w:t>
      </w:r>
      <w:r w:rsidR="00000AF4">
        <w:rPr>
          <w:rFonts w:ascii="Times New Roman" w:hAnsi="Times New Roman"/>
          <w:spacing w:val="0"/>
          <w:sz w:val="24"/>
          <w:szCs w:val="24"/>
        </w:rPr>
        <w:t xml:space="preserve">at the following URL, hereby fully incorporated </w:t>
      </w:r>
      <w:r w:rsidR="00A01B01">
        <w:rPr>
          <w:rFonts w:ascii="Times New Roman" w:hAnsi="Times New Roman"/>
          <w:spacing w:val="0"/>
          <w:sz w:val="24"/>
          <w:szCs w:val="24"/>
        </w:rPr>
        <w:t xml:space="preserve">in entirety </w:t>
      </w:r>
      <w:r w:rsidR="00000AF4">
        <w:rPr>
          <w:rFonts w:ascii="Times New Roman" w:hAnsi="Times New Roman"/>
          <w:spacing w:val="0"/>
          <w:sz w:val="24"/>
          <w:szCs w:val="24"/>
        </w:rPr>
        <w:t xml:space="preserve">by reference herein,  </w:t>
      </w:r>
    </w:p>
    <w:p w:rsidR="00000AF4" w:rsidRDefault="005B4FD3" w:rsidP="009E6360">
      <w:pPr>
        <w:pStyle w:val="BodyText"/>
        <w:ind w:firstLine="720"/>
        <w:jc w:val="left"/>
        <w:rPr>
          <w:rFonts w:ascii="Times New Roman" w:hAnsi="Times New Roman"/>
          <w:spacing w:val="0"/>
          <w:sz w:val="24"/>
          <w:szCs w:val="24"/>
        </w:rPr>
      </w:pPr>
      <w:hyperlink r:id="rId101" w:history="1">
        <w:r w:rsidR="00000AF4" w:rsidRPr="006F38F7">
          <w:rPr>
            <w:rStyle w:val="Hyperlink"/>
            <w:rFonts w:ascii="Times New Roman" w:hAnsi="Times New Roman"/>
            <w:spacing w:val="0"/>
            <w:sz w:val="24"/>
            <w:szCs w:val="24"/>
          </w:rPr>
          <w:t>http://hsgac.senate.gov/public/_files/Financial_Crisis/FinancialCrisisReport.pdf</w:t>
        </w:r>
      </w:hyperlink>
      <w:r w:rsidR="00000AF4">
        <w:rPr>
          <w:rFonts w:ascii="Times New Roman" w:hAnsi="Times New Roman"/>
          <w:spacing w:val="0"/>
          <w:sz w:val="24"/>
          <w:szCs w:val="24"/>
        </w:rPr>
        <w:t xml:space="preserve"> </w:t>
      </w:r>
      <w:r w:rsidR="00D15BCD">
        <w:rPr>
          <w:rFonts w:ascii="Times New Roman" w:hAnsi="Times New Roman"/>
          <w:spacing w:val="0"/>
          <w:sz w:val="24"/>
          <w:szCs w:val="24"/>
        </w:rPr>
        <w:t>.</w:t>
      </w:r>
    </w:p>
    <w:p w:rsidR="00A01B01" w:rsidRDefault="00A6148A" w:rsidP="00B90048">
      <w:pPr>
        <w:pStyle w:val="BodyText"/>
        <w:ind w:firstLine="720"/>
        <w:jc w:val="left"/>
        <w:rPr>
          <w:rFonts w:ascii="Times New Roman" w:hAnsi="Times New Roman"/>
          <w:spacing w:val="0"/>
          <w:sz w:val="24"/>
          <w:szCs w:val="24"/>
        </w:rPr>
      </w:pPr>
      <w:r w:rsidRPr="00A6148A">
        <w:rPr>
          <w:rFonts w:ascii="Times New Roman" w:hAnsi="Times New Roman"/>
          <w:spacing w:val="0"/>
          <w:sz w:val="24"/>
          <w:szCs w:val="24"/>
        </w:rPr>
        <w:t>T</w:t>
      </w:r>
      <w:r w:rsidR="00000AF4">
        <w:rPr>
          <w:rFonts w:ascii="Times New Roman" w:hAnsi="Times New Roman"/>
          <w:spacing w:val="0"/>
          <w:sz w:val="24"/>
          <w:szCs w:val="24"/>
        </w:rPr>
        <w:t>his detailed stinging r</w:t>
      </w:r>
      <w:r>
        <w:rPr>
          <w:rFonts w:ascii="Times New Roman" w:hAnsi="Times New Roman"/>
          <w:spacing w:val="0"/>
          <w:sz w:val="24"/>
          <w:szCs w:val="24"/>
        </w:rPr>
        <w:t xml:space="preserve">eport </w:t>
      </w:r>
      <w:r w:rsidR="006C4714">
        <w:rPr>
          <w:rFonts w:ascii="Times New Roman" w:hAnsi="Times New Roman"/>
          <w:spacing w:val="0"/>
          <w:sz w:val="24"/>
          <w:szCs w:val="24"/>
        </w:rPr>
        <w:t>alleges</w:t>
      </w:r>
      <w:r>
        <w:rPr>
          <w:rFonts w:ascii="Times New Roman" w:hAnsi="Times New Roman"/>
          <w:spacing w:val="0"/>
          <w:sz w:val="24"/>
          <w:szCs w:val="24"/>
        </w:rPr>
        <w:t xml:space="preserve"> fraud over 200 times in 650</w:t>
      </w:r>
      <w:r w:rsidR="00000AF4">
        <w:rPr>
          <w:rFonts w:ascii="Times New Roman" w:hAnsi="Times New Roman"/>
          <w:spacing w:val="0"/>
          <w:sz w:val="24"/>
          <w:szCs w:val="24"/>
        </w:rPr>
        <w:t xml:space="preserve"> </w:t>
      </w:r>
      <w:r w:rsidR="00D66538">
        <w:rPr>
          <w:rFonts w:ascii="Times New Roman" w:hAnsi="Times New Roman"/>
          <w:spacing w:val="0"/>
          <w:sz w:val="24"/>
          <w:szCs w:val="24"/>
        </w:rPr>
        <w:t xml:space="preserve">pages, yet still NOT A SINGLE ARREST, while most of this Criminal Activity defined in the report is </w:t>
      </w:r>
      <w:r w:rsidR="00F8139C">
        <w:rPr>
          <w:rFonts w:ascii="Times New Roman" w:hAnsi="Times New Roman"/>
          <w:spacing w:val="0"/>
          <w:sz w:val="24"/>
          <w:szCs w:val="24"/>
        </w:rPr>
        <w:t>continues</w:t>
      </w:r>
      <w:r w:rsidR="0070688A">
        <w:rPr>
          <w:rFonts w:ascii="Times New Roman" w:hAnsi="Times New Roman"/>
          <w:spacing w:val="0"/>
          <w:sz w:val="24"/>
          <w:szCs w:val="24"/>
        </w:rPr>
        <w:t xml:space="preserve"> </w:t>
      </w:r>
      <w:r w:rsidR="00D15BCD">
        <w:rPr>
          <w:rFonts w:ascii="Times New Roman" w:hAnsi="Times New Roman"/>
          <w:spacing w:val="0"/>
          <w:sz w:val="24"/>
          <w:szCs w:val="24"/>
        </w:rPr>
        <w:t>to take place</w:t>
      </w:r>
      <w:r w:rsidR="00D66538">
        <w:rPr>
          <w:rFonts w:ascii="Times New Roman" w:hAnsi="Times New Roman"/>
          <w:spacing w:val="0"/>
          <w:sz w:val="24"/>
          <w:szCs w:val="24"/>
        </w:rPr>
        <w:t xml:space="preserve"> in New York</w:t>
      </w:r>
      <w:r w:rsidR="00A01B01">
        <w:rPr>
          <w:rFonts w:ascii="Times New Roman" w:hAnsi="Times New Roman"/>
          <w:spacing w:val="0"/>
          <w:sz w:val="24"/>
          <w:szCs w:val="24"/>
        </w:rPr>
        <w:t>,</w:t>
      </w:r>
      <w:r w:rsidR="00D15BCD">
        <w:rPr>
          <w:rFonts w:ascii="Times New Roman" w:hAnsi="Times New Roman"/>
          <w:spacing w:val="0"/>
          <w:sz w:val="24"/>
          <w:szCs w:val="24"/>
        </w:rPr>
        <w:t xml:space="preserve"> and why not</w:t>
      </w:r>
      <w:r w:rsidR="00D66538">
        <w:rPr>
          <w:rFonts w:ascii="Times New Roman" w:hAnsi="Times New Roman"/>
          <w:spacing w:val="0"/>
          <w:sz w:val="24"/>
          <w:szCs w:val="24"/>
        </w:rPr>
        <w:t>, when the “Fox ‘Fix’ is in the Henhouse?”</w:t>
      </w:r>
      <w:r w:rsidR="00A01B01">
        <w:rPr>
          <w:rFonts w:ascii="Times New Roman" w:hAnsi="Times New Roman"/>
          <w:spacing w:val="0"/>
          <w:sz w:val="24"/>
          <w:szCs w:val="24"/>
        </w:rPr>
        <w:t xml:space="preserve">  </w:t>
      </w:r>
      <w:r w:rsidR="00D15BCD">
        <w:rPr>
          <w:rFonts w:ascii="Times New Roman" w:hAnsi="Times New Roman"/>
          <w:spacing w:val="0"/>
          <w:sz w:val="24"/>
          <w:szCs w:val="24"/>
        </w:rPr>
        <w:t>Crime Pays when no one is protecting the People</w:t>
      </w:r>
      <w:r w:rsidR="00B33A05">
        <w:rPr>
          <w:rStyle w:val="FootnoteReference"/>
          <w:rFonts w:ascii="Times New Roman" w:hAnsi="Times New Roman"/>
          <w:spacing w:val="0"/>
          <w:sz w:val="24"/>
          <w:szCs w:val="24"/>
        </w:rPr>
        <w:footnoteReference w:id="34"/>
      </w:r>
      <w:r w:rsidR="00A01B01">
        <w:rPr>
          <w:rFonts w:ascii="Times New Roman" w:hAnsi="Times New Roman"/>
          <w:spacing w:val="0"/>
          <w:sz w:val="24"/>
          <w:szCs w:val="24"/>
        </w:rPr>
        <w:t xml:space="preserve"> and Justice is complicit in the crimes</w:t>
      </w:r>
      <w:r w:rsidR="0070688A">
        <w:rPr>
          <w:rFonts w:ascii="Times New Roman" w:hAnsi="Times New Roman"/>
          <w:spacing w:val="0"/>
          <w:sz w:val="24"/>
          <w:szCs w:val="24"/>
        </w:rPr>
        <w:t>.  O</w:t>
      </w:r>
      <w:r w:rsidR="00F8139C">
        <w:rPr>
          <w:rFonts w:ascii="Times New Roman" w:hAnsi="Times New Roman"/>
          <w:spacing w:val="0"/>
          <w:sz w:val="24"/>
          <w:szCs w:val="24"/>
        </w:rPr>
        <w:t xml:space="preserve">ne must ask where </w:t>
      </w:r>
      <w:r w:rsidR="0070688A">
        <w:rPr>
          <w:rFonts w:ascii="Times New Roman" w:hAnsi="Times New Roman"/>
          <w:spacing w:val="0"/>
          <w:sz w:val="24"/>
          <w:szCs w:val="24"/>
        </w:rPr>
        <w:t xml:space="preserve">the New York Attorney General </w:t>
      </w:r>
      <w:r w:rsidR="00F8139C">
        <w:rPr>
          <w:rFonts w:ascii="Times New Roman" w:hAnsi="Times New Roman"/>
          <w:spacing w:val="0"/>
          <w:sz w:val="24"/>
          <w:szCs w:val="24"/>
        </w:rPr>
        <w:t>and the Governor of New York</w:t>
      </w:r>
      <w:r w:rsidR="00D15BCD">
        <w:rPr>
          <w:rFonts w:ascii="Times New Roman" w:hAnsi="Times New Roman"/>
          <w:spacing w:val="0"/>
          <w:sz w:val="24"/>
          <w:szCs w:val="24"/>
        </w:rPr>
        <w:t xml:space="preserve"> are</w:t>
      </w:r>
      <w:r w:rsidR="00D66538">
        <w:rPr>
          <w:rFonts w:ascii="Times New Roman" w:hAnsi="Times New Roman"/>
          <w:spacing w:val="0"/>
          <w:sz w:val="24"/>
          <w:szCs w:val="24"/>
        </w:rPr>
        <w:t>, the “S</w:t>
      </w:r>
      <w:r w:rsidR="00F8139C">
        <w:rPr>
          <w:rFonts w:ascii="Times New Roman" w:hAnsi="Times New Roman"/>
          <w:spacing w:val="0"/>
          <w:sz w:val="24"/>
          <w:szCs w:val="24"/>
        </w:rPr>
        <w:t>heriffs” of Wall Street</w:t>
      </w:r>
      <w:r w:rsidR="007C42C8">
        <w:rPr>
          <w:rFonts w:ascii="Times New Roman" w:hAnsi="Times New Roman"/>
          <w:spacing w:val="0"/>
          <w:sz w:val="24"/>
          <w:szCs w:val="24"/>
        </w:rPr>
        <w:t>, whom</w:t>
      </w:r>
      <w:r w:rsidR="0070688A">
        <w:rPr>
          <w:rFonts w:ascii="Times New Roman" w:hAnsi="Times New Roman"/>
          <w:spacing w:val="0"/>
          <w:sz w:val="24"/>
          <w:szCs w:val="24"/>
        </w:rPr>
        <w:t xml:space="preserve"> instead</w:t>
      </w:r>
      <w:r w:rsidR="00F8139C">
        <w:rPr>
          <w:rFonts w:ascii="Times New Roman" w:hAnsi="Times New Roman"/>
          <w:spacing w:val="0"/>
          <w:sz w:val="24"/>
          <w:szCs w:val="24"/>
        </w:rPr>
        <w:t xml:space="preserve"> look more </w:t>
      </w:r>
      <w:proofErr w:type="gramStart"/>
      <w:r w:rsidR="00F8139C">
        <w:rPr>
          <w:rFonts w:ascii="Times New Roman" w:hAnsi="Times New Roman"/>
          <w:spacing w:val="0"/>
          <w:sz w:val="24"/>
          <w:szCs w:val="24"/>
        </w:rPr>
        <w:t>like</w:t>
      </w:r>
      <w:proofErr w:type="gramEnd"/>
      <w:r w:rsidR="00F8139C">
        <w:rPr>
          <w:rFonts w:ascii="Times New Roman" w:hAnsi="Times New Roman"/>
          <w:spacing w:val="0"/>
          <w:sz w:val="24"/>
          <w:szCs w:val="24"/>
        </w:rPr>
        <w:t xml:space="preserve"> </w:t>
      </w:r>
      <w:r w:rsidR="00D66538">
        <w:rPr>
          <w:rFonts w:ascii="Times New Roman" w:hAnsi="Times New Roman"/>
          <w:spacing w:val="0"/>
          <w:sz w:val="24"/>
          <w:szCs w:val="24"/>
        </w:rPr>
        <w:t>C</w:t>
      </w:r>
      <w:r w:rsidR="00F8139C">
        <w:rPr>
          <w:rFonts w:ascii="Times New Roman" w:hAnsi="Times New Roman"/>
          <w:spacing w:val="0"/>
          <w:sz w:val="24"/>
          <w:szCs w:val="24"/>
        </w:rPr>
        <w:t xml:space="preserve">riminal </w:t>
      </w:r>
      <w:r w:rsidR="00D66538">
        <w:rPr>
          <w:rFonts w:ascii="Times New Roman" w:hAnsi="Times New Roman"/>
          <w:spacing w:val="0"/>
          <w:sz w:val="24"/>
          <w:szCs w:val="24"/>
        </w:rPr>
        <w:t>A</w:t>
      </w:r>
      <w:r w:rsidR="00F8139C">
        <w:rPr>
          <w:rFonts w:ascii="Times New Roman" w:hAnsi="Times New Roman"/>
          <w:spacing w:val="0"/>
          <w:sz w:val="24"/>
          <w:szCs w:val="24"/>
        </w:rPr>
        <w:t>ccomplice</w:t>
      </w:r>
      <w:r w:rsidR="00D66538">
        <w:rPr>
          <w:rFonts w:ascii="Times New Roman" w:hAnsi="Times New Roman"/>
          <w:spacing w:val="0"/>
          <w:sz w:val="24"/>
          <w:szCs w:val="24"/>
        </w:rPr>
        <w:t>s</w:t>
      </w:r>
      <w:r w:rsidR="007C42C8">
        <w:rPr>
          <w:rFonts w:ascii="Times New Roman" w:hAnsi="Times New Roman"/>
          <w:spacing w:val="0"/>
          <w:sz w:val="24"/>
          <w:szCs w:val="24"/>
        </w:rPr>
        <w:t xml:space="preserve"> disguised as </w:t>
      </w:r>
      <w:r w:rsidR="00D66538">
        <w:rPr>
          <w:rFonts w:ascii="Times New Roman" w:hAnsi="Times New Roman"/>
          <w:spacing w:val="0"/>
          <w:sz w:val="24"/>
          <w:szCs w:val="24"/>
        </w:rPr>
        <w:t>S</w:t>
      </w:r>
      <w:r w:rsidR="007C42C8">
        <w:rPr>
          <w:rFonts w:ascii="Times New Roman" w:hAnsi="Times New Roman"/>
          <w:spacing w:val="0"/>
          <w:sz w:val="24"/>
          <w:szCs w:val="24"/>
        </w:rPr>
        <w:t>heriffs</w:t>
      </w:r>
      <w:r w:rsidR="00D66538">
        <w:rPr>
          <w:rFonts w:ascii="Times New Roman" w:hAnsi="Times New Roman"/>
          <w:spacing w:val="0"/>
          <w:sz w:val="24"/>
          <w:szCs w:val="24"/>
        </w:rPr>
        <w:t>.  Who are these “Barney Fife” Sheriffs, again we find</w:t>
      </w:r>
      <w:r w:rsidR="00D15BCD">
        <w:rPr>
          <w:rFonts w:ascii="Times New Roman" w:hAnsi="Times New Roman"/>
          <w:spacing w:val="0"/>
          <w:sz w:val="24"/>
          <w:szCs w:val="24"/>
        </w:rPr>
        <w:t xml:space="preserve"> more lawyers</w:t>
      </w:r>
      <w:r w:rsidR="00D66538">
        <w:rPr>
          <w:rFonts w:ascii="Times New Roman" w:hAnsi="Times New Roman"/>
          <w:spacing w:val="0"/>
          <w:sz w:val="24"/>
          <w:szCs w:val="24"/>
        </w:rPr>
        <w:t>, all</w:t>
      </w:r>
      <w:r w:rsidR="00A01B01">
        <w:rPr>
          <w:rFonts w:ascii="Times New Roman" w:hAnsi="Times New Roman"/>
          <w:spacing w:val="0"/>
          <w:sz w:val="24"/>
          <w:szCs w:val="24"/>
        </w:rPr>
        <w:t xml:space="preserve"> with interests in the controlled demolition of the markets</w:t>
      </w:r>
      <w:r w:rsidR="00D66538">
        <w:rPr>
          <w:rFonts w:ascii="Times New Roman" w:hAnsi="Times New Roman"/>
          <w:spacing w:val="0"/>
          <w:sz w:val="24"/>
          <w:szCs w:val="24"/>
        </w:rPr>
        <w:t xml:space="preserve"> betting against the People, as they have disabled Justice</w:t>
      </w:r>
      <w:r w:rsidR="006C4714">
        <w:rPr>
          <w:rFonts w:ascii="Times New Roman" w:hAnsi="Times New Roman"/>
          <w:spacing w:val="0"/>
          <w:sz w:val="24"/>
          <w:szCs w:val="24"/>
        </w:rPr>
        <w:t>.  Further,</w:t>
      </w:r>
      <w:r>
        <w:rPr>
          <w:rFonts w:ascii="Times New Roman" w:hAnsi="Times New Roman"/>
          <w:spacing w:val="0"/>
          <w:sz w:val="24"/>
          <w:szCs w:val="24"/>
        </w:rPr>
        <w:t xml:space="preserve"> report</w:t>
      </w:r>
      <w:r w:rsidR="007C42C8">
        <w:rPr>
          <w:rFonts w:ascii="Times New Roman" w:hAnsi="Times New Roman"/>
          <w:spacing w:val="0"/>
          <w:sz w:val="24"/>
          <w:szCs w:val="24"/>
        </w:rPr>
        <w:t>s</w:t>
      </w:r>
      <w:r w:rsidR="007C42C8">
        <w:rPr>
          <w:rStyle w:val="FootnoteReference"/>
          <w:rFonts w:ascii="Times New Roman" w:hAnsi="Times New Roman"/>
          <w:spacing w:val="0"/>
          <w:sz w:val="24"/>
          <w:szCs w:val="24"/>
        </w:rPr>
        <w:footnoteReference w:id="35"/>
      </w:r>
      <w:r>
        <w:rPr>
          <w:rFonts w:ascii="Times New Roman" w:hAnsi="Times New Roman"/>
          <w:spacing w:val="0"/>
          <w:sz w:val="24"/>
          <w:szCs w:val="24"/>
        </w:rPr>
        <w:t xml:space="preserve"> show</w:t>
      </w:r>
      <w:r w:rsidR="000759F0">
        <w:rPr>
          <w:rFonts w:ascii="Times New Roman" w:hAnsi="Times New Roman"/>
          <w:spacing w:val="0"/>
          <w:sz w:val="24"/>
          <w:szCs w:val="24"/>
        </w:rPr>
        <w:t xml:space="preserve"> overwhelmingly that</w:t>
      </w:r>
      <w:r>
        <w:rPr>
          <w:rFonts w:ascii="Times New Roman" w:hAnsi="Times New Roman"/>
          <w:spacing w:val="0"/>
          <w:sz w:val="24"/>
          <w:szCs w:val="24"/>
        </w:rPr>
        <w:t xml:space="preserve"> </w:t>
      </w:r>
      <w:r>
        <w:rPr>
          <w:rFonts w:ascii="Times New Roman" w:hAnsi="Times New Roman"/>
          <w:spacing w:val="0"/>
          <w:sz w:val="24"/>
          <w:szCs w:val="24"/>
        </w:rPr>
        <w:lastRenderedPageBreak/>
        <w:t xml:space="preserve">regulators </w:t>
      </w:r>
      <w:r w:rsidR="00F70F36">
        <w:rPr>
          <w:rFonts w:ascii="Times New Roman" w:hAnsi="Times New Roman"/>
          <w:spacing w:val="0"/>
          <w:sz w:val="24"/>
          <w:szCs w:val="24"/>
        </w:rPr>
        <w:t>“</w:t>
      </w:r>
      <w:r w:rsidR="006C4714">
        <w:rPr>
          <w:rFonts w:ascii="Times New Roman" w:hAnsi="Times New Roman"/>
          <w:spacing w:val="0"/>
          <w:sz w:val="24"/>
          <w:szCs w:val="24"/>
        </w:rPr>
        <w:t>failed</w:t>
      </w:r>
      <w:r w:rsidR="00F70F36">
        <w:rPr>
          <w:rFonts w:ascii="Times New Roman" w:hAnsi="Times New Roman"/>
          <w:spacing w:val="0"/>
          <w:sz w:val="24"/>
          <w:szCs w:val="24"/>
        </w:rPr>
        <w:t>”</w:t>
      </w:r>
      <w:r w:rsidR="006C4714">
        <w:rPr>
          <w:rFonts w:ascii="Times New Roman" w:hAnsi="Times New Roman"/>
          <w:spacing w:val="0"/>
          <w:sz w:val="24"/>
          <w:szCs w:val="24"/>
        </w:rPr>
        <w:t xml:space="preserve"> </w:t>
      </w:r>
      <w:r w:rsidR="00F8139C">
        <w:rPr>
          <w:rFonts w:ascii="Times New Roman" w:hAnsi="Times New Roman"/>
          <w:spacing w:val="0"/>
          <w:sz w:val="24"/>
          <w:szCs w:val="24"/>
        </w:rPr>
        <w:t>to regulate</w:t>
      </w:r>
      <w:r w:rsidR="00A01B01">
        <w:rPr>
          <w:rFonts w:ascii="Times New Roman" w:hAnsi="Times New Roman"/>
          <w:spacing w:val="0"/>
          <w:sz w:val="24"/>
          <w:szCs w:val="24"/>
        </w:rPr>
        <w:t>,</w:t>
      </w:r>
      <w:r w:rsidR="00F8139C">
        <w:rPr>
          <w:rFonts w:ascii="Times New Roman" w:hAnsi="Times New Roman"/>
          <w:spacing w:val="0"/>
          <w:sz w:val="24"/>
          <w:szCs w:val="24"/>
        </w:rPr>
        <w:t xml:space="preserve"> </w:t>
      </w:r>
      <w:r w:rsidR="006C4714">
        <w:rPr>
          <w:rFonts w:ascii="Times New Roman" w:hAnsi="Times New Roman"/>
          <w:spacing w:val="0"/>
          <w:sz w:val="24"/>
          <w:szCs w:val="24"/>
        </w:rPr>
        <w:t xml:space="preserve">appearing </w:t>
      </w:r>
      <w:r>
        <w:rPr>
          <w:rFonts w:ascii="Times New Roman" w:hAnsi="Times New Roman"/>
          <w:spacing w:val="0"/>
          <w:sz w:val="24"/>
          <w:szCs w:val="24"/>
        </w:rPr>
        <w:t>asleep at</w:t>
      </w:r>
      <w:r w:rsidR="00A01B01">
        <w:rPr>
          <w:rFonts w:ascii="Times New Roman" w:hAnsi="Times New Roman"/>
          <w:spacing w:val="0"/>
          <w:sz w:val="24"/>
          <w:szCs w:val="24"/>
        </w:rPr>
        <w:t xml:space="preserve"> </w:t>
      </w:r>
      <w:r>
        <w:rPr>
          <w:rFonts w:ascii="Times New Roman" w:hAnsi="Times New Roman"/>
          <w:spacing w:val="0"/>
          <w:sz w:val="24"/>
          <w:szCs w:val="24"/>
        </w:rPr>
        <w:t>the wheel but look deeper and you will find</w:t>
      </w:r>
      <w:r w:rsidR="006C4714">
        <w:rPr>
          <w:rFonts w:ascii="Times New Roman" w:hAnsi="Times New Roman"/>
          <w:spacing w:val="0"/>
          <w:sz w:val="24"/>
          <w:szCs w:val="24"/>
        </w:rPr>
        <w:t xml:space="preserve"> the </w:t>
      </w:r>
      <w:r w:rsidR="00D15BCD">
        <w:rPr>
          <w:rFonts w:ascii="Times New Roman" w:hAnsi="Times New Roman"/>
          <w:spacing w:val="0"/>
          <w:sz w:val="24"/>
          <w:szCs w:val="24"/>
        </w:rPr>
        <w:t>R</w:t>
      </w:r>
      <w:r w:rsidR="006C4714">
        <w:rPr>
          <w:rFonts w:ascii="Times New Roman" w:hAnsi="Times New Roman"/>
          <w:spacing w:val="0"/>
          <w:sz w:val="24"/>
          <w:szCs w:val="24"/>
        </w:rPr>
        <w:t>egulators,</w:t>
      </w:r>
      <w:r w:rsidR="00D15BCD">
        <w:rPr>
          <w:rFonts w:ascii="Times New Roman" w:hAnsi="Times New Roman"/>
          <w:spacing w:val="0"/>
          <w:sz w:val="24"/>
          <w:szCs w:val="24"/>
        </w:rPr>
        <w:t xml:space="preserve"> again,</w:t>
      </w:r>
      <w:r w:rsidR="006C4714">
        <w:rPr>
          <w:rFonts w:ascii="Times New Roman" w:hAnsi="Times New Roman"/>
          <w:spacing w:val="0"/>
          <w:sz w:val="24"/>
          <w:szCs w:val="24"/>
        </w:rPr>
        <w:t xml:space="preserve"> mostly attorneys, were both complicit and essential to</w:t>
      </w:r>
      <w:r w:rsidR="00D15BCD">
        <w:rPr>
          <w:rFonts w:ascii="Times New Roman" w:hAnsi="Times New Roman"/>
          <w:spacing w:val="0"/>
          <w:sz w:val="24"/>
          <w:szCs w:val="24"/>
        </w:rPr>
        <w:t xml:space="preserve"> the</w:t>
      </w:r>
      <w:r w:rsidR="006C4714">
        <w:rPr>
          <w:rFonts w:ascii="Times New Roman" w:hAnsi="Times New Roman"/>
          <w:spacing w:val="0"/>
          <w:sz w:val="24"/>
          <w:szCs w:val="24"/>
        </w:rPr>
        <w:t xml:space="preserve"> actual commissioning of the </w:t>
      </w:r>
      <w:r w:rsidR="00D15BCD">
        <w:rPr>
          <w:rFonts w:ascii="Times New Roman" w:hAnsi="Times New Roman"/>
          <w:spacing w:val="0"/>
          <w:sz w:val="24"/>
          <w:szCs w:val="24"/>
        </w:rPr>
        <w:t>f</w:t>
      </w:r>
      <w:r w:rsidR="00F8139C">
        <w:rPr>
          <w:rFonts w:ascii="Times New Roman" w:hAnsi="Times New Roman"/>
          <w:spacing w:val="0"/>
          <w:sz w:val="24"/>
          <w:szCs w:val="24"/>
        </w:rPr>
        <w:t>inancial frauds</w:t>
      </w:r>
      <w:r w:rsidR="00D15BCD">
        <w:rPr>
          <w:rFonts w:ascii="Times New Roman" w:hAnsi="Times New Roman"/>
          <w:spacing w:val="0"/>
          <w:sz w:val="24"/>
          <w:szCs w:val="24"/>
        </w:rPr>
        <w:t>, which directly</w:t>
      </w:r>
      <w:r w:rsidR="006C4714">
        <w:rPr>
          <w:rFonts w:ascii="Times New Roman" w:hAnsi="Times New Roman"/>
          <w:spacing w:val="0"/>
          <w:sz w:val="24"/>
          <w:szCs w:val="24"/>
        </w:rPr>
        <w:t xml:space="preserve"> </w:t>
      </w:r>
      <w:r w:rsidR="00F8139C">
        <w:rPr>
          <w:rFonts w:ascii="Times New Roman" w:hAnsi="Times New Roman"/>
          <w:spacing w:val="0"/>
          <w:sz w:val="24"/>
          <w:szCs w:val="24"/>
        </w:rPr>
        <w:t>benefit</w:t>
      </w:r>
      <w:r w:rsidR="00D15BCD">
        <w:rPr>
          <w:rFonts w:ascii="Times New Roman" w:hAnsi="Times New Roman"/>
          <w:spacing w:val="0"/>
          <w:sz w:val="24"/>
          <w:szCs w:val="24"/>
        </w:rPr>
        <w:t xml:space="preserve"> </w:t>
      </w:r>
      <w:r w:rsidR="006C4714">
        <w:rPr>
          <w:rFonts w:ascii="Times New Roman" w:hAnsi="Times New Roman"/>
          <w:spacing w:val="0"/>
          <w:sz w:val="24"/>
          <w:szCs w:val="24"/>
        </w:rPr>
        <w:t>the RICO Criminal Enterprise</w:t>
      </w:r>
      <w:r w:rsidR="00D15BCD">
        <w:rPr>
          <w:rFonts w:ascii="Times New Roman" w:hAnsi="Times New Roman"/>
          <w:spacing w:val="0"/>
          <w:sz w:val="24"/>
          <w:szCs w:val="24"/>
        </w:rPr>
        <w:t xml:space="preserve"> Law Firms</w:t>
      </w:r>
      <w:r w:rsidR="00F8139C">
        <w:rPr>
          <w:rFonts w:ascii="Times New Roman" w:hAnsi="Times New Roman"/>
          <w:spacing w:val="0"/>
          <w:sz w:val="24"/>
          <w:szCs w:val="24"/>
        </w:rPr>
        <w:t xml:space="preserve">.  The </w:t>
      </w:r>
      <w:r w:rsidR="00C24373">
        <w:rPr>
          <w:rFonts w:ascii="Times New Roman" w:hAnsi="Times New Roman"/>
          <w:spacing w:val="0"/>
          <w:sz w:val="24"/>
          <w:szCs w:val="24"/>
        </w:rPr>
        <w:t>“</w:t>
      </w:r>
      <w:r w:rsidR="00F8139C">
        <w:rPr>
          <w:rFonts w:ascii="Times New Roman" w:hAnsi="Times New Roman"/>
          <w:spacing w:val="0"/>
          <w:sz w:val="24"/>
          <w:szCs w:val="24"/>
        </w:rPr>
        <w:t>regulators</w:t>
      </w:r>
      <w:r w:rsidR="00C24373">
        <w:rPr>
          <w:rFonts w:ascii="Times New Roman" w:hAnsi="Times New Roman"/>
          <w:spacing w:val="0"/>
          <w:sz w:val="24"/>
          <w:szCs w:val="24"/>
        </w:rPr>
        <w:t>”</w:t>
      </w:r>
      <w:r w:rsidR="006C4714">
        <w:rPr>
          <w:rFonts w:ascii="Times New Roman" w:hAnsi="Times New Roman"/>
          <w:spacing w:val="0"/>
          <w:sz w:val="24"/>
          <w:szCs w:val="24"/>
        </w:rPr>
        <w:t xml:space="preserve"> feign</w:t>
      </w:r>
      <w:r w:rsidR="00D15BCD">
        <w:rPr>
          <w:rFonts w:ascii="Times New Roman" w:hAnsi="Times New Roman"/>
          <w:spacing w:val="0"/>
          <w:sz w:val="24"/>
          <w:szCs w:val="24"/>
        </w:rPr>
        <w:t xml:space="preserve"> </w:t>
      </w:r>
      <w:r w:rsidR="006C4714">
        <w:rPr>
          <w:rFonts w:ascii="Times New Roman" w:hAnsi="Times New Roman"/>
          <w:spacing w:val="0"/>
          <w:sz w:val="24"/>
          <w:szCs w:val="24"/>
        </w:rPr>
        <w:t xml:space="preserve">regulatory </w:t>
      </w:r>
      <w:r w:rsidR="00F70F36">
        <w:rPr>
          <w:rFonts w:ascii="Times New Roman" w:hAnsi="Times New Roman"/>
          <w:spacing w:val="0"/>
          <w:sz w:val="24"/>
          <w:szCs w:val="24"/>
        </w:rPr>
        <w:t>“</w:t>
      </w:r>
      <w:r w:rsidR="006C4714">
        <w:rPr>
          <w:rFonts w:ascii="Times New Roman" w:hAnsi="Times New Roman"/>
          <w:spacing w:val="0"/>
          <w:sz w:val="24"/>
          <w:szCs w:val="24"/>
        </w:rPr>
        <w:t>failures</w:t>
      </w:r>
      <w:r w:rsidR="00F70F36">
        <w:rPr>
          <w:rFonts w:ascii="Times New Roman" w:hAnsi="Times New Roman"/>
          <w:spacing w:val="0"/>
          <w:sz w:val="24"/>
          <w:szCs w:val="24"/>
        </w:rPr>
        <w:t>”</w:t>
      </w:r>
      <w:r w:rsidR="00D15BCD">
        <w:rPr>
          <w:rFonts w:ascii="Times New Roman" w:hAnsi="Times New Roman"/>
          <w:spacing w:val="0"/>
          <w:sz w:val="24"/>
          <w:szCs w:val="24"/>
        </w:rPr>
        <w:t xml:space="preserve"> when the schemes are exposed</w:t>
      </w:r>
      <w:r w:rsidR="00A01B01">
        <w:rPr>
          <w:rFonts w:ascii="Times New Roman" w:hAnsi="Times New Roman"/>
          <w:spacing w:val="0"/>
          <w:sz w:val="24"/>
          <w:szCs w:val="24"/>
        </w:rPr>
        <w:t xml:space="preserve"> and then leave their government posts and </w:t>
      </w:r>
      <w:r w:rsidR="00C24373">
        <w:rPr>
          <w:rFonts w:ascii="Times New Roman" w:hAnsi="Times New Roman"/>
          <w:spacing w:val="0"/>
          <w:sz w:val="24"/>
          <w:szCs w:val="24"/>
        </w:rPr>
        <w:t xml:space="preserve">almost immediately </w:t>
      </w:r>
      <w:r w:rsidR="00A01B01">
        <w:rPr>
          <w:rFonts w:ascii="Times New Roman" w:hAnsi="Times New Roman"/>
          <w:spacing w:val="0"/>
          <w:sz w:val="24"/>
          <w:szCs w:val="24"/>
        </w:rPr>
        <w:t>enter the “Revolving Door” of the Criminal Law Firms</w:t>
      </w:r>
      <w:r w:rsidR="00D146C8">
        <w:rPr>
          <w:rStyle w:val="FootnoteReference"/>
          <w:rFonts w:ascii="Times New Roman" w:hAnsi="Times New Roman"/>
          <w:spacing w:val="0"/>
          <w:sz w:val="24"/>
          <w:szCs w:val="24"/>
        </w:rPr>
        <w:footnoteReference w:id="36"/>
      </w:r>
      <w:r w:rsidR="00C24373">
        <w:rPr>
          <w:rFonts w:ascii="Times New Roman" w:hAnsi="Times New Roman"/>
          <w:spacing w:val="0"/>
          <w:sz w:val="24"/>
          <w:szCs w:val="24"/>
        </w:rPr>
        <w:t xml:space="preserve"> with a Golden Partnership </w:t>
      </w:r>
      <w:proofErr w:type="gramStart"/>
      <w:r w:rsidR="00C24373">
        <w:rPr>
          <w:rFonts w:ascii="Times New Roman" w:hAnsi="Times New Roman"/>
          <w:spacing w:val="0"/>
          <w:sz w:val="24"/>
          <w:szCs w:val="24"/>
        </w:rPr>
        <w:t>awaiting</w:t>
      </w:r>
      <w:proofErr w:type="gramEnd"/>
      <w:r w:rsidR="00D15BCD">
        <w:rPr>
          <w:rFonts w:ascii="Times New Roman" w:hAnsi="Times New Roman"/>
          <w:spacing w:val="0"/>
          <w:sz w:val="24"/>
          <w:szCs w:val="24"/>
        </w:rPr>
        <w:t xml:space="preserve">.  </w:t>
      </w:r>
      <w:r w:rsidR="00C24373">
        <w:rPr>
          <w:rFonts w:ascii="Times New Roman" w:hAnsi="Times New Roman"/>
          <w:spacing w:val="0"/>
          <w:sz w:val="24"/>
          <w:szCs w:val="24"/>
        </w:rPr>
        <w:t>T</w:t>
      </w:r>
      <w:r w:rsidR="00D15BCD">
        <w:rPr>
          <w:rFonts w:ascii="Times New Roman" w:hAnsi="Times New Roman"/>
          <w:spacing w:val="0"/>
          <w:sz w:val="24"/>
          <w:szCs w:val="24"/>
        </w:rPr>
        <w:t xml:space="preserve">he </w:t>
      </w:r>
      <w:r w:rsidR="00947DBD">
        <w:rPr>
          <w:rFonts w:ascii="Times New Roman" w:hAnsi="Times New Roman"/>
          <w:spacing w:val="0"/>
          <w:sz w:val="24"/>
          <w:szCs w:val="24"/>
        </w:rPr>
        <w:lastRenderedPageBreak/>
        <w:t>Lawmakers and Law Firms began remov</w:t>
      </w:r>
      <w:r w:rsidR="00D15BCD">
        <w:rPr>
          <w:rFonts w:ascii="Times New Roman" w:hAnsi="Times New Roman"/>
          <w:spacing w:val="0"/>
          <w:sz w:val="24"/>
          <w:szCs w:val="24"/>
        </w:rPr>
        <w:t>ing</w:t>
      </w:r>
      <w:r w:rsidR="00947DBD">
        <w:rPr>
          <w:rFonts w:ascii="Times New Roman" w:hAnsi="Times New Roman"/>
          <w:spacing w:val="0"/>
          <w:sz w:val="24"/>
          <w:szCs w:val="24"/>
        </w:rPr>
        <w:t xml:space="preserve"> </w:t>
      </w:r>
      <w:r w:rsidR="00F70F36">
        <w:rPr>
          <w:rFonts w:ascii="Times New Roman" w:hAnsi="Times New Roman"/>
          <w:spacing w:val="0"/>
          <w:sz w:val="24"/>
          <w:szCs w:val="24"/>
        </w:rPr>
        <w:t>regulation</w:t>
      </w:r>
      <w:r w:rsidR="00947DBD">
        <w:rPr>
          <w:rFonts w:ascii="Times New Roman" w:hAnsi="Times New Roman"/>
          <w:spacing w:val="0"/>
          <w:sz w:val="24"/>
          <w:szCs w:val="24"/>
        </w:rPr>
        <w:t xml:space="preserve">s </w:t>
      </w:r>
      <w:r w:rsidR="00C24373">
        <w:rPr>
          <w:rFonts w:ascii="Times New Roman" w:hAnsi="Times New Roman"/>
          <w:spacing w:val="0"/>
          <w:sz w:val="24"/>
          <w:szCs w:val="24"/>
        </w:rPr>
        <w:t>several</w:t>
      </w:r>
      <w:r w:rsidR="00D15BCD">
        <w:rPr>
          <w:rFonts w:ascii="Times New Roman" w:hAnsi="Times New Roman"/>
          <w:spacing w:val="0"/>
          <w:sz w:val="24"/>
          <w:szCs w:val="24"/>
        </w:rPr>
        <w:t xml:space="preserve"> years</w:t>
      </w:r>
      <w:r w:rsidR="00C24373">
        <w:rPr>
          <w:rFonts w:ascii="Times New Roman" w:hAnsi="Times New Roman"/>
          <w:spacing w:val="0"/>
          <w:sz w:val="24"/>
          <w:szCs w:val="24"/>
        </w:rPr>
        <w:t xml:space="preserve"> ago</w:t>
      </w:r>
      <w:r w:rsidR="00D15BCD">
        <w:rPr>
          <w:rFonts w:ascii="Times New Roman" w:hAnsi="Times New Roman"/>
          <w:spacing w:val="0"/>
          <w:sz w:val="24"/>
          <w:szCs w:val="24"/>
        </w:rPr>
        <w:t xml:space="preserve"> </w:t>
      </w:r>
      <w:r w:rsidR="00A01B01">
        <w:rPr>
          <w:rFonts w:ascii="Times New Roman" w:hAnsi="Times New Roman"/>
          <w:spacing w:val="0"/>
          <w:sz w:val="24"/>
          <w:szCs w:val="24"/>
        </w:rPr>
        <w:t>and</w:t>
      </w:r>
      <w:r w:rsidR="00D15BCD">
        <w:rPr>
          <w:rFonts w:ascii="Times New Roman" w:hAnsi="Times New Roman"/>
          <w:spacing w:val="0"/>
          <w:sz w:val="24"/>
          <w:szCs w:val="24"/>
        </w:rPr>
        <w:t xml:space="preserve">, on information and belief, </w:t>
      </w:r>
      <w:r w:rsidR="00C24373">
        <w:rPr>
          <w:rFonts w:ascii="Times New Roman" w:hAnsi="Times New Roman"/>
          <w:spacing w:val="0"/>
          <w:sz w:val="24"/>
          <w:szCs w:val="24"/>
        </w:rPr>
        <w:t xml:space="preserve">this </w:t>
      </w:r>
      <w:r w:rsidR="00A01B01">
        <w:rPr>
          <w:rFonts w:ascii="Times New Roman" w:hAnsi="Times New Roman"/>
          <w:spacing w:val="0"/>
          <w:sz w:val="24"/>
          <w:szCs w:val="24"/>
        </w:rPr>
        <w:t xml:space="preserve">deregulation had </w:t>
      </w:r>
      <w:r w:rsidR="00C24373">
        <w:rPr>
          <w:rFonts w:ascii="Times New Roman" w:hAnsi="Times New Roman"/>
          <w:spacing w:val="0"/>
          <w:sz w:val="24"/>
          <w:szCs w:val="24"/>
        </w:rPr>
        <w:t xml:space="preserve">a CRIMINAL </w:t>
      </w:r>
      <w:r w:rsidR="00A01B01">
        <w:rPr>
          <w:rFonts w:ascii="Times New Roman" w:hAnsi="Times New Roman"/>
          <w:spacing w:val="0"/>
          <w:sz w:val="24"/>
          <w:szCs w:val="24"/>
        </w:rPr>
        <w:t>ulterior motive of o</w:t>
      </w:r>
      <w:r w:rsidR="00947DBD">
        <w:rPr>
          <w:rFonts w:ascii="Times New Roman" w:hAnsi="Times New Roman"/>
          <w:spacing w:val="0"/>
          <w:sz w:val="24"/>
          <w:szCs w:val="24"/>
        </w:rPr>
        <w:t>pening</w:t>
      </w:r>
      <w:r w:rsidR="00A01B01">
        <w:rPr>
          <w:rFonts w:ascii="Times New Roman" w:hAnsi="Times New Roman"/>
          <w:spacing w:val="0"/>
          <w:sz w:val="24"/>
          <w:szCs w:val="24"/>
        </w:rPr>
        <w:t xml:space="preserve"> the </w:t>
      </w:r>
      <w:r w:rsidR="0070688A">
        <w:rPr>
          <w:rFonts w:ascii="Times New Roman" w:hAnsi="Times New Roman"/>
          <w:spacing w:val="0"/>
          <w:sz w:val="24"/>
          <w:szCs w:val="24"/>
        </w:rPr>
        <w:t>door</w:t>
      </w:r>
      <w:r w:rsidR="00C24373">
        <w:rPr>
          <w:rFonts w:ascii="Times New Roman" w:hAnsi="Times New Roman"/>
          <w:spacing w:val="0"/>
          <w:sz w:val="24"/>
          <w:szCs w:val="24"/>
        </w:rPr>
        <w:t>/floodgate</w:t>
      </w:r>
      <w:r w:rsidR="00947DBD">
        <w:rPr>
          <w:rFonts w:ascii="Times New Roman" w:hAnsi="Times New Roman"/>
          <w:spacing w:val="0"/>
          <w:sz w:val="24"/>
          <w:szCs w:val="24"/>
        </w:rPr>
        <w:t xml:space="preserve"> for the</w:t>
      </w:r>
      <w:r w:rsidR="00D15BCD">
        <w:rPr>
          <w:rFonts w:ascii="Times New Roman" w:hAnsi="Times New Roman"/>
          <w:spacing w:val="0"/>
          <w:sz w:val="24"/>
          <w:szCs w:val="24"/>
        </w:rPr>
        <w:t xml:space="preserve"> financial </w:t>
      </w:r>
      <w:r w:rsidR="00947DBD">
        <w:rPr>
          <w:rFonts w:ascii="Times New Roman" w:hAnsi="Times New Roman"/>
          <w:spacing w:val="0"/>
          <w:sz w:val="24"/>
          <w:szCs w:val="24"/>
        </w:rPr>
        <w:t>crimes</w:t>
      </w:r>
      <w:r w:rsidR="00D15BCD">
        <w:rPr>
          <w:rFonts w:ascii="Times New Roman" w:hAnsi="Times New Roman"/>
          <w:spacing w:val="0"/>
          <w:sz w:val="24"/>
          <w:szCs w:val="24"/>
        </w:rPr>
        <w:t xml:space="preserve"> to be committed</w:t>
      </w:r>
      <w:r w:rsidR="00A01B01">
        <w:rPr>
          <w:rFonts w:ascii="Times New Roman" w:hAnsi="Times New Roman"/>
          <w:spacing w:val="0"/>
          <w:sz w:val="24"/>
          <w:szCs w:val="24"/>
        </w:rPr>
        <w:t xml:space="preserve"> and purposefully lead to the CONTROLLED DEMOLITION of the MARKETS</w:t>
      </w:r>
      <w:r w:rsidR="00C24373">
        <w:rPr>
          <w:rFonts w:ascii="Times New Roman" w:hAnsi="Times New Roman"/>
          <w:spacing w:val="0"/>
          <w:sz w:val="24"/>
          <w:szCs w:val="24"/>
        </w:rPr>
        <w:t xml:space="preserve"> to benefit the few, mostly the Law Firms and their Criminal Clientele.  </w:t>
      </w:r>
      <w:r w:rsidR="0026384B">
        <w:rPr>
          <w:rFonts w:ascii="Times New Roman" w:hAnsi="Times New Roman"/>
          <w:spacing w:val="0"/>
          <w:sz w:val="24"/>
          <w:szCs w:val="24"/>
        </w:rPr>
        <w:t>T</w:t>
      </w:r>
      <w:r w:rsidR="00D15BCD">
        <w:rPr>
          <w:rFonts w:ascii="Times New Roman" w:hAnsi="Times New Roman"/>
          <w:spacing w:val="0"/>
          <w:sz w:val="24"/>
          <w:szCs w:val="24"/>
        </w:rPr>
        <w:t>hey</w:t>
      </w:r>
      <w:r w:rsidR="00947DBD">
        <w:rPr>
          <w:rFonts w:ascii="Times New Roman" w:hAnsi="Times New Roman"/>
          <w:spacing w:val="0"/>
          <w:sz w:val="24"/>
          <w:szCs w:val="24"/>
        </w:rPr>
        <w:t xml:space="preserve"> now </w:t>
      </w:r>
      <w:r w:rsidR="00D15BCD">
        <w:rPr>
          <w:rFonts w:ascii="Times New Roman" w:hAnsi="Times New Roman"/>
          <w:spacing w:val="0"/>
          <w:sz w:val="24"/>
          <w:szCs w:val="24"/>
        </w:rPr>
        <w:t xml:space="preserve">try </w:t>
      </w:r>
      <w:r w:rsidR="0026384B">
        <w:rPr>
          <w:rFonts w:ascii="Times New Roman" w:hAnsi="Times New Roman"/>
          <w:spacing w:val="0"/>
          <w:sz w:val="24"/>
          <w:szCs w:val="24"/>
        </w:rPr>
        <w:t>to</w:t>
      </w:r>
      <w:r w:rsidR="00D15BCD">
        <w:rPr>
          <w:rFonts w:ascii="Times New Roman" w:hAnsi="Times New Roman"/>
          <w:spacing w:val="0"/>
          <w:sz w:val="24"/>
          <w:szCs w:val="24"/>
        </w:rPr>
        <w:t xml:space="preserve"> hide their</w:t>
      </w:r>
      <w:r w:rsidR="00947DBD">
        <w:rPr>
          <w:rFonts w:ascii="Times New Roman" w:hAnsi="Times New Roman"/>
          <w:spacing w:val="0"/>
          <w:sz w:val="24"/>
          <w:szCs w:val="24"/>
        </w:rPr>
        <w:t xml:space="preserve"> </w:t>
      </w:r>
      <w:r w:rsidR="00C24373">
        <w:rPr>
          <w:rFonts w:ascii="Times New Roman" w:hAnsi="Times New Roman"/>
          <w:spacing w:val="0"/>
          <w:sz w:val="24"/>
          <w:szCs w:val="24"/>
        </w:rPr>
        <w:t>C</w:t>
      </w:r>
      <w:r w:rsidR="00947DBD">
        <w:rPr>
          <w:rFonts w:ascii="Times New Roman" w:hAnsi="Times New Roman"/>
          <w:spacing w:val="0"/>
          <w:sz w:val="24"/>
          <w:szCs w:val="24"/>
        </w:rPr>
        <w:t xml:space="preserve">riminal </w:t>
      </w:r>
      <w:r w:rsidR="00C24373">
        <w:rPr>
          <w:rFonts w:ascii="Times New Roman" w:hAnsi="Times New Roman"/>
          <w:spacing w:val="0"/>
          <w:sz w:val="24"/>
          <w:szCs w:val="24"/>
        </w:rPr>
        <w:t>A</w:t>
      </w:r>
      <w:r w:rsidR="00947DBD">
        <w:rPr>
          <w:rFonts w:ascii="Times New Roman" w:hAnsi="Times New Roman"/>
          <w:spacing w:val="0"/>
          <w:sz w:val="24"/>
          <w:szCs w:val="24"/>
        </w:rPr>
        <w:t>cts</w:t>
      </w:r>
      <w:r w:rsidR="00C24373">
        <w:rPr>
          <w:rFonts w:ascii="Times New Roman" w:hAnsi="Times New Roman"/>
          <w:spacing w:val="0"/>
          <w:sz w:val="24"/>
          <w:szCs w:val="24"/>
        </w:rPr>
        <w:t xml:space="preserve"> inside the Regulatory Agencies</w:t>
      </w:r>
      <w:r w:rsidR="0026384B">
        <w:rPr>
          <w:rFonts w:ascii="Times New Roman" w:hAnsi="Times New Roman"/>
          <w:spacing w:val="0"/>
          <w:sz w:val="24"/>
          <w:szCs w:val="24"/>
        </w:rPr>
        <w:t>,</w:t>
      </w:r>
      <w:r w:rsidR="0070688A">
        <w:rPr>
          <w:rFonts w:ascii="Times New Roman" w:hAnsi="Times New Roman"/>
          <w:spacing w:val="0"/>
          <w:sz w:val="24"/>
          <w:szCs w:val="24"/>
        </w:rPr>
        <w:t xml:space="preserve"> </w:t>
      </w:r>
      <w:r w:rsidR="00D15BCD">
        <w:rPr>
          <w:rFonts w:ascii="Times New Roman" w:hAnsi="Times New Roman"/>
          <w:spacing w:val="0"/>
          <w:sz w:val="24"/>
          <w:szCs w:val="24"/>
        </w:rPr>
        <w:t>by referring to</w:t>
      </w:r>
      <w:r w:rsidR="0026384B">
        <w:rPr>
          <w:rFonts w:ascii="Times New Roman" w:hAnsi="Times New Roman"/>
          <w:spacing w:val="0"/>
          <w:sz w:val="24"/>
          <w:szCs w:val="24"/>
        </w:rPr>
        <w:t xml:space="preserve"> them</w:t>
      </w:r>
      <w:r w:rsidR="00D15BCD">
        <w:rPr>
          <w:rFonts w:ascii="Times New Roman" w:hAnsi="Times New Roman"/>
          <w:spacing w:val="0"/>
          <w:sz w:val="24"/>
          <w:szCs w:val="24"/>
        </w:rPr>
        <w:t xml:space="preserve"> as result</w:t>
      </w:r>
      <w:r w:rsidR="0026384B">
        <w:rPr>
          <w:rFonts w:ascii="Times New Roman" w:hAnsi="Times New Roman"/>
          <w:spacing w:val="0"/>
          <w:sz w:val="24"/>
          <w:szCs w:val="24"/>
        </w:rPr>
        <w:t xml:space="preserve">ing from </w:t>
      </w:r>
      <w:r w:rsidR="00D15BCD">
        <w:rPr>
          <w:rFonts w:ascii="Times New Roman" w:hAnsi="Times New Roman"/>
          <w:spacing w:val="0"/>
          <w:sz w:val="24"/>
          <w:szCs w:val="24"/>
        </w:rPr>
        <w:t>“lax regulators” and</w:t>
      </w:r>
      <w:r w:rsidR="00947DBD">
        <w:rPr>
          <w:rFonts w:ascii="Times New Roman" w:hAnsi="Times New Roman"/>
          <w:spacing w:val="0"/>
          <w:sz w:val="24"/>
          <w:szCs w:val="24"/>
        </w:rPr>
        <w:t xml:space="preserve"> “deregulation</w:t>
      </w:r>
      <w:r w:rsidR="00947DBD">
        <w:rPr>
          <w:rStyle w:val="FootnoteReference"/>
          <w:rFonts w:ascii="Times New Roman" w:hAnsi="Times New Roman"/>
          <w:spacing w:val="0"/>
          <w:sz w:val="24"/>
          <w:szCs w:val="24"/>
        </w:rPr>
        <w:footnoteReference w:id="37"/>
      </w:r>
      <w:r w:rsidR="00947DBD">
        <w:rPr>
          <w:rFonts w:ascii="Times New Roman" w:hAnsi="Times New Roman"/>
          <w:spacing w:val="0"/>
          <w:sz w:val="24"/>
          <w:szCs w:val="24"/>
        </w:rPr>
        <w:t>”</w:t>
      </w:r>
      <w:r w:rsidR="0026384B">
        <w:rPr>
          <w:rFonts w:ascii="Times New Roman" w:hAnsi="Times New Roman"/>
          <w:spacing w:val="0"/>
          <w:sz w:val="24"/>
          <w:szCs w:val="24"/>
        </w:rPr>
        <w:t xml:space="preserve"> the</w:t>
      </w:r>
      <w:r w:rsidR="00C24373">
        <w:rPr>
          <w:rFonts w:ascii="Times New Roman" w:hAnsi="Times New Roman"/>
          <w:spacing w:val="0"/>
          <w:sz w:val="24"/>
          <w:szCs w:val="24"/>
        </w:rPr>
        <w:t>ir</w:t>
      </w:r>
      <w:r w:rsidR="0026384B">
        <w:rPr>
          <w:rFonts w:ascii="Times New Roman" w:hAnsi="Times New Roman"/>
          <w:spacing w:val="0"/>
          <w:sz w:val="24"/>
          <w:szCs w:val="24"/>
        </w:rPr>
        <w:t xml:space="preserve"> cover story in efforts to</w:t>
      </w:r>
      <w:r w:rsidR="006C4714">
        <w:rPr>
          <w:rFonts w:ascii="Times New Roman" w:hAnsi="Times New Roman"/>
          <w:spacing w:val="0"/>
          <w:sz w:val="24"/>
          <w:szCs w:val="24"/>
        </w:rPr>
        <w:t xml:space="preserve"> evade </w:t>
      </w:r>
      <w:r w:rsidR="00C24373">
        <w:rPr>
          <w:rFonts w:ascii="Times New Roman" w:hAnsi="Times New Roman"/>
          <w:spacing w:val="0"/>
          <w:sz w:val="24"/>
          <w:szCs w:val="24"/>
        </w:rPr>
        <w:t xml:space="preserve">investigations and </w:t>
      </w:r>
      <w:r w:rsidR="006C4714">
        <w:rPr>
          <w:rFonts w:ascii="Times New Roman" w:hAnsi="Times New Roman"/>
          <w:spacing w:val="0"/>
          <w:sz w:val="24"/>
          <w:szCs w:val="24"/>
        </w:rPr>
        <w:t>prosecution.</w:t>
      </w:r>
      <w:r w:rsidR="00F70F36">
        <w:rPr>
          <w:rFonts w:ascii="Times New Roman" w:hAnsi="Times New Roman"/>
          <w:spacing w:val="0"/>
          <w:sz w:val="24"/>
          <w:szCs w:val="24"/>
        </w:rPr>
        <w:t xml:space="preserve">  </w:t>
      </w:r>
    </w:p>
    <w:p w:rsidR="000F22B9" w:rsidRDefault="00F70F36" w:rsidP="00B90048">
      <w:pPr>
        <w:pStyle w:val="BodyText"/>
        <w:ind w:firstLine="720"/>
        <w:jc w:val="left"/>
        <w:rPr>
          <w:rFonts w:ascii="Times New Roman" w:hAnsi="Times New Roman"/>
          <w:spacing w:val="0"/>
          <w:sz w:val="24"/>
          <w:szCs w:val="24"/>
        </w:rPr>
      </w:pPr>
      <w:r>
        <w:rPr>
          <w:rFonts w:ascii="Times New Roman" w:hAnsi="Times New Roman"/>
          <w:spacing w:val="0"/>
          <w:sz w:val="24"/>
          <w:szCs w:val="24"/>
        </w:rPr>
        <w:t>Therefore</w:t>
      </w:r>
      <w:r w:rsidR="006C4714">
        <w:rPr>
          <w:rFonts w:ascii="Times New Roman" w:hAnsi="Times New Roman"/>
          <w:spacing w:val="0"/>
          <w:sz w:val="24"/>
          <w:szCs w:val="24"/>
        </w:rPr>
        <w:t xml:space="preserve">, </w:t>
      </w:r>
      <w:r w:rsidRPr="00C24373">
        <w:rPr>
          <w:rFonts w:ascii="Times New Roman" w:hAnsi="Times New Roman"/>
          <w:b/>
          <w:caps/>
          <w:spacing w:val="0"/>
          <w:sz w:val="24"/>
          <w:szCs w:val="24"/>
        </w:rPr>
        <w:t>not</w:t>
      </w:r>
      <w:r w:rsidR="006C4714" w:rsidRPr="00C24373">
        <w:rPr>
          <w:rFonts w:ascii="Times New Roman" w:hAnsi="Times New Roman"/>
          <w:b/>
          <w:caps/>
          <w:spacing w:val="0"/>
          <w:sz w:val="24"/>
          <w:szCs w:val="24"/>
        </w:rPr>
        <w:t xml:space="preserve"> one Regulator/Lawyer has been prosecuted for any of their </w:t>
      </w:r>
      <w:r w:rsidRPr="00C24373">
        <w:rPr>
          <w:rFonts w:ascii="Times New Roman" w:hAnsi="Times New Roman"/>
          <w:b/>
          <w:caps/>
          <w:spacing w:val="0"/>
          <w:sz w:val="24"/>
          <w:szCs w:val="24"/>
        </w:rPr>
        <w:t xml:space="preserve">massive </w:t>
      </w:r>
      <w:r w:rsidR="006C4714" w:rsidRPr="00C24373">
        <w:rPr>
          <w:rFonts w:ascii="Times New Roman" w:hAnsi="Times New Roman"/>
          <w:b/>
          <w:caps/>
          <w:spacing w:val="0"/>
          <w:sz w:val="24"/>
          <w:szCs w:val="24"/>
        </w:rPr>
        <w:t>“</w:t>
      </w:r>
      <w:r w:rsidR="00A01B01" w:rsidRPr="00C24373">
        <w:rPr>
          <w:rFonts w:ascii="Times New Roman" w:hAnsi="Times New Roman"/>
          <w:b/>
          <w:caps/>
          <w:spacing w:val="0"/>
          <w:sz w:val="24"/>
          <w:szCs w:val="24"/>
        </w:rPr>
        <w:t xml:space="preserve"> Regulatory F</w:t>
      </w:r>
      <w:r w:rsidR="006C4714" w:rsidRPr="00C24373">
        <w:rPr>
          <w:rFonts w:ascii="Times New Roman" w:hAnsi="Times New Roman"/>
          <w:b/>
          <w:caps/>
          <w:spacing w:val="0"/>
          <w:sz w:val="24"/>
          <w:szCs w:val="24"/>
        </w:rPr>
        <w:t>ailures</w:t>
      </w:r>
      <w:r w:rsidRPr="00C24373">
        <w:rPr>
          <w:rFonts w:ascii="Times New Roman" w:hAnsi="Times New Roman"/>
          <w:b/>
          <w:caps/>
          <w:spacing w:val="0"/>
          <w:sz w:val="24"/>
          <w:szCs w:val="24"/>
        </w:rPr>
        <w:t>”</w:t>
      </w:r>
      <w:r w:rsidR="00B90048" w:rsidRPr="00C24373">
        <w:rPr>
          <w:rFonts w:ascii="Times New Roman" w:hAnsi="Times New Roman"/>
          <w:b/>
          <w:caps/>
          <w:spacing w:val="0"/>
          <w:sz w:val="24"/>
          <w:szCs w:val="24"/>
        </w:rPr>
        <w:t xml:space="preserve"> aka Criminal Failures</w:t>
      </w:r>
      <w:r w:rsidR="00B90048">
        <w:rPr>
          <w:rFonts w:ascii="Times New Roman" w:hAnsi="Times New Roman"/>
          <w:spacing w:val="0"/>
          <w:sz w:val="24"/>
          <w:szCs w:val="24"/>
        </w:rPr>
        <w:t>,</w:t>
      </w:r>
      <w:r>
        <w:rPr>
          <w:rFonts w:ascii="Times New Roman" w:hAnsi="Times New Roman"/>
          <w:spacing w:val="0"/>
          <w:sz w:val="24"/>
          <w:szCs w:val="24"/>
        </w:rPr>
        <w:t xml:space="preserve"> as the </w:t>
      </w:r>
      <w:r w:rsidR="00B90048">
        <w:rPr>
          <w:rFonts w:ascii="Times New Roman" w:hAnsi="Times New Roman"/>
          <w:spacing w:val="0"/>
          <w:sz w:val="24"/>
          <w:szCs w:val="24"/>
        </w:rPr>
        <w:t>P</w:t>
      </w:r>
      <w:r>
        <w:rPr>
          <w:rFonts w:ascii="Times New Roman" w:hAnsi="Times New Roman"/>
          <w:spacing w:val="0"/>
          <w:sz w:val="24"/>
          <w:szCs w:val="24"/>
        </w:rPr>
        <w:t>rosecutors</w:t>
      </w:r>
      <w:r w:rsidR="001F6E41">
        <w:rPr>
          <w:rFonts w:ascii="Times New Roman" w:hAnsi="Times New Roman"/>
          <w:spacing w:val="0"/>
          <w:sz w:val="24"/>
          <w:szCs w:val="24"/>
        </w:rPr>
        <w:t xml:space="preserve"> and Regulators</w:t>
      </w:r>
      <w:r w:rsidR="001F6E41">
        <w:rPr>
          <w:rStyle w:val="FootnoteReference"/>
          <w:rFonts w:ascii="Times New Roman" w:hAnsi="Times New Roman"/>
          <w:spacing w:val="0"/>
          <w:sz w:val="24"/>
          <w:szCs w:val="24"/>
        </w:rPr>
        <w:footnoteReference w:id="38"/>
      </w:r>
      <w:r>
        <w:rPr>
          <w:rFonts w:ascii="Times New Roman" w:hAnsi="Times New Roman"/>
          <w:spacing w:val="0"/>
          <w:sz w:val="24"/>
          <w:szCs w:val="24"/>
        </w:rPr>
        <w:t xml:space="preserve"> appear holding the door open</w:t>
      </w:r>
      <w:r w:rsidR="00C24373">
        <w:rPr>
          <w:rFonts w:ascii="Times New Roman" w:hAnsi="Times New Roman"/>
          <w:spacing w:val="0"/>
          <w:sz w:val="24"/>
          <w:szCs w:val="24"/>
        </w:rPr>
        <w:t>,</w:t>
      </w:r>
      <w:r w:rsidR="00B90048">
        <w:rPr>
          <w:rFonts w:ascii="Times New Roman" w:hAnsi="Times New Roman"/>
          <w:spacing w:val="0"/>
          <w:sz w:val="24"/>
          <w:szCs w:val="24"/>
        </w:rPr>
        <w:t xml:space="preserve"> </w:t>
      </w:r>
      <w:r w:rsidR="00C24373">
        <w:rPr>
          <w:rFonts w:ascii="Times New Roman" w:hAnsi="Times New Roman"/>
          <w:spacing w:val="0"/>
          <w:sz w:val="24"/>
          <w:szCs w:val="24"/>
        </w:rPr>
        <w:t>as</w:t>
      </w:r>
      <w:r w:rsidR="00B90048">
        <w:rPr>
          <w:rFonts w:ascii="Times New Roman" w:hAnsi="Times New Roman"/>
          <w:spacing w:val="0"/>
          <w:sz w:val="24"/>
          <w:szCs w:val="24"/>
        </w:rPr>
        <w:t xml:space="preserve"> accomplices</w:t>
      </w:r>
      <w:r w:rsidR="00C24373">
        <w:rPr>
          <w:rFonts w:ascii="Times New Roman" w:hAnsi="Times New Roman"/>
          <w:spacing w:val="0"/>
          <w:sz w:val="24"/>
          <w:szCs w:val="24"/>
        </w:rPr>
        <w:t>,</w:t>
      </w:r>
      <w:r>
        <w:rPr>
          <w:rFonts w:ascii="Times New Roman" w:hAnsi="Times New Roman"/>
          <w:spacing w:val="0"/>
          <w:sz w:val="24"/>
          <w:szCs w:val="24"/>
        </w:rPr>
        <w:t xml:space="preserve"> as the loot is carted off.  I</w:t>
      </w:r>
      <w:r w:rsidR="006C4714">
        <w:rPr>
          <w:rFonts w:ascii="Times New Roman" w:hAnsi="Times New Roman"/>
          <w:spacing w:val="0"/>
          <w:sz w:val="24"/>
          <w:szCs w:val="24"/>
        </w:rPr>
        <w:t>n fact</w:t>
      </w:r>
      <w:r>
        <w:rPr>
          <w:rFonts w:ascii="Times New Roman" w:hAnsi="Times New Roman"/>
          <w:spacing w:val="0"/>
          <w:sz w:val="24"/>
          <w:szCs w:val="24"/>
        </w:rPr>
        <w:t xml:space="preserve">, after their government disservices </w:t>
      </w:r>
      <w:r>
        <w:rPr>
          <w:rFonts w:ascii="Times New Roman" w:hAnsi="Times New Roman"/>
          <w:spacing w:val="0"/>
          <w:sz w:val="24"/>
          <w:szCs w:val="24"/>
        </w:rPr>
        <w:lastRenderedPageBreak/>
        <w:t>the</w:t>
      </w:r>
      <w:r w:rsidR="00A01B01">
        <w:rPr>
          <w:rFonts w:ascii="Times New Roman" w:hAnsi="Times New Roman"/>
          <w:spacing w:val="0"/>
          <w:sz w:val="24"/>
          <w:szCs w:val="24"/>
        </w:rPr>
        <w:t xml:space="preserve"> “REGULATORS”/CROOKS,</w:t>
      </w:r>
      <w:r>
        <w:rPr>
          <w:rFonts w:ascii="Times New Roman" w:hAnsi="Times New Roman"/>
          <w:spacing w:val="0"/>
          <w:sz w:val="24"/>
          <w:szCs w:val="24"/>
        </w:rPr>
        <w:t xml:space="preserve"> </w:t>
      </w:r>
      <w:r w:rsidR="006C4714">
        <w:rPr>
          <w:rFonts w:ascii="Times New Roman" w:hAnsi="Times New Roman"/>
          <w:spacing w:val="0"/>
          <w:sz w:val="24"/>
          <w:szCs w:val="24"/>
        </w:rPr>
        <w:t xml:space="preserve">appear </w:t>
      </w:r>
      <w:r>
        <w:rPr>
          <w:rFonts w:ascii="Times New Roman" w:hAnsi="Times New Roman"/>
          <w:spacing w:val="0"/>
          <w:sz w:val="24"/>
          <w:szCs w:val="24"/>
        </w:rPr>
        <w:t xml:space="preserve">then to </w:t>
      </w:r>
      <w:r w:rsidR="006C4714">
        <w:rPr>
          <w:rFonts w:ascii="Times New Roman" w:hAnsi="Times New Roman"/>
          <w:spacing w:val="0"/>
          <w:sz w:val="24"/>
          <w:szCs w:val="24"/>
        </w:rPr>
        <w:t>enter the</w:t>
      </w:r>
      <w:r w:rsidR="00A6148A">
        <w:rPr>
          <w:rFonts w:ascii="Times New Roman" w:hAnsi="Times New Roman"/>
          <w:spacing w:val="0"/>
          <w:sz w:val="24"/>
          <w:szCs w:val="24"/>
        </w:rPr>
        <w:t xml:space="preserve"> </w:t>
      </w:r>
      <w:r w:rsidR="000F22B9">
        <w:rPr>
          <w:rFonts w:ascii="Times New Roman" w:hAnsi="Times New Roman"/>
          <w:spacing w:val="0"/>
          <w:sz w:val="24"/>
          <w:szCs w:val="24"/>
        </w:rPr>
        <w:t>never-ending</w:t>
      </w:r>
      <w:r w:rsidR="00A6148A">
        <w:rPr>
          <w:rFonts w:ascii="Times New Roman" w:hAnsi="Times New Roman"/>
          <w:spacing w:val="0"/>
          <w:sz w:val="24"/>
          <w:szCs w:val="24"/>
        </w:rPr>
        <w:t xml:space="preserve"> </w:t>
      </w:r>
      <w:r w:rsidR="00B90048">
        <w:rPr>
          <w:rFonts w:ascii="Times New Roman" w:hAnsi="Times New Roman"/>
          <w:spacing w:val="0"/>
          <w:sz w:val="24"/>
          <w:szCs w:val="24"/>
        </w:rPr>
        <w:t>“R</w:t>
      </w:r>
      <w:r w:rsidR="00A6148A">
        <w:rPr>
          <w:rFonts w:ascii="Times New Roman" w:hAnsi="Times New Roman"/>
          <w:spacing w:val="0"/>
          <w:sz w:val="24"/>
          <w:szCs w:val="24"/>
        </w:rPr>
        <w:t xml:space="preserve">evolving </w:t>
      </w:r>
      <w:r w:rsidR="00B90048">
        <w:rPr>
          <w:rFonts w:ascii="Times New Roman" w:hAnsi="Times New Roman"/>
          <w:spacing w:val="0"/>
          <w:sz w:val="24"/>
          <w:szCs w:val="24"/>
        </w:rPr>
        <w:t>D</w:t>
      </w:r>
      <w:r w:rsidR="00A6148A">
        <w:rPr>
          <w:rFonts w:ascii="Times New Roman" w:hAnsi="Times New Roman"/>
          <w:spacing w:val="0"/>
          <w:sz w:val="24"/>
          <w:szCs w:val="24"/>
        </w:rPr>
        <w:t>oor</w:t>
      </w:r>
      <w:r w:rsidR="00B90048">
        <w:rPr>
          <w:rFonts w:ascii="Times New Roman" w:hAnsi="Times New Roman"/>
          <w:spacing w:val="0"/>
          <w:sz w:val="24"/>
          <w:szCs w:val="24"/>
        </w:rPr>
        <w:t>”</w:t>
      </w:r>
      <w:r>
        <w:rPr>
          <w:rFonts w:ascii="Times New Roman" w:hAnsi="Times New Roman"/>
          <w:spacing w:val="0"/>
          <w:sz w:val="24"/>
          <w:szCs w:val="24"/>
        </w:rPr>
        <w:t xml:space="preserve"> to the Corrupt Law Firms</w:t>
      </w:r>
      <w:r w:rsidR="000F22B9">
        <w:rPr>
          <w:rFonts w:ascii="Times New Roman" w:hAnsi="Times New Roman"/>
          <w:spacing w:val="0"/>
          <w:sz w:val="24"/>
          <w:szCs w:val="24"/>
        </w:rPr>
        <w:t>,</w:t>
      </w:r>
      <w:r w:rsidR="00A6148A">
        <w:rPr>
          <w:rFonts w:ascii="Times New Roman" w:hAnsi="Times New Roman"/>
          <w:spacing w:val="0"/>
          <w:sz w:val="24"/>
          <w:szCs w:val="24"/>
        </w:rPr>
        <w:t xml:space="preserve"> leav</w:t>
      </w:r>
      <w:r w:rsidR="006C4714">
        <w:rPr>
          <w:rFonts w:ascii="Times New Roman" w:hAnsi="Times New Roman"/>
          <w:spacing w:val="0"/>
          <w:sz w:val="24"/>
          <w:szCs w:val="24"/>
        </w:rPr>
        <w:t>ing</w:t>
      </w:r>
      <w:r w:rsidR="00A6148A">
        <w:rPr>
          <w:rFonts w:ascii="Times New Roman" w:hAnsi="Times New Roman"/>
          <w:spacing w:val="0"/>
          <w:sz w:val="24"/>
          <w:szCs w:val="24"/>
        </w:rPr>
        <w:t xml:space="preserve"> their government posts and </w:t>
      </w:r>
      <w:r w:rsidR="006C4714">
        <w:rPr>
          <w:rFonts w:ascii="Times New Roman" w:hAnsi="Times New Roman"/>
          <w:spacing w:val="0"/>
          <w:sz w:val="24"/>
          <w:szCs w:val="24"/>
        </w:rPr>
        <w:t xml:space="preserve">landing </w:t>
      </w:r>
      <w:r w:rsidR="00B90048">
        <w:rPr>
          <w:rFonts w:ascii="Times New Roman" w:hAnsi="Times New Roman"/>
          <w:spacing w:val="0"/>
          <w:sz w:val="24"/>
          <w:szCs w:val="24"/>
        </w:rPr>
        <w:t xml:space="preserve">for the most part </w:t>
      </w:r>
      <w:r w:rsidR="00B90048" w:rsidRPr="00B90048">
        <w:rPr>
          <w:rFonts w:ascii="Times New Roman" w:hAnsi="Times New Roman"/>
          <w:b/>
          <w:spacing w:val="0"/>
          <w:sz w:val="24"/>
          <w:szCs w:val="24"/>
        </w:rPr>
        <w:t xml:space="preserve">INSTANT </w:t>
      </w:r>
      <w:r w:rsidR="006C4714" w:rsidRPr="00B90048">
        <w:rPr>
          <w:rFonts w:ascii="Times New Roman" w:hAnsi="Times New Roman"/>
          <w:b/>
          <w:spacing w:val="0"/>
          <w:sz w:val="24"/>
          <w:szCs w:val="24"/>
        </w:rPr>
        <w:t>PARTNERSHIPS</w:t>
      </w:r>
      <w:r w:rsidR="006C4714">
        <w:rPr>
          <w:rFonts w:ascii="Times New Roman" w:hAnsi="Times New Roman"/>
          <w:spacing w:val="0"/>
          <w:sz w:val="24"/>
          <w:szCs w:val="24"/>
        </w:rPr>
        <w:t xml:space="preserve"> with, you guessed it, </w:t>
      </w:r>
      <w:r w:rsidR="00A6148A">
        <w:rPr>
          <w:rFonts w:ascii="Times New Roman" w:hAnsi="Times New Roman"/>
          <w:spacing w:val="0"/>
          <w:sz w:val="24"/>
          <w:szCs w:val="24"/>
        </w:rPr>
        <w:t>Law Firms</w:t>
      </w:r>
      <w:r w:rsidR="00B90048">
        <w:rPr>
          <w:rFonts w:ascii="Times New Roman" w:hAnsi="Times New Roman"/>
          <w:spacing w:val="0"/>
          <w:sz w:val="24"/>
          <w:szCs w:val="24"/>
        </w:rPr>
        <w:t>,</w:t>
      </w:r>
      <w:r>
        <w:rPr>
          <w:rFonts w:ascii="Times New Roman" w:hAnsi="Times New Roman"/>
          <w:spacing w:val="0"/>
          <w:sz w:val="24"/>
          <w:szCs w:val="24"/>
        </w:rPr>
        <w:t xml:space="preserve"> where many came from in the first place</w:t>
      </w:r>
      <w:r w:rsidR="000F22B9">
        <w:rPr>
          <w:rFonts w:ascii="Times New Roman" w:hAnsi="Times New Roman"/>
          <w:spacing w:val="0"/>
          <w:sz w:val="24"/>
          <w:szCs w:val="24"/>
        </w:rPr>
        <w:t xml:space="preserve">.  In many instances, as evidenced herein, </w:t>
      </w:r>
      <w:r w:rsidR="00C24373">
        <w:rPr>
          <w:rFonts w:ascii="Times New Roman" w:hAnsi="Times New Roman"/>
          <w:spacing w:val="0"/>
          <w:sz w:val="24"/>
          <w:szCs w:val="24"/>
        </w:rPr>
        <w:t xml:space="preserve">Regulators and Public Officials then </w:t>
      </w:r>
      <w:r w:rsidR="000F22B9">
        <w:rPr>
          <w:rFonts w:ascii="Times New Roman" w:hAnsi="Times New Roman"/>
          <w:spacing w:val="0"/>
          <w:sz w:val="24"/>
          <w:szCs w:val="24"/>
        </w:rPr>
        <w:t>leav</w:t>
      </w:r>
      <w:r w:rsidR="00C24373">
        <w:rPr>
          <w:rFonts w:ascii="Times New Roman" w:hAnsi="Times New Roman"/>
          <w:spacing w:val="0"/>
          <w:sz w:val="24"/>
          <w:szCs w:val="24"/>
        </w:rPr>
        <w:t>e</w:t>
      </w:r>
      <w:r w:rsidR="000F22B9">
        <w:rPr>
          <w:rFonts w:ascii="Times New Roman" w:hAnsi="Times New Roman"/>
          <w:spacing w:val="0"/>
          <w:sz w:val="24"/>
          <w:szCs w:val="24"/>
        </w:rPr>
        <w:t xml:space="preserve"> to Law Firms that economically benefited by their</w:t>
      </w:r>
      <w:r w:rsidR="00B90048">
        <w:rPr>
          <w:rFonts w:ascii="Times New Roman" w:hAnsi="Times New Roman"/>
          <w:spacing w:val="0"/>
          <w:sz w:val="24"/>
          <w:szCs w:val="24"/>
        </w:rPr>
        <w:t xml:space="preserve"> intentional</w:t>
      </w:r>
      <w:r w:rsidR="000F22B9">
        <w:rPr>
          <w:rFonts w:ascii="Times New Roman" w:hAnsi="Times New Roman"/>
          <w:spacing w:val="0"/>
          <w:sz w:val="24"/>
          <w:szCs w:val="24"/>
        </w:rPr>
        <w:t xml:space="preserve"> “failures</w:t>
      </w:r>
      <w:r w:rsidR="00947DBD">
        <w:rPr>
          <w:rFonts w:ascii="Times New Roman" w:hAnsi="Times New Roman"/>
          <w:spacing w:val="0"/>
          <w:sz w:val="24"/>
          <w:szCs w:val="24"/>
        </w:rPr>
        <w:t>”</w:t>
      </w:r>
      <w:r>
        <w:rPr>
          <w:rFonts w:ascii="Times New Roman" w:hAnsi="Times New Roman"/>
          <w:spacing w:val="0"/>
          <w:sz w:val="24"/>
          <w:szCs w:val="24"/>
        </w:rPr>
        <w:t xml:space="preserve"> and </w:t>
      </w:r>
      <w:r w:rsidR="007D2FC1">
        <w:rPr>
          <w:rFonts w:ascii="Times New Roman" w:hAnsi="Times New Roman"/>
          <w:spacing w:val="0"/>
          <w:sz w:val="24"/>
          <w:szCs w:val="24"/>
        </w:rPr>
        <w:t>“</w:t>
      </w:r>
      <w:r>
        <w:rPr>
          <w:rFonts w:ascii="Times New Roman" w:hAnsi="Times New Roman"/>
          <w:spacing w:val="0"/>
          <w:sz w:val="24"/>
          <w:szCs w:val="24"/>
        </w:rPr>
        <w:t>deregulation</w:t>
      </w:r>
      <w:r w:rsidR="000F22B9">
        <w:rPr>
          <w:rFonts w:ascii="Times New Roman" w:hAnsi="Times New Roman"/>
          <w:spacing w:val="0"/>
          <w:sz w:val="24"/>
          <w:szCs w:val="24"/>
        </w:rPr>
        <w:t>”</w:t>
      </w:r>
      <w:r>
        <w:rPr>
          <w:rFonts w:ascii="Times New Roman" w:hAnsi="Times New Roman"/>
          <w:spacing w:val="0"/>
          <w:sz w:val="24"/>
          <w:szCs w:val="24"/>
        </w:rPr>
        <w:t xml:space="preserve"> while securing instant </w:t>
      </w:r>
      <w:r w:rsidR="007D2FC1">
        <w:rPr>
          <w:rFonts w:ascii="Times New Roman" w:hAnsi="Times New Roman"/>
          <w:spacing w:val="0"/>
          <w:sz w:val="24"/>
          <w:szCs w:val="24"/>
        </w:rPr>
        <w:t xml:space="preserve">lucrative </w:t>
      </w:r>
      <w:r w:rsidR="00C24373">
        <w:rPr>
          <w:rFonts w:ascii="Times New Roman" w:hAnsi="Times New Roman"/>
          <w:spacing w:val="0"/>
          <w:sz w:val="24"/>
          <w:szCs w:val="24"/>
        </w:rPr>
        <w:t xml:space="preserve">Golden </w:t>
      </w:r>
      <w:r>
        <w:rPr>
          <w:rFonts w:ascii="Times New Roman" w:hAnsi="Times New Roman"/>
          <w:spacing w:val="0"/>
          <w:sz w:val="24"/>
          <w:szCs w:val="24"/>
        </w:rPr>
        <w:t>Partnerships in most instances, as if their cut of loot was waiting</w:t>
      </w:r>
      <w:r w:rsidR="007D2FC1">
        <w:rPr>
          <w:rFonts w:ascii="Times New Roman" w:hAnsi="Times New Roman"/>
          <w:spacing w:val="0"/>
          <w:sz w:val="24"/>
          <w:szCs w:val="24"/>
        </w:rPr>
        <w:t xml:space="preserve"> in their </w:t>
      </w:r>
      <w:r w:rsidR="00C24373">
        <w:rPr>
          <w:rFonts w:ascii="Times New Roman" w:hAnsi="Times New Roman"/>
          <w:spacing w:val="0"/>
          <w:sz w:val="24"/>
          <w:szCs w:val="24"/>
        </w:rPr>
        <w:t xml:space="preserve">Golden </w:t>
      </w:r>
      <w:r w:rsidR="007D2FC1">
        <w:rPr>
          <w:rFonts w:ascii="Times New Roman" w:hAnsi="Times New Roman"/>
          <w:spacing w:val="0"/>
          <w:sz w:val="24"/>
          <w:szCs w:val="24"/>
        </w:rPr>
        <w:t>Partnership interests</w:t>
      </w:r>
      <w:r w:rsidR="0029497A">
        <w:rPr>
          <w:rFonts w:ascii="Times New Roman" w:hAnsi="Times New Roman"/>
          <w:spacing w:val="0"/>
          <w:sz w:val="24"/>
          <w:szCs w:val="24"/>
        </w:rPr>
        <w:t>, a pot of gold at the end of the rainbow</w:t>
      </w:r>
      <w:r w:rsidR="00B90048">
        <w:rPr>
          <w:rFonts w:ascii="Times New Roman" w:hAnsi="Times New Roman"/>
          <w:spacing w:val="0"/>
          <w:sz w:val="24"/>
          <w:szCs w:val="24"/>
        </w:rPr>
        <w:t xml:space="preserve"> of </w:t>
      </w:r>
      <w:r w:rsidR="00C24373" w:rsidRPr="00C24373">
        <w:rPr>
          <w:rFonts w:ascii="Times New Roman" w:hAnsi="Times New Roman"/>
          <w:b/>
          <w:spacing w:val="0"/>
          <w:sz w:val="24"/>
          <w:szCs w:val="24"/>
        </w:rPr>
        <w:t>PUBLIC DISSERVICE</w:t>
      </w:r>
      <w:r>
        <w:rPr>
          <w:rFonts w:ascii="Times New Roman" w:hAnsi="Times New Roman"/>
          <w:spacing w:val="0"/>
          <w:sz w:val="24"/>
          <w:szCs w:val="24"/>
        </w:rPr>
        <w:t>.  One must question why in many instances</w:t>
      </w:r>
      <w:r w:rsidR="00B90048">
        <w:rPr>
          <w:rFonts w:ascii="Times New Roman" w:hAnsi="Times New Roman"/>
          <w:spacing w:val="0"/>
          <w:sz w:val="24"/>
          <w:szCs w:val="24"/>
        </w:rPr>
        <w:t>,</w:t>
      </w:r>
      <w:r>
        <w:rPr>
          <w:rFonts w:ascii="Times New Roman" w:hAnsi="Times New Roman"/>
          <w:spacing w:val="0"/>
          <w:sz w:val="24"/>
          <w:szCs w:val="24"/>
        </w:rPr>
        <w:t xml:space="preserve"> the lawyers are leaving multimillion-dollar law firm Partnerships</w:t>
      </w:r>
      <w:r w:rsidR="00B90048">
        <w:rPr>
          <w:rFonts w:ascii="Times New Roman" w:hAnsi="Times New Roman"/>
          <w:spacing w:val="0"/>
          <w:sz w:val="24"/>
          <w:szCs w:val="24"/>
        </w:rPr>
        <w:t xml:space="preserve"> in the first place,</w:t>
      </w:r>
      <w:r>
        <w:rPr>
          <w:rFonts w:ascii="Times New Roman" w:hAnsi="Times New Roman"/>
          <w:spacing w:val="0"/>
          <w:sz w:val="24"/>
          <w:szCs w:val="24"/>
        </w:rPr>
        <w:t xml:space="preserve"> to take </w:t>
      </w:r>
      <w:r w:rsidR="00C24373">
        <w:rPr>
          <w:rFonts w:ascii="Times New Roman" w:hAnsi="Times New Roman"/>
          <w:spacing w:val="0"/>
          <w:sz w:val="24"/>
          <w:szCs w:val="24"/>
        </w:rPr>
        <w:t>low-income</w:t>
      </w:r>
      <w:r>
        <w:rPr>
          <w:rFonts w:ascii="Times New Roman" w:hAnsi="Times New Roman"/>
          <w:spacing w:val="0"/>
          <w:sz w:val="24"/>
          <w:szCs w:val="24"/>
        </w:rPr>
        <w:t xml:space="preserve"> government jobs</w:t>
      </w:r>
      <w:r w:rsidR="0029497A">
        <w:rPr>
          <w:rFonts w:ascii="Times New Roman" w:hAnsi="Times New Roman"/>
          <w:spacing w:val="0"/>
          <w:sz w:val="24"/>
          <w:szCs w:val="24"/>
        </w:rPr>
        <w:t>,</w:t>
      </w:r>
      <w:r>
        <w:rPr>
          <w:rFonts w:ascii="Times New Roman" w:hAnsi="Times New Roman"/>
          <w:spacing w:val="0"/>
          <w:sz w:val="24"/>
          <w:szCs w:val="24"/>
        </w:rPr>
        <w:t xml:space="preserve"> certainly not from benevolence, a characteristic long since gone with ethics in law</w:t>
      </w:r>
      <w:r w:rsidR="00C24373">
        <w:rPr>
          <w:rFonts w:ascii="Times New Roman" w:hAnsi="Times New Roman"/>
          <w:spacing w:val="0"/>
          <w:sz w:val="24"/>
          <w:szCs w:val="24"/>
        </w:rPr>
        <w:t xml:space="preserve">. </w:t>
      </w:r>
    </w:p>
    <w:p w:rsidR="00D32D01" w:rsidRDefault="0070688A"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Anderson exposed the </w:t>
      </w:r>
      <w:r w:rsidR="00B90048">
        <w:rPr>
          <w:rFonts w:ascii="Times New Roman" w:hAnsi="Times New Roman"/>
          <w:spacing w:val="0"/>
          <w:sz w:val="24"/>
          <w:szCs w:val="24"/>
        </w:rPr>
        <w:t>“R</w:t>
      </w:r>
      <w:r>
        <w:rPr>
          <w:rFonts w:ascii="Times New Roman" w:hAnsi="Times New Roman"/>
          <w:spacing w:val="0"/>
          <w:sz w:val="24"/>
          <w:szCs w:val="24"/>
        </w:rPr>
        <w:t xml:space="preserve">evolving </w:t>
      </w:r>
      <w:r w:rsidR="00B90048">
        <w:rPr>
          <w:rFonts w:ascii="Times New Roman" w:hAnsi="Times New Roman"/>
          <w:spacing w:val="0"/>
          <w:sz w:val="24"/>
          <w:szCs w:val="24"/>
        </w:rPr>
        <w:t>D</w:t>
      </w:r>
      <w:r>
        <w:rPr>
          <w:rFonts w:ascii="Times New Roman" w:hAnsi="Times New Roman"/>
          <w:spacing w:val="0"/>
          <w:sz w:val="24"/>
          <w:szCs w:val="24"/>
        </w:rPr>
        <w:t>oor</w:t>
      </w:r>
      <w:r w:rsidR="00B90048">
        <w:rPr>
          <w:rFonts w:ascii="Times New Roman" w:hAnsi="Times New Roman"/>
          <w:spacing w:val="0"/>
          <w:sz w:val="24"/>
          <w:szCs w:val="24"/>
        </w:rPr>
        <w:t>”</w:t>
      </w:r>
      <w:r>
        <w:rPr>
          <w:rFonts w:ascii="Times New Roman" w:hAnsi="Times New Roman"/>
          <w:spacing w:val="0"/>
          <w:sz w:val="24"/>
          <w:szCs w:val="24"/>
        </w:rPr>
        <w:t xml:space="preserve"> of corruption between the RICO Criminal Enterprise</w:t>
      </w:r>
      <w:r w:rsidR="00C24373">
        <w:rPr>
          <w:rFonts w:ascii="Times New Roman" w:hAnsi="Times New Roman"/>
          <w:spacing w:val="0"/>
          <w:sz w:val="24"/>
          <w:szCs w:val="24"/>
        </w:rPr>
        <w:t xml:space="preserve"> and the Courts and the Prosecutorial Offices,</w:t>
      </w:r>
      <w:r w:rsidR="005F4942">
        <w:rPr>
          <w:rFonts w:ascii="Times New Roman" w:hAnsi="Times New Roman"/>
          <w:spacing w:val="0"/>
          <w:sz w:val="24"/>
          <w:szCs w:val="24"/>
        </w:rPr>
        <w:t xml:space="preserve"> yet Prosecutors fail to investigate</w:t>
      </w:r>
      <w:r w:rsidR="001F6E41">
        <w:rPr>
          <w:rFonts w:ascii="Times New Roman" w:hAnsi="Times New Roman"/>
          <w:spacing w:val="0"/>
          <w:sz w:val="24"/>
          <w:szCs w:val="24"/>
        </w:rPr>
        <w:t xml:space="preserve"> even “The Cleaner”</w:t>
      </w:r>
      <w:r w:rsidR="00C24373">
        <w:rPr>
          <w:rFonts w:ascii="Times New Roman" w:hAnsi="Times New Roman"/>
          <w:spacing w:val="0"/>
          <w:sz w:val="24"/>
          <w:szCs w:val="24"/>
        </w:rPr>
        <w:t>, Naomi Goldstein or the PERJURER IN FEDERAL COURT THOMAS CAHILL.  Instead, we find t</w:t>
      </w:r>
      <w:r w:rsidR="005F4942">
        <w:rPr>
          <w:rFonts w:ascii="Times New Roman" w:hAnsi="Times New Roman"/>
          <w:spacing w:val="0"/>
          <w:sz w:val="24"/>
          <w:szCs w:val="24"/>
        </w:rPr>
        <w:t xml:space="preserve">he </w:t>
      </w:r>
      <w:r w:rsidR="00C24373">
        <w:rPr>
          <w:rFonts w:ascii="Times New Roman" w:hAnsi="Times New Roman"/>
          <w:spacing w:val="0"/>
          <w:sz w:val="24"/>
          <w:szCs w:val="24"/>
        </w:rPr>
        <w:t xml:space="preserve">US District Court and US Second Circuit (“Circus”) </w:t>
      </w:r>
      <w:r w:rsidR="005F4942">
        <w:rPr>
          <w:rFonts w:ascii="Times New Roman" w:hAnsi="Times New Roman"/>
          <w:spacing w:val="0"/>
          <w:sz w:val="24"/>
          <w:szCs w:val="24"/>
        </w:rPr>
        <w:t>courts</w:t>
      </w:r>
      <w:r w:rsidR="00B90048">
        <w:rPr>
          <w:rFonts w:ascii="Times New Roman" w:hAnsi="Times New Roman"/>
          <w:spacing w:val="0"/>
          <w:sz w:val="24"/>
          <w:szCs w:val="24"/>
        </w:rPr>
        <w:t xml:space="preserve"> AID</w:t>
      </w:r>
      <w:r w:rsidR="00C24373">
        <w:rPr>
          <w:rFonts w:ascii="Times New Roman" w:hAnsi="Times New Roman"/>
          <w:spacing w:val="0"/>
          <w:sz w:val="24"/>
          <w:szCs w:val="24"/>
        </w:rPr>
        <w:t>ING</w:t>
      </w:r>
      <w:r w:rsidR="00B90048">
        <w:rPr>
          <w:rFonts w:ascii="Times New Roman" w:hAnsi="Times New Roman"/>
          <w:spacing w:val="0"/>
          <w:sz w:val="24"/>
          <w:szCs w:val="24"/>
        </w:rPr>
        <w:t xml:space="preserve"> and ABET</w:t>
      </w:r>
      <w:r w:rsidR="00C24373">
        <w:rPr>
          <w:rFonts w:ascii="Times New Roman" w:hAnsi="Times New Roman"/>
          <w:spacing w:val="0"/>
          <w:sz w:val="24"/>
          <w:szCs w:val="24"/>
        </w:rPr>
        <w:t>TING</w:t>
      </w:r>
      <w:r w:rsidR="001F6E41">
        <w:rPr>
          <w:rFonts w:ascii="Times New Roman" w:hAnsi="Times New Roman"/>
          <w:spacing w:val="0"/>
          <w:sz w:val="24"/>
          <w:szCs w:val="24"/>
        </w:rPr>
        <w:t xml:space="preserve"> the Criminal</w:t>
      </w:r>
      <w:r w:rsidR="00C24373">
        <w:rPr>
          <w:rFonts w:ascii="Times New Roman" w:hAnsi="Times New Roman"/>
          <w:spacing w:val="0"/>
          <w:sz w:val="24"/>
          <w:szCs w:val="24"/>
        </w:rPr>
        <w:t xml:space="preserve"> RICO</w:t>
      </w:r>
      <w:r w:rsidR="001F6E41">
        <w:rPr>
          <w:rFonts w:ascii="Times New Roman" w:hAnsi="Times New Roman"/>
          <w:spacing w:val="0"/>
          <w:sz w:val="24"/>
          <w:szCs w:val="24"/>
        </w:rPr>
        <w:t xml:space="preserve"> </w:t>
      </w:r>
      <w:r w:rsidR="00C24373">
        <w:rPr>
          <w:rFonts w:ascii="Times New Roman" w:hAnsi="Times New Roman"/>
          <w:spacing w:val="0"/>
          <w:sz w:val="24"/>
          <w:szCs w:val="24"/>
        </w:rPr>
        <w:t>Org.</w:t>
      </w:r>
      <w:r w:rsidR="005F4942">
        <w:rPr>
          <w:rFonts w:ascii="Times New Roman" w:hAnsi="Times New Roman"/>
          <w:spacing w:val="0"/>
          <w:sz w:val="24"/>
          <w:szCs w:val="24"/>
        </w:rPr>
        <w:t xml:space="preserve"> </w:t>
      </w:r>
      <w:r w:rsidR="00B90048">
        <w:rPr>
          <w:rFonts w:ascii="Times New Roman" w:hAnsi="Times New Roman"/>
          <w:spacing w:val="0"/>
          <w:sz w:val="24"/>
          <w:szCs w:val="24"/>
        </w:rPr>
        <w:t>in efforts</w:t>
      </w:r>
      <w:r w:rsidR="005F4942">
        <w:rPr>
          <w:rFonts w:ascii="Times New Roman" w:hAnsi="Times New Roman"/>
          <w:spacing w:val="0"/>
          <w:sz w:val="24"/>
          <w:szCs w:val="24"/>
        </w:rPr>
        <w:t xml:space="preserve"> to derail her </w:t>
      </w:r>
      <w:r w:rsidR="00B90048">
        <w:rPr>
          <w:rFonts w:ascii="Times New Roman" w:hAnsi="Times New Roman"/>
          <w:spacing w:val="0"/>
          <w:sz w:val="24"/>
          <w:szCs w:val="24"/>
        </w:rPr>
        <w:t>L</w:t>
      </w:r>
      <w:r w:rsidR="005F4942">
        <w:rPr>
          <w:rFonts w:ascii="Times New Roman" w:hAnsi="Times New Roman"/>
          <w:spacing w:val="0"/>
          <w:sz w:val="24"/>
          <w:szCs w:val="24"/>
        </w:rPr>
        <w:t>awsuit</w:t>
      </w:r>
      <w:r w:rsidR="00B90048">
        <w:rPr>
          <w:rFonts w:ascii="Times New Roman" w:hAnsi="Times New Roman"/>
          <w:spacing w:val="0"/>
          <w:sz w:val="24"/>
          <w:szCs w:val="24"/>
        </w:rPr>
        <w:t>,</w:t>
      </w:r>
      <w:r w:rsidR="005F4942">
        <w:rPr>
          <w:rFonts w:ascii="Times New Roman" w:hAnsi="Times New Roman"/>
          <w:spacing w:val="0"/>
          <w:sz w:val="24"/>
          <w:szCs w:val="24"/>
        </w:rPr>
        <w:t xml:space="preserve"> prior to full formal investigations</w:t>
      </w:r>
      <w:r w:rsidR="00C24373">
        <w:rPr>
          <w:rFonts w:ascii="Times New Roman" w:hAnsi="Times New Roman"/>
          <w:spacing w:val="0"/>
          <w:sz w:val="24"/>
          <w:szCs w:val="24"/>
        </w:rPr>
        <w:t xml:space="preserve"> of anyone</w:t>
      </w:r>
      <w:r w:rsidR="00B90048">
        <w:rPr>
          <w:rFonts w:ascii="Times New Roman" w:hAnsi="Times New Roman"/>
          <w:spacing w:val="0"/>
          <w:sz w:val="24"/>
          <w:szCs w:val="24"/>
        </w:rPr>
        <w:t>.</w:t>
      </w:r>
      <w:r w:rsidR="00C24373">
        <w:rPr>
          <w:rFonts w:ascii="Times New Roman" w:hAnsi="Times New Roman"/>
          <w:spacing w:val="0"/>
          <w:sz w:val="24"/>
          <w:szCs w:val="24"/>
        </w:rPr>
        <w:t xml:space="preserve">  Hot Potato</w:t>
      </w:r>
      <w:proofErr w:type="gramStart"/>
      <w:r w:rsidR="00C24373">
        <w:rPr>
          <w:rFonts w:ascii="Times New Roman" w:hAnsi="Times New Roman"/>
          <w:spacing w:val="0"/>
          <w:sz w:val="24"/>
          <w:szCs w:val="24"/>
        </w:rPr>
        <w:t>!!!</w:t>
      </w:r>
      <w:proofErr w:type="gramEnd"/>
      <w:r w:rsidR="00B90048">
        <w:rPr>
          <w:rFonts w:ascii="Times New Roman" w:hAnsi="Times New Roman"/>
          <w:spacing w:val="0"/>
          <w:sz w:val="24"/>
          <w:szCs w:val="24"/>
        </w:rPr>
        <w:t xml:space="preserve">  Obviously, this </w:t>
      </w:r>
      <w:r w:rsidR="00B90048" w:rsidRPr="00A01B01">
        <w:rPr>
          <w:rFonts w:ascii="Times New Roman" w:hAnsi="Times New Roman"/>
          <w:b/>
          <w:spacing w:val="0"/>
          <w:sz w:val="24"/>
          <w:szCs w:val="24"/>
        </w:rPr>
        <w:t xml:space="preserve">INTENTIONAL FAILURE TO </w:t>
      </w:r>
      <w:r w:rsidR="00167060">
        <w:rPr>
          <w:rFonts w:ascii="Times New Roman" w:hAnsi="Times New Roman"/>
          <w:b/>
          <w:spacing w:val="0"/>
          <w:sz w:val="24"/>
          <w:szCs w:val="24"/>
        </w:rPr>
        <w:t xml:space="preserve">LITIGATE, </w:t>
      </w:r>
      <w:r w:rsidR="00B90048" w:rsidRPr="00A01B01">
        <w:rPr>
          <w:rFonts w:ascii="Times New Roman" w:hAnsi="Times New Roman"/>
          <w:b/>
          <w:spacing w:val="0"/>
          <w:sz w:val="24"/>
          <w:szCs w:val="24"/>
        </w:rPr>
        <w:t xml:space="preserve">INVESTIGATE </w:t>
      </w:r>
      <w:r w:rsidR="00A01B01" w:rsidRPr="00A01B01">
        <w:rPr>
          <w:rFonts w:ascii="Times New Roman" w:hAnsi="Times New Roman"/>
          <w:b/>
          <w:spacing w:val="0"/>
          <w:sz w:val="24"/>
          <w:szCs w:val="24"/>
        </w:rPr>
        <w:t>AND PROSECUTE</w:t>
      </w:r>
      <w:r w:rsidR="00B90048">
        <w:rPr>
          <w:rFonts w:ascii="Times New Roman" w:hAnsi="Times New Roman"/>
          <w:spacing w:val="0"/>
          <w:sz w:val="24"/>
          <w:szCs w:val="24"/>
        </w:rPr>
        <w:t xml:space="preserve"> is </w:t>
      </w:r>
      <w:r w:rsidR="00A01B01">
        <w:rPr>
          <w:rFonts w:ascii="Times New Roman" w:hAnsi="Times New Roman"/>
          <w:spacing w:val="0"/>
          <w:sz w:val="24"/>
          <w:szCs w:val="24"/>
        </w:rPr>
        <w:t>because the guilty parties</w:t>
      </w:r>
      <w:r w:rsidR="005F4942">
        <w:rPr>
          <w:rFonts w:ascii="Times New Roman" w:hAnsi="Times New Roman"/>
          <w:spacing w:val="0"/>
          <w:sz w:val="24"/>
          <w:szCs w:val="24"/>
        </w:rPr>
        <w:t xml:space="preserve"> cannot </w:t>
      </w:r>
      <w:r w:rsidR="00B90048">
        <w:rPr>
          <w:rFonts w:ascii="Times New Roman" w:hAnsi="Times New Roman"/>
          <w:spacing w:val="0"/>
          <w:sz w:val="24"/>
          <w:szCs w:val="24"/>
        </w:rPr>
        <w:t xml:space="preserve">and will not call for </w:t>
      </w:r>
      <w:r w:rsidR="005F4942">
        <w:rPr>
          <w:rFonts w:ascii="Times New Roman" w:hAnsi="Times New Roman"/>
          <w:spacing w:val="0"/>
          <w:sz w:val="24"/>
          <w:szCs w:val="24"/>
        </w:rPr>
        <w:t>investigat</w:t>
      </w:r>
      <w:r w:rsidR="00167060">
        <w:rPr>
          <w:rFonts w:ascii="Times New Roman" w:hAnsi="Times New Roman"/>
          <w:spacing w:val="0"/>
          <w:sz w:val="24"/>
          <w:szCs w:val="24"/>
        </w:rPr>
        <w:t>ion and prosecution</w:t>
      </w:r>
      <w:r w:rsidR="00B90048">
        <w:rPr>
          <w:rFonts w:ascii="Times New Roman" w:hAnsi="Times New Roman"/>
          <w:spacing w:val="0"/>
          <w:sz w:val="24"/>
          <w:szCs w:val="24"/>
        </w:rPr>
        <w:t xml:space="preserve"> of </w:t>
      </w:r>
      <w:r w:rsidR="005F4942">
        <w:rPr>
          <w:rFonts w:ascii="Times New Roman" w:hAnsi="Times New Roman"/>
          <w:spacing w:val="0"/>
          <w:sz w:val="24"/>
          <w:szCs w:val="24"/>
        </w:rPr>
        <w:t xml:space="preserve">themselves </w:t>
      </w:r>
      <w:r w:rsidR="00B90048">
        <w:rPr>
          <w:rFonts w:ascii="Times New Roman" w:hAnsi="Times New Roman"/>
          <w:spacing w:val="0"/>
          <w:sz w:val="24"/>
          <w:szCs w:val="24"/>
        </w:rPr>
        <w:t>and the Criminal RICO Org</w:t>
      </w:r>
      <w:r w:rsidR="00167060">
        <w:rPr>
          <w:rFonts w:ascii="Times New Roman" w:hAnsi="Times New Roman"/>
          <w:spacing w:val="0"/>
          <w:sz w:val="24"/>
          <w:szCs w:val="24"/>
        </w:rPr>
        <w:t>.</w:t>
      </w:r>
      <w:r w:rsidR="00B90048">
        <w:rPr>
          <w:rFonts w:ascii="Times New Roman" w:hAnsi="Times New Roman"/>
          <w:spacing w:val="0"/>
          <w:sz w:val="24"/>
          <w:szCs w:val="24"/>
        </w:rPr>
        <w:t xml:space="preserve"> they are beholden too</w:t>
      </w:r>
      <w:r w:rsidR="005F4942">
        <w:rPr>
          <w:rFonts w:ascii="Times New Roman" w:hAnsi="Times New Roman"/>
          <w:spacing w:val="0"/>
          <w:sz w:val="24"/>
          <w:szCs w:val="24"/>
        </w:rPr>
        <w:t xml:space="preserve">.  One must question why Anderson was forced to bring her </w:t>
      </w:r>
      <w:r w:rsidR="0029497A">
        <w:rPr>
          <w:rFonts w:ascii="Times New Roman" w:hAnsi="Times New Roman"/>
          <w:spacing w:val="0"/>
          <w:sz w:val="24"/>
          <w:szCs w:val="24"/>
        </w:rPr>
        <w:t>Whistleblower Law</w:t>
      </w:r>
      <w:r w:rsidR="005F4942">
        <w:rPr>
          <w:rFonts w:ascii="Times New Roman" w:hAnsi="Times New Roman"/>
          <w:spacing w:val="0"/>
          <w:sz w:val="24"/>
          <w:szCs w:val="24"/>
        </w:rPr>
        <w:t xml:space="preserve">suit in a </w:t>
      </w:r>
      <w:r w:rsidR="0029497A">
        <w:rPr>
          <w:rFonts w:ascii="Times New Roman" w:hAnsi="Times New Roman"/>
          <w:spacing w:val="0"/>
          <w:sz w:val="24"/>
          <w:szCs w:val="24"/>
        </w:rPr>
        <w:t>Federal C</w:t>
      </w:r>
      <w:r w:rsidR="005F4942">
        <w:rPr>
          <w:rFonts w:ascii="Times New Roman" w:hAnsi="Times New Roman"/>
          <w:spacing w:val="0"/>
          <w:sz w:val="24"/>
          <w:szCs w:val="24"/>
        </w:rPr>
        <w:t xml:space="preserve">ivil </w:t>
      </w:r>
      <w:r w:rsidR="0029497A">
        <w:rPr>
          <w:rFonts w:ascii="Times New Roman" w:hAnsi="Times New Roman"/>
          <w:spacing w:val="0"/>
          <w:sz w:val="24"/>
          <w:szCs w:val="24"/>
        </w:rPr>
        <w:t>C</w:t>
      </w:r>
      <w:r w:rsidR="005F4942">
        <w:rPr>
          <w:rFonts w:ascii="Times New Roman" w:hAnsi="Times New Roman"/>
          <w:spacing w:val="0"/>
          <w:sz w:val="24"/>
          <w:szCs w:val="24"/>
        </w:rPr>
        <w:t>ourt when almost all of the accusations are CRIMINAL but where else could she turn when the WALL OF CORRUPTION that she fingered is composed of ALL those responsible for CRIMINAL INVESTIGATIONS</w:t>
      </w:r>
      <w:r w:rsidR="00B90048">
        <w:rPr>
          <w:rFonts w:ascii="Times New Roman" w:hAnsi="Times New Roman"/>
          <w:spacing w:val="0"/>
          <w:sz w:val="24"/>
          <w:szCs w:val="24"/>
        </w:rPr>
        <w:t xml:space="preserve"> and PROSECUTION</w:t>
      </w:r>
      <w:r w:rsidR="00167060">
        <w:rPr>
          <w:rFonts w:ascii="Times New Roman" w:hAnsi="Times New Roman"/>
          <w:spacing w:val="0"/>
          <w:sz w:val="24"/>
          <w:szCs w:val="24"/>
        </w:rPr>
        <w:t>S</w:t>
      </w:r>
      <w:r w:rsidR="005F4942">
        <w:rPr>
          <w:rFonts w:ascii="Times New Roman" w:hAnsi="Times New Roman"/>
          <w:spacing w:val="0"/>
          <w:sz w:val="24"/>
          <w:szCs w:val="24"/>
        </w:rPr>
        <w:t xml:space="preserve">?  </w:t>
      </w:r>
      <w:r w:rsidR="00B90048">
        <w:rPr>
          <w:rFonts w:ascii="Times New Roman" w:hAnsi="Times New Roman"/>
          <w:spacing w:val="0"/>
          <w:sz w:val="24"/>
          <w:szCs w:val="24"/>
        </w:rPr>
        <w:t xml:space="preserve">Anderson and many of the “Legally Related” Lawsuits have called for a FEDERAL MONITOR to intervene as required by Law, one free of Conflicts of Interest.  </w:t>
      </w:r>
      <w:r w:rsidR="00CB0C58">
        <w:rPr>
          <w:rFonts w:ascii="Times New Roman" w:hAnsi="Times New Roman"/>
          <w:spacing w:val="0"/>
          <w:sz w:val="24"/>
          <w:szCs w:val="24"/>
        </w:rPr>
        <w:t>The c</w:t>
      </w:r>
      <w:r w:rsidR="00B90048">
        <w:rPr>
          <w:rFonts w:ascii="Times New Roman" w:hAnsi="Times New Roman"/>
          <w:spacing w:val="0"/>
          <w:sz w:val="24"/>
          <w:szCs w:val="24"/>
        </w:rPr>
        <w:t>alls made to Prosecutors and the Courts</w:t>
      </w:r>
      <w:r w:rsidR="00CB0C58">
        <w:rPr>
          <w:rFonts w:ascii="Times New Roman" w:hAnsi="Times New Roman"/>
          <w:spacing w:val="0"/>
          <w:sz w:val="24"/>
          <w:szCs w:val="24"/>
        </w:rPr>
        <w:t xml:space="preserve"> to now follow Law and Procedural Rules</w:t>
      </w:r>
      <w:r w:rsidR="00B90048">
        <w:rPr>
          <w:rFonts w:ascii="Times New Roman" w:hAnsi="Times New Roman"/>
          <w:spacing w:val="0"/>
          <w:sz w:val="24"/>
          <w:szCs w:val="24"/>
        </w:rPr>
        <w:t xml:space="preserve"> h</w:t>
      </w:r>
      <w:r w:rsidR="005F4942">
        <w:rPr>
          <w:rFonts w:ascii="Times New Roman" w:hAnsi="Times New Roman"/>
          <w:spacing w:val="0"/>
          <w:sz w:val="24"/>
          <w:szCs w:val="24"/>
        </w:rPr>
        <w:t xml:space="preserve">ave </w:t>
      </w:r>
      <w:r w:rsidR="00B90048">
        <w:rPr>
          <w:rFonts w:ascii="Times New Roman" w:hAnsi="Times New Roman"/>
          <w:spacing w:val="0"/>
          <w:sz w:val="24"/>
          <w:szCs w:val="24"/>
        </w:rPr>
        <w:t xml:space="preserve">thus far </w:t>
      </w:r>
      <w:r w:rsidR="005F4942">
        <w:rPr>
          <w:rFonts w:ascii="Times New Roman" w:hAnsi="Times New Roman"/>
          <w:spacing w:val="0"/>
          <w:sz w:val="24"/>
          <w:szCs w:val="24"/>
        </w:rPr>
        <w:t xml:space="preserve">landed on deaf ears.  </w:t>
      </w:r>
    </w:p>
    <w:p w:rsidR="0070688A" w:rsidRDefault="005F4942"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Therefore, this letter requests whomever the New York Attorney General replaces themselves with in these matters going forward, to avoid conflict, would have to be an attorney/prosecutor</w:t>
      </w:r>
      <w:r w:rsidR="00D32D01">
        <w:rPr>
          <w:rFonts w:ascii="Times New Roman" w:hAnsi="Times New Roman"/>
          <w:spacing w:val="0"/>
          <w:sz w:val="24"/>
          <w:szCs w:val="24"/>
        </w:rPr>
        <w:t xml:space="preserve"> </w:t>
      </w:r>
      <w:r>
        <w:rPr>
          <w:rFonts w:ascii="Times New Roman" w:hAnsi="Times New Roman"/>
          <w:spacing w:val="0"/>
          <w:sz w:val="24"/>
          <w:szCs w:val="24"/>
        </w:rPr>
        <w:t xml:space="preserve">that lives and works outside of the Conflict Swamp in New York and </w:t>
      </w:r>
      <w:r w:rsidR="00CB0C58">
        <w:rPr>
          <w:rFonts w:ascii="Times New Roman" w:hAnsi="Times New Roman"/>
          <w:spacing w:val="0"/>
          <w:sz w:val="24"/>
          <w:szCs w:val="24"/>
        </w:rPr>
        <w:t xml:space="preserve">perhaps </w:t>
      </w:r>
      <w:r>
        <w:rPr>
          <w:rFonts w:ascii="Times New Roman" w:hAnsi="Times New Roman"/>
          <w:spacing w:val="0"/>
          <w:sz w:val="24"/>
          <w:szCs w:val="24"/>
        </w:rPr>
        <w:t>is NOT a LAWYER</w:t>
      </w:r>
      <w:r w:rsidR="0029497A">
        <w:rPr>
          <w:rFonts w:ascii="Times New Roman" w:hAnsi="Times New Roman"/>
          <w:spacing w:val="0"/>
          <w:sz w:val="24"/>
          <w:szCs w:val="24"/>
        </w:rPr>
        <w:t xml:space="preserve">.  </w:t>
      </w:r>
      <w:r w:rsidR="00CB0C58">
        <w:rPr>
          <w:rFonts w:ascii="Times New Roman" w:hAnsi="Times New Roman"/>
          <w:spacing w:val="0"/>
          <w:sz w:val="24"/>
          <w:szCs w:val="24"/>
        </w:rPr>
        <w:t>Certainly n</w:t>
      </w:r>
      <w:r>
        <w:rPr>
          <w:rFonts w:ascii="Times New Roman" w:hAnsi="Times New Roman"/>
          <w:spacing w:val="0"/>
          <w:sz w:val="24"/>
          <w:szCs w:val="24"/>
        </w:rPr>
        <w:t xml:space="preserve">ot a lawyer who works for any of the “Favored Law Firms” or any of the accused </w:t>
      </w:r>
      <w:r w:rsidR="00CB0C58">
        <w:rPr>
          <w:rFonts w:ascii="Times New Roman" w:hAnsi="Times New Roman"/>
          <w:spacing w:val="0"/>
          <w:sz w:val="24"/>
          <w:szCs w:val="24"/>
        </w:rPr>
        <w:t xml:space="preserve">Defendants in my RICO &amp; ANTITRUST Lawsuit, </w:t>
      </w:r>
      <w:r w:rsidR="00CB0C58">
        <w:rPr>
          <w:rFonts w:ascii="Times New Roman" w:hAnsi="Times New Roman"/>
          <w:spacing w:val="0"/>
          <w:sz w:val="24"/>
          <w:szCs w:val="24"/>
        </w:rPr>
        <w:lastRenderedPageBreak/>
        <w:t>including but not limited to, lawyers registered with any of the Courts</w:t>
      </w:r>
      <w:r w:rsidR="00D32D01">
        <w:rPr>
          <w:rFonts w:ascii="Times New Roman" w:hAnsi="Times New Roman"/>
          <w:spacing w:val="0"/>
          <w:sz w:val="24"/>
          <w:szCs w:val="24"/>
        </w:rPr>
        <w:t xml:space="preserve"> or Court Agencies sued </w:t>
      </w:r>
      <w:r w:rsidR="00CB0C58">
        <w:rPr>
          <w:rFonts w:ascii="Times New Roman" w:hAnsi="Times New Roman"/>
          <w:spacing w:val="0"/>
          <w:sz w:val="24"/>
          <w:szCs w:val="24"/>
        </w:rPr>
        <w:t xml:space="preserve">in my </w:t>
      </w:r>
      <w:r w:rsidR="00D32D01">
        <w:rPr>
          <w:rFonts w:ascii="Times New Roman" w:hAnsi="Times New Roman"/>
          <w:spacing w:val="0"/>
          <w:sz w:val="24"/>
          <w:szCs w:val="24"/>
        </w:rPr>
        <w:t>RICO &amp; ANTITRUST Lawsuit</w:t>
      </w:r>
      <w:r w:rsidR="00C41751">
        <w:rPr>
          <w:rFonts w:ascii="Times New Roman" w:hAnsi="Times New Roman"/>
          <w:spacing w:val="0"/>
          <w:sz w:val="24"/>
          <w:szCs w:val="24"/>
        </w:rPr>
        <w:t>.  The conflicted parties</w:t>
      </w:r>
      <w:r w:rsidR="00D32D01">
        <w:rPr>
          <w:rFonts w:ascii="Times New Roman" w:hAnsi="Times New Roman"/>
          <w:spacing w:val="0"/>
          <w:sz w:val="24"/>
          <w:szCs w:val="24"/>
        </w:rPr>
        <w:t xml:space="preserve"> includ</w:t>
      </w:r>
      <w:r w:rsidR="00C41751">
        <w:rPr>
          <w:rFonts w:ascii="Times New Roman" w:hAnsi="Times New Roman"/>
          <w:spacing w:val="0"/>
          <w:sz w:val="24"/>
          <w:szCs w:val="24"/>
        </w:rPr>
        <w:t>e</w:t>
      </w:r>
      <w:r w:rsidR="00D32D01">
        <w:rPr>
          <w:rFonts w:ascii="Times New Roman" w:hAnsi="Times New Roman"/>
          <w:spacing w:val="0"/>
          <w:sz w:val="24"/>
          <w:szCs w:val="24"/>
        </w:rPr>
        <w:t xml:space="preserve"> but not limited to,</w:t>
      </w:r>
      <w:r w:rsidR="00CB0C58">
        <w:rPr>
          <w:rFonts w:ascii="Times New Roman" w:hAnsi="Times New Roman"/>
          <w:spacing w:val="0"/>
          <w:sz w:val="24"/>
          <w:szCs w:val="24"/>
        </w:rPr>
        <w:t xml:space="preserve"> </w:t>
      </w:r>
      <w:r w:rsidR="00D32D01">
        <w:rPr>
          <w:rFonts w:ascii="Times New Roman" w:hAnsi="Times New Roman"/>
          <w:spacing w:val="0"/>
          <w:sz w:val="24"/>
          <w:szCs w:val="24"/>
        </w:rPr>
        <w:t>t</w:t>
      </w:r>
      <w:r w:rsidR="00CB0C58">
        <w:rPr>
          <w:rFonts w:ascii="Times New Roman" w:hAnsi="Times New Roman"/>
          <w:spacing w:val="0"/>
          <w:sz w:val="24"/>
          <w:szCs w:val="24"/>
        </w:rPr>
        <w:t xml:space="preserve">he New York Supreme Court, </w:t>
      </w:r>
      <w:r w:rsidR="00C41751">
        <w:rPr>
          <w:rFonts w:ascii="Times New Roman" w:hAnsi="Times New Roman"/>
          <w:spacing w:val="0"/>
          <w:sz w:val="24"/>
          <w:szCs w:val="24"/>
        </w:rPr>
        <w:t xml:space="preserve">the New York Second Circuit, </w:t>
      </w:r>
      <w:r w:rsidR="00CB0C58">
        <w:rPr>
          <w:rFonts w:ascii="Times New Roman" w:hAnsi="Times New Roman"/>
          <w:spacing w:val="0"/>
          <w:sz w:val="24"/>
          <w:szCs w:val="24"/>
        </w:rPr>
        <w:t>the Virginia Supreme Court</w:t>
      </w:r>
      <w:r w:rsidR="00D32D01">
        <w:rPr>
          <w:rFonts w:ascii="Times New Roman" w:hAnsi="Times New Roman"/>
          <w:spacing w:val="0"/>
          <w:sz w:val="24"/>
          <w:szCs w:val="24"/>
        </w:rPr>
        <w:t xml:space="preserve">, </w:t>
      </w:r>
      <w:r w:rsidR="00CB0C58">
        <w:rPr>
          <w:rFonts w:ascii="Times New Roman" w:hAnsi="Times New Roman"/>
          <w:spacing w:val="0"/>
          <w:sz w:val="24"/>
          <w:szCs w:val="24"/>
        </w:rPr>
        <w:t>the Florida Supreme Court</w:t>
      </w:r>
      <w:r w:rsidR="00D32D01">
        <w:rPr>
          <w:rFonts w:ascii="Times New Roman" w:hAnsi="Times New Roman"/>
          <w:spacing w:val="0"/>
          <w:sz w:val="24"/>
          <w:szCs w:val="24"/>
        </w:rPr>
        <w:t xml:space="preserve"> and the </w:t>
      </w:r>
      <w:r w:rsidR="00CB0C58">
        <w:rPr>
          <w:rFonts w:ascii="Times New Roman" w:hAnsi="Times New Roman"/>
          <w:spacing w:val="0"/>
          <w:sz w:val="24"/>
          <w:szCs w:val="24"/>
        </w:rPr>
        <w:t>Bar Associations</w:t>
      </w:r>
      <w:r w:rsidR="00D32D01">
        <w:rPr>
          <w:rFonts w:ascii="Times New Roman" w:hAnsi="Times New Roman"/>
          <w:spacing w:val="0"/>
          <w:sz w:val="24"/>
          <w:szCs w:val="24"/>
        </w:rPr>
        <w:t>/Disciplinary Departments</w:t>
      </w:r>
      <w:r w:rsidR="00CB0C58">
        <w:rPr>
          <w:rFonts w:ascii="Times New Roman" w:hAnsi="Times New Roman"/>
          <w:spacing w:val="0"/>
          <w:sz w:val="24"/>
          <w:szCs w:val="24"/>
        </w:rPr>
        <w:t xml:space="preserve"> in those three states</w:t>
      </w:r>
      <w:r w:rsidR="00C41751">
        <w:rPr>
          <w:rFonts w:ascii="Times New Roman" w:hAnsi="Times New Roman"/>
          <w:spacing w:val="0"/>
          <w:sz w:val="24"/>
          <w:szCs w:val="24"/>
        </w:rPr>
        <w:t xml:space="preserve"> and</w:t>
      </w:r>
      <w:r w:rsidR="00CB0C58">
        <w:rPr>
          <w:rFonts w:ascii="Times New Roman" w:hAnsi="Times New Roman"/>
          <w:spacing w:val="0"/>
          <w:sz w:val="24"/>
          <w:szCs w:val="24"/>
        </w:rPr>
        <w:t xml:space="preserve"> any of the thousands of Lawyers/Criminals</w:t>
      </w:r>
      <w:r w:rsidR="00C41751">
        <w:rPr>
          <w:rFonts w:ascii="Times New Roman" w:hAnsi="Times New Roman"/>
          <w:spacing w:val="0"/>
          <w:sz w:val="24"/>
          <w:szCs w:val="24"/>
        </w:rPr>
        <w:t>/Defendants</w:t>
      </w:r>
      <w:r w:rsidR="00CB0C58">
        <w:rPr>
          <w:rFonts w:ascii="Times New Roman" w:hAnsi="Times New Roman"/>
          <w:spacing w:val="0"/>
          <w:sz w:val="24"/>
          <w:szCs w:val="24"/>
        </w:rPr>
        <w:t xml:space="preserve"> who work at any of the Law Firms sued</w:t>
      </w:r>
      <w:r w:rsidR="00C41751">
        <w:rPr>
          <w:rFonts w:ascii="Times New Roman" w:hAnsi="Times New Roman"/>
          <w:spacing w:val="0"/>
          <w:sz w:val="24"/>
          <w:szCs w:val="24"/>
        </w:rPr>
        <w:t xml:space="preserve">.  Finally, a </w:t>
      </w:r>
      <w:r w:rsidR="00CB0C58">
        <w:rPr>
          <w:rFonts w:ascii="Times New Roman" w:hAnsi="Times New Roman"/>
          <w:spacing w:val="0"/>
          <w:sz w:val="24"/>
          <w:szCs w:val="24"/>
        </w:rPr>
        <w:t xml:space="preserve">PROSECUTOR/FEDERAL MONITOR </w:t>
      </w:r>
      <w:proofErr w:type="gramStart"/>
      <w:r w:rsidR="00C41751">
        <w:rPr>
          <w:rFonts w:ascii="Times New Roman" w:hAnsi="Times New Roman"/>
          <w:spacing w:val="0"/>
          <w:sz w:val="24"/>
          <w:szCs w:val="24"/>
        </w:rPr>
        <w:t>must be found</w:t>
      </w:r>
      <w:proofErr w:type="gramEnd"/>
      <w:r w:rsidR="00C41751">
        <w:rPr>
          <w:rFonts w:ascii="Times New Roman" w:hAnsi="Times New Roman"/>
          <w:spacing w:val="0"/>
          <w:sz w:val="24"/>
          <w:szCs w:val="24"/>
        </w:rPr>
        <w:t xml:space="preserve"> </w:t>
      </w:r>
      <w:r w:rsidR="0029497A">
        <w:rPr>
          <w:rFonts w:ascii="Times New Roman" w:hAnsi="Times New Roman"/>
          <w:spacing w:val="0"/>
          <w:sz w:val="24"/>
          <w:szCs w:val="24"/>
        </w:rPr>
        <w:t>who will sign</w:t>
      </w:r>
      <w:r w:rsidR="00C41751">
        <w:rPr>
          <w:rFonts w:ascii="Times New Roman" w:hAnsi="Times New Roman"/>
          <w:spacing w:val="0"/>
          <w:sz w:val="24"/>
          <w:szCs w:val="24"/>
        </w:rPr>
        <w:t xml:space="preserve"> and affirm</w:t>
      </w:r>
      <w:r w:rsidR="0029497A">
        <w:rPr>
          <w:rFonts w:ascii="Times New Roman" w:hAnsi="Times New Roman"/>
          <w:spacing w:val="0"/>
          <w:sz w:val="24"/>
          <w:szCs w:val="24"/>
        </w:rPr>
        <w:t xml:space="preserve"> the attached Conflict of Interest disclosure</w:t>
      </w:r>
      <w:r w:rsidR="00CB0C58">
        <w:rPr>
          <w:rFonts w:ascii="Times New Roman" w:hAnsi="Times New Roman"/>
          <w:spacing w:val="0"/>
          <w:sz w:val="24"/>
          <w:szCs w:val="24"/>
        </w:rPr>
        <w:t xml:space="preserve"> form,</w:t>
      </w:r>
      <w:r w:rsidR="0029497A">
        <w:rPr>
          <w:rFonts w:ascii="Times New Roman" w:hAnsi="Times New Roman"/>
          <w:spacing w:val="0"/>
          <w:sz w:val="24"/>
          <w:szCs w:val="24"/>
        </w:rPr>
        <w:t xml:space="preserve"> prior to ANY actions</w:t>
      </w:r>
      <w:r>
        <w:rPr>
          <w:rFonts w:ascii="Times New Roman" w:hAnsi="Times New Roman"/>
          <w:spacing w:val="0"/>
          <w:sz w:val="24"/>
          <w:szCs w:val="24"/>
        </w:rPr>
        <w:t>.</w:t>
      </w:r>
    </w:p>
    <w:p w:rsidR="00A6148A" w:rsidRDefault="00C2013A" w:rsidP="009E649F">
      <w:pPr>
        <w:pStyle w:val="BodyText"/>
        <w:ind w:firstLine="720"/>
        <w:jc w:val="left"/>
        <w:rPr>
          <w:rFonts w:ascii="Times New Roman" w:hAnsi="Times New Roman"/>
          <w:spacing w:val="0"/>
          <w:sz w:val="24"/>
          <w:szCs w:val="24"/>
        </w:rPr>
      </w:pPr>
      <w:r>
        <w:rPr>
          <w:rFonts w:ascii="Times New Roman" w:hAnsi="Times New Roman"/>
          <w:spacing w:val="0"/>
          <w:sz w:val="24"/>
          <w:szCs w:val="24"/>
        </w:rPr>
        <w:t>Finally, the following Crime Chart illustrates how just one law firm, Proskauer Rose, has been found in a multiplicity of crimina</w:t>
      </w:r>
      <w:r w:rsidR="00A7241F">
        <w:rPr>
          <w:rFonts w:ascii="Times New Roman" w:hAnsi="Times New Roman"/>
          <w:spacing w:val="0"/>
          <w:sz w:val="24"/>
          <w:szCs w:val="24"/>
        </w:rPr>
        <w:t xml:space="preserve">l frauds under investigation and the </w:t>
      </w:r>
      <w:r w:rsidR="00CB0C58">
        <w:rPr>
          <w:rFonts w:ascii="Times New Roman" w:hAnsi="Times New Roman"/>
          <w:spacing w:val="0"/>
          <w:sz w:val="24"/>
          <w:szCs w:val="24"/>
        </w:rPr>
        <w:t>“R</w:t>
      </w:r>
      <w:r w:rsidR="00A7241F">
        <w:rPr>
          <w:rFonts w:ascii="Times New Roman" w:hAnsi="Times New Roman"/>
          <w:spacing w:val="0"/>
          <w:sz w:val="24"/>
          <w:szCs w:val="24"/>
        </w:rPr>
        <w:t xml:space="preserve">evolving </w:t>
      </w:r>
      <w:r w:rsidR="00CB0C58">
        <w:rPr>
          <w:rFonts w:ascii="Times New Roman" w:hAnsi="Times New Roman"/>
          <w:spacing w:val="0"/>
          <w:sz w:val="24"/>
          <w:szCs w:val="24"/>
        </w:rPr>
        <w:t>D</w:t>
      </w:r>
      <w:r w:rsidR="00A7241F">
        <w:rPr>
          <w:rFonts w:ascii="Times New Roman" w:hAnsi="Times New Roman"/>
          <w:spacing w:val="0"/>
          <w:sz w:val="24"/>
          <w:szCs w:val="24"/>
        </w:rPr>
        <w:t>oor</w:t>
      </w:r>
      <w:r w:rsidR="00CB0C58">
        <w:rPr>
          <w:rFonts w:ascii="Times New Roman" w:hAnsi="Times New Roman"/>
          <w:spacing w:val="0"/>
          <w:sz w:val="24"/>
          <w:szCs w:val="24"/>
        </w:rPr>
        <w:t>”</w:t>
      </w:r>
      <w:r w:rsidR="00A7241F">
        <w:rPr>
          <w:rFonts w:ascii="Times New Roman" w:hAnsi="Times New Roman"/>
          <w:spacing w:val="0"/>
          <w:sz w:val="24"/>
          <w:szCs w:val="24"/>
        </w:rPr>
        <w:t xml:space="preserve"> their Law Firm </w:t>
      </w:r>
      <w:r w:rsidR="00CB0C58">
        <w:rPr>
          <w:rFonts w:ascii="Times New Roman" w:hAnsi="Times New Roman"/>
          <w:spacing w:val="0"/>
          <w:sz w:val="24"/>
          <w:szCs w:val="24"/>
        </w:rPr>
        <w:t xml:space="preserve">has </w:t>
      </w:r>
      <w:r w:rsidR="00A7241F">
        <w:rPr>
          <w:rFonts w:ascii="Times New Roman" w:hAnsi="Times New Roman"/>
          <w:spacing w:val="0"/>
          <w:sz w:val="24"/>
          <w:szCs w:val="24"/>
        </w:rPr>
        <w:t xml:space="preserve">had with Government Agents and Court Officials involved in the </w:t>
      </w:r>
      <w:r w:rsidR="00CF4A66">
        <w:rPr>
          <w:rFonts w:ascii="Times New Roman" w:hAnsi="Times New Roman"/>
          <w:spacing w:val="0"/>
          <w:sz w:val="24"/>
          <w:szCs w:val="24"/>
        </w:rPr>
        <w:t xml:space="preserve">Criminal </w:t>
      </w:r>
      <w:r w:rsidR="00CB0C58">
        <w:rPr>
          <w:rFonts w:ascii="Times New Roman" w:hAnsi="Times New Roman"/>
          <w:spacing w:val="0"/>
          <w:sz w:val="24"/>
          <w:szCs w:val="24"/>
        </w:rPr>
        <w:t>Frauds</w:t>
      </w:r>
      <w:r w:rsidR="00CF4A66">
        <w:rPr>
          <w:rFonts w:ascii="Times New Roman" w:hAnsi="Times New Roman"/>
          <w:spacing w:val="0"/>
          <w:sz w:val="24"/>
          <w:szCs w:val="24"/>
        </w:rPr>
        <w:t>.</w:t>
      </w:r>
    </w:p>
    <w:p w:rsidR="00096995" w:rsidRDefault="00096995">
      <w:pPr>
        <w:rPr>
          <w:b/>
        </w:rPr>
        <w:sectPr w:rsidR="00096995" w:rsidSect="00F64C44">
          <w:headerReference w:type="default" r:id="rId102"/>
          <w:footerReference w:type="default" r:id="rId103"/>
          <w:footerReference w:type="first" r:id="rId104"/>
          <w:pgSz w:w="12240" w:h="15840" w:code="1"/>
          <w:pgMar w:top="1440" w:right="1800" w:bottom="1440" w:left="1800" w:header="720" w:footer="720" w:gutter="0"/>
          <w:cols w:space="720"/>
          <w:titlePg/>
          <w:docGrid w:linePitch="360"/>
        </w:sectPr>
      </w:pPr>
    </w:p>
    <w:p w:rsidR="00095A9D" w:rsidRPr="00095A9D" w:rsidRDefault="005B4FD3" w:rsidP="00095A9D">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88" type="#_x0000_t62" style="position:absolute;margin-left:100.75pt;margin-top:-6.3pt;width:243.35pt;height:57.25pt;z-index:251691008" adj="23402,13620">
            <v:textbox style="mso-next-textbox:#_x0000_s1088">
              <w:txbxContent>
                <w:p w:rsidR="00C9389F" w:rsidRPr="0013203E" w:rsidRDefault="00C9389F" w:rsidP="00095A9D">
                  <w:pPr>
                    <w:rPr>
                      <w:sz w:val="16"/>
                    </w:rPr>
                  </w:pPr>
                  <w:r>
                    <w:rPr>
                      <w:sz w:val="16"/>
                    </w:rPr>
                    <w:t>Proskauer is one of several Law Firms where a pattern emerges exposing the REVOLVING DOOR of the CRIMINAL RICO ENTERPRISE operating through Law Firms and the Government to commit financial crimes and cover-ups.</w:t>
                  </w:r>
                </w:p>
              </w:txbxContent>
            </v:textbox>
          </v:shape>
        </w:pict>
      </w:r>
      <w:r>
        <w:rPr>
          <w:rFonts w:asciiTheme="minorHAnsi" w:eastAsiaTheme="minorHAnsi" w:hAnsiTheme="minorHAnsi" w:cstheme="minorBidi"/>
          <w:noProof/>
          <w:sz w:val="22"/>
          <w:szCs w:val="22"/>
        </w:rPr>
        <w:pict>
          <v:shape id="_x0000_s1087" type="#_x0000_t62" style="position:absolute;margin-left:297.2pt;margin-top:497.15pt;width:264.15pt;height:60.35pt;z-index:251689984" adj="7486,-9986">
            <v:textbox style="mso-next-textbox:#_x0000_s1087">
              <w:txbxContent>
                <w:p w:rsidR="00C9389F" w:rsidRPr="0013203E" w:rsidRDefault="00C9389F" w:rsidP="00095A9D">
                  <w:pPr>
                    <w:rPr>
                      <w:sz w:val="16"/>
                    </w:rPr>
                  </w:pPr>
                  <w:proofErr w:type="gramStart"/>
                  <w:r>
                    <w:rPr>
                      <w:sz w:val="16"/>
                    </w:rPr>
                    <w:t>Iviewit’s</w:t>
                  </w:r>
                  <w:proofErr w:type="gramEnd"/>
                  <w:r>
                    <w:rPr>
                      <w:sz w:val="16"/>
                    </w:rPr>
                    <w:t xml:space="preserve"> Proskauer Patent Attorney Raymond Joao, caught stealing patents and put 90+ patents in his own name, once busted transfers to a Marc Dreier Law Firm with stolen patents.  No wonder Marc was living like a king.</w:t>
                  </w:r>
                </w:p>
              </w:txbxContent>
            </v:textbox>
          </v:shape>
        </w:pict>
      </w:r>
      <w:r>
        <w:rPr>
          <w:rFonts w:asciiTheme="minorHAnsi" w:eastAsiaTheme="minorHAnsi" w:hAnsiTheme="minorHAnsi" w:cstheme="minorBidi"/>
          <w:noProof/>
          <w:sz w:val="22"/>
          <w:szCs w:val="22"/>
        </w:rPr>
        <w:pict>
          <v:shapetype id="_x0000_t32" coordsize="21600,21600" o:spt="32" o:oned="t" path="m,l21600,21600e" filled="f">
            <v:path arrowok="t" fillok="f" o:connecttype="none"/>
            <o:lock v:ext="edit" shapetype="t"/>
          </v:shapetype>
          <v:shape id="_x0000_s1086" type="#_x0000_t32" style="position:absolute;margin-left:402.4pt;margin-top:55pt;width:100.9pt;height:269.75pt;z-index:251688960" o:connectortype="straight">
            <v:stroke startarrow="block" endarrow="block"/>
          </v:shape>
        </w:pict>
      </w:r>
      <w:r>
        <w:rPr>
          <w:rFonts w:asciiTheme="minorHAnsi" w:eastAsiaTheme="minorHAnsi" w:hAnsiTheme="minorHAnsi" w:cstheme="minorBidi"/>
          <w:noProof/>
          <w:sz w:val="22"/>
          <w:szCs w:val="22"/>
        </w:rPr>
        <w:pict>
          <v:shape id="_x0000_s1085" type="#_x0000_t32" style="position:absolute;margin-left:357.8pt;margin-top:55pt;width:19.8pt;height:269.75pt;flip:x;z-index:251687936" o:connectortype="straight">
            <v:stroke startarrow="block" endarrow="block"/>
          </v:shape>
        </w:pict>
      </w:r>
      <w:r>
        <w:rPr>
          <w:rFonts w:asciiTheme="minorHAnsi" w:eastAsiaTheme="minorHAnsi" w:hAnsiTheme="minorHAnsi" w:cstheme="minorBidi"/>
          <w:noProof/>
          <w:sz w:val="22"/>
          <w:szCs w:val="22"/>
        </w:rPr>
        <w:pict>
          <v:shape id="_x0000_s1084" type="#_x0000_t32" style="position:absolute;margin-left:397.35pt;margin-top:60.6pt;width:32.95pt;height:254pt;flip:x y;z-index:251686912" o:connectortype="straight">
            <v:stroke startarrow="block" endarrow="block"/>
          </v:shape>
        </w:pict>
      </w:r>
      <w:r>
        <w:rPr>
          <w:rFonts w:asciiTheme="minorHAnsi" w:eastAsiaTheme="minorHAnsi" w:hAnsiTheme="minorHAnsi" w:cstheme="minorBidi"/>
          <w:noProof/>
          <w:sz w:val="22"/>
          <w:szCs w:val="22"/>
        </w:rPr>
        <w:pict>
          <v:shape id="_x0000_s1083" type="#_x0000_t62" style="position:absolute;margin-left:601.2pt;margin-top:256.3pt;width:151.1pt;height:87.75pt;z-index:251685888" adj="-3774,16000">
            <v:textbox style="mso-next-textbox:#_x0000_s1083">
              <w:txbxContent>
                <w:p w:rsidR="00C9389F" w:rsidRPr="0013203E" w:rsidRDefault="00C9389F" w:rsidP="00095A9D">
                  <w:pPr>
                    <w:rPr>
                      <w:sz w:val="16"/>
                    </w:rPr>
                  </w:pPr>
                  <w:r>
                    <w:rPr>
                      <w:sz w:val="16"/>
                    </w:rPr>
                    <w:t>Iviewit Defendants in Galleon Insider Trading</w:t>
                  </w:r>
                  <w:proofErr w:type="gramStart"/>
                  <w:r>
                    <w:rPr>
                      <w:sz w:val="16"/>
                    </w:rPr>
                    <w:t>:</w:t>
                  </w:r>
                  <w:proofErr w:type="gramEnd"/>
                  <w:r>
                    <w:rPr>
                      <w:sz w:val="16"/>
                    </w:rPr>
                    <w:br/>
                    <w:t>IBM</w:t>
                  </w:r>
                  <w:r>
                    <w:rPr>
                      <w:sz w:val="16"/>
                    </w:rPr>
                    <w:br/>
                    <w:t>INTEL</w:t>
                  </w:r>
                  <w:r>
                    <w:rPr>
                      <w:sz w:val="16"/>
                    </w:rPr>
                    <w:br/>
                    <w:t>ROPES &amp; GRAY Law Firm (Holds Patents)</w:t>
                  </w:r>
                  <w:r>
                    <w:rPr>
                      <w:sz w:val="16"/>
                    </w:rPr>
                    <w:br/>
                  </w:r>
                </w:p>
              </w:txbxContent>
            </v:textbox>
          </v:shape>
        </w:pict>
      </w:r>
      <w:r>
        <w:rPr>
          <w:rFonts w:asciiTheme="minorHAnsi" w:eastAsiaTheme="minorHAnsi" w:hAnsiTheme="minorHAnsi" w:cstheme="minorBidi"/>
          <w:noProof/>
          <w:sz w:val="22"/>
          <w:szCs w:val="22"/>
        </w:rPr>
        <w:pict>
          <v:shape id="_x0000_s1062" type="#_x0000_t32" style="position:absolute;margin-left:506.95pt;margin-top:360.8pt;width:2.95pt;height:45.1pt;flip:x y;z-index:251664384" o:connectortype="straight">
            <v:stroke startarrow="block" endarrow="block"/>
          </v:shape>
        </w:pict>
      </w:r>
      <w:r>
        <w:rPr>
          <w:rFonts w:asciiTheme="minorHAnsi" w:eastAsiaTheme="minorHAnsi" w:hAnsiTheme="minorHAnsi" w:cstheme="minorBidi"/>
          <w:noProof/>
          <w:sz w:val="22"/>
          <w:szCs w:val="22"/>
        </w:rPr>
        <w:pict>
          <v:shape id="_x0000_s1064" type="#_x0000_t32" style="position:absolute;margin-left:313.5pt;margin-top:49.45pt;width:50.2pt;height:356.45pt;flip:y;z-index:251666432" o:connectortype="straight">
            <v:stroke startarrow="block" endarrow="block"/>
          </v:shape>
        </w:pict>
      </w:r>
      <w:r>
        <w:rPr>
          <w:rFonts w:asciiTheme="minorHAnsi" w:eastAsiaTheme="minorHAnsi" w:hAnsiTheme="minorHAnsi" w:cstheme="minorBidi"/>
          <w:noProof/>
          <w:sz w:val="22"/>
          <w:szCs w:val="22"/>
        </w:rPr>
        <w:pict>
          <v:shape id="_x0000_s1081" type="#_x0000_t32" style="position:absolute;margin-left:215.85pt;margin-top:360.25pt;width:21.3pt;height:30.45pt;flip:x;z-index:251683840" o:connectortype="straight">
            <v:stroke startarrow="block" endarrow="block"/>
          </v:shape>
        </w:pict>
      </w:r>
      <w:r>
        <w:rPr>
          <w:rFonts w:asciiTheme="minorHAnsi" w:eastAsiaTheme="minorHAnsi" w:hAnsiTheme="minorHAnsi" w:cstheme="minorBidi"/>
          <w:noProof/>
          <w:sz w:val="22"/>
          <w:szCs w:val="22"/>
        </w:rPr>
        <w:pict>
          <v:shape id="_x0000_s1080" type="#_x0000_t32" style="position:absolute;margin-left:82.5pt;margin-top:363.8pt;width:29.9pt;height:32.95pt;z-index:251682816" o:connectortype="straight">
            <v:stroke startarrow="block" endarrow="block"/>
          </v:shape>
        </w:pict>
      </w:r>
      <w:r>
        <w:rPr>
          <w:rFonts w:asciiTheme="minorHAnsi" w:eastAsiaTheme="minorHAnsi" w:hAnsiTheme="minorHAnsi" w:cstheme="minorBidi"/>
          <w:noProof/>
          <w:sz w:val="22"/>
          <w:szCs w:val="22"/>
        </w:rPr>
        <w:pict>
          <v:shape id="_x0000_s1078" type="#_x0000_t62" style="position:absolute;margin-left:-16.4pt;margin-top:186.35pt;width:137.9pt;height:133.35pt;z-index:251680768" adj="24122,6317">
            <v:textbox style="mso-next-textbox:#_x0000_s1078">
              <w:txbxContent>
                <w:p w:rsidR="00C9389F" w:rsidRPr="007E3DED" w:rsidRDefault="00C9389F" w:rsidP="00095A9D">
                  <w:pPr>
                    <w:rPr>
                      <w:sz w:val="16"/>
                    </w:rPr>
                  </w:pPr>
                  <w:r>
                    <w:rPr>
                      <w:sz w:val="16"/>
                    </w:rPr>
                    <w:t>SEC blamed for “REGULATORY FAILURES” by SEC Inspector General in Ponzis and Wall Street Meltdown.  Were these “FAILURES” or Organized Market Riggings and Money Laundering Schemes where the SEC Employees where Aiding and Abetting the Criminal Acts by intentional FAILURE?</w:t>
                  </w:r>
                </w:p>
              </w:txbxContent>
            </v:textbox>
          </v:shape>
        </w:pict>
      </w:r>
      <w:r>
        <w:rPr>
          <w:rFonts w:asciiTheme="minorHAnsi" w:eastAsiaTheme="minorHAnsi" w:hAnsiTheme="minorHAnsi" w:cstheme="minorBidi"/>
          <w:noProof/>
          <w:sz w:val="22"/>
          <w:szCs w:val="22"/>
        </w:rPr>
        <w:pict>
          <v:shape id="_x0000_s1082" type="#_x0000_t32" style="position:absolute;margin-left:200.1pt;margin-top:16.5pt;width:155.15pt;height:208.9pt;flip:y;z-index:251684864" o:connectortype="straight">
            <v:stroke startarrow="block" endarrow="block"/>
          </v:shape>
        </w:pict>
      </w:r>
      <w:r>
        <w:rPr>
          <w:rFonts w:asciiTheme="minorHAnsi" w:eastAsiaTheme="minorHAnsi" w:hAnsiTheme="minorHAnsi" w:cstheme="minorBidi"/>
          <w:noProof/>
          <w:sz w:val="22"/>
          <w:szCs w:val="22"/>
        </w:rPr>
        <w:pict>
          <v:shape id="_x0000_s1065" type="#_x0000_t32" style="position:absolute;margin-left:437.9pt;margin-top:351.65pt;width:2.55pt;height:50.7pt;flip:x y;z-index:251667456" o:connectortype="straight">
            <v:stroke startarrow="block" endarrow="block"/>
          </v:shape>
        </w:pict>
      </w:r>
      <w:r>
        <w:rPr>
          <w:rFonts w:asciiTheme="minorHAnsi" w:eastAsiaTheme="minorHAnsi" w:hAnsiTheme="minorHAnsi" w:cstheme="minorBidi"/>
          <w:noProof/>
          <w:sz w:val="22"/>
          <w:szCs w:val="22"/>
        </w:rPr>
        <w:pict>
          <v:shape id="_x0000_s1060" type="#_x0000_t32" style="position:absolute;margin-left:391.25pt;margin-top:50.95pt;width:.05pt;height:354.95pt;z-index:251662336" o:connectortype="straight">
            <v:stroke startarrow="block" endarrow="block"/>
          </v:shape>
        </w:pict>
      </w:r>
      <w:r>
        <w:rPr>
          <w:rFonts w:asciiTheme="minorHAnsi" w:eastAsiaTheme="minorHAnsi" w:hAnsiTheme="minorHAnsi" w:cstheme="minorBidi"/>
          <w:noProof/>
          <w:sz w:val="22"/>
          <w:szCs w:val="22"/>
        </w:rPr>
        <w:pict>
          <v:shape id="_x0000_s1058" type="#_x0000_t32" style="position:absolute;margin-left:200.1pt;margin-top:251.75pt;width:157.7pt;height:154.15pt;z-index:251660288" o:connectortype="straight">
            <v:stroke startarrow="block" endarrow="block"/>
          </v:shape>
        </w:pict>
      </w:r>
      <w:r>
        <w:rPr>
          <w:rFonts w:asciiTheme="minorHAnsi" w:eastAsiaTheme="minorHAnsi" w:hAnsiTheme="minorHAnsi" w:cstheme="minorBidi"/>
          <w:noProof/>
          <w:sz w:val="22"/>
          <w:szCs w:val="22"/>
        </w:rPr>
        <w:pict>
          <v:shape id="_x0000_s1061" type="#_x0000_t32" style="position:absolute;margin-left:200.1pt;margin-top:256.3pt;width:286.5pt;height:146.05pt;flip:x y;z-index:251663360" o:connectortype="straight">
            <v:stroke startarrow="block" endarrow="block"/>
          </v:shape>
        </w:pict>
      </w:r>
      <w:r>
        <w:rPr>
          <w:rFonts w:asciiTheme="minorHAnsi" w:eastAsiaTheme="minorHAnsi" w:hAnsiTheme="minorHAnsi" w:cstheme="minorBidi"/>
          <w:noProof/>
          <w:sz w:val="22"/>
          <w:szCs w:val="22"/>
        </w:rPr>
        <w:pict>
          <v:shape id="_x0000_s1066" type="#_x0000_t32" style="position:absolute;margin-left:360.35pt;margin-top:50.95pt;width:54.75pt;height:362.55pt;flip:x y;z-index:251668480" o:connectortype="straight">
            <v:stroke startarrow="block" endarrow="block"/>
          </v:shape>
        </w:pict>
      </w:r>
      <w:r>
        <w:rPr>
          <w:rFonts w:asciiTheme="minorHAnsi" w:eastAsiaTheme="minorHAnsi" w:hAnsiTheme="minorHAnsi" w:cstheme="minorBidi"/>
          <w:noProof/>
          <w:sz w:val="22"/>
          <w:szCs w:val="22"/>
        </w:rPr>
        <w:pict>
          <v:shape id="_x0000_s1063" type="#_x0000_t32" style="position:absolute;margin-left:377.6pt;margin-top:49.45pt;width:115.1pt;height:368.1pt;z-index:251665408" o:connectortype="straight">
            <v:stroke startarrow="block" endarrow="block"/>
          </v:shape>
        </w:pict>
      </w:r>
      <w:r>
        <w:rPr>
          <w:rFonts w:asciiTheme="minorHAnsi" w:eastAsiaTheme="minorHAnsi" w:hAnsiTheme="minorHAnsi" w:cstheme="minorBidi"/>
          <w:noProof/>
          <w:sz w:val="22"/>
          <w:szCs w:val="22"/>
        </w:rPr>
        <w:pict>
          <v:shape id="_x0000_s1072" type="#_x0000_t32" style="position:absolute;margin-left:415.6pt;margin-top:134.1pt;width:24.85pt;height:15.2pt;z-index:251674624" o:connectortype="straight">
            <v:stroke startarrow="block" endarrow="block"/>
          </v:shape>
        </w:pict>
      </w:r>
      <w:r>
        <w:rPr>
          <w:rFonts w:asciiTheme="minorHAnsi" w:eastAsiaTheme="minorHAnsi" w:hAnsiTheme="minorHAnsi" w:cstheme="minorBidi"/>
          <w:noProof/>
          <w:sz w:val="22"/>
          <w:szCs w:val="22"/>
        </w:rPr>
        <w:pict>
          <v:shape id="_x0000_s1070" type="#_x0000_t32" style="position:absolute;margin-left:406.5pt;margin-top:49.45pt;width:90.25pt;height:102.4pt;z-index:251672576" o:connectortype="straight">
            <v:stroke startarrow="block" endarrow="block"/>
          </v:shape>
        </w:pict>
      </w:r>
      <w:r>
        <w:rPr>
          <w:rFonts w:asciiTheme="minorHAnsi" w:eastAsiaTheme="minorHAnsi" w:hAnsiTheme="minorHAnsi" w:cstheme="minorBidi"/>
          <w:noProof/>
          <w:sz w:val="22"/>
          <w:szCs w:val="22"/>
        </w:rPr>
        <w:pict>
          <v:shape id="_x0000_s1071" type="#_x0000_t32" style="position:absolute;margin-left:473.4pt;margin-top:173.7pt;width:23.35pt;height:0;z-index:251658240" o:connectortype="straight">
            <v:stroke startarrow="block" endarrow="block"/>
          </v:shape>
        </w:pict>
      </w:r>
      <w:r>
        <w:rPr>
          <w:rFonts w:asciiTheme="minorHAnsi" w:eastAsiaTheme="minorHAnsi" w:hAnsiTheme="minorHAnsi" w:cstheme="minorBidi"/>
          <w:noProof/>
          <w:sz w:val="22"/>
          <w:szCs w:val="22"/>
        </w:rPr>
        <w:pict>
          <v:shape id="_x0000_s1067" type="#_x0000_t32" style="position:absolute;margin-left:258.95pt;margin-top:49.45pt;width:101.4pt;height:107.5pt;flip:x;z-index:251669504" o:connectortype="straight">
            <v:stroke startarrow="block" endarrow="block"/>
          </v:shape>
        </w:pict>
      </w:r>
      <w:r>
        <w:rPr>
          <w:rFonts w:asciiTheme="minorHAnsi" w:eastAsiaTheme="minorHAnsi" w:hAnsiTheme="minorHAnsi" w:cstheme="minorBidi"/>
          <w:noProof/>
          <w:sz w:val="22"/>
          <w:szCs w:val="22"/>
        </w:rPr>
        <w:pict>
          <v:shape id="_x0000_s1073" type="#_x0000_t62" style="position:absolute;margin-left:-13.85pt;margin-top:-9.9pt;width:105.45pt;height:188.65pt;z-index:251675648" adj="45310,19676">
            <v:textbox style="mso-next-textbox:#_x0000_s1073">
              <w:txbxContent>
                <w:p w:rsidR="00C9389F" w:rsidRDefault="00C9389F" w:rsidP="00095A9D">
                  <w:pPr>
                    <w:autoSpaceDE w:val="0"/>
                    <w:autoSpaceDN w:val="0"/>
                    <w:adjustRightInd w:val="0"/>
                    <w:rPr>
                      <w:rFonts w:ascii="Calibri" w:hAnsi="Calibri" w:cs="Calibri"/>
                      <w:sz w:val="16"/>
                      <w:szCs w:val="16"/>
                    </w:rPr>
                  </w:pPr>
                  <w:r>
                    <w:rPr>
                      <w:rFonts w:ascii="Calibri" w:hAnsi="Calibri" w:cs="Calibri"/>
                      <w:sz w:val="16"/>
                      <w:szCs w:val="16"/>
                    </w:rPr>
                    <w:t>NY Attorney General represents against</w:t>
                  </w:r>
                </w:p>
                <w:p w:rsidR="00C9389F" w:rsidRDefault="00C9389F" w:rsidP="00095A9D">
                  <w:pPr>
                    <w:autoSpaceDE w:val="0"/>
                    <w:autoSpaceDN w:val="0"/>
                    <w:adjustRightInd w:val="0"/>
                    <w:rPr>
                      <w:rFonts w:ascii="Calibri" w:hAnsi="Calibri" w:cs="Calibri"/>
                      <w:sz w:val="16"/>
                      <w:szCs w:val="16"/>
                    </w:rPr>
                  </w:pPr>
                  <w:r>
                    <w:rPr>
                      <w:rFonts w:ascii="Calibri" w:hAnsi="Calibri" w:cs="Calibri"/>
                      <w:sz w:val="16"/>
                      <w:szCs w:val="16"/>
                    </w:rPr>
                    <w:t>Whistleblower Anderson &amp; Iviewit, acting as Counsel to State</w:t>
                  </w:r>
                </w:p>
                <w:p w:rsidR="00C9389F" w:rsidRDefault="00C9389F" w:rsidP="00095A9D">
                  <w:pPr>
                    <w:autoSpaceDE w:val="0"/>
                    <w:autoSpaceDN w:val="0"/>
                    <w:adjustRightInd w:val="0"/>
                    <w:rPr>
                      <w:rFonts w:ascii="Calibri" w:hAnsi="Calibri" w:cs="Calibri"/>
                      <w:sz w:val="16"/>
                      <w:szCs w:val="16"/>
                    </w:rPr>
                  </w:pPr>
                  <w:r>
                    <w:rPr>
                      <w:rFonts w:ascii="Calibri" w:hAnsi="Calibri" w:cs="Calibri"/>
                      <w:sz w:val="16"/>
                      <w:szCs w:val="16"/>
                    </w:rPr>
                    <w:t xml:space="preserve">Defendants both </w:t>
                  </w:r>
                  <w:proofErr w:type="gramStart"/>
                  <w:r>
                    <w:rPr>
                      <w:rFonts w:ascii="Calibri" w:hAnsi="Calibri" w:cs="Calibri"/>
                      <w:sz w:val="16"/>
                      <w:szCs w:val="16"/>
                    </w:rPr>
                    <w:t>Professionally</w:t>
                  </w:r>
                  <w:proofErr w:type="gramEnd"/>
                  <w:r>
                    <w:rPr>
                      <w:rFonts w:ascii="Calibri" w:hAnsi="Calibri" w:cs="Calibri"/>
                      <w:sz w:val="16"/>
                      <w:szCs w:val="16"/>
                    </w:rPr>
                    <w:t xml:space="preserve"> &amp; Personally illegally.  Attorney General fails to bring in Special</w:t>
                  </w:r>
                </w:p>
                <w:p w:rsidR="00C9389F" w:rsidRDefault="00C9389F" w:rsidP="00095A9D">
                  <w:pPr>
                    <w:autoSpaceDE w:val="0"/>
                    <w:autoSpaceDN w:val="0"/>
                    <w:adjustRightInd w:val="0"/>
                    <w:rPr>
                      <w:rFonts w:ascii="Calibri" w:hAnsi="Calibri" w:cs="Calibri"/>
                      <w:sz w:val="16"/>
                      <w:szCs w:val="16"/>
                    </w:rPr>
                  </w:pPr>
                  <w:r>
                    <w:rPr>
                      <w:rFonts w:ascii="Calibri" w:hAnsi="Calibri" w:cs="Calibri"/>
                      <w:sz w:val="16"/>
                      <w:szCs w:val="16"/>
                    </w:rPr>
                    <w:t>Prosecutor to investigate</w:t>
                  </w:r>
                </w:p>
                <w:p w:rsidR="00C9389F" w:rsidRDefault="00C9389F" w:rsidP="00095A9D">
                  <w:pPr>
                    <w:autoSpaceDE w:val="0"/>
                    <w:autoSpaceDN w:val="0"/>
                    <w:adjustRightInd w:val="0"/>
                    <w:rPr>
                      <w:rFonts w:ascii="Calibri" w:hAnsi="Calibri" w:cs="Calibri"/>
                      <w:sz w:val="16"/>
                      <w:szCs w:val="16"/>
                    </w:rPr>
                  </w:pPr>
                  <w:proofErr w:type="gramStart"/>
                  <w:r>
                    <w:rPr>
                      <w:rFonts w:ascii="Calibri" w:hAnsi="Calibri" w:cs="Calibri"/>
                      <w:sz w:val="16"/>
                      <w:szCs w:val="16"/>
                    </w:rPr>
                    <w:t>where</w:t>
                  </w:r>
                  <w:proofErr w:type="gramEnd"/>
                  <w:r>
                    <w:rPr>
                      <w:rFonts w:ascii="Calibri" w:hAnsi="Calibri" w:cs="Calibri"/>
                      <w:sz w:val="16"/>
                      <w:szCs w:val="16"/>
                    </w:rPr>
                    <w:t xml:space="preserve"> Attorney General office cannot b/c of Conflict.</w:t>
                  </w:r>
                </w:p>
                <w:p w:rsidR="00C9389F" w:rsidRDefault="00C9389F" w:rsidP="00095A9D">
                  <w:pPr>
                    <w:autoSpaceDE w:val="0"/>
                    <w:autoSpaceDN w:val="0"/>
                    <w:adjustRightInd w:val="0"/>
                    <w:rPr>
                      <w:rFonts w:ascii="Calibri" w:hAnsi="Calibri" w:cs="Calibri"/>
                      <w:sz w:val="16"/>
                      <w:szCs w:val="16"/>
                    </w:rPr>
                  </w:pPr>
                  <w:r>
                    <w:rPr>
                      <w:rFonts w:ascii="Calibri" w:hAnsi="Calibri" w:cs="Calibri"/>
                      <w:sz w:val="16"/>
                      <w:szCs w:val="16"/>
                    </w:rPr>
                    <w:t>The failure Obstructs</w:t>
                  </w:r>
                </w:p>
                <w:p w:rsidR="00C9389F" w:rsidRDefault="00C9389F" w:rsidP="00095A9D">
                  <w:pPr>
                    <w:autoSpaceDE w:val="0"/>
                    <w:autoSpaceDN w:val="0"/>
                    <w:adjustRightInd w:val="0"/>
                    <w:rPr>
                      <w:rFonts w:ascii="Calibri" w:hAnsi="Calibri" w:cs="Calibri"/>
                      <w:sz w:val="16"/>
                      <w:szCs w:val="16"/>
                    </w:rPr>
                  </w:pPr>
                  <w:r>
                    <w:rPr>
                      <w:rFonts w:ascii="Calibri" w:hAnsi="Calibri" w:cs="Calibri"/>
                      <w:sz w:val="16"/>
                      <w:szCs w:val="16"/>
                    </w:rPr>
                    <w:t>Investigations while using</w:t>
                  </w:r>
                </w:p>
                <w:p w:rsidR="00C9389F" w:rsidRDefault="00C9389F" w:rsidP="00095A9D">
                  <w:pPr>
                    <w:autoSpaceDE w:val="0"/>
                    <w:autoSpaceDN w:val="0"/>
                    <w:adjustRightInd w:val="0"/>
                    <w:rPr>
                      <w:rFonts w:ascii="Calibri" w:hAnsi="Calibri" w:cs="Calibri"/>
                      <w:sz w:val="16"/>
                      <w:szCs w:val="16"/>
                    </w:rPr>
                  </w:pPr>
                  <w:proofErr w:type="gramStart"/>
                  <w:r>
                    <w:rPr>
                      <w:rFonts w:ascii="Calibri" w:hAnsi="Calibri" w:cs="Calibri"/>
                      <w:sz w:val="16"/>
                      <w:szCs w:val="16"/>
                    </w:rPr>
                    <w:t>state</w:t>
                  </w:r>
                  <w:proofErr w:type="gramEnd"/>
                  <w:r>
                    <w:rPr>
                      <w:rFonts w:ascii="Calibri" w:hAnsi="Calibri" w:cs="Calibri"/>
                      <w:sz w:val="16"/>
                      <w:szCs w:val="16"/>
                    </w:rPr>
                    <w:t xml:space="preserve"> funds to illegally </w:t>
                  </w:r>
                </w:p>
                <w:p w:rsidR="00C9389F" w:rsidRDefault="00C9389F" w:rsidP="00095A9D">
                  <w:pPr>
                    <w:autoSpaceDE w:val="0"/>
                    <w:autoSpaceDN w:val="0"/>
                    <w:adjustRightInd w:val="0"/>
                    <w:rPr>
                      <w:rFonts w:ascii="Calibri" w:hAnsi="Calibri" w:cs="Calibri"/>
                      <w:sz w:val="16"/>
                      <w:szCs w:val="16"/>
                    </w:rPr>
                  </w:pPr>
                  <w:proofErr w:type="gramStart"/>
                  <w:r>
                    <w:rPr>
                      <w:rFonts w:ascii="Calibri" w:hAnsi="Calibri" w:cs="Calibri"/>
                      <w:sz w:val="16"/>
                      <w:szCs w:val="16"/>
                    </w:rPr>
                    <w:t>represent</w:t>
                  </w:r>
                  <w:proofErr w:type="gramEnd"/>
                  <w:r>
                    <w:rPr>
                      <w:rFonts w:ascii="Calibri" w:hAnsi="Calibri" w:cs="Calibri"/>
                      <w:sz w:val="16"/>
                      <w:szCs w:val="16"/>
                    </w:rPr>
                    <w:t xml:space="preserve"> State Actors</w:t>
                  </w:r>
                </w:p>
                <w:p w:rsidR="00C9389F" w:rsidRPr="00EA44CD" w:rsidRDefault="00C9389F" w:rsidP="00095A9D">
                  <w:pPr>
                    <w:rPr>
                      <w:sz w:val="16"/>
                    </w:rPr>
                  </w:pPr>
                  <w:proofErr w:type="gramStart"/>
                  <w:r>
                    <w:rPr>
                      <w:rFonts w:ascii="Calibri" w:hAnsi="Calibri" w:cs="Calibri"/>
                      <w:sz w:val="16"/>
                      <w:szCs w:val="16"/>
                    </w:rPr>
                    <w:t>Personally accused of crimes.</w:t>
                  </w:r>
                  <w:proofErr w:type="gramEnd"/>
                </w:p>
              </w:txbxContent>
            </v:textbox>
          </v:shape>
        </w:pict>
      </w:r>
      <w:r>
        <w:rPr>
          <w:rFonts w:asciiTheme="minorHAnsi" w:eastAsiaTheme="minorHAnsi" w:hAnsiTheme="minorHAnsi" w:cstheme="minorBidi"/>
          <w:noProof/>
          <w:sz w:val="22"/>
          <w:szCs w:val="22"/>
        </w:rPr>
        <w:pict>
          <v:shape id="_x0000_s1059" type="#_x0000_t32" style="position:absolute;margin-left:349.2pt;margin-top:356.2pt;width:33.95pt;height:49.7pt;z-index:251661312" o:connectortype="straight">
            <v:stroke startarrow="block" endarrow="block"/>
          </v:shape>
        </w:pict>
      </w:r>
      <w:r>
        <w:rPr>
          <w:rFonts w:asciiTheme="minorHAnsi" w:eastAsiaTheme="minorHAnsi" w:hAnsiTheme="minorHAnsi" w:cstheme="minorBidi"/>
          <w:noProof/>
          <w:sz w:val="22"/>
          <w:szCs w:val="22"/>
        </w:rPr>
        <w:pict>
          <v:shape id="_x0000_s1079" type="#_x0000_t62" style="position:absolute;margin-left:107.3pt;margin-top:390.7pt;width:118.15pt;height:170.85pt;z-index:251681792" adj="10439,-6138">
            <v:textbox style="mso-next-textbox:#_x0000_s1079">
              <w:txbxContent>
                <w:p w:rsidR="00C9389F" w:rsidRPr="007E3DED" w:rsidRDefault="00C9389F" w:rsidP="00095A9D">
                  <w:pPr>
                    <w:rPr>
                      <w:sz w:val="16"/>
                    </w:rPr>
                  </w:pPr>
                  <w:r>
                    <w:rPr>
                      <w:sz w:val="16"/>
                    </w:rPr>
                    <w:t>Documentation for all of these financial FRAUDS were created by Lawyers and Law Firms and yet no law firm has been held accountable or ARRESTED, even in the Mortgage Frauds where wholly FRAUDULENT DOCUMENTATION WAS PROCURED BY LAWYERS.  The Lawyers and Law Firms protected instead as depicted by Anderson.</w:t>
                  </w:r>
                </w:p>
              </w:txbxContent>
            </v:textbox>
          </v:shape>
        </w:pict>
      </w:r>
      <w:r>
        <w:rPr>
          <w:rFonts w:asciiTheme="minorHAnsi" w:eastAsiaTheme="minorHAnsi" w:hAnsiTheme="minorHAnsi" w:cstheme="minorBidi"/>
          <w:noProof/>
          <w:sz w:val="22"/>
          <w:szCs w:val="22"/>
        </w:rPr>
        <w:pict>
          <v:shape id="_x0000_s1069" type="#_x0000_t32" style="position:absolute;margin-left:264.5pt;margin-top:173.7pt;width:159.2pt;height:2.5pt;flip:y;z-index:251671552" o:connectortype="straight">
            <v:stroke startarrow="block" endarrow="block"/>
          </v:shape>
        </w:pict>
      </w:r>
      <w:r>
        <w:rPr>
          <w:rFonts w:asciiTheme="minorHAnsi" w:eastAsiaTheme="minorHAnsi" w:hAnsiTheme="minorHAnsi" w:cstheme="minorBidi"/>
          <w:noProof/>
          <w:sz w:val="22"/>
          <w:szCs w:val="22"/>
        </w:rPr>
        <w:pict>
          <v:shape id="_x0000_s1074" type="#_x0000_t62" style="position:absolute;margin-left:128.6pt;margin-top:55pt;width:171.35pt;height:46.65pt;z-index:251676672" adj="10167,51766">
            <v:textbox style="mso-next-textbox:#_x0000_s1074">
              <w:txbxContent>
                <w:p w:rsidR="00C9389F" w:rsidRPr="00FE0CB8" w:rsidRDefault="00C9389F" w:rsidP="00095A9D">
                  <w:pPr>
                    <w:rPr>
                      <w:sz w:val="16"/>
                    </w:rPr>
                  </w:pPr>
                  <w:r>
                    <w:rPr>
                      <w:sz w:val="16"/>
                    </w:rPr>
                    <w:t xml:space="preserve">Several Spitzer Attorney General </w:t>
                  </w:r>
                  <w:proofErr w:type="gramStart"/>
                  <w:r>
                    <w:rPr>
                      <w:sz w:val="16"/>
                    </w:rPr>
                    <w:t>team</w:t>
                  </w:r>
                  <w:proofErr w:type="gramEnd"/>
                  <w:r>
                    <w:rPr>
                      <w:sz w:val="16"/>
                    </w:rPr>
                    <w:t xml:space="preserve"> exodus to Proskauer.  Cuomo pays Proskauer 500,000 legal fees for Spitzer personal defenses.</w:t>
                  </w:r>
                </w:p>
              </w:txbxContent>
            </v:textbox>
          </v:shape>
        </w:pict>
      </w:r>
      <w:r>
        <w:rPr>
          <w:rFonts w:asciiTheme="minorHAnsi" w:eastAsiaTheme="minorHAnsi" w:hAnsiTheme="minorHAnsi" w:cstheme="minorBidi"/>
          <w:noProof/>
          <w:sz w:val="22"/>
          <w:szCs w:val="22"/>
        </w:rPr>
        <w:pict>
          <v:shapetype id="_x0000_t202" coordsize="21600,21600" o:spt="202" path="m,l,21600r21600,l21600,xe">
            <v:stroke joinstyle="miter"/>
            <v:path gradientshapeok="t" o:connecttype="rect"/>
          </v:shapetype>
          <v:shape id="_x0000_s1068" type="#_x0000_t202" style="position:absolute;margin-left:215.85pt;margin-top:107.25pt;width:109.75pt;height:38.35pt;z-index:251670528">
            <v:textbox style="mso-next-textbox:#_x0000_s1068">
              <w:txbxContent>
                <w:p w:rsidR="00C9389F" w:rsidRPr="00A87872" w:rsidRDefault="00C9389F" w:rsidP="00095A9D">
                  <w:pPr>
                    <w:rPr>
                      <w:sz w:val="16"/>
                    </w:rPr>
                  </w:pPr>
                  <w:r w:rsidRPr="00A87872">
                    <w:rPr>
                      <w:sz w:val="16"/>
                    </w:rPr>
                    <w:t>Proskauer Represents NY Attorney General</w:t>
                  </w:r>
                  <w:r>
                    <w:rPr>
                      <w:sz w:val="16"/>
                    </w:rPr>
                    <w:t>.</w:t>
                  </w:r>
                </w:p>
              </w:txbxContent>
            </v:textbox>
          </v:shape>
        </w:pict>
      </w:r>
      <w:r>
        <w:rPr>
          <w:rFonts w:asciiTheme="minorHAnsi" w:eastAsiaTheme="minorHAnsi" w:hAnsiTheme="minorHAnsi" w:cstheme="minorBidi"/>
          <w:noProof/>
          <w:sz w:val="22"/>
          <w:szCs w:val="22"/>
        </w:rPr>
        <w:pict>
          <v:shape id="_x0000_s1077" type="#_x0000_t62" style="position:absolute;margin-left:567.7pt;margin-top:420.25pt;width:171.9pt;height:95.15pt;z-index:251679744" adj="-2915,2327">
            <v:textbox style="mso-next-textbox:#_x0000_s1077">
              <w:txbxContent>
                <w:p w:rsidR="00C9389F" w:rsidRPr="00020609" w:rsidRDefault="00C9389F" w:rsidP="00095A9D">
                  <w:pPr>
                    <w:rPr>
                      <w:sz w:val="16"/>
                    </w:rPr>
                  </w:pPr>
                  <w:proofErr w:type="gramStart"/>
                  <w:r>
                    <w:rPr>
                      <w:sz w:val="16"/>
                    </w:rPr>
                    <w:t>Proskauer Partner Sjoblom in Miami airport hanger teaching Stanford Employees to lie to SEC and FBI investigators.</w:t>
                  </w:r>
                  <w:proofErr w:type="gramEnd"/>
                  <w:r>
                    <w:rPr>
                      <w:sz w:val="16"/>
                    </w:rPr>
                    <w:t xml:space="preserve">  Proskauer sued in Global Class Action for entire 8Billion Stanford Loss.  Sjoblom sued by Laura </w:t>
                  </w:r>
                  <w:proofErr w:type="spellStart"/>
                  <w:r>
                    <w:rPr>
                      <w:sz w:val="16"/>
                    </w:rPr>
                    <w:t>Pendergast</w:t>
                  </w:r>
                  <w:proofErr w:type="spellEnd"/>
                  <w:r>
                    <w:rPr>
                      <w:sz w:val="16"/>
                    </w:rPr>
                    <w:t xml:space="preserve"> Holt (arrested in Stanford affair) for illegal representations.</w:t>
                  </w:r>
                </w:p>
                <w:p w:rsidR="00C9389F" w:rsidRPr="00FE0CB8" w:rsidRDefault="00C9389F" w:rsidP="00095A9D">
                  <w:pPr>
                    <w:rPr>
                      <w:sz w:val="16"/>
                    </w:rPr>
                  </w:pPr>
                </w:p>
              </w:txbxContent>
            </v:textbox>
          </v:shape>
        </w:pict>
      </w:r>
      <w:r>
        <w:rPr>
          <w:rFonts w:asciiTheme="minorHAnsi" w:eastAsiaTheme="minorHAnsi" w:hAnsiTheme="minorHAnsi" w:cstheme="minorBidi"/>
          <w:noProof/>
          <w:sz w:val="22"/>
          <w:szCs w:val="22"/>
        </w:rPr>
        <w:pict>
          <v:shape id="_x0000_s1076" type="#_x0000_t62" style="position:absolute;margin-left:577.35pt;margin-top:120.9pt;width:162.25pt;height:104.5pt;z-index:251678720" adj="-3255,13156">
            <v:textbox style="mso-next-textbox:#_x0000_s1076">
              <w:txbxContent>
                <w:p w:rsidR="00C9389F" w:rsidRPr="00D3614E" w:rsidRDefault="00C9389F" w:rsidP="00095A9D">
                  <w:pPr>
                    <w:rPr>
                      <w:sz w:val="16"/>
                    </w:rPr>
                  </w:pPr>
                  <w:r>
                    <w:rPr>
                      <w:sz w:val="16"/>
                    </w:rPr>
                    <w:t>Cahill ordered for Investigation with Proskauer for Conflicts of Interest, Appearance of Impropriety and more.  Anderson sues Cahill and after trial, Judge Scheindlin, AFTER THE VERDICT, read into record that new evidence showed Cahill had committed Perjury and thus Obstructed Justice.</w:t>
                  </w:r>
                </w:p>
                <w:p w:rsidR="00C9389F" w:rsidRPr="00FE0CB8" w:rsidRDefault="00C9389F" w:rsidP="00095A9D">
                  <w:pPr>
                    <w:rPr>
                      <w:sz w:val="16"/>
                    </w:rPr>
                  </w:pPr>
                </w:p>
              </w:txbxContent>
            </v:textbox>
          </v:shape>
        </w:pict>
      </w:r>
      <w:r>
        <w:rPr>
          <w:rFonts w:asciiTheme="minorHAnsi" w:eastAsiaTheme="minorHAnsi" w:hAnsiTheme="minorHAnsi" w:cstheme="minorBidi"/>
          <w:noProof/>
          <w:sz w:val="22"/>
          <w:szCs w:val="22"/>
        </w:rPr>
        <w:pict>
          <v:shape id="_x0000_s1075" type="#_x0000_t62" style="position:absolute;margin-left:430.3pt;margin-top:4.7pt;width:238.85pt;height:86.45pt;z-index:251677696" adj="-1768,15366">
            <v:textbox style="mso-next-textbox:#_x0000_s1075">
              <w:txbxContent>
                <w:p w:rsidR="00C9389F" w:rsidRDefault="00C9389F" w:rsidP="00095A9D">
                  <w:pPr>
                    <w:rPr>
                      <w:sz w:val="16"/>
                    </w:rPr>
                  </w:pPr>
                  <w:r>
                    <w:rPr>
                      <w:sz w:val="16"/>
                    </w:rPr>
                    <w:t>Steven C. Krane, Deceased, Proskauer Partner.  Head of NY Supreme Court Disciplinary, ordered for Investigation for Conflict of Interest &amp; Appearance of Impropriety by unanimous consent of Five NY Supreme Court Justices.</w:t>
                  </w:r>
                  <w:r>
                    <w:rPr>
                      <w:sz w:val="16"/>
                    </w:rPr>
                    <w:br/>
                    <w:t>Judith Kaye, Former Chief Judge of New York, married to Deceased Proskauer Partner Stephen Kaye.</w:t>
                  </w:r>
                </w:p>
                <w:p w:rsidR="00C9389F" w:rsidRPr="00FE0CB8" w:rsidRDefault="00C9389F" w:rsidP="00095A9D">
                  <w:pPr>
                    <w:rPr>
                      <w:sz w:val="16"/>
                    </w:rPr>
                  </w:pPr>
                </w:p>
              </w:txbxContent>
            </v:textbox>
          </v:shape>
        </w:pict>
      </w:r>
      <w:r w:rsidR="00095A9D" w:rsidRPr="00095A9D">
        <w:rPr>
          <w:rFonts w:asciiTheme="minorHAnsi" w:eastAsiaTheme="minorHAnsi" w:hAnsiTheme="minorHAnsi" w:cstheme="minorBidi"/>
          <w:noProof/>
          <w:sz w:val="22"/>
          <w:szCs w:val="22"/>
        </w:rPr>
        <w:drawing>
          <wp:inline distT="0" distB="0" distL="0" distR="0">
            <wp:extent cx="9496425" cy="737235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095A9D" w:rsidRDefault="00095A9D">
      <w:pPr>
        <w:rPr>
          <w:b/>
        </w:rPr>
        <w:sectPr w:rsidR="00095A9D" w:rsidSect="00095A9D">
          <w:pgSz w:w="15840" w:h="12240" w:orient="landscape" w:code="1"/>
          <w:pgMar w:top="360" w:right="1440" w:bottom="1800" w:left="600" w:header="720" w:footer="720" w:gutter="0"/>
          <w:cols w:space="720"/>
          <w:titlePg/>
          <w:docGrid w:linePitch="360"/>
        </w:sectPr>
      </w:pPr>
    </w:p>
    <w:p w:rsidR="00096995" w:rsidRDefault="00096995" w:rsidP="007B1E7D">
      <w:pPr>
        <w:pStyle w:val="BodyText"/>
        <w:numPr>
          <w:ilvl w:val="0"/>
          <w:numId w:val="1"/>
        </w:numPr>
        <w:spacing w:after="0"/>
        <w:jc w:val="left"/>
        <w:rPr>
          <w:rFonts w:ascii="Times New Roman" w:hAnsi="Times New Roman"/>
          <w:b/>
          <w:caps/>
          <w:spacing w:val="0"/>
          <w:sz w:val="24"/>
          <w:szCs w:val="24"/>
        </w:rPr>
      </w:pPr>
      <w:bookmarkStart w:id="23" w:name="Exhibit1"/>
      <w:r w:rsidRPr="00096995">
        <w:rPr>
          <w:rFonts w:ascii="Times New Roman" w:hAnsi="Times New Roman"/>
          <w:b/>
          <w:caps/>
          <w:spacing w:val="0"/>
          <w:sz w:val="24"/>
          <w:szCs w:val="24"/>
        </w:rPr>
        <w:lastRenderedPageBreak/>
        <w:t>Re</w:t>
      </w:r>
      <w:r>
        <w:rPr>
          <w:rFonts w:ascii="Times New Roman" w:hAnsi="Times New Roman"/>
          <w:b/>
          <w:caps/>
          <w:spacing w:val="0"/>
          <w:sz w:val="24"/>
          <w:szCs w:val="24"/>
        </w:rPr>
        <w:t>lief sought</w:t>
      </w:r>
    </w:p>
    <w:p w:rsidR="00096995" w:rsidRDefault="00096995" w:rsidP="007B1E7D">
      <w:pPr>
        <w:pStyle w:val="ListParagraph"/>
        <w:numPr>
          <w:ilvl w:val="1"/>
          <w:numId w:val="1"/>
        </w:numPr>
      </w:pPr>
      <w:r>
        <w:t xml:space="preserve">Investigate Emily Cole to determine if she </w:t>
      </w:r>
      <w:proofErr w:type="gramStart"/>
      <w:r>
        <w:t>is related</w:t>
      </w:r>
      <w:proofErr w:type="gramEnd"/>
      <w:r>
        <w:t xml:space="preserve"> to Andrew Cuomo and investigate the Conflict of Interest created by her handling complaint information for her boss, Steven Michael Cohen.</w:t>
      </w:r>
      <w:r w:rsidR="00167060">
        <w:t xml:space="preserve">  Please take this letter as an OFFICIAL COMPLAINT to the New York Attorney General and Open and New and Separate Case File No. for Investigation.</w:t>
      </w:r>
    </w:p>
    <w:p w:rsidR="00167060" w:rsidRDefault="00096995" w:rsidP="00167060">
      <w:pPr>
        <w:pStyle w:val="ListParagraph"/>
        <w:numPr>
          <w:ilvl w:val="1"/>
          <w:numId w:val="1"/>
        </w:numPr>
      </w:pPr>
      <w:r>
        <w:t>Investigate Steven M. Cohen</w:t>
      </w:r>
      <w:r w:rsidR="009E6360">
        <w:t xml:space="preserve"> and Andrew Cuomo</w:t>
      </w:r>
      <w:r>
        <w:t xml:space="preserve"> for further Conflict of Interest in handling complaint matters where he is a complained of party</w:t>
      </w:r>
      <w:r w:rsidR="009E6360">
        <w:t xml:space="preserve"> in several Criminal Complaint filed</w:t>
      </w:r>
      <w:r>
        <w:t>.</w:t>
      </w:r>
      <w:r w:rsidR="00167060">
        <w:t xml:space="preserve">  Please take this letter as an OFFICIAL COMPLAINT to the New York Attorney General and Open and New and Separate Case File No. for Investigation.</w:t>
      </w:r>
    </w:p>
    <w:p w:rsidR="00096995" w:rsidRDefault="00096995" w:rsidP="007B1E7D">
      <w:pPr>
        <w:pStyle w:val="ListParagraph"/>
        <w:numPr>
          <w:ilvl w:val="1"/>
          <w:numId w:val="1"/>
        </w:numPr>
      </w:pPr>
      <w:r>
        <w:t>Remove the New York Attorney General from further representations in the Iviewit RICO &amp; ANTITRUST Lawsuit, the Anderson Whistleblower Lawsuit and all “Legally Related” Lawsuits</w:t>
      </w:r>
      <w:r w:rsidR="00167060">
        <w:t xml:space="preserve"> and replace them with INDEPENDENT NON CONFLICTED LEGAL COUNSEL</w:t>
      </w:r>
      <w:r>
        <w:t>.</w:t>
      </w:r>
    </w:p>
    <w:p w:rsidR="00096995" w:rsidRDefault="00096995" w:rsidP="007B1E7D">
      <w:pPr>
        <w:pStyle w:val="ListParagraph"/>
        <w:numPr>
          <w:ilvl w:val="1"/>
          <w:numId w:val="1"/>
        </w:numPr>
      </w:pPr>
      <w:r>
        <w:t>Remove the New York Attorney General from handling Iviewit Criminal Complaints filed with the Attorney General’s office</w:t>
      </w:r>
      <w:r w:rsidR="007B6748">
        <w:t xml:space="preserve"> dating back to those filed with the Spitzer Administration and have them </w:t>
      </w:r>
      <w:r w:rsidR="00167060">
        <w:t>submitted again for re-</w:t>
      </w:r>
      <w:r w:rsidR="007B6748">
        <w:t>review</w:t>
      </w:r>
      <w:r w:rsidR="00167060">
        <w:t xml:space="preserve"> </w:t>
      </w:r>
      <w:r w:rsidR="007B6748">
        <w:t>by a NON CONFLICTED SPECIAL PROSECUTOR/FEDERAL MONITOR, noting the prior Conflicts</w:t>
      </w:r>
      <w:r w:rsidR="00167060">
        <w:t xml:space="preserve"> as CRIMINAL ACTS</w:t>
      </w:r>
      <w:r>
        <w:t>.</w:t>
      </w:r>
    </w:p>
    <w:p w:rsidR="009E6360" w:rsidRDefault="00096995" w:rsidP="009E6360">
      <w:pPr>
        <w:pStyle w:val="ListParagraph"/>
        <w:numPr>
          <w:ilvl w:val="1"/>
          <w:numId w:val="1"/>
        </w:numPr>
      </w:pPr>
      <w:r>
        <w:t>Replace the New York Attorney General with NON-CONFLICTED INDEPENDENT COUNSEL in the Iviewit RICO &amp; ANTITRUST Lawsuit</w:t>
      </w:r>
      <w:r w:rsidR="009E6360">
        <w:t xml:space="preserve"> for </w:t>
      </w:r>
      <w:r w:rsidR="00167060">
        <w:t xml:space="preserve">not only </w:t>
      </w:r>
      <w:r w:rsidR="009E6360">
        <w:t xml:space="preserve">the New York State Attorney General’s Office, New York State Attorney General Officials already named herein </w:t>
      </w:r>
      <w:r w:rsidR="00167060">
        <w:t>but also</w:t>
      </w:r>
      <w:r w:rsidR="009E6360">
        <w:t xml:space="preserve"> ALL State/Actor Defendants already defined herein and in my RICO &amp; ANTITRUST Lawsuit and Anderson’s Whistleblower Lawsuit</w:t>
      </w:r>
      <w:r w:rsidR="007B6748">
        <w:t>.</w:t>
      </w:r>
    </w:p>
    <w:p w:rsidR="007B6748" w:rsidRDefault="007B6748" w:rsidP="007B1E7D">
      <w:pPr>
        <w:pStyle w:val="ListParagraph"/>
        <w:numPr>
          <w:ilvl w:val="1"/>
          <w:numId w:val="1"/>
        </w:numPr>
      </w:pPr>
      <w:r>
        <w:t>Notify the State Actors/Defendants in the Iviewit RICO &amp; ANTITRUST Lawsuit, the Anderson Whistleblower Lawsuit and the “Legally Related” Lawsuits that due to ADMITTED AND ACKNOWLEDGED Conflicts of Interest at the Attorney General’s office, they must seek new NON CONFLICTED INDEPENDENT COUNSEL</w:t>
      </w:r>
      <w:r w:rsidR="00167060">
        <w:t>, separate counsel,</w:t>
      </w:r>
      <w:r>
        <w:t xml:space="preserve"> to represent them both </w:t>
      </w:r>
      <w:proofErr w:type="gramStart"/>
      <w:r>
        <w:t>Professionally</w:t>
      </w:r>
      <w:proofErr w:type="gramEnd"/>
      <w:r>
        <w:t xml:space="preserve"> and Individually.</w:t>
      </w:r>
    </w:p>
    <w:p w:rsidR="007B6748" w:rsidRDefault="007866ED" w:rsidP="007B1E7D">
      <w:pPr>
        <w:pStyle w:val="ListParagraph"/>
        <w:numPr>
          <w:ilvl w:val="1"/>
          <w:numId w:val="1"/>
        </w:numPr>
      </w:pPr>
      <w:r>
        <w:t xml:space="preserve">Send notice to all parties listed herein of the Conflicts of Interest identified </w:t>
      </w:r>
      <w:r w:rsidR="009E6360">
        <w:t xml:space="preserve">by the New York Attorney General and that any submission by the New York </w:t>
      </w:r>
      <w:r w:rsidR="009E6360">
        <w:lastRenderedPageBreak/>
        <w:t xml:space="preserve">Attorney General’s Office </w:t>
      </w:r>
      <w:r>
        <w:t>in any Criminal Complaint and</w:t>
      </w:r>
      <w:r w:rsidR="009E6360">
        <w:t>/or</w:t>
      </w:r>
      <w:r>
        <w:t xml:space="preserve"> Court Filing was tendered in Conflict and thereby invalidated.</w:t>
      </w:r>
    </w:p>
    <w:p w:rsidR="007866ED" w:rsidRDefault="007866ED" w:rsidP="007B1E7D">
      <w:pPr>
        <w:pStyle w:val="ListParagraph"/>
        <w:numPr>
          <w:ilvl w:val="1"/>
          <w:numId w:val="1"/>
        </w:numPr>
      </w:pPr>
      <w:r>
        <w:t>Begin immediate investigations of the Iviewit Criminal Complaints</w:t>
      </w:r>
      <w:r w:rsidR="009E6360">
        <w:t xml:space="preserve"> defined herein and in exhibit</w:t>
      </w:r>
      <w:r>
        <w:t xml:space="preserve"> and notify Courts adjudicating any Ponzi Schemes listed herein, or other financial crimes listed herein, of the relationship of these schemes to the Iviewit Criminal Complaints.  Seek an Order to Halt these cases and freeze any asset distribution until such time that these matters </w:t>
      </w:r>
      <w:proofErr w:type="gramStart"/>
      <w:r>
        <w:t>can be evaluated</w:t>
      </w:r>
      <w:proofErr w:type="gramEnd"/>
      <w:r>
        <w:t xml:space="preserve"> in light of the suppressed Iviewit information.</w:t>
      </w:r>
    </w:p>
    <w:p w:rsidR="009E6360" w:rsidRDefault="009E6360" w:rsidP="007B1E7D">
      <w:pPr>
        <w:pStyle w:val="ListParagraph"/>
        <w:numPr>
          <w:ilvl w:val="1"/>
          <w:numId w:val="1"/>
        </w:numPr>
      </w:pPr>
      <w:r>
        <w:t>Witness Protection paid for by New York State for Anderson and ALL “Legally Related” Lawsuits.  ALL of these “Legally Related” Whistleblowers are in DANGER based on, as yet uninvestigated claims of EXTORTIONARY THREATS ON A FEDERAL WITNESS, Nicole Corrado, a New York Supreme Court Official, made by SENIOR NEW YORK SUPREME COURT OFFICIALS and a CAR BOMBING ATTEMPTED MURDER OF INVENTOR ELIOT BERNSTEIN AND FAMILY, as already defined herein.</w:t>
      </w:r>
    </w:p>
    <w:p w:rsidR="00096995" w:rsidRDefault="009E6360" w:rsidP="007B1E7D">
      <w:pPr>
        <w:pStyle w:val="ListParagraph"/>
        <w:numPr>
          <w:ilvl w:val="1"/>
          <w:numId w:val="1"/>
        </w:numPr>
      </w:pPr>
      <w:r>
        <w:t xml:space="preserve">Secure and Retain Records and make Copies of Records from ALL Iviewit/Eliot Bernstein Proceedings and Complaints, now necessary from all Government Agencies involved in the Iviewit RICO &amp; ANTITRUST Lawsuit and that have had formal complaints filed with their offices, due to the Anderson’s eyewitness testimony of File Tampering, Destruction &amp; Altercation of Official Records.  </w:t>
      </w:r>
      <w:proofErr w:type="gramStart"/>
      <w:r>
        <w:t>Copies of Records, in entirety, dating back to 2</w:t>
      </w:r>
      <w:r w:rsidR="00167060">
        <w:t>000 and forward to today’s date are</w:t>
      </w:r>
      <w:r>
        <w:t xml:space="preserve"> formally requested</w:t>
      </w:r>
      <w:r w:rsidR="00167060">
        <w:t xml:space="preserve"> by this Letter</w:t>
      </w:r>
      <w:proofErr w:type="gramEnd"/>
      <w:r>
        <w:t>, in order to verify the veracity of the Public Records against what was filed.  Iviewit and Eliot I. Bernstein Proceedings must be copied and delivered to Eliot Bernstein/Iviewit at the address, 2753 NW 34</w:t>
      </w:r>
      <w:r w:rsidRPr="009E6360">
        <w:rPr>
          <w:vertAlign w:val="superscript"/>
        </w:rPr>
        <w:t>th</w:t>
      </w:r>
      <w:r>
        <w:t xml:space="preserve"> St. Boca Raton, Florida 33434,  from all of the following agencies;</w:t>
      </w:r>
    </w:p>
    <w:p w:rsidR="009E6360" w:rsidRDefault="009E6360" w:rsidP="009E6360">
      <w:pPr>
        <w:pStyle w:val="ListParagraph"/>
        <w:numPr>
          <w:ilvl w:val="2"/>
          <w:numId w:val="1"/>
        </w:numPr>
      </w:pPr>
      <w:r>
        <w:t xml:space="preserve">The New York Attorney General &amp; The New York Attorney General Office of Public Integrity – Copies of all Files and Records regarding Iviewit and Eliot I. Bernstein </w:t>
      </w:r>
    </w:p>
    <w:p w:rsidR="009E6360" w:rsidRDefault="009E6360" w:rsidP="009E6360">
      <w:pPr>
        <w:pStyle w:val="ListParagraph"/>
        <w:numPr>
          <w:ilvl w:val="2"/>
          <w:numId w:val="1"/>
        </w:numPr>
      </w:pPr>
      <w:r>
        <w:t>The New York Supreme Court Appellate Division First Department</w:t>
      </w:r>
    </w:p>
    <w:p w:rsidR="009E6360" w:rsidRPr="00096995" w:rsidRDefault="009E6360" w:rsidP="009E6360">
      <w:pPr>
        <w:pStyle w:val="ListParagraph"/>
        <w:numPr>
          <w:ilvl w:val="2"/>
          <w:numId w:val="1"/>
        </w:numPr>
      </w:pPr>
      <w:r>
        <w:t>The New York Supreme Court Appellate Division First Department Departmental Disciplinary Committee</w:t>
      </w:r>
    </w:p>
    <w:p w:rsidR="009E6360" w:rsidRDefault="009E6360" w:rsidP="009E6360">
      <w:pPr>
        <w:pStyle w:val="ListParagraph"/>
        <w:numPr>
          <w:ilvl w:val="2"/>
          <w:numId w:val="1"/>
        </w:numPr>
      </w:pPr>
      <w:r>
        <w:t>The New York Supreme Court Appellate Division Second Department</w:t>
      </w:r>
    </w:p>
    <w:p w:rsidR="009E6360" w:rsidRPr="00096995" w:rsidRDefault="009E6360" w:rsidP="009E6360">
      <w:pPr>
        <w:pStyle w:val="ListParagraph"/>
        <w:numPr>
          <w:ilvl w:val="2"/>
          <w:numId w:val="1"/>
        </w:numPr>
      </w:pPr>
      <w:r>
        <w:t>The New York Supreme Court Appellate Division Second Department Departmental Disciplinary Committee</w:t>
      </w:r>
    </w:p>
    <w:p w:rsidR="009E6360" w:rsidRDefault="009E6360" w:rsidP="009E6360">
      <w:pPr>
        <w:pStyle w:val="ListParagraph"/>
        <w:numPr>
          <w:ilvl w:val="2"/>
          <w:numId w:val="1"/>
        </w:numPr>
      </w:pPr>
      <w:r>
        <w:lastRenderedPageBreak/>
        <w:t>The United States District Court Southern District of New York records for the Iviewit RICO &amp; ANTITRUST Lawsuits</w:t>
      </w:r>
    </w:p>
    <w:p w:rsidR="009E6360" w:rsidRDefault="009E6360" w:rsidP="009E6360">
      <w:pPr>
        <w:pStyle w:val="ListParagraph"/>
        <w:numPr>
          <w:ilvl w:val="2"/>
          <w:numId w:val="1"/>
        </w:numPr>
      </w:pPr>
      <w:r>
        <w:t>The United States Second Circuit Court of Appeals records for the Iviewit RICO &amp; ANTITRUST Lawsuit</w:t>
      </w:r>
    </w:p>
    <w:p w:rsidR="009E6360" w:rsidRDefault="009E6360" w:rsidP="009E6360">
      <w:pPr>
        <w:pStyle w:val="ListParagraph"/>
        <w:numPr>
          <w:ilvl w:val="2"/>
          <w:numId w:val="1"/>
        </w:numPr>
      </w:pPr>
      <w:r>
        <w:t>The Department of Justice, United States Attorney Office ~ New York</w:t>
      </w:r>
    </w:p>
    <w:p w:rsidR="009E6360" w:rsidRDefault="009E6360" w:rsidP="009E6360">
      <w:pPr>
        <w:pStyle w:val="ListParagraph"/>
        <w:numPr>
          <w:ilvl w:val="2"/>
          <w:numId w:val="1"/>
        </w:numPr>
      </w:pPr>
      <w:proofErr w:type="gramStart"/>
      <w:r>
        <w:t>The District Attorney ~ New York.</w:t>
      </w:r>
      <w:proofErr w:type="gramEnd"/>
    </w:p>
    <w:p w:rsidR="009E6360" w:rsidRDefault="009E6360" w:rsidP="009E6360">
      <w:pPr>
        <w:pStyle w:val="ListParagraph"/>
        <w:numPr>
          <w:ilvl w:val="1"/>
          <w:numId w:val="1"/>
        </w:numPr>
      </w:pPr>
      <w:r>
        <w:t xml:space="preserve">If the Receiver of this letter does not tender a Written Response to this Letter/Complaint within 10 business days, please be advised that your name may be included in future criminal Obstruction &amp; RICO investigations.  Please also take note that any review or adjudication on these matters by ANY party, prior to a full and formal Written and Affirmed, Conflict of Interest Disclosure Form will automatically result in Criminal Charges being filed against you for OBSTRUCTION of JUSTICE and RICO related crimes, as already defined herein. </w:t>
      </w:r>
    </w:p>
    <w:p w:rsidR="00114197" w:rsidRDefault="00114197" w:rsidP="00114197">
      <w:pPr>
        <w:pStyle w:val="ListParagraph"/>
        <w:numPr>
          <w:ilvl w:val="1"/>
          <w:numId w:val="1"/>
        </w:numPr>
      </w:pPr>
      <w:r>
        <w:t xml:space="preserve">Notify State &amp; Federal Auditors of Twelve Count Twelve Trillion Dollar </w:t>
      </w:r>
      <w:proofErr w:type="gramStart"/>
      <w:r>
        <w:t>Liability</w:t>
      </w:r>
      <w:proofErr w:type="gramEnd"/>
      <w:r>
        <w:t xml:space="preserve"> against State of New York Prosecutorial Agencies and Courts.</w:t>
      </w:r>
    </w:p>
    <w:p w:rsidR="00096995" w:rsidRPr="00167060" w:rsidRDefault="00114197" w:rsidP="00167060">
      <w:pPr>
        <w:pStyle w:val="ListParagraph"/>
        <w:numPr>
          <w:ilvl w:val="1"/>
          <w:numId w:val="1"/>
        </w:numPr>
      </w:pPr>
      <w:r>
        <w:t>Notify State &amp; Federal Auditors of Legal Fee issues defined already herein.</w:t>
      </w:r>
    </w:p>
    <w:p w:rsidR="009E6360" w:rsidRDefault="009E6360">
      <w:pPr>
        <w:rPr>
          <w:b/>
        </w:rPr>
      </w:pPr>
      <w:r>
        <w:rPr>
          <w:b/>
        </w:rPr>
        <w:br w:type="page"/>
      </w:r>
    </w:p>
    <w:p w:rsidR="008B0CB5" w:rsidRDefault="003606AE" w:rsidP="008E5EC6">
      <w:pPr>
        <w:pStyle w:val="BodyText"/>
        <w:spacing w:after="0"/>
        <w:jc w:val="center"/>
        <w:outlineLvl w:val="0"/>
        <w:rPr>
          <w:rFonts w:ascii="Times New Roman" w:hAnsi="Times New Roman"/>
          <w:b/>
          <w:spacing w:val="0"/>
          <w:sz w:val="24"/>
          <w:szCs w:val="24"/>
        </w:rPr>
      </w:pPr>
      <w:r>
        <w:rPr>
          <w:rFonts w:ascii="Times New Roman" w:hAnsi="Times New Roman"/>
          <w:b/>
          <w:spacing w:val="0"/>
          <w:sz w:val="24"/>
          <w:szCs w:val="24"/>
        </w:rPr>
        <w:lastRenderedPageBreak/>
        <w:t xml:space="preserve">EXHIBIT 1 – </w:t>
      </w:r>
      <w:r w:rsidR="00036DD8">
        <w:rPr>
          <w:rFonts w:ascii="Times New Roman" w:hAnsi="Times New Roman"/>
          <w:b/>
          <w:spacing w:val="0"/>
          <w:sz w:val="24"/>
          <w:szCs w:val="24"/>
        </w:rPr>
        <w:t xml:space="preserve">PARTIAL </w:t>
      </w:r>
      <w:r>
        <w:rPr>
          <w:rFonts w:ascii="Times New Roman" w:hAnsi="Times New Roman"/>
          <w:b/>
          <w:spacing w:val="0"/>
          <w:sz w:val="24"/>
          <w:szCs w:val="24"/>
        </w:rPr>
        <w:t>LIST OF KNOWN CONFLICTED PARTIES</w:t>
      </w:r>
    </w:p>
    <w:bookmarkEnd w:id="23"/>
    <w:p w:rsidR="003606AE" w:rsidRPr="00053471" w:rsidRDefault="003606AE" w:rsidP="003606AE">
      <w:pPr>
        <w:pStyle w:val="BodyText"/>
        <w:spacing w:after="0"/>
        <w:ind w:left="720"/>
        <w:jc w:val="center"/>
        <w:rPr>
          <w:rFonts w:ascii="Times New Roman" w:hAnsi="Times New Roman"/>
          <w:b/>
          <w:spacing w:val="0"/>
          <w:sz w:val="24"/>
          <w:szCs w:val="24"/>
        </w:rPr>
      </w:pPr>
    </w:p>
    <w:p w:rsidR="003606AE" w:rsidRPr="00CF029E" w:rsidRDefault="003606AE" w:rsidP="007B1E7D">
      <w:pPr>
        <w:numPr>
          <w:ilvl w:val="0"/>
          <w:numId w:val="5"/>
        </w:numPr>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3606AE" w:rsidRPr="00CF029E" w:rsidRDefault="003606AE" w:rsidP="007B1E7D">
      <w:pPr>
        <w:numPr>
          <w:ilvl w:val="0"/>
          <w:numId w:val="5"/>
        </w:numPr>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w:t>
      </w:r>
      <w:r w:rsidRPr="00CF029E">
        <w:rPr>
          <w:sz w:val="20"/>
          <w:szCs w:val="20"/>
        </w:rPr>
        <w:lastRenderedPageBreak/>
        <w:t xml:space="preserve">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3606AE" w:rsidRPr="00CF029E" w:rsidRDefault="003606AE" w:rsidP="007B1E7D">
      <w:pPr>
        <w:numPr>
          <w:ilvl w:val="0"/>
          <w:numId w:val="5"/>
        </w:numPr>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INTEL Corporation;</w:t>
      </w:r>
    </w:p>
    <w:p w:rsidR="003606AE" w:rsidRPr="00CF029E" w:rsidRDefault="003606AE" w:rsidP="007B1E7D">
      <w:pPr>
        <w:numPr>
          <w:ilvl w:val="0"/>
          <w:numId w:val="5"/>
        </w:numPr>
        <w:rPr>
          <w:sz w:val="20"/>
          <w:szCs w:val="20"/>
        </w:rPr>
      </w:pPr>
      <w:r w:rsidRPr="00CF029E">
        <w:rPr>
          <w:sz w:val="20"/>
          <w:szCs w:val="20"/>
        </w:rPr>
        <w:t>Silicon Graphics Inc.;</w:t>
      </w:r>
    </w:p>
    <w:p w:rsidR="003606AE" w:rsidRPr="00CF029E" w:rsidRDefault="003606AE" w:rsidP="007B1E7D">
      <w:pPr>
        <w:numPr>
          <w:ilvl w:val="0"/>
          <w:numId w:val="5"/>
        </w:numPr>
        <w:rPr>
          <w:sz w:val="20"/>
          <w:szCs w:val="20"/>
        </w:rPr>
      </w:pPr>
      <w:r w:rsidRPr="00CF029E">
        <w:rPr>
          <w:sz w:val="20"/>
          <w:szCs w:val="20"/>
        </w:rPr>
        <w:t>Lockheed Martin Corporation;</w:t>
      </w:r>
    </w:p>
    <w:p w:rsidR="003606AE" w:rsidRPr="00CF029E" w:rsidRDefault="003606AE" w:rsidP="007B1E7D">
      <w:pPr>
        <w:numPr>
          <w:ilvl w:val="0"/>
          <w:numId w:val="5"/>
        </w:numPr>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3606AE" w:rsidRPr="00CF029E" w:rsidRDefault="003606AE" w:rsidP="007B1E7D">
      <w:pPr>
        <w:numPr>
          <w:ilvl w:val="0"/>
          <w:numId w:val="5"/>
        </w:numPr>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xml:space="preserve">, affiliates, companies, known or not known at this time; including but not limited to Crossbow Ventures  / </w:t>
      </w:r>
      <w:r w:rsidRPr="00CF029E">
        <w:rPr>
          <w:sz w:val="20"/>
          <w:szCs w:val="20"/>
        </w:rPr>
        <w:lastRenderedPageBreak/>
        <w:t>Alpine Partners and any other Crossbow Ventures  / Alpine Partners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FORMER IVIEWIT </w:t>
      </w:r>
      <w:proofErr w:type="spellStart"/>
      <w:r w:rsidRPr="00CF029E">
        <w:rPr>
          <w:sz w:val="20"/>
          <w:szCs w:val="20"/>
        </w:rPr>
        <w:t>MAN</w:t>
      </w:r>
      <w:r w:rsidR="00351968">
        <w:rPr>
          <w:sz w:val="20"/>
          <w:szCs w:val="20"/>
        </w:rPr>
        <w:t>Attorney</w:t>
      </w:r>
      <w:proofErr w:type="spellEnd"/>
      <w:r w:rsidR="00351968">
        <w:rPr>
          <w:sz w:val="20"/>
          <w:szCs w:val="20"/>
        </w:rPr>
        <w:t xml:space="preserve"> </w:t>
      </w:r>
      <w:proofErr w:type="spellStart"/>
      <w:r w:rsidR="00351968">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3606AE" w:rsidRPr="00CF029E" w:rsidRDefault="003606AE" w:rsidP="007B1E7D">
      <w:pPr>
        <w:numPr>
          <w:ilvl w:val="0"/>
          <w:numId w:val="5"/>
        </w:numPr>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3606AE" w:rsidRPr="00CF029E" w:rsidRDefault="003606AE" w:rsidP="007B1E7D">
      <w:pPr>
        <w:numPr>
          <w:ilvl w:val="0"/>
          <w:numId w:val="5"/>
        </w:numPr>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3606AE" w:rsidRPr="00CF029E" w:rsidRDefault="003606AE" w:rsidP="007B1E7D">
      <w:pPr>
        <w:numPr>
          <w:ilvl w:val="0"/>
          <w:numId w:val="5"/>
        </w:numPr>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3606AE" w:rsidRPr="00CF029E" w:rsidRDefault="003606AE" w:rsidP="007B1E7D">
      <w:pPr>
        <w:numPr>
          <w:ilvl w:val="0"/>
          <w:numId w:val="5"/>
        </w:numPr>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110"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lastRenderedPageBreak/>
        <w:t xml:space="preserve">DVD6C LICENSING GROUP - Licensors and Licensees, please visit </w:t>
      </w:r>
      <w:hyperlink r:id="rId111"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3606AE" w:rsidRPr="00CF029E" w:rsidRDefault="003606AE" w:rsidP="007B1E7D">
      <w:pPr>
        <w:numPr>
          <w:ilvl w:val="0"/>
          <w:numId w:val="5"/>
        </w:numPr>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3606AE" w:rsidRPr="00CF029E" w:rsidRDefault="003606AE" w:rsidP="007B1E7D">
      <w:pPr>
        <w:numPr>
          <w:ilvl w:val="0"/>
          <w:numId w:val="5"/>
        </w:numPr>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3606AE" w:rsidRPr="00CF029E" w:rsidRDefault="003606AE" w:rsidP="007B1E7D">
      <w:pPr>
        <w:numPr>
          <w:ilvl w:val="0"/>
          <w:numId w:val="5"/>
        </w:numPr>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3606AE" w:rsidRPr="00CF029E" w:rsidRDefault="003606AE" w:rsidP="007B1E7D">
      <w:pPr>
        <w:numPr>
          <w:ilvl w:val="0"/>
          <w:numId w:val="5"/>
        </w:numPr>
        <w:rPr>
          <w:sz w:val="20"/>
          <w:szCs w:val="20"/>
        </w:rPr>
      </w:pP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David B. Simon, Esq. (“D. Simon”);</w:t>
      </w:r>
    </w:p>
    <w:p w:rsidR="003606AE" w:rsidRPr="00CF029E" w:rsidRDefault="003606AE" w:rsidP="007B1E7D">
      <w:pPr>
        <w:numPr>
          <w:ilvl w:val="0"/>
          <w:numId w:val="5"/>
        </w:numPr>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3606AE" w:rsidRDefault="003606AE" w:rsidP="007B1E7D">
      <w:pPr>
        <w:numPr>
          <w:ilvl w:val="0"/>
          <w:numId w:val="5"/>
        </w:numPr>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3606AE" w:rsidRDefault="003606AE" w:rsidP="007B1E7D">
      <w:pPr>
        <w:numPr>
          <w:ilvl w:val="0"/>
          <w:numId w:val="5"/>
        </w:numPr>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3606AE" w:rsidRDefault="003606AE" w:rsidP="007B1E7D">
      <w:pPr>
        <w:numPr>
          <w:ilvl w:val="0"/>
          <w:numId w:val="5"/>
        </w:numPr>
        <w:rPr>
          <w:sz w:val="20"/>
          <w:szCs w:val="20"/>
        </w:rPr>
      </w:pPr>
      <w:r w:rsidRPr="00450D80">
        <w:rPr>
          <w:sz w:val="20"/>
          <w:szCs w:val="20"/>
        </w:rPr>
        <w:t>Ropes &amp; Gray LLP</w:t>
      </w:r>
      <w:r>
        <w:rPr>
          <w:sz w:val="20"/>
          <w:szCs w:val="20"/>
        </w:rPr>
        <w:t>;</w:t>
      </w:r>
    </w:p>
    <w:p w:rsidR="003606AE" w:rsidRPr="00CF029E" w:rsidRDefault="003606AE" w:rsidP="007B1E7D">
      <w:pPr>
        <w:numPr>
          <w:ilvl w:val="0"/>
          <w:numId w:val="5"/>
        </w:numPr>
        <w:rPr>
          <w:sz w:val="20"/>
          <w:szCs w:val="20"/>
        </w:rPr>
      </w:pPr>
      <w:r w:rsidRPr="00450D80">
        <w:rPr>
          <w:sz w:val="20"/>
          <w:szCs w:val="20"/>
        </w:rPr>
        <w:lastRenderedPageBreak/>
        <w:t xml:space="preserve">Sullivan </w:t>
      </w:r>
      <w:r>
        <w:rPr>
          <w:sz w:val="20"/>
          <w:szCs w:val="20"/>
        </w:rPr>
        <w:t xml:space="preserve">&amp; </w:t>
      </w:r>
      <w:r w:rsidRPr="00450D80">
        <w:rPr>
          <w:sz w:val="20"/>
          <w:szCs w:val="20"/>
        </w:rPr>
        <w:t>Cromwell</w:t>
      </w:r>
      <w:r>
        <w:rPr>
          <w:sz w:val="20"/>
          <w:szCs w:val="20"/>
        </w:rPr>
        <w:t xml:space="preserve"> LLP;</w:t>
      </w:r>
    </w:p>
    <w:p w:rsidR="003606AE" w:rsidRPr="00CF029E" w:rsidRDefault="003606AE" w:rsidP="007B1E7D">
      <w:pPr>
        <w:numPr>
          <w:ilvl w:val="0"/>
          <w:numId w:val="5"/>
        </w:numPr>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3606AE" w:rsidRPr="00CF029E" w:rsidRDefault="003606AE" w:rsidP="007B1E7D">
      <w:pPr>
        <w:numPr>
          <w:ilvl w:val="0"/>
          <w:numId w:val="5"/>
        </w:numPr>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3606AE" w:rsidRPr="00CF029E" w:rsidRDefault="003606AE" w:rsidP="007B1E7D">
      <w:pPr>
        <w:numPr>
          <w:ilvl w:val="0"/>
          <w:numId w:val="5"/>
        </w:numPr>
        <w:rPr>
          <w:sz w:val="20"/>
          <w:szCs w:val="20"/>
        </w:rPr>
      </w:pPr>
      <w:r w:rsidRPr="00CF029E">
        <w:rPr>
          <w:sz w:val="20"/>
          <w:szCs w:val="20"/>
        </w:rPr>
        <w:t>SKULL AND BONES; The Russell Trust Co.; Yale Law School;</w:t>
      </w:r>
    </w:p>
    <w:p w:rsidR="003606AE" w:rsidRPr="00CF029E" w:rsidRDefault="003606AE" w:rsidP="007B1E7D">
      <w:pPr>
        <w:numPr>
          <w:ilvl w:val="0"/>
          <w:numId w:val="5"/>
        </w:numPr>
        <w:rPr>
          <w:sz w:val="20"/>
          <w:szCs w:val="20"/>
        </w:rPr>
      </w:pPr>
      <w:r w:rsidRPr="00CF029E">
        <w:rPr>
          <w:sz w:val="20"/>
          <w:szCs w:val="20"/>
        </w:rPr>
        <w:t>Council on Foreign Relations;</w:t>
      </w:r>
    </w:p>
    <w:p w:rsidR="003606AE" w:rsidRPr="00CF029E" w:rsidRDefault="003606AE" w:rsidP="007B1E7D">
      <w:pPr>
        <w:numPr>
          <w:ilvl w:val="0"/>
          <w:numId w:val="5"/>
        </w:numPr>
        <w:tabs>
          <w:tab w:val="num" w:pos="360"/>
        </w:tabs>
        <w:rPr>
          <w:sz w:val="20"/>
          <w:szCs w:val="20"/>
        </w:rPr>
      </w:pPr>
      <w:r w:rsidRPr="00CF029E">
        <w:rPr>
          <w:sz w:val="20"/>
          <w:szCs w:val="20"/>
        </w:rPr>
        <w:t xml:space="preserve">The </w:t>
      </w:r>
      <w:proofErr w:type="spellStart"/>
      <w:r w:rsidRPr="00CF029E">
        <w:rPr>
          <w:sz w:val="20"/>
          <w:szCs w:val="20"/>
        </w:rPr>
        <w:t>Bilderberg</w:t>
      </w:r>
      <w:proofErr w:type="spellEnd"/>
      <w:r w:rsidRPr="00CF029E">
        <w:rPr>
          <w:sz w:val="20"/>
          <w:szCs w:val="20"/>
        </w:rPr>
        <w:t xml:space="preserve"> Group;</w:t>
      </w:r>
    </w:p>
    <w:p w:rsidR="003606AE" w:rsidRPr="00CF029E" w:rsidRDefault="003606AE" w:rsidP="007B1E7D">
      <w:pPr>
        <w:numPr>
          <w:ilvl w:val="0"/>
          <w:numId w:val="5"/>
        </w:numPr>
        <w:tabs>
          <w:tab w:val="num" w:pos="360"/>
        </w:tabs>
        <w:rPr>
          <w:sz w:val="20"/>
          <w:szCs w:val="20"/>
        </w:rPr>
      </w:pPr>
      <w:r w:rsidRPr="00CF029E">
        <w:rPr>
          <w:sz w:val="20"/>
          <w:szCs w:val="20"/>
        </w:rPr>
        <w:t>The Federalist Society;</w:t>
      </w:r>
    </w:p>
    <w:p w:rsidR="003606AE" w:rsidRPr="00CF029E" w:rsidRDefault="003606AE" w:rsidP="007B1E7D">
      <w:pPr>
        <w:numPr>
          <w:ilvl w:val="0"/>
          <w:numId w:val="5"/>
        </w:numPr>
        <w:tabs>
          <w:tab w:val="num" w:pos="360"/>
        </w:tabs>
        <w:rPr>
          <w:sz w:val="20"/>
          <w:szCs w:val="20"/>
        </w:rPr>
      </w:pPr>
      <w:r w:rsidRPr="00CF029E">
        <w:rPr>
          <w:sz w:val="20"/>
          <w:szCs w:val="20"/>
        </w:rPr>
        <w:t>The Bradley Foundation;</w:t>
      </w:r>
    </w:p>
    <w:p w:rsidR="003606AE" w:rsidRPr="00CF029E" w:rsidRDefault="003606AE" w:rsidP="003606AE">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3606AE" w:rsidRDefault="003606AE" w:rsidP="007B1E7D">
      <w:pPr>
        <w:numPr>
          <w:ilvl w:val="2"/>
          <w:numId w:val="4"/>
        </w:numPr>
        <w:tabs>
          <w:tab w:val="clear" w:pos="1980"/>
          <w:tab w:val="num" w:pos="540"/>
          <w:tab w:val="num" w:pos="2160"/>
        </w:tabs>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3606AE" w:rsidRPr="00CF029E" w:rsidRDefault="003606AE" w:rsidP="007B1E7D">
      <w:pPr>
        <w:numPr>
          <w:ilvl w:val="2"/>
          <w:numId w:val="4"/>
        </w:numPr>
        <w:tabs>
          <w:tab w:val="clear" w:pos="1980"/>
          <w:tab w:val="num" w:pos="540"/>
          <w:tab w:val="num" w:pos="2160"/>
        </w:tabs>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3606AE" w:rsidRPr="00CF029E" w:rsidRDefault="003606AE" w:rsidP="007B1E7D">
      <w:pPr>
        <w:numPr>
          <w:ilvl w:val="3"/>
          <w:numId w:val="6"/>
        </w:numPr>
        <w:ind w:left="720"/>
        <w:rPr>
          <w:sz w:val="20"/>
          <w:szCs w:val="20"/>
        </w:rPr>
      </w:pPr>
      <w:r w:rsidRPr="00CF029E">
        <w:rPr>
          <w:sz w:val="20"/>
          <w:szCs w:val="20"/>
        </w:rPr>
        <w:t>STATE OF NEW YORK</w:t>
      </w:r>
      <w:r>
        <w:rPr>
          <w:sz w:val="20"/>
          <w:szCs w:val="20"/>
        </w:rPr>
        <w:t>;</w:t>
      </w:r>
    </w:p>
    <w:p w:rsidR="003606AE" w:rsidRPr="00CF029E" w:rsidRDefault="003606AE" w:rsidP="007B1E7D">
      <w:pPr>
        <w:numPr>
          <w:ilvl w:val="3"/>
          <w:numId w:val="6"/>
        </w:numPr>
        <w:ind w:left="720"/>
        <w:rPr>
          <w:sz w:val="20"/>
          <w:szCs w:val="20"/>
        </w:rPr>
      </w:pPr>
      <w:r w:rsidRPr="00CF029E">
        <w:rPr>
          <w:sz w:val="20"/>
          <w:szCs w:val="20"/>
        </w:rPr>
        <w:t>THE OFFICE OF COURT ADMINISTRAT</w:t>
      </w:r>
      <w:r>
        <w:rPr>
          <w:sz w:val="20"/>
          <w:szCs w:val="20"/>
        </w:rPr>
        <w:t>ION OF THE UNIFIED COURT SYSTEM;</w:t>
      </w:r>
    </w:p>
    <w:p w:rsidR="003606AE" w:rsidRPr="00CF029E" w:rsidRDefault="003606AE" w:rsidP="007B1E7D">
      <w:pPr>
        <w:numPr>
          <w:ilvl w:val="3"/>
          <w:numId w:val="6"/>
        </w:numPr>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3606AE" w:rsidRPr="00CF029E" w:rsidRDefault="003606AE" w:rsidP="007B1E7D">
      <w:pPr>
        <w:numPr>
          <w:ilvl w:val="3"/>
          <w:numId w:val="6"/>
        </w:numPr>
        <w:ind w:left="720"/>
        <w:rPr>
          <w:sz w:val="20"/>
          <w:szCs w:val="20"/>
        </w:rPr>
      </w:pPr>
      <w:r w:rsidRPr="00CF029E">
        <w:rPr>
          <w:sz w:val="20"/>
          <w:szCs w:val="20"/>
        </w:rPr>
        <w:t>ESTATE OF STEPHEN KAYE, in his professi</w:t>
      </w:r>
      <w:r>
        <w:rPr>
          <w:sz w:val="20"/>
          <w:szCs w:val="20"/>
        </w:rPr>
        <w:t>onal and individual capacities;</w:t>
      </w:r>
    </w:p>
    <w:p w:rsidR="003606AE" w:rsidRPr="00CF029E" w:rsidRDefault="003606AE" w:rsidP="007B1E7D">
      <w:pPr>
        <w:numPr>
          <w:ilvl w:val="3"/>
          <w:numId w:val="6"/>
        </w:numPr>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3606AE" w:rsidRPr="00CF029E" w:rsidRDefault="003606AE" w:rsidP="007B1E7D">
      <w:pPr>
        <w:numPr>
          <w:ilvl w:val="3"/>
          <w:numId w:val="6"/>
        </w:numPr>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3606AE" w:rsidRPr="00CF029E" w:rsidRDefault="003606AE" w:rsidP="007B1E7D">
      <w:pPr>
        <w:numPr>
          <w:ilvl w:val="3"/>
          <w:numId w:val="6"/>
        </w:numPr>
        <w:ind w:left="720"/>
        <w:rPr>
          <w:sz w:val="20"/>
          <w:szCs w:val="20"/>
        </w:rPr>
      </w:pPr>
      <w:r w:rsidRPr="00CF029E">
        <w:rPr>
          <w:sz w:val="20"/>
          <w:szCs w:val="20"/>
        </w:rPr>
        <w:t>SCOTT P. COOPER,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BRENDAN J. O'ROURKE,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LAWRENCE I. WEINSTEIN,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WILLIAM M. HART, in his professional and individual capacities</w:t>
      </w:r>
      <w:r>
        <w:rPr>
          <w:sz w:val="20"/>
          <w:szCs w:val="20"/>
        </w:rPr>
        <w:t>;</w:t>
      </w:r>
    </w:p>
    <w:p w:rsidR="003606AE" w:rsidRPr="00CF029E" w:rsidRDefault="003606AE" w:rsidP="007B1E7D">
      <w:pPr>
        <w:numPr>
          <w:ilvl w:val="3"/>
          <w:numId w:val="6"/>
        </w:numPr>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GREGORY MASHBERG,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JOANNA SMITH, in her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JIM CLARK,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STATE OF FLORIDA, OFFICE OF THE STATE COURTS ADMINISTRATOR, FLORIDA</w:t>
      </w:r>
      <w:r>
        <w:rPr>
          <w:sz w:val="20"/>
          <w:szCs w:val="20"/>
        </w:rPr>
        <w:t>;</w:t>
      </w:r>
    </w:p>
    <w:p w:rsidR="003606AE" w:rsidRPr="00CF029E" w:rsidRDefault="003606AE" w:rsidP="007B1E7D">
      <w:pPr>
        <w:numPr>
          <w:ilvl w:val="3"/>
          <w:numId w:val="6"/>
        </w:numPr>
        <w:ind w:left="720"/>
        <w:rPr>
          <w:sz w:val="20"/>
          <w:szCs w:val="20"/>
        </w:rPr>
      </w:pPr>
      <w:r w:rsidRPr="00CF029E">
        <w:rPr>
          <w:sz w:val="20"/>
          <w:szCs w:val="20"/>
        </w:rPr>
        <w:lastRenderedPageBreak/>
        <w:t>FLORIDA SUPREME COURT</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CHARLES T. WELLS,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R. FRED LEWIS,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PEGGY A. QUINCE,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KENNETH B. BELL,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THOMAS HALL,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DEBORAH YARBOROUGH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DEPARTMENT OF BUSINESS AND PROFESSIONAL REGULATION – FLORIDA</w:t>
      </w:r>
      <w:r>
        <w:rPr>
          <w:sz w:val="20"/>
          <w:szCs w:val="20"/>
        </w:rPr>
        <w:t>;</w:t>
      </w:r>
    </w:p>
    <w:p w:rsidR="003606AE" w:rsidRPr="00CF029E" w:rsidRDefault="003606AE" w:rsidP="007B1E7D">
      <w:pPr>
        <w:numPr>
          <w:ilvl w:val="3"/>
          <w:numId w:val="6"/>
        </w:numPr>
        <w:ind w:left="720"/>
        <w:rPr>
          <w:sz w:val="20"/>
          <w:szCs w:val="20"/>
        </w:rPr>
      </w:pPr>
      <w:r w:rsidRPr="00CF029E">
        <w:rPr>
          <w:sz w:val="20"/>
          <w:szCs w:val="20"/>
        </w:rPr>
        <w:t>CITY OF BOCA RATON, FLA.</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ANDREW SCOTT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PAUL CURRAN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MARTIN R. GOLD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SUPREME COURT OF NEW YORK APPELLATE DIVISION FIRST DEPARTMENT</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CATHERINE </w:t>
      </w:r>
      <w:proofErr w:type="spellStart"/>
      <w:r w:rsidRPr="00CF029E">
        <w:rPr>
          <w:sz w:val="20"/>
          <w:szCs w:val="20"/>
        </w:rPr>
        <w:t>O’H</w:t>
      </w:r>
      <w:r w:rsidR="00351968">
        <w:rPr>
          <w:sz w:val="20"/>
          <w:szCs w:val="20"/>
        </w:rPr>
        <w:t>Attorney</w:t>
      </w:r>
      <w:proofErr w:type="spellEnd"/>
      <w:r w:rsidR="00351968">
        <w:rPr>
          <w:sz w:val="20"/>
          <w:szCs w:val="20"/>
        </w:rPr>
        <w:t xml:space="preserve"> </w:t>
      </w:r>
      <w:proofErr w:type="spellStart"/>
      <w:r w:rsidR="00351968">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DAVID B. SAXE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SUPREME COURT OF NEW YORK APPELLATE DIVISION SECOND  DEPARTMENT DEPARTMENTAL DISCIPLINARY COMMITTEE</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JUDITH  S. KAYE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STATE OF NEW YORK COMMISSION OF INVESTIGATION</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OFFICE OF THE ATTORNEY GENERAL OF THE STATE OF NEW YORK</w:t>
      </w:r>
      <w:r>
        <w:rPr>
          <w:sz w:val="20"/>
          <w:szCs w:val="20"/>
        </w:rPr>
        <w:t>;</w:t>
      </w:r>
    </w:p>
    <w:p w:rsidR="003606AE" w:rsidRDefault="003606AE" w:rsidP="007B1E7D">
      <w:pPr>
        <w:numPr>
          <w:ilvl w:val="3"/>
          <w:numId w:val="6"/>
        </w:numPr>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3606AE" w:rsidRDefault="003606AE" w:rsidP="007B1E7D">
      <w:pPr>
        <w:numPr>
          <w:ilvl w:val="3"/>
          <w:numId w:val="6"/>
        </w:numPr>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3606AE" w:rsidRDefault="003606AE" w:rsidP="007B1E7D">
      <w:pPr>
        <w:numPr>
          <w:ilvl w:val="3"/>
          <w:numId w:val="6"/>
        </w:numPr>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3606AE" w:rsidRDefault="003606AE" w:rsidP="007B1E7D">
      <w:pPr>
        <w:numPr>
          <w:ilvl w:val="3"/>
          <w:numId w:val="6"/>
        </w:numPr>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3606AE" w:rsidRPr="00CF029E" w:rsidRDefault="003606AE" w:rsidP="007B1E7D">
      <w:pPr>
        <w:numPr>
          <w:ilvl w:val="3"/>
          <w:numId w:val="6"/>
        </w:numPr>
        <w:ind w:left="720"/>
        <w:rPr>
          <w:sz w:val="20"/>
          <w:szCs w:val="20"/>
        </w:rPr>
      </w:pPr>
      <w:r w:rsidRPr="00CF029E">
        <w:rPr>
          <w:sz w:val="20"/>
          <w:szCs w:val="20"/>
        </w:rPr>
        <w:lastRenderedPageBreak/>
        <w:t>COMMONWEALTH OF VIRGINIA</w:t>
      </w:r>
      <w:r>
        <w:rPr>
          <w:sz w:val="20"/>
          <w:szCs w:val="20"/>
        </w:rPr>
        <w:t>;</w:t>
      </w:r>
    </w:p>
    <w:p w:rsidR="003606AE" w:rsidRPr="00CF029E" w:rsidRDefault="003606AE" w:rsidP="007B1E7D">
      <w:pPr>
        <w:numPr>
          <w:ilvl w:val="3"/>
          <w:numId w:val="6"/>
        </w:numPr>
        <w:ind w:left="720"/>
        <w:rPr>
          <w:sz w:val="20"/>
          <w:szCs w:val="20"/>
        </w:rPr>
      </w:pPr>
      <w:r w:rsidRPr="00CF029E">
        <w:rPr>
          <w:sz w:val="20"/>
          <w:szCs w:val="20"/>
        </w:rPr>
        <w:t>VIRGINIA STATE BAR</w:t>
      </w:r>
      <w:r>
        <w:rPr>
          <w:sz w:val="20"/>
          <w:szCs w:val="20"/>
        </w:rPr>
        <w:t>;</w:t>
      </w:r>
    </w:p>
    <w:p w:rsidR="003606AE" w:rsidRPr="00CF029E" w:rsidRDefault="003606AE" w:rsidP="007B1E7D">
      <w:pPr>
        <w:numPr>
          <w:ilvl w:val="3"/>
          <w:numId w:val="6"/>
        </w:numPr>
        <w:ind w:left="720"/>
        <w:rPr>
          <w:sz w:val="20"/>
          <w:szCs w:val="20"/>
        </w:rPr>
      </w:pPr>
      <w:r w:rsidRPr="00CF029E">
        <w:rPr>
          <w:sz w:val="20"/>
          <w:szCs w:val="20"/>
        </w:rPr>
        <w:t>ANDREW H. GOODMAN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3606AE" w:rsidRPr="00CF029E" w:rsidRDefault="003606AE" w:rsidP="007B1E7D">
      <w:pPr>
        <w:numPr>
          <w:ilvl w:val="3"/>
          <w:numId w:val="6"/>
        </w:numPr>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3606AE" w:rsidRPr="00CF029E" w:rsidRDefault="003606AE" w:rsidP="007B1E7D">
      <w:pPr>
        <w:numPr>
          <w:ilvl w:val="3"/>
          <w:numId w:val="6"/>
        </w:numPr>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3606AE" w:rsidRPr="00CF029E" w:rsidRDefault="003606AE" w:rsidP="007B1E7D">
      <w:pPr>
        <w:numPr>
          <w:ilvl w:val="3"/>
          <w:numId w:val="6"/>
        </w:numPr>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SILICON GRAPHICS, INC.</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LOCKHEED MARTIN Corp</w:t>
      </w:r>
      <w:r>
        <w:rPr>
          <w:sz w:val="20"/>
          <w:szCs w:val="20"/>
        </w:rPr>
        <w:t>;</w:t>
      </w:r>
    </w:p>
    <w:p w:rsidR="003606AE" w:rsidRPr="00CF029E" w:rsidRDefault="003606AE" w:rsidP="007B1E7D">
      <w:pPr>
        <w:numPr>
          <w:ilvl w:val="3"/>
          <w:numId w:val="6"/>
        </w:numPr>
        <w:ind w:left="720"/>
        <w:rPr>
          <w:sz w:val="20"/>
          <w:szCs w:val="20"/>
        </w:rPr>
      </w:pPr>
      <w:r w:rsidRPr="00CF029E">
        <w:rPr>
          <w:sz w:val="20"/>
          <w:szCs w:val="20"/>
        </w:rPr>
        <w:t>EUROPEAN PATENT OFFICE</w:t>
      </w:r>
      <w:r>
        <w:rPr>
          <w:sz w:val="20"/>
          <w:szCs w:val="20"/>
        </w:rPr>
        <w:t>;</w:t>
      </w:r>
    </w:p>
    <w:p w:rsidR="003606AE" w:rsidRPr="00CF029E" w:rsidRDefault="003606AE" w:rsidP="007B1E7D">
      <w:pPr>
        <w:numPr>
          <w:ilvl w:val="3"/>
          <w:numId w:val="6"/>
        </w:numPr>
        <w:ind w:left="720"/>
        <w:rPr>
          <w:sz w:val="20"/>
          <w:szCs w:val="20"/>
        </w:rPr>
      </w:pPr>
      <w:r w:rsidRPr="00CF029E">
        <w:rPr>
          <w:sz w:val="20"/>
          <w:szCs w:val="20"/>
        </w:rPr>
        <w:t>ALAIN POMPIDOU in his official and individual capacities</w:t>
      </w:r>
      <w:r>
        <w:rPr>
          <w:sz w:val="20"/>
          <w:szCs w:val="20"/>
        </w:rPr>
        <w:t>;</w:t>
      </w:r>
    </w:p>
    <w:p w:rsidR="003606AE" w:rsidRPr="00CF029E" w:rsidRDefault="003606AE" w:rsidP="007B1E7D">
      <w:pPr>
        <w:numPr>
          <w:ilvl w:val="3"/>
          <w:numId w:val="6"/>
        </w:numPr>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3606AE" w:rsidRPr="00CF029E" w:rsidRDefault="003606AE" w:rsidP="007B1E7D">
      <w:pPr>
        <w:numPr>
          <w:ilvl w:val="3"/>
          <w:numId w:val="6"/>
        </w:numPr>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ROYAL O’BRIEN,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HUIZENGA HOLDINGS INCORPORATED, WAYNE HUIZENGA,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WAYNE HUIZENGA, JR.,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BART A. HOUSTON, ESQ.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BEN ZUCKERMAN, ESQ.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SPENCER M. SAX,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ALBERTO GONZALES in his official and individual capacities</w:t>
      </w:r>
      <w:r>
        <w:rPr>
          <w:sz w:val="20"/>
          <w:szCs w:val="20"/>
        </w:rPr>
        <w:t>;</w:t>
      </w:r>
    </w:p>
    <w:p w:rsidR="003606AE" w:rsidRDefault="003606AE" w:rsidP="007B1E7D">
      <w:pPr>
        <w:numPr>
          <w:ilvl w:val="3"/>
          <w:numId w:val="6"/>
        </w:numPr>
        <w:ind w:left="720"/>
        <w:rPr>
          <w:sz w:val="20"/>
          <w:szCs w:val="20"/>
        </w:rPr>
      </w:pPr>
      <w:r w:rsidRPr="00CF029E">
        <w:rPr>
          <w:sz w:val="20"/>
          <w:szCs w:val="20"/>
        </w:rPr>
        <w:t>JOHNNIE E. FRAZIER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IVIEWIT, INC., a Florida corporation</w:t>
      </w:r>
      <w:r>
        <w:rPr>
          <w:sz w:val="20"/>
          <w:szCs w:val="20"/>
        </w:rPr>
        <w:t>;</w:t>
      </w:r>
    </w:p>
    <w:p w:rsidR="003606AE" w:rsidRPr="00CF029E" w:rsidRDefault="003606AE" w:rsidP="007B1E7D">
      <w:pPr>
        <w:numPr>
          <w:ilvl w:val="3"/>
          <w:numId w:val="6"/>
        </w:numPr>
        <w:ind w:left="720"/>
        <w:rPr>
          <w:sz w:val="20"/>
          <w:szCs w:val="20"/>
        </w:rPr>
      </w:pPr>
      <w:r w:rsidRPr="00CF029E">
        <w:rPr>
          <w:sz w:val="20"/>
          <w:szCs w:val="20"/>
        </w:rPr>
        <w:t>IVIEWIT, INC., a Delaware corporation</w:t>
      </w:r>
      <w:r>
        <w:rPr>
          <w:sz w:val="20"/>
          <w:szCs w:val="20"/>
        </w:rPr>
        <w:t>;</w:t>
      </w:r>
    </w:p>
    <w:p w:rsidR="003606AE" w:rsidRPr="00CF029E" w:rsidRDefault="003606AE" w:rsidP="007B1E7D">
      <w:pPr>
        <w:numPr>
          <w:ilvl w:val="3"/>
          <w:numId w:val="6"/>
        </w:numPr>
        <w:ind w:left="720"/>
        <w:rPr>
          <w:sz w:val="20"/>
          <w:szCs w:val="20"/>
        </w:rPr>
      </w:pPr>
      <w:r w:rsidRPr="00CF029E">
        <w:rPr>
          <w:sz w:val="20"/>
          <w:szCs w:val="20"/>
        </w:rPr>
        <w:t>IVIEWIT HOLDINGS, INC., a Delaware corporation (f.k.a. Uview.com, Inc.)</w:t>
      </w:r>
      <w:r>
        <w:rPr>
          <w:sz w:val="20"/>
          <w:szCs w:val="20"/>
        </w:rPr>
        <w:t>;</w:t>
      </w:r>
    </w:p>
    <w:p w:rsidR="003606AE" w:rsidRPr="00CF029E" w:rsidRDefault="003606AE" w:rsidP="007B1E7D">
      <w:pPr>
        <w:numPr>
          <w:ilvl w:val="3"/>
          <w:numId w:val="6"/>
        </w:numPr>
        <w:ind w:left="720"/>
        <w:rPr>
          <w:sz w:val="20"/>
          <w:szCs w:val="20"/>
        </w:rPr>
      </w:pPr>
      <w:r w:rsidRPr="00CF029E">
        <w:rPr>
          <w:sz w:val="20"/>
          <w:szCs w:val="20"/>
        </w:rPr>
        <w:t>UVIEW.COM, INC., a Delaware corporation</w:t>
      </w:r>
      <w:r>
        <w:rPr>
          <w:sz w:val="20"/>
          <w:szCs w:val="20"/>
        </w:rPr>
        <w:t>;</w:t>
      </w:r>
    </w:p>
    <w:p w:rsidR="003606AE" w:rsidRPr="00CF029E" w:rsidRDefault="003606AE" w:rsidP="007B1E7D">
      <w:pPr>
        <w:numPr>
          <w:ilvl w:val="3"/>
          <w:numId w:val="6"/>
        </w:numPr>
        <w:ind w:left="720"/>
        <w:rPr>
          <w:sz w:val="20"/>
          <w:szCs w:val="20"/>
        </w:rPr>
      </w:pPr>
      <w:r w:rsidRPr="00CF029E">
        <w:rPr>
          <w:sz w:val="20"/>
          <w:szCs w:val="20"/>
        </w:rPr>
        <w:t>IVIEWIT TECHNOLOGIES, INC., a Delaware corporation (</w:t>
      </w:r>
      <w:r>
        <w:rPr>
          <w:sz w:val="20"/>
          <w:szCs w:val="20"/>
        </w:rPr>
        <w:t>f.k.a. Iviewit Holdings, Inc.);</w:t>
      </w:r>
    </w:p>
    <w:p w:rsidR="003606AE" w:rsidRPr="00CF029E" w:rsidRDefault="003606AE" w:rsidP="007B1E7D">
      <w:pPr>
        <w:numPr>
          <w:ilvl w:val="3"/>
          <w:numId w:val="6"/>
        </w:numPr>
        <w:ind w:left="720"/>
        <w:rPr>
          <w:sz w:val="20"/>
          <w:szCs w:val="20"/>
        </w:rPr>
      </w:pPr>
      <w:r w:rsidRPr="00CF029E">
        <w:rPr>
          <w:sz w:val="20"/>
          <w:szCs w:val="20"/>
        </w:rPr>
        <w:t>IVIEWIT HOLDINGS, INC., a Florida</w:t>
      </w:r>
      <w:r>
        <w:rPr>
          <w:sz w:val="20"/>
          <w:szCs w:val="20"/>
        </w:rPr>
        <w:t xml:space="preserve"> corporation;</w:t>
      </w:r>
    </w:p>
    <w:p w:rsidR="003606AE" w:rsidRPr="00CF029E" w:rsidRDefault="003606AE" w:rsidP="007B1E7D">
      <w:pPr>
        <w:numPr>
          <w:ilvl w:val="3"/>
          <w:numId w:val="6"/>
        </w:numPr>
        <w:ind w:left="720"/>
        <w:rPr>
          <w:sz w:val="20"/>
          <w:szCs w:val="20"/>
        </w:rPr>
      </w:pPr>
      <w:r w:rsidRPr="00CF029E">
        <w:rPr>
          <w:sz w:val="20"/>
          <w:szCs w:val="20"/>
        </w:rPr>
        <w:t>IVIEWIT.COM, INC., a Florida</w:t>
      </w:r>
      <w:r>
        <w:rPr>
          <w:sz w:val="20"/>
          <w:szCs w:val="20"/>
        </w:rPr>
        <w:t xml:space="preserve"> corporation;</w:t>
      </w:r>
    </w:p>
    <w:p w:rsidR="003606AE" w:rsidRPr="00CF029E" w:rsidRDefault="003606AE" w:rsidP="007B1E7D">
      <w:pPr>
        <w:numPr>
          <w:ilvl w:val="3"/>
          <w:numId w:val="6"/>
        </w:numPr>
        <w:ind w:left="720"/>
        <w:rPr>
          <w:sz w:val="20"/>
          <w:szCs w:val="20"/>
        </w:rPr>
      </w:pPr>
      <w:r w:rsidRPr="00CF029E">
        <w:rPr>
          <w:sz w:val="20"/>
          <w:szCs w:val="20"/>
        </w:rPr>
        <w:t>I.C., INC., a Florida</w:t>
      </w:r>
      <w:r>
        <w:rPr>
          <w:sz w:val="20"/>
          <w:szCs w:val="20"/>
        </w:rPr>
        <w:t xml:space="preserve"> corporation;</w:t>
      </w:r>
    </w:p>
    <w:p w:rsidR="003606AE" w:rsidRPr="00CF029E" w:rsidRDefault="003606AE" w:rsidP="007B1E7D">
      <w:pPr>
        <w:numPr>
          <w:ilvl w:val="3"/>
          <w:numId w:val="6"/>
        </w:numPr>
        <w:ind w:left="720"/>
        <w:rPr>
          <w:sz w:val="20"/>
          <w:szCs w:val="20"/>
        </w:rPr>
      </w:pPr>
      <w:r w:rsidRPr="00CF029E">
        <w:rPr>
          <w:sz w:val="20"/>
          <w:szCs w:val="20"/>
        </w:rPr>
        <w:t>IVIEWIT.COM, INC., a Delaware cor</w:t>
      </w:r>
      <w:r>
        <w:rPr>
          <w:sz w:val="20"/>
          <w:szCs w:val="20"/>
        </w:rPr>
        <w:t>poration;</w:t>
      </w:r>
    </w:p>
    <w:p w:rsidR="003606AE" w:rsidRPr="00CF029E" w:rsidRDefault="003606AE" w:rsidP="007B1E7D">
      <w:pPr>
        <w:numPr>
          <w:ilvl w:val="3"/>
          <w:numId w:val="6"/>
        </w:numPr>
        <w:ind w:left="720"/>
        <w:rPr>
          <w:sz w:val="20"/>
          <w:szCs w:val="20"/>
        </w:rPr>
      </w:pPr>
      <w:r w:rsidRPr="00CF029E">
        <w:rPr>
          <w:sz w:val="20"/>
          <w:szCs w:val="20"/>
        </w:rPr>
        <w:t>IVIEWIT.COM LLC, a Del</w:t>
      </w:r>
      <w:r>
        <w:rPr>
          <w:sz w:val="20"/>
          <w:szCs w:val="20"/>
        </w:rPr>
        <w:t>aware limited liability company;</w:t>
      </w:r>
    </w:p>
    <w:p w:rsidR="003606AE" w:rsidRPr="00CF029E" w:rsidRDefault="003606AE" w:rsidP="007B1E7D">
      <w:pPr>
        <w:numPr>
          <w:ilvl w:val="3"/>
          <w:numId w:val="6"/>
        </w:numPr>
        <w:ind w:left="720"/>
        <w:rPr>
          <w:sz w:val="20"/>
          <w:szCs w:val="20"/>
        </w:rPr>
      </w:pPr>
      <w:r w:rsidRPr="00CF029E">
        <w:rPr>
          <w:sz w:val="20"/>
          <w:szCs w:val="20"/>
        </w:rPr>
        <w:t xml:space="preserve">IVIEWIT LLC, a Delaware limited liability </w:t>
      </w:r>
      <w:r>
        <w:rPr>
          <w:sz w:val="20"/>
          <w:szCs w:val="20"/>
        </w:rPr>
        <w:t>company;</w:t>
      </w:r>
    </w:p>
    <w:p w:rsidR="003606AE" w:rsidRPr="00CF029E" w:rsidRDefault="003606AE" w:rsidP="007B1E7D">
      <w:pPr>
        <w:numPr>
          <w:ilvl w:val="3"/>
          <w:numId w:val="6"/>
        </w:numPr>
        <w:ind w:left="720"/>
        <w:rPr>
          <w:sz w:val="20"/>
          <w:szCs w:val="20"/>
        </w:rPr>
      </w:pPr>
      <w:r w:rsidRPr="00CF029E">
        <w:rPr>
          <w:sz w:val="20"/>
          <w:szCs w:val="20"/>
        </w:rPr>
        <w:t>IVIEWIT COR</w:t>
      </w:r>
      <w:r>
        <w:rPr>
          <w:sz w:val="20"/>
          <w:szCs w:val="20"/>
        </w:rPr>
        <w:t>PORATION, a Florida corporation;</w:t>
      </w:r>
    </w:p>
    <w:p w:rsidR="003606AE" w:rsidRDefault="003606AE" w:rsidP="007B1E7D">
      <w:pPr>
        <w:numPr>
          <w:ilvl w:val="3"/>
          <w:numId w:val="6"/>
        </w:numPr>
        <w:ind w:left="720"/>
        <w:rPr>
          <w:sz w:val="20"/>
          <w:szCs w:val="20"/>
        </w:rPr>
      </w:pPr>
      <w:r>
        <w:rPr>
          <w:sz w:val="20"/>
          <w:szCs w:val="20"/>
        </w:rPr>
        <w:t>IBM CORPORATION;</w:t>
      </w:r>
    </w:p>
    <w:p w:rsidR="00523565" w:rsidRDefault="00523565" w:rsidP="0090695D">
      <w:pPr>
        <w:ind w:left="360"/>
        <w:rPr>
          <w:b/>
          <w:sz w:val="20"/>
          <w:szCs w:val="20"/>
        </w:rPr>
      </w:pPr>
    </w:p>
    <w:p w:rsidR="00523565" w:rsidRDefault="00523565" w:rsidP="0090695D">
      <w:pPr>
        <w:ind w:left="360"/>
        <w:rPr>
          <w:b/>
          <w:sz w:val="20"/>
          <w:szCs w:val="20"/>
        </w:rPr>
      </w:pPr>
    </w:p>
    <w:p w:rsidR="0090695D" w:rsidRPr="0090695D" w:rsidRDefault="0090695D" w:rsidP="0090695D">
      <w:pPr>
        <w:ind w:left="360"/>
        <w:rPr>
          <w:b/>
          <w:sz w:val="20"/>
          <w:szCs w:val="20"/>
        </w:rPr>
      </w:pPr>
      <w:r w:rsidRPr="0090695D">
        <w:rPr>
          <w:b/>
          <w:sz w:val="20"/>
          <w:szCs w:val="20"/>
        </w:rPr>
        <w:t xml:space="preserve">To be added New Defendants in the </w:t>
      </w:r>
      <w:r w:rsidR="000A6747">
        <w:rPr>
          <w:b/>
          <w:sz w:val="20"/>
          <w:szCs w:val="20"/>
        </w:rPr>
        <w:t>RICO &amp; ANTITRUST</w:t>
      </w:r>
      <w:r w:rsidRPr="0090695D">
        <w:rPr>
          <w:b/>
          <w:sz w:val="20"/>
          <w:szCs w:val="20"/>
        </w:rPr>
        <w:t xml:space="preserve"> Lawsuit through amendment or in any anticipated future litigations and criminal filings:</w:t>
      </w:r>
    </w:p>
    <w:p w:rsidR="0090695D" w:rsidRPr="0090695D" w:rsidRDefault="0090695D" w:rsidP="0090695D">
      <w:pPr>
        <w:ind w:left="720"/>
        <w:rPr>
          <w:b/>
          <w:sz w:val="20"/>
          <w:szCs w:val="20"/>
        </w:rPr>
      </w:pPr>
      <w:r w:rsidRPr="0090695D">
        <w:rPr>
          <w:b/>
          <w:sz w:val="20"/>
          <w:szCs w:val="20"/>
        </w:rPr>
        <w:t xml:space="preserve"> </w:t>
      </w:r>
    </w:p>
    <w:p w:rsidR="0090695D" w:rsidRDefault="0090695D" w:rsidP="007B1E7D">
      <w:pPr>
        <w:numPr>
          <w:ilvl w:val="3"/>
          <w:numId w:val="6"/>
        </w:numPr>
        <w:ind w:left="720"/>
        <w:rPr>
          <w:b/>
          <w:sz w:val="20"/>
          <w:szCs w:val="20"/>
        </w:rPr>
      </w:pPr>
      <w:r w:rsidRPr="0090695D">
        <w:rPr>
          <w:b/>
          <w:sz w:val="20"/>
          <w:szCs w:val="20"/>
        </w:rPr>
        <w:t xml:space="preserve">Andrew Cuomo, in his official and individual capacities, </w:t>
      </w:r>
    </w:p>
    <w:p w:rsidR="0090695D" w:rsidRDefault="0090695D" w:rsidP="007B1E7D">
      <w:pPr>
        <w:numPr>
          <w:ilvl w:val="3"/>
          <w:numId w:val="6"/>
        </w:numPr>
        <w:ind w:left="720"/>
        <w:rPr>
          <w:b/>
          <w:sz w:val="20"/>
          <w:szCs w:val="20"/>
        </w:rPr>
      </w:pPr>
      <w:r w:rsidRPr="0090695D">
        <w:rPr>
          <w:b/>
          <w:sz w:val="20"/>
          <w:szCs w:val="20"/>
        </w:rPr>
        <w:t xml:space="preserve">Steven M. Cohen, in his official and individual capacities, </w:t>
      </w:r>
    </w:p>
    <w:p w:rsidR="0090695D" w:rsidRDefault="0090695D" w:rsidP="007B1E7D">
      <w:pPr>
        <w:numPr>
          <w:ilvl w:val="3"/>
          <w:numId w:val="6"/>
        </w:numPr>
        <w:ind w:left="720"/>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90695D" w:rsidRPr="0090695D" w:rsidRDefault="0090695D" w:rsidP="007B1E7D">
      <w:pPr>
        <w:numPr>
          <w:ilvl w:val="3"/>
          <w:numId w:val="6"/>
        </w:numPr>
        <w:ind w:left="720"/>
        <w:rPr>
          <w:b/>
          <w:sz w:val="20"/>
          <w:szCs w:val="20"/>
        </w:rPr>
      </w:pPr>
      <w:r w:rsidRPr="0090695D">
        <w:rPr>
          <w:b/>
          <w:sz w:val="20"/>
          <w:szCs w:val="20"/>
        </w:rPr>
        <w:t>Justice Richard C. Wesley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Justice Peter W. Hall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Justice Debra Ann Livingston in her official and individual capacities,</w:t>
      </w:r>
    </w:p>
    <w:p w:rsidR="0090695D" w:rsidRPr="0090695D" w:rsidRDefault="0090695D" w:rsidP="007B1E7D">
      <w:pPr>
        <w:numPr>
          <w:ilvl w:val="3"/>
          <w:numId w:val="6"/>
        </w:numPr>
        <w:ind w:left="720"/>
        <w:rPr>
          <w:b/>
          <w:sz w:val="20"/>
          <w:szCs w:val="20"/>
        </w:rPr>
      </w:pPr>
      <w:r w:rsidRPr="0090695D">
        <w:rPr>
          <w:b/>
          <w:sz w:val="20"/>
          <w:szCs w:val="20"/>
        </w:rPr>
        <w:t>Justice Ralph K. Winter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90695D" w:rsidRPr="0090695D" w:rsidRDefault="0090695D" w:rsidP="007B1E7D">
      <w:pPr>
        <w:numPr>
          <w:ilvl w:val="3"/>
          <w:numId w:val="6"/>
        </w:numPr>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Warner Bros. Entertainment,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Time Warner Communications,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AOL Inc.,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Ropes &amp; Gray,</w:t>
      </w:r>
    </w:p>
    <w:p w:rsidR="0090695D" w:rsidRPr="0090695D" w:rsidRDefault="0090695D" w:rsidP="007B1E7D">
      <w:pPr>
        <w:numPr>
          <w:ilvl w:val="3"/>
          <w:numId w:val="6"/>
        </w:numPr>
        <w:ind w:left="720"/>
        <w:rPr>
          <w:b/>
          <w:sz w:val="20"/>
          <w:szCs w:val="20"/>
        </w:rPr>
      </w:pPr>
      <w:r w:rsidRPr="0090695D">
        <w:rPr>
          <w:b/>
          <w:sz w:val="20"/>
          <w:szCs w:val="20"/>
        </w:rPr>
        <w:t>Stanford Financial Group,</w:t>
      </w:r>
    </w:p>
    <w:p w:rsidR="0090695D" w:rsidRPr="0090695D" w:rsidRDefault="0090695D" w:rsidP="007B1E7D">
      <w:pPr>
        <w:numPr>
          <w:ilvl w:val="3"/>
          <w:numId w:val="6"/>
        </w:numPr>
        <w:ind w:left="720"/>
        <w:rPr>
          <w:b/>
          <w:sz w:val="20"/>
          <w:szCs w:val="20"/>
        </w:rPr>
      </w:pPr>
      <w:r w:rsidRPr="0090695D">
        <w:rPr>
          <w:b/>
          <w:sz w:val="20"/>
          <w:szCs w:val="20"/>
        </w:rPr>
        <w:t>Bernard L. Madoff et al.</w:t>
      </w:r>
    </w:p>
    <w:p w:rsidR="0090695D" w:rsidRPr="0090695D" w:rsidRDefault="0090695D" w:rsidP="007B1E7D">
      <w:pPr>
        <w:numPr>
          <w:ilvl w:val="3"/>
          <w:numId w:val="6"/>
        </w:numPr>
        <w:ind w:left="720"/>
        <w:rPr>
          <w:b/>
          <w:sz w:val="20"/>
          <w:szCs w:val="20"/>
        </w:rPr>
      </w:pPr>
      <w:r w:rsidRPr="0090695D">
        <w:rPr>
          <w:b/>
          <w:sz w:val="20"/>
          <w:szCs w:val="20"/>
        </w:rPr>
        <w:t>Marc S. Dreier,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Sony Corporation,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Ernst &amp; Young,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Arthur Andersen,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Enron, (Already named in the lawsuit since the amended complaint filed)</w:t>
      </w:r>
    </w:p>
    <w:p w:rsidR="0090695D" w:rsidRPr="00CF029E" w:rsidRDefault="0090695D" w:rsidP="0090695D">
      <w:pPr>
        <w:ind w:left="720"/>
        <w:rPr>
          <w:sz w:val="20"/>
          <w:szCs w:val="20"/>
        </w:rPr>
      </w:pPr>
    </w:p>
    <w:p w:rsidR="003606AE" w:rsidRPr="00CF029E" w:rsidRDefault="003606AE" w:rsidP="007B1E7D">
      <w:pPr>
        <w:numPr>
          <w:ilvl w:val="2"/>
          <w:numId w:val="4"/>
        </w:numPr>
        <w:tabs>
          <w:tab w:val="num" w:pos="180"/>
          <w:tab w:val="num" w:pos="2160"/>
        </w:tabs>
        <w:ind w:left="180"/>
        <w:rPr>
          <w:sz w:val="20"/>
          <w:szCs w:val="20"/>
        </w:rPr>
      </w:pPr>
      <w:r>
        <w:rPr>
          <w:sz w:val="20"/>
          <w:szCs w:val="20"/>
        </w:rPr>
        <w:t xml:space="preserve">Other </w:t>
      </w:r>
      <w:r w:rsidRPr="00CF029E">
        <w:rPr>
          <w:sz w:val="20"/>
          <w:szCs w:val="20"/>
        </w:rPr>
        <w:t>Cases @ US District Court - Southern District NY</w:t>
      </w:r>
      <w:r w:rsidR="00B25AC8">
        <w:rPr>
          <w:sz w:val="20"/>
          <w:szCs w:val="20"/>
        </w:rPr>
        <w:t xml:space="preserve"> Related to Christine C. Anderson</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08cv00526</w:t>
      </w:r>
      <w:r>
        <w:rPr>
          <w:sz w:val="20"/>
          <w:szCs w:val="20"/>
        </w:rPr>
        <w:tab/>
      </w:r>
      <w:proofErr w:type="spellStart"/>
      <w:r w:rsidRPr="00CF029E">
        <w:rPr>
          <w:sz w:val="20"/>
          <w:szCs w:val="20"/>
        </w:rPr>
        <w:t>Capogrosso</w:t>
      </w:r>
      <w:proofErr w:type="spellEnd"/>
      <w:r w:rsidRPr="00CF029E">
        <w:rPr>
          <w:sz w:val="20"/>
          <w:szCs w:val="20"/>
        </w:rPr>
        <w:t xml:space="preserve"> v New York State Commission on </w:t>
      </w:r>
      <w:r>
        <w:rPr>
          <w:sz w:val="20"/>
          <w:szCs w:val="20"/>
        </w:rPr>
        <w:t>Judicial Conduct, et al.;</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08cv02852</w:t>
      </w:r>
      <w:r>
        <w:rPr>
          <w:sz w:val="20"/>
          <w:szCs w:val="20"/>
        </w:rPr>
        <w:tab/>
      </w:r>
      <w:proofErr w:type="spellStart"/>
      <w:r w:rsidRPr="00CF029E">
        <w:rPr>
          <w:sz w:val="20"/>
          <w:szCs w:val="20"/>
        </w:rPr>
        <w:t>Galison</w:t>
      </w:r>
      <w:proofErr w:type="spellEnd"/>
      <w:r w:rsidRPr="00CF029E">
        <w:rPr>
          <w:sz w:val="20"/>
          <w:szCs w:val="20"/>
        </w:rPr>
        <w:t xml:space="preserve"> v</w:t>
      </w:r>
      <w:r>
        <w:rPr>
          <w:sz w:val="20"/>
          <w:szCs w:val="20"/>
        </w:rPr>
        <w:t xml:space="preserve"> The State of New York, et al.;</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lastRenderedPageBreak/>
        <w:t>08cv</w:t>
      </w:r>
      <w:r w:rsidR="00DB1DAB">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036DD8" w:rsidRDefault="003606AE" w:rsidP="007B1E7D">
      <w:pPr>
        <w:numPr>
          <w:ilvl w:val="0"/>
          <w:numId w:val="7"/>
        </w:numPr>
        <w:tabs>
          <w:tab w:val="clear" w:pos="900"/>
          <w:tab w:val="num" w:pos="720"/>
          <w:tab w:val="num" w:pos="2340"/>
        </w:tabs>
        <w:ind w:left="720"/>
        <w:rPr>
          <w:sz w:val="20"/>
          <w:szCs w:val="20"/>
        </w:rPr>
      </w:pPr>
      <w:proofErr w:type="gramStart"/>
      <w:r w:rsidRPr="00CF029E">
        <w:rPr>
          <w:sz w:val="20"/>
          <w:szCs w:val="20"/>
        </w:rPr>
        <w:t>08cv</w:t>
      </w:r>
      <w:r w:rsidR="00DB1DAB">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036DD8" w:rsidRPr="00036DD8" w:rsidRDefault="003606AE" w:rsidP="007B1E7D">
      <w:pPr>
        <w:numPr>
          <w:ilvl w:val="0"/>
          <w:numId w:val="7"/>
        </w:numPr>
        <w:tabs>
          <w:tab w:val="clear" w:pos="900"/>
          <w:tab w:val="num" w:pos="720"/>
          <w:tab w:val="num" w:pos="2340"/>
        </w:tabs>
        <w:ind w:left="720"/>
        <w:rPr>
          <w:sz w:val="20"/>
          <w:szCs w:val="20"/>
        </w:rPr>
      </w:pPr>
      <w:proofErr w:type="gramStart"/>
      <w:r w:rsidRPr="00036DD8">
        <w:rPr>
          <w:sz w:val="20"/>
          <w:szCs w:val="20"/>
        </w:rPr>
        <w:t>08cv</w:t>
      </w:r>
      <w:r w:rsidR="00DB1DAB">
        <w:rPr>
          <w:sz w:val="20"/>
          <w:szCs w:val="20"/>
        </w:rPr>
        <w:t>0</w:t>
      </w:r>
      <w:r w:rsidRPr="00036DD8">
        <w:rPr>
          <w:sz w:val="20"/>
          <w:szCs w:val="20"/>
        </w:rPr>
        <w:t>6368</w:t>
      </w:r>
      <w:r w:rsidRPr="00036DD8">
        <w:rPr>
          <w:sz w:val="20"/>
          <w:szCs w:val="20"/>
        </w:rPr>
        <w:tab/>
        <w:t xml:space="preserve">John L. </w:t>
      </w:r>
      <w:proofErr w:type="spellStart"/>
      <w:r w:rsidRPr="00036DD8">
        <w:rPr>
          <w:sz w:val="20"/>
          <w:szCs w:val="20"/>
        </w:rPr>
        <w:t>Petrec-Tolino</w:t>
      </w:r>
      <w:proofErr w:type="spellEnd"/>
      <w:r w:rsidRPr="00036DD8">
        <w:rPr>
          <w:sz w:val="20"/>
          <w:szCs w:val="20"/>
        </w:rPr>
        <w:t xml:space="preserve"> v.</w:t>
      </w:r>
      <w:proofErr w:type="gramEnd"/>
      <w:r w:rsidRPr="00036DD8">
        <w:rPr>
          <w:sz w:val="20"/>
          <w:szCs w:val="20"/>
        </w:rPr>
        <w:t xml:space="preserve"> The State of New York</w:t>
      </w:r>
    </w:p>
    <w:p w:rsidR="00036DD8" w:rsidRDefault="00036DD8">
      <w:pPr>
        <w:rPr>
          <w:sz w:val="20"/>
          <w:szCs w:val="20"/>
        </w:rPr>
      </w:pPr>
      <w:r>
        <w:rPr>
          <w:sz w:val="20"/>
          <w:szCs w:val="20"/>
        </w:rPr>
        <w:br w:type="page"/>
      </w:r>
    </w:p>
    <w:p w:rsidR="00036DD8" w:rsidRDefault="00036DD8" w:rsidP="00036DD8">
      <w:pPr>
        <w:jc w:val="center"/>
      </w:pPr>
      <w:bookmarkStart w:id="24" w:name="Exhibit2"/>
      <w:r>
        <w:lastRenderedPageBreak/>
        <w:t>EXHIBIT 2 – PARTIAL LIST OF RICO &amp; ANTITRUST LAWSUIT PREDICATE CRIMES</w:t>
      </w:r>
      <w:bookmarkEnd w:id="24"/>
    </w:p>
    <w:p w:rsidR="00036DD8" w:rsidRDefault="00036DD8" w:rsidP="00036DD8">
      <w:pPr>
        <w:jc w:val="center"/>
      </w:pP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§20.00 Criminal liability</w:t>
      </w:r>
      <w:proofErr w:type="gramEnd"/>
      <w:r w:rsidRPr="00CB7830">
        <w:rPr>
          <w:rFonts w:ascii="Times New Roman" w:hAnsi="Times New Roman"/>
          <w:spacing w:val="0"/>
        </w:rPr>
        <w:t xml:space="preserve"> for conduct of another;</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§105.05 Conspiracy in the fifth degree, and </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§105.10 Conspiracy in the fourth degree;</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§115.00 Criminal facilitation in the fourth degree;</w:t>
      </w:r>
      <w:proofErr w:type="gramEnd"/>
      <w:r w:rsidRPr="00CB7830">
        <w:rPr>
          <w:rFonts w:ascii="Times New Roman" w:hAnsi="Times New Roman"/>
          <w:spacing w:val="0"/>
        </w:rPr>
        <w:t xml:space="preserve"> </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§195.00 Official misconduct,</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§195.05 </w:t>
      </w:r>
      <w:proofErr w:type="gramStart"/>
      <w:r w:rsidRPr="00CB7830">
        <w:rPr>
          <w:rFonts w:ascii="Times New Roman" w:hAnsi="Times New Roman"/>
          <w:spacing w:val="0"/>
        </w:rPr>
        <w:t>Obstructing</w:t>
      </w:r>
      <w:proofErr w:type="gramEnd"/>
      <w:r w:rsidRPr="00CB7830">
        <w:rPr>
          <w:rFonts w:ascii="Times New Roman" w:hAnsi="Times New Roman"/>
          <w:spacing w:val="0"/>
        </w:rPr>
        <w:t xml:space="preserve"> governmental administration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§175.20 </w:t>
      </w:r>
      <w:proofErr w:type="gramStart"/>
      <w:r w:rsidRPr="00CB7830">
        <w:rPr>
          <w:rFonts w:ascii="Times New Roman" w:hAnsi="Times New Roman"/>
          <w:spacing w:val="0"/>
        </w:rPr>
        <w:t>Tampering</w:t>
      </w:r>
      <w:proofErr w:type="gramEnd"/>
      <w:r w:rsidRPr="00CB7830">
        <w:rPr>
          <w:rFonts w:ascii="Times New Roman" w:hAnsi="Times New Roman"/>
          <w:spacing w:val="0"/>
        </w:rPr>
        <w:t xml:space="preserve"> with public records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§175.25 </w:t>
      </w:r>
      <w:proofErr w:type="gramStart"/>
      <w:r w:rsidRPr="00CB7830">
        <w:rPr>
          <w:rFonts w:ascii="Times New Roman" w:hAnsi="Times New Roman"/>
          <w:spacing w:val="0"/>
        </w:rPr>
        <w:t>Tampering</w:t>
      </w:r>
      <w:proofErr w:type="gramEnd"/>
      <w:r w:rsidRPr="00CB7830">
        <w:rPr>
          <w:rFonts w:ascii="Times New Roman" w:hAnsi="Times New Roman"/>
          <w:spacing w:val="0"/>
        </w:rPr>
        <w:t xml:space="preserve"> with public records in the first degree. (</w:t>
      </w:r>
      <w:proofErr w:type="gramStart"/>
      <w:r w:rsidRPr="00CB7830">
        <w:rPr>
          <w:rFonts w:ascii="Times New Roman" w:hAnsi="Times New Roman"/>
          <w:spacing w:val="0"/>
        </w:rPr>
        <w:t>class</w:t>
      </w:r>
      <w:proofErr w:type="gramEnd"/>
      <w:r w:rsidRPr="00CB7830">
        <w:rPr>
          <w:rFonts w:ascii="Times New Roman" w:hAnsi="Times New Roman"/>
          <w:spacing w:val="0"/>
        </w:rPr>
        <w:t xml:space="preserve"> D felony).</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NY Executive Law: § 63</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General duties.</w:t>
      </w:r>
      <w:proofErr w:type="gramEnd"/>
      <w:r w:rsidRPr="00CB7830">
        <w:rPr>
          <w:rFonts w:ascii="Times New Roman" w:hAnsi="Times New Roman"/>
          <w:spacing w:val="0"/>
        </w:rPr>
        <w:t xml:space="preserve"> The attorney-general </w:t>
      </w:r>
      <w:proofErr w:type="gramStart"/>
      <w:r w:rsidRPr="00CB7830">
        <w:rPr>
          <w:rFonts w:ascii="Times New Roman" w:hAnsi="Times New Roman"/>
          <w:spacing w:val="0"/>
        </w:rPr>
        <w:t>shall:</w:t>
      </w:r>
      <w:proofErr w:type="gramEnd"/>
      <w:r w:rsidRPr="00CB7830">
        <w:rPr>
          <w:rFonts w:ascii="Times New Roman" w:hAnsi="Times New Roman"/>
          <w:spacing w:val="0"/>
        </w:rPr>
        <w:t xml:space="preserve"> Prosecute and defend all actions and proceedings in which the state is interested…to protect the interest of the state…</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and</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Public Officers Rule 17 (2</w:t>
      </w:r>
      <w:proofErr w:type="gramStart"/>
      <w:r w:rsidRPr="00CB7830">
        <w:rPr>
          <w:rFonts w:ascii="Times New Roman" w:hAnsi="Times New Roman"/>
          <w:spacing w:val="0"/>
        </w:rPr>
        <w:t>)(</w:t>
      </w:r>
      <w:proofErr w:type="gramEnd"/>
      <w:r w:rsidRPr="00CB7830">
        <w:rPr>
          <w:rFonts w:ascii="Times New Roman" w:hAnsi="Times New Roman"/>
          <w:spacing w:val="0"/>
        </w:rPr>
        <w:t>b)</w:t>
      </w:r>
    </w:p>
    <w:p w:rsidR="00036DD8" w:rsidRPr="00CB7830" w:rsidRDefault="00036DD8" w:rsidP="00036DD8">
      <w:pPr>
        <w:pStyle w:val="BodyText"/>
        <w:rPr>
          <w:rFonts w:ascii="Times New Roman" w:hAnsi="Times New Roman"/>
          <w:spacing w:val="0"/>
        </w:rPr>
      </w:pPr>
      <w:r w:rsidRPr="00CB7830">
        <w:rPr>
          <w:rFonts w:ascii="Times New Roman" w:hAnsi="Times New Roman"/>
          <w:spacing w:val="0"/>
        </w:rPr>
        <w:t xml:space="preserve">New York State Consolidated Laws Penal </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ARTICLE 200 BRIBERY INVOLVING PUBLIC SERVANTS AND RELATED OFFENSES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200.03 Bribery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200.04 Bribery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200.05 Bribery; defense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200.10 Bribe receiving in the third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200.11 Bribe receiving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200.12 Bribe receiving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200.15 Bribe receiving; no defense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200.20 Rewarding official misconduct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S 200.22 Rewarding official misconduct in the </w:t>
      </w:r>
      <w:proofErr w:type="gramStart"/>
      <w:r w:rsidRPr="00CB7830">
        <w:rPr>
          <w:rFonts w:ascii="Times New Roman" w:hAnsi="Times New Roman"/>
          <w:spacing w:val="0"/>
        </w:rPr>
        <w:t>first degree</w:t>
      </w:r>
      <w:proofErr w:type="gramEnd"/>
      <w:r w:rsidRPr="00CB7830">
        <w:rPr>
          <w:rFonts w:ascii="Times New Roman" w:hAnsi="Times New Roman"/>
          <w:spacing w:val="0"/>
        </w:rPr>
        <w:t xml:space="preserve"> S 200.25 Receiving reward for official misconduct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200.27 Receiving reward for official misconduct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200.30 Giving unlawful gratuities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200.35 Receiving unlawful gratuities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200.40 Bribe giving and bribe receiving for public office; definition of term</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200.45 Bribe giving for public office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200.50 Bribe receiving for public office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ARTICLE 175 OFFENSES INVOLVING FALSE WRITTEN STATEMENTS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175.20 Tampering with public records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S 175.25 Tampering with public records in the first degree </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175.30 Offering a false instrument for filing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175.35 Offering a false instrument for filing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NY Constitution ARTICLE XIII Public Officers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lastRenderedPageBreak/>
        <w:t xml:space="preserve">Public </w:t>
      </w:r>
      <w:proofErr w:type="gramStart"/>
      <w:r w:rsidRPr="00CB7830">
        <w:rPr>
          <w:rFonts w:ascii="Times New Roman" w:hAnsi="Times New Roman"/>
          <w:spacing w:val="0"/>
        </w:rPr>
        <w:t>Officers  -</w:t>
      </w:r>
      <w:proofErr w:type="gramEnd"/>
      <w:r w:rsidRPr="00CB7830">
        <w:rPr>
          <w:rFonts w:ascii="Times New Roman" w:hAnsi="Times New Roman"/>
          <w:spacing w:val="0"/>
        </w:rPr>
        <w:t xml:space="preserve"> Public Officers ARTICLE 1</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ARTICLE </w:t>
      </w:r>
      <w:proofErr w:type="gramStart"/>
      <w:r w:rsidRPr="00CB7830">
        <w:rPr>
          <w:rFonts w:ascii="Times New Roman" w:hAnsi="Times New Roman"/>
          <w:spacing w:val="0"/>
        </w:rPr>
        <w:t>2</w:t>
      </w:r>
      <w:proofErr w:type="gramEnd"/>
      <w:r w:rsidRPr="00CB7830">
        <w:rPr>
          <w:rFonts w:ascii="Times New Roman" w:hAnsi="Times New Roman"/>
          <w:spacing w:val="0"/>
        </w:rPr>
        <w:t xml:space="preserve"> Appointment and Qualification of Public Officers - ARTICLE 15 ATTORNEYS AND COUNSELORS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476-b. Injunction to restrain defendant from unlawful practice of the law</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476-c. Investigation by the attorney-general</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 487.</w:t>
      </w:r>
      <w:proofErr w:type="gramEnd"/>
      <w:r w:rsidRPr="00CB7830">
        <w:rPr>
          <w:rFonts w:ascii="Times New Roman" w:hAnsi="Times New Roman"/>
          <w:spacing w:val="0"/>
        </w:rPr>
        <w:t xml:space="preserve"> Misconduct by attorneys</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 488.</w:t>
      </w:r>
      <w:proofErr w:type="gramEnd"/>
      <w:r w:rsidRPr="00CB7830">
        <w:rPr>
          <w:rFonts w:ascii="Times New Roman" w:hAnsi="Times New Roman"/>
          <w:spacing w:val="0"/>
        </w:rPr>
        <w:t xml:space="preserve"> Buying demands on which to bring an action.</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Public Officers Law SEC 73 Restrictions on the Activities </w:t>
      </w:r>
      <w:proofErr w:type="gramStart"/>
      <w:r w:rsidRPr="00CB7830">
        <w:rPr>
          <w:rFonts w:ascii="Times New Roman" w:hAnsi="Times New Roman"/>
          <w:spacing w:val="0"/>
        </w:rPr>
        <w:t>Of</w:t>
      </w:r>
      <w:proofErr w:type="gramEnd"/>
      <w:r w:rsidRPr="00CB7830">
        <w:rPr>
          <w:rFonts w:ascii="Times New Roman" w:hAnsi="Times New Roman"/>
          <w:spacing w:val="0"/>
        </w:rPr>
        <w:t xml:space="preserve"> Current and Former State Officers and Employees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Public Officers Law SEC 74 Code of Ethics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036DD8" w:rsidRPr="00CB7830" w:rsidRDefault="00036DD8" w:rsidP="00036DD8">
      <w:pPr>
        <w:pStyle w:val="BodyText"/>
        <w:spacing w:after="0"/>
        <w:rPr>
          <w:rFonts w:ascii="Times New Roman" w:hAnsi="Times New Roman"/>
          <w:spacing w:val="0"/>
        </w:rPr>
      </w:pP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TITLE 18 FEDERAL </w:t>
      </w:r>
      <w:proofErr w:type="gramStart"/>
      <w:r w:rsidRPr="00CB7830">
        <w:rPr>
          <w:rFonts w:ascii="Times New Roman" w:hAnsi="Times New Roman"/>
          <w:spacing w:val="0"/>
        </w:rPr>
        <w:t>CODE</w:t>
      </w:r>
      <w:proofErr w:type="gramEnd"/>
      <w:r w:rsidRPr="00CB7830">
        <w:rPr>
          <w:rFonts w:ascii="Times New Roman" w:hAnsi="Times New Roman"/>
          <w:spacing w:val="0"/>
        </w:rPr>
        <w:t xml:space="preserve"> &amp; OTHER APPLICABLE FEDERAL LAW</w:t>
      </w:r>
      <w:r>
        <w:rPr>
          <w:rFonts w:ascii="Times New Roman" w:hAnsi="Times New Roman"/>
          <w:spacing w:val="0"/>
        </w:rPr>
        <w:t xml:space="preserve"> OF THE </w:t>
      </w:r>
      <w:r w:rsidR="003F1134">
        <w:rPr>
          <w:rFonts w:ascii="Times New Roman" w:hAnsi="Times New Roman"/>
          <w:spacing w:val="0"/>
        </w:rPr>
        <w:t>RICO &amp; ANTITRUST</w:t>
      </w:r>
      <w:r>
        <w:rPr>
          <w:rFonts w:ascii="Times New Roman" w:hAnsi="Times New Roman"/>
          <w:spacing w:val="0"/>
        </w:rPr>
        <w:t xml:space="preserve"> LAWSUIT</w:t>
      </w:r>
    </w:p>
    <w:p w:rsidR="00036DD8" w:rsidRDefault="00036DD8" w:rsidP="00036DD8">
      <w:pPr>
        <w:pStyle w:val="BodyText"/>
        <w:spacing w:after="0"/>
        <w:rPr>
          <w:rFonts w:ascii="Times New Roman" w:hAnsi="Times New Roman"/>
          <w:spacing w:val="0"/>
        </w:rPr>
      </w:pPr>
    </w:p>
    <w:p w:rsidR="00036DD8" w:rsidRPr="00CB7830" w:rsidRDefault="00036DD8" w:rsidP="008E5EC6">
      <w:pPr>
        <w:pStyle w:val="BodyText"/>
        <w:spacing w:after="0"/>
        <w:outlineLvl w:val="0"/>
        <w:rPr>
          <w:rFonts w:ascii="Times New Roman" w:hAnsi="Times New Roman"/>
          <w:spacing w:val="0"/>
        </w:rPr>
      </w:pPr>
      <w:proofErr w:type="gramStart"/>
      <w:r w:rsidRPr="00CB7830">
        <w:rPr>
          <w:rFonts w:ascii="Times New Roman" w:hAnsi="Times New Roman"/>
          <w:spacing w:val="0"/>
        </w:rPr>
        <w:t>Sec. 201.</w:t>
      </w:r>
      <w:proofErr w:type="gramEnd"/>
      <w:r w:rsidRPr="00CB7830">
        <w:rPr>
          <w:rFonts w:ascii="Times New Roman" w:hAnsi="Times New Roman"/>
          <w:spacing w:val="0"/>
        </w:rPr>
        <w:t xml:space="preserve"> Bribery of public officials and witnesses</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225.</w:t>
      </w:r>
      <w:proofErr w:type="gramEnd"/>
      <w:r w:rsidRPr="00CB7830">
        <w:rPr>
          <w:rFonts w:ascii="Times New Roman" w:hAnsi="Times New Roman"/>
          <w:spacing w:val="0"/>
        </w:rPr>
        <w:t xml:space="preserve"> - Continuing financial crimes enterprise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BRIBERY, GRAFT, AND CONFLICTS OF INTEREST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205.</w:t>
      </w:r>
      <w:proofErr w:type="gramEnd"/>
      <w:r w:rsidRPr="00CB7830">
        <w:rPr>
          <w:rFonts w:ascii="Times New Roman" w:hAnsi="Times New Roman"/>
          <w:spacing w:val="0"/>
        </w:rPr>
        <w:t xml:space="preserve"> - Activities of officers and employees in claims against and other matters affecting the Government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208.</w:t>
      </w:r>
      <w:proofErr w:type="gramEnd"/>
      <w:r w:rsidRPr="00CB7830">
        <w:rPr>
          <w:rFonts w:ascii="Times New Roman" w:hAnsi="Times New Roman"/>
          <w:spacing w:val="0"/>
        </w:rPr>
        <w:t xml:space="preserve"> - Acts affecting a personal financial interest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210.</w:t>
      </w:r>
      <w:proofErr w:type="gramEnd"/>
      <w:r w:rsidRPr="00CB7830">
        <w:rPr>
          <w:rFonts w:ascii="Times New Roman" w:hAnsi="Times New Roman"/>
          <w:spacing w:val="0"/>
        </w:rPr>
        <w:t xml:space="preserve"> - Offer to procure appointive public office</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225.</w:t>
      </w:r>
      <w:proofErr w:type="gramEnd"/>
      <w:r w:rsidRPr="00CB7830">
        <w:rPr>
          <w:rFonts w:ascii="Times New Roman" w:hAnsi="Times New Roman"/>
          <w:spacing w:val="0"/>
        </w:rPr>
        <w:t xml:space="preserve"> - Continuing financial crimes enterprise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79 Sec 1623 - False declarations before grand jury or court</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Sec 654 - Officer or employee of United States converting property of another</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73 Sec 1511 - Obstruction of State or local law enforcement</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96 Sec 1961 RACKETEER INFLUENCED AND CORRUPT Organizations ("RICO")</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Section 1503 (relating to obstruction of justice),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Section 1510 (relating to obstruction of criminal investigations)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Section 1511 (relating to the obstruction of State or local law enforcement),</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Section 1952 (relating to racketeering), </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Section 1957 (relating to engaging in monetary transactions in property derived from specified unlawful activity),</w:t>
      </w: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TITLE 18 PART I CH 96 SEC 1962 (A) RICO</w:t>
      </w: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TITLE 18 PART I CH 96 SEC 1962 (B) RICO</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96 SEC 1962 (C) RICO</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19 SEC 1962 (D) RICO</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19 CONSPIRACY Sec 371 CONSPIRACY TO COMMIT OFFENSE OR TO DEFRAUD UNITED STATES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lastRenderedPageBreak/>
        <w:t>TITLE 18 PART I CH 95 RACKETEERING SEC 1957 Engaging in monetary transactions in property derived from specified unlawful activity</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47 Sec 1031 - Major fraud against the United States</w:t>
      </w:r>
    </w:p>
    <w:p w:rsidR="00036DD8" w:rsidRPr="00CB7830" w:rsidRDefault="00036DD8" w:rsidP="00036DD8">
      <w:pPr>
        <w:pStyle w:val="BodyText"/>
        <w:spacing w:after="0"/>
        <w:rPr>
          <w:rFonts w:ascii="Times New Roman" w:hAnsi="Times New Roman"/>
          <w:spacing w:val="0"/>
        </w:rPr>
      </w:pP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Judicial Cannons</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1.</w:t>
      </w:r>
      <w:proofErr w:type="gramEnd"/>
      <w:r w:rsidRPr="00CB7830">
        <w:rPr>
          <w:rFonts w:ascii="Times New Roman" w:hAnsi="Times New Roman"/>
          <w:spacing w:val="0"/>
        </w:rPr>
        <w:t xml:space="preserve">  A Judge Should Uphold the Integrity and Independence of the Judiciary </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they must comply with the law, including the provisions of this Code. Public confidence in the impartiality of the judiciary </w:t>
      </w:r>
      <w:proofErr w:type="gramStart"/>
      <w:r w:rsidRPr="00CB7830">
        <w:rPr>
          <w:rFonts w:ascii="Times New Roman" w:hAnsi="Times New Roman"/>
          <w:spacing w:val="0"/>
        </w:rPr>
        <w:t>is maintained</w:t>
      </w:r>
      <w:proofErr w:type="gramEnd"/>
      <w:r w:rsidRPr="00CB7830">
        <w:rPr>
          <w:rFonts w:ascii="Times New Roman" w:hAnsi="Times New Roman"/>
          <w:spacing w:val="0"/>
        </w:rPr>
        <w:t xml:space="preserve"> by the adherence of each judge to this responsibility. Conversely, violation of this Code diminishes public confidence in the judiciary and thereby does injury to the system of government under law.</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2.</w:t>
      </w:r>
      <w:proofErr w:type="gramEnd"/>
      <w:r w:rsidRPr="00CB7830">
        <w:rPr>
          <w:rFonts w:ascii="Times New Roman" w:hAnsi="Times New Roman"/>
          <w:spacing w:val="0"/>
        </w:rPr>
        <w:t xml:space="preserve"> A Judge Should Avoid Impropriety and the Appearance of Impropriety in All Activities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(A) A judge shall respect and comply with the law and shall act at all times in a manner that promotes public confidence in the integrity and impartiality of the judiciary.</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[2.2][2A] </w:t>
      </w:r>
      <w:proofErr w:type="gramStart"/>
      <w:r w:rsidRPr="00CB7830">
        <w:rPr>
          <w:rFonts w:ascii="Times New Roman" w:hAnsi="Times New Roman"/>
          <w:spacing w:val="0"/>
        </w:rPr>
        <w:t>The</w:t>
      </w:r>
      <w:proofErr w:type="gramEnd"/>
      <w:r w:rsidRPr="00CB7830">
        <w:rPr>
          <w:rFonts w:ascii="Times New Roman" w:hAnsi="Times New Roman"/>
          <w:spacing w:val="0"/>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CB7830">
        <w:rPr>
          <w:rFonts w:ascii="Times New Roman" w:hAnsi="Times New Roman"/>
          <w:spacing w:val="0"/>
        </w:rPr>
        <w:t>is necessarily cast</w:t>
      </w:r>
      <w:proofErr w:type="gramEnd"/>
      <w:r w:rsidRPr="00CB7830">
        <w:rPr>
          <w:rFonts w:ascii="Times New Roman" w:hAnsi="Times New Roman"/>
          <w:spacing w:val="0"/>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036DD8" w:rsidRPr="00CB7830" w:rsidRDefault="00036DD8" w:rsidP="00036DD8">
      <w:pPr>
        <w:pStyle w:val="BodyText"/>
        <w:spacing w:after="0"/>
        <w:rPr>
          <w:rFonts w:ascii="Times New Roman" w:hAnsi="Times New Roman"/>
          <w:spacing w:val="0"/>
        </w:rPr>
      </w:pPr>
    </w:p>
    <w:p w:rsidR="00036DD8" w:rsidRPr="00CB7830" w:rsidRDefault="00036DD8" w:rsidP="008E5EC6">
      <w:pPr>
        <w:pStyle w:val="BodyText"/>
        <w:spacing w:after="0"/>
        <w:outlineLvl w:val="0"/>
        <w:rPr>
          <w:rFonts w:ascii="Times New Roman" w:hAnsi="Times New Roman"/>
          <w:spacing w:val="0"/>
        </w:rPr>
      </w:pPr>
      <w:proofErr w:type="gramStart"/>
      <w:r w:rsidRPr="00CB7830">
        <w:rPr>
          <w:rFonts w:ascii="Times New Roman" w:hAnsi="Times New Roman"/>
          <w:spacing w:val="0"/>
        </w:rPr>
        <w:t>Canon 3.</w:t>
      </w:r>
      <w:proofErr w:type="gramEnd"/>
      <w:r w:rsidRPr="00CB7830">
        <w:rPr>
          <w:rFonts w:ascii="Times New Roman" w:hAnsi="Times New Roman"/>
          <w:spacing w:val="0"/>
        </w:rPr>
        <w:t xml:space="preserve"> A Judge Should Perform the Duties of the Office Impartially and Diligently</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(B) Adjudicative responsibilities.</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(l) A judge shall be faithful to the law and maintain professional competence in it. </w:t>
      </w:r>
      <w:proofErr w:type="gramStart"/>
      <w:r w:rsidRPr="00CB7830">
        <w:rPr>
          <w:rFonts w:ascii="Times New Roman" w:hAnsi="Times New Roman"/>
          <w:spacing w:val="0"/>
        </w:rPr>
        <w:t>A judge shall not be swayed by partisan interests, public clamor or fear of criticism</w:t>
      </w:r>
      <w:proofErr w:type="gramEnd"/>
      <w:r w:rsidRPr="00CB7830">
        <w:rPr>
          <w:rFonts w:ascii="Times New Roman" w:hAnsi="Times New Roman"/>
          <w:spacing w:val="0"/>
        </w:rPr>
        <w:t>.</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(2) A judge shall require order and decorum in proceedings before the judge.</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 Disciplinary responsibilities.</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(1) A judge who receives information indicating a substantial likelihood that another judge has committed a substantial violation of this Part shall take appropriate action.</w:t>
      </w:r>
    </w:p>
    <w:p w:rsidR="00036DD8" w:rsidRPr="00B2740C" w:rsidRDefault="00036DD8" w:rsidP="00036DD8">
      <w:pPr>
        <w:pStyle w:val="BodyText"/>
        <w:spacing w:after="0"/>
        <w:rPr>
          <w:rFonts w:ascii="Times New Roman" w:hAnsi="Times New Roman"/>
          <w:b/>
          <w:spacing w:val="0"/>
          <w:sz w:val="28"/>
          <w:szCs w:val="28"/>
        </w:rPr>
      </w:pPr>
      <w:r w:rsidRPr="00B2740C">
        <w:rPr>
          <w:rFonts w:ascii="Times New Roman" w:hAnsi="Times New Roman"/>
          <w:b/>
          <w:spacing w:val="0"/>
          <w:sz w:val="28"/>
          <w:szCs w:val="28"/>
        </w:rPr>
        <w:t>(2) A judge who receives information indicating a substantial likelihood that a lawyer has committed a substantial violation of the Code of Professional Responsibility shall take appropriate action.</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(3) Acts of a judge in the discharge of disciplinary responsibilities are part of a judge's judicial duties.</w:t>
      </w:r>
    </w:p>
    <w:p w:rsidR="00036DD8" w:rsidRPr="00CB7830" w:rsidRDefault="00036DD8" w:rsidP="00036DD8">
      <w:pPr>
        <w:pStyle w:val="BodyText"/>
        <w:spacing w:after="0"/>
        <w:rPr>
          <w:rFonts w:ascii="Times New Roman" w:hAnsi="Times New Roman"/>
          <w:spacing w:val="0"/>
        </w:rPr>
      </w:pP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Public Office Conduct Codes New York</w:t>
      </w:r>
    </w:p>
    <w:p w:rsidR="00036DD8" w:rsidRPr="00CB7830" w:rsidRDefault="00036DD8" w:rsidP="00036DD8">
      <w:pPr>
        <w:pStyle w:val="BodyText"/>
        <w:spacing w:after="0"/>
        <w:rPr>
          <w:rFonts w:ascii="Times New Roman" w:hAnsi="Times New Roman"/>
          <w:spacing w:val="0"/>
        </w:rPr>
      </w:pP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PUBLIC OFFICERS LAW Laws 1909, Chap. 51.</w:t>
      </w: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CHAPTER 47 OF THE CONSOLIDATED LAWS PUBLIC OFFICERS LAW</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17.</w:t>
      </w:r>
      <w:proofErr w:type="gramEnd"/>
      <w:r w:rsidRPr="00CB7830">
        <w:rPr>
          <w:rFonts w:ascii="Times New Roman" w:hAnsi="Times New Roman"/>
          <w:spacing w:val="0"/>
        </w:rPr>
        <w:t xml:space="preserve"> </w:t>
      </w:r>
      <w:proofErr w:type="gramStart"/>
      <w:r w:rsidRPr="00CB7830">
        <w:rPr>
          <w:rFonts w:ascii="Times New Roman" w:hAnsi="Times New Roman"/>
          <w:spacing w:val="0"/>
        </w:rPr>
        <w:t>Defense and indemnification of state officers and employees.</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lastRenderedPageBreak/>
        <w:t>2 (b)</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18.</w:t>
      </w:r>
      <w:proofErr w:type="gramEnd"/>
      <w:r w:rsidRPr="00CB7830">
        <w:rPr>
          <w:rFonts w:ascii="Times New Roman" w:hAnsi="Times New Roman"/>
          <w:spacing w:val="0"/>
        </w:rPr>
        <w:t xml:space="preserve"> </w:t>
      </w:r>
      <w:proofErr w:type="gramStart"/>
      <w:r w:rsidRPr="00CB7830">
        <w:rPr>
          <w:rFonts w:ascii="Times New Roman" w:hAnsi="Times New Roman"/>
          <w:spacing w:val="0"/>
        </w:rPr>
        <w:t>Defense and indemnification of officers and employees of public entities.</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3 (b)</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74.</w:t>
      </w:r>
      <w:proofErr w:type="gramEnd"/>
      <w:r w:rsidRPr="00CB7830">
        <w:rPr>
          <w:rFonts w:ascii="Times New Roman" w:hAnsi="Times New Roman"/>
          <w:spacing w:val="0"/>
        </w:rPr>
        <w:t xml:space="preserve"> </w:t>
      </w:r>
      <w:proofErr w:type="gramStart"/>
      <w:r w:rsidRPr="00CB7830">
        <w:rPr>
          <w:rFonts w:ascii="Times New Roman" w:hAnsi="Times New Roman"/>
          <w:spacing w:val="0"/>
        </w:rPr>
        <w:t>Code of ethics.</w:t>
      </w:r>
      <w:proofErr w:type="gramEnd"/>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 73.</w:t>
      </w:r>
      <w:proofErr w:type="gramEnd"/>
      <w:r w:rsidRPr="00CB7830">
        <w:rPr>
          <w:rFonts w:ascii="Times New Roman" w:hAnsi="Times New Roman"/>
          <w:spacing w:val="0"/>
        </w:rPr>
        <w:t xml:space="preserve"> </w:t>
      </w:r>
      <w:proofErr w:type="gramStart"/>
      <w:r w:rsidRPr="00CB7830">
        <w:rPr>
          <w:rFonts w:ascii="Times New Roman" w:hAnsi="Times New Roman"/>
          <w:spacing w:val="0"/>
        </w:rPr>
        <w:t>Business or professional activities by state officers and employees and party officers.</w:t>
      </w:r>
      <w:proofErr w:type="gramEnd"/>
    </w:p>
    <w:p w:rsidR="00036DD8" w:rsidRPr="00CB7830" w:rsidRDefault="00036DD8" w:rsidP="00036DD8">
      <w:pPr>
        <w:pStyle w:val="BodyText"/>
        <w:spacing w:after="0"/>
        <w:rPr>
          <w:rFonts w:ascii="Times New Roman" w:hAnsi="Times New Roman"/>
          <w:spacing w:val="0"/>
        </w:rPr>
      </w:pP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NY Attorney Conduct Code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(a) "Differing interests" include every interest that will adversely affect either the judgment or the loyalty of a lawyer to a client, whether it </w:t>
      </w:r>
      <w:proofErr w:type="gramStart"/>
      <w:r w:rsidRPr="00CB7830">
        <w:rPr>
          <w:rFonts w:ascii="Times New Roman" w:hAnsi="Times New Roman"/>
          <w:spacing w:val="0"/>
        </w:rPr>
        <w:t>be</w:t>
      </w:r>
      <w:proofErr w:type="gramEnd"/>
      <w:r w:rsidRPr="00CB7830">
        <w:rPr>
          <w:rFonts w:ascii="Times New Roman" w:hAnsi="Times New Roman"/>
          <w:spacing w:val="0"/>
        </w:rPr>
        <w:t xml:space="preserve"> a conflicting, inconsistent, diverse, or other interest.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5.</w:t>
      </w:r>
      <w:proofErr w:type="gramEnd"/>
      <w:r w:rsidRPr="00CB7830">
        <w:rPr>
          <w:rFonts w:ascii="Times New Roman" w:hAnsi="Times New Roman"/>
          <w:spacing w:val="0"/>
        </w:rPr>
        <w:t xml:space="preserve"> A Lawyer Should Exercise Independent Professional Judgment on Behalf of a Client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5-101 [1200.20] Conflicts of Interest - Lawyer's Own Interests.</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DR 5-102 [1200.21] Lawyers as Witnesses.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DR 5-103 [1200.22] Avoiding Acquisition of Interest in Litigation.</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DR 5-104 [1200.23] Transactions </w:t>
      </w:r>
      <w:proofErr w:type="gramStart"/>
      <w:r w:rsidRPr="00CB7830">
        <w:rPr>
          <w:rFonts w:ascii="Times New Roman" w:hAnsi="Times New Roman"/>
          <w:spacing w:val="0"/>
        </w:rPr>
        <w:t>Between</w:t>
      </w:r>
      <w:proofErr w:type="gramEnd"/>
      <w:r w:rsidRPr="00CB7830">
        <w:rPr>
          <w:rFonts w:ascii="Times New Roman" w:hAnsi="Times New Roman"/>
          <w:spacing w:val="0"/>
        </w:rPr>
        <w:t xml:space="preserve"> Lawyer and Client.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5-105 [1200.24] Conflict of Interest; Simultaneous Representation.</w:t>
      </w:r>
      <w:proofErr w:type="gramEnd"/>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5-108 [1200.27] Conflict of Interest - Former Client.</w:t>
      </w:r>
      <w:proofErr w:type="gramEnd"/>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6.</w:t>
      </w:r>
      <w:proofErr w:type="gramEnd"/>
      <w:r w:rsidRPr="00CB7830">
        <w:rPr>
          <w:rFonts w:ascii="Times New Roman" w:hAnsi="Times New Roman"/>
          <w:spacing w:val="0"/>
        </w:rPr>
        <w:t xml:space="preserve"> A Lawyer Should Represent a Client Competently</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7.</w:t>
      </w:r>
      <w:proofErr w:type="gramEnd"/>
      <w:r w:rsidRPr="00CB7830">
        <w:rPr>
          <w:rFonts w:ascii="Times New Roman" w:hAnsi="Times New Roman"/>
          <w:spacing w:val="0"/>
        </w:rPr>
        <w:t xml:space="preserve"> A Lawyer Should Represent a Client Zealously Within the Bounds of the Law</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DR 7-102 [1200.33] Representing a Client </w:t>
      </w:r>
      <w:proofErr w:type="gramStart"/>
      <w:r w:rsidRPr="00CB7830">
        <w:rPr>
          <w:rFonts w:ascii="Times New Roman" w:hAnsi="Times New Roman"/>
          <w:spacing w:val="0"/>
        </w:rPr>
        <w:t>Within</w:t>
      </w:r>
      <w:proofErr w:type="gramEnd"/>
      <w:r w:rsidRPr="00CB7830">
        <w:rPr>
          <w:rFonts w:ascii="Times New Roman" w:hAnsi="Times New Roman"/>
          <w:spacing w:val="0"/>
        </w:rPr>
        <w:t xml:space="preserve"> the Bounds of the Law.</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7-110 [1200.41] Contact with Officials.</w:t>
      </w:r>
      <w:proofErr w:type="gramEnd"/>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8-101 [1200.42] Action as a Public Official.</w:t>
      </w:r>
      <w:proofErr w:type="gramEnd"/>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8-103 [1200.44] Lawyer Candidate for Judicial Office.</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A. A lawyer who is a candidate for judicial office shall comply with section 100.5 of the Chief Administrator's Rules Governing Judicial Conduct (22 </w:t>
      </w:r>
      <w:proofErr w:type="spellStart"/>
      <w:r w:rsidRPr="00CB7830">
        <w:rPr>
          <w:rFonts w:ascii="Times New Roman" w:hAnsi="Times New Roman"/>
          <w:spacing w:val="0"/>
        </w:rPr>
        <w:t>NYCRR</w:t>
      </w:r>
      <w:proofErr w:type="spellEnd"/>
      <w:r w:rsidRPr="00CB7830">
        <w:rPr>
          <w:rFonts w:ascii="Times New Roman" w:hAnsi="Times New Roman"/>
          <w:spacing w:val="0"/>
        </w:rPr>
        <w:t>) and Canon 5 of the Code of Judicial Conduct.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9.</w:t>
      </w:r>
      <w:proofErr w:type="gramEnd"/>
      <w:r w:rsidRPr="00CB7830">
        <w:rPr>
          <w:rFonts w:ascii="Times New Roman" w:hAnsi="Times New Roman"/>
          <w:spacing w:val="0"/>
        </w:rPr>
        <w:t xml:space="preserve"> A Lawyer Should Avoid Even the Appearance of Professional Impropriety</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DR 9-101 [1200.45] Avoiding Even the Appearance of Impropriety.</w:t>
      </w:r>
    </w:p>
    <w:p w:rsidR="00036DD8" w:rsidRPr="00CB7830" w:rsidRDefault="00036DD8" w:rsidP="00036DD8">
      <w:pPr>
        <w:pStyle w:val="BodyText"/>
        <w:spacing w:after="0"/>
        <w:rPr>
          <w:rFonts w:ascii="Times New Roman" w:hAnsi="Times New Roman"/>
          <w:spacing w:val="0"/>
        </w:rPr>
      </w:pPr>
    </w:p>
    <w:p w:rsidR="00036DD8" w:rsidRPr="00B2740C" w:rsidRDefault="00036DD8" w:rsidP="00036DD8">
      <w:pPr>
        <w:pStyle w:val="BodyText"/>
        <w:spacing w:after="0"/>
        <w:rPr>
          <w:rFonts w:ascii="Times New Roman" w:hAnsi="Times New Roman"/>
          <w:spacing w:val="0"/>
          <w:sz w:val="24"/>
          <w:szCs w:val="24"/>
        </w:rPr>
      </w:pPr>
      <w:r w:rsidRPr="00B2740C">
        <w:rPr>
          <w:rFonts w:ascii="Times New Roman" w:hAnsi="Times New Roman"/>
          <w:spacing w:val="0"/>
          <w:sz w:val="24"/>
          <w:szCs w:val="24"/>
        </w:rPr>
        <w:t xml:space="preserve">The underlying crimes which the New York Attorney General Office, Andrew Cuomo, Assistant Attorney General Monica Connell and Chief of Staff Steven M. Cohen conspired with and facilitated were the Iviewit Crimes described in Iviewit’s Trillion Dollar FEDERAL </w:t>
      </w:r>
      <w:r w:rsidR="003F1134">
        <w:rPr>
          <w:rFonts w:ascii="Times New Roman" w:hAnsi="Times New Roman"/>
          <w:spacing w:val="0"/>
          <w:sz w:val="24"/>
          <w:szCs w:val="24"/>
        </w:rPr>
        <w:t>RICO &amp; ANTITRUST</w:t>
      </w:r>
      <w:r w:rsidRPr="00B2740C">
        <w:rPr>
          <w:rFonts w:ascii="Times New Roman" w:hAnsi="Times New Roman"/>
          <w:spacing w:val="0"/>
          <w:sz w:val="24"/>
          <w:szCs w:val="24"/>
        </w:rPr>
        <w:t xml:space="preserve"> LAWSUIT.</w:t>
      </w:r>
    </w:p>
    <w:p w:rsidR="00036DD8" w:rsidRDefault="00036DD8" w:rsidP="00036DD8">
      <w:pPr>
        <w:pStyle w:val="BodyText"/>
        <w:spacing w:after="0"/>
        <w:rPr>
          <w:rFonts w:ascii="Times New Roman" w:hAnsi="Times New Roman"/>
          <w:spacing w:val="0"/>
          <w:sz w:val="24"/>
          <w:szCs w:val="24"/>
        </w:rPr>
      </w:pPr>
      <w:r>
        <w:rPr>
          <w:rFonts w:ascii="Times New Roman" w:hAnsi="Times New Roman"/>
          <w:spacing w:val="0"/>
          <w:sz w:val="24"/>
          <w:szCs w:val="24"/>
        </w:rPr>
        <w:t>T</w:t>
      </w:r>
      <w:r w:rsidRPr="00B2740C">
        <w:rPr>
          <w:rFonts w:ascii="Times New Roman" w:hAnsi="Times New Roman"/>
          <w:spacing w:val="0"/>
          <w:sz w:val="24"/>
          <w:szCs w:val="24"/>
        </w:rPr>
        <w:t xml:space="preserve">he allegations in the </w:t>
      </w:r>
      <w:r w:rsidR="003F1134">
        <w:rPr>
          <w:rFonts w:ascii="Times New Roman" w:hAnsi="Times New Roman"/>
          <w:spacing w:val="0"/>
          <w:sz w:val="24"/>
          <w:szCs w:val="24"/>
        </w:rPr>
        <w:t>RICO &amp; ANTITRUST</w:t>
      </w:r>
      <w:r w:rsidRPr="00B2740C">
        <w:rPr>
          <w:rFonts w:ascii="Times New Roman" w:hAnsi="Times New Roman"/>
          <w:spacing w:val="0"/>
          <w:sz w:val="24"/>
          <w:szCs w:val="24"/>
        </w:rPr>
        <w:t xml:space="preserve"> </w:t>
      </w:r>
      <w:proofErr w:type="gramStart"/>
      <w:r w:rsidRPr="00B2740C">
        <w:rPr>
          <w:rFonts w:ascii="Times New Roman" w:hAnsi="Times New Roman"/>
          <w:spacing w:val="0"/>
          <w:sz w:val="24"/>
          <w:szCs w:val="24"/>
        </w:rPr>
        <w:t>Lawsuit,</w:t>
      </w:r>
      <w:proofErr w:type="gramEnd"/>
      <w:r w:rsidRPr="00B2740C">
        <w:rPr>
          <w:rFonts w:ascii="Times New Roman" w:hAnsi="Times New Roman"/>
          <w:spacing w:val="0"/>
          <w:sz w:val="24"/>
          <w:szCs w:val="24"/>
        </w:rPr>
        <w:t xml:space="preserve"> include but are not limited to,</w:t>
      </w:r>
    </w:p>
    <w:p w:rsidR="00036DD8" w:rsidRPr="00B2740C" w:rsidRDefault="00036DD8" w:rsidP="00036DD8">
      <w:pPr>
        <w:pStyle w:val="BodyText"/>
        <w:spacing w:after="0"/>
        <w:rPr>
          <w:rFonts w:ascii="Times New Roman" w:hAnsi="Times New Roman"/>
          <w:spacing w:val="0"/>
          <w:sz w:val="24"/>
          <w:szCs w:val="24"/>
        </w:rPr>
      </w:pP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 125.25 Murder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w:t>
      </w:r>
      <w:proofErr w:type="gramStart"/>
      <w:r w:rsidRPr="00CB7830">
        <w:rPr>
          <w:rFonts w:ascii="Times New Roman" w:hAnsi="Times New Roman"/>
          <w:spacing w:val="0"/>
        </w:rPr>
        <w:t>§ 125.20 Manslaughter in the first degree.</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 135.60 Coercion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w:t>
      </w:r>
      <w:proofErr w:type="gramStart"/>
      <w:r w:rsidRPr="00CB7830">
        <w:rPr>
          <w:rFonts w:ascii="Times New Roman" w:hAnsi="Times New Roman"/>
          <w:spacing w:val="0"/>
        </w:rPr>
        <w:t>§ 155.42 Grand larceny in the first degree.</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w:t>
      </w:r>
      <w:proofErr w:type="gramStart"/>
      <w:r w:rsidRPr="00CB7830">
        <w:rPr>
          <w:rFonts w:ascii="Times New Roman" w:hAnsi="Times New Roman"/>
          <w:spacing w:val="0"/>
        </w:rPr>
        <w:t>§ 170.15 Forgery in the first degree.</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w:t>
      </w:r>
      <w:proofErr w:type="gramStart"/>
      <w:r w:rsidRPr="00CB7830">
        <w:rPr>
          <w:rFonts w:ascii="Times New Roman" w:hAnsi="Times New Roman"/>
          <w:spacing w:val="0"/>
        </w:rPr>
        <w:t>§ 170.30 Criminal possession of a forged instrument in the first degree.</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 175.25 </w:t>
      </w:r>
      <w:proofErr w:type="gramStart"/>
      <w:r w:rsidRPr="00CB7830">
        <w:rPr>
          <w:rFonts w:ascii="Times New Roman" w:hAnsi="Times New Roman"/>
          <w:spacing w:val="0"/>
        </w:rPr>
        <w:t>Tampering</w:t>
      </w:r>
      <w:proofErr w:type="gramEnd"/>
      <w:r w:rsidRPr="00CB7830">
        <w:rPr>
          <w:rFonts w:ascii="Times New Roman" w:hAnsi="Times New Roman"/>
          <w:spacing w:val="0"/>
        </w:rPr>
        <w:t xml:space="preserve"> with public records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lastRenderedPageBreak/>
        <w:t xml:space="preserve"> § 175.35 </w:t>
      </w:r>
      <w:proofErr w:type="gramStart"/>
      <w:r w:rsidRPr="00CB7830">
        <w:rPr>
          <w:rFonts w:ascii="Times New Roman" w:hAnsi="Times New Roman"/>
          <w:spacing w:val="0"/>
        </w:rPr>
        <w:t>Offering</w:t>
      </w:r>
      <w:proofErr w:type="gramEnd"/>
      <w:r w:rsidRPr="00CB7830">
        <w:rPr>
          <w:rFonts w:ascii="Times New Roman" w:hAnsi="Times New Roman"/>
          <w:spacing w:val="0"/>
        </w:rPr>
        <w:t xml:space="preserve"> a false instrument for filing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 195.05 </w:t>
      </w:r>
      <w:proofErr w:type="gramStart"/>
      <w:r w:rsidRPr="00CB7830">
        <w:rPr>
          <w:rFonts w:ascii="Times New Roman" w:hAnsi="Times New Roman"/>
          <w:spacing w:val="0"/>
        </w:rPr>
        <w:t>Obstructing</w:t>
      </w:r>
      <w:proofErr w:type="gramEnd"/>
      <w:r w:rsidRPr="00CB7830">
        <w:rPr>
          <w:rFonts w:ascii="Times New Roman" w:hAnsi="Times New Roman"/>
          <w:spacing w:val="0"/>
        </w:rPr>
        <w:t xml:space="preserve"> governmental administration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w:t>
      </w:r>
      <w:proofErr w:type="gramStart"/>
      <w:r w:rsidRPr="00CB7830">
        <w:rPr>
          <w:rFonts w:ascii="Times New Roman" w:hAnsi="Times New Roman"/>
          <w:spacing w:val="0"/>
        </w:rPr>
        <w:t>§ 210.15 Perjury in the first degree.</w:t>
      </w:r>
      <w:proofErr w:type="gramEnd"/>
    </w:p>
    <w:p w:rsidR="00036DD8" w:rsidRDefault="00036DD8" w:rsidP="00036DD8">
      <w:pPr>
        <w:pStyle w:val="BodyText"/>
        <w:spacing w:after="0"/>
        <w:rPr>
          <w:rFonts w:ascii="Times New Roman" w:hAnsi="Times New Roman"/>
          <w:caps/>
          <w:spacing w:val="0"/>
        </w:rPr>
      </w:pPr>
    </w:p>
    <w:p w:rsidR="00036DD8" w:rsidRPr="00B2740C" w:rsidRDefault="00036DD8" w:rsidP="008E5EC6">
      <w:pPr>
        <w:pStyle w:val="BodyText"/>
        <w:spacing w:after="0"/>
        <w:outlineLvl w:val="0"/>
        <w:rPr>
          <w:rFonts w:ascii="Times New Roman" w:hAnsi="Times New Roman"/>
          <w:caps/>
          <w:spacing w:val="0"/>
          <w:sz w:val="24"/>
          <w:szCs w:val="24"/>
        </w:rPr>
      </w:pPr>
      <w:r w:rsidRPr="00B2740C">
        <w:rPr>
          <w:rFonts w:ascii="Times New Roman" w:hAnsi="Times New Roman"/>
          <w:caps/>
          <w:spacing w:val="0"/>
          <w:sz w:val="24"/>
          <w:szCs w:val="24"/>
        </w:rPr>
        <w:t>federal code</w:t>
      </w:r>
    </w:p>
    <w:p w:rsidR="00036DD8" w:rsidRPr="00B2740C" w:rsidRDefault="00036DD8" w:rsidP="00036DD8">
      <w:pPr>
        <w:pStyle w:val="BodyText"/>
        <w:spacing w:after="0"/>
        <w:rPr>
          <w:rFonts w:ascii="Times New Roman" w:hAnsi="Times New Roman"/>
          <w:spacing w:val="0"/>
        </w:rPr>
      </w:pPr>
    </w:p>
    <w:p w:rsidR="00036DD8" w:rsidRPr="00B2740C" w:rsidRDefault="00036DD8" w:rsidP="008E5EC6">
      <w:pPr>
        <w:pStyle w:val="BodyText"/>
        <w:spacing w:after="0"/>
        <w:outlineLvl w:val="0"/>
        <w:rPr>
          <w:rFonts w:ascii="Times New Roman" w:hAnsi="Times New Roman"/>
          <w:caps/>
          <w:spacing w:val="0"/>
        </w:rPr>
      </w:pPr>
      <w:r w:rsidRPr="00B2740C">
        <w:rPr>
          <w:rFonts w:ascii="Times New Roman" w:hAnsi="Times New Roman"/>
          <w:caps/>
          <w:spacing w:val="0"/>
        </w:rPr>
        <w:t>The Economic Espionage Act</w:t>
      </w:r>
    </w:p>
    <w:p w:rsidR="00036DD8" w:rsidRPr="00B2740C" w:rsidRDefault="00036DD8" w:rsidP="008E5EC6">
      <w:pPr>
        <w:pStyle w:val="BodyText"/>
        <w:spacing w:after="0"/>
        <w:outlineLvl w:val="0"/>
        <w:rPr>
          <w:rFonts w:ascii="Times New Roman" w:hAnsi="Times New Roman"/>
          <w:spacing w:val="0"/>
        </w:rPr>
      </w:pPr>
      <w:r w:rsidRPr="00B2740C">
        <w:rPr>
          <w:rFonts w:ascii="Times New Roman" w:hAnsi="Times New Roman"/>
          <w:spacing w:val="0"/>
        </w:rPr>
        <w:t>ANTITRUST CIVIL PROCESS</w:t>
      </w:r>
    </w:p>
    <w:p w:rsidR="00036DD8" w:rsidRPr="00B2740C" w:rsidRDefault="00036DD8" w:rsidP="00036DD8">
      <w:pPr>
        <w:pStyle w:val="BodyText"/>
        <w:spacing w:after="0"/>
        <w:rPr>
          <w:rFonts w:ascii="Times New Roman" w:hAnsi="Times New Roman"/>
          <w:spacing w:val="0"/>
        </w:rPr>
      </w:pPr>
      <w:r w:rsidRPr="00B2740C">
        <w:rPr>
          <w:rFonts w:ascii="Times New Roman" w:hAnsi="Times New Roman"/>
          <w:spacing w:val="0"/>
        </w:rPr>
        <w:t>THE SHERMAN</w:t>
      </w:r>
      <w:r>
        <w:rPr>
          <w:rFonts w:ascii="Times New Roman" w:hAnsi="Times New Roman"/>
          <w:spacing w:val="0"/>
        </w:rPr>
        <w:t xml:space="preserve"> &amp; CLAYTON </w:t>
      </w:r>
      <w:r w:rsidRPr="00B2740C">
        <w:rPr>
          <w:rFonts w:ascii="Times New Roman" w:hAnsi="Times New Roman"/>
          <w:spacing w:val="0"/>
        </w:rPr>
        <w:t>ACT</w:t>
      </w:r>
      <w:r>
        <w:rPr>
          <w:rFonts w:ascii="Times New Roman" w:hAnsi="Times New Roman"/>
          <w:spacing w:val="0"/>
        </w:rPr>
        <w: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96 Sec 1965 RICO VENUE AND PROCESS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96 Sec 1961 ("RICO")</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96 Sec 1962 (a) - RICO</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96 SEC 1962 (B) RICO</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96 SEC 1962 (C) RICO</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19 CONSPIRACY Sec 371 CONSPIRACY TO COMMIT OFFENSE OR TO DEFRAUD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95 RACKETEERING Sec 1951 - INTERFERENCE WITH COMMERCE BY THREATS OR VIOLENCE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95 RACKETEERING SEC 1952 Interstate and foreign travel or transportation in aid of racketeering enterprises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18 PART I CH 95 RACKETEERING SEC 1956 Laundering of monetary </w:t>
      </w:r>
      <w:r>
        <w:rPr>
          <w:rFonts w:ascii="Times New Roman" w:hAnsi="Times New Roman"/>
          <w:spacing w:val="0"/>
        </w:rPr>
        <w:t>i</w:t>
      </w:r>
      <w:r w:rsidRPr="00B2740C">
        <w:rPr>
          <w:rFonts w:ascii="Times New Roman" w:hAnsi="Times New Roman"/>
          <w:spacing w:val="0"/>
        </w:rPr>
        <w:t>nstruments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95 RACKETEERING SEC 1957 Engaging in monetary transactions in property derived from specified unlawful activity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CHAPTER 103 SEC. 2112 - Personal property of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RELATING TO MONOPOLIES AND COMBINATIONS IN RESTRAINT OF TRADE Sec. 1 - Trusts, etc., in restraint of trade illegal; penalty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Sec. - Monopolizing trade a felony; penalty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Sec. 6 - Forfeiture of property in transit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Sec 6a - Conduct involving trade or commerce with foreign nations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Sec. 14 - Sale, etc., on agreement not to use goods of competitor</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Sec. 18 - Acquisition by one corporation of stock of another</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 1 Sec 19 Interlocking directorates and officers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 1 Sec 26 INJUNCTIVE RELIEF FOR PRIVATE PARTIES; EXCEPTION; COSTS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 Sec 45 Unfair methods of competition unlawful; prevention by Commission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 Sec 57b </w:t>
      </w:r>
      <w:proofErr w:type="gramStart"/>
      <w:r w:rsidRPr="00B2740C">
        <w:rPr>
          <w:rFonts w:ascii="Times New Roman" w:hAnsi="Times New Roman"/>
          <w:spacing w:val="0"/>
        </w:rPr>
        <w:t>Civil</w:t>
      </w:r>
      <w:proofErr w:type="gramEnd"/>
      <w:r w:rsidRPr="00B2740C">
        <w:rPr>
          <w:rFonts w:ascii="Times New Roman" w:hAnsi="Times New Roman"/>
          <w:spacing w:val="0"/>
        </w:rPr>
        <w:t xml:space="preserve"> actions for violations of rules and cease and desist orders respecting unfair or deceptive acts or practices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II SEC 62 - Export trade and antitrust legislation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II SEC 64 - Unfair methods of competition in export trade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17 CH 5 Sec 501 Infringement of copyright. </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502 Remedies for infringement: Injunctions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503 Remedies for infringement: Impounding and disposition of infringing articles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504 Remedies for infringement: Damages and profits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lastRenderedPageBreak/>
        <w:t>TITLE 17 CH 5 Sec 505 Remedies for infringement: Costs and attorney's fees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506 Criminal offenses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507 Limitations on actions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508 Notification of filing and determination of actions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509 Seizure and forfeiture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510 REMEDIES FOR ALTERATION OF PROGRAMMING BY CABLE SYSTEMS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511 Liability of States, instrumentalities of States, and State officials for infringement of copyright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512 Limitations on liability relating to material online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513 Determination of reasonable license fees for individual proprietors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CHAPTER 13 Sec 1312 - Oaths and acknowledgments</w:t>
      </w:r>
    </w:p>
    <w:p w:rsidR="00036DD8" w:rsidRPr="00B2740C" w:rsidRDefault="00036DD8" w:rsidP="00036DD8">
      <w:pPr>
        <w:pStyle w:val="BodyText"/>
        <w:spacing w:after="0" w:line="240" w:lineRule="auto"/>
        <w:rPr>
          <w:rFonts w:ascii="Times New Roman" w:hAnsi="Times New Roman"/>
          <w:spacing w:val="0"/>
        </w:rPr>
      </w:pPr>
    </w:p>
    <w:p w:rsidR="00036DD8" w:rsidRPr="00B2740C" w:rsidRDefault="00036DD8" w:rsidP="008E5EC6">
      <w:pPr>
        <w:pStyle w:val="BodyText"/>
        <w:spacing w:after="0" w:line="240" w:lineRule="auto"/>
        <w:outlineLvl w:val="0"/>
        <w:rPr>
          <w:rFonts w:ascii="Times New Roman" w:hAnsi="Times New Roman"/>
          <w:spacing w:val="0"/>
        </w:rPr>
      </w:pPr>
      <w:r w:rsidRPr="00B2740C">
        <w:rPr>
          <w:rFonts w:ascii="Times New Roman" w:hAnsi="Times New Roman"/>
          <w:spacing w:val="0"/>
        </w:rPr>
        <w:t>TITLE 17 CH 13 Sec 1326 Penalty for false marking</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CHAPTER 13 Sec 1327 - Penalty for false Representation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17 </w:t>
      </w:r>
      <w:proofErr w:type="spellStart"/>
      <w:r w:rsidRPr="00B2740C">
        <w:rPr>
          <w:rFonts w:ascii="Times New Roman" w:hAnsi="Times New Roman"/>
          <w:spacing w:val="0"/>
        </w:rPr>
        <w:t>cH</w:t>
      </w:r>
      <w:proofErr w:type="spellEnd"/>
      <w:r w:rsidRPr="00B2740C">
        <w:rPr>
          <w:rFonts w:ascii="Times New Roman" w:hAnsi="Times New Roman"/>
          <w:spacing w:val="0"/>
        </w:rPr>
        <w:t xml:space="preserve"> 13 Sec 1329 Relation to design patent law</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13 Sec 1330 Common law and other rights unaffected</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35 PART I CH 2 Sec 25 Declaration in lieu of oath</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35 PART II CH 11 Sec 115 Oath of applicant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35 PART II CH 11 Sec 116 Inventors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35 PART III CH 261 Ownership; assignment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35 PART IV PATENT COOPERATION TREATY CH 35 Sec 351</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35 PART IV CH 37 Sec 373 Improper </w:t>
      </w:r>
      <w:proofErr w:type="gramStart"/>
      <w:r w:rsidRPr="00B2740C">
        <w:rPr>
          <w:rFonts w:ascii="Times New Roman" w:hAnsi="Times New Roman"/>
          <w:spacing w:val="0"/>
        </w:rPr>
        <w:t>applicant</w:t>
      </w:r>
      <w:proofErr w:type="gramEnd"/>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SEC1.56 Duty to disclose information material to patentability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1.63 regarding Oaths and declarations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CONSOLIDATED PATENT RULES SEC 1.63</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1.64 regarding person making false oaths and Declarations</w:t>
      </w:r>
    </w:p>
    <w:p w:rsidR="00036DD8" w:rsidRPr="00B2740C" w:rsidRDefault="00036DD8" w:rsidP="00036DD8">
      <w:pPr>
        <w:pStyle w:val="BodyText"/>
        <w:spacing w:after="0" w:line="240" w:lineRule="auto"/>
        <w:rPr>
          <w:rFonts w:ascii="Times New Roman" w:hAnsi="Times New Roman"/>
          <w:spacing w:val="0"/>
        </w:rPr>
      </w:pPr>
      <w:proofErr w:type="gramStart"/>
      <w:r w:rsidRPr="00B2740C">
        <w:rPr>
          <w:rFonts w:ascii="Times New Roman" w:hAnsi="Times New Roman"/>
          <w:spacing w:val="0"/>
        </w:rPr>
        <w:t>SEC 1.71 regarding detailed description and specification of the invention.</w:t>
      </w:r>
      <w:proofErr w:type="gramEnd"/>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1.137 for Revival of abandoned application, terminated reexamination proceeding, or lapsed patent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LAWS NOT IN TITLE 35, UNITED STATES CODE 18 </w:t>
      </w:r>
      <w:proofErr w:type="spellStart"/>
      <w:r w:rsidRPr="00B2740C">
        <w:rPr>
          <w:rFonts w:ascii="Times New Roman" w:hAnsi="Times New Roman"/>
          <w:spacing w:val="0"/>
        </w:rPr>
        <w:t>U.S.C.</w:t>
      </w:r>
      <w:proofErr w:type="spellEnd"/>
      <w:r w:rsidRPr="00B2740C">
        <w:rPr>
          <w:rFonts w:ascii="Times New Roman" w:hAnsi="Times New Roman"/>
          <w:spacing w:val="0"/>
        </w:rPr>
        <w:t xml:space="preserve"> 1001</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LAWS NOT IN TITLE 35, UNITED STATES CODE 18 </w:t>
      </w:r>
      <w:proofErr w:type="spellStart"/>
      <w:r w:rsidRPr="00B2740C">
        <w:rPr>
          <w:rFonts w:ascii="Times New Roman" w:hAnsi="Times New Roman"/>
          <w:spacing w:val="0"/>
        </w:rPr>
        <w:t>U.S.C.</w:t>
      </w:r>
      <w:proofErr w:type="spellEnd"/>
      <w:r w:rsidRPr="00B2740C">
        <w:rPr>
          <w:rFonts w:ascii="Times New Roman" w:hAnsi="Times New Roman"/>
          <w:spacing w:val="0"/>
        </w:rPr>
        <w:t xml:space="preserve"> 2071</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37 - Code of Federal Regulations Patents, Trademarks, and Copyrights - MANUAL OF PATENT EXAMINING PROCEDURE PATENT RULES Part 10 - PRACTICE BEFORE THE PATENT AND TRADEMARK OFFICE PART 10 - REPRESENTATION OF OTHERS BEFORE THE UNITED STATES PATENT AND TRADEMARK</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SEC10.18 Signature and certificate for correspondence filed in the Patent and Trademark Office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10.20 Canons and Disciplinary Rules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SEC 10.21 </w:t>
      </w:r>
      <w:proofErr w:type="gramStart"/>
      <w:r w:rsidRPr="00B2740C">
        <w:rPr>
          <w:rFonts w:ascii="Times New Roman" w:hAnsi="Times New Roman"/>
          <w:spacing w:val="0"/>
        </w:rPr>
        <w:t>Canon</w:t>
      </w:r>
      <w:proofErr w:type="gramEnd"/>
      <w:r w:rsidRPr="00B2740C">
        <w:rPr>
          <w:rFonts w:ascii="Times New Roman" w:hAnsi="Times New Roman"/>
          <w:spacing w:val="0"/>
        </w:rPr>
        <w:t xml:space="preserve"> 1</w:t>
      </w:r>
    </w:p>
    <w:p w:rsidR="00036DD8" w:rsidRPr="00B2740C" w:rsidRDefault="00036DD8" w:rsidP="00036DD8">
      <w:pPr>
        <w:pStyle w:val="BodyText"/>
        <w:spacing w:after="0" w:line="240" w:lineRule="auto"/>
        <w:rPr>
          <w:rFonts w:ascii="Times New Roman" w:hAnsi="Times New Roman"/>
          <w:spacing w:val="0"/>
        </w:rPr>
      </w:pPr>
      <w:proofErr w:type="gramStart"/>
      <w:r w:rsidRPr="00B2740C">
        <w:rPr>
          <w:rFonts w:ascii="Times New Roman" w:hAnsi="Times New Roman"/>
          <w:spacing w:val="0"/>
        </w:rPr>
        <w:t>SEC 10.23 Misconduct</w:t>
      </w:r>
      <w:proofErr w:type="gramEnd"/>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10.25 - 10.29 [Reserved] SEC 10.30 Canon 2</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10.31 Communications concerning a practitioner's services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10.33 Direct contact with prospective clients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10.40 Withdrawal from employment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lastRenderedPageBreak/>
        <w:t>SEC 10.50 - 10.55 [Reserved] SEC 10.56 Canon 4</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10.57 Preservation of confidences and secrets of a client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10.58 - 10.60 [Reserved] SEC 10.61 Canon 5</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10.64 Avoiding acquisition of interest in litigation or proceeding before the Office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10.65 Limiting business relations with a client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SEC10.66 Refusing to accept or continue employment if the interests of another client may impair the independent professional judgment of the practitioner</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10.68 Avoiding influence by others than the client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10.69 - 10.75 [Reserved] SEC 10.76 Canon 6</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10.77 Failing to act competently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10.78 Limiting liability to client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10.79 - 10.82 [Reserved] SEC 10.83 Canon 7</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SEC 10.84 </w:t>
      </w:r>
      <w:proofErr w:type="gramStart"/>
      <w:r w:rsidRPr="00B2740C">
        <w:rPr>
          <w:rFonts w:ascii="Times New Roman" w:hAnsi="Times New Roman"/>
          <w:spacing w:val="0"/>
        </w:rPr>
        <w:t>Representing</w:t>
      </w:r>
      <w:proofErr w:type="gramEnd"/>
      <w:r w:rsidRPr="00B2740C">
        <w:rPr>
          <w:rFonts w:ascii="Times New Roman" w:hAnsi="Times New Roman"/>
          <w:spacing w:val="0"/>
        </w:rPr>
        <w:t xml:space="preserve"> a client zealously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10.85 Representing a client within the bounds of the law</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10.94 - 10.99 [Reserved] SEC 10.100 Canon 8</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10.104 - 10.109 [Reserved] SEC 10.110 Canon 9</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10.112 Preserving identity of funds and property of client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PATENT RULES PART 10 INDEX - PART 15</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90 Sec 1831 Economic espionage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90 Sec 1832 Theft of trade secrets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90 Sec 1834 Criminal forfeiture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90 Sec 1835 ORDERS TO PRESERVE CONFIDENTIALITY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90 Sec 1837 Applicability to conduct outside the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22 TRADEMARKS Sec 1116 Injunctive </w:t>
      </w:r>
      <w:proofErr w:type="gramStart"/>
      <w:r w:rsidRPr="00B2740C">
        <w:rPr>
          <w:rFonts w:ascii="Times New Roman" w:hAnsi="Times New Roman"/>
          <w:spacing w:val="0"/>
        </w:rPr>
        <w:t>relief</w:t>
      </w:r>
      <w:proofErr w:type="gramEnd"/>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III Sec 1117 - Recovery for violation of rights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w:t>
      </w:r>
      <w:proofErr w:type="gramStart"/>
      <w:r w:rsidRPr="00B2740C">
        <w:rPr>
          <w:rFonts w:ascii="Times New Roman" w:hAnsi="Times New Roman"/>
          <w:spacing w:val="0"/>
        </w:rPr>
        <w:t>III  Sec</w:t>
      </w:r>
      <w:proofErr w:type="gramEnd"/>
      <w:r w:rsidRPr="00B2740C">
        <w:rPr>
          <w:rFonts w:ascii="Times New Roman" w:hAnsi="Times New Roman"/>
          <w:spacing w:val="0"/>
        </w:rPr>
        <w:t xml:space="preserve"> 1120 CIVIL LIABILITY FOR FALSE OR FRAUDULENT REGISTRATION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w:t>
      </w:r>
      <w:proofErr w:type="gramStart"/>
      <w:r w:rsidRPr="00B2740C">
        <w:rPr>
          <w:rFonts w:ascii="Times New Roman" w:hAnsi="Times New Roman"/>
          <w:spacing w:val="0"/>
        </w:rPr>
        <w:t xml:space="preserve">22  </w:t>
      </w:r>
      <w:proofErr w:type="spellStart"/>
      <w:r w:rsidRPr="00B2740C">
        <w:rPr>
          <w:rFonts w:ascii="Times New Roman" w:hAnsi="Times New Roman"/>
          <w:spacing w:val="0"/>
        </w:rPr>
        <w:t>SUBCH</w:t>
      </w:r>
      <w:proofErr w:type="spellEnd"/>
      <w:proofErr w:type="gramEnd"/>
      <w:r w:rsidRPr="00B2740C">
        <w:rPr>
          <w:rFonts w:ascii="Times New Roman" w:hAnsi="Times New Roman"/>
          <w:spacing w:val="0"/>
        </w:rPr>
        <w:t xml:space="preserve"> III Sec 1125 FALSE DESIGNATIONS OF ORIGIN, FALSE DESCRIPTIONS, AND DILUTION FORBIDDEN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III Sec 1126 False designations of origin, false descriptions, and dilution forbidden</w:t>
      </w:r>
    </w:p>
    <w:p w:rsidR="00036DD8" w:rsidRPr="00B2740C" w:rsidRDefault="00036DD8" w:rsidP="008E5EC6">
      <w:pPr>
        <w:pStyle w:val="BodyText"/>
        <w:spacing w:after="0" w:line="240" w:lineRule="auto"/>
        <w:outlineLvl w:val="0"/>
        <w:rPr>
          <w:rFonts w:ascii="Times New Roman" w:hAnsi="Times New Roman"/>
          <w:spacing w:val="0"/>
        </w:rPr>
      </w:pPr>
      <w:r w:rsidRPr="00B2740C">
        <w:rPr>
          <w:rFonts w:ascii="Times New Roman" w:hAnsi="Times New Roman"/>
          <w:spacing w:val="0"/>
        </w:rPr>
        <w:t>TITLE 17 - COPYRIGHTS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CHAPTER 9 BANKRUPTCY Sec. 152 CONCEALMENT OF ASSETS; FALSE OATHS AND CLAIMS; BRIBERY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CHAPTER 9 Sec 156 - Knowing disregard of bankruptcy law or rule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CHAPTER 9 Sec 157 - Bankruptcy fraud</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11 CHAPTER 1 Sec 110 - Penalty for persons who negligently or fraudulently prepare bankruptcy petitions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47 FRAUD AND FALSE STATEMENTS Sec 1001</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47 Sec 1031 - Major fraud against the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65 Sec 1361 - Government property or contracts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103 Sec 2112 - Personal property of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lastRenderedPageBreak/>
        <w:t>TITLE 18 PART I CH 103 Sec 2114 - Mail, money, or other property of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113 STOLEN PROPERTY Sec 2311</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113 Sec 2314 - Transportation of stolen goods, securities, moneys, fraudulent State tax stamps, or articles used in counterfeiting</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113 Sec 2315 - Sale or receipt of stolen goods, securities, moneys, or fraudulent State tax stamps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18 PART I CH 113 Sec 2318 - Trafficking in counterfeit labels for </w:t>
      </w:r>
      <w:proofErr w:type="spellStart"/>
      <w:r w:rsidRPr="00B2740C">
        <w:rPr>
          <w:rFonts w:ascii="Times New Roman" w:hAnsi="Times New Roman"/>
          <w:spacing w:val="0"/>
        </w:rPr>
        <w:t>phonorecords</w:t>
      </w:r>
      <w:proofErr w:type="spellEnd"/>
      <w:r w:rsidRPr="00B2740C">
        <w:rPr>
          <w:rFonts w:ascii="Times New Roman" w:hAnsi="Times New Roman"/>
          <w:spacing w:val="0"/>
        </w:rPr>
        <w:t>, copies of computer programs or computer program documentation or packaging, and copies of motion pictures or other audio visual works, and trafficking in counterfeit computer program documentation or packaging</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113 Sec 2319 - Criminal infringement of a copyright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113 Sec 2320 - Trafficking in counterfeit goods or services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79 Sec 1621 - Perjury generally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79 Sec 1622</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79 Sec 1623 - False declarations before grand jury or court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1341 - Frauds and swindles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1342 Fictitious name or address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1343 - Fraud by wire, radio, or television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1344 - Bank fraud</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1346 - Definition of ''scheme or artifice to defraud''</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1345 - Injunctions against fraud</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83 Sec 1701 - Obstruction of mails generally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83 Sec 1702 - Obstruction of correspondence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26 INTERNAL REVENUE CODE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31 Sec 641 - Public money, property or records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654 - Officer or employee of United States converting property of another</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IV SUBCHAPTER IV - THE MADRID PROTOCOL</w:t>
      </w:r>
    </w:p>
    <w:p w:rsidR="00036DD8" w:rsidRPr="00B2740C" w:rsidRDefault="00036DD8" w:rsidP="00036DD8">
      <w:pPr>
        <w:pStyle w:val="BodyText"/>
        <w:spacing w:after="0" w:line="240" w:lineRule="auto"/>
        <w:rPr>
          <w:rFonts w:ascii="Times New Roman" w:hAnsi="Times New Roman"/>
          <w:spacing w:val="0"/>
          <w:sz w:val="24"/>
          <w:szCs w:val="24"/>
        </w:rPr>
      </w:pPr>
      <w:r w:rsidRPr="00B2740C">
        <w:rPr>
          <w:rFonts w:ascii="Times New Roman" w:hAnsi="Times New Roman"/>
          <w:spacing w:val="0"/>
        </w:rPr>
        <w:t>TITLE 18 PART I CH 73 Sec 1511 - Obstruction of State or local law enforcemen</w:t>
      </w:r>
      <w:r w:rsidRPr="00B2740C">
        <w:rPr>
          <w:rFonts w:ascii="Times New Roman" w:hAnsi="Times New Roman"/>
          <w:spacing w:val="0"/>
          <w:sz w:val="24"/>
          <w:szCs w:val="24"/>
        </w:rPr>
        <w:t>t</w:t>
      </w:r>
    </w:p>
    <w:p w:rsidR="00DB1DAB" w:rsidRDefault="00DB1DAB" w:rsidP="00DB1DAB">
      <w:pPr>
        <w:ind w:left="3600" w:firstLine="720"/>
      </w:pPr>
    </w:p>
    <w:p w:rsidR="00B43879" w:rsidRPr="003701D5" w:rsidRDefault="00DB1DAB" w:rsidP="00DB1DAB">
      <w:pPr>
        <w:ind w:left="3600" w:firstLine="720"/>
      </w:pPr>
      <w:r>
        <w:t>R</w:t>
      </w:r>
      <w:r w:rsidR="006F0A3D" w:rsidRPr="003701D5">
        <w:t>e</w:t>
      </w:r>
      <w:r w:rsidR="006F0A3D">
        <w:t>spectfully</w:t>
      </w:r>
      <w:r w:rsidR="006F0A3D" w:rsidRPr="003701D5">
        <w:t xml:space="preserve"> </w:t>
      </w:r>
      <w:r w:rsidR="00B43879" w:rsidRPr="003701D5">
        <w:t xml:space="preserve">Yours, </w:t>
      </w:r>
    </w:p>
    <w:p w:rsidR="007F3B4F" w:rsidRDefault="008B0CB5" w:rsidP="007F3B4F">
      <w:pPr>
        <w:pStyle w:val="BodyText"/>
        <w:numPr>
          <w:ins w:id="25" w:author="Eliot I. Bernstein" w:date="2009-05-01T18:09:00Z"/>
        </w:numPr>
        <w:ind w:left="4320"/>
        <w:jc w:val="left"/>
        <w:rPr>
          <w:rFonts w:ascii="Times New Roman" w:hAnsi="Times New Roman"/>
          <w:spacing w:val="0"/>
          <w:sz w:val="24"/>
          <w:szCs w:val="24"/>
        </w:rPr>
      </w:pPr>
      <w:r>
        <w:rPr>
          <w:rFonts w:ascii="Times New Roman" w:hAnsi="Times New Roman"/>
          <w:noProof/>
          <w:spacing w:val="0"/>
          <w:sz w:val="24"/>
          <w:szCs w:val="24"/>
        </w:rPr>
        <w:drawing>
          <wp:inline distT="0" distB="0" distL="0" distR="0">
            <wp:extent cx="1600200" cy="1066800"/>
            <wp:effectExtent l="19050" t="0" r="0" b="0"/>
            <wp:docPr id="2" name="Picture 2" descr="eliot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iot sig"/>
                    <pic:cNvPicPr>
                      <a:picLocks noChangeAspect="1" noChangeArrowheads="1"/>
                    </pic:cNvPicPr>
                  </pic:nvPicPr>
                  <pic:blipFill>
                    <a:blip r:embed="rId112" cstate="print"/>
                    <a:srcRect/>
                    <a:stretch>
                      <a:fillRect/>
                    </a:stretch>
                  </pic:blipFill>
                  <pic:spPr bwMode="auto">
                    <a:xfrm>
                      <a:off x="0" y="0"/>
                      <a:ext cx="1600200" cy="1066800"/>
                    </a:xfrm>
                    <a:prstGeom prst="rect">
                      <a:avLst/>
                    </a:prstGeom>
                    <a:noFill/>
                    <a:ln w="9525">
                      <a:noFill/>
                      <a:miter lim="800000"/>
                      <a:headEnd/>
                      <a:tailEnd/>
                    </a:ln>
                  </pic:spPr>
                </pic:pic>
              </a:graphicData>
            </a:graphic>
          </wp:inline>
        </w:drawing>
      </w:r>
    </w:p>
    <w:p w:rsidR="00523565" w:rsidRDefault="00114197" w:rsidP="00523565">
      <w:pPr>
        <w:pStyle w:val="BodyText"/>
        <w:ind w:left="4320"/>
        <w:jc w:val="left"/>
        <w:rPr>
          <w:rFonts w:ascii="Times New Roman" w:hAnsi="Times New Roman"/>
          <w:spacing w:val="0"/>
          <w:sz w:val="24"/>
          <w:szCs w:val="24"/>
        </w:rPr>
      </w:pPr>
      <w:proofErr w:type="gramStart"/>
      <w:r>
        <w:rPr>
          <w:rFonts w:ascii="Times New Roman" w:hAnsi="Times New Roman"/>
          <w:spacing w:val="0"/>
          <w:sz w:val="24"/>
          <w:szCs w:val="24"/>
        </w:rPr>
        <w:t>____________________</w:t>
      </w:r>
      <w:r w:rsidR="00B43879" w:rsidRPr="003701D5">
        <w:rPr>
          <w:rFonts w:ascii="Times New Roman" w:hAnsi="Times New Roman"/>
          <w:spacing w:val="0"/>
          <w:sz w:val="24"/>
          <w:szCs w:val="24"/>
        </w:rPr>
        <w:t>_</w:t>
      </w:r>
      <w:r w:rsidR="00B43879" w:rsidRPr="003701D5">
        <w:rPr>
          <w:rFonts w:ascii="Times New Roman" w:hAnsi="Times New Roman"/>
          <w:spacing w:val="0"/>
          <w:sz w:val="24"/>
          <w:szCs w:val="24"/>
        </w:rPr>
        <w:br/>
        <w:t>Eliot I. Bernstein</w:t>
      </w:r>
      <w:r w:rsidR="00B43879" w:rsidRPr="003701D5">
        <w:rPr>
          <w:rFonts w:ascii="Times New Roman" w:hAnsi="Times New Roman"/>
          <w:spacing w:val="0"/>
          <w:sz w:val="24"/>
          <w:szCs w:val="24"/>
        </w:rPr>
        <w:br/>
        <w:t>Founder &amp; Inve</w:t>
      </w:r>
      <w:r w:rsidR="005E6511">
        <w:rPr>
          <w:rFonts w:ascii="Times New Roman" w:hAnsi="Times New Roman"/>
          <w:spacing w:val="0"/>
          <w:sz w:val="24"/>
          <w:szCs w:val="24"/>
        </w:rPr>
        <w:t>ntor</w:t>
      </w:r>
      <w:r w:rsidR="005E6511">
        <w:rPr>
          <w:rFonts w:ascii="Times New Roman" w:hAnsi="Times New Roman"/>
          <w:spacing w:val="0"/>
          <w:sz w:val="24"/>
          <w:szCs w:val="24"/>
        </w:rPr>
        <w:br/>
      </w:r>
      <w:r w:rsidR="006F0A3D">
        <w:rPr>
          <w:rFonts w:ascii="Times New Roman" w:hAnsi="Times New Roman"/>
          <w:spacing w:val="0"/>
          <w:sz w:val="24"/>
          <w:szCs w:val="24"/>
        </w:rPr>
        <w:lastRenderedPageBreak/>
        <w:t>Iviewit Holdings, Inc. – DL</w:t>
      </w:r>
      <w:r w:rsidR="006F0A3D">
        <w:rPr>
          <w:rFonts w:ascii="Times New Roman" w:hAnsi="Times New Roman"/>
          <w:spacing w:val="0"/>
          <w:sz w:val="24"/>
          <w:szCs w:val="24"/>
        </w:rPr>
        <w:br/>
        <w:t>Iviewit Holdings, Inc. – DL</w:t>
      </w:r>
      <w:r w:rsidR="006F0A3D">
        <w:rPr>
          <w:rFonts w:ascii="Times New Roman" w:hAnsi="Times New Roman"/>
          <w:spacing w:val="0"/>
          <w:sz w:val="24"/>
          <w:szCs w:val="24"/>
        </w:rPr>
        <w:br/>
        <w:t>Iviewit Holdings, Inc. – FL</w:t>
      </w:r>
      <w:r w:rsidR="006F0A3D">
        <w:rPr>
          <w:rFonts w:ascii="Times New Roman" w:hAnsi="Times New Roman"/>
          <w:spacing w:val="0"/>
          <w:sz w:val="24"/>
          <w:szCs w:val="24"/>
        </w:rPr>
        <w:br/>
        <w:t>Iviewit Technologies, Inc. – DL</w:t>
      </w:r>
      <w:r w:rsidR="006F0A3D" w:rsidRPr="006F0A3D">
        <w:rPr>
          <w:rFonts w:ascii="Times New Roman" w:hAnsi="Times New Roman"/>
          <w:spacing w:val="0"/>
          <w:sz w:val="24"/>
          <w:szCs w:val="24"/>
        </w:rPr>
        <w:t xml:space="preserve"> </w:t>
      </w:r>
      <w:r w:rsidR="006F0A3D">
        <w:rPr>
          <w:rFonts w:ascii="Times New Roman" w:hAnsi="Times New Roman"/>
          <w:spacing w:val="0"/>
          <w:sz w:val="24"/>
          <w:szCs w:val="24"/>
        </w:rPr>
        <w:br/>
        <w:t>Uview.com, Inc. – DL</w:t>
      </w:r>
      <w:r w:rsidR="006F0A3D">
        <w:rPr>
          <w:rFonts w:ascii="Times New Roman" w:hAnsi="Times New Roman"/>
          <w:spacing w:val="0"/>
          <w:sz w:val="24"/>
          <w:szCs w:val="24"/>
        </w:rPr>
        <w:br/>
        <w:t>Iviewit.com, Inc. – FL</w:t>
      </w:r>
      <w:r w:rsidR="006F0A3D">
        <w:rPr>
          <w:rFonts w:ascii="Times New Roman" w:hAnsi="Times New Roman"/>
          <w:spacing w:val="0"/>
          <w:sz w:val="24"/>
          <w:szCs w:val="24"/>
        </w:rPr>
        <w:br/>
        <w:t>Iviewit.com, Inc. – DL</w:t>
      </w:r>
      <w:r w:rsidR="006F0A3D">
        <w:rPr>
          <w:rFonts w:ascii="Times New Roman" w:hAnsi="Times New Roman"/>
          <w:spacing w:val="0"/>
          <w:sz w:val="24"/>
          <w:szCs w:val="24"/>
        </w:rPr>
        <w:br/>
        <w:t>I.C., Inc. – FL</w:t>
      </w:r>
      <w:r w:rsidR="006F0A3D">
        <w:rPr>
          <w:rFonts w:ascii="Times New Roman" w:hAnsi="Times New Roman"/>
          <w:spacing w:val="0"/>
          <w:sz w:val="24"/>
          <w:szCs w:val="24"/>
        </w:rPr>
        <w:br/>
        <w:t>Iviewit.com LLC – DL</w:t>
      </w:r>
      <w:r w:rsidR="006F0A3D">
        <w:rPr>
          <w:rFonts w:ascii="Times New Roman" w:hAnsi="Times New Roman"/>
          <w:spacing w:val="0"/>
          <w:sz w:val="24"/>
          <w:szCs w:val="24"/>
        </w:rPr>
        <w:br/>
        <w:t>Iviewit LLC – DL</w:t>
      </w:r>
      <w:r w:rsidR="006F0A3D">
        <w:rPr>
          <w:rFonts w:ascii="Times New Roman" w:hAnsi="Times New Roman"/>
          <w:spacing w:val="0"/>
          <w:sz w:val="24"/>
          <w:szCs w:val="24"/>
        </w:rPr>
        <w:br/>
        <w:t>Iviewit Corporation – FL</w:t>
      </w:r>
      <w:r w:rsidR="006F0A3D">
        <w:rPr>
          <w:rFonts w:ascii="Times New Roman" w:hAnsi="Times New Roman"/>
          <w:spacing w:val="0"/>
          <w:sz w:val="24"/>
          <w:szCs w:val="24"/>
        </w:rPr>
        <w:br/>
        <w:t>Iviewit, Inc. – FL</w:t>
      </w:r>
      <w:r w:rsidR="006F0A3D">
        <w:rPr>
          <w:rFonts w:ascii="Times New Roman" w:hAnsi="Times New Roman"/>
          <w:spacing w:val="0"/>
          <w:sz w:val="24"/>
          <w:szCs w:val="24"/>
        </w:rPr>
        <w:br/>
        <w:t>Iviewit, Inc. – DL</w:t>
      </w:r>
      <w:r w:rsidR="006F0A3D">
        <w:rPr>
          <w:rFonts w:ascii="Times New Roman" w:hAnsi="Times New Roman"/>
          <w:spacing w:val="0"/>
          <w:sz w:val="24"/>
          <w:szCs w:val="24"/>
        </w:rPr>
        <w:br/>
        <w:t>Iviewit Corporation</w:t>
      </w:r>
      <w:r w:rsidR="00523565">
        <w:rPr>
          <w:rFonts w:ascii="Times New Roman" w:hAnsi="Times New Roman"/>
          <w:spacing w:val="0"/>
          <w:sz w:val="24"/>
          <w:szCs w:val="24"/>
        </w:rPr>
        <w:br/>
      </w:r>
      <w:hyperlink r:id="rId113" w:history="1">
        <w:r w:rsidR="00523565" w:rsidRPr="008A79CB">
          <w:rPr>
            <w:rStyle w:val="Hyperlink"/>
            <w:rFonts w:ascii="Times New Roman" w:hAnsi="Times New Roman"/>
            <w:spacing w:val="0"/>
            <w:sz w:val="24"/>
            <w:szCs w:val="24"/>
          </w:rPr>
          <w:t>iviewit@iviewit.tv</w:t>
        </w:r>
      </w:hyperlink>
      <w:r w:rsidR="00523565">
        <w:rPr>
          <w:rFonts w:ascii="Times New Roman" w:hAnsi="Times New Roman"/>
          <w:spacing w:val="0"/>
          <w:sz w:val="24"/>
          <w:szCs w:val="24"/>
        </w:rPr>
        <w:t xml:space="preserve"> </w:t>
      </w:r>
      <w:r w:rsidR="00523565">
        <w:rPr>
          <w:rFonts w:ascii="Times New Roman" w:hAnsi="Times New Roman"/>
          <w:spacing w:val="0"/>
          <w:sz w:val="24"/>
          <w:szCs w:val="24"/>
        </w:rPr>
        <w:br/>
        <w:t>2753 NW 34</w:t>
      </w:r>
      <w:r w:rsidR="00523565" w:rsidRPr="00523565">
        <w:rPr>
          <w:rFonts w:ascii="Times New Roman" w:hAnsi="Times New Roman"/>
          <w:spacing w:val="0"/>
          <w:sz w:val="24"/>
          <w:szCs w:val="24"/>
          <w:vertAlign w:val="superscript"/>
        </w:rPr>
        <w:t>th</w:t>
      </w:r>
      <w:r w:rsidR="00523565">
        <w:rPr>
          <w:rFonts w:ascii="Times New Roman" w:hAnsi="Times New Roman"/>
          <w:spacing w:val="0"/>
          <w:sz w:val="24"/>
          <w:szCs w:val="24"/>
        </w:rPr>
        <w:t xml:space="preserve"> St.</w:t>
      </w:r>
      <w:r w:rsidR="00523565">
        <w:rPr>
          <w:rFonts w:ascii="Times New Roman" w:hAnsi="Times New Roman"/>
          <w:spacing w:val="0"/>
          <w:sz w:val="24"/>
          <w:szCs w:val="24"/>
        </w:rPr>
        <w:br/>
        <w:t>Boca Raton, FL 33434</w:t>
      </w:r>
      <w:r w:rsidR="00523565">
        <w:rPr>
          <w:rFonts w:ascii="Times New Roman" w:hAnsi="Times New Roman"/>
          <w:spacing w:val="0"/>
          <w:sz w:val="24"/>
          <w:szCs w:val="24"/>
        </w:rPr>
        <w:br/>
        <w:t>(561) 245-8588 (o)</w:t>
      </w:r>
      <w:r w:rsidR="00523565">
        <w:rPr>
          <w:rFonts w:ascii="Times New Roman" w:hAnsi="Times New Roman"/>
          <w:spacing w:val="0"/>
          <w:sz w:val="24"/>
          <w:szCs w:val="24"/>
        </w:rPr>
        <w:br/>
        <w:t>(561) 886-7627 (c)</w:t>
      </w:r>
      <w:r w:rsidR="00523565">
        <w:rPr>
          <w:rFonts w:ascii="Times New Roman" w:hAnsi="Times New Roman"/>
          <w:spacing w:val="0"/>
          <w:sz w:val="24"/>
          <w:szCs w:val="24"/>
        </w:rPr>
        <w:br/>
      </w:r>
      <w:hyperlink r:id="rId114" w:history="1">
        <w:r w:rsidR="00523565" w:rsidRPr="008A79CB">
          <w:rPr>
            <w:rStyle w:val="Hyperlink"/>
            <w:rFonts w:ascii="Times New Roman" w:hAnsi="Times New Roman"/>
            <w:spacing w:val="0"/>
            <w:sz w:val="24"/>
            <w:szCs w:val="24"/>
          </w:rPr>
          <w:t>http://www.iviewit.tv</w:t>
        </w:r>
      </w:hyperlink>
      <w:proofErr w:type="gramEnd"/>
      <w:r w:rsidR="00523565">
        <w:rPr>
          <w:rFonts w:ascii="Times New Roman" w:hAnsi="Times New Roman"/>
          <w:spacing w:val="0"/>
          <w:sz w:val="24"/>
          <w:szCs w:val="24"/>
        </w:rPr>
        <w:t xml:space="preserve"> </w:t>
      </w:r>
    </w:p>
    <w:p w:rsidR="007F3B4F" w:rsidRDefault="007F3B4F" w:rsidP="006F0A3D">
      <w:pPr>
        <w:pStyle w:val="BodyText"/>
        <w:jc w:val="left"/>
        <w:rPr>
          <w:rFonts w:ascii="Times New Roman" w:hAnsi="Times New Roman"/>
          <w:spacing w:val="0"/>
          <w:sz w:val="24"/>
          <w:szCs w:val="24"/>
        </w:rPr>
      </w:pPr>
      <w:proofErr w:type="gramStart"/>
      <w:r>
        <w:rPr>
          <w:rFonts w:ascii="Times New Roman" w:hAnsi="Times New Roman"/>
          <w:spacing w:val="0"/>
          <w:sz w:val="24"/>
          <w:szCs w:val="24"/>
        </w:rPr>
        <w:t>cc/</w:t>
      </w:r>
      <w:proofErr w:type="spellStart"/>
      <w:r>
        <w:rPr>
          <w:rFonts w:ascii="Times New Roman" w:hAnsi="Times New Roman"/>
          <w:spacing w:val="0"/>
          <w:sz w:val="24"/>
          <w:szCs w:val="24"/>
        </w:rPr>
        <w:t>ec</w:t>
      </w:r>
      <w:proofErr w:type="spellEnd"/>
      <w:proofErr w:type="gramEnd"/>
      <w:r>
        <w:rPr>
          <w:rFonts w:ascii="Times New Roman" w:hAnsi="Times New Roman"/>
          <w:spacing w:val="0"/>
          <w:sz w:val="24"/>
          <w:szCs w:val="24"/>
        </w:rPr>
        <w:t>:</w:t>
      </w: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UNITED STATES OFFICE OF THE PRESIDENT, </w:t>
      </w:r>
      <w:proofErr w:type="gramStart"/>
      <w:r w:rsidRPr="005F4942">
        <w:rPr>
          <w:rFonts w:ascii="Times New Roman" w:hAnsi="Times New Roman"/>
          <w:spacing w:val="0"/>
          <w:sz w:val="24"/>
          <w:szCs w:val="24"/>
        </w:rPr>
        <w:t>The</w:t>
      </w:r>
      <w:proofErr w:type="gramEnd"/>
      <w:r w:rsidRPr="005F4942">
        <w:rPr>
          <w:rFonts w:ascii="Times New Roman" w:hAnsi="Times New Roman"/>
          <w:spacing w:val="0"/>
          <w:sz w:val="24"/>
          <w:szCs w:val="24"/>
        </w:rPr>
        <w:t xml:space="preserve"> Honorable President of the United States Barack Obama @ Facsimile +1 (202) 456-2461</w:t>
      </w:r>
    </w:p>
    <w:p w:rsidR="0040084B" w:rsidRDefault="0040084B" w:rsidP="0040084B">
      <w:pPr>
        <w:pStyle w:val="BodyText"/>
        <w:spacing w:after="0"/>
        <w:ind w:left="720"/>
        <w:jc w:val="left"/>
        <w:rPr>
          <w:rFonts w:ascii="Times New Roman" w:hAnsi="Times New Roman"/>
          <w:spacing w:val="0"/>
          <w:sz w:val="24"/>
          <w:szCs w:val="24"/>
        </w:rPr>
      </w:pPr>
    </w:p>
    <w:p w:rsid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INSPECTOR GENERAL OF THE UNITED STATES DEPARTMENT OF JUSTICE, Glenn Fine </w:t>
      </w:r>
      <w:r w:rsidR="0040084B">
        <w:rPr>
          <w:rFonts w:ascii="Times New Roman" w:hAnsi="Times New Roman"/>
          <w:spacing w:val="0"/>
          <w:sz w:val="24"/>
          <w:szCs w:val="24"/>
        </w:rPr>
        <w:t xml:space="preserve">or his Replacement </w:t>
      </w:r>
      <w:hyperlink r:id="rId115" w:history="1">
        <w:r w:rsidR="00271A23" w:rsidRPr="006F38F7">
          <w:rPr>
            <w:rStyle w:val="Hyperlink"/>
            <w:rFonts w:ascii="Times New Roman" w:hAnsi="Times New Roman"/>
            <w:spacing w:val="0"/>
            <w:sz w:val="24"/>
            <w:szCs w:val="24"/>
          </w:rPr>
          <w:t>glenn.a.fine@usdoj.gov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&amp; </w:t>
      </w:r>
      <w:hyperlink r:id="rId116" w:history="1">
        <w:r w:rsidR="00271A23" w:rsidRPr="006F38F7">
          <w:rPr>
            <w:rStyle w:val="Hyperlink"/>
            <w:rFonts w:ascii="Times New Roman" w:hAnsi="Times New Roman"/>
            <w:spacing w:val="0"/>
            <w:sz w:val="24"/>
            <w:szCs w:val="24"/>
          </w:rPr>
          <w:t>oig.hotline@usdoj.gov</w:t>
        </w:r>
      </w:hyperlink>
      <w:r w:rsidR="00271A23">
        <w:rPr>
          <w:rFonts w:ascii="Times New Roman" w:hAnsi="Times New Roman"/>
          <w:spacing w:val="0"/>
          <w:sz w:val="24"/>
          <w:szCs w:val="24"/>
        </w:rPr>
        <w:t xml:space="preserve"> </w:t>
      </w:r>
    </w:p>
    <w:p w:rsidR="00C744BD" w:rsidRPr="00C744BD" w:rsidRDefault="00C744BD" w:rsidP="00C744BD">
      <w:pPr>
        <w:pStyle w:val="BodyText"/>
        <w:ind w:left="720"/>
        <w:rPr>
          <w:rFonts w:ascii="Times New Roman" w:hAnsi="Times New Roman"/>
          <w:spacing w:val="0"/>
          <w:sz w:val="24"/>
          <w:szCs w:val="24"/>
        </w:rPr>
      </w:pPr>
      <w:r w:rsidRPr="00C744BD">
        <w:rPr>
          <w:rFonts w:ascii="Times New Roman" w:hAnsi="Times New Roman"/>
          <w:spacing w:val="0"/>
          <w:sz w:val="24"/>
          <w:szCs w:val="24"/>
        </w:rPr>
        <w:t xml:space="preserve">Cynthia A. </w:t>
      </w:r>
      <w:proofErr w:type="spellStart"/>
      <w:r w:rsidRPr="00C744BD">
        <w:rPr>
          <w:rFonts w:ascii="Times New Roman" w:hAnsi="Times New Roman"/>
          <w:spacing w:val="0"/>
          <w:sz w:val="24"/>
          <w:szCs w:val="24"/>
        </w:rPr>
        <w:t>Schnedar</w:t>
      </w:r>
      <w:proofErr w:type="spellEnd"/>
      <w:r>
        <w:rPr>
          <w:rFonts w:ascii="Times New Roman" w:hAnsi="Times New Roman"/>
          <w:spacing w:val="0"/>
          <w:sz w:val="24"/>
          <w:szCs w:val="24"/>
        </w:rPr>
        <w:t xml:space="preserve">, </w:t>
      </w:r>
      <w:r w:rsidRPr="00C744BD">
        <w:rPr>
          <w:rFonts w:ascii="Times New Roman" w:hAnsi="Times New Roman"/>
          <w:spacing w:val="0"/>
          <w:sz w:val="24"/>
          <w:szCs w:val="24"/>
        </w:rPr>
        <w:t>Acting Inspector General</w:t>
      </w:r>
      <w:r>
        <w:rPr>
          <w:rFonts w:ascii="Times New Roman" w:hAnsi="Times New Roman"/>
          <w:spacing w:val="0"/>
          <w:sz w:val="24"/>
          <w:szCs w:val="24"/>
        </w:rPr>
        <w:t xml:space="preserve"> ~ </w:t>
      </w:r>
      <w:r w:rsidRPr="00C744BD">
        <w:rPr>
          <w:rFonts w:ascii="Times New Roman" w:hAnsi="Times New Roman"/>
          <w:spacing w:val="0"/>
          <w:sz w:val="24"/>
          <w:szCs w:val="24"/>
        </w:rPr>
        <w:t>U. S. Department of Justice</w:t>
      </w:r>
      <w:r>
        <w:rPr>
          <w:rFonts w:ascii="Times New Roman" w:hAnsi="Times New Roman"/>
          <w:spacing w:val="0"/>
          <w:sz w:val="24"/>
          <w:szCs w:val="24"/>
        </w:rPr>
        <w:t xml:space="preserve"> </w:t>
      </w:r>
      <w:hyperlink r:id="rId117" w:history="1">
        <w:r w:rsidRPr="00E94694">
          <w:rPr>
            <w:rStyle w:val="Hyperlink"/>
            <w:rFonts w:ascii="Times New Roman" w:hAnsi="Times New Roman"/>
            <w:spacing w:val="0"/>
            <w:sz w:val="24"/>
            <w:szCs w:val="24"/>
          </w:rPr>
          <w:t>cynthia.a.schnedar@usdoj.gov</w:t>
        </w:r>
      </w:hyperlink>
      <w:r>
        <w:rPr>
          <w:rFonts w:ascii="Times New Roman" w:hAnsi="Times New Roman"/>
          <w:spacing w:val="0"/>
          <w:sz w:val="24"/>
          <w:szCs w:val="24"/>
        </w:rPr>
        <w:t xml:space="preserve"> &amp; </w:t>
      </w:r>
      <w:hyperlink r:id="rId118" w:history="1">
        <w:r w:rsidRPr="006F38F7">
          <w:rPr>
            <w:rStyle w:val="Hyperlink"/>
            <w:rFonts w:ascii="Times New Roman" w:hAnsi="Times New Roman"/>
            <w:spacing w:val="0"/>
            <w:sz w:val="24"/>
            <w:szCs w:val="24"/>
          </w:rPr>
          <w:t>oig.hotline@usdoj.gov</w:t>
        </w:r>
      </w:hyperlink>
    </w:p>
    <w:p w:rsidR="00271A23" w:rsidRDefault="005F4942" w:rsidP="00271A23">
      <w:pPr>
        <w:pStyle w:val="BodyText"/>
        <w:ind w:left="720"/>
        <w:rPr>
          <w:rFonts w:ascii="Times New Roman" w:hAnsi="Times New Roman"/>
          <w:spacing w:val="0"/>
          <w:sz w:val="24"/>
          <w:szCs w:val="24"/>
        </w:rPr>
      </w:pPr>
      <w:r w:rsidRPr="005F4942">
        <w:rPr>
          <w:rFonts w:ascii="Times New Roman" w:hAnsi="Times New Roman"/>
          <w:spacing w:val="0"/>
          <w:sz w:val="24"/>
          <w:szCs w:val="24"/>
        </w:rPr>
        <w:t>HOUSE AN</w:t>
      </w:r>
      <w:r w:rsidR="00271A23">
        <w:rPr>
          <w:rFonts w:ascii="Times New Roman" w:hAnsi="Times New Roman"/>
          <w:spacing w:val="0"/>
          <w:sz w:val="24"/>
          <w:szCs w:val="24"/>
        </w:rPr>
        <w:t>D SENATE JUDICIARY COMMITTEES</w:t>
      </w:r>
    </w:p>
    <w:p w:rsidR="00271A23" w:rsidRPr="0040084B" w:rsidRDefault="00271A23" w:rsidP="00271A23">
      <w:pPr>
        <w:pStyle w:val="BodyText"/>
        <w:ind w:left="1440"/>
        <w:rPr>
          <w:rFonts w:ascii="Times New Roman" w:hAnsi="Times New Roman"/>
          <w:spacing w:val="0"/>
          <w:sz w:val="24"/>
          <w:szCs w:val="24"/>
        </w:rPr>
      </w:pPr>
      <w:r w:rsidRPr="0040084B">
        <w:rPr>
          <w:rFonts w:ascii="Times New Roman" w:hAnsi="Times New Roman"/>
          <w:spacing w:val="0"/>
          <w:sz w:val="24"/>
          <w:szCs w:val="24"/>
        </w:rPr>
        <w:t>The Honorable John Conyers Jr.</w:t>
      </w:r>
      <w:r>
        <w:rPr>
          <w:rFonts w:ascii="Times New Roman" w:hAnsi="Times New Roman"/>
          <w:spacing w:val="0"/>
          <w:sz w:val="24"/>
          <w:szCs w:val="24"/>
        </w:rPr>
        <w:t xml:space="preserve">, </w:t>
      </w:r>
      <w:r w:rsidRPr="0040084B">
        <w:rPr>
          <w:rFonts w:ascii="Times New Roman" w:hAnsi="Times New Roman"/>
          <w:spacing w:val="0"/>
          <w:sz w:val="24"/>
          <w:szCs w:val="24"/>
        </w:rPr>
        <w:t>Chairman</w:t>
      </w:r>
      <w:r>
        <w:rPr>
          <w:rFonts w:ascii="Times New Roman" w:hAnsi="Times New Roman"/>
          <w:spacing w:val="0"/>
          <w:sz w:val="24"/>
          <w:szCs w:val="24"/>
        </w:rPr>
        <w:t xml:space="preserve"> ~ </w:t>
      </w:r>
      <w:r w:rsidRPr="0040084B">
        <w:rPr>
          <w:rFonts w:ascii="Times New Roman" w:hAnsi="Times New Roman"/>
          <w:spacing w:val="0"/>
          <w:sz w:val="24"/>
          <w:szCs w:val="24"/>
        </w:rPr>
        <w:t>House Judiciary Committee</w:t>
      </w:r>
      <w:r w:rsidRPr="00271A23">
        <w:rPr>
          <w:rFonts w:ascii="Times New Roman" w:hAnsi="Times New Roman"/>
          <w:spacing w:val="0"/>
          <w:sz w:val="24"/>
          <w:szCs w:val="24"/>
        </w:rPr>
        <w:t xml:space="preserve"> </w:t>
      </w:r>
      <w:hyperlink r:id="rId119" w:history="1">
        <w:r w:rsidRPr="006F38F7">
          <w:rPr>
            <w:rStyle w:val="Hyperlink"/>
            <w:rFonts w:ascii="Times New Roman" w:hAnsi="Times New Roman"/>
            <w:spacing w:val="0"/>
            <w:sz w:val="24"/>
            <w:szCs w:val="24"/>
          </w:rPr>
          <w:t>john.conyers@mail.house.gov</w:t>
        </w:r>
      </w:hyperlink>
      <w:r>
        <w:rPr>
          <w:rFonts w:ascii="Times New Roman" w:hAnsi="Times New Roman"/>
          <w:spacing w:val="0"/>
          <w:sz w:val="24"/>
          <w:szCs w:val="24"/>
        </w:rPr>
        <w:t xml:space="preserve"> </w:t>
      </w:r>
    </w:p>
    <w:p w:rsidR="00271A23" w:rsidRPr="0040084B" w:rsidRDefault="00271A23" w:rsidP="00271A23">
      <w:pPr>
        <w:pStyle w:val="BodyText"/>
        <w:ind w:left="1440"/>
        <w:rPr>
          <w:rFonts w:ascii="Times New Roman" w:hAnsi="Times New Roman"/>
          <w:spacing w:val="0"/>
          <w:sz w:val="24"/>
          <w:szCs w:val="24"/>
        </w:rPr>
      </w:pPr>
      <w:r w:rsidRPr="0040084B">
        <w:rPr>
          <w:rFonts w:ascii="Times New Roman" w:hAnsi="Times New Roman"/>
          <w:spacing w:val="0"/>
          <w:sz w:val="24"/>
          <w:szCs w:val="24"/>
        </w:rPr>
        <w:lastRenderedPageBreak/>
        <w:t>The Honorable United States Senator Dianne Feinstein</w:t>
      </w:r>
      <w:r>
        <w:rPr>
          <w:rFonts w:ascii="Times New Roman" w:hAnsi="Times New Roman"/>
          <w:spacing w:val="0"/>
          <w:sz w:val="24"/>
          <w:szCs w:val="24"/>
        </w:rPr>
        <w:t xml:space="preserve">, </w:t>
      </w:r>
      <w:r w:rsidRPr="0040084B">
        <w:rPr>
          <w:rFonts w:ascii="Times New Roman" w:hAnsi="Times New Roman"/>
          <w:spacing w:val="0"/>
          <w:sz w:val="24"/>
          <w:szCs w:val="24"/>
        </w:rPr>
        <w:t>Senate Judiciary Committee</w:t>
      </w:r>
      <w:r w:rsidR="00C744BD">
        <w:rPr>
          <w:rFonts w:ascii="Times New Roman" w:hAnsi="Times New Roman"/>
          <w:spacing w:val="0"/>
          <w:sz w:val="24"/>
          <w:szCs w:val="24"/>
        </w:rPr>
        <w:t xml:space="preserve"> @ Facsimile </w:t>
      </w:r>
      <w:r w:rsidR="00C744BD" w:rsidRPr="00C744BD">
        <w:rPr>
          <w:rFonts w:ascii="Times New Roman" w:hAnsi="Times New Roman"/>
          <w:spacing w:val="0"/>
          <w:sz w:val="24"/>
          <w:szCs w:val="24"/>
        </w:rPr>
        <w:t>(415) 393-0710</w:t>
      </w:r>
      <w:r w:rsidR="00C744BD">
        <w:rPr>
          <w:rFonts w:ascii="Times New Roman" w:hAnsi="Times New Roman"/>
          <w:spacing w:val="0"/>
          <w:sz w:val="24"/>
          <w:szCs w:val="24"/>
        </w:rPr>
        <w:t xml:space="preserve"> &amp; </w:t>
      </w:r>
      <w:hyperlink r:id="rId120" w:history="1">
        <w:r w:rsidR="00C744BD" w:rsidRPr="00E94694">
          <w:rPr>
            <w:rStyle w:val="Hyperlink"/>
            <w:rFonts w:ascii="Times New Roman" w:hAnsi="Times New Roman"/>
            <w:spacing w:val="0"/>
            <w:sz w:val="24"/>
            <w:szCs w:val="24"/>
          </w:rPr>
          <w:t>senator@feinstein.senate.gov</w:t>
        </w:r>
      </w:hyperlink>
      <w:r w:rsidR="00C744BD">
        <w:rPr>
          <w:rFonts w:ascii="Times New Roman" w:hAnsi="Times New Roman"/>
          <w:spacing w:val="0"/>
          <w:sz w:val="24"/>
          <w:szCs w:val="24"/>
        </w:rPr>
        <w:t xml:space="preserve"> </w:t>
      </w:r>
    </w:p>
    <w:p w:rsid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NEW YORK SENATE JUDICIARY COMMITTEE @ members’ individual email addresses, </w:t>
      </w:r>
    </w:p>
    <w:p w:rsidR="00271A23" w:rsidRPr="0040084B" w:rsidRDefault="005B4FD3" w:rsidP="00C41751">
      <w:pPr>
        <w:pStyle w:val="BodyText"/>
        <w:ind w:left="1440"/>
        <w:rPr>
          <w:rFonts w:ascii="Times New Roman" w:hAnsi="Times New Roman"/>
          <w:spacing w:val="0"/>
          <w:sz w:val="24"/>
          <w:szCs w:val="24"/>
        </w:rPr>
      </w:pPr>
      <w:hyperlink r:id="rId121" w:history="1">
        <w:r w:rsidR="00271A23" w:rsidRPr="006F38F7">
          <w:rPr>
            <w:rStyle w:val="Hyperlink"/>
            <w:rFonts w:ascii="Times New Roman" w:hAnsi="Times New Roman"/>
            <w:spacing w:val="0"/>
            <w:sz w:val="24"/>
            <w:szCs w:val="24"/>
          </w:rPr>
          <w:t>sampson@senate.state.ny.us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22" w:history="1">
        <w:r w:rsidR="00271A23" w:rsidRPr="006F38F7">
          <w:rPr>
            <w:rStyle w:val="Hyperlink"/>
            <w:rFonts w:ascii="Times New Roman" w:hAnsi="Times New Roman"/>
            <w:spacing w:val="0"/>
            <w:sz w:val="24"/>
            <w:szCs w:val="24"/>
          </w:rPr>
          <w:t>onorato@senate.state.ny.us</w:t>
        </w:r>
      </w:hyperlink>
      <w:r w:rsidR="00271A23">
        <w:rPr>
          <w:rFonts w:ascii="Times New Roman" w:hAnsi="Times New Roman"/>
          <w:spacing w:val="0"/>
          <w:sz w:val="24"/>
          <w:szCs w:val="24"/>
        </w:rPr>
        <w:t xml:space="preserve"> </w:t>
      </w:r>
      <w:hyperlink r:id="rId123" w:history="1">
        <w:r w:rsidR="00271A23" w:rsidRPr="006F38F7">
          <w:rPr>
            <w:rStyle w:val="Hyperlink"/>
            <w:rFonts w:ascii="Times New Roman" w:hAnsi="Times New Roman"/>
            <w:spacing w:val="0"/>
            <w:sz w:val="24"/>
            <w:szCs w:val="24"/>
          </w:rPr>
          <w:t>schneiderman@schneiderman.org</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24" w:history="1">
        <w:r w:rsidR="00271A23" w:rsidRPr="006F38F7">
          <w:rPr>
            <w:rStyle w:val="Hyperlink"/>
            <w:rFonts w:ascii="Times New Roman" w:hAnsi="Times New Roman"/>
            <w:spacing w:val="0"/>
            <w:sz w:val="24"/>
            <w:szCs w:val="24"/>
          </w:rPr>
          <w:t>schneiderman@senate.state.ny.us</w:t>
        </w:r>
      </w:hyperlink>
      <w:r w:rsidR="00271A23">
        <w:rPr>
          <w:rFonts w:ascii="Times New Roman" w:hAnsi="Times New Roman"/>
          <w:spacing w:val="0"/>
          <w:sz w:val="24"/>
          <w:szCs w:val="24"/>
        </w:rPr>
        <w:t xml:space="preserve">  </w:t>
      </w:r>
      <w:hyperlink r:id="rId125" w:history="1">
        <w:r w:rsidR="00271A23" w:rsidRPr="006F38F7">
          <w:rPr>
            <w:rStyle w:val="Hyperlink"/>
            <w:rFonts w:ascii="Times New Roman" w:hAnsi="Times New Roman"/>
            <w:spacing w:val="0"/>
            <w:sz w:val="24"/>
            <w:szCs w:val="24"/>
          </w:rPr>
          <w:t>hassellt@senate.state.ny.us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26" w:history="1">
        <w:r w:rsidR="00271A23" w:rsidRPr="006F38F7">
          <w:rPr>
            <w:rStyle w:val="Hyperlink"/>
            <w:rFonts w:ascii="Times New Roman" w:hAnsi="Times New Roman"/>
            <w:spacing w:val="0"/>
            <w:sz w:val="24"/>
            <w:szCs w:val="24"/>
          </w:rPr>
          <w:t>diaz@senate.state.ny.us</w:t>
        </w:r>
      </w:hyperlink>
      <w:r w:rsidR="00271A23">
        <w:rPr>
          <w:rFonts w:ascii="Times New Roman" w:hAnsi="Times New Roman"/>
          <w:spacing w:val="0"/>
          <w:sz w:val="24"/>
          <w:szCs w:val="24"/>
        </w:rPr>
        <w:t xml:space="preserve"> </w:t>
      </w:r>
      <w:hyperlink r:id="rId127" w:history="1">
        <w:r w:rsidR="00271A23" w:rsidRPr="006F38F7">
          <w:rPr>
            <w:rStyle w:val="Hyperlink"/>
            <w:rFonts w:ascii="Times New Roman" w:hAnsi="Times New Roman"/>
            <w:spacing w:val="0"/>
            <w:sz w:val="24"/>
            <w:szCs w:val="24"/>
          </w:rPr>
          <w:t>jdklein@senate.state.ny.us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28" w:history="1">
        <w:r w:rsidR="00271A23" w:rsidRPr="006F38F7">
          <w:rPr>
            <w:rStyle w:val="Hyperlink"/>
            <w:rFonts w:ascii="Times New Roman" w:hAnsi="Times New Roman"/>
            <w:spacing w:val="0"/>
            <w:sz w:val="24"/>
            <w:szCs w:val="24"/>
          </w:rPr>
          <w:t>eadams@senate.state.ny.us</w:t>
        </w:r>
      </w:hyperlink>
      <w:r w:rsidR="00271A23">
        <w:rPr>
          <w:rFonts w:ascii="Times New Roman" w:hAnsi="Times New Roman"/>
          <w:spacing w:val="0"/>
          <w:sz w:val="24"/>
          <w:szCs w:val="24"/>
        </w:rPr>
        <w:t xml:space="preserve"> </w:t>
      </w:r>
      <w:hyperlink r:id="rId129" w:history="1">
        <w:r w:rsidR="00271A23" w:rsidRPr="006F38F7">
          <w:rPr>
            <w:rStyle w:val="Hyperlink"/>
            <w:rFonts w:ascii="Times New Roman" w:hAnsi="Times New Roman"/>
            <w:spacing w:val="0"/>
            <w:sz w:val="24"/>
            <w:szCs w:val="24"/>
          </w:rPr>
          <w:t>espada@senate.state.ny.us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30" w:history="1">
        <w:r w:rsidR="00271A23" w:rsidRPr="006F38F7">
          <w:rPr>
            <w:rStyle w:val="Hyperlink"/>
            <w:rFonts w:ascii="Times New Roman" w:hAnsi="Times New Roman"/>
            <w:spacing w:val="0"/>
            <w:sz w:val="24"/>
            <w:szCs w:val="24"/>
          </w:rPr>
          <w:t>breslin@senate.state.ny.us</w:t>
        </w:r>
      </w:hyperlink>
      <w:r w:rsidR="00271A23">
        <w:rPr>
          <w:rFonts w:ascii="Times New Roman" w:hAnsi="Times New Roman"/>
          <w:spacing w:val="0"/>
          <w:sz w:val="24"/>
          <w:szCs w:val="24"/>
        </w:rPr>
        <w:t xml:space="preserve"> </w:t>
      </w:r>
      <w:hyperlink r:id="rId131" w:history="1">
        <w:r w:rsidR="00271A23" w:rsidRPr="006F38F7">
          <w:rPr>
            <w:rStyle w:val="Hyperlink"/>
            <w:rFonts w:ascii="Times New Roman" w:hAnsi="Times New Roman"/>
            <w:spacing w:val="0"/>
            <w:sz w:val="24"/>
            <w:szCs w:val="24"/>
          </w:rPr>
          <w:t>dilan@senate.state.ny.us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32" w:history="1">
        <w:r w:rsidR="00271A23" w:rsidRPr="006F38F7">
          <w:rPr>
            <w:rStyle w:val="Hyperlink"/>
            <w:rFonts w:ascii="Times New Roman" w:hAnsi="Times New Roman"/>
            <w:spacing w:val="0"/>
            <w:sz w:val="24"/>
            <w:szCs w:val="24"/>
          </w:rPr>
          <w:t>savino@senate.state.ny.us</w:t>
        </w:r>
      </w:hyperlink>
      <w:r w:rsidR="00271A23">
        <w:rPr>
          <w:rFonts w:ascii="Times New Roman" w:hAnsi="Times New Roman"/>
          <w:spacing w:val="0"/>
          <w:sz w:val="24"/>
          <w:szCs w:val="24"/>
        </w:rPr>
        <w:t xml:space="preserve"> </w:t>
      </w:r>
      <w:hyperlink r:id="rId133" w:history="1">
        <w:r w:rsidR="00271A23" w:rsidRPr="006F38F7">
          <w:rPr>
            <w:rStyle w:val="Hyperlink"/>
            <w:rFonts w:ascii="Times New Roman" w:hAnsi="Times New Roman"/>
            <w:spacing w:val="0"/>
            <w:sz w:val="24"/>
            <w:szCs w:val="24"/>
          </w:rPr>
          <w:t>perkins@senate.state.ny.us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34" w:history="1">
        <w:r w:rsidR="00271A23" w:rsidRPr="006F38F7">
          <w:rPr>
            <w:rStyle w:val="Hyperlink"/>
            <w:rFonts w:ascii="Times New Roman" w:hAnsi="Times New Roman"/>
            <w:spacing w:val="0"/>
            <w:sz w:val="24"/>
            <w:szCs w:val="24"/>
          </w:rPr>
          <w:t>maziarz@senate.state.ny.us</w:t>
        </w:r>
      </w:hyperlink>
      <w:r w:rsidR="00271A23">
        <w:rPr>
          <w:rFonts w:ascii="Times New Roman" w:hAnsi="Times New Roman"/>
          <w:spacing w:val="0"/>
          <w:sz w:val="24"/>
          <w:szCs w:val="24"/>
        </w:rPr>
        <w:t xml:space="preserve"> </w:t>
      </w:r>
      <w:hyperlink r:id="rId135" w:history="1">
        <w:r w:rsidR="00271A23" w:rsidRPr="006F38F7">
          <w:rPr>
            <w:rStyle w:val="Hyperlink"/>
            <w:rFonts w:ascii="Times New Roman" w:hAnsi="Times New Roman"/>
            <w:spacing w:val="0"/>
            <w:sz w:val="24"/>
            <w:szCs w:val="24"/>
          </w:rPr>
          <w:t>jdefranc@senate.state.ny.us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36" w:history="1">
        <w:r w:rsidR="00271A23" w:rsidRPr="006F38F7">
          <w:rPr>
            <w:rStyle w:val="Hyperlink"/>
            <w:rFonts w:ascii="Times New Roman" w:hAnsi="Times New Roman"/>
            <w:spacing w:val="0"/>
            <w:sz w:val="24"/>
            <w:szCs w:val="24"/>
          </w:rPr>
          <w:t>volker@senate.state.ny.us</w:t>
        </w:r>
      </w:hyperlink>
      <w:r w:rsidR="00271A23">
        <w:rPr>
          <w:rFonts w:ascii="Times New Roman" w:hAnsi="Times New Roman"/>
          <w:spacing w:val="0"/>
          <w:sz w:val="24"/>
          <w:szCs w:val="24"/>
        </w:rPr>
        <w:t xml:space="preserve"> </w:t>
      </w:r>
      <w:hyperlink r:id="rId137" w:history="1">
        <w:r w:rsidR="00271A23" w:rsidRPr="006F38F7">
          <w:rPr>
            <w:rStyle w:val="Hyperlink"/>
            <w:rFonts w:ascii="Times New Roman" w:hAnsi="Times New Roman"/>
            <w:spacing w:val="0"/>
            <w:sz w:val="24"/>
            <w:szCs w:val="24"/>
          </w:rPr>
          <w:t>saland@senate.state.ny.us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38" w:history="1">
        <w:r w:rsidR="00271A23" w:rsidRPr="006F38F7">
          <w:rPr>
            <w:rStyle w:val="Hyperlink"/>
            <w:rFonts w:ascii="Times New Roman" w:hAnsi="Times New Roman"/>
            <w:spacing w:val="0"/>
            <w:sz w:val="24"/>
            <w:szCs w:val="24"/>
          </w:rPr>
          <w:t>lavalle@senate.state.ny.us</w:t>
        </w:r>
      </w:hyperlink>
      <w:r w:rsidR="00271A23">
        <w:rPr>
          <w:rFonts w:ascii="Times New Roman" w:hAnsi="Times New Roman"/>
          <w:spacing w:val="0"/>
          <w:sz w:val="24"/>
          <w:szCs w:val="24"/>
        </w:rPr>
        <w:t xml:space="preserve"> </w:t>
      </w:r>
      <w:hyperlink r:id="rId139" w:history="1">
        <w:r w:rsidR="00271A23" w:rsidRPr="006F38F7">
          <w:rPr>
            <w:rStyle w:val="Hyperlink"/>
            <w:rFonts w:ascii="Times New Roman" w:hAnsi="Times New Roman"/>
            <w:spacing w:val="0"/>
            <w:sz w:val="24"/>
            <w:szCs w:val="24"/>
          </w:rPr>
          <w:t>bonacic@senate.state.ny.us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40" w:history="1">
        <w:r w:rsidR="00271A23" w:rsidRPr="006F38F7">
          <w:rPr>
            <w:rStyle w:val="Hyperlink"/>
            <w:rFonts w:ascii="Times New Roman" w:hAnsi="Times New Roman"/>
            <w:spacing w:val="0"/>
            <w:sz w:val="24"/>
            <w:szCs w:val="24"/>
          </w:rPr>
          <w:t>winner@senate.state.ny.us</w:t>
        </w:r>
      </w:hyperlink>
      <w:r w:rsidR="00271A23">
        <w:rPr>
          <w:rFonts w:ascii="Times New Roman" w:hAnsi="Times New Roman"/>
          <w:spacing w:val="0"/>
          <w:sz w:val="24"/>
          <w:szCs w:val="24"/>
        </w:rPr>
        <w:t xml:space="preserve"> </w:t>
      </w:r>
      <w:hyperlink r:id="rId141" w:history="1">
        <w:r w:rsidR="00271A23" w:rsidRPr="006F38F7">
          <w:rPr>
            <w:rStyle w:val="Hyperlink"/>
            <w:rFonts w:ascii="Times New Roman" w:hAnsi="Times New Roman"/>
            <w:spacing w:val="0"/>
            <w:sz w:val="24"/>
            <w:szCs w:val="24"/>
          </w:rPr>
          <w:t>nozzolio@senate.state.ny.us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42" w:history="1">
        <w:r w:rsidR="00271A23" w:rsidRPr="006F38F7">
          <w:rPr>
            <w:rStyle w:val="Hyperlink"/>
            <w:rFonts w:ascii="Times New Roman" w:hAnsi="Times New Roman"/>
            <w:spacing w:val="0"/>
            <w:sz w:val="24"/>
            <w:szCs w:val="24"/>
          </w:rPr>
          <w:t>lanza@senate.state.ny.us</w:t>
        </w:r>
      </w:hyperlink>
      <w:r w:rsidR="00271A23">
        <w:rPr>
          <w:rFonts w:ascii="Times New Roman" w:hAnsi="Times New Roman"/>
          <w:spacing w:val="0"/>
          <w:sz w:val="24"/>
          <w:szCs w:val="24"/>
        </w:rPr>
        <w:t xml:space="preserve"> </w:t>
      </w:r>
      <w:hyperlink r:id="rId143" w:history="1">
        <w:r w:rsidR="00271A23" w:rsidRPr="006F38F7">
          <w:rPr>
            <w:rStyle w:val="Hyperlink"/>
            <w:rFonts w:ascii="Times New Roman" w:hAnsi="Times New Roman"/>
            <w:spacing w:val="0"/>
            <w:sz w:val="24"/>
            <w:szCs w:val="24"/>
          </w:rPr>
          <w:t>ranz@senate.state.ny.us</w:t>
        </w:r>
      </w:hyperlink>
      <w:r w:rsidR="00271A23">
        <w:rPr>
          <w:rFonts w:ascii="Times New Roman" w:hAnsi="Times New Roman"/>
          <w:spacing w:val="0"/>
          <w:sz w:val="24"/>
          <w:szCs w:val="24"/>
        </w:rPr>
        <w:t xml:space="preserve"> </w:t>
      </w:r>
      <w:r w:rsidR="00271A23">
        <w:rPr>
          <w:rFonts w:ascii="Times New Roman" w:hAnsi="Times New Roman"/>
          <w:spacing w:val="0"/>
          <w:sz w:val="24"/>
          <w:szCs w:val="24"/>
        </w:rPr>
        <w:tab/>
      </w:r>
      <w:r w:rsidR="00271A23">
        <w:rPr>
          <w:rFonts w:ascii="Times New Roman" w:hAnsi="Times New Roman"/>
          <w:spacing w:val="0"/>
          <w:sz w:val="24"/>
          <w:szCs w:val="24"/>
        </w:rPr>
        <w:tab/>
      </w:r>
      <w:r w:rsidR="00271A23">
        <w:rPr>
          <w:rFonts w:ascii="Times New Roman" w:hAnsi="Times New Roman"/>
          <w:spacing w:val="0"/>
          <w:sz w:val="24"/>
          <w:szCs w:val="24"/>
        </w:rPr>
        <w:tab/>
        <w:t xml:space="preserve">      </w:t>
      </w:r>
      <w:hyperlink r:id="rId144" w:history="1">
        <w:r w:rsidR="00271A23" w:rsidRPr="006F38F7">
          <w:rPr>
            <w:rStyle w:val="Hyperlink"/>
            <w:rFonts w:ascii="Times New Roman" w:hAnsi="Times New Roman"/>
            <w:spacing w:val="0"/>
            <w:sz w:val="24"/>
            <w:szCs w:val="24"/>
          </w:rPr>
          <w:t>spotts@senate.state.ny.us</w:t>
        </w:r>
      </w:hyperlink>
      <w:r w:rsidR="00271A23">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40084B" w:rsidRDefault="005F4942" w:rsidP="0040084B">
      <w:pPr>
        <w:pStyle w:val="BodyText"/>
        <w:spacing w:after="0"/>
        <w:ind w:left="720"/>
        <w:jc w:val="left"/>
        <w:rPr>
          <w:rFonts w:ascii="Times New Roman" w:hAnsi="Times New Roman"/>
          <w:spacing w:val="0"/>
          <w:sz w:val="24"/>
          <w:szCs w:val="24"/>
        </w:rPr>
      </w:pPr>
      <w:proofErr w:type="gramStart"/>
      <w:r w:rsidRPr="005F4942">
        <w:rPr>
          <w:rFonts w:ascii="Times New Roman" w:hAnsi="Times New Roman"/>
          <w:spacing w:val="0"/>
          <w:sz w:val="24"/>
          <w:szCs w:val="24"/>
        </w:rPr>
        <w:t>UNITED STATES ATTORNEY GENERAL, Eric Holder, Jr.,</w:t>
      </w:r>
      <w:proofErr w:type="gramEnd"/>
      <w:r w:rsidRPr="005F4942">
        <w:rPr>
          <w:rFonts w:ascii="Times New Roman" w:hAnsi="Times New Roman"/>
          <w:spacing w:val="0"/>
          <w:sz w:val="24"/>
          <w:szCs w:val="24"/>
        </w:rPr>
        <w:t xml:space="preserve">  </w:t>
      </w:r>
    </w:p>
    <w:p w:rsidR="005F4942" w:rsidRPr="005F4942" w:rsidRDefault="005B4FD3" w:rsidP="0040084B">
      <w:pPr>
        <w:pStyle w:val="BodyText"/>
        <w:spacing w:after="0"/>
        <w:ind w:left="720"/>
        <w:jc w:val="left"/>
        <w:rPr>
          <w:rFonts w:ascii="Times New Roman" w:hAnsi="Times New Roman"/>
          <w:spacing w:val="0"/>
          <w:sz w:val="24"/>
          <w:szCs w:val="24"/>
        </w:rPr>
      </w:pPr>
      <w:hyperlink r:id="rId145" w:history="1">
        <w:r w:rsidR="00271A23" w:rsidRPr="006F38F7">
          <w:rPr>
            <w:rStyle w:val="Hyperlink"/>
            <w:rFonts w:ascii="Times New Roman" w:hAnsi="Times New Roman"/>
            <w:spacing w:val="0"/>
            <w:sz w:val="24"/>
            <w:szCs w:val="24"/>
          </w:rPr>
          <w:t>inspector.general@usdoj.gov</w:t>
        </w:r>
      </w:hyperlink>
      <w:r w:rsidR="00271A23">
        <w:rPr>
          <w:rFonts w:ascii="Times New Roman" w:hAnsi="Times New Roman"/>
          <w:spacing w:val="0"/>
          <w:sz w:val="24"/>
          <w:szCs w:val="24"/>
        </w:rPr>
        <w:t xml:space="preserve"> </w:t>
      </w:r>
      <w:r w:rsidR="005F4942" w:rsidRPr="005F4942">
        <w:rPr>
          <w:rFonts w:ascii="Times New Roman" w:hAnsi="Times New Roman"/>
          <w:spacing w:val="0"/>
          <w:sz w:val="24"/>
          <w:szCs w:val="24"/>
        </w:rPr>
        <w:t xml:space="preserve"> &amp; </w:t>
      </w:r>
      <w:hyperlink r:id="rId146" w:history="1">
        <w:r w:rsidR="00271A23" w:rsidRPr="006F38F7">
          <w:rPr>
            <w:rStyle w:val="Hyperlink"/>
            <w:rFonts w:ascii="Times New Roman" w:hAnsi="Times New Roman"/>
            <w:spacing w:val="0"/>
            <w:sz w:val="24"/>
            <w:szCs w:val="24"/>
          </w:rPr>
          <w:t>AskDOJ@usdoj.gov</w:t>
        </w:r>
      </w:hyperlink>
      <w:r w:rsidR="00271A23">
        <w:rPr>
          <w:rFonts w:ascii="Times New Roman" w:hAnsi="Times New Roman"/>
          <w:spacing w:val="0"/>
          <w:sz w:val="24"/>
          <w:szCs w:val="24"/>
        </w:rPr>
        <w:t xml:space="preserve"> </w:t>
      </w:r>
      <w:r w:rsidR="005F4942" w:rsidRPr="005F4942">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SEC, Chairperson Mary Shapiro </w:t>
      </w:r>
      <w:hyperlink r:id="rId147" w:history="1">
        <w:r w:rsidR="00271A23" w:rsidRPr="006F38F7">
          <w:rPr>
            <w:rStyle w:val="Hyperlink"/>
            <w:rFonts w:ascii="Times New Roman" w:hAnsi="Times New Roman"/>
            <w:spacing w:val="0"/>
            <w:sz w:val="24"/>
            <w:szCs w:val="24"/>
          </w:rPr>
          <w:t>CHAIRMANOFFICE@sec.gov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and </w:t>
      </w:r>
      <w:hyperlink r:id="rId148" w:history="1">
        <w:r w:rsidR="00271A23" w:rsidRPr="006F38F7">
          <w:rPr>
            <w:rStyle w:val="Hyperlink"/>
            <w:rFonts w:ascii="Times New Roman" w:hAnsi="Times New Roman"/>
            <w:spacing w:val="0"/>
            <w:sz w:val="24"/>
            <w:szCs w:val="24"/>
          </w:rPr>
          <w:t>enforcement@sec.gov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
    <w:p w:rsidR="0040084B" w:rsidRDefault="0040084B" w:rsidP="0040084B">
      <w:pPr>
        <w:pStyle w:val="BodyText"/>
        <w:spacing w:after="0"/>
        <w:ind w:firstLine="720"/>
        <w:jc w:val="left"/>
        <w:rPr>
          <w:rFonts w:ascii="Times New Roman" w:hAnsi="Times New Roman"/>
          <w:spacing w:val="0"/>
          <w:sz w:val="24"/>
          <w:szCs w:val="24"/>
        </w:rPr>
      </w:pPr>
    </w:p>
    <w:p w:rsidR="005F4942" w:rsidRPr="005F4942" w:rsidRDefault="005F4942" w:rsidP="0040084B">
      <w:pPr>
        <w:pStyle w:val="BodyText"/>
        <w:spacing w:after="0"/>
        <w:ind w:firstLine="720"/>
        <w:jc w:val="left"/>
        <w:rPr>
          <w:rFonts w:ascii="Times New Roman" w:hAnsi="Times New Roman"/>
          <w:spacing w:val="0"/>
          <w:sz w:val="24"/>
          <w:szCs w:val="24"/>
        </w:rPr>
      </w:pPr>
      <w:r w:rsidRPr="005F4942">
        <w:rPr>
          <w:rFonts w:ascii="Times New Roman" w:hAnsi="Times New Roman"/>
          <w:spacing w:val="0"/>
          <w:sz w:val="24"/>
          <w:szCs w:val="24"/>
        </w:rPr>
        <w:t xml:space="preserve">SEC INSPECTOR GENERAL, H. David </w:t>
      </w:r>
      <w:proofErr w:type="spellStart"/>
      <w:r w:rsidRPr="005F4942">
        <w:rPr>
          <w:rFonts w:ascii="Times New Roman" w:hAnsi="Times New Roman"/>
          <w:spacing w:val="0"/>
          <w:sz w:val="24"/>
          <w:szCs w:val="24"/>
        </w:rPr>
        <w:t>Kotz</w:t>
      </w:r>
      <w:proofErr w:type="spellEnd"/>
      <w:r w:rsidRPr="005F4942">
        <w:rPr>
          <w:rFonts w:ascii="Times New Roman" w:hAnsi="Times New Roman"/>
          <w:spacing w:val="0"/>
          <w:sz w:val="24"/>
          <w:szCs w:val="24"/>
        </w:rPr>
        <w:t xml:space="preserve"> </w:t>
      </w:r>
      <w:hyperlink r:id="rId149" w:history="1">
        <w:r w:rsidR="00271A23" w:rsidRPr="006F38F7">
          <w:rPr>
            <w:rStyle w:val="Hyperlink"/>
            <w:rFonts w:ascii="Times New Roman" w:hAnsi="Times New Roman"/>
            <w:spacing w:val="0"/>
            <w:sz w:val="24"/>
            <w:szCs w:val="24"/>
          </w:rPr>
          <w:t>oig@sec.gov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
    <w:p w:rsidR="00271A23" w:rsidRDefault="00271A23"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Treasury Inspector General for Tax Administration, David </w:t>
      </w:r>
      <w:proofErr w:type="spellStart"/>
      <w:proofErr w:type="gramStart"/>
      <w:r w:rsidRPr="005F4942">
        <w:rPr>
          <w:rFonts w:ascii="Times New Roman" w:hAnsi="Times New Roman"/>
          <w:spacing w:val="0"/>
          <w:sz w:val="24"/>
          <w:szCs w:val="24"/>
        </w:rPr>
        <w:t>Gouvaia</w:t>
      </w:r>
      <w:proofErr w:type="spellEnd"/>
      <w:r w:rsidRPr="005F4942">
        <w:rPr>
          <w:rFonts w:ascii="Times New Roman" w:hAnsi="Times New Roman"/>
          <w:spacing w:val="0"/>
          <w:sz w:val="24"/>
          <w:szCs w:val="24"/>
        </w:rPr>
        <w:t xml:space="preserve">  </w:t>
      </w:r>
      <w:proofErr w:type="gramEnd"/>
      <w:r w:rsidR="005B4FD3">
        <w:fldChar w:fldCharType="begin"/>
      </w:r>
      <w:r w:rsidR="008A3AA0">
        <w:instrText>HYPERLINK "mailto:Complaints@tigta.treas.gov"</w:instrText>
      </w:r>
      <w:r w:rsidR="005B4FD3">
        <w:fldChar w:fldCharType="separate"/>
      </w:r>
      <w:r w:rsidR="00271A23" w:rsidRPr="006F38F7">
        <w:rPr>
          <w:rStyle w:val="Hyperlink"/>
          <w:rFonts w:ascii="Times New Roman" w:hAnsi="Times New Roman"/>
          <w:spacing w:val="0"/>
          <w:sz w:val="24"/>
          <w:szCs w:val="24"/>
        </w:rPr>
        <w:t>Complaints@tigta.treas.gov</w:t>
      </w:r>
      <w:r w:rsidR="005B4FD3">
        <w:fldChar w:fldCharType="end"/>
      </w:r>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and </w:t>
      </w:r>
      <w:hyperlink r:id="rId150" w:history="1">
        <w:r w:rsidR="00271A23" w:rsidRPr="006F38F7">
          <w:rPr>
            <w:rStyle w:val="Hyperlink"/>
            <w:rFonts w:ascii="Times New Roman" w:hAnsi="Times New Roman"/>
            <w:spacing w:val="0"/>
            <w:sz w:val="24"/>
            <w:szCs w:val="24"/>
          </w:rPr>
          <w:t>david.gouvaia@tigta.treas.gov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SMALL BUSINESS ADMINISTRATION INSPECTOR GENERAL, Peggy E. Gustafson &amp; Daniel J. O’Rourke daniel.o’rourke@sba.gov</w:t>
      </w:r>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&amp;    </w:t>
      </w:r>
      <w:hyperlink r:id="rId151" w:history="1">
        <w:r w:rsidR="00271A23" w:rsidRPr="006F38F7">
          <w:rPr>
            <w:rStyle w:val="Hyperlink"/>
            <w:rFonts w:ascii="Times New Roman" w:hAnsi="Times New Roman"/>
            <w:spacing w:val="0"/>
            <w:sz w:val="24"/>
            <w:szCs w:val="24"/>
          </w:rPr>
          <w:t>http://web.sba.gov/oigcss/client/dsp_welcome.cfm</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Complaint Form</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lastRenderedPageBreak/>
        <w:t>US DEPARTMENT OF COMMERCE INS</w:t>
      </w:r>
      <w:r w:rsidR="00271A23">
        <w:rPr>
          <w:rFonts w:ascii="Times New Roman" w:hAnsi="Times New Roman"/>
          <w:spacing w:val="0"/>
          <w:sz w:val="24"/>
          <w:szCs w:val="24"/>
        </w:rPr>
        <w:t xml:space="preserve">PECTOR GENERAL, Todd J. </w:t>
      </w:r>
      <w:proofErr w:type="spellStart"/>
      <w:proofErr w:type="gramStart"/>
      <w:r w:rsidR="00271A23">
        <w:rPr>
          <w:rFonts w:ascii="Times New Roman" w:hAnsi="Times New Roman"/>
          <w:spacing w:val="0"/>
          <w:sz w:val="24"/>
          <w:szCs w:val="24"/>
        </w:rPr>
        <w:t>Zinser</w:t>
      </w:r>
      <w:proofErr w:type="spellEnd"/>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roofErr w:type="gramEnd"/>
      <w:r w:rsidR="005B4FD3">
        <w:fldChar w:fldCharType="begin"/>
      </w:r>
      <w:r w:rsidR="008A3AA0">
        <w:instrText>HYPERLINK "mailto:hotline@oig.doc.gov"</w:instrText>
      </w:r>
      <w:r w:rsidR="005B4FD3">
        <w:fldChar w:fldCharType="separate"/>
      </w:r>
      <w:r w:rsidR="00271A23" w:rsidRPr="006F38F7">
        <w:rPr>
          <w:rStyle w:val="Hyperlink"/>
          <w:rFonts w:ascii="Times New Roman" w:hAnsi="Times New Roman"/>
          <w:spacing w:val="0"/>
          <w:sz w:val="24"/>
          <w:szCs w:val="24"/>
        </w:rPr>
        <w:t>hotline@oig.doc.gov</w:t>
      </w:r>
      <w:r w:rsidR="005B4FD3">
        <w:fldChar w:fldCharType="end"/>
      </w:r>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r w:rsidR="00C744BD">
        <w:rPr>
          <w:rFonts w:ascii="Times New Roman" w:hAnsi="Times New Roman"/>
          <w:spacing w:val="0"/>
          <w:sz w:val="24"/>
          <w:szCs w:val="24"/>
        </w:rPr>
        <w:t xml:space="preserve">@ </w:t>
      </w:r>
      <w:hyperlink r:id="rId152" w:history="1">
        <w:r w:rsidR="00C744BD" w:rsidRPr="00E94694">
          <w:rPr>
            <w:rStyle w:val="Hyperlink"/>
            <w:rFonts w:ascii="Times New Roman" w:hAnsi="Times New Roman"/>
            <w:spacing w:val="0"/>
            <w:sz w:val="24"/>
            <w:szCs w:val="24"/>
          </w:rPr>
          <w:t>tzinser@oig.doc.gov</w:t>
        </w:r>
      </w:hyperlink>
      <w:r w:rsidR="00C744BD">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Under Secretary of Commerce for Intellectual Property and Director of the US Patent Office, David Kappos </w:t>
      </w:r>
      <w:hyperlink r:id="rId153" w:history="1">
        <w:r w:rsidR="00271A23" w:rsidRPr="006F38F7">
          <w:rPr>
            <w:rStyle w:val="Hyperlink"/>
            <w:rFonts w:ascii="Times New Roman" w:hAnsi="Times New Roman"/>
            <w:spacing w:val="0"/>
            <w:sz w:val="24"/>
            <w:szCs w:val="24"/>
          </w:rPr>
          <w:t>david.kappos@USPTO.gov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Deputy </w:t>
      </w:r>
      <w:proofErr w:type="gramStart"/>
      <w:r w:rsidRPr="005F4942">
        <w:rPr>
          <w:rFonts w:ascii="Times New Roman" w:hAnsi="Times New Roman"/>
          <w:spacing w:val="0"/>
          <w:sz w:val="24"/>
          <w:szCs w:val="24"/>
        </w:rPr>
        <w:t>Under</w:t>
      </w:r>
      <w:proofErr w:type="gramEnd"/>
      <w:r w:rsidRPr="005F4942">
        <w:rPr>
          <w:rFonts w:ascii="Times New Roman" w:hAnsi="Times New Roman"/>
          <w:spacing w:val="0"/>
          <w:sz w:val="24"/>
          <w:szCs w:val="24"/>
        </w:rPr>
        <w:t xml:space="preserve"> Secretary of Commerce for Intellectual Property and Deputy Director of the USPTO, Sharon </w:t>
      </w:r>
      <w:proofErr w:type="spellStart"/>
      <w:r w:rsidRPr="005F4942">
        <w:rPr>
          <w:rFonts w:ascii="Times New Roman" w:hAnsi="Times New Roman"/>
          <w:spacing w:val="0"/>
          <w:sz w:val="24"/>
          <w:szCs w:val="24"/>
        </w:rPr>
        <w:t>Barner</w:t>
      </w:r>
      <w:proofErr w:type="spellEnd"/>
      <w:r w:rsidRPr="005F4942">
        <w:rPr>
          <w:rFonts w:ascii="Times New Roman" w:hAnsi="Times New Roman"/>
          <w:spacing w:val="0"/>
          <w:sz w:val="24"/>
          <w:szCs w:val="24"/>
        </w:rPr>
        <w:t xml:space="preserve"> </w:t>
      </w:r>
      <w:hyperlink r:id="rId154" w:history="1">
        <w:r w:rsidR="00271A23" w:rsidRPr="006F38F7">
          <w:rPr>
            <w:rStyle w:val="Hyperlink"/>
            <w:rFonts w:ascii="Times New Roman" w:hAnsi="Times New Roman"/>
            <w:spacing w:val="0"/>
            <w:sz w:val="24"/>
            <w:szCs w:val="24"/>
          </w:rPr>
          <w:t>Sharon.Barner@USPTO.gov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US PATENT OFFICE - OFFICE OF ENROLLMENT AND DISCIPLINE DIRECTOR, Harry I. Moatz </w:t>
      </w:r>
      <w:hyperlink r:id="rId155" w:history="1">
        <w:r w:rsidR="00271A23" w:rsidRPr="006F38F7">
          <w:rPr>
            <w:rStyle w:val="Hyperlink"/>
            <w:rFonts w:ascii="Times New Roman" w:hAnsi="Times New Roman"/>
            <w:spacing w:val="0"/>
            <w:sz w:val="24"/>
            <w:szCs w:val="24"/>
          </w:rPr>
          <w:t>Harry.Moatz@USPTO.GOV</w:t>
        </w:r>
      </w:hyperlink>
      <w:r w:rsidR="00271A23">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The Hon. </w:t>
      </w:r>
      <w:proofErr w:type="spellStart"/>
      <w:r w:rsidRPr="005F4942">
        <w:rPr>
          <w:rFonts w:ascii="Times New Roman" w:hAnsi="Times New Roman"/>
          <w:spacing w:val="0"/>
          <w:sz w:val="24"/>
          <w:szCs w:val="24"/>
        </w:rPr>
        <w:t>Preet</w:t>
      </w:r>
      <w:proofErr w:type="spellEnd"/>
      <w:r w:rsidRPr="005F4942">
        <w:rPr>
          <w:rFonts w:ascii="Times New Roman" w:hAnsi="Times New Roman"/>
          <w:spacing w:val="0"/>
          <w:sz w:val="24"/>
          <w:szCs w:val="24"/>
        </w:rPr>
        <w:t xml:space="preserve"> </w:t>
      </w:r>
      <w:proofErr w:type="spellStart"/>
      <w:r w:rsidRPr="005F4942">
        <w:rPr>
          <w:rFonts w:ascii="Times New Roman" w:hAnsi="Times New Roman"/>
          <w:spacing w:val="0"/>
          <w:sz w:val="24"/>
          <w:szCs w:val="24"/>
        </w:rPr>
        <w:t>Bharara</w:t>
      </w:r>
      <w:proofErr w:type="spellEnd"/>
      <w:r w:rsidRPr="005F4942">
        <w:rPr>
          <w:rFonts w:ascii="Times New Roman" w:hAnsi="Times New Roman"/>
          <w:spacing w:val="0"/>
          <w:sz w:val="24"/>
          <w:szCs w:val="24"/>
        </w:rPr>
        <w:t>, United States Attorney for the Southern District of New York</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 United States Department of Justice</w:t>
      </w:r>
      <w:r w:rsidR="00C744BD">
        <w:rPr>
          <w:rFonts w:ascii="Times New Roman" w:hAnsi="Times New Roman"/>
          <w:spacing w:val="0"/>
          <w:sz w:val="24"/>
          <w:szCs w:val="24"/>
        </w:rPr>
        <w:t xml:space="preserve"> </w:t>
      </w:r>
      <w:hyperlink r:id="rId156" w:history="1">
        <w:r w:rsidR="00C744BD" w:rsidRPr="00E94694">
          <w:rPr>
            <w:rStyle w:val="Hyperlink"/>
            <w:rFonts w:ascii="Times New Roman" w:hAnsi="Times New Roman"/>
            <w:spacing w:val="0"/>
            <w:sz w:val="24"/>
            <w:szCs w:val="24"/>
          </w:rPr>
          <w:t>Preet.Bharara@usdoj.gov</w:t>
        </w:r>
      </w:hyperlink>
      <w:r w:rsidR="00C744BD">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Hon. William M. Welch II, Chief, Public Integrity Unit</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 United States Department of Justice</w:t>
      </w:r>
      <w:r w:rsidR="00C744BD">
        <w:rPr>
          <w:rFonts w:ascii="Times New Roman" w:hAnsi="Times New Roman"/>
          <w:spacing w:val="0"/>
          <w:sz w:val="24"/>
          <w:szCs w:val="24"/>
        </w:rPr>
        <w:t xml:space="preserve"> </w:t>
      </w:r>
      <w:hyperlink r:id="rId157" w:history="1">
        <w:r w:rsidR="00C744BD" w:rsidRPr="00E94694">
          <w:rPr>
            <w:rStyle w:val="Hyperlink"/>
            <w:rFonts w:ascii="Times New Roman" w:hAnsi="Times New Roman"/>
            <w:spacing w:val="0"/>
            <w:sz w:val="24"/>
            <w:szCs w:val="24"/>
          </w:rPr>
          <w:t>AskDOJ@usdoj.gov</w:t>
        </w:r>
      </w:hyperlink>
      <w:r w:rsidR="00C744BD">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The</w:t>
      </w:r>
      <w:r w:rsidR="00C744BD">
        <w:rPr>
          <w:rFonts w:ascii="Times New Roman" w:hAnsi="Times New Roman"/>
          <w:spacing w:val="0"/>
          <w:sz w:val="24"/>
          <w:szCs w:val="24"/>
        </w:rPr>
        <w:t xml:space="preserve"> Hon. John L. Sampson, Chairman ~</w:t>
      </w:r>
      <w:r w:rsidRPr="005F4942">
        <w:rPr>
          <w:rFonts w:ascii="Times New Roman" w:hAnsi="Times New Roman"/>
          <w:spacing w:val="0"/>
          <w:sz w:val="24"/>
          <w:szCs w:val="24"/>
        </w:rPr>
        <w:t xml:space="preserve"> New York State Senate Judiciary Committee</w:t>
      </w:r>
      <w:r w:rsidR="00C744BD">
        <w:rPr>
          <w:rFonts w:ascii="Times New Roman" w:hAnsi="Times New Roman"/>
          <w:spacing w:val="0"/>
          <w:sz w:val="24"/>
          <w:szCs w:val="24"/>
        </w:rPr>
        <w:t xml:space="preserve"> </w:t>
      </w:r>
      <w:hyperlink r:id="rId158" w:history="1">
        <w:r w:rsidR="00C744BD" w:rsidRPr="00E94694">
          <w:rPr>
            <w:rStyle w:val="Hyperlink"/>
            <w:rFonts w:ascii="Times New Roman" w:hAnsi="Times New Roman"/>
            <w:spacing w:val="0"/>
            <w:sz w:val="24"/>
            <w:szCs w:val="24"/>
          </w:rPr>
          <w:t>sampson@senate.state.ny.us</w:t>
        </w:r>
      </w:hyperlink>
      <w:r w:rsidR="00C744BD">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487B7D" w:rsidRPr="005F4942" w:rsidRDefault="005F4942" w:rsidP="00C744BD">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The Hon. Boyd M. Johnson III, Deputy United States Attorney for the Southern District of New York</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Public Corruption Unit </w:t>
      </w:r>
      <w:r w:rsidR="00C744BD">
        <w:rPr>
          <w:rFonts w:ascii="Times New Roman" w:hAnsi="Times New Roman"/>
          <w:spacing w:val="0"/>
          <w:sz w:val="24"/>
          <w:szCs w:val="24"/>
        </w:rPr>
        <w:t>~</w:t>
      </w:r>
      <w:r w:rsidRPr="005F4942">
        <w:rPr>
          <w:rFonts w:ascii="Times New Roman" w:hAnsi="Times New Roman"/>
          <w:spacing w:val="0"/>
          <w:sz w:val="24"/>
          <w:szCs w:val="24"/>
        </w:rPr>
        <w:t xml:space="preserve"> United States Department of Justice</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The Hon. Loretta A. </w:t>
      </w:r>
      <w:proofErr w:type="spellStart"/>
      <w:r w:rsidRPr="005F4942">
        <w:rPr>
          <w:rFonts w:ascii="Times New Roman" w:hAnsi="Times New Roman"/>
          <w:spacing w:val="0"/>
          <w:sz w:val="24"/>
          <w:szCs w:val="24"/>
        </w:rPr>
        <w:t>Preska</w:t>
      </w:r>
      <w:proofErr w:type="spellEnd"/>
      <w:r w:rsidRPr="005F4942">
        <w:rPr>
          <w:rFonts w:ascii="Times New Roman" w:hAnsi="Times New Roman"/>
          <w:spacing w:val="0"/>
          <w:sz w:val="24"/>
          <w:szCs w:val="24"/>
        </w:rPr>
        <w:t>, Chief U.S. District Judge ~ United States Courthouse Southern District of New York</w:t>
      </w:r>
      <w:r w:rsidR="00E70FEF">
        <w:rPr>
          <w:rFonts w:ascii="Times New Roman" w:hAnsi="Times New Roman"/>
          <w:spacing w:val="0"/>
          <w:sz w:val="24"/>
          <w:szCs w:val="24"/>
        </w:rPr>
        <w:t xml:space="preserve"> </w:t>
      </w:r>
      <w:hyperlink r:id="rId159" w:history="1">
        <w:r w:rsidR="00487B7D" w:rsidRPr="00E94694">
          <w:rPr>
            <w:rStyle w:val="Hyperlink"/>
            <w:rFonts w:ascii="Times New Roman" w:hAnsi="Times New Roman"/>
            <w:spacing w:val="0"/>
            <w:sz w:val="24"/>
            <w:szCs w:val="24"/>
          </w:rPr>
          <w:t>Loretta.A.Preska@NYSD.uscourts.gov</w:t>
        </w:r>
      </w:hyperlink>
      <w:r w:rsidR="00487B7D">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FE4C02" w:rsidRDefault="005F4942" w:rsidP="00E70FEF">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Andrew M. Cuomo, </w:t>
      </w:r>
      <w:r w:rsidR="00C744BD">
        <w:rPr>
          <w:rFonts w:ascii="Times New Roman" w:hAnsi="Times New Roman"/>
          <w:spacing w:val="0"/>
          <w:sz w:val="24"/>
          <w:szCs w:val="24"/>
        </w:rPr>
        <w:t>Governor</w:t>
      </w:r>
      <w:r w:rsidR="00C744BD" w:rsidRPr="005F4942">
        <w:rPr>
          <w:rFonts w:ascii="Times New Roman" w:hAnsi="Times New Roman"/>
          <w:spacing w:val="0"/>
          <w:sz w:val="24"/>
          <w:szCs w:val="24"/>
        </w:rPr>
        <w:t xml:space="preserve"> </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New York State </w:t>
      </w:r>
      <w:hyperlink r:id="rId160" w:history="1">
        <w:r w:rsidR="00FE4C02" w:rsidRPr="00E94694">
          <w:rPr>
            <w:rStyle w:val="Hyperlink"/>
            <w:rFonts w:ascii="Times New Roman" w:hAnsi="Times New Roman"/>
            <w:spacing w:val="0"/>
            <w:sz w:val="24"/>
            <w:szCs w:val="24"/>
          </w:rPr>
          <w:t>http://www.governor.ny.gov/contact/GovernorContactForm.php</w:t>
        </w:r>
      </w:hyperlink>
      <w:r w:rsidR="00FE4C02">
        <w:rPr>
          <w:rFonts w:ascii="Times New Roman" w:hAnsi="Times New Roman"/>
          <w:spacing w:val="0"/>
          <w:sz w:val="24"/>
          <w:szCs w:val="24"/>
        </w:rPr>
        <w:t xml:space="preserve"> </w:t>
      </w:r>
    </w:p>
    <w:p w:rsidR="00A12357" w:rsidRDefault="00BC3FD1" w:rsidP="00E70FEF">
      <w:pPr>
        <w:pStyle w:val="BodyText"/>
        <w:spacing w:after="0"/>
        <w:ind w:left="720"/>
        <w:jc w:val="left"/>
        <w:rPr>
          <w:rFonts w:ascii="Times New Roman" w:hAnsi="Times New Roman"/>
          <w:spacing w:val="0"/>
          <w:sz w:val="24"/>
          <w:szCs w:val="24"/>
        </w:rPr>
      </w:pPr>
      <w:proofErr w:type="gramStart"/>
      <w:r>
        <w:rPr>
          <w:rFonts w:ascii="Times New Roman" w:hAnsi="Times New Roman"/>
          <w:spacing w:val="0"/>
          <w:sz w:val="24"/>
          <w:szCs w:val="24"/>
        </w:rPr>
        <w:t>a</w:t>
      </w:r>
      <w:r w:rsidR="00A12357">
        <w:rPr>
          <w:rFonts w:ascii="Times New Roman" w:hAnsi="Times New Roman"/>
          <w:spacing w:val="0"/>
          <w:sz w:val="24"/>
          <w:szCs w:val="24"/>
        </w:rPr>
        <w:t>nd</w:t>
      </w:r>
      <w:proofErr w:type="gramEnd"/>
      <w:r>
        <w:rPr>
          <w:rFonts w:ascii="Times New Roman" w:hAnsi="Times New Roman"/>
          <w:spacing w:val="0"/>
          <w:sz w:val="24"/>
          <w:szCs w:val="24"/>
        </w:rPr>
        <w:t xml:space="preserve"> </w:t>
      </w:r>
      <w:hyperlink r:id="rId161" w:history="1">
        <w:r w:rsidR="00A12357" w:rsidRPr="00E94694">
          <w:rPr>
            <w:rStyle w:val="Hyperlink"/>
            <w:rFonts w:ascii="Times New Roman" w:hAnsi="Times New Roman"/>
            <w:spacing w:val="0"/>
            <w:sz w:val="24"/>
            <w:szCs w:val="24"/>
          </w:rPr>
          <w:t>Governor.Cuomo@exec.ny.gov</w:t>
        </w:r>
      </w:hyperlink>
      <w:r w:rsidR="00A12357">
        <w:rPr>
          <w:rFonts w:ascii="Times New Roman" w:hAnsi="Times New Roman"/>
          <w:spacing w:val="0"/>
          <w:sz w:val="24"/>
          <w:szCs w:val="24"/>
        </w:rPr>
        <w:t xml:space="preserve"> and</w:t>
      </w:r>
      <w:r>
        <w:rPr>
          <w:rFonts w:ascii="Times New Roman" w:hAnsi="Times New Roman"/>
          <w:spacing w:val="0"/>
          <w:sz w:val="24"/>
          <w:szCs w:val="24"/>
        </w:rPr>
        <w:t xml:space="preserve"> </w:t>
      </w:r>
      <w:hyperlink r:id="rId162" w:history="1">
        <w:r w:rsidRPr="00E94694">
          <w:rPr>
            <w:rStyle w:val="Hyperlink"/>
            <w:rFonts w:ascii="Times New Roman" w:hAnsi="Times New Roman"/>
            <w:spacing w:val="0"/>
            <w:sz w:val="24"/>
            <w:szCs w:val="24"/>
          </w:rPr>
          <w:t>Andrew.cuomo@exec.ny.gov</w:t>
        </w:r>
      </w:hyperlink>
      <w:r>
        <w:rPr>
          <w:rFonts w:ascii="Times New Roman" w:hAnsi="Times New Roman"/>
          <w:spacing w:val="0"/>
          <w:sz w:val="24"/>
          <w:szCs w:val="24"/>
        </w:rPr>
        <w:t xml:space="preserve"> </w:t>
      </w:r>
    </w:p>
    <w:p w:rsidR="00BC3FD1" w:rsidRDefault="00BC3FD1" w:rsidP="00E70FEF">
      <w:pPr>
        <w:pStyle w:val="BodyText"/>
        <w:spacing w:after="0"/>
        <w:ind w:left="720"/>
        <w:jc w:val="left"/>
        <w:rPr>
          <w:rFonts w:ascii="Times New Roman" w:hAnsi="Times New Roman"/>
          <w:spacing w:val="0"/>
          <w:sz w:val="24"/>
          <w:szCs w:val="24"/>
        </w:rPr>
      </w:pPr>
    </w:p>
    <w:p w:rsidR="00BC3FD1" w:rsidRDefault="00BC3FD1" w:rsidP="00E70FEF">
      <w:pPr>
        <w:pStyle w:val="BodyText"/>
        <w:spacing w:after="0"/>
        <w:ind w:left="720"/>
        <w:jc w:val="left"/>
        <w:rPr>
          <w:rFonts w:ascii="Times New Roman" w:hAnsi="Times New Roman"/>
          <w:spacing w:val="0"/>
          <w:sz w:val="24"/>
          <w:szCs w:val="24"/>
        </w:rPr>
      </w:pPr>
      <w:r>
        <w:rPr>
          <w:rFonts w:ascii="Times New Roman" w:hAnsi="Times New Roman"/>
          <w:spacing w:val="0"/>
          <w:sz w:val="24"/>
          <w:szCs w:val="24"/>
        </w:rPr>
        <w:t xml:space="preserve">Steven Michael Cohen, Secretary, </w:t>
      </w:r>
      <w:r w:rsidRPr="005F4942">
        <w:rPr>
          <w:rFonts w:ascii="Times New Roman" w:hAnsi="Times New Roman"/>
          <w:spacing w:val="0"/>
          <w:sz w:val="24"/>
          <w:szCs w:val="24"/>
        </w:rPr>
        <w:t>Andrew M. Cuomo</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 New York State</w:t>
      </w:r>
    </w:p>
    <w:p w:rsidR="00BC3FD1" w:rsidRDefault="005B4FD3" w:rsidP="00E70FEF">
      <w:pPr>
        <w:pStyle w:val="BodyText"/>
        <w:spacing w:after="0"/>
        <w:ind w:left="720"/>
        <w:jc w:val="left"/>
        <w:rPr>
          <w:rFonts w:ascii="Times New Roman" w:hAnsi="Times New Roman"/>
          <w:spacing w:val="0"/>
          <w:sz w:val="24"/>
          <w:szCs w:val="24"/>
        </w:rPr>
      </w:pPr>
      <w:hyperlink r:id="rId163" w:history="1">
        <w:r w:rsidR="00C744BD" w:rsidRPr="00E94694">
          <w:rPr>
            <w:rStyle w:val="Hyperlink"/>
            <w:rFonts w:ascii="Times New Roman" w:hAnsi="Times New Roman"/>
            <w:spacing w:val="0"/>
            <w:sz w:val="24"/>
            <w:szCs w:val="24"/>
          </w:rPr>
          <w:t>steven.cohen@exec.ny.gov</w:t>
        </w:r>
      </w:hyperlink>
      <w:r w:rsidR="00C744BD">
        <w:rPr>
          <w:rFonts w:ascii="Times New Roman" w:hAnsi="Times New Roman"/>
          <w:spacing w:val="0"/>
          <w:sz w:val="24"/>
          <w:szCs w:val="24"/>
        </w:rPr>
        <w:t xml:space="preserve"> </w:t>
      </w:r>
      <w:r w:rsidR="00BC3FD1">
        <w:rPr>
          <w:rFonts w:ascii="Times New Roman" w:hAnsi="Times New Roman"/>
          <w:spacing w:val="0"/>
          <w:sz w:val="24"/>
          <w:szCs w:val="24"/>
        </w:rPr>
        <w:t xml:space="preserve">and </w:t>
      </w:r>
      <w:hyperlink r:id="rId164" w:history="1">
        <w:r w:rsidR="00BC3FD1">
          <w:rPr>
            <w:rStyle w:val="Hyperlink"/>
            <w:rFonts w:ascii="Times New Roman" w:hAnsi="Times New Roman"/>
            <w:spacing w:val="0"/>
            <w:sz w:val="24"/>
            <w:szCs w:val="24"/>
          </w:rPr>
          <w:t>lisa.cantwell@exec.ny.gov</w:t>
        </w:r>
      </w:hyperlink>
      <w:r w:rsidR="00BC3FD1">
        <w:rPr>
          <w:rFonts w:ascii="Times New Roman" w:hAnsi="Times New Roman"/>
          <w:spacing w:val="0"/>
          <w:sz w:val="24"/>
          <w:szCs w:val="24"/>
        </w:rPr>
        <w:t xml:space="preserve"> c/o Steven Cohen and Andrew Cuomo </w:t>
      </w:r>
    </w:p>
    <w:p w:rsidR="0040084B" w:rsidRDefault="0040084B" w:rsidP="0040084B">
      <w:pPr>
        <w:pStyle w:val="BodyText"/>
        <w:spacing w:after="0"/>
        <w:ind w:left="720"/>
        <w:jc w:val="left"/>
        <w:rPr>
          <w:rFonts w:ascii="Times New Roman" w:hAnsi="Times New Roman"/>
          <w:spacing w:val="0"/>
          <w:sz w:val="24"/>
          <w:szCs w:val="24"/>
        </w:rPr>
      </w:pPr>
    </w:p>
    <w:p w:rsidR="0040084B"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The Hon. Luis A. Gonzalez, Presiding Justice</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 New York State</w:t>
      </w:r>
      <w:r w:rsidR="00C744BD">
        <w:rPr>
          <w:rFonts w:ascii="Times New Roman" w:hAnsi="Times New Roman"/>
          <w:spacing w:val="0"/>
          <w:sz w:val="24"/>
          <w:szCs w:val="24"/>
        </w:rPr>
        <w:t xml:space="preserve"> Supreme Court</w:t>
      </w:r>
      <w:r w:rsidRPr="005F4942">
        <w:rPr>
          <w:rFonts w:ascii="Times New Roman" w:hAnsi="Times New Roman"/>
          <w:spacing w:val="0"/>
          <w:sz w:val="24"/>
          <w:szCs w:val="24"/>
        </w:rPr>
        <w:t xml:space="preserve"> Appellate Division</w:t>
      </w:r>
    </w:p>
    <w:p w:rsidR="00555656" w:rsidRDefault="00555656" w:rsidP="0040084B">
      <w:pPr>
        <w:pStyle w:val="BodyText"/>
        <w:spacing w:after="0"/>
        <w:ind w:left="720"/>
        <w:jc w:val="left"/>
        <w:rPr>
          <w:rFonts w:ascii="Times New Roman" w:hAnsi="Times New Roman"/>
          <w:spacing w:val="0"/>
          <w:sz w:val="24"/>
          <w:szCs w:val="24"/>
        </w:rPr>
      </w:pPr>
    </w:p>
    <w:p w:rsidR="007F6F97"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The Hon. Joseph M. Demarest, Jr., </w:t>
      </w:r>
      <w:r w:rsidR="005A2C4E" w:rsidRPr="005A2C4E">
        <w:rPr>
          <w:rFonts w:ascii="Times New Roman" w:hAnsi="Times New Roman"/>
          <w:spacing w:val="0"/>
          <w:sz w:val="24"/>
          <w:szCs w:val="24"/>
        </w:rPr>
        <w:t>Assistant Director, International Operations Division</w:t>
      </w:r>
      <w:r w:rsidRPr="005F4942">
        <w:rPr>
          <w:rFonts w:ascii="Times New Roman" w:hAnsi="Times New Roman"/>
          <w:spacing w:val="0"/>
          <w:sz w:val="24"/>
          <w:szCs w:val="24"/>
        </w:rPr>
        <w:t>,</w:t>
      </w:r>
      <w:r w:rsidR="005A2C4E">
        <w:rPr>
          <w:rFonts w:ascii="Times New Roman" w:hAnsi="Times New Roman"/>
          <w:spacing w:val="0"/>
          <w:sz w:val="24"/>
          <w:szCs w:val="24"/>
        </w:rPr>
        <w:t xml:space="preserve"> Federal Bureau of Investigation </w:t>
      </w:r>
      <w:hyperlink r:id="rId165" w:history="1">
        <w:r w:rsidR="005A2C4E" w:rsidRPr="00E94694">
          <w:rPr>
            <w:rStyle w:val="Hyperlink"/>
            <w:rFonts w:ascii="Times New Roman" w:hAnsi="Times New Roman"/>
            <w:spacing w:val="0"/>
            <w:sz w:val="24"/>
            <w:szCs w:val="24"/>
          </w:rPr>
          <w:t>ny1@ic.fbi.gov</w:t>
        </w:r>
      </w:hyperlink>
      <w:r w:rsidR="005A2C4E">
        <w:rPr>
          <w:rFonts w:ascii="Times New Roman" w:hAnsi="Times New Roman"/>
          <w:spacing w:val="0"/>
          <w:sz w:val="24"/>
          <w:szCs w:val="24"/>
        </w:rPr>
        <w:t xml:space="preserve"> </w:t>
      </w:r>
    </w:p>
    <w:p w:rsidR="00C744BD" w:rsidRDefault="00C744BD" w:rsidP="0040084B">
      <w:pPr>
        <w:pStyle w:val="BodyText"/>
        <w:spacing w:after="0"/>
        <w:ind w:left="720"/>
        <w:jc w:val="left"/>
        <w:rPr>
          <w:rFonts w:ascii="Times New Roman" w:hAnsi="Times New Roman"/>
          <w:spacing w:val="0"/>
          <w:sz w:val="24"/>
          <w:szCs w:val="24"/>
        </w:rPr>
      </w:pPr>
    </w:p>
    <w:p w:rsidR="00C64801" w:rsidRDefault="00C64801"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t xml:space="preserve">The Honorable Elena </w:t>
      </w:r>
      <w:proofErr w:type="spellStart"/>
      <w:r w:rsidRPr="0040084B">
        <w:rPr>
          <w:rFonts w:ascii="Times New Roman" w:hAnsi="Times New Roman"/>
          <w:spacing w:val="0"/>
          <w:sz w:val="24"/>
          <w:szCs w:val="24"/>
        </w:rPr>
        <w:t>Kagan</w:t>
      </w:r>
      <w:proofErr w:type="spellEnd"/>
      <w:r>
        <w:rPr>
          <w:rFonts w:ascii="Times New Roman" w:hAnsi="Times New Roman"/>
          <w:spacing w:val="0"/>
          <w:sz w:val="24"/>
          <w:szCs w:val="24"/>
        </w:rPr>
        <w:t>,</w:t>
      </w:r>
      <w:r w:rsidRPr="00C64801">
        <w:rPr>
          <w:rFonts w:ascii="Times New Roman" w:hAnsi="Times New Roman"/>
          <w:spacing w:val="0"/>
          <w:sz w:val="24"/>
          <w:szCs w:val="24"/>
        </w:rPr>
        <w:t xml:space="preserve"> Associate Justice of the Supreme Court of the United States</w:t>
      </w:r>
      <w:r w:rsidR="00DD28D9">
        <w:rPr>
          <w:rFonts w:ascii="Times New Roman" w:hAnsi="Times New Roman"/>
          <w:spacing w:val="0"/>
          <w:sz w:val="24"/>
          <w:szCs w:val="24"/>
        </w:rPr>
        <w:t xml:space="preserve"> </w:t>
      </w:r>
      <w:hyperlink r:id="rId166" w:history="1">
        <w:r w:rsidR="00DD28D9" w:rsidRPr="00E94694">
          <w:rPr>
            <w:rStyle w:val="Hyperlink"/>
            <w:rFonts w:ascii="Times New Roman" w:hAnsi="Times New Roman"/>
            <w:spacing w:val="0"/>
            <w:sz w:val="24"/>
            <w:szCs w:val="24"/>
          </w:rPr>
          <w:t>ekagan@law.harvard.edu</w:t>
        </w:r>
      </w:hyperlink>
      <w:r w:rsidR="00DD28D9">
        <w:rPr>
          <w:rFonts w:ascii="Times New Roman" w:hAnsi="Times New Roman"/>
          <w:spacing w:val="0"/>
          <w:sz w:val="24"/>
          <w:szCs w:val="24"/>
        </w:rPr>
        <w:t xml:space="preserve"> </w:t>
      </w:r>
    </w:p>
    <w:p w:rsidR="0040084B" w:rsidRPr="0040084B" w:rsidRDefault="0040084B" w:rsidP="00DD28D9">
      <w:pPr>
        <w:pStyle w:val="BodyText"/>
        <w:ind w:left="720"/>
        <w:rPr>
          <w:rFonts w:ascii="Times New Roman" w:hAnsi="Times New Roman"/>
          <w:spacing w:val="0"/>
          <w:sz w:val="24"/>
          <w:szCs w:val="24"/>
        </w:rPr>
      </w:pPr>
      <w:r w:rsidRPr="0040084B">
        <w:rPr>
          <w:rFonts w:ascii="Times New Roman" w:hAnsi="Times New Roman"/>
          <w:spacing w:val="0"/>
          <w:sz w:val="24"/>
          <w:szCs w:val="24"/>
        </w:rPr>
        <w:t xml:space="preserve">The Honorable </w:t>
      </w:r>
      <w:r w:rsidR="00DD28D9" w:rsidRPr="00DD28D9">
        <w:rPr>
          <w:rFonts w:ascii="Times New Roman" w:hAnsi="Times New Roman"/>
          <w:spacing w:val="0"/>
          <w:sz w:val="24"/>
          <w:szCs w:val="24"/>
        </w:rPr>
        <w:t xml:space="preserve">Neal </w:t>
      </w:r>
      <w:proofErr w:type="spellStart"/>
      <w:r w:rsidR="00DD28D9" w:rsidRPr="00DD28D9">
        <w:rPr>
          <w:rFonts w:ascii="Times New Roman" w:hAnsi="Times New Roman"/>
          <w:spacing w:val="0"/>
          <w:sz w:val="24"/>
          <w:szCs w:val="24"/>
        </w:rPr>
        <w:t>Katyal</w:t>
      </w:r>
      <w:proofErr w:type="spellEnd"/>
      <w:r w:rsidR="00DD28D9">
        <w:rPr>
          <w:rFonts w:ascii="Times New Roman" w:hAnsi="Times New Roman"/>
          <w:spacing w:val="0"/>
          <w:sz w:val="24"/>
          <w:szCs w:val="24"/>
        </w:rPr>
        <w:t xml:space="preserve">, </w:t>
      </w:r>
      <w:r w:rsidR="00DD28D9" w:rsidRPr="00DD28D9">
        <w:rPr>
          <w:rFonts w:ascii="Times New Roman" w:hAnsi="Times New Roman"/>
          <w:spacing w:val="0"/>
          <w:sz w:val="24"/>
          <w:szCs w:val="24"/>
        </w:rPr>
        <w:t>Acting Solicitor General of the United States</w:t>
      </w:r>
      <w:r w:rsidR="00271A23">
        <w:rPr>
          <w:rFonts w:ascii="Times New Roman" w:hAnsi="Times New Roman"/>
          <w:spacing w:val="0"/>
          <w:sz w:val="24"/>
          <w:szCs w:val="24"/>
        </w:rPr>
        <w:t xml:space="preserve">, </w:t>
      </w:r>
      <w:r w:rsidRPr="0040084B">
        <w:rPr>
          <w:rFonts w:ascii="Times New Roman" w:hAnsi="Times New Roman"/>
          <w:spacing w:val="0"/>
          <w:sz w:val="24"/>
          <w:szCs w:val="24"/>
        </w:rPr>
        <w:t>Solicitor General</w:t>
      </w:r>
      <w:r w:rsidR="00271A23">
        <w:rPr>
          <w:rFonts w:ascii="Times New Roman" w:hAnsi="Times New Roman"/>
          <w:spacing w:val="0"/>
          <w:sz w:val="24"/>
          <w:szCs w:val="24"/>
        </w:rPr>
        <w:t xml:space="preserve">, </w:t>
      </w:r>
      <w:r w:rsidRPr="0040084B">
        <w:rPr>
          <w:rFonts w:ascii="Times New Roman" w:hAnsi="Times New Roman"/>
          <w:spacing w:val="0"/>
          <w:sz w:val="24"/>
          <w:szCs w:val="24"/>
        </w:rPr>
        <w:t>US Department of Justice</w:t>
      </w:r>
      <w:r w:rsidR="00405AEE">
        <w:rPr>
          <w:rFonts w:ascii="Times New Roman" w:hAnsi="Times New Roman"/>
          <w:spacing w:val="0"/>
          <w:sz w:val="24"/>
          <w:szCs w:val="24"/>
        </w:rPr>
        <w:t xml:space="preserve"> </w:t>
      </w:r>
      <w:hyperlink r:id="rId167" w:history="1">
        <w:r w:rsidR="00405AEE" w:rsidRPr="00E94694">
          <w:rPr>
            <w:rStyle w:val="Hyperlink"/>
            <w:rFonts w:ascii="Times New Roman" w:hAnsi="Times New Roman"/>
            <w:spacing w:val="0"/>
            <w:sz w:val="24"/>
            <w:szCs w:val="24"/>
          </w:rPr>
          <w:t>AskDOJ@usdoj.gov</w:t>
        </w:r>
      </w:hyperlink>
      <w:r w:rsidR="00405AEE">
        <w:rPr>
          <w:rFonts w:ascii="Times New Roman" w:hAnsi="Times New Roman"/>
          <w:spacing w:val="0"/>
          <w:sz w:val="24"/>
          <w:szCs w:val="24"/>
        </w:rPr>
        <w:t xml:space="preserve"> and </w:t>
      </w:r>
      <w:r w:rsidR="00DD28D9">
        <w:rPr>
          <w:rFonts w:ascii="Times New Roman" w:hAnsi="Times New Roman"/>
          <w:spacing w:val="0"/>
          <w:sz w:val="24"/>
          <w:szCs w:val="24"/>
        </w:rPr>
        <w:t xml:space="preserve"> </w:t>
      </w:r>
      <w:hyperlink r:id="rId168" w:history="1">
        <w:r w:rsidR="00DD28D9" w:rsidRPr="00E94694">
          <w:rPr>
            <w:rStyle w:val="Hyperlink"/>
            <w:rFonts w:ascii="Times New Roman" w:hAnsi="Times New Roman"/>
            <w:spacing w:val="0"/>
            <w:sz w:val="24"/>
            <w:szCs w:val="24"/>
          </w:rPr>
          <w:t>katyaln@law.georgetown.edu</w:t>
        </w:r>
      </w:hyperlink>
      <w:r w:rsidR="00DD28D9">
        <w:rPr>
          <w:rFonts w:ascii="Times New Roman" w:hAnsi="Times New Roman"/>
          <w:spacing w:val="0"/>
          <w:sz w:val="24"/>
          <w:szCs w:val="24"/>
        </w:rPr>
        <w:t xml:space="preserve"> </w:t>
      </w:r>
    </w:p>
    <w:p w:rsidR="0040084B" w:rsidRDefault="0040084B" w:rsidP="00CC5AC3">
      <w:pPr>
        <w:pStyle w:val="BodyText"/>
        <w:spacing w:after="0"/>
        <w:ind w:left="720"/>
        <w:rPr>
          <w:rFonts w:ascii="Times New Roman" w:hAnsi="Times New Roman"/>
          <w:spacing w:val="0"/>
          <w:sz w:val="24"/>
          <w:szCs w:val="24"/>
        </w:rPr>
      </w:pPr>
      <w:r w:rsidRPr="0040084B">
        <w:rPr>
          <w:rFonts w:ascii="Times New Roman" w:hAnsi="Times New Roman"/>
          <w:spacing w:val="0"/>
          <w:sz w:val="24"/>
          <w:szCs w:val="24"/>
        </w:rPr>
        <w:t xml:space="preserve">Robert S. Mueller, </w:t>
      </w:r>
      <w:proofErr w:type="gramStart"/>
      <w:r w:rsidRPr="0040084B">
        <w:rPr>
          <w:rFonts w:ascii="Times New Roman" w:hAnsi="Times New Roman"/>
          <w:spacing w:val="0"/>
          <w:sz w:val="24"/>
          <w:szCs w:val="24"/>
        </w:rPr>
        <w:t>III.</w:t>
      </w:r>
      <w:r w:rsidR="00271A23">
        <w:rPr>
          <w:rFonts w:ascii="Times New Roman" w:hAnsi="Times New Roman"/>
          <w:spacing w:val="0"/>
          <w:sz w:val="24"/>
          <w:szCs w:val="24"/>
        </w:rPr>
        <w:t>,</w:t>
      </w:r>
      <w:proofErr w:type="gramEnd"/>
      <w:r w:rsidR="00271A23">
        <w:rPr>
          <w:rFonts w:ascii="Times New Roman" w:hAnsi="Times New Roman"/>
          <w:spacing w:val="0"/>
          <w:sz w:val="24"/>
          <w:szCs w:val="24"/>
        </w:rPr>
        <w:t xml:space="preserve"> </w:t>
      </w:r>
      <w:r w:rsidRPr="0040084B">
        <w:rPr>
          <w:rFonts w:ascii="Times New Roman" w:hAnsi="Times New Roman"/>
          <w:spacing w:val="0"/>
          <w:sz w:val="24"/>
          <w:szCs w:val="24"/>
        </w:rPr>
        <w:t>Director</w:t>
      </w:r>
      <w:r w:rsidR="00271A23">
        <w:rPr>
          <w:rFonts w:ascii="Times New Roman" w:hAnsi="Times New Roman"/>
          <w:spacing w:val="0"/>
          <w:sz w:val="24"/>
          <w:szCs w:val="24"/>
        </w:rPr>
        <w:t xml:space="preserve"> ~ </w:t>
      </w:r>
      <w:r w:rsidRPr="0040084B">
        <w:rPr>
          <w:rFonts w:ascii="Times New Roman" w:hAnsi="Times New Roman"/>
          <w:spacing w:val="0"/>
          <w:sz w:val="24"/>
          <w:szCs w:val="24"/>
        </w:rPr>
        <w:t>Federal Bureau of Investigation</w:t>
      </w:r>
      <w:r w:rsidR="00CC5AC3">
        <w:rPr>
          <w:rFonts w:ascii="Times New Roman" w:hAnsi="Times New Roman"/>
          <w:spacing w:val="0"/>
          <w:sz w:val="24"/>
          <w:szCs w:val="24"/>
        </w:rPr>
        <w:t xml:space="preserve"> ~ </w:t>
      </w:r>
      <w:r w:rsidR="00CC5AC3" w:rsidRPr="00CC5AC3">
        <w:rPr>
          <w:rFonts w:ascii="Times New Roman" w:hAnsi="Times New Roman"/>
          <w:spacing w:val="0"/>
          <w:sz w:val="24"/>
          <w:szCs w:val="24"/>
        </w:rPr>
        <w:t xml:space="preserve">FBI Headquarters 935 Pennsylvania Avenue, NW Washington, D.C. 20535-0001 </w:t>
      </w:r>
      <w:r w:rsidR="00CC5AC3">
        <w:rPr>
          <w:rFonts w:ascii="Times New Roman" w:hAnsi="Times New Roman"/>
          <w:spacing w:val="0"/>
          <w:sz w:val="24"/>
          <w:szCs w:val="24"/>
        </w:rPr>
        <w:t>(</w:t>
      </w:r>
      <w:r w:rsidR="00CC5AC3" w:rsidRPr="00CC5AC3">
        <w:rPr>
          <w:rFonts w:ascii="Times New Roman" w:hAnsi="Times New Roman"/>
          <w:spacing w:val="0"/>
          <w:sz w:val="24"/>
          <w:szCs w:val="24"/>
        </w:rPr>
        <w:t>202) 324-3000</w:t>
      </w:r>
    </w:p>
    <w:p w:rsidR="00CC5AC3" w:rsidRPr="0040084B" w:rsidRDefault="00CC5AC3" w:rsidP="00CC5AC3">
      <w:pPr>
        <w:pStyle w:val="BodyText"/>
        <w:spacing w:after="0"/>
        <w:ind w:left="720"/>
        <w:rPr>
          <w:rFonts w:ascii="Times New Roman" w:hAnsi="Times New Roman"/>
          <w:spacing w:val="0"/>
          <w:sz w:val="24"/>
          <w:szCs w:val="24"/>
        </w:rPr>
      </w:pPr>
    </w:p>
    <w:p w:rsidR="0040084B" w:rsidRDefault="0040084B" w:rsidP="00CC5AC3">
      <w:pPr>
        <w:pStyle w:val="BodyText"/>
        <w:spacing w:after="0"/>
        <w:ind w:left="720"/>
        <w:rPr>
          <w:rFonts w:ascii="Times New Roman" w:hAnsi="Times New Roman"/>
          <w:spacing w:val="0"/>
          <w:sz w:val="24"/>
          <w:szCs w:val="24"/>
        </w:rPr>
      </w:pPr>
      <w:r w:rsidRPr="0040084B">
        <w:rPr>
          <w:rFonts w:ascii="Times New Roman" w:hAnsi="Times New Roman"/>
          <w:spacing w:val="0"/>
          <w:sz w:val="24"/>
          <w:szCs w:val="24"/>
        </w:rPr>
        <w:t>Candice M. Will</w:t>
      </w:r>
      <w:r w:rsidR="00271A23">
        <w:rPr>
          <w:rFonts w:ascii="Times New Roman" w:hAnsi="Times New Roman"/>
          <w:spacing w:val="0"/>
          <w:sz w:val="24"/>
          <w:szCs w:val="24"/>
        </w:rPr>
        <w:t xml:space="preserve">, </w:t>
      </w:r>
      <w:r w:rsidRPr="0040084B">
        <w:rPr>
          <w:rFonts w:ascii="Times New Roman" w:hAnsi="Times New Roman"/>
          <w:spacing w:val="0"/>
          <w:sz w:val="24"/>
          <w:szCs w:val="24"/>
        </w:rPr>
        <w:t>Assistant Director, Office of Professional Responsibility</w:t>
      </w:r>
      <w:r w:rsidR="00271A23">
        <w:rPr>
          <w:rFonts w:ascii="Times New Roman" w:hAnsi="Times New Roman"/>
          <w:spacing w:val="0"/>
          <w:sz w:val="24"/>
          <w:szCs w:val="24"/>
        </w:rPr>
        <w:t xml:space="preserve"> ~ </w:t>
      </w:r>
      <w:r w:rsidRPr="0040084B">
        <w:rPr>
          <w:rFonts w:ascii="Times New Roman" w:hAnsi="Times New Roman"/>
          <w:spacing w:val="0"/>
          <w:sz w:val="24"/>
          <w:szCs w:val="24"/>
        </w:rPr>
        <w:t>Federal Bureau of Investigation</w:t>
      </w:r>
      <w:r w:rsidR="00405AEE">
        <w:rPr>
          <w:rFonts w:ascii="Times New Roman" w:hAnsi="Times New Roman"/>
          <w:spacing w:val="0"/>
          <w:sz w:val="24"/>
          <w:szCs w:val="24"/>
        </w:rPr>
        <w:t>, Facsimile (</w:t>
      </w:r>
      <w:r w:rsidR="00405AEE" w:rsidRPr="00405AEE">
        <w:rPr>
          <w:rFonts w:ascii="Times New Roman" w:hAnsi="Times New Roman"/>
          <w:spacing w:val="0"/>
          <w:sz w:val="24"/>
          <w:szCs w:val="24"/>
        </w:rPr>
        <w:t>202</w:t>
      </w:r>
      <w:r w:rsidR="00405AEE">
        <w:rPr>
          <w:rFonts w:ascii="Times New Roman" w:hAnsi="Times New Roman"/>
          <w:spacing w:val="0"/>
          <w:sz w:val="24"/>
          <w:szCs w:val="24"/>
        </w:rPr>
        <w:t xml:space="preserve">) </w:t>
      </w:r>
      <w:r w:rsidR="00405AEE" w:rsidRPr="00405AEE">
        <w:rPr>
          <w:rFonts w:ascii="Times New Roman" w:hAnsi="Times New Roman"/>
          <w:spacing w:val="0"/>
          <w:sz w:val="24"/>
          <w:szCs w:val="24"/>
        </w:rPr>
        <w:t>514-5050</w:t>
      </w:r>
    </w:p>
    <w:p w:rsidR="00CC5AC3" w:rsidRPr="0040084B" w:rsidRDefault="00CC5AC3" w:rsidP="00CC5AC3">
      <w:pPr>
        <w:pStyle w:val="BodyText"/>
        <w:spacing w:after="0"/>
        <w:ind w:left="720"/>
        <w:rPr>
          <w:rFonts w:ascii="Times New Roman" w:hAnsi="Times New Roman"/>
          <w:spacing w:val="0"/>
          <w:sz w:val="24"/>
          <w:szCs w:val="24"/>
        </w:rPr>
      </w:pPr>
    </w:p>
    <w:p w:rsidR="0040084B" w:rsidRPr="0040084B" w:rsidRDefault="0040084B"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t>The Honorable Shira A. Scheindlin, United States District Court ~ Southern District of New York</w:t>
      </w:r>
      <w:r w:rsidR="00405AEE">
        <w:rPr>
          <w:rFonts w:ascii="Times New Roman" w:hAnsi="Times New Roman"/>
          <w:spacing w:val="0"/>
          <w:sz w:val="24"/>
          <w:szCs w:val="24"/>
        </w:rPr>
        <w:t xml:space="preserve"> </w:t>
      </w:r>
      <w:hyperlink r:id="rId169" w:history="1">
        <w:r w:rsidR="0086705A" w:rsidRPr="00E94694">
          <w:rPr>
            <w:rStyle w:val="Hyperlink"/>
            <w:rFonts w:ascii="Times New Roman" w:hAnsi="Times New Roman"/>
            <w:spacing w:val="0"/>
            <w:sz w:val="24"/>
            <w:szCs w:val="24"/>
          </w:rPr>
          <w:t>shira_a._scheindlin@NYSD.uscourts.gov</w:t>
        </w:r>
      </w:hyperlink>
      <w:r w:rsidR="0086705A">
        <w:rPr>
          <w:rFonts w:ascii="Times New Roman" w:hAnsi="Times New Roman"/>
          <w:spacing w:val="0"/>
          <w:sz w:val="24"/>
          <w:szCs w:val="24"/>
        </w:rPr>
        <w:t xml:space="preserve"> </w:t>
      </w:r>
    </w:p>
    <w:p w:rsidR="0040084B" w:rsidRDefault="0040084B"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t>Peter L. McClintock</w:t>
      </w:r>
      <w:r w:rsidR="00271A23">
        <w:rPr>
          <w:rFonts w:ascii="Times New Roman" w:hAnsi="Times New Roman"/>
          <w:spacing w:val="0"/>
          <w:sz w:val="24"/>
          <w:szCs w:val="24"/>
        </w:rPr>
        <w:t xml:space="preserve">, </w:t>
      </w:r>
      <w:r w:rsidR="0086705A" w:rsidRPr="0086705A">
        <w:rPr>
          <w:rFonts w:ascii="Times New Roman" w:hAnsi="Times New Roman"/>
          <w:spacing w:val="0"/>
          <w:sz w:val="24"/>
          <w:szCs w:val="24"/>
        </w:rPr>
        <w:t>Deputy Inspector General</w:t>
      </w:r>
      <w:r w:rsidR="00271A23">
        <w:rPr>
          <w:rFonts w:ascii="Times New Roman" w:hAnsi="Times New Roman"/>
          <w:spacing w:val="0"/>
          <w:sz w:val="24"/>
          <w:szCs w:val="24"/>
        </w:rPr>
        <w:t xml:space="preserve"> ~ </w:t>
      </w:r>
      <w:r w:rsidRPr="0040084B">
        <w:rPr>
          <w:rFonts w:ascii="Times New Roman" w:hAnsi="Times New Roman"/>
          <w:spacing w:val="0"/>
          <w:sz w:val="24"/>
          <w:szCs w:val="24"/>
        </w:rPr>
        <w:t>Small Business Administration</w:t>
      </w:r>
      <w:r w:rsidR="0086705A">
        <w:rPr>
          <w:rFonts w:ascii="Times New Roman" w:hAnsi="Times New Roman"/>
          <w:spacing w:val="0"/>
          <w:sz w:val="24"/>
          <w:szCs w:val="24"/>
        </w:rPr>
        <w:t xml:space="preserve"> </w:t>
      </w:r>
      <w:hyperlink r:id="rId170" w:history="1">
        <w:r w:rsidR="0086705A" w:rsidRPr="00E94694">
          <w:rPr>
            <w:rStyle w:val="Hyperlink"/>
            <w:rFonts w:ascii="Times New Roman" w:hAnsi="Times New Roman"/>
            <w:spacing w:val="0"/>
            <w:sz w:val="24"/>
            <w:szCs w:val="24"/>
          </w:rPr>
          <w:t>peter.mcclintock@SBA.gov</w:t>
        </w:r>
      </w:hyperlink>
      <w:r w:rsidR="0086705A">
        <w:rPr>
          <w:rFonts w:ascii="Times New Roman" w:hAnsi="Times New Roman"/>
          <w:spacing w:val="0"/>
          <w:sz w:val="24"/>
          <w:szCs w:val="24"/>
        </w:rPr>
        <w:t xml:space="preserve"> and </w:t>
      </w:r>
      <w:hyperlink r:id="rId171" w:history="1">
        <w:r w:rsidR="0086705A" w:rsidRPr="00E94694">
          <w:rPr>
            <w:rStyle w:val="Hyperlink"/>
            <w:rFonts w:ascii="Times New Roman" w:hAnsi="Times New Roman"/>
            <w:spacing w:val="0"/>
            <w:sz w:val="24"/>
            <w:szCs w:val="24"/>
          </w:rPr>
          <w:t>oig@sba.gov</w:t>
        </w:r>
      </w:hyperlink>
      <w:r w:rsidR="0086705A">
        <w:rPr>
          <w:rFonts w:ascii="Times New Roman" w:hAnsi="Times New Roman"/>
          <w:spacing w:val="0"/>
          <w:sz w:val="24"/>
          <w:szCs w:val="24"/>
        </w:rPr>
        <w:t xml:space="preserve"> </w:t>
      </w:r>
    </w:p>
    <w:p w:rsidR="0086705A" w:rsidRPr="0086705A" w:rsidRDefault="0086705A" w:rsidP="0086705A">
      <w:pPr>
        <w:pStyle w:val="BodyText"/>
        <w:ind w:left="720"/>
        <w:rPr>
          <w:rFonts w:ascii="Times New Roman" w:hAnsi="Times New Roman"/>
          <w:spacing w:val="0"/>
          <w:sz w:val="24"/>
          <w:szCs w:val="24"/>
        </w:rPr>
      </w:pPr>
      <w:r w:rsidRPr="0086705A">
        <w:rPr>
          <w:rFonts w:ascii="Times New Roman" w:hAnsi="Times New Roman"/>
          <w:spacing w:val="0"/>
          <w:sz w:val="24"/>
          <w:szCs w:val="24"/>
        </w:rPr>
        <w:t>Daniel J. O’Rourke</w:t>
      </w:r>
      <w:r>
        <w:rPr>
          <w:rFonts w:ascii="Times New Roman" w:hAnsi="Times New Roman"/>
          <w:spacing w:val="0"/>
          <w:sz w:val="24"/>
          <w:szCs w:val="24"/>
        </w:rPr>
        <w:t xml:space="preserve">, </w:t>
      </w:r>
      <w:r w:rsidRPr="0086705A">
        <w:rPr>
          <w:rFonts w:ascii="Times New Roman" w:hAnsi="Times New Roman"/>
          <w:spacing w:val="0"/>
          <w:sz w:val="24"/>
          <w:szCs w:val="24"/>
        </w:rPr>
        <w:t>Investigations Division</w:t>
      </w:r>
      <w:r>
        <w:rPr>
          <w:rFonts w:ascii="Times New Roman" w:hAnsi="Times New Roman"/>
          <w:spacing w:val="0"/>
          <w:sz w:val="24"/>
          <w:szCs w:val="24"/>
        </w:rPr>
        <w:t xml:space="preserve"> ~ </w:t>
      </w:r>
      <w:r w:rsidRPr="0040084B">
        <w:rPr>
          <w:rFonts w:ascii="Times New Roman" w:hAnsi="Times New Roman"/>
          <w:spacing w:val="0"/>
          <w:sz w:val="24"/>
          <w:szCs w:val="24"/>
        </w:rPr>
        <w:t>Small Business Administration</w:t>
      </w:r>
      <w:r>
        <w:rPr>
          <w:rFonts w:ascii="Times New Roman" w:hAnsi="Times New Roman"/>
          <w:spacing w:val="0"/>
          <w:sz w:val="24"/>
          <w:szCs w:val="24"/>
        </w:rPr>
        <w:t xml:space="preserve"> </w:t>
      </w:r>
      <w:r w:rsidRPr="00CC5AC3">
        <w:rPr>
          <w:rFonts w:ascii="Times New Roman" w:hAnsi="Times New Roman"/>
          <w:color w:val="220EB2"/>
          <w:spacing w:val="0"/>
          <w:sz w:val="24"/>
          <w:szCs w:val="24"/>
          <w:u w:val="single"/>
        </w:rPr>
        <w:t>daniel.o'rourke@sba.gov</w:t>
      </w:r>
      <w:r>
        <w:rPr>
          <w:rFonts w:ascii="Times New Roman" w:hAnsi="Times New Roman"/>
          <w:spacing w:val="0"/>
          <w:sz w:val="24"/>
          <w:szCs w:val="24"/>
        </w:rPr>
        <w:t xml:space="preserve">  </w:t>
      </w:r>
    </w:p>
    <w:p w:rsidR="0040084B" w:rsidRPr="0040084B" w:rsidRDefault="0040084B"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t>Chris P. Mercer</w:t>
      </w:r>
      <w:r w:rsidR="00271A23">
        <w:rPr>
          <w:rFonts w:ascii="Times New Roman" w:hAnsi="Times New Roman"/>
          <w:spacing w:val="0"/>
          <w:sz w:val="24"/>
          <w:szCs w:val="24"/>
        </w:rPr>
        <w:t xml:space="preserve">, </w:t>
      </w:r>
      <w:r w:rsidRPr="0040084B">
        <w:rPr>
          <w:rFonts w:ascii="Times New Roman" w:hAnsi="Times New Roman"/>
          <w:spacing w:val="0"/>
          <w:sz w:val="24"/>
          <w:szCs w:val="24"/>
        </w:rPr>
        <w:t>President</w:t>
      </w:r>
      <w:r w:rsidR="00271A23">
        <w:rPr>
          <w:rFonts w:ascii="Times New Roman" w:hAnsi="Times New Roman"/>
          <w:spacing w:val="0"/>
          <w:sz w:val="24"/>
          <w:szCs w:val="24"/>
        </w:rPr>
        <w:t xml:space="preserve"> ~ </w:t>
      </w:r>
      <w:r w:rsidRPr="0040084B">
        <w:rPr>
          <w:rFonts w:ascii="Times New Roman" w:hAnsi="Times New Roman"/>
          <w:spacing w:val="0"/>
          <w:sz w:val="24"/>
          <w:szCs w:val="24"/>
        </w:rPr>
        <w:t>Institute of Professional Representatives before the European Patent Office (</w:t>
      </w:r>
      <w:proofErr w:type="spellStart"/>
      <w:r w:rsidRPr="0040084B">
        <w:rPr>
          <w:rFonts w:ascii="Times New Roman" w:hAnsi="Times New Roman"/>
          <w:spacing w:val="0"/>
          <w:sz w:val="24"/>
          <w:szCs w:val="24"/>
        </w:rPr>
        <w:t>epi</w:t>
      </w:r>
      <w:proofErr w:type="spellEnd"/>
      <w:r w:rsidRPr="0040084B">
        <w:rPr>
          <w:rFonts w:ascii="Times New Roman" w:hAnsi="Times New Roman"/>
          <w:spacing w:val="0"/>
          <w:sz w:val="24"/>
          <w:szCs w:val="24"/>
        </w:rPr>
        <w:t>)</w:t>
      </w:r>
      <w:r w:rsidR="0086705A">
        <w:rPr>
          <w:rFonts w:ascii="Times New Roman" w:hAnsi="Times New Roman"/>
          <w:spacing w:val="0"/>
          <w:sz w:val="24"/>
          <w:szCs w:val="24"/>
        </w:rPr>
        <w:t xml:space="preserve"> </w:t>
      </w:r>
      <w:hyperlink r:id="rId172" w:history="1">
        <w:r w:rsidR="0086705A" w:rsidRPr="00E94694">
          <w:rPr>
            <w:rStyle w:val="Hyperlink"/>
            <w:rFonts w:ascii="Times New Roman" w:hAnsi="Times New Roman"/>
            <w:spacing w:val="0"/>
            <w:sz w:val="24"/>
            <w:szCs w:val="24"/>
          </w:rPr>
          <w:t>cpm@carpmaels.com</w:t>
        </w:r>
      </w:hyperlink>
      <w:r w:rsidR="0086705A">
        <w:rPr>
          <w:rFonts w:ascii="Times New Roman" w:hAnsi="Times New Roman"/>
          <w:spacing w:val="0"/>
          <w:sz w:val="24"/>
          <w:szCs w:val="24"/>
        </w:rPr>
        <w:t xml:space="preserve"> and </w:t>
      </w:r>
      <w:hyperlink r:id="rId173" w:history="1">
        <w:r w:rsidR="0086705A" w:rsidRPr="00E94694">
          <w:rPr>
            <w:rStyle w:val="Hyperlink"/>
            <w:rFonts w:ascii="Times New Roman" w:hAnsi="Times New Roman"/>
            <w:spacing w:val="0"/>
            <w:sz w:val="24"/>
            <w:szCs w:val="24"/>
          </w:rPr>
          <w:t>info@patentepi.com</w:t>
        </w:r>
      </w:hyperlink>
      <w:r w:rsidR="0086705A">
        <w:rPr>
          <w:rFonts w:ascii="Times New Roman" w:hAnsi="Times New Roman"/>
          <w:spacing w:val="0"/>
          <w:sz w:val="24"/>
          <w:szCs w:val="24"/>
        </w:rPr>
        <w:t xml:space="preserve"> </w:t>
      </w:r>
    </w:p>
    <w:p w:rsidR="0040084B" w:rsidRPr="0040084B" w:rsidRDefault="0040084B"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t>New York Office of the Attorney General</w:t>
      </w:r>
      <w:r w:rsidR="00AF6C26">
        <w:rPr>
          <w:rFonts w:ascii="Times New Roman" w:hAnsi="Times New Roman"/>
          <w:spacing w:val="0"/>
          <w:sz w:val="24"/>
          <w:szCs w:val="24"/>
        </w:rPr>
        <w:t xml:space="preserve">, </w:t>
      </w:r>
      <w:r w:rsidRPr="0040084B">
        <w:rPr>
          <w:rFonts w:ascii="Times New Roman" w:hAnsi="Times New Roman"/>
          <w:spacing w:val="0"/>
          <w:sz w:val="24"/>
          <w:szCs w:val="24"/>
        </w:rPr>
        <w:t xml:space="preserve">Joseph M. Demarest, Jr. </w:t>
      </w:r>
      <w:r w:rsidR="00AF6C26">
        <w:rPr>
          <w:rFonts w:ascii="Times New Roman" w:hAnsi="Times New Roman"/>
          <w:spacing w:val="0"/>
          <w:sz w:val="24"/>
          <w:szCs w:val="24"/>
        </w:rPr>
        <w:t xml:space="preserve">~ </w:t>
      </w:r>
      <w:r w:rsidRPr="0040084B">
        <w:rPr>
          <w:rFonts w:ascii="Times New Roman" w:hAnsi="Times New Roman"/>
          <w:spacing w:val="0"/>
          <w:sz w:val="24"/>
          <w:szCs w:val="24"/>
        </w:rPr>
        <w:t>FBI Assistant Director in Charge of the New York Division, 26 Federal Plaza, 23rd Floor</w:t>
      </w:r>
      <w:r w:rsidR="00AF6C26">
        <w:rPr>
          <w:rFonts w:ascii="Times New Roman" w:hAnsi="Times New Roman"/>
          <w:spacing w:val="0"/>
          <w:sz w:val="24"/>
          <w:szCs w:val="24"/>
        </w:rPr>
        <w:t xml:space="preserve"> </w:t>
      </w:r>
      <w:r w:rsidRPr="0040084B">
        <w:rPr>
          <w:rFonts w:ascii="Times New Roman" w:hAnsi="Times New Roman"/>
          <w:spacing w:val="0"/>
          <w:sz w:val="24"/>
          <w:szCs w:val="24"/>
        </w:rPr>
        <w:t>New York, NY 10278-0004</w:t>
      </w:r>
    </w:p>
    <w:p w:rsidR="0040084B" w:rsidRPr="0040084B" w:rsidRDefault="0040084B"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lastRenderedPageBreak/>
        <w:t xml:space="preserve">Lovett &amp; </w:t>
      </w:r>
      <w:proofErr w:type="spellStart"/>
      <w:r w:rsidRPr="0040084B">
        <w:rPr>
          <w:rFonts w:ascii="Times New Roman" w:hAnsi="Times New Roman"/>
          <w:spacing w:val="0"/>
          <w:sz w:val="24"/>
          <w:szCs w:val="24"/>
        </w:rPr>
        <w:t>Bellatoni</w:t>
      </w:r>
      <w:proofErr w:type="spellEnd"/>
      <w:r w:rsidR="00C64801">
        <w:rPr>
          <w:rFonts w:ascii="Times New Roman" w:hAnsi="Times New Roman"/>
          <w:spacing w:val="0"/>
          <w:sz w:val="24"/>
          <w:szCs w:val="24"/>
        </w:rPr>
        <w:t>, LLP ~ Attorneys at Law</w:t>
      </w:r>
      <w:r w:rsidR="0086705A">
        <w:rPr>
          <w:rFonts w:ascii="Times New Roman" w:hAnsi="Times New Roman"/>
          <w:spacing w:val="0"/>
          <w:sz w:val="24"/>
          <w:szCs w:val="24"/>
        </w:rPr>
        <w:t xml:space="preserve"> </w:t>
      </w:r>
    </w:p>
    <w:p w:rsidR="00AF6C26" w:rsidRDefault="0040084B" w:rsidP="00AF6C26">
      <w:pPr>
        <w:pStyle w:val="BodyText"/>
        <w:ind w:left="720"/>
        <w:rPr>
          <w:rFonts w:ascii="Times New Roman" w:hAnsi="Times New Roman"/>
          <w:spacing w:val="0"/>
          <w:sz w:val="24"/>
          <w:szCs w:val="24"/>
        </w:rPr>
      </w:pPr>
      <w:r w:rsidRPr="0040084B">
        <w:rPr>
          <w:rFonts w:ascii="Times New Roman" w:hAnsi="Times New Roman"/>
          <w:spacing w:val="0"/>
          <w:sz w:val="24"/>
          <w:szCs w:val="24"/>
        </w:rPr>
        <w:t>Select Press</w:t>
      </w:r>
      <w:r w:rsidR="00C64801">
        <w:rPr>
          <w:rFonts w:ascii="Times New Roman" w:hAnsi="Times New Roman"/>
          <w:spacing w:val="0"/>
          <w:sz w:val="24"/>
          <w:szCs w:val="24"/>
        </w:rPr>
        <w:t xml:space="preserve"> &amp; Media</w:t>
      </w:r>
    </w:p>
    <w:p w:rsidR="0040084B" w:rsidRDefault="0040084B" w:rsidP="00AF6C26">
      <w:pPr>
        <w:pStyle w:val="BodyText"/>
        <w:ind w:left="720"/>
        <w:rPr>
          <w:rFonts w:ascii="Times New Roman" w:hAnsi="Times New Roman"/>
          <w:spacing w:val="0"/>
          <w:sz w:val="24"/>
          <w:szCs w:val="24"/>
        </w:rPr>
      </w:pPr>
      <w:r w:rsidRPr="0040084B">
        <w:rPr>
          <w:rFonts w:ascii="Times New Roman" w:hAnsi="Times New Roman"/>
          <w:spacing w:val="0"/>
          <w:sz w:val="24"/>
          <w:szCs w:val="24"/>
        </w:rPr>
        <w:t>Select Iviewit Shareholders and Patent Interest Holders</w:t>
      </w:r>
    </w:p>
    <w:p w:rsidR="00C64801" w:rsidRDefault="00C64801" w:rsidP="00AF6C26">
      <w:pPr>
        <w:pStyle w:val="BodyText"/>
        <w:ind w:left="720"/>
        <w:rPr>
          <w:rFonts w:ascii="Times New Roman" w:hAnsi="Times New Roman"/>
          <w:spacing w:val="0"/>
          <w:sz w:val="24"/>
          <w:szCs w:val="24"/>
        </w:rPr>
      </w:pPr>
      <w:r>
        <w:rPr>
          <w:rFonts w:ascii="Times New Roman" w:hAnsi="Times New Roman"/>
          <w:spacing w:val="0"/>
          <w:sz w:val="24"/>
          <w:szCs w:val="24"/>
        </w:rPr>
        <w:t>Lawsuit Plaintiffs in “Legally Related” Anderson Case</w:t>
      </w:r>
    </w:p>
    <w:p w:rsidR="00A85475" w:rsidRDefault="006F0A3D" w:rsidP="0040084B">
      <w:pPr>
        <w:pStyle w:val="BodyText"/>
        <w:spacing w:after="0"/>
        <w:jc w:val="left"/>
        <w:rPr>
          <w:rFonts w:ascii="Times New Roman" w:hAnsi="Times New Roman"/>
          <w:spacing w:val="0"/>
          <w:sz w:val="24"/>
          <w:szCs w:val="24"/>
        </w:rPr>
      </w:pPr>
      <w:r>
        <w:rPr>
          <w:rFonts w:ascii="Times New Roman" w:hAnsi="Times New Roman"/>
          <w:spacing w:val="0"/>
          <w:sz w:val="24"/>
          <w:szCs w:val="24"/>
        </w:rPr>
        <w:t>Enclosure(s)/Attachment(s)</w:t>
      </w:r>
      <w:r w:rsidR="00A85475">
        <w:rPr>
          <w:rFonts w:ascii="Times New Roman" w:hAnsi="Times New Roman"/>
          <w:spacing w:val="0"/>
          <w:sz w:val="24"/>
          <w:szCs w:val="24"/>
        </w:rPr>
        <w:t>/URL’s</w:t>
      </w:r>
    </w:p>
    <w:p w:rsidR="006F0A3D" w:rsidRPr="00AF50CF" w:rsidRDefault="00CB0C58" w:rsidP="00AF6C26">
      <w:pPr>
        <w:pStyle w:val="BodyText"/>
        <w:ind w:left="720"/>
        <w:jc w:val="left"/>
        <w:rPr>
          <w:rFonts w:ascii="Times New Roman" w:hAnsi="Times New Roman"/>
          <w:b/>
          <w:spacing w:val="0"/>
          <w:sz w:val="24"/>
          <w:szCs w:val="24"/>
        </w:rPr>
      </w:pPr>
      <w:r w:rsidRPr="00AF50CF">
        <w:rPr>
          <w:rFonts w:ascii="Times New Roman" w:hAnsi="Times New Roman"/>
          <w:b/>
          <w:spacing w:val="0"/>
          <w:sz w:val="24"/>
          <w:szCs w:val="24"/>
        </w:rPr>
        <w:t xml:space="preserve">All </w:t>
      </w:r>
      <w:r w:rsidR="006F0A3D" w:rsidRPr="00AF50CF">
        <w:rPr>
          <w:rFonts w:ascii="Times New Roman" w:hAnsi="Times New Roman"/>
          <w:b/>
          <w:spacing w:val="0"/>
          <w:sz w:val="24"/>
          <w:szCs w:val="24"/>
        </w:rPr>
        <w:t>U</w:t>
      </w:r>
      <w:r w:rsidR="00A062F5" w:rsidRPr="00AF50CF">
        <w:rPr>
          <w:rFonts w:ascii="Times New Roman" w:hAnsi="Times New Roman"/>
          <w:b/>
          <w:spacing w:val="0"/>
          <w:sz w:val="24"/>
          <w:szCs w:val="24"/>
        </w:rPr>
        <w:t>niform Resource Locators ( URL</w:t>
      </w:r>
      <w:r w:rsidR="00A85475" w:rsidRPr="00AF50CF">
        <w:rPr>
          <w:rFonts w:ascii="Times New Roman" w:hAnsi="Times New Roman"/>
          <w:b/>
          <w:spacing w:val="0"/>
          <w:sz w:val="24"/>
          <w:szCs w:val="24"/>
        </w:rPr>
        <w:t>’s</w:t>
      </w:r>
      <w:r w:rsidR="00A062F5" w:rsidRPr="00AF50CF">
        <w:rPr>
          <w:rFonts w:ascii="Times New Roman" w:hAnsi="Times New Roman"/>
          <w:b/>
          <w:spacing w:val="0"/>
          <w:sz w:val="24"/>
          <w:szCs w:val="24"/>
        </w:rPr>
        <w:t xml:space="preserve"> ) </w:t>
      </w:r>
      <w:r w:rsidR="00A85475" w:rsidRPr="00AF50CF">
        <w:rPr>
          <w:rFonts w:ascii="Times New Roman" w:hAnsi="Times New Roman"/>
          <w:b/>
          <w:spacing w:val="0"/>
          <w:sz w:val="24"/>
          <w:szCs w:val="24"/>
        </w:rPr>
        <w:t xml:space="preserve">and the contents of those URL’s are </w:t>
      </w:r>
      <w:r w:rsidR="006F0A3D" w:rsidRPr="00AF50CF">
        <w:rPr>
          <w:rFonts w:ascii="Times New Roman" w:hAnsi="Times New Roman"/>
          <w:b/>
          <w:spacing w:val="0"/>
          <w:sz w:val="24"/>
          <w:szCs w:val="24"/>
        </w:rPr>
        <w:t>incorporated in entirety by reference herein</w:t>
      </w:r>
      <w:r w:rsidR="007765A8" w:rsidRPr="00AF50CF">
        <w:rPr>
          <w:rFonts w:ascii="Times New Roman" w:hAnsi="Times New Roman"/>
          <w:b/>
          <w:spacing w:val="0"/>
          <w:sz w:val="24"/>
          <w:szCs w:val="24"/>
        </w:rPr>
        <w:t xml:space="preserve"> and therefore must be</w:t>
      </w:r>
      <w:r w:rsidR="00A85475" w:rsidRPr="00AF50CF">
        <w:rPr>
          <w:rFonts w:ascii="Times New Roman" w:hAnsi="Times New Roman"/>
          <w:b/>
          <w:spacing w:val="0"/>
          <w:sz w:val="24"/>
          <w:szCs w:val="24"/>
        </w:rPr>
        <w:t xml:space="preserve"> include</w:t>
      </w:r>
      <w:r w:rsidR="007765A8" w:rsidRPr="00AF50CF">
        <w:rPr>
          <w:rFonts w:ascii="Times New Roman" w:hAnsi="Times New Roman"/>
          <w:b/>
          <w:spacing w:val="0"/>
          <w:sz w:val="24"/>
          <w:szCs w:val="24"/>
        </w:rPr>
        <w:t xml:space="preserve">d in your hard copy file </w:t>
      </w:r>
      <w:r w:rsidRPr="00AF50CF">
        <w:rPr>
          <w:rFonts w:ascii="Times New Roman" w:hAnsi="Times New Roman"/>
          <w:b/>
          <w:spacing w:val="0"/>
          <w:sz w:val="24"/>
          <w:szCs w:val="24"/>
        </w:rPr>
        <w:t>WITH ALL EXHIBITS,</w:t>
      </w:r>
      <w:r w:rsidR="00A85475" w:rsidRPr="00AF50CF">
        <w:rPr>
          <w:rFonts w:ascii="Times New Roman" w:hAnsi="Times New Roman"/>
          <w:b/>
          <w:spacing w:val="0"/>
          <w:sz w:val="24"/>
          <w:szCs w:val="24"/>
        </w:rPr>
        <w:t xml:space="preserve"> as part of this correspondence and</w:t>
      </w:r>
      <w:r w:rsidR="007765A8" w:rsidRPr="00AF50CF">
        <w:rPr>
          <w:rFonts w:ascii="Times New Roman" w:hAnsi="Times New Roman"/>
          <w:b/>
          <w:spacing w:val="0"/>
          <w:sz w:val="24"/>
          <w:szCs w:val="24"/>
        </w:rPr>
        <w:t xml:space="preserve"> as</w:t>
      </w:r>
      <w:r w:rsidRPr="00AF50CF">
        <w:rPr>
          <w:rFonts w:ascii="Times New Roman" w:hAnsi="Times New Roman"/>
          <w:b/>
          <w:spacing w:val="0"/>
          <w:sz w:val="24"/>
          <w:szCs w:val="24"/>
        </w:rPr>
        <w:t xml:space="preserve"> further </w:t>
      </w:r>
      <w:r w:rsidR="00A85475" w:rsidRPr="00AF50CF">
        <w:rPr>
          <w:rFonts w:ascii="Times New Roman" w:hAnsi="Times New Roman"/>
          <w:b/>
          <w:spacing w:val="0"/>
          <w:sz w:val="24"/>
          <w:szCs w:val="24"/>
        </w:rPr>
        <w:t xml:space="preserve">evidentiary material to be </w:t>
      </w:r>
      <w:r w:rsidR="007765A8" w:rsidRPr="00AF50CF">
        <w:rPr>
          <w:rFonts w:ascii="Times New Roman" w:hAnsi="Times New Roman"/>
          <w:b/>
          <w:spacing w:val="0"/>
          <w:sz w:val="24"/>
          <w:szCs w:val="24"/>
        </w:rPr>
        <w:t>Investigated</w:t>
      </w:r>
      <w:r w:rsidR="00A85475" w:rsidRPr="00AF50CF">
        <w:rPr>
          <w:rFonts w:ascii="Times New Roman" w:hAnsi="Times New Roman"/>
          <w:b/>
          <w:spacing w:val="0"/>
          <w:sz w:val="24"/>
          <w:szCs w:val="24"/>
        </w:rPr>
        <w:t>.</w:t>
      </w:r>
      <w:r w:rsidR="00AF6C26" w:rsidRPr="00AF50CF">
        <w:rPr>
          <w:rFonts w:ascii="Times New Roman" w:hAnsi="Times New Roman"/>
          <w:b/>
          <w:spacing w:val="0"/>
          <w:sz w:val="24"/>
          <w:szCs w:val="24"/>
        </w:rPr>
        <w:t xml:space="preserve">  Due to allegations alleged by New York State Supreme Court Whistleblower</w:t>
      </w:r>
      <w:r w:rsidR="007765A8" w:rsidRPr="00AF50CF">
        <w:rPr>
          <w:rFonts w:ascii="Times New Roman" w:hAnsi="Times New Roman"/>
          <w:b/>
          <w:spacing w:val="0"/>
          <w:sz w:val="24"/>
          <w:szCs w:val="24"/>
        </w:rPr>
        <w:t xml:space="preserve"> Christine C. Anderson and similar claims in the Iviewit RICO &amp; ANTITRUST Lawsuit</w:t>
      </w:r>
      <w:r w:rsidR="00D5712B">
        <w:rPr>
          <w:rFonts w:ascii="Times New Roman" w:hAnsi="Times New Roman"/>
          <w:b/>
          <w:spacing w:val="0"/>
          <w:sz w:val="24"/>
          <w:szCs w:val="24"/>
        </w:rPr>
        <w:t>,</w:t>
      </w:r>
      <w:r w:rsidR="00AF6C26" w:rsidRPr="00AF50CF">
        <w:rPr>
          <w:rFonts w:ascii="Times New Roman" w:hAnsi="Times New Roman"/>
          <w:b/>
          <w:spacing w:val="0"/>
          <w:sz w:val="24"/>
          <w:szCs w:val="24"/>
        </w:rPr>
        <w:t xml:space="preserve"> regarding Document Destruction and Tampering with Official Complaints and Records</w:t>
      </w:r>
      <w:r w:rsidR="007765A8" w:rsidRPr="00AF50CF">
        <w:rPr>
          <w:rFonts w:ascii="Times New Roman" w:hAnsi="Times New Roman"/>
          <w:b/>
          <w:spacing w:val="0"/>
          <w:sz w:val="24"/>
          <w:szCs w:val="24"/>
        </w:rPr>
        <w:t>,</w:t>
      </w:r>
      <w:r w:rsidR="00AF6C26" w:rsidRPr="00AF50CF">
        <w:rPr>
          <w:rFonts w:ascii="Times New Roman" w:hAnsi="Times New Roman"/>
          <w:b/>
          <w:spacing w:val="0"/>
          <w:sz w:val="24"/>
          <w:szCs w:val="24"/>
        </w:rPr>
        <w:t xml:space="preserve"> </w:t>
      </w:r>
      <w:r w:rsidR="00D5712B">
        <w:rPr>
          <w:rFonts w:ascii="Times New Roman" w:hAnsi="Times New Roman"/>
          <w:b/>
          <w:spacing w:val="0"/>
          <w:sz w:val="24"/>
          <w:szCs w:val="24"/>
        </w:rPr>
        <w:t xml:space="preserve">please </w:t>
      </w:r>
      <w:r w:rsidR="007765A8" w:rsidRPr="00AF50CF">
        <w:rPr>
          <w:rFonts w:ascii="Times New Roman" w:hAnsi="Times New Roman"/>
          <w:b/>
          <w:spacing w:val="0"/>
          <w:sz w:val="24"/>
          <w:szCs w:val="24"/>
        </w:rPr>
        <w:t>PRINT</w:t>
      </w:r>
      <w:r w:rsidR="00AF6C26" w:rsidRPr="00AF50CF">
        <w:rPr>
          <w:rFonts w:ascii="Times New Roman" w:hAnsi="Times New Roman"/>
          <w:b/>
          <w:spacing w:val="0"/>
          <w:sz w:val="24"/>
          <w:szCs w:val="24"/>
        </w:rPr>
        <w:t xml:space="preserve"> all referenced </w:t>
      </w:r>
      <w:r w:rsidR="007765A8" w:rsidRPr="00AF50CF">
        <w:rPr>
          <w:rFonts w:ascii="Times New Roman" w:hAnsi="Times New Roman"/>
          <w:b/>
          <w:spacing w:val="0"/>
          <w:sz w:val="24"/>
          <w:szCs w:val="24"/>
        </w:rPr>
        <w:t>URL’s and their corresponding exhibits</w:t>
      </w:r>
      <w:r w:rsidR="00D5712B">
        <w:rPr>
          <w:rFonts w:ascii="Times New Roman" w:hAnsi="Times New Roman"/>
          <w:b/>
          <w:spacing w:val="0"/>
          <w:sz w:val="24"/>
          <w:szCs w:val="24"/>
        </w:rPr>
        <w:t xml:space="preserve">, </w:t>
      </w:r>
      <w:r w:rsidR="00AF6C26" w:rsidRPr="00AF50CF">
        <w:rPr>
          <w:rFonts w:ascii="Times New Roman" w:hAnsi="Times New Roman"/>
          <w:b/>
          <w:spacing w:val="0"/>
          <w:sz w:val="24"/>
          <w:szCs w:val="24"/>
        </w:rPr>
        <w:t>attach</w:t>
      </w:r>
      <w:r w:rsidR="00D5712B">
        <w:rPr>
          <w:rFonts w:ascii="Times New Roman" w:hAnsi="Times New Roman"/>
          <w:b/>
          <w:spacing w:val="0"/>
          <w:sz w:val="24"/>
          <w:szCs w:val="24"/>
        </w:rPr>
        <w:t>ing</w:t>
      </w:r>
      <w:r w:rsidR="007765A8" w:rsidRPr="00AF50CF">
        <w:rPr>
          <w:rFonts w:ascii="Times New Roman" w:hAnsi="Times New Roman"/>
          <w:b/>
          <w:spacing w:val="0"/>
          <w:sz w:val="24"/>
          <w:szCs w:val="24"/>
        </w:rPr>
        <w:t xml:space="preserve"> </w:t>
      </w:r>
      <w:r w:rsidR="00AF6C26" w:rsidRPr="00AF50CF">
        <w:rPr>
          <w:rFonts w:ascii="Times New Roman" w:hAnsi="Times New Roman"/>
          <w:b/>
          <w:spacing w:val="0"/>
          <w:sz w:val="24"/>
          <w:szCs w:val="24"/>
        </w:rPr>
        <w:t>them to your</w:t>
      </w:r>
      <w:r w:rsidR="00D5712B">
        <w:rPr>
          <w:rFonts w:ascii="Times New Roman" w:hAnsi="Times New Roman"/>
          <w:b/>
          <w:spacing w:val="0"/>
          <w:sz w:val="24"/>
          <w:szCs w:val="24"/>
        </w:rPr>
        <w:t xml:space="preserve"> printed copy</w:t>
      </w:r>
      <w:r w:rsidR="007765A8" w:rsidRPr="00AF50CF">
        <w:rPr>
          <w:rFonts w:ascii="Times New Roman" w:hAnsi="Times New Roman"/>
          <w:b/>
          <w:spacing w:val="0"/>
          <w:sz w:val="24"/>
          <w:szCs w:val="24"/>
        </w:rPr>
        <w:t xml:space="preserve">, as this </w:t>
      </w:r>
      <w:r w:rsidR="00AF6C26" w:rsidRPr="00AF50CF">
        <w:rPr>
          <w:rFonts w:ascii="Times New Roman" w:hAnsi="Times New Roman"/>
          <w:b/>
          <w:spacing w:val="0"/>
          <w:sz w:val="24"/>
          <w:szCs w:val="24"/>
        </w:rPr>
        <w:t xml:space="preserve">is </w:t>
      </w:r>
      <w:r w:rsidR="007765A8" w:rsidRPr="00AF50CF">
        <w:rPr>
          <w:rFonts w:ascii="Times New Roman" w:hAnsi="Times New Roman"/>
          <w:b/>
          <w:spacing w:val="0"/>
          <w:sz w:val="24"/>
          <w:szCs w:val="24"/>
        </w:rPr>
        <w:t xml:space="preserve">now </w:t>
      </w:r>
      <w:r w:rsidR="00AF6C26" w:rsidRPr="00AF50CF">
        <w:rPr>
          <w:rFonts w:ascii="Times New Roman" w:hAnsi="Times New Roman"/>
          <w:b/>
          <w:spacing w:val="0"/>
          <w:sz w:val="24"/>
          <w:szCs w:val="24"/>
        </w:rPr>
        <w:t xml:space="preserve">necessary to ensure </w:t>
      </w:r>
      <w:r w:rsidR="007765A8" w:rsidRPr="00AF50CF">
        <w:rPr>
          <w:rFonts w:ascii="Times New Roman" w:hAnsi="Times New Roman"/>
          <w:b/>
          <w:spacing w:val="0"/>
          <w:sz w:val="24"/>
          <w:szCs w:val="24"/>
        </w:rPr>
        <w:t xml:space="preserve">fair and impartial </w:t>
      </w:r>
      <w:r w:rsidR="00AF6C26" w:rsidRPr="00AF50CF">
        <w:rPr>
          <w:rFonts w:ascii="Times New Roman" w:hAnsi="Times New Roman"/>
          <w:b/>
          <w:spacing w:val="0"/>
          <w:sz w:val="24"/>
          <w:szCs w:val="24"/>
        </w:rPr>
        <w:t>review.</w:t>
      </w:r>
    </w:p>
    <w:p w:rsidR="007765A8" w:rsidRPr="00AF50CF" w:rsidRDefault="007765A8" w:rsidP="00D5712B">
      <w:pPr>
        <w:pStyle w:val="BodyText"/>
        <w:ind w:left="720"/>
        <w:jc w:val="left"/>
        <w:rPr>
          <w:rFonts w:ascii="Times New Roman" w:hAnsi="Times New Roman"/>
          <w:b/>
          <w:spacing w:val="0"/>
          <w:sz w:val="24"/>
          <w:szCs w:val="24"/>
        </w:rPr>
      </w:pPr>
      <w:r w:rsidRPr="00AF50CF">
        <w:rPr>
          <w:rFonts w:ascii="Times New Roman" w:hAnsi="Times New Roman"/>
          <w:b/>
          <w:spacing w:val="0"/>
          <w:sz w:val="24"/>
          <w:szCs w:val="24"/>
        </w:rPr>
        <w:t>In order to confirm that NO DOCUMENT DESTRUCTION OR ALTERCATION ha</w:t>
      </w:r>
      <w:r w:rsidR="00D5712B">
        <w:rPr>
          <w:rFonts w:ascii="Times New Roman" w:hAnsi="Times New Roman"/>
          <w:b/>
          <w:spacing w:val="0"/>
          <w:sz w:val="24"/>
          <w:szCs w:val="24"/>
        </w:rPr>
        <w:t>s</w:t>
      </w:r>
      <w:r w:rsidRPr="00AF50CF">
        <w:rPr>
          <w:rFonts w:ascii="Times New Roman" w:hAnsi="Times New Roman"/>
          <w:b/>
          <w:spacing w:val="0"/>
          <w:sz w:val="24"/>
          <w:szCs w:val="24"/>
        </w:rPr>
        <w:t xml:space="preserve"> occurred</w:t>
      </w:r>
      <w:r w:rsidR="00D5712B">
        <w:rPr>
          <w:rFonts w:ascii="Times New Roman" w:hAnsi="Times New Roman"/>
          <w:b/>
          <w:spacing w:val="0"/>
          <w:sz w:val="24"/>
          <w:szCs w:val="24"/>
        </w:rPr>
        <w:t xml:space="preserve"> to this Document or Exhibits</w:t>
      </w:r>
      <w:r w:rsidRPr="00AF50CF">
        <w:rPr>
          <w:rFonts w:ascii="Times New Roman" w:hAnsi="Times New Roman"/>
          <w:b/>
          <w:spacing w:val="0"/>
          <w:sz w:val="24"/>
          <w:szCs w:val="24"/>
        </w:rPr>
        <w:t xml:space="preserve">, once </w:t>
      </w:r>
      <w:r w:rsidR="00D5712B">
        <w:rPr>
          <w:rFonts w:ascii="Times New Roman" w:hAnsi="Times New Roman"/>
          <w:b/>
          <w:spacing w:val="0"/>
          <w:sz w:val="24"/>
          <w:szCs w:val="24"/>
        </w:rPr>
        <w:t xml:space="preserve">you have printed the document, all exhibits and URL’s </w:t>
      </w:r>
      <w:r w:rsidRPr="00AF50CF">
        <w:rPr>
          <w:rFonts w:ascii="Times New Roman" w:hAnsi="Times New Roman"/>
          <w:b/>
          <w:spacing w:val="0"/>
          <w:sz w:val="24"/>
          <w:szCs w:val="24"/>
        </w:rPr>
        <w:t xml:space="preserve">forward a copy of </w:t>
      </w:r>
      <w:r w:rsidR="00D5712B">
        <w:rPr>
          <w:rFonts w:ascii="Times New Roman" w:hAnsi="Times New Roman"/>
          <w:b/>
          <w:spacing w:val="0"/>
          <w:sz w:val="24"/>
          <w:szCs w:val="24"/>
        </w:rPr>
        <w:t>the printed document</w:t>
      </w:r>
      <w:r w:rsidRPr="00AF50CF">
        <w:rPr>
          <w:rFonts w:ascii="Times New Roman" w:hAnsi="Times New Roman"/>
          <w:b/>
          <w:spacing w:val="0"/>
          <w:sz w:val="24"/>
          <w:szCs w:val="24"/>
        </w:rPr>
        <w:t xml:space="preserve"> with all exhibits and materials included</w:t>
      </w:r>
      <w:r w:rsidR="00D5712B">
        <w:rPr>
          <w:rFonts w:ascii="Times New Roman" w:hAnsi="Times New Roman"/>
          <w:b/>
          <w:spacing w:val="0"/>
          <w:sz w:val="24"/>
          <w:szCs w:val="24"/>
        </w:rPr>
        <w:t>,</w:t>
      </w:r>
      <w:r w:rsidRPr="00AF50CF">
        <w:rPr>
          <w:rFonts w:ascii="Times New Roman" w:hAnsi="Times New Roman"/>
          <w:b/>
          <w:spacing w:val="0"/>
          <w:sz w:val="24"/>
          <w:szCs w:val="24"/>
        </w:rPr>
        <w:t xml:space="preserve"> to Eliot I. Bernstein at the address listed herein.  This will insure that all parties are reviewing the same documentation and additional illegal activity</w:t>
      </w:r>
      <w:r w:rsidR="00D5712B">
        <w:rPr>
          <w:rFonts w:ascii="Times New Roman" w:hAnsi="Times New Roman"/>
          <w:b/>
          <w:spacing w:val="0"/>
          <w:sz w:val="24"/>
          <w:szCs w:val="24"/>
        </w:rPr>
        <w:t xml:space="preserve"> has not </w:t>
      </w:r>
      <w:r w:rsidRPr="00AF50CF">
        <w:rPr>
          <w:rFonts w:ascii="Times New Roman" w:hAnsi="Times New Roman"/>
          <w:b/>
          <w:spacing w:val="0"/>
          <w:sz w:val="24"/>
          <w:szCs w:val="24"/>
        </w:rPr>
        <w:t>tak</w:t>
      </w:r>
      <w:r w:rsidR="00D5712B">
        <w:rPr>
          <w:rFonts w:ascii="Times New Roman" w:hAnsi="Times New Roman"/>
          <w:b/>
          <w:spacing w:val="0"/>
          <w:sz w:val="24"/>
          <w:szCs w:val="24"/>
        </w:rPr>
        <w:t>en</w:t>
      </w:r>
      <w:r w:rsidRPr="00AF50CF">
        <w:rPr>
          <w:rFonts w:ascii="Times New Roman" w:hAnsi="Times New Roman"/>
          <w:b/>
          <w:spacing w:val="0"/>
          <w:sz w:val="24"/>
          <w:szCs w:val="24"/>
        </w:rPr>
        <w:t xml:space="preserve"> place.  If you, for any reason, are incapable of </w:t>
      </w:r>
      <w:r w:rsidR="00D5712B">
        <w:rPr>
          <w:rFonts w:ascii="Times New Roman" w:hAnsi="Times New Roman"/>
          <w:b/>
          <w:spacing w:val="0"/>
          <w:sz w:val="24"/>
          <w:szCs w:val="24"/>
        </w:rPr>
        <w:t xml:space="preserve">printing and/or sending </w:t>
      </w:r>
      <w:r w:rsidRPr="00AF50CF">
        <w:rPr>
          <w:rFonts w:ascii="Times New Roman" w:hAnsi="Times New Roman"/>
          <w:b/>
          <w:spacing w:val="0"/>
          <w:sz w:val="24"/>
          <w:szCs w:val="24"/>
        </w:rPr>
        <w:t>this confirmation copy, please put your reasons for failure to comply in writing and send that to Eliot I. Bernstein at the address listed herein</w:t>
      </w:r>
      <w:r w:rsidR="00D5712B">
        <w:rPr>
          <w:rFonts w:ascii="Times New Roman" w:hAnsi="Times New Roman"/>
          <w:b/>
          <w:spacing w:val="0"/>
          <w:sz w:val="24"/>
          <w:szCs w:val="24"/>
        </w:rPr>
        <w:t xml:space="preserve"> within 10 days of receipt of this communication</w:t>
      </w:r>
      <w:r w:rsidRPr="00AF50CF">
        <w:rPr>
          <w:rFonts w:ascii="Times New Roman" w:hAnsi="Times New Roman"/>
          <w:b/>
          <w:spacing w:val="0"/>
          <w:sz w:val="24"/>
          <w:szCs w:val="24"/>
        </w:rPr>
        <w:t xml:space="preserve">.  Note, that this is a request only for a copy of this Correspondence and the </w:t>
      </w:r>
      <w:r w:rsidR="00AF50CF" w:rsidRPr="00AF50CF">
        <w:rPr>
          <w:rFonts w:ascii="Times New Roman" w:hAnsi="Times New Roman"/>
          <w:b/>
          <w:spacing w:val="0"/>
          <w:sz w:val="24"/>
          <w:szCs w:val="24"/>
        </w:rPr>
        <w:t xml:space="preserve">referenced materials and NOT a request for any Case Investigation information, which </w:t>
      </w:r>
      <w:proofErr w:type="gramStart"/>
      <w:r w:rsidR="00AF50CF" w:rsidRPr="00AF50CF">
        <w:rPr>
          <w:rFonts w:ascii="Times New Roman" w:hAnsi="Times New Roman"/>
          <w:b/>
          <w:spacing w:val="0"/>
          <w:sz w:val="24"/>
          <w:szCs w:val="24"/>
        </w:rPr>
        <w:t>may be protected</w:t>
      </w:r>
      <w:proofErr w:type="gramEnd"/>
      <w:r w:rsidR="00AF50CF" w:rsidRPr="00AF50CF">
        <w:rPr>
          <w:rFonts w:ascii="Times New Roman" w:hAnsi="Times New Roman"/>
          <w:b/>
          <w:spacing w:val="0"/>
          <w:sz w:val="24"/>
          <w:szCs w:val="24"/>
        </w:rPr>
        <w:t xml:space="preserve"> by law.</w:t>
      </w:r>
    </w:p>
    <w:p w:rsidR="00C12D48" w:rsidRPr="001E0AC6" w:rsidRDefault="005B4FD3">
      <w:pPr>
        <w:pStyle w:val="BodyText"/>
        <w:jc w:val="left"/>
        <w:rPr>
          <w:rFonts w:ascii="Times New Roman" w:hAnsi="Times New Roman"/>
          <w:sz w:val="24"/>
          <w:szCs w:val="24"/>
        </w:rPr>
      </w:pPr>
      <w:r w:rsidRPr="003701D5">
        <w:rPr>
          <w:rFonts w:ascii="Times New Roman" w:hAnsi="Times New Roman"/>
          <w:sz w:val="24"/>
          <w:szCs w:val="24"/>
        </w:rPr>
        <w:fldChar w:fldCharType="begin"/>
      </w:r>
      <w:r w:rsidR="00F64C44" w:rsidRPr="003701D5">
        <w:rPr>
          <w:rFonts w:ascii="Times New Roman" w:hAnsi="Times New Roman"/>
          <w:sz w:val="24"/>
          <w:szCs w:val="24"/>
        </w:rPr>
        <w:instrText xml:space="preserve"> AUTOTEXTLIST </w:instrText>
      </w:r>
      <w:r w:rsidRPr="003701D5">
        <w:rPr>
          <w:rFonts w:ascii="Times New Roman" w:hAnsi="Times New Roman"/>
          <w:sz w:val="24"/>
          <w:szCs w:val="24"/>
        </w:rPr>
        <w:fldChar w:fldCharType="separate"/>
      </w:r>
      <w:proofErr w:type="spellStart"/>
      <w:proofErr w:type="gramStart"/>
      <w:r w:rsidR="00F64C44" w:rsidRPr="003701D5">
        <w:rPr>
          <w:rFonts w:ascii="Times New Roman" w:hAnsi="Times New Roman"/>
          <w:sz w:val="24"/>
          <w:szCs w:val="24"/>
        </w:rPr>
        <w:t>cmb</w:t>
      </w:r>
      <w:proofErr w:type="spellEnd"/>
      <w:r w:rsidRPr="003701D5">
        <w:rPr>
          <w:rFonts w:ascii="Times New Roman" w:hAnsi="Times New Roman"/>
          <w:sz w:val="24"/>
          <w:szCs w:val="24"/>
        </w:rPr>
        <w:fldChar w:fldCharType="end"/>
      </w:r>
      <w:r w:rsidR="00A062F5">
        <w:rPr>
          <w:rFonts w:ascii="Times New Roman" w:hAnsi="Times New Roman"/>
          <w:sz w:val="24"/>
          <w:szCs w:val="24"/>
        </w:rPr>
        <w:t>/</w:t>
      </w:r>
      <w:proofErr w:type="spellStart"/>
      <w:r w:rsidR="00A062F5">
        <w:rPr>
          <w:rFonts w:ascii="Times New Roman" w:hAnsi="Times New Roman"/>
          <w:sz w:val="24"/>
          <w:szCs w:val="24"/>
        </w:rPr>
        <w:t>eib</w:t>
      </w:r>
      <w:bookmarkEnd w:id="0"/>
      <w:bookmarkEnd w:id="1"/>
      <w:proofErr w:type="spellEnd"/>
      <w:proofErr w:type="gramEnd"/>
      <w:r w:rsidR="00607BEE">
        <w:rPr>
          <w:rFonts w:ascii="Times New Roman" w:hAnsi="Times New Roman"/>
          <w:sz w:val="24"/>
          <w:szCs w:val="24"/>
        </w:rPr>
        <w:t xml:space="preserve"> </w:t>
      </w:r>
      <w:r w:rsidR="00607BEE" w:rsidRPr="00607BEE">
        <w:rPr>
          <w:rFonts w:ascii="Times New Roman" w:hAnsi="Times New Roman"/>
          <w:color w:val="FFFFFF" w:themeColor="background1"/>
          <w:sz w:val="24"/>
          <w:szCs w:val="24"/>
        </w:rPr>
        <w:t>33776w/192616ns/226117ws/</w:t>
      </w:r>
    </w:p>
    <w:sectPr w:rsidR="00C12D48" w:rsidRPr="001E0AC6" w:rsidSect="00095A9D">
      <w:pgSz w:w="12240" w:h="15840" w:code="1"/>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389F" w:rsidRDefault="00C9389F">
      <w:r>
        <w:separator/>
      </w:r>
    </w:p>
  </w:endnote>
  <w:endnote w:type="continuationSeparator" w:id="0">
    <w:p w:rsidR="00C9389F" w:rsidRDefault="00C9389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89F" w:rsidRDefault="00C9389F" w:rsidP="00AF1A03">
    <w:pPr>
      <w:pStyle w:val="Footer"/>
      <w:jc w:val="center"/>
      <w:rPr>
        <w:b/>
        <w:sz w:val="20"/>
        <w:szCs w:val="20"/>
      </w:rPr>
    </w:pPr>
  </w:p>
  <w:p w:rsidR="00C9389F" w:rsidRPr="001C40FC" w:rsidRDefault="00C9389F" w:rsidP="00AF1A03">
    <w:pPr>
      <w:pStyle w:val="Footer"/>
      <w:jc w:val="center"/>
      <w:rPr>
        <w:b/>
        <w:sz w:val="20"/>
        <w:szCs w:val="20"/>
      </w:rPr>
    </w:pPr>
    <w:r>
      <w:rPr>
        <w:b/>
        <w:noProof/>
        <w:sz w:val="20"/>
        <w:szCs w:val="20"/>
      </w:rPr>
      <w:pict>
        <v:line id="_x0000_s2052" style="position:absolute;left:0;text-align:left;z-index:251661312" from="0,-8pt" to="6in,-8pt" strokeweight="7pt">
          <v:stroke linestyle="thickBetweenThin"/>
        </v:line>
      </w:pict>
    </w:r>
    <w:r w:rsidRPr="001C40FC">
      <w:rPr>
        <w:b/>
        <w:sz w:val="20"/>
        <w:szCs w:val="20"/>
      </w:rPr>
      <w:t>Iviewit Holdings, Inc</w:t>
    </w:r>
    <w:proofErr w:type="gramStart"/>
    <w:r w:rsidRPr="001C40FC">
      <w:rPr>
        <w:b/>
        <w:sz w:val="20"/>
        <w:szCs w:val="20"/>
      </w:rPr>
      <w:t>./</w:t>
    </w:r>
    <w:proofErr w:type="gramEnd"/>
    <w:r w:rsidRPr="001C40FC">
      <w:rPr>
        <w:b/>
        <w:sz w:val="20"/>
        <w:szCs w:val="20"/>
      </w:rPr>
      <w:t>Iviewit Technologies, Inc.</w:t>
    </w:r>
  </w:p>
  <w:p w:rsidR="00C9389F" w:rsidRPr="00C010BA" w:rsidRDefault="00C9389F" w:rsidP="00C010BA">
    <w:pPr>
      <w:pStyle w:val="Footer"/>
      <w:jc w:val="center"/>
      <w:rPr>
        <w:sz w:val="20"/>
        <w:szCs w:val="20"/>
      </w:rPr>
    </w:pPr>
    <w:smartTag w:uri="urn:schemas-microsoft-com:office:smarttags" w:element="address">
      <w:smartTag w:uri="urn:schemas-microsoft-com:office:smarttags" w:element="Street">
        <w:r>
          <w:rPr>
            <w:sz w:val="20"/>
            <w:szCs w:val="20"/>
          </w:rPr>
          <w:t>2753 N.W. 34</w:t>
        </w:r>
        <w:r w:rsidRPr="00F046DC">
          <w:rPr>
            <w:sz w:val="20"/>
            <w:szCs w:val="20"/>
            <w:vertAlign w:val="superscript"/>
          </w:rPr>
          <w:t>th</w:t>
        </w:r>
        <w:r>
          <w:rPr>
            <w:sz w:val="20"/>
            <w:szCs w:val="20"/>
          </w:rPr>
          <w:t xml:space="preserve"> St.</w:t>
        </w:r>
      </w:smartTag>
      <w:r>
        <w:rPr>
          <w:sz w:val="20"/>
          <w:szCs w:val="20"/>
        </w:rPr>
        <w:t xml:space="preserve"> </w:t>
      </w:r>
      <w:smartTag w:uri="urn:schemas-microsoft-com:office:smarttags" w:element="City">
        <w:r>
          <w:rPr>
            <w:sz w:val="20"/>
            <w:szCs w:val="20"/>
          </w:rPr>
          <w:t>Boca Raton</w:t>
        </w:r>
      </w:smartTag>
      <w:r>
        <w:rPr>
          <w:sz w:val="20"/>
          <w:szCs w:val="20"/>
        </w:rPr>
        <w:t xml:space="preserve">, </w:t>
      </w:r>
      <w:smartTag w:uri="urn:schemas-microsoft-com:office:smarttags" w:element="State">
        <w:r>
          <w:rPr>
            <w:sz w:val="20"/>
            <w:szCs w:val="20"/>
          </w:rPr>
          <w:t>Florida</w:t>
        </w:r>
      </w:smartTag>
      <w:r>
        <w:rPr>
          <w:sz w:val="20"/>
          <w:szCs w:val="20"/>
        </w:rPr>
        <w:t xml:space="preserve"> </w:t>
      </w:r>
      <w:smartTag w:uri="urn:schemas-microsoft-com:office:smarttags" w:element="PostalCode">
        <w:r w:rsidRPr="00F046DC">
          <w:rPr>
            <w:sz w:val="20"/>
            <w:szCs w:val="20"/>
          </w:rPr>
          <w:t>33434-3459</w:t>
        </w:r>
      </w:smartTag>
    </w:smartTag>
    <w:r>
      <w:rPr>
        <w:sz w:val="20"/>
        <w:szCs w:val="20"/>
      </w:rPr>
      <w:br/>
    </w:r>
    <w:r w:rsidRPr="00C010BA">
      <w:rPr>
        <w:sz w:val="20"/>
        <w:szCs w:val="20"/>
      </w:rPr>
      <w:t>(561) 245.8588 (o)</w:t>
    </w:r>
    <w:r>
      <w:rPr>
        <w:sz w:val="20"/>
        <w:szCs w:val="20"/>
      </w:rPr>
      <w:t xml:space="preserve"> / </w:t>
    </w:r>
    <w:r w:rsidRPr="00C010BA">
      <w:rPr>
        <w:sz w:val="20"/>
        <w:szCs w:val="20"/>
      </w:rPr>
      <w:t>(561) 886.7628 (c)</w:t>
    </w:r>
    <w:r>
      <w:rPr>
        <w:sz w:val="20"/>
        <w:szCs w:val="20"/>
      </w:rPr>
      <w:t xml:space="preserve"> / </w:t>
    </w:r>
    <w:r w:rsidRPr="00C010BA">
      <w:rPr>
        <w:sz w:val="20"/>
        <w:szCs w:val="20"/>
      </w:rPr>
      <w:t>(561) 245-8644 (f)</w:t>
    </w:r>
  </w:p>
  <w:p w:rsidR="00C9389F" w:rsidRPr="00C010BA" w:rsidRDefault="00C9389F" w:rsidP="00C010BA">
    <w:pPr>
      <w:pStyle w:val="Footer"/>
      <w:jc w:val="center"/>
      <w:rPr>
        <w:sz w:val="20"/>
        <w:szCs w:val="20"/>
      </w:rPr>
    </w:pPr>
    <w:hyperlink r:id="rId1" w:history="1">
      <w:r w:rsidRPr="005F7E4C">
        <w:rPr>
          <w:rStyle w:val="Hyperlink"/>
          <w:sz w:val="20"/>
          <w:szCs w:val="20"/>
        </w:rPr>
        <w:t>iviewit@iviewit.tv</w:t>
      </w:r>
    </w:hyperlink>
    <w:r>
      <w:rPr>
        <w:sz w:val="20"/>
        <w:szCs w:val="20"/>
      </w:rPr>
      <w:t xml:space="preserve"> - </w:t>
    </w:r>
    <w:hyperlink r:id="rId2" w:history="1">
      <w:r w:rsidRPr="005F7E4C">
        <w:rPr>
          <w:rStyle w:val="Hyperlink"/>
          <w:sz w:val="20"/>
          <w:szCs w:val="20"/>
        </w:rPr>
        <w:t>www.iviewit.tv</w:t>
      </w:r>
    </w:hyperlink>
    <w:r>
      <w:rPr>
        <w:sz w:val="20"/>
        <w:szCs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89F" w:rsidRDefault="00C9389F" w:rsidP="00C010BA">
    <w:pPr>
      <w:pStyle w:val="Footer"/>
      <w:jc w:val="center"/>
      <w:rPr>
        <w:b/>
        <w:sz w:val="20"/>
        <w:szCs w:val="20"/>
      </w:rPr>
    </w:pPr>
  </w:p>
  <w:p w:rsidR="00C9389F" w:rsidRDefault="00C9389F" w:rsidP="00C010BA">
    <w:pPr>
      <w:pStyle w:val="Footer"/>
      <w:jc w:val="right"/>
    </w:pPr>
    <w:r w:rsidRPr="00F64C44">
      <w:rPr>
        <w:b/>
        <w:sz w:val="20"/>
        <w:szCs w:val="20"/>
      </w:rPr>
      <w:t xml:space="preserve">Page </w:t>
    </w:r>
    <w:r w:rsidRPr="00F64C44">
      <w:rPr>
        <w:b/>
        <w:sz w:val="20"/>
        <w:szCs w:val="20"/>
      </w:rPr>
      <w:fldChar w:fldCharType="begin"/>
    </w:r>
    <w:r w:rsidRPr="00F64C44">
      <w:rPr>
        <w:b/>
        <w:sz w:val="20"/>
        <w:szCs w:val="20"/>
      </w:rPr>
      <w:instrText xml:space="preserve"> PAGE </w:instrText>
    </w:r>
    <w:r w:rsidRPr="00F64C44">
      <w:rPr>
        <w:b/>
        <w:sz w:val="20"/>
        <w:szCs w:val="20"/>
      </w:rPr>
      <w:fldChar w:fldCharType="separate"/>
    </w:r>
    <w:r w:rsidR="00D9135D">
      <w:rPr>
        <w:b/>
        <w:noProof/>
        <w:sz w:val="20"/>
        <w:szCs w:val="20"/>
      </w:rPr>
      <w:t>1</w:t>
    </w:r>
    <w:r w:rsidRPr="00F64C44">
      <w:rPr>
        <w:b/>
        <w:sz w:val="20"/>
        <w:szCs w:val="20"/>
      </w:rPr>
      <w:fldChar w:fldCharType="end"/>
    </w:r>
    <w:r w:rsidRPr="00F64C44">
      <w:rPr>
        <w:b/>
        <w:sz w:val="20"/>
        <w:szCs w:val="20"/>
      </w:rPr>
      <w:t xml:space="preserve"> of </w:t>
    </w:r>
    <w:r w:rsidRPr="00F64C44">
      <w:rPr>
        <w:b/>
        <w:sz w:val="20"/>
        <w:szCs w:val="20"/>
      </w:rPr>
      <w:fldChar w:fldCharType="begin"/>
    </w:r>
    <w:r w:rsidRPr="00F64C44">
      <w:rPr>
        <w:b/>
        <w:sz w:val="20"/>
        <w:szCs w:val="20"/>
      </w:rPr>
      <w:instrText xml:space="preserve"> NUMPAGES </w:instrText>
    </w:r>
    <w:r w:rsidRPr="00F64C44">
      <w:rPr>
        <w:b/>
        <w:sz w:val="20"/>
        <w:szCs w:val="20"/>
      </w:rPr>
      <w:fldChar w:fldCharType="separate"/>
    </w:r>
    <w:r w:rsidR="00742EAC">
      <w:rPr>
        <w:b/>
        <w:noProof/>
        <w:sz w:val="20"/>
        <w:szCs w:val="20"/>
      </w:rPr>
      <w:t>121</w:t>
    </w:r>
    <w:r w:rsidRPr="00F64C44">
      <w:rPr>
        <w:b/>
        <w:sz w:val="20"/>
        <w:szCs w:val="20"/>
      </w:rPr>
      <w:fldChar w:fldCharType="end"/>
    </w:r>
    <w:r>
      <w:rPr>
        <w:b/>
        <w:sz w:val="20"/>
        <w:szCs w:val="20"/>
      </w:rPr>
      <w:br/>
      <w:t>Friday, May 20, 2011 @ 09:34:11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89F" w:rsidRDefault="00C9389F" w:rsidP="00AF1A03">
    <w:pPr>
      <w:pStyle w:val="Footer"/>
      <w:jc w:val="center"/>
      <w:rPr>
        <w:b/>
        <w:sz w:val="20"/>
        <w:szCs w:val="20"/>
      </w:rPr>
    </w:pPr>
  </w:p>
  <w:p w:rsidR="00C9389F" w:rsidRPr="001C40FC" w:rsidRDefault="00C9389F" w:rsidP="00AF1A03">
    <w:pPr>
      <w:pStyle w:val="Footer"/>
      <w:jc w:val="center"/>
      <w:rPr>
        <w:b/>
        <w:sz w:val="20"/>
        <w:szCs w:val="20"/>
      </w:rPr>
    </w:pPr>
    <w:r>
      <w:rPr>
        <w:b/>
        <w:noProof/>
        <w:sz w:val="20"/>
        <w:szCs w:val="20"/>
      </w:rPr>
      <w:pict>
        <v:line id="_x0000_s2050" style="position:absolute;left:0;text-align:left;z-index:251657728" from="0,-8pt" to="6in,-8pt" strokeweight="7pt">
          <v:stroke linestyle="thickBetweenThin"/>
        </v:line>
      </w:pict>
    </w:r>
    <w:r w:rsidRPr="001C40FC">
      <w:rPr>
        <w:b/>
        <w:sz w:val="20"/>
        <w:szCs w:val="20"/>
      </w:rPr>
      <w:t>Iviewit Holdings, Inc</w:t>
    </w:r>
    <w:proofErr w:type="gramStart"/>
    <w:r w:rsidRPr="001C40FC">
      <w:rPr>
        <w:b/>
        <w:sz w:val="20"/>
        <w:szCs w:val="20"/>
      </w:rPr>
      <w:t>./</w:t>
    </w:r>
    <w:proofErr w:type="gramEnd"/>
    <w:r w:rsidRPr="001C40FC">
      <w:rPr>
        <w:b/>
        <w:sz w:val="20"/>
        <w:szCs w:val="20"/>
      </w:rPr>
      <w:t>Iviewit Technologies, Inc.</w:t>
    </w:r>
  </w:p>
  <w:p w:rsidR="00C9389F" w:rsidRPr="00C010BA" w:rsidRDefault="00C9389F" w:rsidP="00C010BA">
    <w:pPr>
      <w:pStyle w:val="Footer"/>
      <w:jc w:val="center"/>
      <w:rPr>
        <w:sz w:val="20"/>
        <w:szCs w:val="20"/>
      </w:rPr>
    </w:pPr>
    <w:smartTag w:uri="urn:schemas-microsoft-com:office:smarttags" w:element="address">
      <w:smartTag w:uri="urn:schemas-microsoft-com:office:smarttags" w:element="Street">
        <w:r>
          <w:rPr>
            <w:sz w:val="20"/>
            <w:szCs w:val="20"/>
          </w:rPr>
          <w:t>2753 N.W. 34</w:t>
        </w:r>
        <w:r w:rsidRPr="00F046DC">
          <w:rPr>
            <w:sz w:val="20"/>
            <w:szCs w:val="20"/>
            <w:vertAlign w:val="superscript"/>
          </w:rPr>
          <w:t>th</w:t>
        </w:r>
        <w:r>
          <w:rPr>
            <w:sz w:val="20"/>
            <w:szCs w:val="20"/>
          </w:rPr>
          <w:t xml:space="preserve"> St.</w:t>
        </w:r>
      </w:smartTag>
      <w:r>
        <w:rPr>
          <w:sz w:val="20"/>
          <w:szCs w:val="20"/>
        </w:rPr>
        <w:t xml:space="preserve"> </w:t>
      </w:r>
      <w:smartTag w:uri="urn:schemas-microsoft-com:office:smarttags" w:element="City">
        <w:r>
          <w:rPr>
            <w:sz w:val="20"/>
            <w:szCs w:val="20"/>
          </w:rPr>
          <w:t>Boca Raton</w:t>
        </w:r>
      </w:smartTag>
      <w:r>
        <w:rPr>
          <w:sz w:val="20"/>
          <w:szCs w:val="20"/>
        </w:rPr>
        <w:t xml:space="preserve">, </w:t>
      </w:r>
      <w:smartTag w:uri="urn:schemas-microsoft-com:office:smarttags" w:element="State">
        <w:r>
          <w:rPr>
            <w:sz w:val="20"/>
            <w:szCs w:val="20"/>
          </w:rPr>
          <w:t>Florida</w:t>
        </w:r>
      </w:smartTag>
      <w:r>
        <w:rPr>
          <w:sz w:val="20"/>
          <w:szCs w:val="20"/>
        </w:rPr>
        <w:t xml:space="preserve"> </w:t>
      </w:r>
      <w:smartTag w:uri="urn:schemas-microsoft-com:office:smarttags" w:element="PostalCode">
        <w:r w:rsidRPr="00F046DC">
          <w:rPr>
            <w:sz w:val="20"/>
            <w:szCs w:val="20"/>
          </w:rPr>
          <w:t>33434-3459</w:t>
        </w:r>
      </w:smartTag>
    </w:smartTag>
    <w:r>
      <w:rPr>
        <w:sz w:val="20"/>
        <w:szCs w:val="20"/>
      </w:rPr>
      <w:br/>
    </w:r>
    <w:r w:rsidRPr="00C010BA">
      <w:rPr>
        <w:sz w:val="20"/>
        <w:szCs w:val="20"/>
      </w:rPr>
      <w:t>(561) 245.8588 (o)</w:t>
    </w:r>
    <w:r>
      <w:rPr>
        <w:sz w:val="20"/>
        <w:szCs w:val="20"/>
      </w:rPr>
      <w:t xml:space="preserve"> / </w:t>
    </w:r>
    <w:r w:rsidRPr="00C010BA">
      <w:rPr>
        <w:sz w:val="20"/>
        <w:szCs w:val="20"/>
      </w:rPr>
      <w:t>(561) 886.7628 (c)</w:t>
    </w:r>
    <w:r>
      <w:rPr>
        <w:sz w:val="20"/>
        <w:szCs w:val="20"/>
      </w:rPr>
      <w:t xml:space="preserve"> / </w:t>
    </w:r>
    <w:r w:rsidRPr="00C010BA">
      <w:rPr>
        <w:sz w:val="20"/>
        <w:szCs w:val="20"/>
      </w:rPr>
      <w:t>(561) 245-8644 (f)</w:t>
    </w:r>
  </w:p>
  <w:p w:rsidR="00C9389F" w:rsidRPr="00C010BA" w:rsidRDefault="00C9389F" w:rsidP="00C010BA">
    <w:pPr>
      <w:pStyle w:val="Footer"/>
      <w:jc w:val="center"/>
      <w:rPr>
        <w:sz w:val="20"/>
        <w:szCs w:val="20"/>
      </w:rPr>
    </w:pPr>
    <w:hyperlink r:id="rId1" w:history="1">
      <w:r w:rsidRPr="005F7E4C">
        <w:rPr>
          <w:rStyle w:val="Hyperlink"/>
          <w:sz w:val="20"/>
          <w:szCs w:val="20"/>
        </w:rPr>
        <w:t>iviewit@iviewit.tv</w:t>
      </w:r>
    </w:hyperlink>
    <w:r>
      <w:rPr>
        <w:sz w:val="20"/>
        <w:szCs w:val="20"/>
      </w:rPr>
      <w:t xml:space="preserve"> - </w:t>
    </w:r>
    <w:hyperlink r:id="rId2" w:history="1">
      <w:r w:rsidRPr="005F7E4C">
        <w:rPr>
          <w:rStyle w:val="Hyperlink"/>
          <w:sz w:val="20"/>
          <w:szCs w:val="20"/>
        </w:rPr>
        <w:t>www.iviewit.tv</w:t>
      </w:r>
    </w:hyperlink>
    <w:r>
      <w:rPr>
        <w:sz w:val="20"/>
        <w:szCs w:val="20"/>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89F" w:rsidRDefault="00C9389F" w:rsidP="00C010BA">
    <w:pPr>
      <w:pStyle w:val="Footer"/>
      <w:jc w:val="center"/>
      <w:rPr>
        <w:b/>
        <w:sz w:val="20"/>
        <w:szCs w:val="20"/>
      </w:rPr>
    </w:pPr>
  </w:p>
  <w:p w:rsidR="00C9389F" w:rsidRDefault="00C9389F" w:rsidP="00C010BA">
    <w:pPr>
      <w:pStyle w:val="Footer"/>
      <w:jc w:val="right"/>
    </w:pPr>
    <w:r w:rsidRPr="00F64C44">
      <w:rPr>
        <w:b/>
        <w:sz w:val="20"/>
        <w:szCs w:val="20"/>
      </w:rPr>
      <w:t xml:space="preserve">Page </w:t>
    </w:r>
    <w:r w:rsidRPr="00F64C44">
      <w:rPr>
        <w:b/>
        <w:sz w:val="20"/>
        <w:szCs w:val="20"/>
      </w:rPr>
      <w:fldChar w:fldCharType="begin"/>
    </w:r>
    <w:r w:rsidRPr="00F64C44">
      <w:rPr>
        <w:b/>
        <w:sz w:val="20"/>
        <w:szCs w:val="20"/>
      </w:rPr>
      <w:instrText xml:space="preserve"> PAGE </w:instrText>
    </w:r>
    <w:r w:rsidRPr="00F64C44">
      <w:rPr>
        <w:b/>
        <w:sz w:val="20"/>
        <w:szCs w:val="20"/>
      </w:rPr>
      <w:fldChar w:fldCharType="separate"/>
    </w:r>
    <w:r w:rsidR="00742EAC">
      <w:rPr>
        <w:b/>
        <w:noProof/>
        <w:sz w:val="20"/>
        <w:szCs w:val="20"/>
      </w:rPr>
      <w:t>9</w:t>
    </w:r>
    <w:r w:rsidRPr="00F64C44">
      <w:rPr>
        <w:b/>
        <w:sz w:val="20"/>
        <w:szCs w:val="20"/>
      </w:rPr>
      <w:fldChar w:fldCharType="end"/>
    </w:r>
    <w:r w:rsidRPr="00F64C44">
      <w:rPr>
        <w:b/>
        <w:sz w:val="20"/>
        <w:szCs w:val="20"/>
      </w:rPr>
      <w:t xml:space="preserve"> of </w:t>
    </w:r>
    <w:r w:rsidRPr="00F64C44">
      <w:rPr>
        <w:b/>
        <w:sz w:val="20"/>
        <w:szCs w:val="20"/>
      </w:rPr>
      <w:fldChar w:fldCharType="begin"/>
    </w:r>
    <w:r w:rsidRPr="00F64C44">
      <w:rPr>
        <w:b/>
        <w:sz w:val="20"/>
        <w:szCs w:val="20"/>
      </w:rPr>
      <w:instrText xml:space="preserve"> NUMPAGES </w:instrText>
    </w:r>
    <w:r w:rsidRPr="00F64C44">
      <w:rPr>
        <w:b/>
        <w:sz w:val="20"/>
        <w:szCs w:val="20"/>
      </w:rPr>
      <w:fldChar w:fldCharType="separate"/>
    </w:r>
    <w:r w:rsidR="00742EAC">
      <w:rPr>
        <w:b/>
        <w:noProof/>
        <w:sz w:val="20"/>
        <w:szCs w:val="20"/>
      </w:rPr>
      <w:t>121</w:t>
    </w:r>
    <w:r w:rsidRPr="00F64C44">
      <w:rPr>
        <w:b/>
        <w:sz w:val="20"/>
        <w:szCs w:val="20"/>
      </w:rPr>
      <w:fldChar w:fldCharType="end"/>
    </w:r>
    <w:r>
      <w:rPr>
        <w:b/>
        <w:sz w:val="20"/>
        <w:szCs w:val="20"/>
      </w:rPr>
      <w:br/>
      <w:t>Friday, May 20, 2011 @ 09:35:39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389F" w:rsidRDefault="00C9389F">
      <w:r>
        <w:separator/>
      </w:r>
    </w:p>
  </w:footnote>
  <w:footnote w:type="continuationSeparator" w:id="0">
    <w:p w:rsidR="00C9389F" w:rsidRDefault="00C9389F">
      <w:r>
        <w:continuationSeparator/>
      </w:r>
    </w:p>
  </w:footnote>
  <w:footnote w:id="1">
    <w:p w:rsidR="00C9389F" w:rsidRDefault="00C9389F">
      <w:pPr>
        <w:pStyle w:val="FootnoteText"/>
      </w:pPr>
      <w:r>
        <w:rPr>
          <w:rStyle w:val="FootnoteReference"/>
        </w:rPr>
        <w:footnoteRef/>
      </w:r>
      <w:r>
        <w:t xml:space="preserve"> February 08, 2011 thru April 14, 2011 calls to New York Governor Cuomo and Attorney General Schneiderman</w:t>
      </w:r>
    </w:p>
    <w:p w:rsidR="00C9389F" w:rsidRDefault="00C9389F">
      <w:pPr>
        <w:pStyle w:val="FootnoteText"/>
      </w:pPr>
      <w:hyperlink r:id="rId1" w:history="1">
        <w:r w:rsidRPr="008E25DD">
          <w:rPr>
            <w:rStyle w:val="Hyperlink"/>
          </w:rPr>
          <w:t>http://www.youtube.com/watch?v=naqEK3cTEy8</w:t>
        </w:r>
      </w:hyperlink>
      <w:r>
        <w:t xml:space="preserve"> </w:t>
      </w:r>
    </w:p>
    <w:p w:rsidR="00C9389F" w:rsidRDefault="00C9389F">
      <w:pPr>
        <w:pStyle w:val="FootnoteText"/>
      </w:pPr>
    </w:p>
  </w:footnote>
  <w:footnote w:id="2">
    <w:p w:rsidR="00C9389F" w:rsidRDefault="00C9389F" w:rsidP="00435C33">
      <w:pPr>
        <w:pStyle w:val="FootnoteText"/>
        <w:jc w:val="left"/>
      </w:pPr>
      <w:r>
        <w:rPr>
          <w:rStyle w:val="FootnoteReference"/>
        </w:rPr>
        <w:footnoteRef/>
      </w:r>
      <w:r>
        <w:t xml:space="preserve"> Patrick Hanley is a Personal Assistant to Suzanne McCormick.  McCormick filed a Federal Lawsuit against the NY Supreme Court Disciplinary Dept et al. that was “Legally Related” by Judge Shira Scheindlin, </w:t>
      </w:r>
      <w:proofErr w:type="spellStart"/>
      <w:r>
        <w:t>SDNY</w:t>
      </w:r>
      <w:proofErr w:type="spellEnd"/>
      <w:r>
        <w:t>, to a Federal Lawsuit of a New York Supreme Court Disciplinary Department Attorney Whistleblower, Christine C. Anderson, further defined at length herein.  The Iviewit and Eliot I Bernstein, Federal RICO &amp; ANTITRUST Lawsuit, is also “Legally Related” by Judge Scheindlin to Whistleblower Anderson’s Lawsuit.</w:t>
      </w:r>
      <w:r w:rsidRPr="00FB4D87">
        <w:t xml:space="preserve"> </w:t>
      </w:r>
      <w:r>
        <w:t>McCormick and Bernstein individually filed several prior separate disciplinary complaints that involve the same nexus of State Actors/Defendants as identified by Whistleblower Anderson and now all of whom are Defendants in the three lawsuits.</w:t>
      </w:r>
    </w:p>
    <w:p w:rsidR="00C9389F" w:rsidRDefault="00C9389F" w:rsidP="00435C33">
      <w:pPr>
        <w:pStyle w:val="FootnoteText"/>
        <w:jc w:val="left"/>
      </w:pPr>
    </w:p>
  </w:footnote>
  <w:footnote w:id="3">
    <w:p w:rsidR="00C9389F" w:rsidRDefault="00C9389F" w:rsidP="00435C33">
      <w:pPr>
        <w:pStyle w:val="FootnoteText"/>
        <w:jc w:val="left"/>
      </w:pPr>
      <w:r>
        <w:rPr>
          <w:rStyle w:val="FootnoteReference"/>
        </w:rPr>
        <w:footnoteRef/>
      </w:r>
      <w:r>
        <w:t xml:space="preserve"> “Maria Cuomo Cole and Emily Cole </w:t>
      </w:r>
      <w:proofErr w:type="spellStart"/>
      <w:r>
        <w:t>Photostream</w:t>
      </w:r>
      <w:proofErr w:type="spellEnd"/>
      <w:r>
        <w:t xml:space="preserve"> - Browse all photos of Maria Cuomo Cole and Emily Cole together in this socially oriented mega-slideshow”.  URL fully incorporated by reference in entirety herein.</w:t>
      </w:r>
      <w:r w:rsidRPr="001E5693">
        <w:t xml:space="preserve"> </w:t>
      </w:r>
      <w:hyperlink r:id="rId2" w:history="1">
        <w:r w:rsidRPr="00D34309">
          <w:rPr>
            <w:rStyle w:val="Hyperlink"/>
          </w:rPr>
          <w:t>http://www.zimbio.com/photos/Maria+Cuomo+Cole/Emily+Cole/Cannes+Film+Festival/J5qqur_otEh</w:t>
        </w:r>
      </w:hyperlink>
    </w:p>
    <w:p w:rsidR="00C9389F" w:rsidRDefault="00C9389F" w:rsidP="00435C33">
      <w:pPr>
        <w:pStyle w:val="FootnoteText"/>
        <w:jc w:val="left"/>
      </w:pPr>
    </w:p>
  </w:footnote>
  <w:footnote w:id="4">
    <w:p w:rsidR="00C9389F" w:rsidRDefault="00C9389F" w:rsidP="004257D5">
      <w:pPr>
        <w:pStyle w:val="FootnoteText"/>
      </w:pPr>
      <w:r>
        <w:rPr>
          <w:rStyle w:val="FootnoteReference"/>
        </w:rPr>
        <w:footnoteRef/>
      </w:r>
      <w:r>
        <w:t xml:space="preserve"> Cohen ironically responded to the fact that I was attempting to “Put him in Prison” by retorting, “Some would say I already am in Prison” at which point I responded “I agree”.</w:t>
      </w:r>
    </w:p>
  </w:footnote>
  <w:footnote w:id="5">
    <w:p w:rsidR="00C9389F" w:rsidRDefault="00C9389F" w:rsidP="00205454">
      <w:pPr>
        <w:pStyle w:val="FootnoteText"/>
      </w:pPr>
      <w:r>
        <w:rPr>
          <w:rStyle w:val="FootnoteReference"/>
        </w:rPr>
        <w:footnoteRef/>
      </w:r>
      <w:r>
        <w:t xml:space="preserve"> </w:t>
      </w:r>
      <w:proofErr w:type="gramStart"/>
      <w:r>
        <w:t xml:space="preserve">New York State Public Officers Law § 17 Sec 2 (b) - </w:t>
      </w:r>
      <w:r w:rsidRPr="00A505D0">
        <w:t>New York State Public Officers Law.</w:t>
      </w:r>
      <w:proofErr w:type="gramEnd"/>
      <w:r w:rsidRPr="00A505D0">
        <w:t xml:space="preserve"> </w:t>
      </w:r>
      <w:proofErr w:type="gramStart"/>
      <w:r w:rsidRPr="00A505D0">
        <w:t>§ 17.</w:t>
      </w:r>
      <w:proofErr w:type="gramEnd"/>
      <w:r w:rsidRPr="00A505D0">
        <w:t xml:space="preserve">  </w:t>
      </w:r>
      <w:proofErr w:type="gramStart"/>
      <w:r w:rsidRPr="00A505D0">
        <w:t>2 (b) Subject to the conditions set forth in paragraph (a) of this subdivision, the employee shall be entitled to be represented by the attorney general, provided, however, that the employee shall be entitled to representation by private counsel of his choice in any civil judicial proceeding whenever the attorney general determines based upon his investigation and review of the facts and circumstances of the case that representation by the attorney general would be inappropriate, or whenever a court of competent jurisdiction, upon appropriate motion or by a special proceeding, determines that a conflict of interest exists and that the employee is entitled to be represented by private counsel of his choice.</w:t>
      </w:r>
      <w:proofErr w:type="gramEnd"/>
      <w:r w:rsidRPr="00A505D0">
        <w:t xml:space="preserve"> </w:t>
      </w:r>
      <w:hyperlink r:id="rId3" w:history="1">
        <w:r w:rsidRPr="008E25DD">
          <w:rPr>
            <w:rStyle w:val="Hyperlink"/>
          </w:rPr>
          <w:t>http://www.ogs.state.ny.us/supportservices/defibrillators/PublicOfficersLawSect17.pdf</w:t>
        </w:r>
      </w:hyperlink>
      <w:r>
        <w:t xml:space="preserve"> </w:t>
      </w:r>
    </w:p>
  </w:footnote>
  <w:footnote w:id="6">
    <w:p w:rsidR="00C9389F" w:rsidRDefault="00C9389F">
      <w:pPr>
        <w:pStyle w:val="FootnoteText"/>
      </w:pPr>
      <w:r>
        <w:rPr>
          <w:rStyle w:val="FootnoteReference"/>
        </w:rPr>
        <w:footnoteRef/>
      </w:r>
      <w:r>
        <w:t xml:space="preserve"> State of New York Bond Holders, Liability Carriers, Auditors and other parties with “interest”, </w:t>
      </w:r>
      <w:proofErr w:type="gramStart"/>
      <w:r>
        <w:t>should be immediately noticed</w:t>
      </w:r>
      <w:proofErr w:type="gramEnd"/>
      <w:r>
        <w:t xml:space="preserve"> of the MASSIVE LIABILITY that may have been concealed over the last several years from all “interested” parties.  The Conflicts of Interest and other Violations of Attorney Conduct Codes, Public Office Rules &amp; Regulations and State &amp; Federal Law, may have precluded proper reporting of this 12 TRILLION DOLLAR LIABILITY, as the RICO &amp; ANTITRUST Lawsuit is 12 Counts, each for 1 Trillion Dollars in Damages.</w:t>
      </w:r>
    </w:p>
    <w:p w:rsidR="00C9389F" w:rsidRDefault="00C9389F">
      <w:pPr>
        <w:pStyle w:val="FootnoteText"/>
      </w:pPr>
    </w:p>
  </w:footnote>
  <w:footnote w:id="7">
    <w:p w:rsidR="00C9389F" w:rsidRDefault="00C9389F" w:rsidP="00937B5C">
      <w:pPr>
        <w:pStyle w:val="FootnoteText"/>
      </w:pPr>
      <w:r>
        <w:rPr>
          <w:rStyle w:val="FootnoteReference"/>
        </w:rPr>
        <w:footnoteRef/>
      </w:r>
      <w:r>
        <w:t xml:space="preserve"> New York Senate Judiciary Committee Hearings June 08, 2009</w:t>
      </w:r>
    </w:p>
    <w:p w:rsidR="00C9389F" w:rsidRDefault="00C9389F" w:rsidP="007C05F7">
      <w:pPr>
        <w:pStyle w:val="FootnoteText"/>
        <w:jc w:val="left"/>
      </w:pPr>
      <w:proofErr w:type="gramStart"/>
      <w:r>
        <w:t>Public Hearing: Standing Committee on the Judiciary New York Senate Judiciary Committee, John L. Sampson, Chairman.</w:t>
      </w:r>
      <w:proofErr w:type="gramEnd"/>
      <w:r>
        <w:t xml:space="preserve">  </w:t>
      </w:r>
      <w:proofErr w:type="gramStart"/>
      <w:r>
        <w:t>SUBJECT: The Appellate Division First Department Departmental Disciplinary Committee, the grievance committees of the various Judicial Districts and the New York State Commission on Judicial Conduct.</w:t>
      </w:r>
      <w:proofErr w:type="gramEnd"/>
      <w:r>
        <w:t xml:space="preserve">  PURPOSE: This hearing will review the mission, procedures and level of public satisfaction with the Appellate Division First Department Departmental Disciplinary Committee, the grievance committees of the various Judicial Districts as well as the New York State Commission on Judicial Conduct.</w:t>
      </w:r>
    </w:p>
    <w:p w:rsidR="00C9389F" w:rsidRDefault="00C9389F" w:rsidP="007C05F7">
      <w:pPr>
        <w:pStyle w:val="FootnoteText"/>
        <w:jc w:val="left"/>
      </w:pPr>
    </w:p>
    <w:p w:rsidR="00C9389F" w:rsidRDefault="00C9389F" w:rsidP="007C05F7">
      <w:pPr>
        <w:pStyle w:val="FootnoteText"/>
        <w:jc w:val="left"/>
      </w:pPr>
      <w:r>
        <w:t>June 08, 2009 New York Senate Judiciary Committee Hearing Anderson Testimony Video</w:t>
      </w:r>
    </w:p>
    <w:p w:rsidR="00C9389F" w:rsidRDefault="00C9389F">
      <w:pPr>
        <w:pStyle w:val="FootnoteText"/>
      </w:pPr>
      <w:hyperlink r:id="rId4" w:history="1">
        <w:r w:rsidRPr="00D1143D">
          <w:rPr>
            <w:rStyle w:val="Hyperlink"/>
          </w:rPr>
          <w:t>https://www.youtube.com/watch?v=6BlK73p4Ueo</w:t>
        </w:r>
      </w:hyperlink>
    </w:p>
    <w:p w:rsidR="00C9389F" w:rsidRDefault="00C9389F" w:rsidP="00602890">
      <w:pPr>
        <w:pStyle w:val="FootnoteText"/>
      </w:pPr>
    </w:p>
    <w:p w:rsidR="00C9389F" w:rsidRDefault="00C9389F" w:rsidP="00602890">
      <w:pPr>
        <w:pStyle w:val="FootnoteText"/>
      </w:pPr>
      <w:r w:rsidRPr="00602890">
        <w:t>Monday, September 21, 2009</w:t>
      </w:r>
      <w:r>
        <w:t>, Christine C. Anderson Letter “</w:t>
      </w:r>
      <w:r w:rsidRPr="00602890">
        <w:rPr>
          <w:b/>
        </w:rPr>
        <w:t>Re: Request for Federal Investigation Into Allegations of Corruption and Witness Intimidation and Appointment of Federal Monitor</w:t>
      </w:r>
      <w:r>
        <w:t xml:space="preserve">” addressed to all of the following parties; </w:t>
      </w:r>
    </w:p>
    <w:p w:rsidR="00C9389F" w:rsidRDefault="00C9389F" w:rsidP="00602890">
      <w:pPr>
        <w:pStyle w:val="FootnoteText"/>
      </w:pPr>
      <w:r>
        <w:t>The Hon. Eric H. Holder, Jr., Attorney General of the United States Office of the Attorney General</w:t>
      </w:r>
    </w:p>
    <w:p w:rsidR="00C9389F" w:rsidRDefault="00C9389F" w:rsidP="00602890">
      <w:pPr>
        <w:pStyle w:val="FootnoteText"/>
      </w:pPr>
      <w:r>
        <w:t xml:space="preserve">The Hon. </w:t>
      </w:r>
      <w:proofErr w:type="spellStart"/>
      <w:r>
        <w:t>Preet</w:t>
      </w:r>
      <w:proofErr w:type="spellEnd"/>
      <w:r>
        <w:t xml:space="preserve"> </w:t>
      </w:r>
      <w:proofErr w:type="spellStart"/>
      <w:r>
        <w:t>Bharara</w:t>
      </w:r>
      <w:proofErr w:type="spellEnd"/>
      <w:r>
        <w:t>, United States Attorney for the Southern District of New York United States Department of Justice</w:t>
      </w:r>
    </w:p>
    <w:p w:rsidR="00C9389F" w:rsidRDefault="00C9389F" w:rsidP="00602890">
      <w:pPr>
        <w:pStyle w:val="FootnoteText"/>
      </w:pPr>
      <w:r>
        <w:t>The Hon. William M. Welch II, Chief, Public Integrity Unit United States Department of Justice</w:t>
      </w:r>
    </w:p>
    <w:p w:rsidR="00C9389F" w:rsidRDefault="00C9389F" w:rsidP="00602890">
      <w:pPr>
        <w:pStyle w:val="FootnoteText"/>
      </w:pPr>
      <w:r>
        <w:t>The Hon. John L. Sampson, Chairman, New York State Senate Judiciary Committee can be found at the following URL,</w:t>
      </w:r>
    </w:p>
    <w:p w:rsidR="00C9389F" w:rsidRDefault="00C9389F">
      <w:pPr>
        <w:pStyle w:val="FootnoteText"/>
      </w:pPr>
      <w:hyperlink r:id="rId5" w:history="1">
        <w:r w:rsidRPr="008E25DD">
          <w:rPr>
            <w:rStyle w:val="Hyperlink"/>
          </w:rPr>
          <w:t>http://iviewit.tv/wordpress/?p=114</w:t>
        </w:r>
      </w:hyperlink>
      <w:r>
        <w:t xml:space="preserve"> </w:t>
      </w:r>
    </w:p>
    <w:p w:rsidR="00C9389F" w:rsidRDefault="00C9389F">
      <w:pPr>
        <w:pStyle w:val="FootnoteText"/>
      </w:pPr>
    </w:p>
    <w:p w:rsidR="00C9389F" w:rsidRDefault="00C9389F">
      <w:pPr>
        <w:pStyle w:val="FootnoteText"/>
      </w:pPr>
      <w:proofErr w:type="gramStart"/>
      <w:r>
        <w:t>fully</w:t>
      </w:r>
      <w:proofErr w:type="gramEnd"/>
      <w:r>
        <w:t xml:space="preserve"> incorporated in entirety by reference herein.</w:t>
      </w:r>
    </w:p>
    <w:p w:rsidR="00C9389F" w:rsidRDefault="00C9389F">
      <w:pPr>
        <w:pStyle w:val="FootnoteText"/>
      </w:pPr>
    </w:p>
    <w:p w:rsidR="00C9389F" w:rsidRDefault="00C9389F">
      <w:pPr>
        <w:pStyle w:val="FootnoteText"/>
      </w:pPr>
      <w:r>
        <w:t>June 08, 2009 New York Senate Judiciary Committee Hearing Transcript</w:t>
      </w:r>
    </w:p>
    <w:p w:rsidR="00C9389F" w:rsidRDefault="00C9389F" w:rsidP="000334A6">
      <w:pPr>
        <w:pStyle w:val="FootnoteText"/>
      </w:pPr>
      <w:hyperlink r:id="rId6" w:history="1">
        <w:r w:rsidRPr="00D1143D">
          <w:rPr>
            <w:rStyle w:val="Hyperlink"/>
          </w:rPr>
          <w:t>http://www.frankbrady.org/TammanyHall/Documents_files/*060809%20New%20York%20Judiciary%20Committee%20Hearing%20First%20Dept%20Transcript.pdf</w:t>
        </w:r>
      </w:hyperlink>
      <w:r>
        <w:t xml:space="preserve"> </w:t>
      </w:r>
    </w:p>
    <w:p w:rsidR="00C9389F" w:rsidRDefault="00C9389F" w:rsidP="000334A6">
      <w:pPr>
        <w:pStyle w:val="FootnoteText"/>
      </w:pPr>
    </w:p>
    <w:p w:rsidR="00C9389F" w:rsidRDefault="00C9389F" w:rsidP="000334A6">
      <w:pPr>
        <w:pStyle w:val="FootnoteText"/>
      </w:pPr>
      <w:proofErr w:type="gramStart"/>
      <w:r>
        <w:t>fully</w:t>
      </w:r>
      <w:proofErr w:type="gramEnd"/>
      <w:r>
        <w:t xml:space="preserve"> incorporated in entirety by reference herein.</w:t>
      </w:r>
    </w:p>
    <w:p w:rsidR="00C9389F" w:rsidRDefault="00C9389F">
      <w:pPr>
        <w:pStyle w:val="FootnoteText"/>
      </w:pPr>
    </w:p>
    <w:p w:rsidR="00C9389F" w:rsidRDefault="00C9389F">
      <w:pPr>
        <w:pStyle w:val="FootnoteText"/>
      </w:pPr>
      <w:r>
        <w:t>September 24, 2009 Judiciary Committee Hearing Transcript</w:t>
      </w:r>
    </w:p>
    <w:p w:rsidR="00C9389F" w:rsidRDefault="00C9389F" w:rsidP="00937B5C">
      <w:pPr>
        <w:pStyle w:val="FootnoteText"/>
      </w:pPr>
      <w:hyperlink r:id="rId7" w:history="1">
        <w:r w:rsidRPr="00D1143D">
          <w:rPr>
            <w:rStyle w:val="Hyperlink"/>
          </w:rPr>
          <w:t>http://www.frankbrady.org/TammanyHall/Documents_files/***%20092409HEARINGpgs1-247.pdf</w:t>
        </w:r>
      </w:hyperlink>
      <w:r>
        <w:t xml:space="preserve"> </w:t>
      </w:r>
    </w:p>
    <w:p w:rsidR="00C9389F" w:rsidRDefault="00C9389F" w:rsidP="000334A6">
      <w:pPr>
        <w:pStyle w:val="FootnoteText"/>
      </w:pPr>
    </w:p>
    <w:p w:rsidR="00C9389F" w:rsidRDefault="00C9389F" w:rsidP="000334A6">
      <w:pPr>
        <w:pStyle w:val="FootnoteText"/>
      </w:pPr>
      <w:proofErr w:type="gramStart"/>
      <w:r>
        <w:t>fully</w:t>
      </w:r>
      <w:proofErr w:type="gramEnd"/>
      <w:r>
        <w:t xml:space="preserve"> incorporated in entirety by reference herein.</w:t>
      </w:r>
    </w:p>
    <w:p w:rsidR="00C9389F" w:rsidRDefault="00C9389F" w:rsidP="00937B5C">
      <w:pPr>
        <w:pStyle w:val="FootnoteText"/>
      </w:pPr>
    </w:p>
    <w:p w:rsidR="00C9389F" w:rsidRDefault="00C9389F" w:rsidP="00937B5C">
      <w:pPr>
        <w:pStyle w:val="FootnoteText"/>
      </w:pPr>
      <w:r>
        <w:t xml:space="preserve">September 24, 2009 Judiciary Committee Hearing Eliot Bernstein Testimony Video </w:t>
      </w:r>
    </w:p>
    <w:p w:rsidR="00C9389F" w:rsidRDefault="00C9389F" w:rsidP="000334A6">
      <w:pPr>
        <w:pStyle w:val="FootnoteText"/>
      </w:pPr>
      <w:hyperlink r:id="rId8" w:history="1">
        <w:r w:rsidRPr="00D1143D">
          <w:rPr>
            <w:rStyle w:val="Hyperlink"/>
          </w:rPr>
          <w:t>https://www.youtube.com/watch?v=8Cw0gogF4Fs</w:t>
        </w:r>
      </w:hyperlink>
      <w:r>
        <w:t xml:space="preserve"> and </w:t>
      </w:r>
      <w:hyperlink r:id="rId9" w:history="1">
        <w:r w:rsidRPr="008E25DD">
          <w:rPr>
            <w:rStyle w:val="Hyperlink"/>
          </w:rPr>
          <w:t>https://www.youtube.com/watch?v=Apc_Zc_YNIk</w:t>
        </w:r>
      </w:hyperlink>
      <w:r>
        <w:t xml:space="preserve"> </w:t>
      </w:r>
    </w:p>
    <w:p w:rsidR="00C9389F" w:rsidRDefault="00C9389F" w:rsidP="000334A6">
      <w:pPr>
        <w:pStyle w:val="FootnoteText"/>
      </w:pPr>
    </w:p>
    <w:p w:rsidR="00C9389F" w:rsidRDefault="00C9389F" w:rsidP="000334A6">
      <w:pPr>
        <w:pStyle w:val="FootnoteText"/>
      </w:pPr>
      <w:proofErr w:type="gramStart"/>
      <w:r>
        <w:t>fully</w:t>
      </w:r>
      <w:proofErr w:type="gramEnd"/>
      <w:r>
        <w:t xml:space="preserve"> incorporated in entirety by reference herein.</w:t>
      </w:r>
    </w:p>
    <w:p w:rsidR="00C9389F" w:rsidRDefault="00C9389F" w:rsidP="00937B5C">
      <w:pPr>
        <w:pStyle w:val="FootnoteText"/>
        <w:jc w:val="left"/>
      </w:pPr>
    </w:p>
    <w:p w:rsidR="00C9389F" w:rsidRDefault="00C9389F" w:rsidP="004E4438">
      <w:pPr>
        <w:pStyle w:val="FootnoteText"/>
        <w:jc w:val="left"/>
      </w:pPr>
      <w:r>
        <w:t>**Note that Senator Sampson honorably admits Conflict of Interest with the Main Defendant, his former employer Proskauer Rose, in the opening.</w:t>
      </w:r>
    </w:p>
    <w:p w:rsidR="00C9389F" w:rsidRDefault="00C9389F" w:rsidP="007C05F7">
      <w:pPr>
        <w:pStyle w:val="FootnoteText"/>
      </w:pPr>
    </w:p>
    <w:p w:rsidR="00C9389F" w:rsidRDefault="00C9389F" w:rsidP="007C05F7">
      <w:pPr>
        <w:pStyle w:val="FootnoteText"/>
      </w:pPr>
      <w:r>
        <w:t>September 24, 2009 Judiciary Committee Hearing Suzanne McCormick/Patrick Hanley Testimony Video</w:t>
      </w:r>
    </w:p>
    <w:p w:rsidR="00C9389F" w:rsidRDefault="00C9389F" w:rsidP="00937B5C">
      <w:pPr>
        <w:pStyle w:val="FootnoteText"/>
        <w:jc w:val="left"/>
      </w:pPr>
      <w:hyperlink r:id="rId10" w:history="1">
        <w:r w:rsidRPr="00D1143D">
          <w:rPr>
            <w:rStyle w:val="Hyperlink"/>
          </w:rPr>
          <w:t>https://www.youtube.com/watch?v=HJ7YelYZuVY</w:t>
        </w:r>
      </w:hyperlink>
      <w:r>
        <w:t xml:space="preserve"> </w:t>
      </w:r>
    </w:p>
    <w:p w:rsidR="00C9389F" w:rsidRDefault="00C9389F">
      <w:pPr>
        <w:pStyle w:val="FootnoteText"/>
      </w:pPr>
    </w:p>
  </w:footnote>
  <w:footnote w:id="8">
    <w:p w:rsidR="00C9389F" w:rsidRDefault="00C9389F">
      <w:pPr>
        <w:pStyle w:val="FootnoteText"/>
      </w:pPr>
      <w:r>
        <w:rPr>
          <w:rStyle w:val="FootnoteReference"/>
        </w:rPr>
        <w:footnoteRef/>
      </w:r>
      <w:r>
        <w:t xml:space="preserve"> “</w:t>
      </w:r>
      <w:r w:rsidRPr="00F959BD">
        <w:t>Elder abuse, neglect rampant in US</w:t>
      </w:r>
      <w:r>
        <w:t xml:space="preserve">” </w:t>
      </w:r>
      <w:r w:rsidRPr="00F959BD">
        <w:t xml:space="preserve">Mike </w:t>
      </w:r>
      <w:proofErr w:type="spellStart"/>
      <w:r w:rsidRPr="00F959BD">
        <w:t>Kellerman</w:t>
      </w:r>
      <w:proofErr w:type="spellEnd"/>
      <w:r w:rsidRPr="00F959BD">
        <w:t>, Press TV, Washington</w:t>
      </w:r>
      <w:r>
        <w:t xml:space="preserve">, </w:t>
      </w:r>
      <w:r w:rsidRPr="00F959BD">
        <w:t>May 9, 2011</w:t>
      </w:r>
    </w:p>
    <w:p w:rsidR="00C9389F" w:rsidRDefault="00C9389F">
      <w:pPr>
        <w:pStyle w:val="FootnoteText"/>
      </w:pPr>
      <w:hyperlink r:id="rId11" w:history="1">
        <w:r w:rsidRPr="008E25DD">
          <w:rPr>
            <w:rStyle w:val="Hyperlink"/>
          </w:rPr>
          <w:t>http://www.presstv.ir/detail/179086.html</w:t>
        </w:r>
      </w:hyperlink>
      <w:r>
        <w:t xml:space="preserve"> </w:t>
      </w:r>
    </w:p>
    <w:p w:rsidR="00C9389F" w:rsidRDefault="00C9389F">
      <w:pPr>
        <w:pStyle w:val="FootnoteText"/>
      </w:pPr>
    </w:p>
  </w:footnote>
  <w:footnote w:id="9">
    <w:p w:rsidR="00C9389F" w:rsidRDefault="00C9389F" w:rsidP="007C05F7">
      <w:pPr>
        <w:pStyle w:val="FootnoteText"/>
      </w:pPr>
      <w:r>
        <w:rPr>
          <w:rStyle w:val="FootnoteReference"/>
        </w:rPr>
        <w:footnoteRef/>
      </w:r>
      <w:r>
        <w:t xml:space="preserve"> “</w:t>
      </w:r>
      <w:r w:rsidRPr="00E210C5">
        <w:t>Notice of Conflict Filings at the US Second Circuit Court of Appeals</w:t>
      </w:r>
      <w:r>
        <w:t>” by Investigative Blogger Crystal Cox</w:t>
      </w:r>
    </w:p>
    <w:p w:rsidR="00C9389F" w:rsidRDefault="00C9389F" w:rsidP="00E210C5">
      <w:pPr>
        <w:pStyle w:val="FootnoteText"/>
        <w:jc w:val="left"/>
      </w:pPr>
      <w:hyperlink r:id="rId12" w:history="1">
        <w:r w:rsidRPr="00D1143D">
          <w:rPr>
            <w:rStyle w:val="Hyperlink"/>
          </w:rPr>
          <w:t>http://www.stolenpatent.com/2010/01/notice-of-conflict-filings-at-us-second.html</w:t>
        </w:r>
      </w:hyperlink>
      <w:r>
        <w:t xml:space="preserve"> </w:t>
      </w:r>
    </w:p>
    <w:p w:rsidR="00C9389F" w:rsidRDefault="00C9389F" w:rsidP="00E210C5">
      <w:pPr>
        <w:pStyle w:val="FootnoteText"/>
        <w:jc w:val="left"/>
      </w:pPr>
    </w:p>
  </w:footnote>
  <w:footnote w:id="10">
    <w:p w:rsidR="00C9389F" w:rsidRDefault="00C9389F" w:rsidP="007C05F7">
      <w:pPr>
        <w:pStyle w:val="FootnoteText"/>
        <w:jc w:val="left"/>
      </w:pPr>
      <w:r>
        <w:rPr>
          <w:rStyle w:val="FootnoteReference"/>
        </w:rPr>
        <w:footnoteRef/>
      </w:r>
      <w:r>
        <w:t xml:space="preserve"> </w:t>
      </w:r>
      <w:r>
        <w:rPr>
          <w:rFonts w:ascii="Times New Roman" w:hAnsi="Times New Roman"/>
          <w:spacing w:val="0"/>
          <w:sz w:val="24"/>
          <w:szCs w:val="24"/>
        </w:rPr>
        <w:t xml:space="preserve"> A one Nicole Corrado, another Veteran New York Supreme Court Senior Staff Attorney in the New York Supreme Court Disciplinary Department who was being deposed in Anderson’s Whistleblower Lawsuit when threatened by a Senior New York Supreme Court Official.</w:t>
      </w:r>
    </w:p>
  </w:footnote>
  <w:footnote w:id="11">
    <w:p w:rsidR="00C9389F" w:rsidRDefault="00C9389F">
      <w:pPr>
        <w:pStyle w:val="FootnoteText"/>
      </w:pPr>
      <w:r>
        <w:rPr>
          <w:rStyle w:val="FootnoteReference"/>
        </w:rPr>
        <w:footnoteRef/>
      </w:r>
      <w:r>
        <w:t xml:space="preserve"> “</w:t>
      </w:r>
      <w:r w:rsidRPr="005A5487">
        <w:t>Patentgate Ethics Scam Hits Holocaust Survivor...</w:t>
      </w:r>
      <w:r>
        <w:t xml:space="preserve">” </w:t>
      </w:r>
      <w:r w:rsidRPr="00106C15">
        <w:t>Expose Corrupt Courts</w:t>
      </w:r>
      <w:r>
        <w:t xml:space="preserve"> </w:t>
      </w:r>
      <w:proofErr w:type="spellStart"/>
      <w:r>
        <w:t>Blogspot</w:t>
      </w:r>
      <w:proofErr w:type="spellEnd"/>
      <w:r>
        <w:t>, Frank Brady aka Kevin McKeown</w:t>
      </w:r>
    </w:p>
    <w:p w:rsidR="00C9389F" w:rsidRDefault="00C9389F">
      <w:pPr>
        <w:pStyle w:val="FootnoteText"/>
      </w:pPr>
      <w:hyperlink r:id="rId13" w:history="1">
        <w:r w:rsidRPr="008E25DD">
          <w:rPr>
            <w:rStyle w:val="Hyperlink"/>
          </w:rPr>
          <w:t>http://exposecorruptcourts.blogspot.com/2007/08/patentgate-ethics-scam-hits-holocaust.html</w:t>
        </w:r>
      </w:hyperlink>
    </w:p>
    <w:p w:rsidR="00C9389F" w:rsidRDefault="00C9389F">
      <w:pPr>
        <w:pStyle w:val="FootnoteText"/>
      </w:pPr>
    </w:p>
  </w:footnote>
  <w:footnote w:id="12">
    <w:p w:rsidR="00C9389F" w:rsidRDefault="00C9389F">
      <w:pPr>
        <w:pStyle w:val="FootnoteText"/>
      </w:pPr>
      <w:r>
        <w:rPr>
          <w:rStyle w:val="FootnoteReference"/>
        </w:rPr>
        <w:footnoteRef/>
      </w:r>
      <w:r>
        <w:t>New York Senate Judiciary Committee Hearings Video</w:t>
      </w:r>
    </w:p>
    <w:p w:rsidR="00C9389F" w:rsidRDefault="00C9389F">
      <w:pPr>
        <w:pStyle w:val="FootnoteText"/>
      </w:pPr>
      <w:hyperlink r:id="rId14" w:history="1">
        <w:r w:rsidRPr="008E25DD">
          <w:rPr>
            <w:rStyle w:val="Hyperlink"/>
          </w:rPr>
          <w:t>http://www.youtube.com/watch?v=HR8OX8uuAbw</w:t>
        </w:r>
      </w:hyperlink>
      <w:r>
        <w:t xml:space="preserve"> </w:t>
      </w:r>
    </w:p>
    <w:p w:rsidR="00C9389F" w:rsidRDefault="00C9389F">
      <w:pPr>
        <w:pStyle w:val="FootnoteText"/>
      </w:pPr>
      <w:r>
        <w:t>and</w:t>
      </w:r>
    </w:p>
    <w:p w:rsidR="00C9389F" w:rsidRDefault="00C9389F">
      <w:pPr>
        <w:pStyle w:val="FootnoteText"/>
      </w:pPr>
      <w:hyperlink r:id="rId15" w:history="1">
        <w:r w:rsidRPr="008E25DD">
          <w:rPr>
            <w:rStyle w:val="Hyperlink"/>
          </w:rPr>
          <w:t>http://www.youtube.com/watch?v=28afajRkDwY</w:t>
        </w:r>
      </w:hyperlink>
      <w:r>
        <w:t xml:space="preserve"> </w:t>
      </w:r>
    </w:p>
    <w:p w:rsidR="00C9389F" w:rsidRDefault="00C9389F">
      <w:pPr>
        <w:pStyle w:val="FootnoteText"/>
      </w:pPr>
    </w:p>
  </w:footnote>
  <w:footnote w:id="13">
    <w:p w:rsidR="00C9389F" w:rsidRDefault="00C9389F" w:rsidP="007C05F7">
      <w:pPr>
        <w:pStyle w:val="FootnoteText"/>
        <w:jc w:val="left"/>
      </w:pPr>
      <w:r>
        <w:rPr>
          <w:rStyle w:val="FootnoteReference"/>
        </w:rPr>
        <w:footnoteRef/>
      </w:r>
      <w:r>
        <w:t xml:space="preserve"> Anderson’s Motion to Remove the Attorney General can be found at the following URL’s and Anderson’s arguments for removing the Attorney General in that Motion and her Lawsuit are hereby fully incorporated by reference as my own arguments in this letter, where they are applicable to our “legally related” lawsuits. </w:t>
      </w:r>
    </w:p>
    <w:p w:rsidR="00C9389F" w:rsidRDefault="00C9389F" w:rsidP="000021E2">
      <w:pPr>
        <w:pStyle w:val="FootnoteText"/>
      </w:pPr>
      <w:hyperlink r:id="rId16" w:history="1">
        <w:r w:rsidRPr="00D1143D">
          <w:rPr>
            <w:rStyle w:val="Hyperlink"/>
          </w:rPr>
          <w:t>http://iviewit.tv/wordpress/?p=391</w:t>
        </w:r>
      </w:hyperlink>
      <w:r>
        <w:t xml:space="preserve"> </w:t>
      </w:r>
    </w:p>
    <w:p w:rsidR="00C9389F" w:rsidRDefault="00C9389F" w:rsidP="000021E2">
      <w:pPr>
        <w:pStyle w:val="FootnoteText"/>
      </w:pPr>
    </w:p>
    <w:p w:rsidR="00C9389F" w:rsidRDefault="00C9389F" w:rsidP="00684611">
      <w:pPr>
        <w:pStyle w:val="FootnoteText"/>
        <w:jc w:val="left"/>
      </w:pPr>
      <w:r>
        <w:t xml:space="preserve">“Wednesday, September 15, 2010 “Anderson Moves to Disqualify NY Attorney General” </w:t>
      </w:r>
    </w:p>
    <w:p w:rsidR="00C9389F" w:rsidRDefault="00C9389F" w:rsidP="000021E2">
      <w:pPr>
        <w:pStyle w:val="FootnoteText"/>
      </w:pPr>
      <w:hyperlink r:id="rId17" w:history="1">
        <w:r w:rsidRPr="00D1143D">
          <w:rPr>
            <w:rStyle w:val="Hyperlink"/>
          </w:rPr>
          <w:t>http://www.frankbrady.org/TammanyHall/Documents_files/CCA%20091410%20Filing.pdf</w:t>
        </w:r>
      </w:hyperlink>
    </w:p>
    <w:p w:rsidR="00C9389F" w:rsidRDefault="00C9389F" w:rsidP="000021E2">
      <w:pPr>
        <w:pStyle w:val="FootnoteText"/>
      </w:pPr>
    </w:p>
  </w:footnote>
  <w:footnote w:id="14">
    <w:p w:rsidR="00C9389F" w:rsidRDefault="00C9389F" w:rsidP="007C05F7">
      <w:pPr>
        <w:pStyle w:val="FootnoteText"/>
        <w:jc w:val="left"/>
      </w:pPr>
      <w:r>
        <w:rPr>
          <w:rStyle w:val="FootnoteReference"/>
        </w:rPr>
        <w:footnoteRef/>
      </w:r>
      <w:r>
        <w:t xml:space="preserve"> Note that this language cited comes from a revised Code of Conduct on July 01, 2009.  The Iviewit RICO &amp; ANTITRUST Lawsuit and the Anderson Whistleblowing Lawsuit, involve allegations of CORRUPTION against Senior Ranking Court Officials and Public Officials dating back to 1997.  These same individuals involved in those Lawsuits are many of those directly in charge of State &amp; National Lawyer Disciplinary Departments and Bar Associations.  The same individuals also directly create codes of conduct and law, both State &amp; Federal, mandating that Attorney Conduct Codes, Public Office Rules &amp; Regulations and State &amp; Federal Law codified prior to1997 </w:t>
      </w:r>
      <w:proofErr w:type="gramStart"/>
      <w:r>
        <w:t>be used</w:t>
      </w:r>
      <w:proofErr w:type="gramEnd"/>
      <w:r>
        <w:t xml:space="preserve"> in investigating these matters and determining any outcome.  This “grandfathering” of the law and codes to the time of the crimes will insure that the State Actors/Defendants did not and are not now intentionally changing codes in order to create loopholes by watering down the codes to fit their crimes. Evidence of using code NOT codified, in order </w:t>
      </w:r>
      <w:proofErr w:type="gramStart"/>
      <w:r>
        <w:t>to illegally exculpate</w:t>
      </w:r>
      <w:proofErr w:type="gramEnd"/>
      <w:r>
        <w:t xml:space="preserve"> State Actors/Defendants in Bar &amp; Disciplinary Complaints, has already been submitted to the courts and investigators.  This establishes another illegal Pattern and Practice, which show previous attempts by named State Actors/Defendants in my RICO &amp; ANTITRUST Lawsuit to change Disciplinary Codes to fit their crimes, using falsified un-codified codes to form dismissal letters to feather the caps of their criminal conspirators.  See URL,</w:t>
      </w:r>
    </w:p>
    <w:p w:rsidR="00C9389F" w:rsidRDefault="00C9389F" w:rsidP="007C05F7">
      <w:pPr>
        <w:pStyle w:val="FootnoteText"/>
        <w:jc w:val="left"/>
      </w:pPr>
    </w:p>
    <w:p w:rsidR="00C9389F" w:rsidRDefault="00C9389F" w:rsidP="007C05F7">
      <w:pPr>
        <w:pStyle w:val="FootnoteText"/>
        <w:jc w:val="left"/>
      </w:pPr>
      <w:hyperlink r:id="rId18" w:history="1">
        <w:r w:rsidRPr="008E25DD">
          <w:rPr>
            <w:rStyle w:val="Hyperlink"/>
          </w:rPr>
          <w:t>http://iviewit.tv/CompanyDocs/2004%2007%2028%20Florida%20Supreme%20Court%20Case%20LAMONT%20SIGN%20SC04-1078%202.pdf</w:t>
        </w:r>
      </w:hyperlink>
    </w:p>
    <w:p w:rsidR="00C9389F" w:rsidRDefault="00C9389F" w:rsidP="007C05F7">
      <w:pPr>
        <w:pStyle w:val="FootnoteText"/>
        <w:jc w:val="left"/>
      </w:pPr>
      <w:proofErr w:type="gramStart"/>
      <w:r>
        <w:t>incorporated</w:t>
      </w:r>
      <w:proofErr w:type="gramEnd"/>
      <w:r>
        <w:t xml:space="preserve"> by reference in entirety herein.</w:t>
      </w:r>
    </w:p>
    <w:p w:rsidR="00C9389F" w:rsidRDefault="00C9389F" w:rsidP="007C05F7">
      <w:pPr>
        <w:pStyle w:val="FootnoteText"/>
        <w:jc w:val="left"/>
      </w:pPr>
    </w:p>
  </w:footnote>
  <w:footnote w:id="15">
    <w:p w:rsidR="00C9389F" w:rsidRDefault="00C9389F" w:rsidP="001E0524">
      <w:pPr>
        <w:pStyle w:val="FootnoteText"/>
      </w:pPr>
      <w:r>
        <w:rPr>
          <w:rStyle w:val="FootnoteReference"/>
        </w:rPr>
        <w:footnoteRef/>
      </w:r>
      <w:r>
        <w:t xml:space="preserve"> </w:t>
      </w:r>
      <w:hyperlink r:id="rId19" w:history="1">
        <w:r w:rsidRPr="007970B0">
          <w:rPr>
            <w:rStyle w:val="Hyperlink"/>
          </w:rPr>
          <w:t>http://www.law.cornell.edu/ethics/ny/code/NY_CODE.HTM</w:t>
        </w:r>
      </w:hyperlink>
      <w:r>
        <w:t xml:space="preserve">  Conflict of Interest Disciplinary Rule 5</w:t>
      </w:r>
    </w:p>
    <w:p w:rsidR="00C9389F" w:rsidRDefault="00C9389F" w:rsidP="001E0524">
      <w:pPr>
        <w:pStyle w:val="FootnoteText"/>
      </w:pPr>
    </w:p>
  </w:footnote>
  <w:footnote w:id="16">
    <w:p w:rsidR="00C9389F" w:rsidRDefault="00C9389F" w:rsidP="001E0524">
      <w:pPr>
        <w:pStyle w:val="FootnoteText"/>
      </w:pPr>
      <w:r>
        <w:rPr>
          <w:rStyle w:val="FootnoteReference"/>
        </w:rPr>
        <w:footnoteRef/>
      </w:r>
      <w:r>
        <w:t xml:space="preserve"> </w:t>
      </w:r>
      <w:r w:rsidRPr="001E0524">
        <w:t>A</w:t>
      </w:r>
      <w:r>
        <w:t>s</w:t>
      </w:r>
      <w:r w:rsidRPr="001E0524">
        <w:t xml:space="preserve"> he</w:t>
      </w:r>
      <w:r>
        <w:t>a</w:t>
      </w:r>
      <w:r w:rsidRPr="001E0524">
        <w:t xml:space="preserve">d of the Department of Law, the </w:t>
      </w:r>
      <w:r>
        <w:t xml:space="preserve">Attorney </w:t>
      </w:r>
      <w:r w:rsidRPr="001E0524">
        <w:t>General</w:t>
      </w:r>
      <w:r>
        <w:t xml:space="preserve"> is </w:t>
      </w:r>
      <w:r w:rsidRPr="001E0524">
        <w:t>both the "People's Lawyer" and the State'</w:t>
      </w:r>
      <w:r>
        <w:t>s</w:t>
      </w:r>
      <w:r w:rsidRPr="001E0524">
        <w:t xml:space="preserve"> chief legal</w:t>
      </w:r>
      <w:r>
        <w:t xml:space="preserve"> officer. As the "People's Lawyer," the Attorney General serves as the guardian of the legal rights of the citizens of New York, its organizations and its natural resources. In his role as the State's chief legal counsel, the Attorney General not only advises the Executive Branch of Slate government, but also defends actions and proceedings on behalf of the State. </w:t>
      </w:r>
      <w:hyperlink r:id="rId20" w:history="1">
        <w:r w:rsidRPr="007970B0">
          <w:rPr>
            <w:rStyle w:val="Hyperlink"/>
          </w:rPr>
          <w:t>http://www.ag.ny.gov/our_office.html</w:t>
        </w:r>
      </w:hyperlink>
    </w:p>
    <w:p w:rsidR="00C9389F" w:rsidRDefault="00C9389F" w:rsidP="001E0524">
      <w:pPr>
        <w:pStyle w:val="FootnoteText"/>
      </w:pPr>
    </w:p>
  </w:footnote>
  <w:footnote w:id="17">
    <w:p w:rsidR="00C9389F" w:rsidRDefault="00C9389F" w:rsidP="00556CCE">
      <w:pPr>
        <w:pStyle w:val="FootnoteText"/>
      </w:pPr>
      <w:r>
        <w:rPr>
          <w:rStyle w:val="FootnoteReference"/>
        </w:rPr>
        <w:footnoteRef/>
      </w:r>
      <w:r>
        <w:t xml:space="preserve"> “Spitzer hiring city lawyer on taxpayer expense in </w:t>
      </w:r>
      <w:proofErr w:type="spellStart"/>
      <w:r>
        <w:t>Troopergate</w:t>
      </w:r>
      <w:proofErr w:type="spellEnd"/>
      <w:r>
        <w:t>” BY JOE MAHONEY DAILY NEWS ALBANY BUREAU CHIEF Saturday, October 13th 2007</w:t>
      </w:r>
    </w:p>
    <w:p w:rsidR="00C9389F" w:rsidRDefault="00C9389F" w:rsidP="00556CCE">
      <w:pPr>
        <w:pStyle w:val="FootnoteText"/>
      </w:pPr>
      <w:hyperlink r:id="rId21" w:history="1">
        <w:r w:rsidRPr="008E25DD">
          <w:rPr>
            <w:rStyle w:val="Hyperlink"/>
          </w:rPr>
          <w:t>http://www.nydailynews.com/news/2007/10/13/2007-10-13_spitzer_hiring_city_lawyer_on_taxpayer_e.html</w:t>
        </w:r>
      </w:hyperlink>
      <w:r>
        <w:t xml:space="preserve"> </w:t>
      </w:r>
    </w:p>
    <w:p w:rsidR="00C9389F" w:rsidRDefault="00C9389F" w:rsidP="00556CCE">
      <w:pPr>
        <w:pStyle w:val="FootnoteText"/>
      </w:pPr>
    </w:p>
  </w:footnote>
  <w:footnote w:id="18">
    <w:p w:rsidR="00C9389F" w:rsidRDefault="00C9389F" w:rsidP="00F3735E">
      <w:pPr>
        <w:pStyle w:val="FootnoteText"/>
      </w:pPr>
    </w:p>
    <w:p w:rsidR="00C9389F" w:rsidRDefault="00C9389F" w:rsidP="00F3735E">
      <w:pPr>
        <w:pStyle w:val="FootnoteText"/>
      </w:pPr>
      <w:r>
        <w:rPr>
          <w:rStyle w:val="FootnoteReference"/>
        </w:rPr>
        <w:footnoteRef/>
      </w:r>
      <w:r>
        <w:t xml:space="preserve"> “Spitzer's mouthpiece has his own secrets to hide” March 18, 2008 by Peter Lance, Raw Story</w:t>
      </w:r>
    </w:p>
    <w:p w:rsidR="00C9389F" w:rsidRDefault="00C9389F" w:rsidP="00F3735E">
      <w:pPr>
        <w:pStyle w:val="FootnoteText"/>
      </w:pPr>
      <w:hyperlink r:id="rId22" w:history="1">
        <w:r w:rsidRPr="008E25DD">
          <w:rPr>
            <w:rStyle w:val="Hyperlink"/>
          </w:rPr>
          <w:t>http://spitfirelist.com/news/spitzers-mouthpiece-has-his-own-secrets-to-hide</w:t>
        </w:r>
      </w:hyperlink>
      <w:r>
        <w:t xml:space="preserve"> </w:t>
      </w:r>
    </w:p>
    <w:p w:rsidR="00C9389F" w:rsidRDefault="00C9389F" w:rsidP="00F3735E">
      <w:pPr>
        <w:pStyle w:val="FootnoteText"/>
      </w:pPr>
    </w:p>
  </w:footnote>
  <w:footnote w:id="19">
    <w:p w:rsidR="00C9389F" w:rsidRDefault="00C9389F" w:rsidP="00F3735E">
      <w:pPr>
        <w:pStyle w:val="FootnoteText"/>
      </w:pPr>
      <w:r>
        <w:rPr>
          <w:rStyle w:val="FootnoteReference"/>
        </w:rPr>
        <w:footnoteRef/>
      </w:r>
      <w:r>
        <w:t xml:space="preserve"> “</w:t>
      </w:r>
      <w:r w:rsidRPr="00F3735E">
        <w:t xml:space="preserve">What’s </w:t>
      </w:r>
      <w:proofErr w:type="gramStart"/>
      <w:r w:rsidRPr="00F3735E">
        <w:t>Happened</w:t>
      </w:r>
      <w:proofErr w:type="gramEnd"/>
      <w:r w:rsidRPr="00F3735E">
        <w:t xml:space="preserve"> to the Lawyers Who Worked for Spitzer?</w:t>
      </w:r>
      <w:r>
        <w:t>”  By ELLEN ROSEN Published: May 18, 2007, The New York Times</w:t>
      </w:r>
    </w:p>
    <w:p w:rsidR="00C9389F" w:rsidRDefault="00C9389F">
      <w:pPr>
        <w:pStyle w:val="FootnoteText"/>
      </w:pPr>
      <w:hyperlink r:id="rId23" w:history="1">
        <w:r w:rsidRPr="008E25DD">
          <w:rPr>
            <w:rStyle w:val="Hyperlink"/>
          </w:rPr>
          <w:t>http://www.nytimes.com/2007/05/18/business/18eliot.html</w:t>
        </w:r>
      </w:hyperlink>
    </w:p>
    <w:p w:rsidR="00C9389F" w:rsidRDefault="00C9389F">
      <w:pPr>
        <w:pStyle w:val="FootnoteText"/>
      </w:pPr>
    </w:p>
  </w:footnote>
  <w:footnote w:id="20">
    <w:p w:rsidR="00C9389F" w:rsidRDefault="00C9389F" w:rsidP="00556CCE">
      <w:pPr>
        <w:pStyle w:val="FootnoteText"/>
      </w:pPr>
      <w:r>
        <w:rPr>
          <w:rStyle w:val="FootnoteReference"/>
        </w:rPr>
        <w:footnoteRef/>
      </w:r>
      <w:r>
        <w:t xml:space="preserve"> “Spitzer </w:t>
      </w:r>
      <w:proofErr w:type="spellStart"/>
      <w:r>
        <w:t>Troopergate</w:t>
      </w:r>
      <w:proofErr w:type="spellEnd"/>
      <w:r>
        <w:t xml:space="preserve"> Subpoenas Still Stand, Judge Told (Update1)” By Karen </w:t>
      </w:r>
      <w:proofErr w:type="spellStart"/>
      <w:r>
        <w:t>Freifeld</w:t>
      </w:r>
      <w:proofErr w:type="spellEnd"/>
      <w:r>
        <w:t xml:space="preserve"> - March 13, 2008</w:t>
      </w:r>
      <w:proofErr w:type="gramStart"/>
      <w:r>
        <w:t>,  Bloomberg</w:t>
      </w:r>
      <w:proofErr w:type="gramEnd"/>
      <w:r>
        <w:t xml:space="preserve"> L.P.</w:t>
      </w:r>
    </w:p>
    <w:p w:rsidR="00C9389F" w:rsidRDefault="00C9389F">
      <w:pPr>
        <w:pStyle w:val="FootnoteText"/>
      </w:pPr>
      <w:hyperlink r:id="rId24" w:history="1">
        <w:r w:rsidRPr="008E25DD">
          <w:rPr>
            <w:rStyle w:val="Hyperlink"/>
          </w:rPr>
          <w:t>http://www.bloomberg.com/apps/news?pid=newsarchive&amp;sid=aU3MoG5xmBRc&amp;refer=home</w:t>
        </w:r>
      </w:hyperlink>
      <w:r>
        <w:t xml:space="preserve"> </w:t>
      </w:r>
    </w:p>
    <w:p w:rsidR="00C9389F" w:rsidRDefault="00C9389F">
      <w:pPr>
        <w:pStyle w:val="FootnoteText"/>
      </w:pPr>
    </w:p>
  </w:footnote>
  <w:footnote w:id="21">
    <w:p w:rsidR="00C9389F" w:rsidRDefault="00C9389F" w:rsidP="00F959BD">
      <w:pPr>
        <w:pStyle w:val="FootnoteText"/>
      </w:pPr>
      <w:r>
        <w:rPr>
          <w:rStyle w:val="FootnoteReference"/>
        </w:rPr>
        <w:footnoteRef/>
      </w:r>
      <w:r>
        <w:t xml:space="preserve"> Insurance Noir - Private eyes – Eliot’s (Small) World, by </w:t>
      </w:r>
      <w:r w:rsidRPr="00F959BD">
        <w:t xml:space="preserve">Neil Weinberg and Michael </w:t>
      </w:r>
      <w:proofErr w:type="spellStart"/>
      <w:r w:rsidRPr="00F959BD">
        <w:t>Maiello</w:t>
      </w:r>
      <w:proofErr w:type="spellEnd"/>
      <w:r>
        <w:t>, November 29, 2004 Forbes Magazine</w:t>
      </w:r>
    </w:p>
    <w:p w:rsidR="00C9389F" w:rsidRDefault="00C9389F">
      <w:pPr>
        <w:pStyle w:val="FootnoteText"/>
      </w:pPr>
      <w:hyperlink r:id="rId25" w:history="1">
        <w:r w:rsidRPr="008E25DD">
          <w:rPr>
            <w:rStyle w:val="Hyperlink"/>
          </w:rPr>
          <w:t>http://iviewit.tv/Eliot%20Spitzers%20Small%20World.pdf</w:t>
        </w:r>
      </w:hyperlink>
    </w:p>
    <w:p w:rsidR="00C9389F" w:rsidRDefault="00C9389F">
      <w:pPr>
        <w:pStyle w:val="FootnoteText"/>
      </w:pPr>
    </w:p>
  </w:footnote>
  <w:footnote w:id="22">
    <w:p w:rsidR="00C9389F" w:rsidRDefault="00C9389F" w:rsidP="00280AA7">
      <w:pPr>
        <w:pStyle w:val="FootnoteText"/>
      </w:pPr>
      <w:r>
        <w:rPr>
          <w:rStyle w:val="FootnoteReference"/>
        </w:rPr>
        <w:footnoteRef/>
      </w:r>
      <w:r>
        <w:t xml:space="preserve"> [120] New York State Consolidated Laws hold that: Any person may arrest another person (a) for a felony when the latter has in fact committed such felony, and (b) for any offense when the latter has in fact committed such offense in his presence. </w:t>
      </w:r>
      <w:proofErr w:type="gramStart"/>
      <w:r>
        <w:t>(</w:t>
      </w:r>
      <w:proofErr w:type="spellStart"/>
      <w:r>
        <w:t>N.Y.C.L.</w:t>
      </w:r>
      <w:proofErr w:type="spellEnd"/>
      <w:r>
        <w:t xml:space="preserve"> 140.30).</w:t>
      </w:r>
      <w:proofErr w:type="gramEnd"/>
    </w:p>
  </w:footnote>
  <w:footnote w:id="23">
    <w:p w:rsidR="00C9389F" w:rsidRDefault="00C9389F" w:rsidP="009E649F">
      <w:pPr>
        <w:pStyle w:val="FootnoteText"/>
        <w:jc w:val="left"/>
      </w:pPr>
      <w:r>
        <w:rPr>
          <w:rStyle w:val="FootnoteReference"/>
        </w:rPr>
        <w:footnoteRef/>
      </w:r>
      <w:r>
        <w:t xml:space="preserve"> </w:t>
      </w:r>
      <w:r w:rsidRPr="005E6C8A">
        <w:t xml:space="preserve">[121] The Judges’ Trial (or the Justice Trial, or, officially, The United States of America vs. Josef </w:t>
      </w:r>
      <w:proofErr w:type="spellStart"/>
      <w:r w:rsidRPr="005E6C8A">
        <w:t>Altstötter</w:t>
      </w:r>
      <w:proofErr w:type="spellEnd"/>
      <w:r w:rsidRPr="005E6C8A">
        <w:t xml:space="preserve">, et al.) was the third of the twelve trials for war crimes the U.S. authorities held in their occupation zone in Germany in Nuremberg after the end of World War II. These twelve trials </w:t>
      </w:r>
      <w:proofErr w:type="gramStart"/>
      <w:r w:rsidRPr="005E6C8A">
        <w:t>were all held</w:t>
      </w:r>
      <w:proofErr w:type="gramEnd"/>
      <w:r w:rsidRPr="005E6C8A">
        <w:t xml:space="preserve"> before U.S. military courts, not before the International Military Tribunal, but took place in the same rooms at the Palace of Justice. The twelve U.S. trials </w:t>
      </w:r>
      <w:proofErr w:type="gramStart"/>
      <w:r w:rsidRPr="005E6C8A">
        <w:t>are collectively known</w:t>
      </w:r>
      <w:proofErr w:type="gramEnd"/>
      <w:r w:rsidRPr="005E6C8A">
        <w:t xml:space="preserve"> as the “Subsequent Nuremberg Trials” or, more formally, as the “Trials of War Criminals before the Nuremberg Military Tribunals” (</w:t>
      </w:r>
      <w:proofErr w:type="spellStart"/>
      <w:r w:rsidRPr="005E6C8A">
        <w:t>NMT</w:t>
      </w:r>
      <w:proofErr w:type="spellEnd"/>
      <w:r w:rsidRPr="005E6C8A">
        <w:t>)</w:t>
      </w:r>
      <w:r>
        <w:t>…</w:t>
      </w:r>
    </w:p>
  </w:footnote>
  <w:footnote w:id="24">
    <w:p w:rsidR="00C9389F" w:rsidRDefault="00C9389F" w:rsidP="009E649F">
      <w:pPr>
        <w:pStyle w:val="FootnoteText"/>
        <w:jc w:val="left"/>
      </w:pPr>
      <w:r>
        <w:rPr>
          <w:rStyle w:val="FootnoteReference"/>
        </w:rPr>
        <w:footnoteRef/>
      </w:r>
      <w:r>
        <w:t xml:space="preserve"> August 08, 2008 </w:t>
      </w:r>
      <w:proofErr w:type="spellStart"/>
      <w:r>
        <w:t>USDC</w:t>
      </w:r>
      <w:proofErr w:type="spellEnd"/>
      <w:r>
        <w:t xml:space="preserve"> Dismissal Order</w:t>
      </w:r>
    </w:p>
    <w:p w:rsidR="00C9389F" w:rsidRDefault="00C9389F" w:rsidP="009E649F">
      <w:pPr>
        <w:pStyle w:val="FootnoteText"/>
        <w:jc w:val="left"/>
      </w:pPr>
    </w:p>
    <w:p w:rsidR="00C9389F" w:rsidRDefault="00C9389F" w:rsidP="009E649F">
      <w:pPr>
        <w:pStyle w:val="FootnoteText"/>
        <w:jc w:val="left"/>
      </w:pPr>
      <w:hyperlink r:id="rId26" w:history="1">
        <w:r>
          <w:rPr>
            <w:rStyle w:val="Hyperlink"/>
          </w:rPr>
          <w:t>http://iviewit.tv/CompanyDocs/United%20States%20District%20Court%20Southern%20District%20NY/20080808%20Scheindlin%20Dismissal%20of%20Complaint.pdf</w:t>
        </w:r>
      </w:hyperlink>
    </w:p>
    <w:p w:rsidR="00C9389F" w:rsidRDefault="00C9389F" w:rsidP="009E649F">
      <w:pPr>
        <w:pStyle w:val="FootnoteText"/>
        <w:jc w:val="left"/>
      </w:pPr>
    </w:p>
  </w:footnote>
  <w:footnote w:id="25">
    <w:p w:rsidR="00C9389F" w:rsidRDefault="00C9389F">
      <w:pPr>
        <w:pStyle w:val="FootnoteText"/>
      </w:pPr>
      <w:r>
        <w:rPr>
          <w:rStyle w:val="FootnoteReference"/>
        </w:rPr>
        <w:footnoteRef/>
      </w:r>
      <w:r>
        <w:t xml:space="preserve"> </w:t>
      </w:r>
      <w:proofErr w:type="gramStart"/>
      <w:r>
        <w:t>March 10, 2008 Federal Judge Shira Scheindlin ORDER in the RICO &amp; ANTITRUST Lawsuit.</w:t>
      </w:r>
      <w:proofErr w:type="gramEnd"/>
    </w:p>
    <w:p w:rsidR="00C9389F" w:rsidRDefault="00C9389F">
      <w:pPr>
        <w:pStyle w:val="FootnoteText"/>
      </w:pPr>
      <w:hyperlink r:id="rId27" w:history="1">
        <w:r w:rsidRPr="008E25DD">
          <w:rPr>
            <w:rStyle w:val="Hyperlink"/>
          </w:rPr>
          <w:t>http://iviewit.tv/CompanyDocs/United%20States%20District%20Court%20Southern%20District%20NY/Scheindlin%20Order%2003%2007%202008%20(2).pdf</w:t>
        </w:r>
      </w:hyperlink>
      <w:r>
        <w:t xml:space="preserve"> </w:t>
      </w:r>
    </w:p>
    <w:p w:rsidR="00C9389F" w:rsidRDefault="00C9389F">
      <w:pPr>
        <w:pStyle w:val="FootnoteText"/>
      </w:pPr>
    </w:p>
    <w:p w:rsidR="00C9389F" w:rsidRDefault="00C9389F">
      <w:pPr>
        <w:pStyle w:val="FootnoteText"/>
      </w:pPr>
      <w:r>
        <w:t>March 05, 2008, Letter to Federal Judge Shira Scheindlin re Attorney General Conflicts</w:t>
      </w:r>
    </w:p>
    <w:p w:rsidR="00C9389F" w:rsidRDefault="00C9389F">
      <w:pPr>
        <w:pStyle w:val="FootnoteText"/>
      </w:pPr>
      <w:hyperlink r:id="rId28" w:history="1">
        <w:r w:rsidRPr="008E25DD">
          <w:rPr>
            <w:rStyle w:val="Hyperlink"/>
          </w:rPr>
          <w:t>http://iviewit.tv/CompanyDocs/United%20States%20District%20Court%20Southern%20District%20NY/20080305%20Final%20Plaintiff%20Oposition%20to%20</w:t>
        </w:r>
        <w:r>
          <w:rPr>
            <w:rStyle w:val="Hyperlink"/>
          </w:rPr>
          <w:t>Attorney General</w:t>
        </w:r>
        <w:r w:rsidRPr="008E25DD">
          <w:rPr>
            <w:rStyle w:val="Hyperlink"/>
          </w:rPr>
          <w:t>%20Cuomo%20letter%20email%20copy.pdf</w:t>
        </w:r>
      </w:hyperlink>
      <w:r>
        <w:t xml:space="preserve"> </w:t>
      </w:r>
    </w:p>
    <w:p w:rsidR="00C9389F" w:rsidRDefault="00C9389F">
      <w:pPr>
        <w:pStyle w:val="FootnoteText"/>
      </w:pPr>
    </w:p>
  </w:footnote>
  <w:footnote w:id="26">
    <w:p w:rsidR="00C9389F" w:rsidRDefault="00C9389F">
      <w:pPr>
        <w:pStyle w:val="FootnoteText"/>
      </w:pPr>
      <w:r>
        <w:rPr>
          <w:rStyle w:val="FootnoteReference"/>
        </w:rPr>
        <w:footnoteRef/>
      </w:r>
      <w:r>
        <w:t xml:space="preserve"> The number of Iviewit Defendants in toto is enormous, tens of thousands infringers of the PATENT PENDING technologies exist in manufacturing the inventions alone.  If end users of the technologies </w:t>
      </w:r>
      <w:proofErr w:type="gramStart"/>
      <w:r>
        <w:t>are</w:t>
      </w:r>
      <w:proofErr w:type="gramEnd"/>
      <w:r>
        <w:t xml:space="preserve"> included, it would be hundreds of millions of infringers, including everyone who watches a digital video on the Internet, the TV and cell phone/</w:t>
      </w:r>
      <w:proofErr w:type="spellStart"/>
      <w:r>
        <w:t>pda</w:t>
      </w:r>
      <w:proofErr w:type="spellEnd"/>
      <w:r>
        <w:t xml:space="preserve">, everyone who uses digital scalable zoom on cameras, medical devices, telescopes, flight simulators, etc. Without the technologies, there would be, NO YouTube, NO Video over the Internet at Full Screen Full Frame Rate, NO Low Band Video Conference or Cell Phone Video and more.  The inventions literally changed the World and everything Digital in it, thus why leading engineers worldwide deemed them the “The Holy Grail.”  In fact, Video Transmissions over the Internet account for the vast majority of use over the Internet and on </w:t>
      </w:r>
      <w:proofErr w:type="gramStart"/>
      <w:r>
        <w:t>PDA’s</w:t>
      </w:r>
      <w:proofErr w:type="gramEnd"/>
      <w:r>
        <w:t>, making Multimedia far more valuable than say the Operating System, i.e. Windows.</w:t>
      </w:r>
    </w:p>
  </w:footnote>
  <w:footnote w:id="27">
    <w:p w:rsidR="00C9389F" w:rsidRDefault="00C9389F" w:rsidP="00A64C51">
      <w:pPr>
        <w:pStyle w:val="FootnoteText"/>
        <w:jc w:val="left"/>
      </w:pPr>
      <w:r>
        <w:rPr>
          <w:rStyle w:val="FootnoteReference"/>
        </w:rPr>
        <w:footnoteRef/>
      </w:r>
      <w:r>
        <w:t xml:space="preserve"> The SEC should also note that Christopher Clark Wheeler of Proskauer has taken early retirement from Proskauer Rose after ALMOST twenty years.  See February 04, 2010 Press Release from the GEO group @</w:t>
      </w:r>
    </w:p>
    <w:p w:rsidR="00C9389F" w:rsidRDefault="00C9389F" w:rsidP="00A64C51">
      <w:pPr>
        <w:pStyle w:val="FootnoteText"/>
        <w:jc w:val="left"/>
      </w:pPr>
      <w:hyperlink r:id="rId29" w:history="1">
        <w:r w:rsidRPr="002011F7">
          <w:rPr>
            <w:rStyle w:val="Hyperlink"/>
          </w:rPr>
          <w:t>http://www.docstoc.com/docs/24373589/The-GEO-Group-Announces-the-Appointment-of-Christopher-C-Wheeler-to-Its-Board-of-Directors</w:t>
        </w:r>
      </w:hyperlink>
    </w:p>
    <w:p w:rsidR="00C9389F" w:rsidRDefault="00C9389F" w:rsidP="00A64C51">
      <w:pPr>
        <w:pStyle w:val="FootnoteText"/>
        <w:jc w:val="left"/>
      </w:pPr>
    </w:p>
  </w:footnote>
  <w:footnote w:id="28">
    <w:p w:rsidR="00C9389F" w:rsidRDefault="00C9389F" w:rsidP="00A64C51">
      <w:pPr>
        <w:pStyle w:val="FootnoteText"/>
      </w:pPr>
      <w:r>
        <w:rPr>
          <w:rStyle w:val="FootnoteReference"/>
        </w:rPr>
        <w:footnoteRef/>
      </w:r>
      <w:r>
        <w:t xml:space="preserve"> February 27, 2009 “</w:t>
      </w:r>
      <w:r w:rsidRPr="00527DBB">
        <w:t>FBI make first arrest in $8 billion Allen Stanford fraud investigation</w:t>
      </w:r>
      <w:r>
        <w:t xml:space="preserve">” </w:t>
      </w:r>
      <w:r w:rsidRPr="00527DBB">
        <w:t>Telegraph Media Group Limited</w:t>
      </w:r>
      <w:r>
        <w:t xml:space="preserve"> @ </w:t>
      </w:r>
    </w:p>
    <w:p w:rsidR="00C9389F" w:rsidRDefault="00C9389F" w:rsidP="00A64C51">
      <w:pPr>
        <w:pStyle w:val="FootnoteText"/>
      </w:pPr>
      <w:hyperlink r:id="rId30" w:history="1">
        <w:r w:rsidRPr="004D5A69">
          <w:rPr>
            <w:rStyle w:val="Hyperlink"/>
          </w:rPr>
          <w:t>http://www.telegraph.co.uk/news/worldnews/northamerica/usa/4860579/FBI-make-first-arrest-in-8-billion-Allen-Stanford-fraud-investigation.html</w:t>
        </w:r>
      </w:hyperlink>
      <w:r>
        <w:t xml:space="preserve"> </w:t>
      </w:r>
    </w:p>
    <w:p w:rsidR="00C9389F" w:rsidRDefault="00C9389F" w:rsidP="00A64C51">
      <w:pPr>
        <w:pStyle w:val="FootnoteText"/>
      </w:pPr>
    </w:p>
  </w:footnote>
  <w:footnote w:id="29">
    <w:p w:rsidR="00C9389F" w:rsidRDefault="00C9389F" w:rsidP="00A64C51">
      <w:pPr>
        <w:pStyle w:val="FootnoteText"/>
      </w:pPr>
      <w:r>
        <w:rPr>
          <w:rStyle w:val="FootnoteReference"/>
        </w:rPr>
        <w:footnoteRef/>
      </w:r>
      <w:r>
        <w:t xml:space="preserve"> “Bernie Madoff: SEC Investigator Fingered Bernie In '04; SEC Chief Lori Richards "Resigns"</w:t>
      </w:r>
    </w:p>
    <w:p w:rsidR="00C9389F" w:rsidRDefault="00C9389F" w:rsidP="00A64C51">
      <w:pPr>
        <w:pStyle w:val="FootnoteText"/>
      </w:pPr>
      <w:proofErr w:type="spellStart"/>
      <w:proofErr w:type="gramStart"/>
      <w:r w:rsidRPr="00F147FC">
        <w:t>TPM</w:t>
      </w:r>
      <w:proofErr w:type="spellEnd"/>
      <w:r w:rsidRPr="00F147FC">
        <w:t xml:space="preserve"> Media LLC.</w:t>
      </w:r>
      <w:proofErr w:type="gramEnd"/>
      <w:r w:rsidRPr="00F147FC">
        <w:t xml:space="preserve"> </w:t>
      </w:r>
      <w:r>
        <w:t xml:space="preserve">July 9, 2009 @ </w:t>
      </w:r>
    </w:p>
    <w:p w:rsidR="00C9389F" w:rsidRDefault="00C9389F" w:rsidP="00A64C51">
      <w:pPr>
        <w:pStyle w:val="FootnoteText"/>
      </w:pPr>
    </w:p>
    <w:p w:rsidR="00C9389F" w:rsidRDefault="00C9389F" w:rsidP="00A64C51">
      <w:pPr>
        <w:pStyle w:val="FootnoteText"/>
      </w:pPr>
      <w:hyperlink r:id="rId31" w:history="1">
        <w:r w:rsidRPr="004D5A69">
          <w:rPr>
            <w:rStyle w:val="Hyperlink"/>
          </w:rPr>
          <w:t>http://tpmcafe.talkingpointsmemo.com/talk/blogs/mrs_panstreppon/2009/07/bernie-madoff-sec-investigator.php</w:t>
        </w:r>
      </w:hyperlink>
      <w:r>
        <w:t xml:space="preserve"> </w:t>
      </w:r>
    </w:p>
    <w:p w:rsidR="00C9389F" w:rsidRDefault="00C9389F" w:rsidP="00A64C51">
      <w:pPr>
        <w:pStyle w:val="FootnoteText"/>
      </w:pPr>
    </w:p>
  </w:footnote>
  <w:footnote w:id="30">
    <w:p w:rsidR="00C9389F" w:rsidRDefault="00C9389F" w:rsidP="00A64C51">
      <w:pPr>
        <w:pStyle w:val="FootnoteText"/>
      </w:pPr>
      <w:r>
        <w:rPr>
          <w:rStyle w:val="FootnoteReference"/>
        </w:rPr>
        <w:footnoteRef/>
      </w:r>
      <w:r>
        <w:t xml:space="preserve"> March 25, 2009 SEC COMPLAINT – Real 3D, Inc,, Intel, Silicon Graphics and Lockheed Martin</w:t>
      </w:r>
    </w:p>
    <w:p w:rsidR="00C9389F" w:rsidRDefault="00C9389F" w:rsidP="00A64C51">
      <w:pPr>
        <w:pStyle w:val="FootnoteText"/>
      </w:pPr>
    </w:p>
    <w:p w:rsidR="00C9389F" w:rsidRPr="00E51DEB" w:rsidRDefault="00C9389F" w:rsidP="00A64C51">
      <w:pPr>
        <w:pStyle w:val="FootnoteText"/>
      </w:pPr>
      <w:hyperlink r:id="rId32" w:history="1">
        <w:r w:rsidRPr="005C7452">
          <w:rPr>
            <w:rStyle w:val="Hyperlink"/>
          </w:rPr>
          <w:t>http://www.iviewit.tv/CompanyDocs/United%20States%20District%20Court%20Southern%20District%20NY/20090325%20FINAL%20Intel%20SEC%20Complaint%20SIGNED2073.pdf</w:t>
        </w:r>
      </w:hyperlink>
      <w:r w:rsidRPr="005C7452">
        <w:t xml:space="preserve"> </w:t>
      </w:r>
    </w:p>
    <w:p w:rsidR="00C9389F" w:rsidRDefault="00C9389F" w:rsidP="00A64C51">
      <w:pPr>
        <w:pStyle w:val="FootnoteText"/>
      </w:pPr>
    </w:p>
  </w:footnote>
  <w:footnote w:id="31">
    <w:p w:rsidR="00C9389F" w:rsidRDefault="00C9389F" w:rsidP="00D955A6">
      <w:pPr>
        <w:pStyle w:val="FootnoteText"/>
      </w:pPr>
      <w:r>
        <w:rPr>
          <w:rStyle w:val="FootnoteReference"/>
        </w:rPr>
        <w:footnoteRef/>
      </w:r>
      <w:r>
        <w:t xml:space="preserve"> </w:t>
      </w:r>
      <w:proofErr w:type="gramStart"/>
      <w:r>
        <w:t>Citizens for Judicial Accountability Inc.</w:t>
      </w:r>
      <w:proofErr w:type="gramEnd"/>
    </w:p>
    <w:p w:rsidR="00C9389F" w:rsidRDefault="00C9389F">
      <w:pPr>
        <w:pStyle w:val="FootnoteText"/>
      </w:pPr>
      <w:hyperlink r:id="rId33" w:history="1">
        <w:r w:rsidRPr="008E25DD">
          <w:rPr>
            <w:rStyle w:val="Hyperlink"/>
          </w:rPr>
          <w:t>http://www.judicialaccountability.org/legalabuse.htm</w:t>
        </w:r>
      </w:hyperlink>
      <w:r>
        <w:t xml:space="preserve"> </w:t>
      </w:r>
    </w:p>
    <w:p w:rsidR="00C9389F" w:rsidRDefault="00C9389F">
      <w:pPr>
        <w:pStyle w:val="FootnoteText"/>
      </w:pPr>
    </w:p>
  </w:footnote>
  <w:footnote w:id="32">
    <w:p w:rsidR="00C9389F" w:rsidRDefault="00C9389F" w:rsidP="00191C48">
      <w:pPr>
        <w:pStyle w:val="FootnoteText"/>
      </w:pPr>
      <w:r>
        <w:rPr>
          <w:rStyle w:val="FootnoteReference"/>
        </w:rPr>
        <w:footnoteRef/>
      </w:r>
      <w:r>
        <w:t xml:space="preserve"> “Deutsche Bank lied, U.S. says Lender ‘lied’ to get into federal home-loan insurance program: suit” </w:t>
      </w:r>
      <w:r w:rsidRPr="00003C22">
        <w:t xml:space="preserve">By Alistair Barr, </w:t>
      </w:r>
      <w:proofErr w:type="spellStart"/>
      <w:r w:rsidRPr="00003C22">
        <w:t>MarketWatch</w:t>
      </w:r>
      <w:proofErr w:type="spellEnd"/>
      <w:r w:rsidRPr="00003C22">
        <w:t xml:space="preserve"> </w:t>
      </w:r>
      <w:r>
        <w:t>May 3, 2011</w:t>
      </w:r>
    </w:p>
    <w:p w:rsidR="00C9389F" w:rsidRDefault="00C9389F">
      <w:pPr>
        <w:pStyle w:val="FootnoteText"/>
      </w:pPr>
      <w:hyperlink r:id="rId34" w:history="1">
        <w:r w:rsidRPr="006F38F7">
          <w:rPr>
            <w:rStyle w:val="Hyperlink"/>
          </w:rPr>
          <w:t>http://www.marketwatch.com/story/deutsche-bank-sued-by-us-government-2011-05-03</w:t>
        </w:r>
      </w:hyperlink>
      <w:r>
        <w:t xml:space="preserve"> </w:t>
      </w:r>
    </w:p>
    <w:p w:rsidR="00C9389F" w:rsidRDefault="00C9389F">
      <w:pPr>
        <w:pStyle w:val="FootnoteText"/>
      </w:pPr>
    </w:p>
  </w:footnote>
  <w:footnote w:id="33">
    <w:p w:rsidR="00C9389F" w:rsidRDefault="00C9389F" w:rsidP="00E7529E">
      <w:pPr>
        <w:pStyle w:val="FootnoteText"/>
        <w:jc w:val="left"/>
      </w:pPr>
      <w:r>
        <w:rPr>
          <w:rStyle w:val="FootnoteReference"/>
        </w:rPr>
        <w:footnoteRef/>
      </w:r>
      <w:r>
        <w:t xml:space="preserve"> “New York Investigates Banks’ Role in Fiscal Crisis” By GRETCHEN </w:t>
      </w:r>
      <w:proofErr w:type="spellStart"/>
      <w:r>
        <w:t>MORGENSON</w:t>
      </w:r>
      <w:proofErr w:type="spellEnd"/>
      <w:r>
        <w:t xml:space="preserve">, Published: May 16, 2011, </w:t>
      </w:r>
      <w:r w:rsidRPr="00E7529E">
        <w:t>© 2011 The New York Times Company</w:t>
      </w:r>
      <w:r>
        <w:t xml:space="preserve"> </w:t>
      </w:r>
      <w:hyperlink r:id="rId35" w:history="1">
        <w:r w:rsidRPr="009F4E6B">
          <w:rPr>
            <w:rStyle w:val="Hyperlink"/>
          </w:rPr>
          <w:t>http://www.nytimes.com/2011/05/17/business/17bank.html?adxnnl=1&amp;src=un&amp;feedurl=http://json8.nytimes.com/pages/business/index.jsonp&amp;adxnnlx=1305630229-UHO7weikER9kfLAhNwOmNg</w:t>
        </w:r>
      </w:hyperlink>
    </w:p>
    <w:p w:rsidR="00C9389F" w:rsidRDefault="00C9389F">
      <w:pPr>
        <w:pStyle w:val="FootnoteText"/>
      </w:pPr>
    </w:p>
  </w:footnote>
  <w:footnote w:id="34">
    <w:p w:rsidR="00C9389F" w:rsidRDefault="00C9389F" w:rsidP="0077453D">
      <w:pPr>
        <w:pStyle w:val="FootnoteText"/>
        <w:jc w:val="center"/>
      </w:pPr>
      <w:r>
        <w:rPr>
          <w:rStyle w:val="FootnoteReference"/>
        </w:rPr>
        <w:footnoteRef/>
      </w:r>
      <w:r>
        <w:t xml:space="preserve"> “</w:t>
      </w:r>
      <w:r w:rsidRPr="00B33A05">
        <w:t xml:space="preserve">Cuomo And </w:t>
      </w:r>
      <w:proofErr w:type="spellStart"/>
      <w:r w:rsidRPr="00B33A05">
        <w:t>Geithner</w:t>
      </w:r>
      <w:proofErr w:type="spellEnd"/>
      <w:r w:rsidRPr="00B33A05">
        <w:t xml:space="preserve"> Skated</w:t>
      </w:r>
      <w:r>
        <w:t xml:space="preserve">” Investor’s Business Daily, </w:t>
      </w:r>
      <w:proofErr w:type="spellStart"/>
      <w:r>
        <w:t>IBD</w:t>
      </w:r>
      <w:proofErr w:type="spellEnd"/>
      <w:r>
        <w:t xml:space="preserve"> Editorial</w:t>
      </w:r>
    </w:p>
    <w:p w:rsidR="00C9389F" w:rsidRDefault="00C9389F" w:rsidP="0077453D">
      <w:pPr>
        <w:pStyle w:val="FootnoteText"/>
        <w:jc w:val="center"/>
      </w:pPr>
      <w:hyperlink r:id="rId36" w:history="1">
        <w:r w:rsidRPr="008E25DD">
          <w:rPr>
            <w:rStyle w:val="Hyperlink"/>
          </w:rPr>
          <w:t>http://www.investors.com/NewsAndAnalysis/Article.aspx?id=571919&amp;p=2</w:t>
        </w:r>
      </w:hyperlink>
    </w:p>
    <w:p w:rsidR="00C9389F" w:rsidRDefault="00C9389F" w:rsidP="0077453D">
      <w:pPr>
        <w:pStyle w:val="FootnoteText"/>
        <w:jc w:val="center"/>
      </w:pPr>
    </w:p>
    <w:p w:rsidR="00C9389F" w:rsidRDefault="00C9389F" w:rsidP="0077453D">
      <w:pPr>
        <w:pStyle w:val="FootnoteText"/>
        <w:jc w:val="center"/>
      </w:pPr>
      <w:r>
        <w:rPr>
          <w:rFonts w:cs="Arial"/>
          <w:noProof/>
          <w:color w:val="333333"/>
          <w:sz w:val="15"/>
          <w:szCs w:val="15"/>
        </w:rPr>
        <w:drawing>
          <wp:inline distT="0" distB="0" distL="0" distR="0">
            <wp:extent cx="2327116" cy="1490703"/>
            <wp:effectExtent l="19050" t="0" r="0" b="0"/>
            <wp:docPr id="6" name="ctl00_secondaryContent_mimgImage" descr="http://www.investors.com/image/ISS1a_110512_640x480.jpg.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secondaryContent_mimgImage" descr="http://www.investors.com/image/ISS1a_110512_640x480.jpg.cms"/>
                    <pic:cNvPicPr>
                      <a:picLocks noChangeAspect="1" noChangeArrowheads="1"/>
                    </pic:cNvPicPr>
                  </pic:nvPicPr>
                  <pic:blipFill>
                    <a:blip r:embed="rId37"/>
                    <a:srcRect/>
                    <a:stretch>
                      <a:fillRect/>
                    </a:stretch>
                  </pic:blipFill>
                  <pic:spPr bwMode="auto">
                    <a:xfrm>
                      <a:off x="0" y="0"/>
                      <a:ext cx="2329019" cy="1491922"/>
                    </a:xfrm>
                    <a:prstGeom prst="rect">
                      <a:avLst/>
                    </a:prstGeom>
                    <a:noFill/>
                    <a:ln w="9525">
                      <a:noFill/>
                      <a:miter lim="800000"/>
                      <a:headEnd/>
                      <a:tailEnd/>
                    </a:ln>
                  </pic:spPr>
                </pic:pic>
              </a:graphicData>
            </a:graphic>
          </wp:inline>
        </w:drawing>
      </w:r>
    </w:p>
    <w:p w:rsidR="00C9389F" w:rsidRDefault="00C9389F" w:rsidP="0077453D">
      <w:pPr>
        <w:pStyle w:val="FootnoteText"/>
        <w:jc w:val="center"/>
      </w:pPr>
      <w:proofErr w:type="gramStart"/>
      <w:r>
        <w:rPr>
          <w:rFonts w:cs="Arial"/>
        </w:rPr>
        <w:t>Cuomo, affirmative-action lender.</w:t>
      </w:r>
      <w:proofErr w:type="gramEnd"/>
      <w:r>
        <w:rPr>
          <w:rFonts w:cs="Arial"/>
        </w:rPr>
        <w:t xml:space="preserve"> AP</w:t>
      </w:r>
    </w:p>
    <w:p w:rsidR="00C9389F" w:rsidRDefault="00C9389F">
      <w:pPr>
        <w:pStyle w:val="FootnoteText"/>
      </w:pPr>
    </w:p>
  </w:footnote>
  <w:footnote w:id="35">
    <w:p w:rsidR="00C9389F" w:rsidRDefault="00C9389F">
      <w:pPr>
        <w:pStyle w:val="FootnoteText"/>
      </w:pPr>
      <w:r>
        <w:rPr>
          <w:rStyle w:val="FootnoteReference"/>
        </w:rPr>
        <w:footnoteRef/>
      </w:r>
      <w:r>
        <w:t xml:space="preserve"> Additional reports citing “regulatory failures:”</w:t>
      </w:r>
    </w:p>
    <w:p w:rsidR="00C9389F" w:rsidRDefault="00C9389F">
      <w:pPr>
        <w:pStyle w:val="FootnoteText"/>
      </w:pPr>
    </w:p>
    <w:p w:rsidR="00C9389F" w:rsidRDefault="00C9389F" w:rsidP="007B1E7D">
      <w:pPr>
        <w:pStyle w:val="FootnoteText"/>
        <w:numPr>
          <w:ilvl w:val="0"/>
          <w:numId w:val="10"/>
        </w:numPr>
        <w:ind w:left="360" w:hanging="360"/>
      </w:pPr>
      <w:r>
        <w:t>U.S. Securities and Exchange Commission Office of Investigations</w:t>
      </w:r>
    </w:p>
    <w:p w:rsidR="00C9389F" w:rsidRDefault="00C9389F" w:rsidP="0077453D">
      <w:pPr>
        <w:pStyle w:val="FootnoteText"/>
        <w:ind w:left="360"/>
      </w:pPr>
      <w:r>
        <w:t xml:space="preserve">“Investigation of Failure of the SEC to Uncover Bernard </w:t>
      </w:r>
      <w:proofErr w:type="spellStart"/>
      <w:r>
        <w:t>Madoff’s</w:t>
      </w:r>
      <w:proofErr w:type="spellEnd"/>
      <w:r>
        <w:t xml:space="preserve"> Ponzi Scheme” </w:t>
      </w:r>
      <w:r w:rsidRPr="00321099">
        <w:t>August 31, 2009 Report No. OIG-509</w:t>
      </w:r>
      <w:r>
        <w:t xml:space="preserve"> 477 Pages</w:t>
      </w:r>
    </w:p>
    <w:p w:rsidR="00C9389F" w:rsidRDefault="00C9389F" w:rsidP="0077453D">
      <w:pPr>
        <w:pStyle w:val="FootnoteText"/>
        <w:ind w:firstLine="360"/>
      </w:pPr>
      <w:hyperlink r:id="rId38" w:history="1">
        <w:r w:rsidRPr="006F38F7">
          <w:rPr>
            <w:rStyle w:val="Hyperlink"/>
          </w:rPr>
          <w:t>http://www.sec.gov/news/studies/2009/oig-509.pdf</w:t>
        </w:r>
      </w:hyperlink>
    </w:p>
    <w:p w:rsidR="00C9389F" w:rsidRDefault="00C9389F" w:rsidP="0077453D">
      <w:pPr>
        <w:pStyle w:val="FootnoteText"/>
        <w:ind w:left="360"/>
      </w:pPr>
      <w:r w:rsidRPr="0077453D">
        <w:t>****** Jacqueline Wood who transferred from the SEC to a PROSKAUER ROSE PARTNERSHIP, is mentioned 102 times in fact, as the central “failure” of the regulatory process</w:t>
      </w:r>
      <w:proofErr w:type="gramStart"/>
      <w:r w:rsidRPr="0077453D">
        <w:t>!!!</w:t>
      </w:r>
      <w:proofErr w:type="gramEnd"/>
    </w:p>
    <w:p w:rsidR="00C9389F" w:rsidRDefault="00C9389F" w:rsidP="0077453D">
      <w:pPr>
        <w:pStyle w:val="FootnoteText"/>
        <w:ind w:left="360"/>
      </w:pPr>
      <w:r w:rsidRPr="00DF3D28">
        <w:t xml:space="preserve">JACQUELINE WOOD </w:t>
      </w:r>
      <w:proofErr w:type="spellStart"/>
      <w:r w:rsidRPr="00DF3D28">
        <w:t>PERRELL</w:t>
      </w:r>
      <w:proofErr w:type="spellEnd"/>
      <w:r w:rsidRPr="00DF3D28">
        <w:t xml:space="preserve">; aka Jacqueline Wood, Jacqueline Murray Wood, Former </w:t>
      </w:r>
      <w:proofErr w:type="spellStart"/>
      <w:r w:rsidRPr="00DF3D28">
        <w:t>OCIE</w:t>
      </w:r>
      <w:proofErr w:type="spellEnd"/>
      <w:r w:rsidRPr="00DF3D28">
        <w:t xml:space="preserve"> Attorney Advisor, aka Witness Number 7, Witness 7, Witness No. 7, Witness #7 UNITED STATES SECURITIES AND EXCHANGE COMMISSION In the Matter of File No. GIG-509 </w:t>
      </w:r>
      <w:proofErr w:type="spellStart"/>
      <w:r w:rsidRPr="00DF3D28">
        <w:t>GIG-509</w:t>
      </w:r>
      <w:proofErr w:type="spellEnd"/>
      <w:r w:rsidRPr="00DF3D28">
        <w:t xml:space="preserve"> WITNESS: Number </w:t>
      </w:r>
      <w:proofErr w:type="spellStart"/>
      <w:r w:rsidRPr="00DF3D28">
        <w:t>Bc</w:t>
      </w:r>
      <w:proofErr w:type="spellEnd"/>
    </w:p>
    <w:p w:rsidR="00C9389F" w:rsidRDefault="00C9389F" w:rsidP="0077453D">
      <w:pPr>
        <w:pStyle w:val="FootnoteText"/>
        <w:ind w:left="360"/>
      </w:pPr>
    </w:p>
    <w:p w:rsidR="00C9389F" w:rsidRDefault="00C9389F" w:rsidP="007B1E7D">
      <w:pPr>
        <w:pStyle w:val="FootnoteText"/>
        <w:numPr>
          <w:ilvl w:val="0"/>
          <w:numId w:val="10"/>
        </w:numPr>
        <w:ind w:left="360" w:hanging="360"/>
      </w:pPr>
      <w:r>
        <w:t xml:space="preserve"> “Lawmakers Sink Teeth Into the SEC - Agency Mocked for Not Catching Madoff” by Frank Ahrens</w:t>
      </w:r>
    </w:p>
    <w:p w:rsidR="00C9389F" w:rsidRDefault="00C9389F" w:rsidP="0077453D">
      <w:pPr>
        <w:pStyle w:val="FootnoteText"/>
        <w:ind w:left="360"/>
      </w:pPr>
      <w:r>
        <w:t>Washington Post Staff Writer Thursday, February 5, 2009</w:t>
      </w:r>
    </w:p>
    <w:p w:rsidR="00C9389F" w:rsidRDefault="00C9389F" w:rsidP="0077453D">
      <w:pPr>
        <w:pStyle w:val="FootnoteText"/>
        <w:ind w:left="360"/>
      </w:pPr>
      <w:hyperlink r:id="rId39" w:history="1">
        <w:r w:rsidRPr="006F38F7">
          <w:rPr>
            <w:rStyle w:val="Hyperlink"/>
          </w:rPr>
          <w:t>http://www.washingtonpost.com/wp-dyn/content/article/2009/02/04/AR2009020403399.html</w:t>
        </w:r>
      </w:hyperlink>
    </w:p>
    <w:p w:rsidR="00C9389F" w:rsidRDefault="00C9389F" w:rsidP="0077453D">
      <w:pPr>
        <w:pStyle w:val="FootnoteText"/>
        <w:ind w:left="360"/>
      </w:pPr>
    </w:p>
    <w:p w:rsidR="00C9389F" w:rsidRDefault="00C9389F" w:rsidP="007B1E7D">
      <w:pPr>
        <w:pStyle w:val="FootnoteText"/>
        <w:numPr>
          <w:ilvl w:val="0"/>
          <w:numId w:val="10"/>
        </w:numPr>
        <w:ind w:left="360" w:hanging="360"/>
      </w:pPr>
      <w:r>
        <w:t xml:space="preserve">REPORT OF INVESTIGATION - UNITED STATES SECURITIES AND EXCHANGE COMMISSION OFFICE OF INSPECTOR GENERAL Case No. OIG-526 “Investigation of the </w:t>
      </w:r>
      <w:proofErr w:type="spellStart"/>
      <w:r>
        <w:t>SEC’s</w:t>
      </w:r>
      <w:proofErr w:type="spellEnd"/>
      <w:r>
        <w:t xml:space="preserve"> Response to Concerns Regarding Robert Allen Stanford’s Alleged Ponzi Scheme” March 31, 2010</w:t>
      </w:r>
    </w:p>
    <w:p w:rsidR="00C9389F" w:rsidRDefault="00C9389F" w:rsidP="0077453D">
      <w:pPr>
        <w:pStyle w:val="FootnoteText"/>
        <w:ind w:left="360"/>
      </w:pPr>
      <w:hyperlink r:id="rId40" w:history="1">
        <w:r w:rsidRPr="006F38F7">
          <w:rPr>
            <w:rStyle w:val="Hyperlink"/>
          </w:rPr>
          <w:t>http://www.sec.gov/news/studies/2010/oig-526.pdf</w:t>
        </w:r>
      </w:hyperlink>
      <w:r>
        <w:t xml:space="preserve"> </w:t>
      </w:r>
    </w:p>
    <w:p w:rsidR="00C9389F" w:rsidRDefault="00C9389F" w:rsidP="0077453D">
      <w:pPr>
        <w:pStyle w:val="FootnoteText"/>
        <w:ind w:left="360"/>
      </w:pPr>
    </w:p>
    <w:p w:rsidR="00C9389F" w:rsidRDefault="00C9389F" w:rsidP="007B1E7D">
      <w:pPr>
        <w:pStyle w:val="FootnoteText"/>
        <w:numPr>
          <w:ilvl w:val="0"/>
          <w:numId w:val="10"/>
        </w:numPr>
        <w:ind w:left="360" w:hanging="360"/>
      </w:pPr>
      <w:r>
        <w:t xml:space="preserve">“Report Finds Catastrophic Failure </w:t>
      </w:r>
      <w:proofErr w:type="gramStart"/>
      <w:r>
        <w:t>By</w:t>
      </w:r>
      <w:proofErr w:type="gramEnd"/>
      <w:r>
        <w:t xml:space="preserve"> SEC In Stanford Ponzi Case” by Justin Elliott | April 19, 2010, </w:t>
      </w:r>
      <w:proofErr w:type="spellStart"/>
      <w:r w:rsidRPr="00DF3D28">
        <w:t>TPM</w:t>
      </w:r>
      <w:proofErr w:type="spellEnd"/>
      <w:r w:rsidRPr="00DF3D28">
        <w:t xml:space="preserve"> Media LLC.</w:t>
      </w:r>
    </w:p>
    <w:p w:rsidR="00C9389F" w:rsidRDefault="00C9389F" w:rsidP="0077453D">
      <w:pPr>
        <w:pStyle w:val="FootnoteText"/>
        <w:ind w:left="360"/>
      </w:pPr>
      <w:hyperlink r:id="rId41" w:history="1">
        <w:r w:rsidRPr="006F38F7">
          <w:rPr>
            <w:rStyle w:val="Hyperlink"/>
          </w:rPr>
          <w:t>http://tpmmuckraker.talkingpointsmemo.com/2010/04/report_sec_failed_massively_in_stanford_alleged_po.php</w:t>
        </w:r>
      </w:hyperlink>
      <w:r>
        <w:t xml:space="preserve"> </w:t>
      </w:r>
    </w:p>
    <w:p w:rsidR="00C9389F" w:rsidRDefault="00C9389F" w:rsidP="0077453D">
      <w:pPr>
        <w:pStyle w:val="FootnoteText"/>
        <w:ind w:left="360"/>
      </w:pPr>
    </w:p>
    <w:p w:rsidR="00C9389F" w:rsidRDefault="00C9389F" w:rsidP="007B1E7D">
      <w:pPr>
        <w:pStyle w:val="FootnoteText"/>
        <w:numPr>
          <w:ilvl w:val="0"/>
          <w:numId w:val="10"/>
        </w:numPr>
        <w:ind w:left="360" w:hanging="360"/>
      </w:pPr>
      <w:r>
        <w:t>“</w:t>
      </w:r>
      <w:r w:rsidRPr="00A930DE">
        <w:t xml:space="preserve">Former </w:t>
      </w:r>
      <w:proofErr w:type="spellStart"/>
      <w:r w:rsidRPr="00A930DE">
        <w:t>S.E.C.</w:t>
      </w:r>
      <w:proofErr w:type="spellEnd"/>
      <w:r w:rsidRPr="00A930DE">
        <w:t xml:space="preserve"> Official Said to Be Subject of Criminal Inquiry</w:t>
      </w:r>
      <w:r>
        <w:t xml:space="preserve">” By EDWARD WYATT Published: May 13, 2011, </w:t>
      </w:r>
      <w:r w:rsidRPr="00A930DE">
        <w:t>The New York Times Company</w:t>
      </w:r>
    </w:p>
    <w:p w:rsidR="00C9389F" w:rsidRPr="00DF3D28" w:rsidRDefault="00C9389F" w:rsidP="00A930DE">
      <w:pPr>
        <w:pStyle w:val="FootnoteText"/>
        <w:ind w:left="360"/>
      </w:pPr>
      <w:hyperlink r:id="rId42" w:history="1">
        <w:r w:rsidRPr="009F4E6B">
          <w:rPr>
            <w:rStyle w:val="Hyperlink"/>
          </w:rPr>
          <w:t>http://www.nytimes.com/2011/05/14/business/14sec.html?_r=1&amp;partner=rss&amp;emc=rss</w:t>
        </w:r>
      </w:hyperlink>
      <w:r>
        <w:t xml:space="preserve">  </w:t>
      </w:r>
    </w:p>
    <w:p w:rsidR="00C9389F" w:rsidRDefault="00C9389F" w:rsidP="0077453D">
      <w:pPr>
        <w:pStyle w:val="FootnoteText"/>
        <w:ind w:left="360"/>
      </w:pPr>
    </w:p>
    <w:p w:rsidR="00C9389F" w:rsidRDefault="00C9389F" w:rsidP="007B1E7D">
      <w:pPr>
        <w:pStyle w:val="FootnoteText"/>
        <w:numPr>
          <w:ilvl w:val="0"/>
          <w:numId w:val="10"/>
        </w:numPr>
        <w:ind w:left="360" w:hanging="360"/>
      </w:pPr>
      <w:r>
        <w:t xml:space="preserve"> “Why Isn't Wall Street in Jail? Financial crooks brought down the world's economy — but the feds are doing more to protect them than to prosecute them” Illustration by Victor </w:t>
      </w:r>
      <w:proofErr w:type="spellStart"/>
      <w:r>
        <w:t>Juhasz</w:t>
      </w:r>
      <w:proofErr w:type="spellEnd"/>
      <w:r>
        <w:t xml:space="preserve"> By Matt </w:t>
      </w:r>
      <w:proofErr w:type="spellStart"/>
      <w:r>
        <w:t>Taibbi</w:t>
      </w:r>
      <w:proofErr w:type="spellEnd"/>
    </w:p>
    <w:p w:rsidR="00C9389F" w:rsidRDefault="00C9389F" w:rsidP="0077453D">
      <w:pPr>
        <w:pStyle w:val="FootnoteText"/>
        <w:ind w:firstLine="360"/>
      </w:pPr>
      <w:r>
        <w:t xml:space="preserve">February 16, 2011 Rolling Stone / </w:t>
      </w:r>
      <w:proofErr w:type="spellStart"/>
      <w:r w:rsidRPr="00C909ED">
        <w:t>Wenner</w:t>
      </w:r>
      <w:proofErr w:type="spellEnd"/>
      <w:r w:rsidRPr="00C909ED">
        <w:t xml:space="preserve"> Media</w:t>
      </w:r>
    </w:p>
    <w:p w:rsidR="00C9389F" w:rsidRDefault="00C9389F" w:rsidP="0077453D">
      <w:pPr>
        <w:pStyle w:val="FootnoteText"/>
        <w:ind w:firstLine="360"/>
      </w:pPr>
      <w:hyperlink r:id="rId43" w:history="1">
        <w:r w:rsidRPr="006F38F7">
          <w:rPr>
            <w:rStyle w:val="Hyperlink"/>
          </w:rPr>
          <w:t>http://www.rollingstone.com/politics/news/why-isnt-wall-street-in-jail-20110216</w:t>
        </w:r>
      </w:hyperlink>
    </w:p>
    <w:p w:rsidR="00C9389F" w:rsidRDefault="00C9389F" w:rsidP="007C42C8">
      <w:pPr>
        <w:pStyle w:val="FootnoteText"/>
      </w:pPr>
    </w:p>
    <w:p w:rsidR="00C9389F" w:rsidRDefault="00C9389F" w:rsidP="007B1E7D">
      <w:pPr>
        <w:pStyle w:val="FootnoteText"/>
        <w:numPr>
          <w:ilvl w:val="0"/>
          <w:numId w:val="10"/>
        </w:numPr>
        <w:ind w:left="360" w:hanging="360"/>
      </w:pPr>
      <w:r>
        <w:t xml:space="preserve">“Michael Moore on Rachel </w:t>
      </w:r>
      <w:proofErr w:type="spellStart"/>
      <w:r>
        <w:t>Maddow</w:t>
      </w:r>
      <w:proofErr w:type="spellEnd"/>
      <w:r>
        <w:t xml:space="preserve"> MSNBC Video Clip.”  “This is what's coming for you. [Holds up a pair of HANDCUFFS] </w:t>
      </w:r>
      <w:proofErr w:type="gramStart"/>
      <w:r>
        <w:t>You've</w:t>
      </w:r>
      <w:proofErr w:type="gramEnd"/>
      <w:r>
        <w:t xml:space="preserve"> taken our money, we want the money back. </w:t>
      </w:r>
      <w:proofErr w:type="gramStart"/>
      <w:r>
        <w:t>You've</w:t>
      </w:r>
      <w:proofErr w:type="gramEnd"/>
      <w:r>
        <w:t xml:space="preserve"> taken our jobs overseas, we want those jobs back. ...</w:t>
      </w:r>
      <w:r w:rsidRPr="00C909ED">
        <w:t xml:space="preserve"> </w:t>
      </w:r>
      <w:r>
        <w:t>We're mad as hell and we're not going to take it anymore!” -- Michael Moore</w:t>
      </w:r>
    </w:p>
    <w:p w:rsidR="00C9389F" w:rsidRDefault="00C9389F" w:rsidP="0077453D">
      <w:pPr>
        <w:pStyle w:val="FootnoteText"/>
        <w:ind w:left="360"/>
      </w:pPr>
      <w:hyperlink r:id="rId44" w:history="1">
        <w:r w:rsidRPr="006F38F7">
          <w:rPr>
            <w:rStyle w:val="Hyperlink"/>
          </w:rPr>
          <w:t>http://www.youtube.com/watch?v=woXzgoja7Ao</w:t>
        </w:r>
      </w:hyperlink>
    </w:p>
    <w:p w:rsidR="00C9389F" w:rsidRDefault="00C9389F" w:rsidP="00C909ED">
      <w:pPr>
        <w:pStyle w:val="FootnoteText"/>
      </w:pPr>
    </w:p>
    <w:p w:rsidR="00C9389F" w:rsidRDefault="00C9389F" w:rsidP="00C909ED">
      <w:pPr>
        <w:pStyle w:val="FootnoteText"/>
      </w:pPr>
    </w:p>
    <w:p w:rsidR="00C9389F" w:rsidRDefault="00C9389F" w:rsidP="007B1E7D">
      <w:pPr>
        <w:pStyle w:val="FootnoteText"/>
        <w:numPr>
          <w:ilvl w:val="0"/>
          <w:numId w:val="10"/>
        </w:numPr>
        <w:ind w:left="360" w:hanging="360"/>
      </w:pPr>
      <w:r>
        <w:t xml:space="preserve">“The People vs. Goldman Sachs ~ A Senate committee has laid out the evidence. Now the Justice Department should bring criminal charges” By Matt </w:t>
      </w:r>
      <w:proofErr w:type="spellStart"/>
      <w:r>
        <w:t>Taibbi</w:t>
      </w:r>
      <w:proofErr w:type="spellEnd"/>
      <w:r>
        <w:t>, May 11, 2011 , The Rolling Stone</w:t>
      </w:r>
    </w:p>
    <w:p w:rsidR="00C9389F" w:rsidRDefault="00C9389F" w:rsidP="0077453D">
      <w:pPr>
        <w:pStyle w:val="FootnoteText"/>
        <w:ind w:firstLine="360"/>
      </w:pPr>
      <w:hyperlink r:id="rId45" w:history="1">
        <w:r w:rsidRPr="008E25DD">
          <w:rPr>
            <w:rStyle w:val="Hyperlink"/>
          </w:rPr>
          <w:t>http://www.rollingstone.com/politics/news/the-people-vs-goldman-sachs-20110511?print=true</w:t>
        </w:r>
      </w:hyperlink>
      <w:r>
        <w:t xml:space="preserve"> </w:t>
      </w:r>
    </w:p>
    <w:p w:rsidR="00C9389F" w:rsidRDefault="00C9389F" w:rsidP="0077453D">
      <w:pPr>
        <w:pStyle w:val="FootnoteText"/>
        <w:ind w:left="360"/>
      </w:pPr>
    </w:p>
    <w:p w:rsidR="00C9389F" w:rsidRDefault="00C9389F" w:rsidP="007B1E7D">
      <w:pPr>
        <w:pStyle w:val="FootnoteText"/>
        <w:numPr>
          <w:ilvl w:val="0"/>
          <w:numId w:val="10"/>
        </w:numPr>
        <w:ind w:left="360" w:hanging="360"/>
      </w:pPr>
      <w:r w:rsidRPr="003937E8">
        <w:t>New York Media LLC</w:t>
      </w:r>
      <w:r>
        <w:t xml:space="preserve"> / New York Magazine SERIES</w:t>
      </w:r>
    </w:p>
    <w:p w:rsidR="00C9389F" w:rsidRDefault="00C9389F" w:rsidP="0028336E">
      <w:pPr>
        <w:pStyle w:val="FootnoteText"/>
        <w:jc w:val="center"/>
      </w:pPr>
    </w:p>
    <w:p w:rsidR="00C9389F" w:rsidRDefault="00C9389F" w:rsidP="007B1E7D">
      <w:pPr>
        <w:pStyle w:val="FootnoteText"/>
        <w:numPr>
          <w:ilvl w:val="1"/>
          <w:numId w:val="10"/>
        </w:numPr>
      </w:pPr>
      <w:r>
        <w:t>“The Post-Crash: Wall Street Won.  So why is it so worried?”</w:t>
      </w:r>
    </w:p>
    <w:p w:rsidR="00C9389F" w:rsidRDefault="00C9389F" w:rsidP="0077453D">
      <w:pPr>
        <w:pStyle w:val="FootnoteText"/>
        <w:ind w:left="1440"/>
      </w:pPr>
      <w:r w:rsidRPr="003937E8">
        <w:t>New York Media LLC</w:t>
      </w:r>
      <w:r>
        <w:t xml:space="preserve"> / New York Magazine</w:t>
      </w:r>
    </w:p>
    <w:p w:rsidR="00C9389F" w:rsidRDefault="00C9389F" w:rsidP="0077453D">
      <w:pPr>
        <w:pStyle w:val="FootnoteText"/>
        <w:ind w:left="1440"/>
      </w:pPr>
      <w:hyperlink r:id="rId46" w:history="1">
        <w:r w:rsidRPr="006F38F7">
          <w:rPr>
            <w:rStyle w:val="Hyperlink"/>
          </w:rPr>
          <w:t>http://nymag.com/news/business/wallstreet/</w:t>
        </w:r>
      </w:hyperlink>
    </w:p>
    <w:p w:rsidR="00C9389F" w:rsidRDefault="00C9389F" w:rsidP="0077453D">
      <w:pPr>
        <w:pStyle w:val="FootnoteText"/>
        <w:ind w:firstLine="720"/>
      </w:pPr>
    </w:p>
    <w:p w:rsidR="00C9389F" w:rsidRDefault="00C9389F" w:rsidP="0028336E">
      <w:pPr>
        <w:pStyle w:val="FootnoteText"/>
        <w:jc w:val="center"/>
        <w:rPr>
          <w:rFonts w:ascii="Georgia" w:hAnsi="Georgia" w:cs="Arial"/>
          <w:color w:val="232323"/>
        </w:rPr>
      </w:pPr>
      <w:r>
        <w:rPr>
          <w:rFonts w:cs="Arial"/>
          <w:noProof/>
          <w:color w:val="000000"/>
          <w:sz w:val="15"/>
          <w:szCs w:val="15"/>
        </w:rPr>
        <w:drawing>
          <wp:inline distT="0" distB="0" distL="0" distR="0">
            <wp:extent cx="1285875" cy="1671638"/>
            <wp:effectExtent l="19050" t="0" r="9525" b="0"/>
            <wp:docPr id="9" name="Picture 1" descr="http://images.nymag.com/nymag/toc/20110418_cvr_wallst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nymag.com/nymag/toc/20110418_cvr_wallst_150.jpg"/>
                    <pic:cNvPicPr>
                      <a:picLocks noChangeAspect="1" noChangeArrowheads="1"/>
                    </pic:cNvPicPr>
                  </pic:nvPicPr>
                  <pic:blipFill>
                    <a:blip r:embed="rId47"/>
                    <a:srcRect/>
                    <a:stretch>
                      <a:fillRect/>
                    </a:stretch>
                  </pic:blipFill>
                  <pic:spPr bwMode="auto">
                    <a:xfrm>
                      <a:off x="0" y="0"/>
                      <a:ext cx="1285875" cy="1671638"/>
                    </a:xfrm>
                    <a:prstGeom prst="rect">
                      <a:avLst/>
                    </a:prstGeom>
                    <a:noFill/>
                    <a:ln w="9525">
                      <a:noFill/>
                      <a:miter lim="800000"/>
                      <a:headEnd/>
                      <a:tailEnd/>
                    </a:ln>
                  </pic:spPr>
                </pic:pic>
              </a:graphicData>
            </a:graphic>
          </wp:inline>
        </w:drawing>
      </w:r>
      <w:r w:rsidRPr="0028336E">
        <w:rPr>
          <w:rFonts w:ascii="Georgia" w:hAnsi="Georgia" w:cs="Arial"/>
          <w:color w:val="232323"/>
        </w:rPr>
        <w:t xml:space="preserve"> </w:t>
      </w:r>
      <w:r>
        <w:rPr>
          <w:rFonts w:ascii="Georgia" w:hAnsi="Georgia" w:cs="Arial"/>
          <w:noProof/>
          <w:color w:val="1F638A"/>
        </w:rPr>
        <w:drawing>
          <wp:inline distT="0" distB="0" distL="0" distR="0">
            <wp:extent cx="2212398" cy="1666875"/>
            <wp:effectExtent l="19050" t="0" r="0" b="0"/>
            <wp:docPr id="10" name="Picture 10" descr="http://images.nymag.com/images/2/promotional/11/04/week2/lede_wallst110418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nymag.com/images/2/promotional/11/04/week2/lede_wallst110418_125.jpg">
                      <a:hlinkClick r:id="rId48"/>
                    </pic:cNvPr>
                    <pic:cNvPicPr>
                      <a:picLocks noChangeAspect="1" noChangeArrowheads="1"/>
                    </pic:cNvPicPr>
                  </pic:nvPicPr>
                  <pic:blipFill>
                    <a:blip r:embed="rId49"/>
                    <a:srcRect/>
                    <a:stretch>
                      <a:fillRect/>
                    </a:stretch>
                  </pic:blipFill>
                  <pic:spPr bwMode="auto">
                    <a:xfrm>
                      <a:off x="0" y="0"/>
                      <a:ext cx="2212398" cy="1666875"/>
                    </a:xfrm>
                    <a:prstGeom prst="rect">
                      <a:avLst/>
                    </a:prstGeom>
                    <a:noFill/>
                    <a:ln w="9525">
                      <a:noFill/>
                      <a:miter lim="800000"/>
                      <a:headEnd/>
                      <a:tailEnd/>
                    </a:ln>
                  </pic:spPr>
                </pic:pic>
              </a:graphicData>
            </a:graphic>
          </wp:inline>
        </w:drawing>
      </w:r>
    </w:p>
    <w:p w:rsidR="00C9389F" w:rsidRDefault="00C9389F" w:rsidP="0028336E">
      <w:pPr>
        <w:pStyle w:val="FootnoteText"/>
        <w:jc w:val="center"/>
      </w:pPr>
    </w:p>
    <w:p w:rsidR="00C9389F" w:rsidRDefault="00C9389F" w:rsidP="007B1E7D">
      <w:pPr>
        <w:pStyle w:val="FootnoteText"/>
        <w:numPr>
          <w:ilvl w:val="1"/>
          <w:numId w:val="10"/>
        </w:numPr>
      </w:pPr>
      <w:r>
        <w:t xml:space="preserve">“Revolver - Why do some of the most capable public servants in America, people like economist Peter </w:t>
      </w:r>
      <w:proofErr w:type="spellStart"/>
      <w:r>
        <w:t>Orszag</w:t>
      </w:r>
      <w:proofErr w:type="spellEnd"/>
      <w:r>
        <w:t xml:space="preserve">, keep circling back from Washington to Wall Street? One guess.” By Gabriel Sherman </w:t>
      </w:r>
    </w:p>
    <w:p w:rsidR="00C9389F" w:rsidRDefault="00C9389F" w:rsidP="0077453D">
      <w:pPr>
        <w:pStyle w:val="FootnoteText"/>
        <w:ind w:left="720" w:firstLine="720"/>
      </w:pPr>
      <w:r>
        <w:t xml:space="preserve">Published Apr 10, 2011 </w:t>
      </w:r>
      <w:r w:rsidRPr="003937E8">
        <w:t>New York Media LLC</w:t>
      </w:r>
      <w:r>
        <w:t xml:space="preserve"> / New York Magazine</w:t>
      </w:r>
    </w:p>
    <w:p w:rsidR="00C9389F" w:rsidRDefault="00C9389F" w:rsidP="0077453D">
      <w:pPr>
        <w:pStyle w:val="FootnoteText"/>
        <w:ind w:left="720" w:firstLine="720"/>
      </w:pPr>
      <w:hyperlink r:id="rId50" w:history="1">
        <w:r w:rsidRPr="006F38F7">
          <w:rPr>
            <w:rStyle w:val="Hyperlink"/>
          </w:rPr>
          <w:t>http://nymag.com/news/business/wallstreet/peter-orszag-2011-4/</w:t>
        </w:r>
      </w:hyperlink>
    </w:p>
    <w:p w:rsidR="00C9389F" w:rsidRDefault="00C9389F" w:rsidP="00FE0038">
      <w:pPr>
        <w:pStyle w:val="FootnoteText"/>
        <w:jc w:val="left"/>
      </w:pPr>
    </w:p>
    <w:p w:rsidR="00C9389F" w:rsidRDefault="00C9389F" w:rsidP="007B1E7D">
      <w:pPr>
        <w:pStyle w:val="FootnoteText"/>
        <w:numPr>
          <w:ilvl w:val="1"/>
          <w:numId w:val="10"/>
        </w:numPr>
      </w:pPr>
      <w:r>
        <w:t xml:space="preserve">“The Wall Street Mind: Triumphant…To the victors </w:t>
      </w:r>
      <w:proofErr w:type="gramStart"/>
      <w:r>
        <w:t>belong</w:t>
      </w:r>
      <w:proofErr w:type="gramEnd"/>
      <w:r>
        <w:t xml:space="preserve"> the spoils, right?” By John </w:t>
      </w:r>
      <w:proofErr w:type="spellStart"/>
      <w:r>
        <w:t>Heilemann</w:t>
      </w:r>
      <w:proofErr w:type="spellEnd"/>
      <w:r>
        <w:t xml:space="preserve"> </w:t>
      </w:r>
    </w:p>
    <w:p w:rsidR="00C9389F" w:rsidRDefault="00C9389F" w:rsidP="0077453D">
      <w:pPr>
        <w:pStyle w:val="FootnoteText"/>
        <w:ind w:left="720" w:firstLine="720"/>
      </w:pPr>
      <w:r>
        <w:t xml:space="preserve">Published Apr 10, 2011 </w:t>
      </w:r>
      <w:r w:rsidRPr="003937E8">
        <w:t>New York Media LLC</w:t>
      </w:r>
      <w:r>
        <w:t xml:space="preserve"> / New York Magazine</w:t>
      </w:r>
    </w:p>
    <w:p w:rsidR="00C9389F" w:rsidRDefault="00C9389F" w:rsidP="0077453D">
      <w:pPr>
        <w:pStyle w:val="FootnoteText"/>
        <w:ind w:left="720" w:firstLine="720"/>
      </w:pPr>
      <w:hyperlink r:id="rId51" w:history="1">
        <w:r w:rsidRPr="006F38F7">
          <w:rPr>
            <w:rStyle w:val="Hyperlink"/>
          </w:rPr>
          <w:t>http://nymag.com/news/business/wallstreet/john-heilemann-2011-4/</w:t>
        </w:r>
      </w:hyperlink>
      <w:r>
        <w:t xml:space="preserve"> </w:t>
      </w:r>
    </w:p>
    <w:p w:rsidR="00C9389F" w:rsidRDefault="00C9389F" w:rsidP="0028336E">
      <w:pPr>
        <w:pStyle w:val="FootnoteText"/>
        <w:jc w:val="left"/>
        <w:rPr>
          <w:rFonts w:cs="Arial"/>
          <w:color w:val="000000"/>
          <w:sz w:val="15"/>
          <w:szCs w:val="15"/>
        </w:rPr>
      </w:pPr>
    </w:p>
    <w:p w:rsidR="00C9389F" w:rsidRDefault="00C9389F" w:rsidP="0028336E">
      <w:pPr>
        <w:pStyle w:val="FootnoteText"/>
        <w:jc w:val="center"/>
        <w:rPr>
          <w:rFonts w:cs="Arial"/>
          <w:color w:val="000000"/>
          <w:sz w:val="15"/>
          <w:szCs w:val="15"/>
        </w:rPr>
      </w:pPr>
      <w:r>
        <w:rPr>
          <w:rFonts w:cs="Arial"/>
          <w:noProof/>
          <w:color w:val="000000"/>
          <w:sz w:val="15"/>
          <w:szCs w:val="15"/>
        </w:rPr>
        <w:drawing>
          <wp:inline distT="0" distB="0" distL="0" distR="0">
            <wp:extent cx="2688339" cy="1800225"/>
            <wp:effectExtent l="19050" t="0" r="0" b="0"/>
            <wp:docPr id="5" name="Picture 4" descr="http://images.nymag.com/news/business/wallstreet/gapper110418_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nymag.com/news/business/wallstreet/gapper110418_560.jpg"/>
                    <pic:cNvPicPr>
                      <a:picLocks noChangeAspect="1" noChangeArrowheads="1"/>
                    </pic:cNvPicPr>
                  </pic:nvPicPr>
                  <pic:blipFill>
                    <a:blip r:embed="rId52"/>
                    <a:srcRect/>
                    <a:stretch>
                      <a:fillRect/>
                    </a:stretch>
                  </pic:blipFill>
                  <pic:spPr bwMode="auto">
                    <a:xfrm>
                      <a:off x="0" y="0"/>
                      <a:ext cx="2690446" cy="1801636"/>
                    </a:xfrm>
                    <a:prstGeom prst="rect">
                      <a:avLst/>
                    </a:prstGeom>
                    <a:noFill/>
                    <a:ln w="9525">
                      <a:noFill/>
                      <a:miter lim="800000"/>
                      <a:headEnd/>
                      <a:tailEnd/>
                    </a:ln>
                  </pic:spPr>
                </pic:pic>
              </a:graphicData>
            </a:graphic>
          </wp:inline>
        </w:drawing>
      </w:r>
      <w:r>
        <w:rPr>
          <w:rFonts w:cs="Arial"/>
          <w:noProof/>
          <w:color w:val="000000"/>
          <w:sz w:val="15"/>
          <w:szCs w:val="15"/>
        </w:rPr>
        <w:drawing>
          <wp:inline distT="0" distB="0" distL="0" distR="0">
            <wp:extent cx="2695575" cy="1805073"/>
            <wp:effectExtent l="19050" t="0" r="9525" b="0"/>
            <wp:docPr id="8" name="Picture 7" descr="http://images.nymag.com/news/business/wallstreet/gapper110418_2_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nymag.com/news/business/wallstreet/gapper110418_2_560.jpg"/>
                    <pic:cNvPicPr>
                      <a:picLocks noChangeAspect="1" noChangeArrowheads="1"/>
                    </pic:cNvPicPr>
                  </pic:nvPicPr>
                  <pic:blipFill>
                    <a:blip r:embed="rId53"/>
                    <a:srcRect/>
                    <a:stretch>
                      <a:fillRect/>
                    </a:stretch>
                  </pic:blipFill>
                  <pic:spPr bwMode="auto">
                    <a:xfrm>
                      <a:off x="0" y="0"/>
                      <a:ext cx="2702331" cy="1809597"/>
                    </a:xfrm>
                    <a:prstGeom prst="rect">
                      <a:avLst/>
                    </a:prstGeom>
                    <a:noFill/>
                    <a:ln w="9525">
                      <a:noFill/>
                      <a:miter lim="800000"/>
                      <a:headEnd/>
                      <a:tailEnd/>
                    </a:ln>
                  </pic:spPr>
                </pic:pic>
              </a:graphicData>
            </a:graphic>
          </wp:inline>
        </w:drawing>
      </w:r>
    </w:p>
    <w:p w:rsidR="00C9389F" w:rsidRDefault="00C9389F" w:rsidP="0028336E">
      <w:pPr>
        <w:pStyle w:val="FootnoteText"/>
        <w:ind w:firstLine="720"/>
      </w:pPr>
      <w:r>
        <w:t xml:space="preserve">Stage 1 (left), </w:t>
      </w:r>
      <w:r>
        <w:tab/>
        <w:t xml:space="preserve">       Stage 2 (right)  </w:t>
      </w:r>
      <w:r>
        <w:tab/>
      </w:r>
      <w:r>
        <w:tab/>
      </w:r>
      <w:r w:rsidRPr="0028336E">
        <w:t xml:space="preserve">Stage 3 (left), </w:t>
      </w:r>
      <w:r>
        <w:tab/>
        <w:t xml:space="preserve">       </w:t>
      </w:r>
      <w:r w:rsidRPr="0028336E">
        <w:t>Stage 4 (right)</w:t>
      </w:r>
    </w:p>
    <w:p w:rsidR="00C9389F" w:rsidRDefault="00C9389F" w:rsidP="0028336E">
      <w:pPr>
        <w:pStyle w:val="FootnoteText"/>
        <w:jc w:val="center"/>
      </w:pPr>
    </w:p>
    <w:p w:rsidR="00C9389F" w:rsidRDefault="00C9389F" w:rsidP="0028336E">
      <w:pPr>
        <w:pStyle w:val="FootnoteText"/>
        <w:jc w:val="center"/>
      </w:pPr>
      <w:r>
        <w:t xml:space="preserve">(Photo: </w:t>
      </w:r>
      <w:proofErr w:type="spellStart"/>
      <w:r>
        <w:t>Joerg</w:t>
      </w:r>
      <w:proofErr w:type="spellEnd"/>
      <w:r>
        <w:t xml:space="preserve"> Klaus/</w:t>
      </w:r>
      <w:proofErr w:type="spellStart"/>
      <w:r>
        <w:t>Bransch</w:t>
      </w:r>
      <w:proofErr w:type="spellEnd"/>
      <w:r>
        <w:t>)</w:t>
      </w:r>
    </w:p>
    <w:p w:rsidR="00C9389F" w:rsidRDefault="00C9389F" w:rsidP="008C664F">
      <w:pPr>
        <w:pStyle w:val="FootnoteText"/>
      </w:pPr>
    </w:p>
    <w:p w:rsidR="00C9389F" w:rsidRDefault="00C9389F" w:rsidP="007B1E7D">
      <w:pPr>
        <w:pStyle w:val="FootnoteText"/>
        <w:numPr>
          <w:ilvl w:val="1"/>
          <w:numId w:val="10"/>
        </w:numPr>
      </w:pPr>
      <w:r>
        <w:t xml:space="preserve"> “The Wall Street Mind: Anxious...Now they’re getting paid … But where will the next big paydays come from?” By John </w:t>
      </w:r>
      <w:proofErr w:type="spellStart"/>
      <w:r>
        <w:t>Gapper</w:t>
      </w:r>
      <w:proofErr w:type="spellEnd"/>
      <w:r>
        <w:t xml:space="preserve"> Published Apr 10, 2011 </w:t>
      </w:r>
      <w:r w:rsidRPr="003937E8">
        <w:t>New York Media LLC</w:t>
      </w:r>
      <w:r>
        <w:t xml:space="preserve"> / New York Magazine</w:t>
      </w:r>
    </w:p>
    <w:p w:rsidR="00C9389F" w:rsidRDefault="00C9389F" w:rsidP="0077453D">
      <w:pPr>
        <w:pStyle w:val="FootnoteText"/>
        <w:ind w:left="720" w:firstLine="720"/>
      </w:pPr>
      <w:hyperlink r:id="rId54" w:history="1">
        <w:r w:rsidRPr="006F38F7">
          <w:rPr>
            <w:rStyle w:val="Hyperlink"/>
          </w:rPr>
          <w:t>http://nymag.com/news/business/wallstreet/john-gapper-2011-4/</w:t>
        </w:r>
      </w:hyperlink>
      <w:r>
        <w:t xml:space="preserve"> </w:t>
      </w:r>
    </w:p>
    <w:p w:rsidR="00C9389F" w:rsidRDefault="00C9389F" w:rsidP="0028336E">
      <w:pPr>
        <w:pStyle w:val="FootnoteText"/>
        <w:ind w:left="720"/>
      </w:pPr>
    </w:p>
    <w:p w:rsidR="00C9389F" w:rsidRDefault="00C9389F" w:rsidP="007B1E7D">
      <w:pPr>
        <w:pStyle w:val="FootnoteText"/>
        <w:numPr>
          <w:ilvl w:val="1"/>
          <w:numId w:val="10"/>
        </w:numPr>
      </w:pPr>
      <w:r>
        <w:t xml:space="preserve">“The Wall Street Mind: Oblivious - At </w:t>
      </w:r>
      <w:proofErr w:type="spellStart"/>
      <w:r>
        <w:t>Davos</w:t>
      </w:r>
      <w:proofErr w:type="spellEnd"/>
      <w:r>
        <w:t xml:space="preserve">, the Champagne is flowing again—a rain dance to keep the money flowing their way.” By Felix Salmon Published Apr 10, 2011 </w:t>
      </w:r>
      <w:r w:rsidRPr="003937E8">
        <w:t>New York Media LLC</w:t>
      </w:r>
      <w:r>
        <w:t xml:space="preserve"> / New York Magazine</w:t>
      </w:r>
    </w:p>
    <w:p w:rsidR="00C9389F" w:rsidRDefault="00C9389F" w:rsidP="00BE2EC8">
      <w:pPr>
        <w:pStyle w:val="FootnoteText"/>
        <w:ind w:left="720" w:firstLine="720"/>
      </w:pPr>
      <w:hyperlink r:id="rId55" w:history="1">
        <w:r w:rsidRPr="006F38F7">
          <w:rPr>
            <w:rStyle w:val="Hyperlink"/>
          </w:rPr>
          <w:t>http://nymag.com/news/business/wallstreet/felix-salmon-2011-4/</w:t>
        </w:r>
      </w:hyperlink>
      <w:r>
        <w:t xml:space="preserve"> </w:t>
      </w:r>
    </w:p>
    <w:p w:rsidR="00C9389F" w:rsidRDefault="00C9389F" w:rsidP="00BE2EC8">
      <w:pPr>
        <w:pStyle w:val="FootnoteText"/>
        <w:ind w:left="720" w:firstLine="720"/>
      </w:pPr>
    </w:p>
    <w:p w:rsidR="00C9389F" w:rsidRDefault="00C9389F" w:rsidP="007B1E7D">
      <w:pPr>
        <w:pStyle w:val="FootnoteText"/>
        <w:numPr>
          <w:ilvl w:val="1"/>
          <w:numId w:val="10"/>
        </w:numPr>
      </w:pPr>
      <w:r>
        <w:t xml:space="preserve">“The Next Best Crooks - With the masterminds of the financial crisis having escaped justice, United States Attorney </w:t>
      </w:r>
      <w:proofErr w:type="spellStart"/>
      <w:r>
        <w:t>Preet</w:t>
      </w:r>
      <w:proofErr w:type="spellEnd"/>
      <w:r>
        <w:t xml:space="preserve"> </w:t>
      </w:r>
      <w:proofErr w:type="spellStart"/>
      <w:r>
        <w:t>Bharara</w:t>
      </w:r>
      <w:proofErr w:type="spellEnd"/>
      <w:r>
        <w:t xml:space="preserve"> is left to prosecute this generation of insider traders. </w:t>
      </w:r>
      <w:proofErr w:type="gramStart"/>
      <w:r>
        <w:t>But</w:t>
      </w:r>
      <w:proofErr w:type="gramEnd"/>
      <w:r>
        <w:t xml:space="preserve"> is he too aggressive? And how valuable is second prize, anyway?” By Robert </w:t>
      </w:r>
      <w:proofErr w:type="spellStart"/>
      <w:r>
        <w:t>Kolker</w:t>
      </w:r>
      <w:proofErr w:type="spellEnd"/>
      <w:r>
        <w:t xml:space="preserve"> Published Apr 10, 2011</w:t>
      </w:r>
    </w:p>
    <w:p w:rsidR="00C9389F" w:rsidRDefault="00C9389F" w:rsidP="00BE2EC8">
      <w:pPr>
        <w:pStyle w:val="FootnoteText"/>
        <w:ind w:left="720" w:firstLine="720"/>
      </w:pPr>
      <w:hyperlink r:id="rId56" w:history="1">
        <w:r w:rsidRPr="008E25DD">
          <w:rPr>
            <w:rStyle w:val="Hyperlink"/>
          </w:rPr>
          <w:t>http://nymag.com/news/business/wallstreet/preet-bharara-2011-4</w:t>
        </w:r>
      </w:hyperlink>
      <w:r>
        <w:t xml:space="preserve"> </w:t>
      </w:r>
    </w:p>
    <w:p w:rsidR="00C9389F" w:rsidRDefault="00C9389F" w:rsidP="0036670A">
      <w:pPr>
        <w:pStyle w:val="FootnoteText"/>
        <w:ind w:left="720"/>
      </w:pPr>
    </w:p>
    <w:p w:rsidR="00C9389F" w:rsidRDefault="00C9389F" w:rsidP="002B6909">
      <w:pPr>
        <w:pStyle w:val="FootnoteText"/>
        <w:jc w:val="center"/>
      </w:pPr>
      <w:r>
        <w:rPr>
          <w:rFonts w:cs="Arial"/>
          <w:noProof/>
          <w:color w:val="000000"/>
          <w:sz w:val="15"/>
          <w:szCs w:val="15"/>
        </w:rPr>
        <w:drawing>
          <wp:inline distT="0" distB="0" distL="0" distR="0">
            <wp:extent cx="2381250" cy="3076575"/>
            <wp:effectExtent l="19050" t="0" r="0" b="0"/>
            <wp:docPr id="12" name="Picture 19" descr="http://images.nymag.com/news/business/wallstreet/nextbestcrooks110418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nymag.com/news/business/wallstreet/nextbestcrooks110418_250.jpg"/>
                    <pic:cNvPicPr>
                      <a:picLocks noChangeAspect="1" noChangeArrowheads="1"/>
                    </pic:cNvPicPr>
                  </pic:nvPicPr>
                  <pic:blipFill>
                    <a:blip r:embed="rId57"/>
                    <a:srcRect/>
                    <a:stretch>
                      <a:fillRect/>
                    </a:stretch>
                  </pic:blipFill>
                  <pic:spPr bwMode="auto">
                    <a:xfrm>
                      <a:off x="0" y="0"/>
                      <a:ext cx="2381250" cy="3076575"/>
                    </a:xfrm>
                    <a:prstGeom prst="rect">
                      <a:avLst/>
                    </a:prstGeom>
                    <a:noFill/>
                    <a:ln w="9525">
                      <a:noFill/>
                      <a:miter lim="800000"/>
                      <a:headEnd/>
                      <a:tailEnd/>
                    </a:ln>
                  </pic:spPr>
                </pic:pic>
              </a:graphicData>
            </a:graphic>
          </wp:inline>
        </w:drawing>
      </w:r>
    </w:p>
    <w:p w:rsidR="00C9389F" w:rsidRDefault="00C9389F" w:rsidP="002B6909">
      <w:pPr>
        <w:pStyle w:val="FootnoteText"/>
        <w:jc w:val="center"/>
      </w:pPr>
    </w:p>
    <w:p w:rsidR="00C9389F" w:rsidRDefault="00C9389F" w:rsidP="002B6909">
      <w:pPr>
        <w:jc w:val="center"/>
        <w:rPr>
          <w:rFonts w:ascii="Arial" w:hAnsi="Arial" w:cs="Arial"/>
          <w:color w:val="000000"/>
          <w:sz w:val="15"/>
          <w:szCs w:val="15"/>
        </w:rPr>
      </w:pPr>
      <w:r>
        <w:rPr>
          <w:rFonts w:ascii="Arial" w:hAnsi="Arial" w:cs="Arial"/>
          <w:color w:val="000000"/>
          <w:sz w:val="15"/>
          <w:szCs w:val="15"/>
        </w:rPr>
        <w:t xml:space="preserve">Clockwise from top left: Rajiv </w:t>
      </w:r>
      <w:proofErr w:type="spellStart"/>
      <w:r>
        <w:rPr>
          <w:rFonts w:ascii="Arial" w:hAnsi="Arial" w:cs="Arial"/>
          <w:color w:val="000000"/>
          <w:sz w:val="15"/>
          <w:szCs w:val="15"/>
        </w:rPr>
        <w:t>Goel</w:t>
      </w:r>
      <w:proofErr w:type="spellEnd"/>
      <w:r>
        <w:rPr>
          <w:rFonts w:ascii="Arial" w:hAnsi="Arial" w:cs="Arial"/>
          <w:color w:val="000000"/>
          <w:sz w:val="15"/>
          <w:szCs w:val="15"/>
        </w:rPr>
        <w:t xml:space="preserve">, Lloyd </w:t>
      </w:r>
      <w:proofErr w:type="spellStart"/>
      <w:r>
        <w:rPr>
          <w:rFonts w:ascii="Arial" w:hAnsi="Arial" w:cs="Arial"/>
          <w:color w:val="000000"/>
          <w:sz w:val="15"/>
          <w:szCs w:val="15"/>
        </w:rPr>
        <w:t>Blankfein</w:t>
      </w:r>
      <w:proofErr w:type="spellEnd"/>
      <w:r>
        <w:rPr>
          <w:rFonts w:ascii="Arial" w:hAnsi="Arial" w:cs="Arial"/>
          <w:color w:val="000000"/>
          <w:sz w:val="15"/>
          <w:szCs w:val="15"/>
        </w:rPr>
        <w:t xml:space="preserve">, </w:t>
      </w:r>
      <w:proofErr w:type="spellStart"/>
      <w:r>
        <w:rPr>
          <w:rFonts w:ascii="Arial" w:hAnsi="Arial" w:cs="Arial"/>
          <w:color w:val="000000"/>
          <w:sz w:val="15"/>
          <w:szCs w:val="15"/>
        </w:rPr>
        <w:t>Rajat</w:t>
      </w:r>
      <w:proofErr w:type="spellEnd"/>
      <w:r>
        <w:rPr>
          <w:rFonts w:ascii="Arial" w:hAnsi="Arial" w:cs="Arial"/>
          <w:color w:val="000000"/>
          <w:sz w:val="15"/>
          <w:szCs w:val="15"/>
        </w:rPr>
        <w:t xml:space="preserve"> Gupta, Raj </w:t>
      </w:r>
      <w:proofErr w:type="spellStart"/>
      <w:r>
        <w:rPr>
          <w:rFonts w:ascii="Arial" w:hAnsi="Arial" w:cs="Arial"/>
          <w:color w:val="000000"/>
          <w:sz w:val="15"/>
          <w:szCs w:val="15"/>
        </w:rPr>
        <w:t>Rajaratnam</w:t>
      </w:r>
      <w:proofErr w:type="spellEnd"/>
      <w:r>
        <w:rPr>
          <w:rFonts w:ascii="Arial" w:hAnsi="Arial" w:cs="Arial"/>
          <w:color w:val="000000"/>
          <w:sz w:val="15"/>
          <w:szCs w:val="15"/>
        </w:rPr>
        <w:t xml:space="preserve">, and Danielle </w:t>
      </w:r>
      <w:proofErr w:type="spellStart"/>
      <w:r>
        <w:rPr>
          <w:rFonts w:ascii="Arial" w:hAnsi="Arial" w:cs="Arial"/>
          <w:color w:val="000000"/>
          <w:sz w:val="15"/>
          <w:szCs w:val="15"/>
        </w:rPr>
        <w:t>Chiesi</w:t>
      </w:r>
      <w:proofErr w:type="spellEnd"/>
      <w:r>
        <w:rPr>
          <w:rFonts w:ascii="Arial" w:hAnsi="Arial" w:cs="Arial"/>
          <w:color w:val="000000"/>
          <w:sz w:val="15"/>
          <w:szCs w:val="15"/>
        </w:rPr>
        <w:t>.</w:t>
      </w:r>
    </w:p>
    <w:p w:rsidR="00C9389F" w:rsidRDefault="00C9389F" w:rsidP="002B6909">
      <w:pPr>
        <w:jc w:val="center"/>
        <w:rPr>
          <w:rFonts w:ascii="Arial" w:hAnsi="Arial" w:cs="Arial"/>
          <w:color w:val="000000"/>
          <w:sz w:val="15"/>
          <w:szCs w:val="15"/>
        </w:rPr>
      </w:pPr>
      <w:proofErr w:type="gramStart"/>
      <w:r>
        <w:rPr>
          <w:rFonts w:ascii="Arial" w:hAnsi="Arial" w:cs="Arial"/>
          <w:color w:val="000000"/>
          <w:sz w:val="15"/>
          <w:szCs w:val="15"/>
        </w:rPr>
        <w:t xml:space="preserve">(Photo: </w:t>
      </w:r>
      <w:proofErr w:type="spellStart"/>
      <w:r>
        <w:rPr>
          <w:rFonts w:ascii="Arial" w:hAnsi="Arial" w:cs="Arial"/>
          <w:color w:val="000000"/>
          <w:sz w:val="15"/>
          <w:szCs w:val="15"/>
        </w:rPr>
        <w:t>Lipo</w:t>
      </w:r>
      <w:proofErr w:type="spellEnd"/>
      <w:r>
        <w:rPr>
          <w:rFonts w:ascii="Arial" w:hAnsi="Arial" w:cs="Arial"/>
          <w:color w:val="000000"/>
          <w:sz w:val="15"/>
          <w:szCs w:val="15"/>
        </w:rPr>
        <w:t xml:space="preserve"> </w:t>
      </w:r>
      <w:proofErr w:type="spellStart"/>
      <w:r>
        <w:rPr>
          <w:rFonts w:ascii="Arial" w:hAnsi="Arial" w:cs="Arial"/>
          <w:color w:val="000000"/>
          <w:sz w:val="15"/>
          <w:szCs w:val="15"/>
        </w:rPr>
        <w:t>Ching</w:t>
      </w:r>
      <w:proofErr w:type="spellEnd"/>
      <w:r>
        <w:rPr>
          <w:rFonts w:ascii="Arial" w:hAnsi="Arial" w:cs="Arial"/>
          <w:color w:val="000000"/>
          <w:sz w:val="15"/>
          <w:szCs w:val="15"/>
        </w:rPr>
        <w:t>/Mercury News (</w:t>
      </w:r>
      <w:proofErr w:type="spellStart"/>
      <w:r>
        <w:rPr>
          <w:rFonts w:ascii="Arial" w:hAnsi="Arial" w:cs="Arial"/>
          <w:color w:val="000000"/>
          <w:sz w:val="15"/>
          <w:szCs w:val="15"/>
        </w:rPr>
        <w:t>Goel</w:t>
      </w:r>
      <w:proofErr w:type="spellEnd"/>
      <w:r>
        <w:rPr>
          <w:rFonts w:ascii="Arial" w:hAnsi="Arial" w:cs="Arial"/>
          <w:color w:val="000000"/>
          <w:sz w:val="15"/>
          <w:szCs w:val="15"/>
        </w:rPr>
        <w:t xml:space="preserve">); </w:t>
      </w:r>
      <w:proofErr w:type="spellStart"/>
      <w:r>
        <w:rPr>
          <w:rFonts w:ascii="Arial" w:hAnsi="Arial" w:cs="Arial"/>
          <w:color w:val="000000"/>
          <w:sz w:val="15"/>
          <w:szCs w:val="15"/>
        </w:rPr>
        <w:t>Jemal</w:t>
      </w:r>
      <w:proofErr w:type="spellEnd"/>
      <w:r>
        <w:rPr>
          <w:rFonts w:ascii="Arial" w:hAnsi="Arial" w:cs="Arial"/>
          <w:color w:val="000000"/>
          <w:sz w:val="15"/>
          <w:szCs w:val="15"/>
        </w:rPr>
        <w:t xml:space="preserve"> Countess/Getty (</w:t>
      </w:r>
      <w:proofErr w:type="spellStart"/>
      <w:r>
        <w:rPr>
          <w:rFonts w:ascii="Arial" w:hAnsi="Arial" w:cs="Arial"/>
          <w:color w:val="000000"/>
          <w:sz w:val="15"/>
          <w:szCs w:val="15"/>
        </w:rPr>
        <w:t>Blankfein</w:t>
      </w:r>
      <w:proofErr w:type="spellEnd"/>
      <w:r>
        <w:rPr>
          <w:rFonts w:ascii="Arial" w:hAnsi="Arial" w:cs="Arial"/>
          <w:color w:val="000000"/>
          <w:sz w:val="15"/>
          <w:szCs w:val="15"/>
        </w:rPr>
        <w:t xml:space="preserve">); </w:t>
      </w:r>
      <w:proofErr w:type="spellStart"/>
      <w:r>
        <w:rPr>
          <w:rFonts w:ascii="Arial" w:hAnsi="Arial" w:cs="Arial"/>
          <w:color w:val="000000"/>
          <w:sz w:val="15"/>
          <w:szCs w:val="15"/>
        </w:rPr>
        <w:t>Umesh</w:t>
      </w:r>
      <w:proofErr w:type="spellEnd"/>
      <w:r>
        <w:rPr>
          <w:rFonts w:ascii="Arial" w:hAnsi="Arial" w:cs="Arial"/>
          <w:color w:val="000000"/>
          <w:sz w:val="15"/>
          <w:szCs w:val="15"/>
        </w:rPr>
        <w:t xml:space="preserve"> </w:t>
      </w:r>
      <w:proofErr w:type="spellStart"/>
      <w:r>
        <w:rPr>
          <w:rFonts w:ascii="Arial" w:hAnsi="Arial" w:cs="Arial"/>
          <w:color w:val="000000"/>
          <w:sz w:val="15"/>
          <w:szCs w:val="15"/>
        </w:rPr>
        <w:t>Goswam</w:t>
      </w:r>
      <w:proofErr w:type="spellEnd"/>
      <w:r>
        <w:rPr>
          <w:rFonts w:ascii="Arial" w:hAnsi="Arial" w:cs="Arial"/>
          <w:color w:val="000000"/>
          <w:sz w:val="15"/>
          <w:szCs w:val="15"/>
        </w:rPr>
        <w:t>/The India Today Group/Getty (Gupta); Jin Lee/Bloomberg via Getty (</w:t>
      </w:r>
      <w:proofErr w:type="spellStart"/>
      <w:r>
        <w:rPr>
          <w:rFonts w:ascii="Arial" w:hAnsi="Arial" w:cs="Arial"/>
          <w:color w:val="000000"/>
          <w:sz w:val="15"/>
          <w:szCs w:val="15"/>
        </w:rPr>
        <w:t>Rajaratnam</w:t>
      </w:r>
      <w:proofErr w:type="spellEnd"/>
      <w:r>
        <w:rPr>
          <w:rFonts w:ascii="Arial" w:hAnsi="Arial" w:cs="Arial"/>
          <w:color w:val="000000"/>
          <w:sz w:val="15"/>
          <w:szCs w:val="15"/>
        </w:rPr>
        <w:t xml:space="preserve">, </w:t>
      </w:r>
      <w:proofErr w:type="spellStart"/>
      <w:r>
        <w:rPr>
          <w:rFonts w:ascii="Arial" w:hAnsi="Arial" w:cs="Arial"/>
          <w:color w:val="000000"/>
          <w:sz w:val="15"/>
          <w:szCs w:val="15"/>
        </w:rPr>
        <w:t>Chiesi</w:t>
      </w:r>
      <w:proofErr w:type="spellEnd"/>
      <w:r>
        <w:rPr>
          <w:rFonts w:ascii="Arial" w:hAnsi="Arial" w:cs="Arial"/>
          <w:color w:val="000000"/>
          <w:sz w:val="15"/>
          <w:szCs w:val="15"/>
        </w:rPr>
        <w:t>); Getty (courtroom); C Squared Studios/Getty (Confidential); Mark Scott/Getty (Money).</w:t>
      </w:r>
      <w:proofErr w:type="gramEnd"/>
      <w:r>
        <w:rPr>
          <w:rFonts w:ascii="Arial" w:hAnsi="Arial" w:cs="Arial"/>
          <w:color w:val="000000"/>
          <w:sz w:val="15"/>
          <w:szCs w:val="15"/>
        </w:rPr>
        <w:t xml:space="preserve"> </w:t>
      </w:r>
      <w:proofErr w:type="gramStart"/>
      <w:r>
        <w:rPr>
          <w:rFonts w:ascii="Arial" w:hAnsi="Arial" w:cs="Arial"/>
          <w:color w:val="000000"/>
          <w:sz w:val="15"/>
          <w:szCs w:val="15"/>
        </w:rPr>
        <w:t xml:space="preserve">Illustrations by </w:t>
      </w:r>
      <w:proofErr w:type="spellStart"/>
      <w:r>
        <w:rPr>
          <w:rFonts w:ascii="Arial" w:hAnsi="Arial" w:cs="Arial"/>
          <w:color w:val="000000"/>
          <w:sz w:val="15"/>
          <w:szCs w:val="15"/>
        </w:rPr>
        <w:t>Gluekit</w:t>
      </w:r>
      <w:proofErr w:type="spellEnd"/>
      <w:r>
        <w:rPr>
          <w:rFonts w:ascii="Arial" w:hAnsi="Arial" w:cs="Arial"/>
          <w:color w:val="000000"/>
          <w:sz w:val="15"/>
          <w:szCs w:val="15"/>
        </w:rPr>
        <w:t>.)</w:t>
      </w:r>
      <w:proofErr w:type="gramEnd"/>
    </w:p>
    <w:p w:rsidR="00C9389F" w:rsidRDefault="00C9389F" w:rsidP="007C42C8">
      <w:pPr>
        <w:pStyle w:val="FootnoteText"/>
      </w:pPr>
    </w:p>
    <w:p w:rsidR="00C9389F" w:rsidRDefault="00C9389F" w:rsidP="007B1E7D">
      <w:pPr>
        <w:pStyle w:val="FootnoteText"/>
        <w:numPr>
          <w:ilvl w:val="0"/>
          <w:numId w:val="10"/>
        </w:numPr>
        <w:ind w:left="360" w:hanging="360"/>
      </w:pPr>
      <w:r>
        <w:t xml:space="preserve">“Leaked report brands NYSE regulatory failure” by Simon English </w:t>
      </w:r>
      <w:r w:rsidRPr="00376F9B">
        <w:t xml:space="preserve">Telegraph Media Group Limited </w:t>
      </w:r>
      <w:r>
        <w:t xml:space="preserve">04 Nov 2003 @ </w:t>
      </w:r>
    </w:p>
    <w:p w:rsidR="00C9389F" w:rsidRDefault="00C9389F" w:rsidP="0036670A">
      <w:pPr>
        <w:pStyle w:val="FootnoteText"/>
        <w:ind w:left="360"/>
      </w:pPr>
      <w:hyperlink r:id="rId58" w:history="1">
        <w:r w:rsidRPr="008E25DD">
          <w:rPr>
            <w:rStyle w:val="Hyperlink"/>
          </w:rPr>
          <w:t>http://www.telegraph.co.uk/finance/markets/2867903/Leaked-report-brands-NYSE-regulatory-failure.html</w:t>
        </w:r>
      </w:hyperlink>
      <w:r>
        <w:t xml:space="preserve"> </w:t>
      </w:r>
    </w:p>
    <w:p w:rsidR="00C9389F" w:rsidRDefault="00C9389F" w:rsidP="0036670A">
      <w:pPr>
        <w:pStyle w:val="FootnoteText"/>
        <w:ind w:left="360"/>
      </w:pPr>
    </w:p>
    <w:p w:rsidR="00C9389F" w:rsidRDefault="00C9389F" w:rsidP="007B1E7D">
      <w:pPr>
        <w:pStyle w:val="FootnoteText"/>
        <w:numPr>
          <w:ilvl w:val="0"/>
          <w:numId w:val="10"/>
        </w:numPr>
        <w:ind w:left="360" w:hanging="360"/>
      </w:pPr>
      <w:r>
        <w:t>“</w:t>
      </w:r>
      <w:proofErr w:type="spellStart"/>
      <w:r>
        <w:t>S.E.C.</w:t>
      </w:r>
      <w:proofErr w:type="spellEnd"/>
      <w:r>
        <w:t xml:space="preserve"> Concedes Oversight Flaws Fueled Collapse” by STEPHEN </w:t>
      </w:r>
      <w:proofErr w:type="spellStart"/>
      <w:r>
        <w:t>LABATON</w:t>
      </w:r>
      <w:proofErr w:type="spellEnd"/>
      <w:r>
        <w:t xml:space="preserve"> New York Times Published: September 26, 2008</w:t>
      </w:r>
    </w:p>
    <w:p w:rsidR="00C9389F" w:rsidRDefault="00C9389F" w:rsidP="0036670A">
      <w:pPr>
        <w:pStyle w:val="FootnoteText"/>
        <w:ind w:firstLine="360"/>
      </w:pPr>
      <w:hyperlink r:id="rId59" w:history="1">
        <w:r w:rsidRPr="006F38F7">
          <w:rPr>
            <w:rStyle w:val="Hyperlink"/>
          </w:rPr>
          <w:t>http://www.nytimes.com/2008/09/27/business/27sec.html</w:t>
        </w:r>
      </w:hyperlink>
      <w:r>
        <w:t xml:space="preserve"> </w:t>
      </w:r>
    </w:p>
    <w:p w:rsidR="00C9389F" w:rsidRDefault="00C9389F" w:rsidP="0036670A">
      <w:pPr>
        <w:pStyle w:val="FootnoteText"/>
        <w:ind w:firstLine="360"/>
      </w:pPr>
    </w:p>
    <w:p w:rsidR="00C9389F" w:rsidRDefault="00C9389F" w:rsidP="007B1E7D">
      <w:pPr>
        <w:pStyle w:val="FootnoteText"/>
        <w:numPr>
          <w:ilvl w:val="0"/>
          <w:numId w:val="10"/>
        </w:numPr>
        <w:ind w:left="360" w:hanging="360"/>
      </w:pPr>
      <w:r>
        <w:t xml:space="preserve">“Lax Oversight Caused Crisis, Bernanke Says” by CATHERINE </w:t>
      </w:r>
      <w:proofErr w:type="spellStart"/>
      <w:r>
        <w:t>RAMPELL</w:t>
      </w:r>
      <w:proofErr w:type="spellEnd"/>
      <w:r>
        <w:t xml:space="preserve"> New York Times </w:t>
      </w:r>
    </w:p>
    <w:p w:rsidR="00C9389F" w:rsidRDefault="00C9389F" w:rsidP="0036670A">
      <w:pPr>
        <w:pStyle w:val="FootnoteText"/>
        <w:ind w:firstLine="360"/>
      </w:pPr>
      <w:r>
        <w:t>Published: January 3, 2010</w:t>
      </w:r>
    </w:p>
    <w:p w:rsidR="00C9389F" w:rsidRDefault="00C9389F" w:rsidP="0036670A">
      <w:pPr>
        <w:pStyle w:val="FootnoteText"/>
        <w:ind w:firstLine="360"/>
      </w:pPr>
      <w:hyperlink r:id="rId60" w:history="1">
        <w:r w:rsidRPr="006F38F7">
          <w:rPr>
            <w:rStyle w:val="Hyperlink"/>
          </w:rPr>
          <w:t>http://www.nytimes.com/2010/01/04/business/economy/04fed.html</w:t>
        </w:r>
      </w:hyperlink>
      <w:r>
        <w:t xml:space="preserve"> </w:t>
      </w:r>
    </w:p>
    <w:p w:rsidR="00C9389F" w:rsidRDefault="00C9389F" w:rsidP="00BE52D0">
      <w:pPr>
        <w:pStyle w:val="FootnoteText"/>
      </w:pPr>
    </w:p>
    <w:p w:rsidR="00C9389F" w:rsidRDefault="00C9389F" w:rsidP="007B1E7D">
      <w:pPr>
        <w:pStyle w:val="FootnoteText"/>
        <w:numPr>
          <w:ilvl w:val="0"/>
          <w:numId w:val="10"/>
        </w:numPr>
        <w:ind w:left="360" w:hanging="360"/>
      </w:pPr>
      <w:r>
        <w:t>“</w:t>
      </w:r>
      <w:r w:rsidRPr="007C42C8">
        <w:t>SEC Rebuked for Regulatory Failure With Lehman Brothers</w:t>
      </w:r>
      <w:r>
        <w:t>”</w:t>
      </w:r>
      <w:r w:rsidRPr="007C42C8">
        <w:t xml:space="preserve"> </w:t>
      </w:r>
      <w:r>
        <w:t xml:space="preserve">by Marian Wang </w:t>
      </w:r>
      <w:proofErr w:type="spellStart"/>
      <w:r>
        <w:t>ProPublica</w:t>
      </w:r>
      <w:proofErr w:type="spellEnd"/>
      <w:r>
        <w:t xml:space="preserve">, April 20, 2010 @ </w:t>
      </w:r>
    </w:p>
    <w:p w:rsidR="00C9389F" w:rsidRDefault="00C9389F" w:rsidP="0036670A">
      <w:pPr>
        <w:pStyle w:val="FootnoteText"/>
        <w:ind w:firstLine="360"/>
      </w:pPr>
      <w:hyperlink r:id="rId61" w:history="1">
        <w:r w:rsidRPr="006F38F7">
          <w:rPr>
            <w:rStyle w:val="Hyperlink"/>
          </w:rPr>
          <w:t>http://www.propublica.org/blog/item/sec-rebuked-for-regulatory-failure-with-lehman-brothers</w:t>
        </w:r>
      </w:hyperlink>
    </w:p>
    <w:p w:rsidR="00C9389F" w:rsidRDefault="00C9389F">
      <w:pPr>
        <w:pStyle w:val="FootnoteText"/>
      </w:pPr>
    </w:p>
  </w:footnote>
  <w:footnote w:id="36">
    <w:p w:rsidR="00C9389F" w:rsidRDefault="00C9389F" w:rsidP="00D146C8">
      <w:pPr>
        <w:pStyle w:val="FootnoteText"/>
      </w:pPr>
      <w:r>
        <w:rPr>
          <w:rStyle w:val="FootnoteReference"/>
        </w:rPr>
        <w:footnoteRef/>
      </w:r>
      <w:r>
        <w:t xml:space="preserve"> “</w:t>
      </w:r>
      <w:r w:rsidRPr="00D146C8">
        <w:t>Revolving door between SEC, law firms spins at dizzying speed</w:t>
      </w:r>
      <w:r>
        <w:t xml:space="preserve"> ~ New database shows more than 200 ex-SEC staff appeared at agency on behalf of corporate clients”  By Ben Hallman, May 13, 2011, </w:t>
      </w:r>
      <w:proofErr w:type="spellStart"/>
      <w:r>
        <w:t>i</w:t>
      </w:r>
      <w:proofErr w:type="spellEnd"/>
      <w:r>
        <w:t xml:space="preserve"> watch news / </w:t>
      </w:r>
      <w:r w:rsidRPr="00D146C8">
        <w:t>Center for Public Integrity</w:t>
      </w:r>
    </w:p>
    <w:p w:rsidR="00C9389F" w:rsidRDefault="00C9389F">
      <w:pPr>
        <w:pStyle w:val="FootnoteText"/>
      </w:pPr>
      <w:hyperlink r:id="rId62" w:history="1">
        <w:r w:rsidRPr="008E25DD">
          <w:rPr>
            <w:rStyle w:val="Hyperlink"/>
          </w:rPr>
          <w:t>http://www.iwatchnews.org/2011/05/13/4581/revolving-door-between-sec-law-firms-spins-dizzying-speed</w:t>
        </w:r>
      </w:hyperlink>
      <w:r>
        <w:t xml:space="preserve"> </w:t>
      </w:r>
    </w:p>
    <w:p w:rsidR="00C9389F" w:rsidRDefault="00C9389F">
      <w:pPr>
        <w:pStyle w:val="FootnoteText"/>
      </w:pPr>
    </w:p>
    <w:p w:rsidR="00C9389F" w:rsidRDefault="00C9389F" w:rsidP="00207AEA">
      <w:pPr>
        <w:pStyle w:val="FootnoteText"/>
      </w:pPr>
      <w:r>
        <w:t xml:space="preserve">“Revolving Regulators: SEC Faces Ethic Challenges with Revolving Door” May 13, 2011, </w:t>
      </w:r>
      <w:r w:rsidRPr="002400D1">
        <w:t xml:space="preserve">Project </w:t>
      </w:r>
      <w:proofErr w:type="gramStart"/>
      <w:r w:rsidRPr="002400D1">
        <w:t>On</w:t>
      </w:r>
      <w:proofErr w:type="gramEnd"/>
      <w:r w:rsidRPr="002400D1">
        <w:t xml:space="preserve"> Government Oversight (POGO)</w:t>
      </w:r>
      <w:r>
        <w:t>, fully incorporated in entirety by reference herein.</w:t>
      </w:r>
    </w:p>
    <w:p w:rsidR="00C9389F" w:rsidRDefault="00C9389F">
      <w:pPr>
        <w:pStyle w:val="FootnoteText"/>
      </w:pPr>
      <w:hyperlink r:id="rId63" w:history="1">
        <w:r w:rsidRPr="008E25DD">
          <w:rPr>
            <w:rStyle w:val="Hyperlink"/>
          </w:rPr>
          <w:t>http://www.pogo.org/pogo-files/reports/financial-oversight/revolving-regulators/fo-fra-20110513.html</w:t>
        </w:r>
      </w:hyperlink>
    </w:p>
    <w:p w:rsidR="00C9389F" w:rsidRDefault="00C9389F">
      <w:pPr>
        <w:pStyle w:val="FootnoteText"/>
      </w:pPr>
    </w:p>
    <w:p w:rsidR="00C9389F" w:rsidRDefault="00C9389F" w:rsidP="00BE2EC8">
      <w:pPr>
        <w:pStyle w:val="FootnoteText"/>
      </w:pPr>
      <w:r>
        <w:t xml:space="preserve">“Citing Revolving Door, Watchdog Report Questions </w:t>
      </w:r>
      <w:proofErr w:type="spellStart"/>
      <w:r>
        <w:t>SEC's</w:t>
      </w:r>
      <w:proofErr w:type="spellEnd"/>
      <w:r>
        <w:t xml:space="preserve"> Independence” by Brian Baxter, The American Lawyer, May 17, 2011</w:t>
      </w:r>
    </w:p>
    <w:p w:rsidR="00C9389F" w:rsidRDefault="00C9389F">
      <w:pPr>
        <w:pStyle w:val="FootnoteText"/>
      </w:pPr>
      <w:hyperlink r:id="rId64" w:history="1">
        <w:r w:rsidRPr="008E25DD">
          <w:rPr>
            <w:rStyle w:val="Hyperlink"/>
          </w:rPr>
          <w:t>http://www.law.com/jsp/cc/PubArticleCC.jsp?id=1202494120158&amp;Citing_Revolving_Door_Watchdog_Report_Questions_SECs_Independence</w:t>
        </w:r>
      </w:hyperlink>
    </w:p>
    <w:p w:rsidR="00C9389F" w:rsidRDefault="00C9389F" w:rsidP="002400D1">
      <w:pPr>
        <w:pStyle w:val="FootnoteText"/>
      </w:pPr>
    </w:p>
  </w:footnote>
  <w:footnote w:id="37">
    <w:p w:rsidR="00C9389F" w:rsidRDefault="00C9389F" w:rsidP="009E649F">
      <w:pPr>
        <w:pStyle w:val="FootnoteText"/>
        <w:jc w:val="left"/>
      </w:pPr>
      <w:r>
        <w:rPr>
          <w:rStyle w:val="FootnoteReference"/>
        </w:rPr>
        <w:footnoteRef/>
      </w:r>
      <w:r>
        <w:t xml:space="preserve"> Removal of the </w:t>
      </w:r>
      <w:r w:rsidRPr="00947DBD">
        <w:t>Glass–</w:t>
      </w:r>
      <w:proofErr w:type="spellStart"/>
      <w:r w:rsidRPr="00947DBD">
        <w:t>Steagall</w:t>
      </w:r>
      <w:proofErr w:type="spellEnd"/>
      <w:r w:rsidRPr="00947DBD">
        <w:t xml:space="preserve"> Act of 1932</w:t>
      </w:r>
      <w:r>
        <w:t xml:space="preserve"> and other regulatory barrier/protections by Lawmakers (again, note mostly lawyers) and Law Firms created an intentional portal for committing the very crimes the legislations were intended to Prohibit.  This has lead to the Wild West lawlessness that has consumed Wall Street/Greed Street since, while destroying Main Street in a </w:t>
      </w:r>
      <w:r w:rsidRPr="00207AEA">
        <w:rPr>
          <w:b/>
        </w:rPr>
        <w:t>CONTROLLED CRIMINAL DEMOLITION</w:t>
      </w:r>
      <w:r>
        <w:t xml:space="preserve">, wiping out the middle class and leaving the nation bankrupt.  </w:t>
      </w:r>
    </w:p>
    <w:p w:rsidR="00C9389F" w:rsidRDefault="00C9389F" w:rsidP="009E649F">
      <w:pPr>
        <w:pStyle w:val="FootnoteText"/>
        <w:jc w:val="left"/>
      </w:pPr>
      <w:r>
        <w:t>“</w:t>
      </w:r>
      <w:r w:rsidRPr="00E64327">
        <w:t>The repeal of provisions of the Glass-</w:t>
      </w:r>
      <w:proofErr w:type="spellStart"/>
      <w:r w:rsidRPr="00E64327">
        <w:t>Steagall</w:t>
      </w:r>
      <w:proofErr w:type="spellEnd"/>
      <w:r w:rsidRPr="00E64327">
        <w:t xml:space="preserve"> Act of 1933 by the Gramm-Leach-Bliley Act effectively removed the separation that previously existed between Wall Street investment banks and depository banks. This repeal directly contributed to the severity of the Financial crisis of 2007–2010</w:t>
      </w:r>
      <w:proofErr w:type="gramStart"/>
      <w:r w:rsidRPr="00E64327">
        <w:t>.[</w:t>
      </w:r>
      <w:proofErr w:type="gramEnd"/>
      <w:r w:rsidRPr="00E64327">
        <w:t>4][5][6][7][8]</w:t>
      </w:r>
      <w:r>
        <w:t>”…</w:t>
      </w:r>
      <w:r w:rsidRPr="00E64327">
        <w:t xml:space="preserve"> </w:t>
      </w:r>
      <w:proofErr w:type="gramStart"/>
      <w:r>
        <w:t xml:space="preserve">The repeal enabled commercial lenders such as Citigroup, which was in 1999 the largest U.S. bank by assets, to underwrite and trade instruments such as mortgage-backed securities and collateralized debt obligations and establish so-called structured investment vehicles, or </w:t>
      </w:r>
      <w:proofErr w:type="spellStart"/>
      <w:r>
        <w:t>SIVs</w:t>
      </w:r>
      <w:proofErr w:type="spellEnd"/>
      <w:r>
        <w:t>, that bought those securities.[21] Elizabeth Warren,[22] author and one of the five outside experts who constitute the Congressional Oversight Panel of the Troubled Asset Relief Program, has said that the repeal of this act contributed to the Global financial crisis of 2008–2009.[23][24]…The year before the repeal, sub-prime loans were just five percent of all mortgage lending.[citation needed] By the time the credit crisis peaked in 2008, they were approaching 30 percent.[citation needed] This correlation is not necessarily an indication of causation however, as there are several other significant events that have impacted the sub-prime market during that time.</w:t>
      </w:r>
      <w:proofErr w:type="gramEnd"/>
      <w:r>
        <w:t xml:space="preserve"> These include the adoption of mark-to-market accounting, implementation of the Basel Accords and the rise of adjustable rate mortgages.[30]”</w:t>
      </w:r>
    </w:p>
    <w:p w:rsidR="00C9389F" w:rsidRDefault="00C9389F">
      <w:pPr>
        <w:pStyle w:val="FootnoteText"/>
      </w:pPr>
    </w:p>
    <w:p w:rsidR="00C9389F" w:rsidRDefault="00C9389F">
      <w:pPr>
        <w:pStyle w:val="FootnoteText"/>
      </w:pPr>
      <w:hyperlink r:id="rId65" w:history="1">
        <w:r w:rsidRPr="006F38F7">
          <w:rPr>
            <w:rStyle w:val="Hyperlink"/>
          </w:rPr>
          <w:t>http://en.wikipedia.org/wiki/Glass%E2%80%93Steagall_Act</w:t>
        </w:r>
      </w:hyperlink>
      <w:r>
        <w:t xml:space="preserve"> </w:t>
      </w:r>
    </w:p>
    <w:p w:rsidR="00C9389F" w:rsidRDefault="00C9389F">
      <w:pPr>
        <w:pStyle w:val="FootnoteText"/>
      </w:pPr>
    </w:p>
  </w:footnote>
  <w:footnote w:id="38">
    <w:p w:rsidR="00C9389F" w:rsidRDefault="00C9389F" w:rsidP="001F6E41">
      <w:pPr>
        <w:pStyle w:val="FootnoteText"/>
      </w:pPr>
      <w:r>
        <w:rPr>
          <w:rStyle w:val="FootnoteReference"/>
        </w:rPr>
        <w:footnoteRef/>
      </w:r>
      <w:r>
        <w:t xml:space="preserve"> “Critics slam </w:t>
      </w:r>
      <w:proofErr w:type="spellStart"/>
      <w:r>
        <w:t>SEC's</w:t>
      </w:r>
      <w:proofErr w:type="spellEnd"/>
      <w:r>
        <w:t xml:space="preserve"> ‘revolving door' ~ New report supports assertions that large number of ex-commission employees represent outside clients before the agency” By Mark </w:t>
      </w:r>
      <w:proofErr w:type="spellStart"/>
      <w:r>
        <w:t>Schoeff</w:t>
      </w:r>
      <w:proofErr w:type="spellEnd"/>
      <w:r>
        <w:t xml:space="preserve"> Jr., May 13, 2011 </w:t>
      </w:r>
      <w:r w:rsidRPr="001F6E41">
        <w:t>Crain Communications Inc.</w:t>
      </w:r>
    </w:p>
    <w:p w:rsidR="00C9389F" w:rsidRDefault="00C9389F">
      <w:pPr>
        <w:pStyle w:val="FootnoteText"/>
      </w:pPr>
      <w:hyperlink r:id="rId66" w:history="1">
        <w:r w:rsidRPr="008E25DD">
          <w:rPr>
            <w:rStyle w:val="Hyperlink"/>
          </w:rPr>
          <w:t>http://www.investmentnews.com/article/20110513/FREE/110519953</w:t>
        </w:r>
      </w:hyperlink>
      <w:r>
        <w:t xml:space="preserve"> </w:t>
      </w:r>
    </w:p>
    <w:p w:rsidR="00C9389F" w:rsidRDefault="00C9389F">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89F" w:rsidRPr="00CB73C4" w:rsidRDefault="00C9389F" w:rsidP="00CB73C4">
    <w:pPr>
      <w:pStyle w:val="Header"/>
      <w:rPr>
        <w:b/>
        <w:sz w:val="20"/>
        <w:szCs w:val="20"/>
      </w:rPr>
    </w:pPr>
    <w:r w:rsidRPr="00CB73C4">
      <w:rPr>
        <w:b/>
        <w:sz w:val="20"/>
        <w:szCs w:val="20"/>
      </w:rPr>
      <w:t xml:space="preserve">New York State Office of the Attorney General </w:t>
    </w:r>
    <w:r>
      <w:rPr>
        <w:b/>
        <w:sz w:val="20"/>
        <w:szCs w:val="20"/>
      </w:rPr>
      <w:tab/>
    </w:r>
    <w:r>
      <w:rPr>
        <w:b/>
        <w:sz w:val="20"/>
        <w:szCs w:val="20"/>
      </w:rPr>
      <w:tab/>
    </w:r>
    <w:r w:rsidRPr="00F64C44">
      <w:rPr>
        <w:b/>
        <w:sz w:val="20"/>
        <w:szCs w:val="20"/>
      </w:rPr>
      <w:t xml:space="preserve">Page </w:t>
    </w:r>
    <w:r w:rsidRPr="00F64C44">
      <w:rPr>
        <w:b/>
        <w:sz w:val="20"/>
        <w:szCs w:val="20"/>
      </w:rPr>
      <w:fldChar w:fldCharType="begin"/>
    </w:r>
    <w:r w:rsidRPr="00F64C44">
      <w:rPr>
        <w:b/>
        <w:sz w:val="20"/>
        <w:szCs w:val="20"/>
      </w:rPr>
      <w:instrText xml:space="preserve"> PAGE </w:instrText>
    </w:r>
    <w:r w:rsidRPr="00F64C44">
      <w:rPr>
        <w:b/>
        <w:sz w:val="20"/>
        <w:szCs w:val="20"/>
      </w:rPr>
      <w:fldChar w:fldCharType="separate"/>
    </w:r>
    <w:r w:rsidR="00D9135D">
      <w:rPr>
        <w:b/>
        <w:noProof/>
        <w:sz w:val="20"/>
        <w:szCs w:val="20"/>
      </w:rPr>
      <w:t>8</w:t>
    </w:r>
    <w:r w:rsidRPr="00F64C44">
      <w:rPr>
        <w:b/>
        <w:sz w:val="20"/>
        <w:szCs w:val="20"/>
      </w:rPr>
      <w:fldChar w:fldCharType="end"/>
    </w:r>
    <w:r w:rsidRPr="00F64C44">
      <w:rPr>
        <w:b/>
        <w:sz w:val="20"/>
        <w:szCs w:val="20"/>
      </w:rPr>
      <w:t xml:space="preserve"> of </w:t>
    </w:r>
    <w:r w:rsidRPr="00F64C44">
      <w:rPr>
        <w:b/>
        <w:sz w:val="20"/>
        <w:szCs w:val="20"/>
      </w:rPr>
      <w:fldChar w:fldCharType="begin"/>
    </w:r>
    <w:r w:rsidRPr="00F64C44">
      <w:rPr>
        <w:b/>
        <w:sz w:val="20"/>
        <w:szCs w:val="20"/>
      </w:rPr>
      <w:instrText xml:space="preserve"> NUMPAGES </w:instrText>
    </w:r>
    <w:r w:rsidRPr="00F64C44">
      <w:rPr>
        <w:b/>
        <w:sz w:val="20"/>
        <w:szCs w:val="20"/>
      </w:rPr>
      <w:fldChar w:fldCharType="separate"/>
    </w:r>
    <w:r w:rsidR="00742EAC">
      <w:rPr>
        <w:b/>
        <w:noProof/>
        <w:sz w:val="20"/>
        <w:szCs w:val="20"/>
      </w:rPr>
      <w:t>121</w:t>
    </w:r>
    <w:r w:rsidRPr="00F64C44">
      <w:rPr>
        <w:b/>
        <w:sz w:val="20"/>
        <w:szCs w:val="20"/>
      </w:rPr>
      <w:fldChar w:fldCharType="end"/>
    </w:r>
  </w:p>
  <w:p w:rsidR="00C9389F" w:rsidRPr="00CB73C4" w:rsidRDefault="00C9389F" w:rsidP="00CB73C4">
    <w:pPr>
      <w:pStyle w:val="Header"/>
      <w:rPr>
        <w:b/>
        <w:sz w:val="20"/>
        <w:szCs w:val="20"/>
      </w:rPr>
    </w:pPr>
    <w:r w:rsidRPr="00CB73C4">
      <w:rPr>
        <w:b/>
        <w:sz w:val="20"/>
        <w:szCs w:val="20"/>
      </w:rPr>
      <w:t xml:space="preserve">James Rogers, Esq. </w:t>
    </w:r>
    <w:r>
      <w:rPr>
        <w:b/>
        <w:sz w:val="20"/>
        <w:szCs w:val="20"/>
      </w:rPr>
      <w:tab/>
    </w:r>
    <w:r>
      <w:rPr>
        <w:b/>
        <w:sz w:val="20"/>
        <w:szCs w:val="20"/>
      </w:rPr>
      <w:tab/>
      <w:t>Friday, May 20, 2011 @ 09:34:43</w:t>
    </w:r>
  </w:p>
  <w:p w:rsidR="00C9389F" w:rsidRPr="00CB73C4" w:rsidRDefault="00C9389F" w:rsidP="00CB73C4">
    <w:pPr>
      <w:pStyle w:val="Header"/>
      <w:rPr>
        <w:b/>
        <w:sz w:val="20"/>
        <w:szCs w:val="20"/>
      </w:rPr>
    </w:pPr>
    <w:r w:rsidRPr="00CB73C4">
      <w:rPr>
        <w:b/>
        <w:sz w:val="20"/>
        <w:szCs w:val="20"/>
      </w:rPr>
      <w:t>Special Counsel and Senior Advisor to</w:t>
    </w:r>
  </w:p>
  <w:p w:rsidR="00C9389F" w:rsidRPr="00CB73C4" w:rsidRDefault="00C9389F" w:rsidP="00CB73C4">
    <w:pPr>
      <w:pStyle w:val="Header"/>
      <w:rPr>
        <w:b/>
        <w:sz w:val="20"/>
        <w:szCs w:val="20"/>
      </w:rPr>
    </w:pPr>
    <w:r w:rsidRPr="00CB73C4">
      <w:rPr>
        <w:b/>
        <w:sz w:val="20"/>
        <w:szCs w:val="20"/>
      </w:rPr>
      <w:t>Attorney General Eric T. Schneiderman</w:t>
    </w:r>
  </w:p>
  <w:p w:rsidR="00C9389F" w:rsidRDefault="00C9389F" w:rsidP="00CB73C4">
    <w:pPr>
      <w:pStyle w:val="Header"/>
      <w:rPr>
        <w:b/>
        <w:sz w:val="20"/>
        <w:szCs w:val="20"/>
      </w:rPr>
    </w:pPr>
  </w:p>
  <w:p w:rsidR="00C9389F" w:rsidRPr="00CB73C4" w:rsidRDefault="00C9389F" w:rsidP="00CB73C4">
    <w:pPr>
      <w:pStyle w:val="Header"/>
      <w:rPr>
        <w:b/>
        <w:sz w:val="20"/>
        <w:szCs w:val="20"/>
      </w:rPr>
    </w:pPr>
    <w:r w:rsidRPr="00CB73C4">
      <w:rPr>
        <w:b/>
        <w:sz w:val="20"/>
        <w:szCs w:val="20"/>
      </w:rPr>
      <w:t>New York State Office of the Attorney General</w:t>
    </w:r>
  </w:p>
  <w:p w:rsidR="00C9389F" w:rsidRPr="00CB73C4" w:rsidRDefault="00C9389F" w:rsidP="00CB73C4">
    <w:pPr>
      <w:pStyle w:val="Header"/>
      <w:rPr>
        <w:b/>
        <w:sz w:val="20"/>
        <w:szCs w:val="20"/>
      </w:rPr>
    </w:pPr>
    <w:r w:rsidRPr="00CB73C4">
      <w:rPr>
        <w:b/>
        <w:sz w:val="20"/>
        <w:szCs w:val="20"/>
      </w:rPr>
      <w:t>Harlan Levy, Esq.</w:t>
    </w:r>
  </w:p>
  <w:p w:rsidR="00C9389F" w:rsidRPr="00CB73C4" w:rsidRDefault="00C9389F" w:rsidP="00CB73C4">
    <w:pPr>
      <w:pStyle w:val="Header"/>
      <w:rPr>
        <w:b/>
        <w:sz w:val="20"/>
        <w:szCs w:val="20"/>
      </w:rPr>
    </w:pPr>
    <w:r w:rsidRPr="00CB73C4">
      <w:rPr>
        <w:b/>
        <w:sz w:val="20"/>
        <w:szCs w:val="20"/>
      </w:rPr>
      <w:t>First Deputy Attorney General</w:t>
    </w:r>
  </w:p>
  <w:p w:rsidR="00C9389F" w:rsidRPr="004A6E68" w:rsidRDefault="00C9389F" w:rsidP="00CB73C4">
    <w:pPr>
      <w:pStyle w:val="Header"/>
      <w:rPr>
        <w:b/>
        <w:sz w:val="20"/>
        <w:szCs w:val="20"/>
      </w:rPr>
    </w:pPr>
    <w:r>
      <w:rPr>
        <w:b/>
        <w:sz w:val="20"/>
        <w:szCs w:val="20"/>
      </w:rPr>
      <w:tab/>
    </w:r>
    <w:r>
      <w:rPr>
        <w:b/>
        <w:sz w:val="20"/>
        <w:szCs w:val="20"/>
      </w:rPr>
      <w:tab/>
    </w:r>
  </w:p>
  <w:p w:rsidR="00C9389F" w:rsidRDefault="00C9389F" w:rsidP="006F0A3D">
    <w:pPr>
      <w:pStyle w:val="Header"/>
      <w:ind w:left="456" w:hanging="456"/>
      <w:rPr>
        <w:b/>
        <w:sz w:val="20"/>
        <w:szCs w:val="20"/>
      </w:rPr>
    </w:pPr>
    <w:r w:rsidRPr="004A6E68">
      <w:rPr>
        <w:b/>
        <w:sz w:val="20"/>
        <w:szCs w:val="20"/>
      </w:rPr>
      <w:t xml:space="preserve">Re: </w:t>
    </w:r>
    <w:r w:rsidRPr="004A6E68">
      <w:rPr>
        <w:b/>
        <w:sz w:val="20"/>
        <w:szCs w:val="20"/>
      </w:rPr>
      <w:tab/>
    </w:r>
    <w:r w:rsidRPr="005C7767">
      <w:rPr>
        <w:b/>
        <w:sz w:val="20"/>
        <w:szCs w:val="20"/>
      </w:rPr>
      <w:t xml:space="preserve">ADMISSION &amp; ACKNOWLEDGEMENT OF CONFLICTS OF INTEREST BY THE NEW YORK ATTORNEY GENERAL IN HANDLING CRIMINAL COMPLAINTS </w:t>
    </w:r>
    <w:r>
      <w:rPr>
        <w:b/>
        <w:sz w:val="20"/>
        <w:szCs w:val="20"/>
      </w:rPr>
      <w:t>AG</w:t>
    </w:r>
    <w:r w:rsidRPr="005C7767">
      <w:rPr>
        <w:b/>
        <w:sz w:val="20"/>
        <w:szCs w:val="20"/>
      </w:rPr>
      <w:t>AINST ANDREW CUOMO AND STEVEN M. COHEN ET AL</w:t>
    </w:r>
    <w:r>
      <w:rPr>
        <w:b/>
        <w:sz w:val="20"/>
        <w:szCs w:val="20"/>
      </w:rPr>
      <w:t>….</w:t>
    </w:r>
  </w:p>
  <w:p w:rsidR="00C9389F" w:rsidRDefault="00C9389F" w:rsidP="006F0A3D">
    <w:pPr>
      <w:pStyle w:val="Header"/>
      <w:ind w:left="456" w:hanging="456"/>
      <w:rPr>
        <w:b/>
        <w:sz w:val="20"/>
        <w:szCs w:val="20"/>
        <w:u w:val="single"/>
      </w:rPr>
    </w:pPr>
  </w:p>
  <w:p w:rsidR="00C9389F" w:rsidRDefault="00C9389F" w:rsidP="00F64C44">
    <w:pPr>
      <w:pStyle w:val="Header"/>
      <w:rPr>
        <w:b/>
        <w:sz w:val="20"/>
        <w:szCs w:val="20"/>
      </w:rPr>
    </w:pPr>
    <w:r>
      <w:rPr>
        <w:b/>
        <w:noProof/>
        <w:sz w:val="20"/>
        <w:szCs w:val="20"/>
      </w:rPr>
      <w:pict>
        <v:line id="_x0000_s2051" style="position:absolute;z-index:251660288" from="0,2pt" to="6in,2pt" strokeweight="7pt">
          <v:stroke linestyle="thickBetweenThin"/>
        </v:line>
      </w:pict>
    </w:r>
  </w:p>
  <w:p w:rsidR="00C9389F" w:rsidRDefault="00C9389F" w:rsidP="00F64C44">
    <w:pPr>
      <w:pStyle w:val="Header"/>
      <w:rPr>
        <w:b/>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89F" w:rsidRPr="00CB73C4" w:rsidRDefault="00C9389F" w:rsidP="00CB73C4">
    <w:pPr>
      <w:pStyle w:val="Header"/>
      <w:rPr>
        <w:b/>
        <w:sz w:val="20"/>
        <w:szCs w:val="20"/>
      </w:rPr>
    </w:pPr>
    <w:r w:rsidRPr="00CB73C4">
      <w:rPr>
        <w:b/>
        <w:sz w:val="20"/>
        <w:szCs w:val="20"/>
      </w:rPr>
      <w:t xml:space="preserve">New York State Office of the Attorney General </w:t>
    </w:r>
    <w:r>
      <w:rPr>
        <w:b/>
        <w:sz w:val="20"/>
        <w:szCs w:val="20"/>
      </w:rPr>
      <w:tab/>
    </w:r>
    <w:r>
      <w:rPr>
        <w:b/>
        <w:sz w:val="20"/>
        <w:szCs w:val="20"/>
      </w:rPr>
      <w:tab/>
    </w:r>
    <w:r w:rsidRPr="00F64C44">
      <w:rPr>
        <w:b/>
        <w:sz w:val="20"/>
        <w:szCs w:val="20"/>
      </w:rPr>
      <w:t xml:space="preserve">Page </w:t>
    </w:r>
    <w:r w:rsidRPr="00F64C44">
      <w:rPr>
        <w:b/>
        <w:sz w:val="20"/>
        <w:szCs w:val="20"/>
      </w:rPr>
      <w:fldChar w:fldCharType="begin"/>
    </w:r>
    <w:r w:rsidRPr="00F64C44">
      <w:rPr>
        <w:b/>
        <w:sz w:val="20"/>
        <w:szCs w:val="20"/>
      </w:rPr>
      <w:instrText xml:space="preserve"> PAGE </w:instrText>
    </w:r>
    <w:r w:rsidRPr="00F64C44">
      <w:rPr>
        <w:b/>
        <w:sz w:val="20"/>
        <w:szCs w:val="20"/>
      </w:rPr>
      <w:fldChar w:fldCharType="separate"/>
    </w:r>
    <w:r w:rsidR="00D9135D">
      <w:rPr>
        <w:b/>
        <w:noProof/>
        <w:sz w:val="20"/>
        <w:szCs w:val="20"/>
      </w:rPr>
      <w:t>121</w:t>
    </w:r>
    <w:r w:rsidRPr="00F64C44">
      <w:rPr>
        <w:b/>
        <w:sz w:val="20"/>
        <w:szCs w:val="20"/>
      </w:rPr>
      <w:fldChar w:fldCharType="end"/>
    </w:r>
    <w:r w:rsidRPr="00F64C44">
      <w:rPr>
        <w:b/>
        <w:sz w:val="20"/>
        <w:szCs w:val="20"/>
      </w:rPr>
      <w:t xml:space="preserve"> of </w:t>
    </w:r>
    <w:r w:rsidRPr="00F64C44">
      <w:rPr>
        <w:b/>
        <w:sz w:val="20"/>
        <w:szCs w:val="20"/>
      </w:rPr>
      <w:fldChar w:fldCharType="begin"/>
    </w:r>
    <w:r w:rsidRPr="00F64C44">
      <w:rPr>
        <w:b/>
        <w:sz w:val="20"/>
        <w:szCs w:val="20"/>
      </w:rPr>
      <w:instrText xml:space="preserve"> NUMPAGES </w:instrText>
    </w:r>
    <w:r w:rsidRPr="00F64C44">
      <w:rPr>
        <w:b/>
        <w:sz w:val="20"/>
        <w:szCs w:val="20"/>
      </w:rPr>
      <w:fldChar w:fldCharType="separate"/>
    </w:r>
    <w:r w:rsidR="00742EAC">
      <w:rPr>
        <w:b/>
        <w:noProof/>
        <w:sz w:val="20"/>
        <w:szCs w:val="20"/>
      </w:rPr>
      <w:t>121</w:t>
    </w:r>
    <w:r w:rsidRPr="00F64C44">
      <w:rPr>
        <w:b/>
        <w:sz w:val="20"/>
        <w:szCs w:val="20"/>
      </w:rPr>
      <w:fldChar w:fldCharType="end"/>
    </w:r>
  </w:p>
  <w:p w:rsidR="00C9389F" w:rsidRPr="00CB73C4" w:rsidRDefault="00C9389F" w:rsidP="00CB73C4">
    <w:pPr>
      <w:pStyle w:val="Header"/>
      <w:rPr>
        <w:b/>
        <w:sz w:val="20"/>
        <w:szCs w:val="20"/>
      </w:rPr>
    </w:pPr>
    <w:r w:rsidRPr="00CB73C4">
      <w:rPr>
        <w:b/>
        <w:sz w:val="20"/>
        <w:szCs w:val="20"/>
      </w:rPr>
      <w:t xml:space="preserve">James Rogers, Esq. </w:t>
    </w:r>
    <w:r>
      <w:rPr>
        <w:b/>
        <w:sz w:val="20"/>
        <w:szCs w:val="20"/>
      </w:rPr>
      <w:tab/>
    </w:r>
    <w:r>
      <w:rPr>
        <w:b/>
        <w:sz w:val="20"/>
        <w:szCs w:val="20"/>
      </w:rPr>
      <w:tab/>
      <w:t>Friday, May 20, 2011 @ 09:36:02</w:t>
    </w:r>
  </w:p>
  <w:p w:rsidR="00C9389F" w:rsidRPr="00CB73C4" w:rsidRDefault="00C9389F" w:rsidP="00CB73C4">
    <w:pPr>
      <w:pStyle w:val="Header"/>
      <w:rPr>
        <w:b/>
        <w:sz w:val="20"/>
        <w:szCs w:val="20"/>
      </w:rPr>
    </w:pPr>
    <w:r w:rsidRPr="00CB73C4">
      <w:rPr>
        <w:b/>
        <w:sz w:val="20"/>
        <w:szCs w:val="20"/>
      </w:rPr>
      <w:t>Special Counsel and Senior Advisor to</w:t>
    </w:r>
  </w:p>
  <w:p w:rsidR="00C9389F" w:rsidRPr="00CB73C4" w:rsidRDefault="00C9389F" w:rsidP="00CB73C4">
    <w:pPr>
      <w:pStyle w:val="Header"/>
      <w:rPr>
        <w:b/>
        <w:sz w:val="20"/>
        <w:szCs w:val="20"/>
      </w:rPr>
    </w:pPr>
    <w:r w:rsidRPr="00CB73C4">
      <w:rPr>
        <w:b/>
        <w:sz w:val="20"/>
        <w:szCs w:val="20"/>
      </w:rPr>
      <w:t>Attorney General Eric T. Schneiderman</w:t>
    </w:r>
  </w:p>
  <w:p w:rsidR="00C9389F" w:rsidRDefault="00C9389F" w:rsidP="00CB73C4">
    <w:pPr>
      <w:pStyle w:val="Header"/>
      <w:rPr>
        <w:b/>
        <w:sz w:val="20"/>
        <w:szCs w:val="20"/>
      </w:rPr>
    </w:pPr>
  </w:p>
  <w:p w:rsidR="00C9389F" w:rsidRPr="00CB73C4" w:rsidRDefault="00C9389F" w:rsidP="00CB73C4">
    <w:pPr>
      <w:pStyle w:val="Header"/>
      <w:rPr>
        <w:b/>
        <w:sz w:val="20"/>
        <w:szCs w:val="20"/>
      </w:rPr>
    </w:pPr>
    <w:r w:rsidRPr="00CB73C4">
      <w:rPr>
        <w:b/>
        <w:sz w:val="20"/>
        <w:szCs w:val="20"/>
      </w:rPr>
      <w:t>New York State Office of the Attorney General</w:t>
    </w:r>
  </w:p>
  <w:p w:rsidR="00C9389F" w:rsidRPr="00CB73C4" w:rsidRDefault="00C9389F" w:rsidP="00CB73C4">
    <w:pPr>
      <w:pStyle w:val="Header"/>
      <w:rPr>
        <w:b/>
        <w:sz w:val="20"/>
        <w:szCs w:val="20"/>
      </w:rPr>
    </w:pPr>
    <w:r w:rsidRPr="00CB73C4">
      <w:rPr>
        <w:b/>
        <w:sz w:val="20"/>
        <w:szCs w:val="20"/>
      </w:rPr>
      <w:t>Harlan Levy, Esq.</w:t>
    </w:r>
  </w:p>
  <w:p w:rsidR="00C9389F" w:rsidRPr="00CB73C4" w:rsidRDefault="00C9389F" w:rsidP="00CB73C4">
    <w:pPr>
      <w:pStyle w:val="Header"/>
      <w:rPr>
        <w:b/>
        <w:sz w:val="20"/>
        <w:szCs w:val="20"/>
      </w:rPr>
    </w:pPr>
    <w:r w:rsidRPr="00CB73C4">
      <w:rPr>
        <w:b/>
        <w:sz w:val="20"/>
        <w:szCs w:val="20"/>
      </w:rPr>
      <w:t>First Deputy Attorney General</w:t>
    </w:r>
  </w:p>
  <w:p w:rsidR="00C9389F" w:rsidRPr="004A6E68" w:rsidRDefault="00C9389F" w:rsidP="00CB73C4">
    <w:pPr>
      <w:pStyle w:val="Header"/>
      <w:rPr>
        <w:b/>
        <w:sz w:val="20"/>
        <w:szCs w:val="20"/>
      </w:rPr>
    </w:pPr>
    <w:r>
      <w:rPr>
        <w:b/>
        <w:sz w:val="20"/>
        <w:szCs w:val="20"/>
      </w:rPr>
      <w:tab/>
    </w:r>
    <w:r>
      <w:rPr>
        <w:b/>
        <w:sz w:val="20"/>
        <w:szCs w:val="20"/>
      </w:rPr>
      <w:tab/>
    </w:r>
  </w:p>
  <w:p w:rsidR="00C9389F" w:rsidRDefault="00C9389F" w:rsidP="006F0A3D">
    <w:pPr>
      <w:pStyle w:val="Header"/>
      <w:ind w:left="456" w:hanging="456"/>
      <w:rPr>
        <w:b/>
        <w:sz w:val="20"/>
        <w:szCs w:val="20"/>
      </w:rPr>
    </w:pPr>
    <w:r w:rsidRPr="004A6E68">
      <w:rPr>
        <w:b/>
        <w:sz w:val="20"/>
        <w:szCs w:val="20"/>
      </w:rPr>
      <w:t xml:space="preserve">Re: </w:t>
    </w:r>
    <w:r w:rsidRPr="004A6E68">
      <w:rPr>
        <w:b/>
        <w:sz w:val="20"/>
        <w:szCs w:val="20"/>
      </w:rPr>
      <w:tab/>
    </w:r>
    <w:r w:rsidRPr="005C7767">
      <w:rPr>
        <w:b/>
        <w:sz w:val="20"/>
        <w:szCs w:val="20"/>
      </w:rPr>
      <w:t xml:space="preserve">ADMISSION &amp; ACKNOWLEDGEMENT OF CONFLICTS OF INTEREST BY THE NEW YORK ATTORNEY GENERAL IN HANDLING CRIMINAL COMPLAINTS </w:t>
    </w:r>
    <w:r>
      <w:rPr>
        <w:b/>
        <w:sz w:val="20"/>
        <w:szCs w:val="20"/>
      </w:rPr>
      <w:t>AG</w:t>
    </w:r>
    <w:r w:rsidRPr="005C7767">
      <w:rPr>
        <w:b/>
        <w:sz w:val="20"/>
        <w:szCs w:val="20"/>
      </w:rPr>
      <w:t>AINST ANDREW CUOMO AND STEVEN M. COHEN ET AL</w:t>
    </w:r>
    <w:r>
      <w:rPr>
        <w:b/>
        <w:sz w:val="20"/>
        <w:szCs w:val="20"/>
      </w:rPr>
      <w:t>….</w:t>
    </w:r>
  </w:p>
  <w:p w:rsidR="00C9389F" w:rsidRDefault="00C9389F" w:rsidP="006F0A3D">
    <w:pPr>
      <w:pStyle w:val="Header"/>
      <w:ind w:left="456" w:hanging="456"/>
      <w:rPr>
        <w:b/>
        <w:sz w:val="20"/>
        <w:szCs w:val="20"/>
        <w:u w:val="single"/>
      </w:rPr>
    </w:pPr>
  </w:p>
  <w:p w:rsidR="00C9389F" w:rsidRDefault="00C9389F" w:rsidP="00F64C44">
    <w:pPr>
      <w:pStyle w:val="Header"/>
      <w:rPr>
        <w:b/>
        <w:sz w:val="20"/>
        <w:szCs w:val="20"/>
      </w:rPr>
    </w:pPr>
    <w:r>
      <w:rPr>
        <w:b/>
        <w:noProof/>
        <w:sz w:val="20"/>
        <w:szCs w:val="20"/>
      </w:rPr>
      <w:pict>
        <v:line id="_x0000_s2049" style="position:absolute;z-index:251656704" from="0,2pt" to="6in,2pt" strokeweight="7pt">
          <v:stroke linestyle="thickBetweenThin"/>
        </v:line>
      </w:pict>
    </w:r>
  </w:p>
  <w:p w:rsidR="00C9389F" w:rsidRDefault="00C9389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nsid w:val="173F7E9D"/>
    <w:multiLevelType w:val="hybridMultilevel"/>
    <w:tmpl w:val="B6080286"/>
    <w:lvl w:ilvl="0" w:tplc="07FC8A24">
      <w:start w:val="1"/>
      <w:numFmt w:val="upperRoman"/>
      <w:lvlText w:val="%1."/>
      <w:lvlJc w:val="left"/>
      <w:pPr>
        <w:ind w:left="720" w:hanging="72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AF66083"/>
    <w:multiLevelType w:val="hybridMultilevel"/>
    <w:tmpl w:val="F0AE04A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2BC31388"/>
    <w:multiLevelType w:val="hybridMultilevel"/>
    <w:tmpl w:val="D786DE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0200563"/>
    <w:multiLevelType w:val="hybridMultilevel"/>
    <w:tmpl w:val="586EE1B2"/>
    <w:lvl w:ilvl="0" w:tplc="0409000F">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980071"/>
    <w:multiLevelType w:val="hybridMultilevel"/>
    <w:tmpl w:val="4E2A33C8"/>
    <w:lvl w:ilvl="0" w:tplc="07FC8A24">
      <w:start w:val="1"/>
      <w:numFmt w:val="upperRoman"/>
      <w:lvlText w:val="%1."/>
      <w:lvlJc w:val="left"/>
      <w:pPr>
        <w:ind w:left="720" w:hanging="72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49E471D"/>
    <w:multiLevelType w:val="hybridMultilevel"/>
    <w:tmpl w:val="D0A03A50"/>
    <w:lvl w:ilvl="0" w:tplc="07FC8A24">
      <w:start w:val="1"/>
      <w:numFmt w:val="upperRoman"/>
      <w:lvlText w:val="%1."/>
      <w:lvlJc w:val="left"/>
      <w:pPr>
        <w:ind w:left="720" w:hanging="72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A871E7C"/>
    <w:multiLevelType w:val="hybridMultilevel"/>
    <w:tmpl w:val="384C3F12"/>
    <w:lvl w:ilvl="0" w:tplc="0409001B">
      <w:start w:val="1"/>
      <w:numFmt w:val="lowerRoman"/>
      <w:lvlText w:val="%1."/>
      <w:lvlJc w:val="righ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529A16B7"/>
    <w:multiLevelType w:val="hybridMultilevel"/>
    <w:tmpl w:val="4E8CAB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C0E4D7E"/>
    <w:multiLevelType w:val="hybridMultilevel"/>
    <w:tmpl w:val="EE4A44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C207E9E"/>
    <w:multiLevelType w:val="hybridMultilevel"/>
    <w:tmpl w:val="A74EC3B4"/>
    <w:lvl w:ilvl="0" w:tplc="04090013">
      <w:start w:val="1"/>
      <w:numFmt w:val="upperRoman"/>
      <w:lvlText w:val="%1."/>
      <w:lvlJc w:val="right"/>
      <w:pPr>
        <w:tabs>
          <w:tab w:val="num" w:pos="180"/>
        </w:tabs>
        <w:ind w:left="180" w:hanging="180"/>
      </w:p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7"/>
  </w:num>
  <w:num w:numId="3">
    <w:abstractNumId w:val="3"/>
  </w:num>
  <w:num w:numId="4">
    <w:abstractNumId w:val="12"/>
  </w:num>
  <w:num w:numId="5">
    <w:abstractNumId w:val="9"/>
  </w:num>
  <w:num w:numId="6">
    <w:abstractNumId w:val="0"/>
  </w:num>
  <w:num w:numId="7">
    <w:abstractNumId w:val="1"/>
  </w:num>
  <w:num w:numId="8">
    <w:abstractNumId w:val="6"/>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8"/>
  </w:num>
  <w:num w:numId="12">
    <w:abstractNumId w:val="10"/>
  </w:num>
  <w:num w:numId="13">
    <w:abstractNumId w:val="1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activeWritingStyle w:appName="MSWord" w:lang="en-US" w:vendorID="64" w:dllVersion="131078" w:nlCheck="1" w:checkStyle="0"/>
  <w:proofState w:spelling="clean" w:grammar="clean"/>
  <w:attachedTemplate r:id="rId1"/>
  <w:stylePaneFormatFilter w:val="3F01"/>
  <w:defaultTabStop w:val="720"/>
  <w:drawingGridHorizontalSpacing w:val="12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DC0D69"/>
    <w:rsid w:val="00000AF4"/>
    <w:rsid w:val="000021E2"/>
    <w:rsid w:val="00002C50"/>
    <w:rsid w:val="00003ADC"/>
    <w:rsid w:val="00003C22"/>
    <w:rsid w:val="000060D1"/>
    <w:rsid w:val="00012F84"/>
    <w:rsid w:val="00013EF3"/>
    <w:rsid w:val="000143A0"/>
    <w:rsid w:val="00021496"/>
    <w:rsid w:val="0002242D"/>
    <w:rsid w:val="000227D1"/>
    <w:rsid w:val="00026028"/>
    <w:rsid w:val="000319F0"/>
    <w:rsid w:val="00033235"/>
    <w:rsid w:val="000334A6"/>
    <w:rsid w:val="000334F8"/>
    <w:rsid w:val="00033CE6"/>
    <w:rsid w:val="00033E31"/>
    <w:rsid w:val="00034312"/>
    <w:rsid w:val="00036DD8"/>
    <w:rsid w:val="00046C4B"/>
    <w:rsid w:val="00053471"/>
    <w:rsid w:val="000551FB"/>
    <w:rsid w:val="000555C1"/>
    <w:rsid w:val="00061785"/>
    <w:rsid w:val="000759F0"/>
    <w:rsid w:val="00081F5B"/>
    <w:rsid w:val="0008798F"/>
    <w:rsid w:val="00090CA6"/>
    <w:rsid w:val="00095A9D"/>
    <w:rsid w:val="00096995"/>
    <w:rsid w:val="000A057F"/>
    <w:rsid w:val="000A33E5"/>
    <w:rsid w:val="000A66FB"/>
    <w:rsid w:val="000A6747"/>
    <w:rsid w:val="000A6B8F"/>
    <w:rsid w:val="000C43DD"/>
    <w:rsid w:val="000C5FCF"/>
    <w:rsid w:val="000C7BDF"/>
    <w:rsid w:val="000D2F3A"/>
    <w:rsid w:val="000E26FC"/>
    <w:rsid w:val="000E3D4B"/>
    <w:rsid w:val="000F22B9"/>
    <w:rsid w:val="000F2F5B"/>
    <w:rsid w:val="000F4A66"/>
    <w:rsid w:val="000F4F9A"/>
    <w:rsid w:val="000F7E7E"/>
    <w:rsid w:val="0010104E"/>
    <w:rsid w:val="00106C15"/>
    <w:rsid w:val="00114197"/>
    <w:rsid w:val="0011494F"/>
    <w:rsid w:val="00114A8D"/>
    <w:rsid w:val="001203B9"/>
    <w:rsid w:val="00121024"/>
    <w:rsid w:val="001223A4"/>
    <w:rsid w:val="00125DA2"/>
    <w:rsid w:val="0012723B"/>
    <w:rsid w:val="001301B4"/>
    <w:rsid w:val="00131B98"/>
    <w:rsid w:val="001363B5"/>
    <w:rsid w:val="0014233D"/>
    <w:rsid w:val="00143AD1"/>
    <w:rsid w:val="00143D55"/>
    <w:rsid w:val="0014658D"/>
    <w:rsid w:val="00150677"/>
    <w:rsid w:val="00151329"/>
    <w:rsid w:val="001515A9"/>
    <w:rsid w:val="00154394"/>
    <w:rsid w:val="00157083"/>
    <w:rsid w:val="00166704"/>
    <w:rsid w:val="00166900"/>
    <w:rsid w:val="00167060"/>
    <w:rsid w:val="001712E6"/>
    <w:rsid w:val="00173587"/>
    <w:rsid w:val="001749FA"/>
    <w:rsid w:val="001821EA"/>
    <w:rsid w:val="00182323"/>
    <w:rsid w:val="0019095C"/>
    <w:rsid w:val="00191C48"/>
    <w:rsid w:val="00193E97"/>
    <w:rsid w:val="0019496A"/>
    <w:rsid w:val="00197C94"/>
    <w:rsid w:val="001A0ACF"/>
    <w:rsid w:val="001A26E5"/>
    <w:rsid w:val="001A6123"/>
    <w:rsid w:val="001A7824"/>
    <w:rsid w:val="001B495B"/>
    <w:rsid w:val="001B4D0B"/>
    <w:rsid w:val="001B4DAD"/>
    <w:rsid w:val="001C03D8"/>
    <w:rsid w:val="001C4C7A"/>
    <w:rsid w:val="001C57FE"/>
    <w:rsid w:val="001D0E64"/>
    <w:rsid w:val="001D2EEE"/>
    <w:rsid w:val="001D4990"/>
    <w:rsid w:val="001D7870"/>
    <w:rsid w:val="001E0524"/>
    <w:rsid w:val="001E0AC6"/>
    <w:rsid w:val="001E21B4"/>
    <w:rsid w:val="001E5693"/>
    <w:rsid w:val="001E5C03"/>
    <w:rsid w:val="001E7847"/>
    <w:rsid w:val="001F15F8"/>
    <w:rsid w:val="001F5F34"/>
    <w:rsid w:val="001F6E41"/>
    <w:rsid w:val="00202B6B"/>
    <w:rsid w:val="00205454"/>
    <w:rsid w:val="00207AEA"/>
    <w:rsid w:val="002108B2"/>
    <w:rsid w:val="00216F00"/>
    <w:rsid w:val="00217FEA"/>
    <w:rsid w:val="0022064B"/>
    <w:rsid w:val="00221D47"/>
    <w:rsid w:val="00227AD8"/>
    <w:rsid w:val="00236BF7"/>
    <w:rsid w:val="0023770C"/>
    <w:rsid w:val="002400D1"/>
    <w:rsid w:val="0024058A"/>
    <w:rsid w:val="00241BDC"/>
    <w:rsid w:val="00245A5B"/>
    <w:rsid w:val="00252E03"/>
    <w:rsid w:val="0025463B"/>
    <w:rsid w:val="00255115"/>
    <w:rsid w:val="00256118"/>
    <w:rsid w:val="002617C7"/>
    <w:rsid w:val="0026384B"/>
    <w:rsid w:val="00266B65"/>
    <w:rsid w:val="00271990"/>
    <w:rsid w:val="00271A23"/>
    <w:rsid w:val="0027269A"/>
    <w:rsid w:val="00273D54"/>
    <w:rsid w:val="00273FDE"/>
    <w:rsid w:val="002750C6"/>
    <w:rsid w:val="00280AA7"/>
    <w:rsid w:val="00280AD5"/>
    <w:rsid w:val="0028336E"/>
    <w:rsid w:val="00285A67"/>
    <w:rsid w:val="0029497A"/>
    <w:rsid w:val="00295193"/>
    <w:rsid w:val="00296E49"/>
    <w:rsid w:val="002A16F2"/>
    <w:rsid w:val="002A6DDE"/>
    <w:rsid w:val="002B6909"/>
    <w:rsid w:val="002B6DD3"/>
    <w:rsid w:val="002C2CA4"/>
    <w:rsid w:val="002C416F"/>
    <w:rsid w:val="002D4388"/>
    <w:rsid w:val="002D5F6A"/>
    <w:rsid w:val="002D5FEE"/>
    <w:rsid w:val="002D7050"/>
    <w:rsid w:val="002D7372"/>
    <w:rsid w:val="002E5C6A"/>
    <w:rsid w:val="002E5E58"/>
    <w:rsid w:val="002E70B9"/>
    <w:rsid w:val="002F16F3"/>
    <w:rsid w:val="002F70BE"/>
    <w:rsid w:val="003032FF"/>
    <w:rsid w:val="00303D43"/>
    <w:rsid w:val="0030429F"/>
    <w:rsid w:val="00314F02"/>
    <w:rsid w:val="00320175"/>
    <w:rsid w:val="00321099"/>
    <w:rsid w:val="00322C32"/>
    <w:rsid w:val="0032491A"/>
    <w:rsid w:val="003257F0"/>
    <w:rsid w:val="00326450"/>
    <w:rsid w:val="00327C27"/>
    <w:rsid w:val="0033126B"/>
    <w:rsid w:val="00333D44"/>
    <w:rsid w:val="00335942"/>
    <w:rsid w:val="0034012D"/>
    <w:rsid w:val="003411FE"/>
    <w:rsid w:val="003417C3"/>
    <w:rsid w:val="003439E3"/>
    <w:rsid w:val="00344091"/>
    <w:rsid w:val="00351968"/>
    <w:rsid w:val="00353918"/>
    <w:rsid w:val="003557E8"/>
    <w:rsid w:val="00356D5E"/>
    <w:rsid w:val="00357E73"/>
    <w:rsid w:val="003606AE"/>
    <w:rsid w:val="00361D5C"/>
    <w:rsid w:val="00362756"/>
    <w:rsid w:val="00362B79"/>
    <w:rsid w:val="003641F3"/>
    <w:rsid w:val="0036670A"/>
    <w:rsid w:val="003701D5"/>
    <w:rsid w:val="00376F9B"/>
    <w:rsid w:val="003777F5"/>
    <w:rsid w:val="00381053"/>
    <w:rsid w:val="003812B7"/>
    <w:rsid w:val="003855F7"/>
    <w:rsid w:val="00385AB4"/>
    <w:rsid w:val="00391A97"/>
    <w:rsid w:val="003937E8"/>
    <w:rsid w:val="00393C52"/>
    <w:rsid w:val="00394221"/>
    <w:rsid w:val="00394715"/>
    <w:rsid w:val="00395067"/>
    <w:rsid w:val="003950A1"/>
    <w:rsid w:val="003A4478"/>
    <w:rsid w:val="003A4877"/>
    <w:rsid w:val="003B22E9"/>
    <w:rsid w:val="003B3012"/>
    <w:rsid w:val="003B3937"/>
    <w:rsid w:val="003B4EA2"/>
    <w:rsid w:val="003B4FEB"/>
    <w:rsid w:val="003B5895"/>
    <w:rsid w:val="003B69CF"/>
    <w:rsid w:val="003B6F39"/>
    <w:rsid w:val="003C098D"/>
    <w:rsid w:val="003C5C9D"/>
    <w:rsid w:val="003D3186"/>
    <w:rsid w:val="003D6641"/>
    <w:rsid w:val="003E1315"/>
    <w:rsid w:val="003E295C"/>
    <w:rsid w:val="003E5B1B"/>
    <w:rsid w:val="003E75AA"/>
    <w:rsid w:val="003E7EBD"/>
    <w:rsid w:val="003F1134"/>
    <w:rsid w:val="003F3805"/>
    <w:rsid w:val="0040068E"/>
    <w:rsid w:val="0040084B"/>
    <w:rsid w:val="00400D7F"/>
    <w:rsid w:val="00405AEE"/>
    <w:rsid w:val="00407371"/>
    <w:rsid w:val="00411590"/>
    <w:rsid w:val="00411889"/>
    <w:rsid w:val="00412304"/>
    <w:rsid w:val="00413516"/>
    <w:rsid w:val="004147C7"/>
    <w:rsid w:val="00415F65"/>
    <w:rsid w:val="0041774B"/>
    <w:rsid w:val="0042302F"/>
    <w:rsid w:val="004257D5"/>
    <w:rsid w:val="004273B7"/>
    <w:rsid w:val="004326B5"/>
    <w:rsid w:val="00432A03"/>
    <w:rsid w:val="00435C33"/>
    <w:rsid w:val="0043632C"/>
    <w:rsid w:val="004400E0"/>
    <w:rsid w:val="004518B8"/>
    <w:rsid w:val="00454D18"/>
    <w:rsid w:val="00461EF8"/>
    <w:rsid w:val="0046271C"/>
    <w:rsid w:val="004672C2"/>
    <w:rsid w:val="00471D35"/>
    <w:rsid w:val="00472D77"/>
    <w:rsid w:val="004752F0"/>
    <w:rsid w:val="004812A3"/>
    <w:rsid w:val="00487B7D"/>
    <w:rsid w:val="00490FA7"/>
    <w:rsid w:val="004937EE"/>
    <w:rsid w:val="004A0D66"/>
    <w:rsid w:val="004A2B55"/>
    <w:rsid w:val="004A3043"/>
    <w:rsid w:val="004A3DF2"/>
    <w:rsid w:val="004A6E68"/>
    <w:rsid w:val="004B11E7"/>
    <w:rsid w:val="004B2B0F"/>
    <w:rsid w:val="004B2DAB"/>
    <w:rsid w:val="004B3EAC"/>
    <w:rsid w:val="004B5A89"/>
    <w:rsid w:val="004B7217"/>
    <w:rsid w:val="004C0128"/>
    <w:rsid w:val="004E3BE4"/>
    <w:rsid w:val="004E4438"/>
    <w:rsid w:val="004E516E"/>
    <w:rsid w:val="004E5BEE"/>
    <w:rsid w:val="004F7248"/>
    <w:rsid w:val="00501C95"/>
    <w:rsid w:val="0050573C"/>
    <w:rsid w:val="0051530D"/>
    <w:rsid w:val="00517434"/>
    <w:rsid w:val="00521602"/>
    <w:rsid w:val="00521BB7"/>
    <w:rsid w:val="00523565"/>
    <w:rsid w:val="00526D64"/>
    <w:rsid w:val="00531DD3"/>
    <w:rsid w:val="0053685C"/>
    <w:rsid w:val="00555656"/>
    <w:rsid w:val="00556CCE"/>
    <w:rsid w:val="00561126"/>
    <w:rsid w:val="00562DFB"/>
    <w:rsid w:val="00573656"/>
    <w:rsid w:val="00585393"/>
    <w:rsid w:val="00595F7C"/>
    <w:rsid w:val="00597BA0"/>
    <w:rsid w:val="005A029E"/>
    <w:rsid w:val="005A1232"/>
    <w:rsid w:val="005A1CE1"/>
    <w:rsid w:val="005A2C4E"/>
    <w:rsid w:val="005A3037"/>
    <w:rsid w:val="005A5487"/>
    <w:rsid w:val="005B043F"/>
    <w:rsid w:val="005B1AAE"/>
    <w:rsid w:val="005B4FD3"/>
    <w:rsid w:val="005B5F30"/>
    <w:rsid w:val="005C145A"/>
    <w:rsid w:val="005C5924"/>
    <w:rsid w:val="005C7767"/>
    <w:rsid w:val="005D1AE6"/>
    <w:rsid w:val="005E1CCA"/>
    <w:rsid w:val="005E2F18"/>
    <w:rsid w:val="005E3AB7"/>
    <w:rsid w:val="005E566A"/>
    <w:rsid w:val="005E568F"/>
    <w:rsid w:val="005E5C88"/>
    <w:rsid w:val="005E647F"/>
    <w:rsid w:val="005E6511"/>
    <w:rsid w:val="005E6B06"/>
    <w:rsid w:val="005E6C8A"/>
    <w:rsid w:val="005F3D4D"/>
    <w:rsid w:val="005F4942"/>
    <w:rsid w:val="005F7C20"/>
    <w:rsid w:val="00601FB7"/>
    <w:rsid w:val="00602890"/>
    <w:rsid w:val="006032EA"/>
    <w:rsid w:val="00607BEE"/>
    <w:rsid w:val="0061034C"/>
    <w:rsid w:val="00610CA8"/>
    <w:rsid w:val="00612915"/>
    <w:rsid w:val="00614935"/>
    <w:rsid w:val="0061698C"/>
    <w:rsid w:val="00617101"/>
    <w:rsid w:val="006200B3"/>
    <w:rsid w:val="00620E7C"/>
    <w:rsid w:val="00621DE8"/>
    <w:rsid w:val="00624653"/>
    <w:rsid w:val="006246B2"/>
    <w:rsid w:val="0062521E"/>
    <w:rsid w:val="0062531D"/>
    <w:rsid w:val="00631250"/>
    <w:rsid w:val="00632828"/>
    <w:rsid w:val="00652A45"/>
    <w:rsid w:val="006561C4"/>
    <w:rsid w:val="006650FE"/>
    <w:rsid w:val="0066613F"/>
    <w:rsid w:val="00675169"/>
    <w:rsid w:val="0067516E"/>
    <w:rsid w:val="00684611"/>
    <w:rsid w:val="0069198B"/>
    <w:rsid w:val="00696B58"/>
    <w:rsid w:val="00696E71"/>
    <w:rsid w:val="006A0C95"/>
    <w:rsid w:val="006A47DA"/>
    <w:rsid w:val="006A5E95"/>
    <w:rsid w:val="006A5FFF"/>
    <w:rsid w:val="006A64BD"/>
    <w:rsid w:val="006A7300"/>
    <w:rsid w:val="006B0144"/>
    <w:rsid w:val="006B1421"/>
    <w:rsid w:val="006B39E1"/>
    <w:rsid w:val="006B46D1"/>
    <w:rsid w:val="006C4714"/>
    <w:rsid w:val="006D05FB"/>
    <w:rsid w:val="006D3835"/>
    <w:rsid w:val="006D3D04"/>
    <w:rsid w:val="006D7339"/>
    <w:rsid w:val="006E2943"/>
    <w:rsid w:val="006E2F33"/>
    <w:rsid w:val="006E475B"/>
    <w:rsid w:val="006E5900"/>
    <w:rsid w:val="006F0A3D"/>
    <w:rsid w:val="006F253D"/>
    <w:rsid w:val="006F662D"/>
    <w:rsid w:val="007057C1"/>
    <w:rsid w:val="0070688A"/>
    <w:rsid w:val="00707FB9"/>
    <w:rsid w:val="0071049C"/>
    <w:rsid w:val="00710952"/>
    <w:rsid w:val="007119F1"/>
    <w:rsid w:val="00712155"/>
    <w:rsid w:val="00713C6D"/>
    <w:rsid w:val="00715730"/>
    <w:rsid w:val="007224F6"/>
    <w:rsid w:val="0072435B"/>
    <w:rsid w:val="00732DC9"/>
    <w:rsid w:val="00733128"/>
    <w:rsid w:val="00736968"/>
    <w:rsid w:val="00737963"/>
    <w:rsid w:val="00737ABD"/>
    <w:rsid w:val="00740BF3"/>
    <w:rsid w:val="00741E42"/>
    <w:rsid w:val="00742EAC"/>
    <w:rsid w:val="00743CE8"/>
    <w:rsid w:val="007515FE"/>
    <w:rsid w:val="0075185D"/>
    <w:rsid w:val="00752A79"/>
    <w:rsid w:val="00753C3B"/>
    <w:rsid w:val="007579E3"/>
    <w:rsid w:val="007611A9"/>
    <w:rsid w:val="00763126"/>
    <w:rsid w:val="007631EF"/>
    <w:rsid w:val="00763AAF"/>
    <w:rsid w:val="007650C5"/>
    <w:rsid w:val="0077453D"/>
    <w:rsid w:val="0077615A"/>
    <w:rsid w:val="007765A8"/>
    <w:rsid w:val="00777AB2"/>
    <w:rsid w:val="00780049"/>
    <w:rsid w:val="00780D33"/>
    <w:rsid w:val="0078327A"/>
    <w:rsid w:val="0078442E"/>
    <w:rsid w:val="0078623D"/>
    <w:rsid w:val="007866ED"/>
    <w:rsid w:val="00791AE9"/>
    <w:rsid w:val="00792EF0"/>
    <w:rsid w:val="007A0459"/>
    <w:rsid w:val="007A5CB0"/>
    <w:rsid w:val="007A6768"/>
    <w:rsid w:val="007B14B2"/>
    <w:rsid w:val="007B1E7D"/>
    <w:rsid w:val="007B2EBA"/>
    <w:rsid w:val="007B443B"/>
    <w:rsid w:val="007B668A"/>
    <w:rsid w:val="007B6748"/>
    <w:rsid w:val="007B7DE7"/>
    <w:rsid w:val="007C05F7"/>
    <w:rsid w:val="007C29E7"/>
    <w:rsid w:val="007C42C8"/>
    <w:rsid w:val="007C5FC0"/>
    <w:rsid w:val="007D2FC1"/>
    <w:rsid w:val="007D7F44"/>
    <w:rsid w:val="007E064D"/>
    <w:rsid w:val="007E1FBB"/>
    <w:rsid w:val="007E3975"/>
    <w:rsid w:val="007E7C71"/>
    <w:rsid w:val="007F056E"/>
    <w:rsid w:val="007F0FCB"/>
    <w:rsid w:val="007F1A70"/>
    <w:rsid w:val="007F1DB3"/>
    <w:rsid w:val="007F3B4F"/>
    <w:rsid w:val="007F4513"/>
    <w:rsid w:val="007F5D27"/>
    <w:rsid w:val="007F6F97"/>
    <w:rsid w:val="008005F4"/>
    <w:rsid w:val="00807F41"/>
    <w:rsid w:val="008135E2"/>
    <w:rsid w:val="0081504A"/>
    <w:rsid w:val="0081778D"/>
    <w:rsid w:val="00821293"/>
    <w:rsid w:val="008334C8"/>
    <w:rsid w:val="00834309"/>
    <w:rsid w:val="0083447B"/>
    <w:rsid w:val="008349E2"/>
    <w:rsid w:val="00834B2E"/>
    <w:rsid w:val="0083501D"/>
    <w:rsid w:val="00835032"/>
    <w:rsid w:val="00836FBA"/>
    <w:rsid w:val="008413F6"/>
    <w:rsid w:val="008419C1"/>
    <w:rsid w:val="00842AAF"/>
    <w:rsid w:val="00842F0C"/>
    <w:rsid w:val="00847CA6"/>
    <w:rsid w:val="00857516"/>
    <w:rsid w:val="00857785"/>
    <w:rsid w:val="00857A63"/>
    <w:rsid w:val="00857EF2"/>
    <w:rsid w:val="00865970"/>
    <w:rsid w:val="0086625B"/>
    <w:rsid w:val="0086705A"/>
    <w:rsid w:val="00871211"/>
    <w:rsid w:val="008713F0"/>
    <w:rsid w:val="0087364E"/>
    <w:rsid w:val="00874C16"/>
    <w:rsid w:val="00874E85"/>
    <w:rsid w:val="008758BD"/>
    <w:rsid w:val="00876752"/>
    <w:rsid w:val="00884D40"/>
    <w:rsid w:val="008850E2"/>
    <w:rsid w:val="00885647"/>
    <w:rsid w:val="008868FA"/>
    <w:rsid w:val="00886F2E"/>
    <w:rsid w:val="0089067D"/>
    <w:rsid w:val="00893289"/>
    <w:rsid w:val="008A1EFF"/>
    <w:rsid w:val="008A3AA0"/>
    <w:rsid w:val="008A5968"/>
    <w:rsid w:val="008A6578"/>
    <w:rsid w:val="008B0CB5"/>
    <w:rsid w:val="008C2BF6"/>
    <w:rsid w:val="008C49CA"/>
    <w:rsid w:val="008C664F"/>
    <w:rsid w:val="008E2F4A"/>
    <w:rsid w:val="008E4A0B"/>
    <w:rsid w:val="008E5EC6"/>
    <w:rsid w:val="008F22A1"/>
    <w:rsid w:val="008F478D"/>
    <w:rsid w:val="008F7EEB"/>
    <w:rsid w:val="0090695D"/>
    <w:rsid w:val="00911477"/>
    <w:rsid w:val="00915599"/>
    <w:rsid w:val="00916350"/>
    <w:rsid w:val="00917E72"/>
    <w:rsid w:val="00921F47"/>
    <w:rsid w:val="00923A2E"/>
    <w:rsid w:val="009253F1"/>
    <w:rsid w:val="00926337"/>
    <w:rsid w:val="00926D00"/>
    <w:rsid w:val="00927256"/>
    <w:rsid w:val="00930BB2"/>
    <w:rsid w:val="00930D3A"/>
    <w:rsid w:val="009329B1"/>
    <w:rsid w:val="00933173"/>
    <w:rsid w:val="00936BF7"/>
    <w:rsid w:val="00937B5C"/>
    <w:rsid w:val="00941651"/>
    <w:rsid w:val="00942C70"/>
    <w:rsid w:val="00942FB4"/>
    <w:rsid w:val="00944F5E"/>
    <w:rsid w:val="00947DBD"/>
    <w:rsid w:val="009516FE"/>
    <w:rsid w:val="00952B22"/>
    <w:rsid w:val="009604BA"/>
    <w:rsid w:val="00967D59"/>
    <w:rsid w:val="00972241"/>
    <w:rsid w:val="009724E6"/>
    <w:rsid w:val="00975AFE"/>
    <w:rsid w:val="0097733E"/>
    <w:rsid w:val="0097770D"/>
    <w:rsid w:val="009778C5"/>
    <w:rsid w:val="009831A6"/>
    <w:rsid w:val="00983725"/>
    <w:rsid w:val="009864AC"/>
    <w:rsid w:val="0098763C"/>
    <w:rsid w:val="0099533E"/>
    <w:rsid w:val="00997426"/>
    <w:rsid w:val="009A254C"/>
    <w:rsid w:val="009A2DBC"/>
    <w:rsid w:val="009A3CE6"/>
    <w:rsid w:val="009A64D0"/>
    <w:rsid w:val="009B1887"/>
    <w:rsid w:val="009B1F84"/>
    <w:rsid w:val="009B46B3"/>
    <w:rsid w:val="009B6567"/>
    <w:rsid w:val="009B79B8"/>
    <w:rsid w:val="009C3F87"/>
    <w:rsid w:val="009C526B"/>
    <w:rsid w:val="009C72DE"/>
    <w:rsid w:val="009D0532"/>
    <w:rsid w:val="009D5BFC"/>
    <w:rsid w:val="009E0058"/>
    <w:rsid w:val="009E0415"/>
    <w:rsid w:val="009E6360"/>
    <w:rsid w:val="009E649F"/>
    <w:rsid w:val="009F017B"/>
    <w:rsid w:val="009F2B93"/>
    <w:rsid w:val="00A00F80"/>
    <w:rsid w:val="00A01B01"/>
    <w:rsid w:val="00A0220E"/>
    <w:rsid w:val="00A03042"/>
    <w:rsid w:val="00A062F5"/>
    <w:rsid w:val="00A06D9A"/>
    <w:rsid w:val="00A12357"/>
    <w:rsid w:val="00A16286"/>
    <w:rsid w:val="00A2599F"/>
    <w:rsid w:val="00A25DF5"/>
    <w:rsid w:val="00A27585"/>
    <w:rsid w:val="00A27B9F"/>
    <w:rsid w:val="00A31174"/>
    <w:rsid w:val="00A32820"/>
    <w:rsid w:val="00A34B52"/>
    <w:rsid w:val="00A35436"/>
    <w:rsid w:val="00A3617A"/>
    <w:rsid w:val="00A379B8"/>
    <w:rsid w:val="00A4499F"/>
    <w:rsid w:val="00A44D07"/>
    <w:rsid w:val="00A475E7"/>
    <w:rsid w:val="00A505D0"/>
    <w:rsid w:val="00A5164A"/>
    <w:rsid w:val="00A53182"/>
    <w:rsid w:val="00A57D44"/>
    <w:rsid w:val="00A6148A"/>
    <w:rsid w:val="00A629AF"/>
    <w:rsid w:val="00A64C51"/>
    <w:rsid w:val="00A7241F"/>
    <w:rsid w:val="00A726B8"/>
    <w:rsid w:val="00A73838"/>
    <w:rsid w:val="00A739BF"/>
    <w:rsid w:val="00A75BB7"/>
    <w:rsid w:val="00A75CF5"/>
    <w:rsid w:val="00A77491"/>
    <w:rsid w:val="00A8097E"/>
    <w:rsid w:val="00A84917"/>
    <w:rsid w:val="00A85475"/>
    <w:rsid w:val="00A91881"/>
    <w:rsid w:val="00A926F1"/>
    <w:rsid w:val="00A930DE"/>
    <w:rsid w:val="00A96FBA"/>
    <w:rsid w:val="00A97217"/>
    <w:rsid w:val="00AA261A"/>
    <w:rsid w:val="00AA2944"/>
    <w:rsid w:val="00AA5988"/>
    <w:rsid w:val="00AA65F4"/>
    <w:rsid w:val="00AB6296"/>
    <w:rsid w:val="00AB6EF7"/>
    <w:rsid w:val="00AC5F6A"/>
    <w:rsid w:val="00AD04BF"/>
    <w:rsid w:val="00AD2559"/>
    <w:rsid w:val="00AD2D0D"/>
    <w:rsid w:val="00AE1527"/>
    <w:rsid w:val="00AE5CFB"/>
    <w:rsid w:val="00AF03F5"/>
    <w:rsid w:val="00AF1A03"/>
    <w:rsid w:val="00AF4077"/>
    <w:rsid w:val="00AF41EF"/>
    <w:rsid w:val="00AF50CF"/>
    <w:rsid w:val="00AF6C26"/>
    <w:rsid w:val="00B00DC7"/>
    <w:rsid w:val="00B024F7"/>
    <w:rsid w:val="00B0580D"/>
    <w:rsid w:val="00B05F2A"/>
    <w:rsid w:val="00B066B8"/>
    <w:rsid w:val="00B10FFC"/>
    <w:rsid w:val="00B1543E"/>
    <w:rsid w:val="00B164F4"/>
    <w:rsid w:val="00B20588"/>
    <w:rsid w:val="00B213D9"/>
    <w:rsid w:val="00B21875"/>
    <w:rsid w:val="00B22FEC"/>
    <w:rsid w:val="00B25AC8"/>
    <w:rsid w:val="00B2740C"/>
    <w:rsid w:val="00B31778"/>
    <w:rsid w:val="00B33A05"/>
    <w:rsid w:val="00B34AED"/>
    <w:rsid w:val="00B42AAB"/>
    <w:rsid w:val="00B43879"/>
    <w:rsid w:val="00B43AE6"/>
    <w:rsid w:val="00B469BD"/>
    <w:rsid w:val="00B51194"/>
    <w:rsid w:val="00B66757"/>
    <w:rsid w:val="00B67B0A"/>
    <w:rsid w:val="00B71FCA"/>
    <w:rsid w:val="00B75F5A"/>
    <w:rsid w:val="00B80EC0"/>
    <w:rsid w:val="00B81A64"/>
    <w:rsid w:val="00B840D7"/>
    <w:rsid w:val="00B90048"/>
    <w:rsid w:val="00B905BE"/>
    <w:rsid w:val="00BA0D32"/>
    <w:rsid w:val="00BA13EC"/>
    <w:rsid w:val="00BA6672"/>
    <w:rsid w:val="00BA6A3A"/>
    <w:rsid w:val="00BA6D57"/>
    <w:rsid w:val="00BC3FD1"/>
    <w:rsid w:val="00BD432A"/>
    <w:rsid w:val="00BD712B"/>
    <w:rsid w:val="00BE0009"/>
    <w:rsid w:val="00BE1592"/>
    <w:rsid w:val="00BE194B"/>
    <w:rsid w:val="00BE2EC8"/>
    <w:rsid w:val="00BE4E9F"/>
    <w:rsid w:val="00BE52D0"/>
    <w:rsid w:val="00BE57A7"/>
    <w:rsid w:val="00BE5FA0"/>
    <w:rsid w:val="00BE6350"/>
    <w:rsid w:val="00BE6900"/>
    <w:rsid w:val="00BF003B"/>
    <w:rsid w:val="00BF3FB4"/>
    <w:rsid w:val="00BF4C1A"/>
    <w:rsid w:val="00C010BA"/>
    <w:rsid w:val="00C02B31"/>
    <w:rsid w:val="00C02D8A"/>
    <w:rsid w:val="00C04E8F"/>
    <w:rsid w:val="00C11B12"/>
    <w:rsid w:val="00C12D48"/>
    <w:rsid w:val="00C16301"/>
    <w:rsid w:val="00C2013A"/>
    <w:rsid w:val="00C23AB4"/>
    <w:rsid w:val="00C24373"/>
    <w:rsid w:val="00C2490B"/>
    <w:rsid w:val="00C3056C"/>
    <w:rsid w:val="00C31CE2"/>
    <w:rsid w:val="00C37E3D"/>
    <w:rsid w:val="00C408F9"/>
    <w:rsid w:val="00C41751"/>
    <w:rsid w:val="00C54F06"/>
    <w:rsid w:val="00C62349"/>
    <w:rsid w:val="00C63021"/>
    <w:rsid w:val="00C6391F"/>
    <w:rsid w:val="00C64801"/>
    <w:rsid w:val="00C64A97"/>
    <w:rsid w:val="00C67B87"/>
    <w:rsid w:val="00C70F5F"/>
    <w:rsid w:val="00C71F39"/>
    <w:rsid w:val="00C744BD"/>
    <w:rsid w:val="00C74B7E"/>
    <w:rsid w:val="00C75EC0"/>
    <w:rsid w:val="00C909ED"/>
    <w:rsid w:val="00C91C54"/>
    <w:rsid w:val="00C9389F"/>
    <w:rsid w:val="00C96E18"/>
    <w:rsid w:val="00CA0320"/>
    <w:rsid w:val="00CA229E"/>
    <w:rsid w:val="00CA424A"/>
    <w:rsid w:val="00CA497E"/>
    <w:rsid w:val="00CA518C"/>
    <w:rsid w:val="00CB0C58"/>
    <w:rsid w:val="00CB21A4"/>
    <w:rsid w:val="00CB4C38"/>
    <w:rsid w:val="00CB52DF"/>
    <w:rsid w:val="00CB73C4"/>
    <w:rsid w:val="00CB7830"/>
    <w:rsid w:val="00CC5204"/>
    <w:rsid w:val="00CC5993"/>
    <w:rsid w:val="00CC5AC3"/>
    <w:rsid w:val="00CC746F"/>
    <w:rsid w:val="00CD1C70"/>
    <w:rsid w:val="00CE3D0E"/>
    <w:rsid w:val="00CE7F7C"/>
    <w:rsid w:val="00CF19CA"/>
    <w:rsid w:val="00CF2D88"/>
    <w:rsid w:val="00CF4A66"/>
    <w:rsid w:val="00CF5256"/>
    <w:rsid w:val="00D00E2B"/>
    <w:rsid w:val="00D028E1"/>
    <w:rsid w:val="00D11F0A"/>
    <w:rsid w:val="00D135CD"/>
    <w:rsid w:val="00D13F9E"/>
    <w:rsid w:val="00D146C8"/>
    <w:rsid w:val="00D14D5A"/>
    <w:rsid w:val="00D15BCD"/>
    <w:rsid w:val="00D31148"/>
    <w:rsid w:val="00D32D01"/>
    <w:rsid w:val="00D41F3A"/>
    <w:rsid w:val="00D43884"/>
    <w:rsid w:val="00D43987"/>
    <w:rsid w:val="00D43AFC"/>
    <w:rsid w:val="00D4434E"/>
    <w:rsid w:val="00D5156E"/>
    <w:rsid w:val="00D54967"/>
    <w:rsid w:val="00D5712B"/>
    <w:rsid w:val="00D66538"/>
    <w:rsid w:val="00D71658"/>
    <w:rsid w:val="00D71789"/>
    <w:rsid w:val="00D736F5"/>
    <w:rsid w:val="00D74BB9"/>
    <w:rsid w:val="00D75308"/>
    <w:rsid w:val="00D760CD"/>
    <w:rsid w:val="00D81FB4"/>
    <w:rsid w:val="00D832EE"/>
    <w:rsid w:val="00D83BAE"/>
    <w:rsid w:val="00D9135D"/>
    <w:rsid w:val="00D94BFB"/>
    <w:rsid w:val="00D94BFC"/>
    <w:rsid w:val="00D94FF7"/>
    <w:rsid w:val="00D955A6"/>
    <w:rsid w:val="00D9562B"/>
    <w:rsid w:val="00D95EFA"/>
    <w:rsid w:val="00DA29AE"/>
    <w:rsid w:val="00DA2FDE"/>
    <w:rsid w:val="00DA3FB4"/>
    <w:rsid w:val="00DA5E7E"/>
    <w:rsid w:val="00DB1DAB"/>
    <w:rsid w:val="00DB236B"/>
    <w:rsid w:val="00DB4FDB"/>
    <w:rsid w:val="00DC0D69"/>
    <w:rsid w:val="00DC0F3C"/>
    <w:rsid w:val="00DD25D0"/>
    <w:rsid w:val="00DD28D9"/>
    <w:rsid w:val="00DE4F48"/>
    <w:rsid w:val="00DF3D28"/>
    <w:rsid w:val="00DF4949"/>
    <w:rsid w:val="00E00096"/>
    <w:rsid w:val="00E02606"/>
    <w:rsid w:val="00E068E8"/>
    <w:rsid w:val="00E070A8"/>
    <w:rsid w:val="00E117BD"/>
    <w:rsid w:val="00E12032"/>
    <w:rsid w:val="00E20B33"/>
    <w:rsid w:val="00E20CDF"/>
    <w:rsid w:val="00E210C5"/>
    <w:rsid w:val="00E21446"/>
    <w:rsid w:val="00E26884"/>
    <w:rsid w:val="00E27232"/>
    <w:rsid w:val="00E27889"/>
    <w:rsid w:val="00E27FB6"/>
    <w:rsid w:val="00E335FF"/>
    <w:rsid w:val="00E348BE"/>
    <w:rsid w:val="00E43323"/>
    <w:rsid w:val="00E464EC"/>
    <w:rsid w:val="00E50B0D"/>
    <w:rsid w:val="00E522A7"/>
    <w:rsid w:val="00E527C9"/>
    <w:rsid w:val="00E54617"/>
    <w:rsid w:val="00E61BBD"/>
    <w:rsid w:val="00E62A83"/>
    <w:rsid w:val="00E64327"/>
    <w:rsid w:val="00E6484A"/>
    <w:rsid w:val="00E65CFC"/>
    <w:rsid w:val="00E65E18"/>
    <w:rsid w:val="00E70FEF"/>
    <w:rsid w:val="00E72B16"/>
    <w:rsid w:val="00E7529E"/>
    <w:rsid w:val="00E76547"/>
    <w:rsid w:val="00E80E6A"/>
    <w:rsid w:val="00E84494"/>
    <w:rsid w:val="00E908DC"/>
    <w:rsid w:val="00E91227"/>
    <w:rsid w:val="00E94A20"/>
    <w:rsid w:val="00EA1603"/>
    <w:rsid w:val="00EA1C68"/>
    <w:rsid w:val="00EA4436"/>
    <w:rsid w:val="00EB3127"/>
    <w:rsid w:val="00EC1996"/>
    <w:rsid w:val="00EC19D9"/>
    <w:rsid w:val="00EC5308"/>
    <w:rsid w:val="00ED05A6"/>
    <w:rsid w:val="00ED17F8"/>
    <w:rsid w:val="00ED1C18"/>
    <w:rsid w:val="00ED5A07"/>
    <w:rsid w:val="00ED6962"/>
    <w:rsid w:val="00ED7B39"/>
    <w:rsid w:val="00EE0AA5"/>
    <w:rsid w:val="00EE62C8"/>
    <w:rsid w:val="00EF212B"/>
    <w:rsid w:val="00EF2BAC"/>
    <w:rsid w:val="00EF6A6B"/>
    <w:rsid w:val="00F00147"/>
    <w:rsid w:val="00F02B70"/>
    <w:rsid w:val="00F046DC"/>
    <w:rsid w:val="00F046DF"/>
    <w:rsid w:val="00F04935"/>
    <w:rsid w:val="00F11A21"/>
    <w:rsid w:val="00F17626"/>
    <w:rsid w:val="00F207E9"/>
    <w:rsid w:val="00F2083D"/>
    <w:rsid w:val="00F25199"/>
    <w:rsid w:val="00F3219C"/>
    <w:rsid w:val="00F33A1F"/>
    <w:rsid w:val="00F3735E"/>
    <w:rsid w:val="00F41D11"/>
    <w:rsid w:val="00F51100"/>
    <w:rsid w:val="00F53AD0"/>
    <w:rsid w:val="00F5677C"/>
    <w:rsid w:val="00F571C7"/>
    <w:rsid w:val="00F5755D"/>
    <w:rsid w:val="00F60758"/>
    <w:rsid w:val="00F63F04"/>
    <w:rsid w:val="00F64C44"/>
    <w:rsid w:val="00F66DE6"/>
    <w:rsid w:val="00F70F36"/>
    <w:rsid w:val="00F73994"/>
    <w:rsid w:val="00F77A04"/>
    <w:rsid w:val="00F8139C"/>
    <w:rsid w:val="00F86919"/>
    <w:rsid w:val="00F90F2E"/>
    <w:rsid w:val="00F918CC"/>
    <w:rsid w:val="00F959BD"/>
    <w:rsid w:val="00F95CE2"/>
    <w:rsid w:val="00F97C97"/>
    <w:rsid w:val="00FA1EDE"/>
    <w:rsid w:val="00FA6B59"/>
    <w:rsid w:val="00FB12CC"/>
    <w:rsid w:val="00FB3C3C"/>
    <w:rsid w:val="00FB4D87"/>
    <w:rsid w:val="00FC0654"/>
    <w:rsid w:val="00FC3874"/>
    <w:rsid w:val="00FC39AE"/>
    <w:rsid w:val="00FC6124"/>
    <w:rsid w:val="00FD42AE"/>
    <w:rsid w:val="00FD669B"/>
    <w:rsid w:val="00FE0038"/>
    <w:rsid w:val="00FE274A"/>
    <w:rsid w:val="00FE3EBA"/>
    <w:rsid w:val="00FE4C02"/>
    <w:rsid w:val="00FE58FA"/>
    <w:rsid w:val="00FF3E42"/>
    <w:rsid w:val="00FF45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2053"/>
    <o:shapelayout v:ext="edit">
      <o:idmap v:ext="edit" data="1"/>
      <o:rules v:ext="edit">
        <o:r id="V:Rule1" type="callout" idref="#_x0000_s1088"/>
        <o:r id="V:Rule2" type="callout" idref="#_x0000_s1087"/>
        <o:r id="V:Rule6" type="callout" idref="#_x0000_s1083"/>
        <o:r id="V:Rule11" type="callout" idref="#_x0000_s1078"/>
        <o:r id="V:Rule23" type="callout" idref="#_x0000_s1073"/>
        <o:r id="V:Rule25" type="callout" idref="#_x0000_s1079"/>
        <o:r id="V:Rule27" type="callout" idref="#_x0000_s1074"/>
        <o:r id="V:Rule28" type="callout" idref="#_x0000_s1077"/>
        <o:r id="V:Rule29" type="callout" idref="#_x0000_s1076"/>
        <o:r id="V:Rule30" type="callout" idref="#_x0000_s1075"/>
        <o:r id="V:Rule31" type="connector" idref="#_x0000_s1061"/>
        <o:r id="V:Rule32" type="connector" idref="#_x0000_s1084"/>
        <o:r id="V:Rule33" type="connector" idref="#_x0000_s1062"/>
        <o:r id="V:Rule34" type="connector" idref="#_x0000_s1060"/>
        <o:r id="V:Rule35" type="connector" idref="#_x0000_s1086"/>
        <o:r id="V:Rule36" type="connector" idref="#_x0000_s1071"/>
        <o:r id="V:Rule37" type="connector" idref="#_x0000_s1059"/>
        <o:r id="V:Rule38" type="connector" idref="#_x0000_s1080"/>
        <o:r id="V:Rule39" type="connector" idref="#_x0000_s1070"/>
        <o:r id="V:Rule40" type="connector" idref="#_x0000_s1066"/>
        <o:r id="V:Rule41" type="connector" idref="#_x0000_s1069"/>
        <o:r id="V:Rule42" type="connector" idref="#_x0000_s1058"/>
        <o:r id="V:Rule43" type="connector" idref="#_x0000_s1065"/>
        <o:r id="V:Rule44" type="connector" idref="#_x0000_s1063"/>
        <o:r id="V:Rule45" type="connector" idref="#_x0000_s1067"/>
        <o:r id="V:Rule46" type="connector" idref="#_x0000_s1064"/>
        <o:r id="V:Rule47" type="connector" idref="#_x0000_s1085"/>
        <o:r id="V:Rule48" type="connector" idref="#_x0000_s1082"/>
        <o:r id="V:Rule49" type="connector" idref="#_x0000_s1072"/>
        <o:r id="V:Rule50" type="connector" idref="#_x0000_s10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1EF8"/>
    <w:rPr>
      <w:sz w:val="24"/>
      <w:szCs w:val="24"/>
    </w:rPr>
  </w:style>
  <w:style w:type="paragraph" w:styleId="Heading1">
    <w:name w:val="heading 1"/>
    <w:basedOn w:val="Normal"/>
    <w:next w:val="Normal"/>
    <w:link w:val="Heading1Char"/>
    <w:qFormat/>
    <w:rsid w:val="00A64C51"/>
    <w:pPr>
      <w:keepNext/>
      <w:keepLines/>
      <w:spacing w:before="480"/>
      <w:outlineLvl w:val="0"/>
    </w:pPr>
    <w:rPr>
      <w:rFonts w:asciiTheme="majorHAnsi" w:eastAsiaTheme="majorEastAsia" w:hAnsiTheme="majorHAnsi" w:cstheme="majorBidi"/>
      <w:b/>
      <w:bCs/>
      <w:caps/>
      <w:sz w:val="32"/>
      <w:szCs w:val="28"/>
    </w:rPr>
  </w:style>
  <w:style w:type="paragraph" w:styleId="Heading2">
    <w:name w:val="heading 2"/>
    <w:basedOn w:val="Normal"/>
    <w:next w:val="Normal"/>
    <w:link w:val="Heading2Char"/>
    <w:unhideWhenUsed/>
    <w:qFormat/>
    <w:rsid w:val="00A64C51"/>
    <w:pPr>
      <w:keepNext/>
      <w:keepLines/>
      <w:spacing w:before="200"/>
      <w:jc w:val="center"/>
      <w:outlineLvl w:val="1"/>
    </w:pPr>
    <w:rPr>
      <w:rFonts w:ascii="Lucida Console" w:eastAsiaTheme="majorEastAsia" w:hAnsi="Lucida Console" w:cstheme="majorBidi"/>
      <w:b/>
      <w:bCs/>
      <w:smallCaps/>
      <w:color w:val="000000" w:themeColor="text1"/>
      <w:sz w:val="32"/>
      <w:szCs w:val="26"/>
    </w:rPr>
  </w:style>
  <w:style w:type="paragraph" w:styleId="Heading3">
    <w:name w:val="heading 3"/>
    <w:basedOn w:val="Normal"/>
    <w:next w:val="Normal"/>
    <w:link w:val="Heading3Char"/>
    <w:unhideWhenUsed/>
    <w:qFormat/>
    <w:rsid w:val="00A64C51"/>
    <w:pPr>
      <w:keepNext/>
      <w:keepLines/>
      <w:spacing w:before="200"/>
      <w:outlineLvl w:val="2"/>
    </w:pPr>
    <w:rPr>
      <w:rFonts w:ascii="Calibri" w:eastAsiaTheme="majorEastAsia" w:hAnsi="Calibri" w:cstheme="majorBidi"/>
      <w:b/>
      <w:bCs/>
      <w:smallCap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4C51"/>
    <w:rPr>
      <w:rFonts w:asciiTheme="majorHAnsi" w:eastAsiaTheme="majorEastAsia" w:hAnsiTheme="majorHAnsi" w:cstheme="majorBidi"/>
      <w:b/>
      <w:bCs/>
      <w:caps/>
      <w:sz w:val="32"/>
      <w:szCs w:val="28"/>
    </w:rPr>
  </w:style>
  <w:style w:type="character" w:customStyle="1" w:styleId="Heading2Char">
    <w:name w:val="Heading 2 Char"/>
    <w:basedOn w:val="DefaultParagraphFont"/>
    <w:link w:val="Heading2"/>
    <w:rsid w:val="00A64C51"/>
    <w:rPr>
      <w:rFonts w:ascii="Lucida Console" w:eastAsiaTheme="majorEastAsia" w:hAnsi="Lucida Console" w:cstheme="majorBidi"/>
      <w:b/>
      <w:bCs/>
      <w:smallCaps/>
      <w:color w:val="000000" w:themeColor="text1"/>
      <w:sz w:val="32"/>
      <w:szCs w:val="26"/>
    </w:rPr>
  </w:style>
  <w:style w:type="character" w:customStyle="1" w:styleId="Heading3Char">
    <w:name w:val="Heading 3 Char"/>
    <w:basedOn w:val="DefaultParagraphFont"/>
    <w:link w:val="Heading3"/>
    <w:rsid w:val="00A64C51"/>
    <w:rPr>
      <w:rFonts w:ascii="Calibri" w:eastAsiaTheme="majorEastAsia" w:hAnsi="Calibri" w:cstheme="majorBidi"/>
      <w:b/>
      <w:bCs/>
      <w:smallCaps/>
      <w:sz w:val="28"/>
      <w:szCs w:val="24"/>
      <w:u w:val="single"/>
    </w:rPr>
  </w:style>
  <w:style w:type="paragraph" w:styleId="Header">
    <w:name w:val="header"/>
    <w:basedOn w:val="Normal"/>
    <w:rsid w:val="00461EF8"/>
    <w:pPr>
      <w:tabs>
        <w:tab w:val="center" w:pos="4320"/>
        <w:tab w:val="right" w:pos="8640"/>
      </w:tabs>
    </w:pPr>
  </w:style>
  <w:style w:type="paragraph" w:styleId="Footer">
    <w:name w:val="footer"/>
    <w:basedOn w:val="Normal"/>
    <w:rsid w:val="00461EF8"/>
    <w:pPr>
      <w:tabs>
        <w:tab w:val="center" w:pos="4320"/>
        <w:tab w:val="right" w:pos="8640"/>
      </w:tabs>
    </w:pPr>
  </w:style>
  <w:style w:type="character" w:styleId="Hyperlink">
    <w:name w:val="Hyperlink"/>
    <w:basedOn w:val="DefaultParagraphFont"/>
    <w:uiPriority w:val="99"/>
    <w:rsid w:val="00461EF8"/>
    <w:rPr>
      <w:color w:val="0000FF"/>
      <w:u w:val="single"/>
    </w:rPr>
  </w:style>
  <w:style w:type="paragraph" w:styleId="BodyText">
    <w:name w:val="Body Text"/>
    <w:basedOn w:val="Normal"/>
    <w:link w:val="BodyTextChar"/>
    <w:rsid w:val="00F64C44"/>
    <w:pPr>
      <w:spacing w:after="220" w:line="220" w:lineRule="atLeast"/>
      <w:jc w:val="both"/>
    </w:pPr>
    <w:rPr>
      <w:rFonts w:ascii="Arial" w:hAnsi="Arial"/>
      <w:spacing w:val="-5"/>
      <w:sz w:val="20"/>
      <w:szCs w:val="20"/>
    </w:rPr>
  </w:style>
  <w:style w:type="character" w:customStyle="1" w:styleId="BodyTextChar">
    <w:name w:val="Body Text Char"/>
    <w:basedOn w:val="DefaultParagraphFont"/>
    <w:link w:val="BodyText"/>
    <w:rsid w:val="004A0D66"/>
    <w:rPr>
      <w:rFonts w:ascii="Arial" w:hAnsi="Arial"/>
      <w:spacing w:val="-5"/>
    </w:rPr>
  </w:style>
  <w:style w:type="paragraph" w:styleId="Salutation">
    <w:name w:val="Salutation"/>
    <w:basedOn w:val="Normal"/>
    <w:next w:val="Normal"/>
    <w:rsid w:val="00F64C44"/>
    <w:pPr>
      <w:spacing w:before="220" w:after="220" w:line="220" w:lineRule="atLeast"/>
    </w:pPr>
    <w:rPr>
      <w:rFonts w:ascii="Arial" w:hAnsi="Arial"/>
      <w:spacing w:val="-5"/>
      <w:sz w:val="20"/>
      <w:szCs w:val="20"/>
    </w:rPr>
  </w:style>
  <w:style w:type="paragraph" w:styleId="FootnoteText">
    <w:name w:val="footnote text"/>
    <w:basedOn w:val="Normal"/>
    <w:semiHidden/>
    <w:rsid w:val="00F64C44"/>
    <w:pPr>
      <w:jc w:val="both"/>
    </w:pPr>
    <w:rPr>
      <w:rFonts w:ascii="Arial" w:hAnsi="Arial"/>
      <w:spacing w:val="-5"/>
      <w:sz w:val="20"/>
      <w:szCs w:val="20"/>
    </w:rPr>
  </w:style>
  <w:style w:type="character" w:styleId="FootnoteReference">
    <w:name w:val="footnote reference"/>
    <w:basedOn w:val="DefaultParagraphFont"/>
    <w:semiHidden/>
    <w:rsid w:val="00F64C44"/>
    <w:rPr>
      <w:vertAlign w:val="superscript"/>
    </w:rPr>
  </w:style>
  <w:style w:type="character" w:styleId="PageNumber">
    <w:name w:val="page number"/>
    <w:basedOn w:val="DefaultParagraphFont"/>
    <w:rsid w:val="00F64C44"/>
  </w:style>
  <w:style w:type="character" w:styleId="FollowedHyperlink">
    <w:name w:val="FollowedHyperlink"/>
    <w:basedOn w:val="DefaultParagraphFont"/>
    <w:rsid w:val="00501C95"/>
    <w:rPr>
      <w:color w:val="800080"/>
      <w:u w:val="single"/>
    </w:rPr>
  </w:style>
  <w:style w:type="paragraph" w:styleId="BalloonText">
    <w:name w:val="Balloon Text"/>
    <w:basedOn w:val="Normal"/>
    <w:semiHidden/>
    <w:rsid w:val="00D83BAE"/>
    <w:rPr>
      <w:rFonts w:ascii="Tahoma" w:hAnsi="Tahoma" w:cs="Tahoma"/>
      <w:sz w:val="16"/>
      <w:szCs w:val="16"/>
    </w:rPr>
  </w:style>
  <w:style w:type="paragraph" w:styleId="ListParagraph">
    <w:name w:val="List Paragraph"/>
    <w:basedOn w:val="Normal"/>
    <w:uiPriority w:val="34"/>
    <w:qFormat/>
    <w:rsid w:val="00394715"/>
    <w:pPr>
      <w:ind w:left="720"/>
      <w:contextualSpacing/>
    </w:pPr>
  </w:style>
  <w:style w:type="paragraph" w:styleId="EndnoteText">
    <w:name w:val="endnote text"/>
    <w:basedOn w:val="Normal"/>
    <w:link w:val="EndnoteTextChar"/>
    <w:rsid w:val="005A5487"/>
    <w:rPr>
      <w:sz w:val="20"/>
      <w:szCs w:val="20"/>
    </w:rPr>
  </w:style>
  <w:style w:type="character" w:customStyle="1" w:styleId="EndnoteTextChar">
    <w:name w:val="Endnote Text Char"/>
    <w:basedOn w:val="DefaultParagraphFont"/>
    <w:link w:val="EndnoteText"/>
    <w:rsid w:val="005A5487"/>
  </w:style>
  <w:style w:type="character" w:styleId="EndnoteReference">
    <w:name w:val="endnote reference"/>
    <w:basedOn w:val="DefaultParagraphFont"/>
    <w:rsid w:val="005A5487"/>
    <w:rPr>
      <w:vertAlign w:val="superscript"/>
    </w:rPr>
  </w:style>
  <w:style w:type="character" w:styleId="CommentReference">
    <w:name w:val="annotation reference"/>
    <w:basedOn w:val="DefaultParagraphFont"/>
    <w:rsid w:val="00A64C51"/>
    <w:rPr>
      <w:sz w:val="16"/>
      <w:szCs w:val="16"/>
    </w:rPr>
  </w:style>
  <w:style w:type="paragraph" w:styleId="CommentText">
    <w:name w:val="annotation text"/>
    <w:basedOn w:val="Normal"/>
    <w:link w:val="CommentTextChar"/>
    <w:rsid w:val="00A64C51"/>
    <w:rPr>
      <w:sz w:val="20"/>
      <w:szCs w:val="20"/>
    </w:rPr>
  </w:style>
  <w:style w:type="character" w:customStyle="1" w:styleId="CommentTextChar">
    <w:name w:val="Comment Text Char"/>
    <w:basedOn w:val="DefaultParagraphFont"/>
    <w:link w:val="CommentText"/>
    <w:rsid w:val="00A64C51"/>
  </w:style>
  <w:style w:type="paragraph" w:styleId="CommentSubject">
    <w:name w:val="annotation subject"/>
    <w:basedOn w:val="CommentText"/>
    <w:next w:val="CommentText"/>
    <w:link w:val="CommentSubjectChar"/>
    <w:rsid w:val="00A64C51"/>
    <w:rPr>
      <w:b/>
      <w:bCs/>
    </w:rPr>
  </w:style>
  <w:style w:type="character" w:customStyle="1" w:styleId="CommentSubjectChar">
    <w:name w:val="Comment Subject Char"/>
    <w:basedOn w:val="CommentTextChar"/>
    <w:link w:val="CommentSubject"/>
    <w:rsid w:val="00A64C51"/>
    <w:rPr>
      <w:b/>
      <w:bCs/>
    </w:rPr>
  </w:style>
  <w:style w:type="paragraph" w:styleId="TOC1">
    <w:name w:val="toc 1"/>
    <w:basedOn w:val="Normal"/>
    <w:next w:val="Normal"/>
    <w:autoRedefine/>
    <w:uiPriority w:val="39"/>
    <w:rsid w:val="00A64C51"/>
    <w:pPr>
      <w:spacing w:after="100"/>
    </w:pPr>
  </w:style>
  <w:style w:type="paragraph" w:styleId="TOC2">
    <w:name w:val="toc 2"/>
    <w:basedOn w:val="Normal"/>
    <w:next w:val="Normal"/>
    <w:autoRedefine/>
    <w:uiPriority w:val="39"/>
    <w:rsid w:val="00A64C51"/>
    <w:pPr>
      <w:spacing w:after="100"/>
      <w:ind w:left="240"/>
    </w:pPr>
  </w:style>
  <w:style w:type="paragraph" w:styleId="TOC3">
    <w:name w:val="toc 3"/>
    <w:basedOn w:val="Normal"/>
    <w:next w:val="Normal"/>
    <w:autoRedefine/>
    <w:uiPriority w:val="39"/>
    <w:rsid w:val="00A64C51"/>
    <w:pPr>
      <w:spacing w:after="100"/>
      <w:ind w:left="480"/>
    </w:pPr>
  </w:style>
  <w:style w:type="paragraph" w:styleId="TOCHeading">
    <w:name w:val="TOC Heading"/>
    <w:basedOn w:val="Heading1"/>
    <w:next w:val="Normal"/>
    <w:uiPriority w:val="39"/>
    <w:semiHidden/>
    <w:unhideWhenUsed/>
    <w:qFormat/>
    <w:rsid w:val="00C67B87"/>
    <w:pPr>
      <w:spacing w:line="276" w:lineRule="auto"/>
      <w:outlineLvl w:val="9"/>
    </w:pPr>
    <w:rPr>
      <w:caps w:val="0"/>
      <w:color w:val="365F91" w:themeColor="accent1" w:themeShade="BF"/>
      <w:sz w:val="28"/>
    </w:rPr>
  </w:style>
</w:styles>
</file>

<file path=word/webSettings.xml><?xml version="1.0" encoding="utf-8"?>
<w:webSettings xmlns:r="http://schemas.openxmlformats.org/officeDocument/2006/relationships" xmlns:w="http://schemas.openxmlformats.org/wordprocessingml/2006/main">
  <w:divs>
    <w:div w:id="63766937">
      <w:bodyDiv w:val="1"/>
      <w:marLeft w:val="0"/>
      <w:marRight w:val="0"/>
      <w:marTop w:val="0"/>
      <w:marBottom w:val="0"/>
      <w:divBdr>
        <w:top w:val="none" w:sz="0" w:space="0" w:color="auto"/>
        <w:left w:val="none" w:sz="0" w:space="0" w:color="auto"/>
        <w:bottom w:val="none" w:sz="0" w:space="0" w:color="auto"/>
        <w:right w:val="none" w:sz="0" w:space="0" w:color="auto"/>
      </w:divBdr>
      <w:divsChild>
        <w:div w:id="704519984">
          <w:marLeft w:val="0"/>
          <w:marRight w:val="0"/>
          <w:marTop w:val="0"/>
          <w:marBottom w:val="0"/>
          <w:divBdr>
            <w:top w:val="single" w:sz="6" w:space="0" w:color="252525"/>
            <w:left w:val="none" w:sz="0" w:space="0" w:color="auto"/>
            <w:bottom w:val="none" w:sz="0" w:space="0" w:color="auto"/>
            <w:right w:val="none" w:sz="0" w:space="0" w:color="auto"/>
          </w:divBdr>
          <w:divsChild>
            <w:div w:id="155271000">
              <w:marLeft w:val="0"/>
              <w:marRight w:val="0"/>
              <w:marTop w:val="0"/>
              <w:marBottom w:val="0"/>
              <w:divBdr>
                <w:top w:val="single" w:sz="6" w:space="5" w:color="D6D5D3"/>
                <w:left w:val="none" w:sz="0" w:space="0" w:color="auto"/>
                <w:bottom w:val="none" w:sz="0" w:space="0" w:color="auto"/>
                <w:right w:val="none" w:sz="0" w:space="0" w:color="auto"/>
              </w:divBdr>
              <w:divsChild>
                <w:div w:id="1606310278">
                  <w:marLeft w:val="0"/>
                  <w:marRight w:val="0"/>
                  <w:marTop w:val="0"/>
                  <w:marBottom w:val="0"/>
                  <w:divBdr>
                    <w:top w:val="none" w:sz="0" w:space="0" w:color="auto"/>
                    <w:left w:val="none" w:sz="0" w:space="0" w:color="auto"/>
                    <w:bottom w:val="none" w:sz="0" w:space="0" w:color="auto"/>
                    <w:right w:val="none" w:sz="0" w:space="0" w:color="auto"/>
                  </w:divBdr>
                  <w:divsChild>
                    <w:div w:id="1333797412">
                      <w:marLeft w:val="0"/>
                      <w:marRight w:val="0"/>
                      <w:marTop w:val="0"/>
                      <w:marBottom w:val="0"/>
                      <w:divBdr>
                        <w:top w:val="none" w:sz="0" w:space="0" w:color="auto"/>
                        <w:left w:val="none" w:sz="0" w:space="0" w:color="auto"/>
                        <w:bottom w:val="none" w:sz="0" w:space="0" w:color="auto"/>
                        <w:right w:val="none" w:sz="0" w:space="0" w:color="auto"/>
                      </w:divBdr>
                      <w:divsChild>
                        <w:div w:id="1149246935">
                          <w:marLeft w:val="0"/>
                          <w:marRight w:val="0"/>
                          <w:marTop w:val="0"/>
                          <w:marBottom w:val="0"/>
                          <w:divBdr>
                            <w:top w:val="none" w:sz="0" w:space="0" w:color="auto"/>
                            <w:left w:val="none" w:sz="0" w:space="0" w:color="auto"/>
                            <w:bottom w:val="none" w:sz="0" w:space="0" w:color="auto"/>
                            <w:right w:val="none" w:sz="0" w:space="0" w:color="auto"/>
                          </w:divBdr>
                          <w:divsChild>
                            <w:div w:id="378087619">
                              <w:marLeft w:val="0"/>
                              <w:marRight w:val="0"/>
                              <w:marTop w:val="0"/>
                              <w:marBottom w:val="0"/>
                              <w:divBdr>
                                <w:top w:val="none" w:sz="0" w:space="0" w:color="auto"/>
                                <w:left w:val="none" w:sz="0" w:space="0" w:color="auto"/>
                                <w:bottom w:val="none" w:sz="0" w:space="0" w:color="auto"/>
                                <w:right w:val="none" w:sz="0" w:space="0" w:color="auto"/>
                              </w:divBdr>
                              <w:divsChild>
                                <w:div w:id="1252466864">
                                  <w:marLeft w:val="0"/>
                                  <w:marRight w:val="0"/>
                                  <w:marTop w:val="0"/>
                                  <w:marBottom w:val="0"/>
                                  <w:divBdr>
                                    <w:top w:val="none" w:sz="0" w:space="0" w:color="auto"/>
                                    <w:left w:val="none" w:sz="0" w:space="0" w:color="auto"/>
                                    <w:bottom w:val="none" w:sz="0" w:space="0" w:color="auto"/>
                                    <w:right w:val="none" w:sz="0" w:space="0" w:color="auto"/>
                                  </w:divBdr>
                                  <w:divsChild>
                                    <w:div w:id="812525256">
                                      <w:marLeft w:val="0"/>
                                      <w:marRight w:val="0"/>
                                      <w:marTop w:val="0"/>
                                      <w:marBottom w:val="0"/>
                                      <w:divBdr>
                                        <w:top w:val="none" w:sz="0" w:space="0" w:color="auto"/>
                                        <w:left w:val="none" w:sz="0" w:space="0" w:color="auto"/>
                                        <w:bottom w:val="none" w:sz="0" w:space="0" w:color="auto"/>
                                        <w:right w:val="none" w:sz="0" w:space="0" w:color="auto"/>
                                      </w:divBdr>
                                      <w:divsChild>
                                        <w:div w:id="212476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5481371">
      <w:bodyDiv w:val="1"/>
      <w:marLeft w:val="0"/>
      <w:marRight w:val="0"/>
      <w:marTop w:val="0"/>
      <w:marBottom w:val="0"/>
      <w:divBdr>
        <w:top w:val="none" w:sz="0" w:space="0" w:color="auto"/>
        <w:left w:val="none" w:sz="0" w:space="0" w:color="auto"/>
        <w:bottom w:val="none" w:sz="0" w:space="0" w:color="auto"/>
        <w:right w:val="none" w:sz="0" w:space="0" w:color="auto"/>
      </w:divBdr>
    </w:div>
    <w:div w:id="765350150">
      <w:bodyDiv w:val="1"/>
      <w:marLeft w:val="0"/>
      <w:marRight w:val="0"/>
      <w:marTop w:val="0"/>
      <w:marBottom w:val="0"/>
      <w:divBdr>
        <w:top w:val="none" w:sz="0" w:space="0" w:color="auto"/>
        <w:left w:val="none" w:sz="0" w:space="0" w:color="auto"/>
        <w:bottom w:val="none" w:sz="0" w:space="0" w:color="auto"/>
        <w:right w:val="none" w:sz="0" w:space="0" w:color="auto"/>
      </w:divBdr>
    </w:div>
    <w:div w:id="807825494">
      <w:bodyDiv w:val="1"/>
      <w:marLeft w:val="0"/>
      <w:marRight w:val="0"/>
      <w:marTop w:val="0"/>
      <w:marBottom w:val="0"/>
      <w:divBdr>
        <w:top w:val="none" w:sz="0" w:space="0" w:color="auto"/>
        <w:left w:val="none" w:sz="0" w:space="0" w:color="auto"/>
        <w:bottom w:val="none" w:sz="0" w:space="0" w:color="auto"/>
        <w:right w:val="none" w:sz="0" w:space="0" w:color="auto"/>
      </w:divBdr>
    </w:div>
    <w:div w:id="1168862609">
      <w:bodyDiv w:val="1"/>
      <w:marLeft w:val="0"/>
      <w:marRight w:val="0"/>
      <w:marTop w:val="0"/>
      <w:marBottom w:val="0"/>
      <w:divBdr>
        <w:top w:val="none" w:sz="0" w:space="0" w:color="auto"/>
        <w:left w:val="none" w:sz="0" w:space="0" w:color="auto"/>
        <w:bottom w:val="none" w:sz="0" w:space="0" w:color="auto"/>
        <w:right w:val="none" w:sz="0" w:space="0" w:color="auto"/>
      </w:divBdr>
      <w:divsChild>
        <w:div w:id="44842077">
          <w:marLeft w:val="0"/>
          <w:marRight w:val="0"/>
          <w:marTop w:val="0"/>
          <w:marBottom w:val="0"/>
          <w:divBdr>
            <w:top w:val="single" w:sz="6" w:space="0" w:color="252525"/>
            <w:left w:val="none" w:sz="0" w:space="0" w:color="auto"/>
            <w:bottom w:val="none" w:sz="0" w:space="0" w:color="auto"/>
            <w:right w:val="none" w:sz="0" w:space="0" w:color="auto"/>
          </w:divBdr>
          <w:divsChild>
            <w:div w:id="1025790875">
              <w:marLeft w:val="0"/>
              <w:marRight w:val="0"/>
              <w:marTop w:val="0"/>
              <w:marBottom w:val="0"/>
              <w:divBdr>
                <w:top w:val="single" w:sz="6" w:space="5" w:color="D6D5D3"/>
                <w:left w:val="none" w:sz="0" w:space="0" w:color="auto"/>
                <w:bottom w:val="none" w:sz="0" w:space="0" w:color="auto"/>
                <w:right w:val="none" w:sz="0" w:space="0" w:color="auto"/>
              </w:divBdr>
              <w:divsChild>
                <w:div w:id="1422948999">
                  <w:marLeft w:val="0"/>
                  <w:marRight w:val="0"/>
                  <w:marTop w:val="0"/>
                  <w:marBottom w:val="0"/>
                  <w:divBdr>
                    <w:top w:val="none" w:sz="0" w:space="0" w:color="auto"/>
                    <w:left w:val="none" w:sz="0" w:space="0" w:color="auto"/>
                    <w:bottom w:val="none" w:sz="0" w:space="0" w:color="auto"/>
                    <w:right w:val="none" w:sz="0" w:space="0" w:color="auto"/>
                  </w:divBdr>
                  <w:divsChild>
                    <w:div w:id="481430581">
                      <w:marLeft w:val="0"/>
                      <w:marRight w:val="0"/>
                      <w:marTop w:val="0"/>
                      <w:marBottom w:val="0"/>
                      <w:divBdr>
                        <w:top w:val="none" w:sz="0" w:space="0" w:color="auto"/>
                        <w:left w:val="none" w:sz="0" w:space="0" w:color="auto"/>
                        <w:bottom w:val="none" w:sz="0" w:space="0" w:color="auto"/>
                        <w:right w:val="none" w:sz="0" w:space="0" w:color="auto"/>
                      </w:divBdr>
                      <w:divsChild>
                        <w:div w:id="1333140436">
                          <w:marLeft w:val="0"/>
                          <w:marRight w:val="0"/>
                          <w:marTop w:val="0"/>
                          <w:marBottom w:val="0"/>
                          <w:divBdr>
                            <w:top w:val="none" w:sz="0" w:space="0" w:color="auto"/>
                            <w:left w:val="none" w:sz="0" w:space="0" w:color="auto"/>
                            <w:bottom w:val="none" w:sz="0" w:space="0" w:color="auto"/>
                            <w:right w:val="none" w:sz="0" w:space="0" w:color="auto"/>
                          </w:divBdr>
                          <w:divsChild>
                            <w:div w:id="1569144281">
                              <w:marLeft w:val="0"/>
                              <w:marRight w:val="0"/>
                              <w:marTop w:val="0"/>
                              <w:marBottom w:val="0"/>
                              <w:divBdr>
                                <w:top w:val="none" w:sz="0" w:space="0" w:color="auto"/>
                                <w:left w:val="none" w:sz="0" w:space="0" w:color="auto"/>
                                <w:bottom w:val="none" w:sz="0" w:space="0" w:color="auto"/>
                                <w:right w:val="none" w:sz="0" w:space="0" w:color="auto"/>
                              </w:divBdr>
                              <w:divsChild>
                                <w:div w:id="102766883">
                                  <w:marLeft w:val="0"/>
                                  <w:marRight w:val="0"/>
                                  <w:marTop w:val="180"/>
                                  <w:marBottom w:val="180"/>
                                  <w:divBdr>
                                    <w:top w:val="none" w:sz="0" w:space="0" w:color="auto"/>
                                    <w:left w:val="none" w:sz="0" w:space="0" w:color="auto"/>
                                    <w:bottom w:val="none" w:sz="0" w:space="0" w:color="auto"/>
                                    <w:right w:val="none" w:sz="0" w:space="0" w:color="auto"/>
                                  </w:divBdr>
                                  <w:divsChild>
                                    <w:div w:id="106760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532424">
      <w:bodyDiv w:val="1"/>
      <w:marLeft w:val="0"/>
      <w:marRight w:val="0"/>
      <w:marTop w:val="0"/>
      <w:marBottom w:val="0"/>
      <w:divBdr>
        <w:top w:val="none" w:sz="0" w:space="0" w:color="auto"/>
        <w:left w:val="none" w:sz="0" w:space="0" w:color="auto"/>
        <w:bottom w:val="none" w:sz="0" w:space="0" w:color="auto"/>
        <w:right w:val="none" w:sz="0" w:space="0" w:color="auto"/>
      </w:divBdr>
    </w:div>
    <w:div w:id="1917785617">
      <w:bodyDiv w:val="1"/>
      <w:marLeft w:val="0"/>
      <w:marRight w:val="0"/>
      <w:marTop w:val="0"/>
      <w:marBottom w:val="0"/>
      <w:divBdr>
        <w:top w:val="none" w:sz="0" w:space="0" w:color="auto"/>
        <w:left w:val="none" w:sz="0" w:space="0" w:color="auto"/>
        <w:bottom w:val="none" w:sz="0" w:space="0" w:color="auto"/>
        <w:right w:val="none" w:sz="0" w:space="0" w:color="auto"/>
      </w:divBdr>
      <w:divsChild>
        <w:div w:id="141509993">
          <w:marLeft w:val="0"/>
          <w:marRight w:val="0"/>
          <w:marTop w:val="0"/>
          <w:marBottom w:val="0"/>
          <w:divBdr>
            <w:top w:val="single" w:sz="6" w:space="0" w:color="252525"/>
            <w:left w:val="none" w:sz="0" w:space="0" w:color="auto"/>
            <w:bottom w:val="none" w:sz="0" w:space="0" w:color="auto"/>
            <w:right w:val="none" w:sz="0" w:space="0" w:color="auto"/>
          </w:divBdr>
          <w:divsChild>
            <w:div w:id="1631940556">
              <w:marLeft w:val="0"/>
              <w:marRight w:val="0"/>
              <w:marTop w:val="0"/>
              <w:marBottom w:val="0"/>
              <w:divBdr>
                <w:top w:val="single" w:sz="6" w:space="5" w:color="D6D5D3"/>
                <w:left w:val="none" w:sz="0" w:space="0" w:color="auto"/>
                <w:bottom w:val="none" w:sz="0" w:space="0" w:color="auto"/>
                <w:right w:val="none" w:sz="0" w:space="0" w:color="auto"/>
              </w:divBdr>
              <w:divsChild>
                <w:div w:id="2097818896">
                  <w:marLeft w:val="0"/>
                  <w:marRight w:val="0"/>
                  <w:marTop w:val="0"/>
                  <w:marBottom w:val="0"/>
                  <w:divBdr>
                    <w:top w:val="none" w:sz="0" w:space="0" w:color="auto"/>
                    <w:left w:val="none" w:sz="0" w:space="0" w:color="auto"/>
                    <w:bottom w:val="none" w:sz="0" w:space="0" w:color="auto"/>
                    <w:right w:val="none" w:sz="0" w:space="0" w:color="auto"/>
                  </w:divBdr>
                  <w:divsChild>
                    <w:div w:id="468786965">
                      <w:marLeft w:val="0"/>
                      <w:marRight w:val="0"/>
                      <w:marTop w:val="0"/>
                      <w:marBottom w:val="0"/>
                      <w:divBdr>
                        <w:top w:val="none" w:sz="0" w:space="0" w:color="auto"/>
                        <w:left w:val="none" w:sz="0" w:space="0" w:color="auto"/>
                        <w:bottom w:val="none" w:sz="0" w:space="0" w:color="auto"/>
                        <w:right w:val="none" w:sz="0" w:space="0" w:color="auto"/>
                      </w:divBdr>
                      <w:divsChild>
                        <w:div w:id="134107452">
                          <w:marLeft w:val="0"/>
                          <w:marRight w:val="0"/>
                          <w:marTop w:val="0"/>
                          <w:marBottom w:val="0"/>
                          <w:divBdr>
                            <w:top w:val="none" w:sz="0" w:space="0" w:color="auto"/>
                            <w:left w:val="none" w:sz="0" w:space="0" w:color="auto"/>
                            <w:bottom w:val="none" w:sz="0" w:space="0" w:color="auto"/>
                            <w:right w:val="none" w:sz="0" w:space="0" w:color="auto"/>
                          </w:divBdr>
                          <w:divsChild>
                            <w:div w:id="430126304">
                              <w:marLeft w:val="0"/>
                              <w:marRight w:val="0"/>
                              <w:marTop w:val="0"/>
                              <w:marBottom w:val="0"/>
                              <w:divBdr>
                                <w:top w:val="none" w:sz="0" w:space="0" w:color="auto"/>
                                <w:left w:val="none" w:sz="0" w:space="0" w:color="auto"/>
                                <w:bottom w:val="none" w:sz="0" w:space="0" w:color="auto"/>
                                <w:right w:val="none" w:sz="0" w:space="0" w:color="auto"/>
                              </w:divBdr>
                              <w:divsChild>
                                <w:div w:id="805976108">
                                  <w:marLeft w:val="0"/>
                                  <w:marRight w:val="0"/>
                                  <w:marTop w:val="0"/>
                                  <w:marBottom w:val="0"/>
                                  <w:divBdr>
                                    <w:top w:val="none" w:sz="0" w:space="0" w:color="auto"/>
                                    <w:left w:val="none" w:sz="0" w:space="0" w:color="auto"/>
                                    <w:bottom w:val="none" w:sz="0" w:space="0" w:color="auto"/>
                                    <w:right w:val="none" w:sz="0" w:space="0" w:color="auto"/>
                                  </w:divBdr>
                                  <w:divsChild>
                                    <w:div w:id="1333024912">
                                      <w:marLeft w:val="0"/>
                                      <w:marRight w:val="0"/>
                                      <w:marTop w:val="0"/>
                                      <w:marBottom w:val="0"/>
                                      <w:divBdr>
                                        <w:top w:val="none" w:sz="0" w:space="0" w:color="auto"/>
                                        <w:left w:val="none" w:sz="0" w:space="0" w:color="auto"/>
                                        <w:bottom w:val="none" w:sz="0" w:space="0" w:color="auto"/>
                                        <w:right w:val="none" w:sz="0" w:space="0" w:color="auto"/>
                                      </w:divBdr>
                                      <w:divsChild>
                                        <w:div w:id="21351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hyperlink" Target="mailto:cynthia.a.schnedar@usdoj.gov" TargetMode="External"/><Relationship Id="rId21" Type="http://schemas.openxmlformats.org/officeDocument/2006/relationships/hyperlink" Target="http://iviewit.tv/CompanyDocs/United%20States%20District%20Court%20Southern%20District%20NY/20080509%20FINAL%20AMENDED%20COMPLAINT%20AND%20RICO%20SIGNED%20COPY%20MED.pdf" TargetMode="External"/><Relationship Id="rId42" Type="http://schemas.openxmlformats.org/officeDocument/2006/relationships/hyperlink" Target="http://amlawdaily.typepad.com/sjoblom.pdf" TargetMode="External"/><Relationship Id="rId47" Type="http://schemas.openxmlformats.org/officeDocument/2006/relationships/hyperlink" Target="http://iviewit.tv/wordpress/?p=78" TargetMode="External"/><Relationship Id="rId63" Type="http://schemas.openxmlformats.org/officeDocument/2006/relationships/hyperlink" Target="http://iviewit.tv/CompanyDocs/20110519%20Bankers%20Trust%20Deutsche%20Bank%20Sullivan%20and%20Cromwell.pdf" TargetMode="External"/><Relationship Id="rId68" Type="http://schemas.openxmlformats.org/officeDocument/2006/relationships/hyperlink" Target="http://iviewit.tv/CompanyDocs/United%20States%20District%20Court%20Southern%20District%20NY/20090416%20FINAL%20SIGNED%20Demand%20Letter%20to%20Lockheed%20Comey4841clow.pdf" TargetMode="External"/><Relationship Id="rId84" Type="http://schemas.openxmlformats.org/officeDocument/2006/relationships/hyperlink" Target="http://iviewit.tv/CompanyDocs/United%20States%20District%20Court%20Southern%20District%20NY/SGI%20Bankruptcy/Ramirez%20Declaration.pdf" TargetMode="External"/><Relationship Id="rId89" Type="http://schemas.openxmlformats.org/officeDocument/2006/relationships/hyperlink" Target="http://iviewit.tv/CompanyDocs/United%20States%20District%20Court%20Southern%20District%20NY/20090616%20FINAL%20NYSD%20BK%20Proof%20of%20Claim%20and%20Letter%20SGI%20BK.pdf" TargetMode="External"/><Relationship Id="rId112" Type="http://schemas.openxmlformats.org/officeDocument/2006/relationships/image" Target="media/image11.jpeg"/><Relationship Id="rId133" Type="http://schemas.openxmlformats.org/officeDocument/2006/relationships/hyperlink" Target="mailto:perkins@senate.state.ny.us" TargetMode="External"/><Relationship Id="rId138" Type="http://schemas.openxmlformats.org/officeDocument/2006/relationships/hyperlink" Target="mailto:lavalle@senate.state.ny.us" TargetMode="External"/><Relationship Id="rId154" Type="http://schemas.openxmlformats.org/officeDocument/2006/relationships/hyperlink" Target="mailto:Sharon.Barner@USPTO.gov" TargetMode="External"/><Relationship Id="rId159" Type="http://schemas.openxmlformats.org/officeDocument/2006/relationships/hyperlink" Target="mailto:Loretta.A.Preska@NYSD.uscourts.gov" TargetMode="External"/><Relationship Id="rId175" Type="http://schemas.openxmlformats.org/officeDocument/2006/relationships/theme" Target="theme/theme1.xml"/><Relationship Id="rId170" Type="http://schemas.openxmlformats.org/officeDocument/2006/relationships/hyperlink" Target="mailto:peter.mcclintock@SBA.gov" TargetMode="External"/><Relationship Id="rId16" Type="http://schemas.openxmlformats.org/officeDocument/2006/relationships/header" Target="header1.xml"/><Relationship Id="rId107" Type="http://schemas.openxmlformats.org/officeDocument/2006/relationships/diagramQuickStyle" Target="diagrams/quickStyle1.xml"/><Relationship Id="rId11" Type="http://schemas.openxmlformats.org/officeDocument/2006/relationships/image" Target="media/image1.png"/><Relationship Id="rId32" Type="http://schemas.openxmlformats.org/officeDocument/2006/relationships/hyperlink" Target="http://www.iviewit.tv/CompanyDocs/United%20States%20District%20Court%20Southern%20District%20NY/20080728%20Proskauer%20Pro%20Se%20Reply%20Memorandum%20of%20Law.pdf" TargetMode="External"/><Relationship Id="rId37" Type="http://schemas.openxmlformats.org/officeDocument/2006/relationships/hyperlink" Target="http://iviewit.tv/wordpress/?p=288" TargetMode="External"/><Relationship Id="rId53" Type="http://schemas.openxmlformats.org/officeDocument/2006/relationships/hyperlink" Target="mailto:rjoao@dreierbaritz.com" TargetMode="External"/><Relationship Id="rId58" Type="http://schemas.openxmlformats.org/officeDocument/2006/relationships/hyperlink" Target="http://iviewit.tv/CompanyDocs/1999%2004%2026%20Wheeler%20Letter%20to%20Rosman%20re%20Rubenstein%20opinion.pdf" TargetMode="External"/><Relationship Id="rId74" Type="http://schemas.openxmlformats.org/officeDocument/2006/relationships/hyperlink" Target="http://www.vizworld.com/?s=iviewit" TargetMode="External"/><Relationship Id="rId79" Type="http://schemas.openxmlformats.org/officeDocument/2006/relationships/hyperlink" Target="http://www.donlinrecano.com/cases/docketfile.ashx?cl=sgi&amp;c=09-11701&amp;d=318&amp;sd=2" TargetMode="External"/><Relationship Id="rId102" Type="http://schemas.openxmlformats.org/officeDocument/2006/relationships/header" Target="header2.xml"/><Relationship Id="rId123" Type="http://schemas.openxmlformats.org/officeDocument/2006/relationships/hyperlink" Target="mailto:schneiderman@schneiderman.org" TargetMode="External"/><Relationship Id="rId128" Type="http://schemas.openxmlformats.org/officeDocument/2006/relationships/hyperlink" Target="mailto:eadams@senate.state.ny.us" TargetMode="External"/><Relationship Id="rId144" Type="http://schemas.openxmlformats.org/officeDocument/2006/relationships/hyperlink" Target="mailto:spotts@senate.state.ny.us" TargetMode="External"/><Relationship Id="rId149" Type="http://schemas.openxmlformats.org/officeDocument/2006/relationships/hyperlink" Target="mailto:oig@sec.gov" TargetMode="External"/><Relationship Id="rId5" Type="http://schemas.openxmlformats.org/officeDocument/2006/relationships/settings" Target="settings.xml"/><Relationship Id="rId90" Type="http://schemas.openxmlformats.org/officeDocument/2006/relationships/hyperlink" Target="http://www.donlinrecano.com/Dockets/sgi/09-11701" TargetMode="External"/><Relationship Id="rId95" Type="http://schemas.openxmlformats.org/officeDocument/2006/relationships/hyperlink" Target="http://www.donlinrecano.com/cases/docketfile.ashx?cl=sgi&amp;c=09-11701&amp;d=865" TargetMode="External"/><Relationship Id="rId160" Type="http://schemas.openxmlformats.org/officeDocument/2006/relationships/hyperlink" Target="http://www.governor.ny.gov/contact/GovernorContactForm.php" TargetMode="External"/><Relationship Id="rId165" Type="http://schemas.openxmlformats.org/officeDocument/2006/relationships/hyperlink" Target="mailto:ny1@ic.fbi.gov" TargetMode="External"/><Relationship Id="rId22" Type="http://schemas.openxmlformats.org/officeDocument/2006/relationships/hyperlink" Target="http://www.free-press-release.com/news-iviewit-inventor-eliot-bernstein-files-criminal-charges-against-ny-ag-andrew-cuomo-chief-of-staff-steven-cohen-asst-ag-monica-connell-w-gov-david-1291165927.html" TargetMode="External"/><Relationship Id="rId27" Type="http://schemas.openxmlformats.org/officeDocument/2006/relationships/hyperlink" Target="http://www.iviewit.tv" TargetMode="External"/><Relationship Id="rId43" Type="http://schemas.openxmlformats.org/officeDocument/2006/relationships/hyperlink" Target="http://abcnews.go.com/Blotter/story?id=6907429&amp;page=1" TargetMode="External"/><Relationship Id="rId48" Type="http://schemas.openxmlformats.org/officeDocument/2006/relationships/hyperlink" Target="http://iviewit.tv/CompanyDocs/United%20States%20District%20Court%20Southern%20District%20NY/20090908%20FINAL%20Emergency%20Motion%20to%20Compel%20SIGNED44948.pdf" TargetMode="External"/><Relationship Id="rId64" Type="http://schemas.openxmlformats.org/officeDocument/2006/relationships/hyperlink" Target="http://iviewit.tv/CompanyDocs/United%20States%20District%20Court%20Southern%20District%20NY/20090306%20Intel%20Demand%20Letter%20&amp;%20Liability%20Exposure%20%20Signed%203549l.pdf" TargetMode="External"/><Relationship Id="rId69" Type="http://schemas.openxmlformats.org/officeDocument/2006/relationships/hyperlink" Target="http://iviewit.tv/CompanyDocs/United%20States%20District%20Court%20Southern%20District%20NY/20090427%20FINAL%20Lockheed%20SEC%20Complaint2064.pdf" TargetMode="External"/><Relationship Id="rId113" Type="http://schemas.openxmlformats.org/officeDocument/2006/relationships/hyperlink" Target="mailto:iviewit@iviewit.tv" TargetMode="External"/><Relationship Id="rId118" Type="http://schemas.openxmlformats.org/officeDocument/2006/relationships/hyperlink" Target="mailto:oig.hotline@usdoj.gov" TargetMode="External"/><Relationship Id="rId134" Type="http://schemas.openxmlformats.org/officeDocument/2006/relationships/hyperlink" Target="mailto:maziarz@senate.state.ny.us" TargetMode="External"/><Relationship Id="rId139" Type="http://schemas.openxmlformats.org/officeDocument/2006/relationships/hyperlink" Target="mailto:bonacic@senate.state.ny.us" TargetMode="External"/><Relationship Id="rId80" Type="http://schemas.openxmlformats.org/officeDocument/2006/relationships/hyperlink" Target="http://www.donlinrecano.com/cases/docketfile.ashx?cl=sgi&amp;c=09-11701&amp;d=318&amp;sd=3" TargetMode="External"/><Relationship Id="rId85" Type="http://schemas.openxmlformats.org/officeDocument/2006/relationships/hyperlink" Target="http://iviewit.tv/CompanyDocs/United%20States%20District%20Court%20Southern%20District%20NY/SGI%20Bankruptcy/20090508%20SGI%20BK%20Hearing%20Script%20into%20records.pdf" TargetMode="External"/><Relationship Id="rId150" Type="http://schemas.openxmlformats.org/officeDocument/2006/relationships/hyperlink" Target="mailto:david.gouvaia@tigta.treas.gov" TargetMode="External"/><Relationship Id="rId155" Type="http://schemas.openxmlformats.org/officeDocument/2006/relationships/hyperlink" Target="mailto:Harry.Moatz@USPTO.GOV" TargetMode="External"/><Relationship Id="rId171" Type="http://schemas.openxmlformats.org/officeDocument/2006/relationships/hyperlink" Target="mailto:oig@sba.gov" TargetMode="External"/><Relationship Id="rId12" Type="http://schemas.openxmlformats.org/officeDocument/2006/relationships/hyperlink" Target="http://www.iviewit.tv" TargetMode="External"/><Relationship Id="rId17" Type="http://schemas.openxmlformats.org/officeDocument/2006/relationships/footer" Target="footer1.xml"/><Relationship Id="rId33" Type="http://schemas.openxmlformats.org/officeDocument/2006/relationships/hyperlink" Target="http://www.docstoc.com/docs/76781231/Matthew-Triggs-Proskauer-Rose-LLP" TargetMode="External"/><Relationship Id="rId38" Type="http://schemas.openxmlformats.org/officeDocument/2006/relationships/hyperlink" Target="http://www.iviewit.tv/CompanyDocs/20100206%20FINAL%20SEC%20FBI%20and%20more%20COMPLAINT%20Against%20Warner%20Bros%20Time%20Warner%20AOL176238nscolorlow.pdf" TargetMode="External"/><Relationship Id="rId59" Type="http://schemas.openxmlformats.org/officeDocument/2006/relationships/hyperlink" Target="http://iviewit.tv/CompanyDocs/1999%2006%2001%20HASSAN%20LETTER%20FORWARDED%20TO%20RUBENSTEIN.pdf" TargetMode="External"/><Relationship Id="rId103" Type="http://schemas.openxmlformats.org/officeDocument/2006/relationships/footer" Target="footer3.xml"/><Relationship Id="rId108" Type="http://schemas.openxmlformats.org/officeDocument/2006/relationships/diagramColors" Target="diagrams/colors1.xml"/><Relationship Id="rId124" Type="http://schemas.openxmlformats.org/officeDocument/2006/relationships/hyperlink" Target="mailto:schneiderman@senate.state.ny.us" TargetMode="External"/><Relationship Id="rId129" Type="http://schemas.openxmlformats.org/officeDocument/2006/relationships/hyperlink" Target="mailto:espada@senate.state.ny.us" TargetMode="External"/><Relationship Id="rId54" Type="http://schemas.openxmlformats.org/officeDocument/2006/relationships/hyperlink" Target="http://iviewit.tv/CompanyDocs/20090325%20Dreier%20USDOJ%20Letter%20to%20BK%20Judge%20copies%20Proskauer%20and%20former%20Proskauer%20Gowan.pdf" TargetMode="External"/><Relationship Id="rId70" Type="http://schemas.openxmlformats.org/officeDocument/2006/relationships/hyperlink" Target="http://iviewit.tv/CompanyDocs/20090319%20SGI%20Notice%20of%20Liability%20Counsel%20Elena%20Rameriz.pdf" TargetMode="External"/><Relationship Id="rId75" Type="http://schemas.openxmlformats.org/officeDocument/2006/relationships/hyperlink" Target="http://iviewit.tv/CompanyDocs/United%20States%20District%20Court%20Southern%20District%20NY/20090409%20FINAL%20US%20Bankruptcy%20Court%20SDNY%20SGI%20Motion.pdf" TargetMode="External"/><Relationship Id="rId91" Type="http://schemas.openxmlformats.org/officeDocument/2006/relationships/hyperlink" Target="http://www.donlinrecano.com/cases/docketfile.ashx?cl=sgi&amp;c=09-11701&amp;d=660" TargetMode="External"/><Relationship Id="rId96" Type="http://schemas.openxmlformats.org/officeDocument/2006/relationships/hyperlink" Target="http://iviewit.tv/CompanyDocs/2004_10_07_Supreme_Court_Florida_Motion_Final_Cert_Signed.pdf" TargetMode="External"/><Relationship Id="rId140" Type="http://schemas.openxmlformats.org/officeDocument/2006/relationships/hyperlink" Target="mailto:winner@senate.state.ny.us" TargetMode="External"/><Relationship Id="rId145" Type="http://schemas.openxmlformats.org/officeDocument/2006/relationships/hyperlink" Target="mailto:inspector.general@usdoj.gov" TargetMode="External"/><Relationship Id="rId161" Type="http://schemas.openxmlformats.org/officeDocument/2006/relationships/hyperlink" Target="mailto:Governor.Cuomo@exec.ny.gov" TargetMode="External"/><Relationship Id="rId166" Type="http://schemas.openxmlformats.org/officeDocument/2006/relationships/hyperlink" Target="mailto:ekagan@law.harvard.edu"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iviewit.tv/CompanyDocs/United%20States%20District%20Court%20Southern%20District%20NY/20090613%20FINAL%20NYAG%20Steven%20Cohen%20Letter%20signed%20low.pdf" TargetMode="External"/><Relationship Id="rId28" Type="http://schemas.openxmlformats.org/officeDocument/2006/relationships/hyperlink" Target="http://www.iviewit.tv/" TargetMode="External"/><Relationship Id="rId49" Type="http://schemas.openxmlformats.org/officeDocument/2006/relationships/hyperlink" Target="http://www.youtube.com/watch?v=HR8OX8uuAbw&amp;feature=player_embedded" TargetMode="External"/><Relationship Id="rId114" Type="http://schemas.openxmlformats.org/officeDocument/2006/relationships/hyperlink" Target="http://www.iviewit.tv" TargetMode="External"/><Relationship Id="rId119" Type="http://schemas.openxmlformats.org/officeDocument/2006/relationships/hyperlink" Target="mailto:john.conyers@mail.house.gov" TargetMode="External"/><Relationship Id="rId10" Type="http://schemas.openxmlformats.org/officeDocument/2006/relationships/hyperlink" Target="http://iviewit.tv/CompanyDocs/oneofthesedays/index.htm" TargetMode="External"/><Relationship Id="rId31" Type="http://schemas.openxmlformats.org/officeDocument/2006/relationships/hyperlink" Target="http://iviewit.tv/CompanyDocs/United%20States%20District%20Court%20Southern%20District%20NY/20080513%20Proskauer%20Request%20for%20Amended%20Complaint.pdf" TargetMode="External"/><Relationship Id="rId44" Type="http://schemas.openxmlformats.org/officeDocument/2006/relationships/hyperlink" Target="http://blogs.wsj.com/law/2009/08/27/the-stanford-affair-another-bad-day-for-proskauers-tom-sjoblom/tab/article" TargetMode="External"/><Relationship Id="rId52" Type="http://schemas.openxmlformats.org/officeDocument/2006/relationships/hyperlink" Target="http://iviewit.tv/CompanyDocs/United%20States%20District%20Court%20Southern%20District%20NY/20090302%20FINAL%20Emergency%20Motion%20Re%20Proskauer%20Stanford%20Madoff%20Dreier%20Scandals4017.pdf" TargetMode="External"/><Relationship Id="rId60" Type="http://schemas.openxmlformats.org/officeDocument/2006/relationships/hyperlink" Target="http://www.uspto.gov/biographies/bio_kappos.htm" TargetMode="External"/><Relationship Id="rId65" Type="http://schemas.openxmlformats.org/officeDocument/2006/relationships/hyperlink" Target="http://iviewit.tv/CompanyDocs/United%20States%20District%20Court%20Southern%20District%20NY/20090306%20Intel%20Demand%20Letter%20&amp;%20Liability%20Exposure%20%20Signed%203549l.pdf" TargetMode="External"/><Relationship Id="rId73" Type="http://schemas.openxmlformats.org/officeDocument/2006/relationships/hyperlink" Target="http://www.vizworld.com/tag/sgi-bts" TargetMode="External"/><Relationship Id="rId78" Type="http://schemas.openxmlformats.org/officeDocument/2006/relationships/hyperlink" Target="http://www.donlinrecano.com/cases/docketfile.ashx?cl=sgi&amp;c=09-11701&amp;d=318&amp;sd=1" TargetMode="External"/><Relationship Id="rId81" Type="http://schemas.openxmlformats.org/officeDocument/2006/relationships/hyperlink" Target="http://www.donlinrecano.com/cases/docketfile.ashx?cl=sgi&amp;c=09-11701&amp;d=318&amp;sd=4" TargetMode="External"/><Relationship Id="rId86" Type="http://schemas.openxmlformats.org/officeDocument/2006/relationships/hyperlink" Target="http://www.donlinrecano.com/cases/docketfile.ashx?cl=sgi&amp;c=09-11701&amp;d=367" TargetMode="External"/><Relationship Id="rId94" Type="http://schemas.openxmlformats.org/officeDocument/2006/relationships/hyperlink" Target="http://www.donlinrecano.com/cases/docketfile.ashx?cl=sgi&amp;c=09-11701&amp;d=841" TargetMode="External"/><Relationship Id="rId99" Type="http://schemas.openxmlformats.org/officeDocument/2006/relationships/hyperlink" Target="http://iviewit.tv/CompanyDocs/Written%20Statement%202%20-%20Stolen%20Intellectual%20Property.pdf" TargetMode="External"/><Relationship Id="rId101" Type="http://schemas.openxmlformats.org/officeDocument/2006/relationships/hyperlink" Target="http://hsgac.senate.gov/public/_files/Financial_Crisis/FinancialCrisisReport.pdf" TargetMode="External"/><Relationship Id="rId122" Type="http://schemas.openxmlformats.org/officeDocument/2006/relationships/hyperlink" Target="mailto:onorato@senate.state.ny.us" TargetMode="External"/><Relationship Id="rId130" Type="http://schemas.openxmlformats.org/officeDocument/2006/relationships/hyperlink" Target="mailto:breslin@senate.state.ny.us" TargetMode="External"/><Relationship Id="rId135" Type="http://schemas.openxmlformats.org/officeDocument/2006/relationships/hyperlink" Target="mailto:jdefranc@senate.state.ny.us" TargetMode="External"/><Relationship Id="rId143" Type="http://schemas.openxmlformats.org/officeDocument/2006/relationships/hyperlink" Target="mailto:ranz@senate.state.ny.us" TargetMode="External"/><Relationship Id="rId148" Type="http://schemas.openxmlformats.org/officeDocument/2006/relationships/hyperlink" Target="mailto:enforcement@sec.gov" TargetMode="External"/><Relationship Id="rId151" Type="http://schemas.openxmlformats.org/officeDocument/2006/relationships/hyperlink" Target="http://web.sba.gov/oigcss/client/dsp_welcome.cfm" TargetMode="External"/><Relationship Id="rId156" Type="http://schemas.openxmlformats.org/officeDocument/2006/relationships/hyperlink" Target="mailto:Preet.Bharara@usdoj.gov" TargetMode="External"/><Relationship Id="rId164" Type="http://schemas.openxmlformats.org/officeDocument/2006/relationships/hyperlink" Target="mailto:Lisa.cantwell@exec.ny.gov" TargetMode="External"/><Relationship Id="rId169" Type="http://schemas.openxmlformats.org/officeDocument/2006/relationships/hyperlink" Target="mailto:shira_a._scheindlin@NYSD.uscourts.gov" TargetMode="External"/><Relationship Id="rId4" Type="http://schemas.openxmlformats.org/officeDocument/2006/relationships/styles" Target="styles.xml"/><Relationship Id="rId9" Type="http://schemas.openxmlformats.org/officeDocument/2006/relationships/hyperlink" Target="http://iviewit.tv/CompanyDocs/Appendix%20A/index.htm" TargetMode="External"/><Relationship Id="rId172" Type="http://schemas.openxmlformats.org/officeDocument/2006/relationships/hyperlink" Target="mailto:cpm@carpmaels.com" TargetMode="External"/><Relationship Id="rId13" Type="http://schemas.openxmlformats.org/officeDocument/2006/relationships/hyperlink" Target="mailto:iviewit@iviewit.tv" TargetMode="External"/><Relationship Id="rId18" Type="http://schemas.openxmlformats.org/officeDocument/2006/relationships/footer" Target="footer2.xml"/><Relationship Id="rId39" Type="http://schemas.openxmlformats.org/officeDocument/2006/relationships/hyperlink" Target="http://www.law.com/jsp/article.jsp?id=1202433436276&amp;rss=newswire" TargetMode="External"/><Relationship Id="rId109" Type="http://schemas.microsoft.com/office/2007/relationships/diagramDrawing" Target="diagrams/drawing1.xml"/><Relationship Id="rId34" Type="http://schemas.openxmlformats.org/officeDocument/2006/relationships/hyperlink" Target="http://iviewit.tv/CompanyDocs/INVESTIGATIONS%20MASTER.htm" TargetMode="External"/><Relationship Id="rId50" Type="http://schemas.openxmlformats.org/officeDocument/2006/relationships/hyperlink" Target="http://iviewit.tv/wordpress/?p=165" TargetMode="External"/><Relationship Id="rId55" Type="http://schemas.openxmlformats.org/officeDocument/2006/relationships/hyperlink" Target="http://iviewit.tv/CompanyDocs/20091016%20SEC%20Galleon%20Complaint.pdf" TargetMode="External"/><Relationship Id="rId76" Type="http://schemas.openxmlformats.org/officeDocument/2006/relationships/hyperlink" Target="http://www.donlinrecano.com/cases/docketfile.ashx?cl=sgi&amp;c=09-11701&amp;d=318" TargetMode="External"/><Relationship Id="rId97" Type="http://schemas.openxmlformats.org/officeDocument/2006/relationships/hyperlink" Target="http://iviewit.tv/CompanyDocs/2004%2010%2008%20Flordia%20Supreme%20Court%20SC104%201078%20motion%20supp%20cert%20.pdf" TargetMode="External"/><Relationship Id="rId104" Type="http://schemas.openxmlformats.org/officeDocument/2006/relationships/footer" Target="footer4.xml"/><Relationship Id="rId120" Type="http://schemas.openxmlformats.org/officeDocument/2006/relationships/hyperlink" Target="mailto:senator@feinstein.senate.gov" TargetMode="External"/><Relationship Id="rId125" Type="http://schemas.openxmlformats.org/officeDocument/2006/relationships/hyperlink" Target="mailto:hassellt@senate.state.ny.us" TargetMode="External"/><Relationship Id="rId141" Type="http://schemas.openxmlformats.org/officeDocument/2006/relationships/hyperlink" Target="mailto:nozzolio@senate.state.ny.us" TargetMode="External"/><Relationship Id="rId146" Type="http://schemas.openxmlformats.org/officeDocument/2006/relationships/hyperlink" Target="mailto:AskDOJ@usdoj.gov" TargetMode="External"/><Relationship Id="rId167" Type="http://schemas.openxmlformats.org/officeDocument/2006/relationships/hyperlink" Target="mailto:AskDOJ@usdoj.gov" TargetMode="External"/><Relationship Id="rId7" Type="http://schemas.openxmlformats.org/officeDocument/2006/relationships/footnotes" Target="footnotes.xml"/><Relationship Id="rId71" Type="http://schemas.openxmlformats.org/officeDocument/2006/relationships/hyperlink" Target="http://insidehpc.com/2009/04/13/a-visual-timeline-of-the-rise-and-sale-of-sgi" TargetMode="External"/><Relationship Id="rId92" Type="http://schemas.openxmlformats.org/officeDocument/2006/relationships/hyperlink" Target="http://www.donlinrecano.com/cases/docketfile.ashx?cl=sgi&amp;c=09-11701&amp;d=664" TargetMode="External"/><Relationship Id="rId162" Type="http://schemas.openxmlformats.org/officeDocument/2006/relationships/hyperlink" Target="mailto:Andrew.cuomo@exec.ny.gov" TargetMode="External"/><Relationship Id="rId2" Type="http://schemas.openxmlformats.org/officeDocument/2006/relationships/customXml" Target="../customXml/item2.xml"/><Relationship Id="rId29" Type="http://schemas.openxmlformats.org/officeDocument/2006/relationships/hyperlink" Target="http://iviewit.tv/wordpress/?p=205" TargetMode="External"/><Relationship Id="rId24" Type="http://schemas.openxmlformats.org/officeDocument/2006/relationships/hyperlink" Target="http://iviewit.tv/CompanyDocs/United%20States%20District%20Court%20Southern%20District%20NY/20090618%20FINAL%20NYAG%20Steven%20Cohen%20Letter%20Re%20Lamont%20Signed.pdf" TargetMode="External"/><Relationship Id="rId40" Type="http://schemas.openxmlformats.org/officeDocument/2006/relationships/hyperlink" Target="http://74.125.47.132/search?q=cache:zDFm5gEXCbYJ:www.oakbridgeins.com/clients/blog/stanfordlist.doc+Troice+v.+Proskauer+Rose&amp;cd=1&amp;hl=en&amp;ct=clnk&amp;gl=us" TargetMode="External"/><Relationship Id="rId45" Type="http://schemas.openxmlformats.org/officeDocument/2006/relationships/hyperlink" Target="http://iviewit.tv/CompanyDocs/United%20States%20District%20Court%20Southern%20District%20NY/20090225%20USDC%20Northern%20TX%20Filing%20RE%20SEC%20STANFORD%20l.pdf" TargetMode="External"/><Relationship Id="rId66" Type="http://schemas.openxmlformats.org/officeDocument/2006/relationships/hyperlink" Target="http://www.apple.com/pr/library/2009/09/15sewell.html" TargetMode="External"/><Relationship Id="rId87" Type="http://schemas.openxmlformats.org/officeDocument/2006/relationships/hyperlink" Target="http://www.donlinrecano.com/cases/docketfile.ashx?cl=sgi&amp;c=09-11701&amp;d=102" TargetMode="External"/><Relationship Id="rId110" Type="http://schemas.openxmlformats.org/officeDocument/2006/relationships/hyperlink" Target="http://www.mpegla.com/" TargetMode="External"/><Relationship Id="rId115" Type="http://schemas.openxmlformats.org/officeDocument/2006/relationships/hyperlink" Target="mailto:glenn.a.fine@usdoj.gov" TargetMode="External"/><Relationship Id="rId131" Type="http://schemas.openxmlformats.org/officeDocument/2006/relationships/hyperlink" Target="mailto:dilan@senate.state.ny.us" TargetMode="External"/><Relationship Id="rId136" Type="http://schemas.openxmlformats.org/officeDocument/2006/relationships/hyperlink" Target="mailto:volker@senate.state.ny.us" TargetMode="External"/><Relationship Id="rId157" Type="http://schemas.openxmlformats.org/officeDocument/2006/relationships/hyperlink" Target="mailto:AskDOJ@usdoj.gov" TargetMode="External"/><Relationship Id="rId61" Type="http://schemas.openxmlformats.org/officeDocument/2006/relationships/hyperlink" Target="http://iviewit.tv/CompanyDocs/20090313%20IBM%20Notice%20of%20Liabilities%20Robert%20Weber%20Samuel%20Palmisano.pdf" TargetMode="External"/><Relationship Id="rId82" Type="http://schemas.openxmlformats.org/officeDocument/2006/relationships/hyperlink" Target="http://www.donlinrecano.com/cases/docketfile.ashx?cl=sgi&amp;c=09-11701&amp;d=318&amp;sd=5" TargetMode="External"/><Relationship Id="rId152" Type="http://schemas.openxmlformats.org/officeDocument/2006/relationships/hyperlink" Target="mailto:tzinser@oig.doc.gov" TargetMode="External"/><Relationship Id="rId173" Type="http://schemas.openxmlformats.org/officeDocument/2006/relationships/hyperlink" Target="mailto:info@patentepi.com" TargetMode="External"/><Relationship Id="rId19" Type="http://schemas.openxmlformats.org/officeDocument/2006/relationships/image" Target="media/image2.jpeg"/><Relationship Id="rId14" Type="http://schemas.openxmlformats.org/officeDocument/2006/relationships/hyperlink" Target="mailto:iviewit@iviewit.tv" TargetMode="External"/><Relationship Id="rId30" Type="http://schemas.openxmlformats.org/officeDocument/2006/relationships/hyperlink" Target="http://iviewit.tv/CompanyDocs/United%20States%20District%20Court%20Southern%20District%20NY/20080414%20Order%20Granting%20Filing%20of%20Amended%20Complaint.pdf" TargetMode="External"/><Relationship Id="rId35" Type="http://schemas.openxmlformats.org/officeDocument/2006/relationships/hyperlink" Target="http://www.iviewit.tv/CompanyDocs/Appendix%20A/index.htm" TargetMode="External"/><Relationship Id="rId56" Type="http://schemas.openxmlformats.org/officeDocument/2006/relationships/hyperlink" Target="http://iviewit.tv/CompanyDocs/20091104%20Galleon%20SEC%20Complaint%20Ropes%20Gray%20etc.pdf" TargetMode="External"/><Relationship Id="rId77" Type="http://schemas.openxmlformats.org/officeDocument/2006/relationships/hyperlink" Target="http://www.donlinrecano.com/cases/docketfile.ashx?cl=sgi&amp;c=09-11701&amp;d=102" TargetMode="External"/><Relationship Id="rId100" Type="http://schemas.openxmlformats.org/officeDocument/2006/relationships/image" Target="media/image4.png"/><Relationship Id="rId105" Type="http://schemas.openxmlformats.org/officeDocument/2006/relationships/diagramData" Target="diagrams/data1.xml"/><Relationship Id="rId126" Type="http://schemas.openxmlformats.org/officeDocument/2006/relationships/hyperlink" Target="mailto:diaz@senate.state.ny.us" TargetMode="External"/><Relationship Id="rId147" Type="http://schemas.openxmlformats.org/officeDocument/2006/relationships/hyperlink" Target="mailto:CHAIRMANOFFICE@sec.gov" TargetMode="External"/><Relationship Id="rId168" Type="http://schemas.openxmlformats.org/officeDocument/2006/relationships/hyperlink" Target="mailto:katyaln@law.georgetown.edu" TargetMode="External"/><Relationship Id="rId8" Type="http://schemas.openxmlformats.org/officeDocument/2006/relationships/endnotes" Target="endnotes.xml"/><Relationship Id="rId51" Type="http://schemas.openxmlformats.org/officeDocument/2006/relationships/hyperlink" Target="http://iviewit.tv/CompanyDocs/United%20States%20District%20Court%20Southern%20District%20NY/20091005%20FINAL%20NY%20Judiciary%20Cover%20Letter%20for%20Prepared%20Statement%20to%20Committee%20John%20Sampson1897%20Signed.pdf" TargetMode="External"/><Relationship Id="rId72" Type="http://schemas.openxmlformats.org/officeDocument/2006/relationships/hyperlink" Target="http://insidehpc.com/images/04132009/SGItimeline.jpg" TargetMode="External"/><Relationship Id="rId93" Type="http://schemas.openxmlformats.org/officeDocument/2006/relationships/hyperlink" Target="http://www.donlinrecano.com/cases/docketfile.ashx?cl=sgi&amp;c=09-11701&amp;d=676" TargetMode="External"/><Relationship Id="rId98" Type="http://schemas.openxmlformats.org/officeDocument/2006/relationships/hyperlink" Target="http://iviewit.tv/CompanyDocs/POLICE%20REPORT%20-%20STOLEN%20CASH%20TIEDEMANN%20PROLOW%20PROSKAUER.pdf" TargetMode="External"/><Relationship Id="rId121" Type="http://schemas.openxmlformats.org/officeDocument/2006/relationships/hyperlink" Target="mailto:sampson@senate.state.ny.us" TargetMode="External"/><Relationship Id="rId142" Type="http://schemas.openxmlformats.org/officeDocument/2006/relationships/hyperlink" Target="mailto:lanza@senate.state.ny.us" TargetMode="External"/><Relationship Id="rId163" Type="http://schemas.openxmlformats.org/officeDocument/2006/relationships/hyperlink" Target="mailto:steven.cohen@exec.ny.gov" TargetMode="External"/><Relationship Id="rId3" Type="http://schemas.openxmlformats.org/officeDocument/2006/relationships/numbering" Target="numbering.xml"/><Relationship Id="rId25" Type="http://schemas.openxmlformats.org/officeDocument/2006/relationships/hyperlink" Target="http://iviewit.tv/CompanyDocs/oneofthesedays/index.htm" TargetMode="External"/><Relationship Id="rId46" Type="http://schemas.openxmlformats.org/officeDocument/2006/relationships/hyperlink" Target="http://iviewit.tv/CompanyDocs/United%20States%20District%20Court%20Southern%20District%20NY/20090302%20FINAL%20Emergency%20Motion%20Re%20Proskauer%20Stanford%20Madoff%20Dreier%20Scandals4017.pdf" TargetMode="External"/><Relationship Id="rId67" Type="http://schemas.openxmlformats.org/officeDocument/2006/relationships/hyperlink" Target="http://iviewit.tv/CompanyDocs/United%20States%20District%20Court%20Southern%20District%20NY/20020116%20SGI%20transfers%20patents%20to%20MICROSOFT.pdf" TargetMode="External"/><Relationship Id="rId116" Type="http://schemas.openxmlformats.org/officeDocument/2006/relationships/hyperlink" Target="mailto:oig.hotline@usdoj.gov" TargetMode="External"/><Relationship Id="rId137" Type="http://schemas.openxmlformats.org/officeDocument/2006/relationships/hyperlink" Target="mailto:saland@senate.state.ny.us" TargetMode="External"/><Relationship Id="rId158" Type="http://schemas.openxmlformats.org/officeDocument/2006/relationships/hyperlink" Target="mailto:sampson@senate.state.ny.us" TargetMode="External"/><Relationship Id="rId20" Type="http://schemas.openxmlformats.org/officeDocument/2006/relationships/hyperlink" Target="http://iviewit.tv/CompanyDocs/United%20States%20District%20Court%20Southern%20District%20NY/20101120%20FINAL%20Andrew%20Cuomo%20Criminal%20Complaint%20New%20York%20Attorney%20General%20Cuomo%20Public%20Integrity%20Cover%20Letter%20Color.pdf" TargetMode="External"/><Relationship Id="rId41" Type="http://schemas.openxmlformats.org/officeDocument/2006/relationships/hyperlink" Target="http://www.oakbridgeins.com/clients/blog/troice.pdf" TargetMode="External"/><Relationship Id="rId62" Type="http://schemas.openxmlformats.org/officeDocument/2006/relationships/hyperlink" Target="http://www.liquidatingtrustee.com/2010/01/continued-culture-of-conflict-and.html" TargetMode="External"/><Relationship Id="rId83" Type="http://schemas.openxmlformats.org/officeDocument/2006/relationships/hyperlink" Target="http://iviewit.tv/CompanyDocs/United%20States%20District%20Court%20Southern%20District%20NY/SGI%20Bankruptcy/Bernstein%20Objection.pdf" TargetMode="External"/><Relationship Id="rId88" Type="http://schemas.openxmlformats.org/officeDocument/2006/relationships/hyperlink" Target="http://www.donlinrecano.com/cases/docketfile.ashx?cl=sgi&amp;c=09-11701&amp;d=318" TargetMode="External"/><Relationship Id="rId111" Type="http://schemas.openxmlformats.org/officeDocument/2006/relationships/hyperlink" Target="http://www.mpegla.com/" TargetMode="External"/><Relationship Id="rId132" Type="http://schemas.openxmlformats.org/officeDocument/2006/relationships/hyperlink" Target="mailto:savino@senate.state.ny.us" TargetMode="External"/><Relationship Id="rId153" Type="http://schemas.openxmlformats.org/officeDocument/2006/relationships/hyperlink" Target="mailto:david.kappos@USPTO.gov" TargetMode="External"/><Relationship Id="rId174" Type="http://schemas.openxmlformats.org/officeDocument/2006/relationships/fontTable" Target="fontTable.xml"/><Relationship Id="rId15" Type="http://schemas.openxmlformats.org/officeDocument/2006/relationships/hyperlink" Target="http://www.iviewit.tv" TargetMode="External"/><Relationship Id="rId36" Type="http://schemas.openxmlformats.org/officeDocument/2006/relationships/hyperlink" Target="http://www.iviewit.tv" TargetMode="External"/><Relationship Id="rId57" Type="http://schemas.openxmlformats.org/officeDocument/2006/relationships/hyperlink" Target="http://www.digitalhollywood.com/%231-DHEurope/London-WednesdayFive.html" TargetMode="External"/><Relationship Id="rId106" Type="http://schemas.openxmlformats.org/officeDocument/2006/relationships/diagramLayout" Target="diagrams/layout1.xml"/><Relationship Id="rId127" Type="http://schemas.openxmlformats.org/officeDocument/2006/relationships/hyperlink" Target="mailto:jdklein@senate.state.ny.u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iviewit.tv" TargetMode="External"/><Relationship Id="rId1" Type="http://schemas.openxmlformats.org/officeDocument/2006/relationships/hyperlink" Target="mailto:iviewit@iviewit.tv"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viewit.tv" TargetMode="External"/><Relationship Id="rId1" Type="http://schemas.openxmlformats.org/officeDocument/2006/relationships/hyperlink" Target="mailto:iviewit@iviewit.tv"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exposecorruptcourts.blogspot.com/2007/08/patentgate-ethics-scam-hits-holocaust.html" TargetMode="External"/><Relationship Id="rId18" Type="http://schemas.openxmlformats.org/officeDocument/2006/relationships/hyperlink" Target="http://iviewit.tv/CompanyDocs/2004%2007%2028%20Florida%20Supreme%20Court%20Case%20LAMONT%20SIGN%20SC04-1078%202.pdf" TargetMode="External"/><Relationship Id="rId26" Type="http://schemas.openxmlformats.org/officeDocument/2006/relationships/hyperlink" Target="http://iviewit.tv/CompanyDocs/United%20States%20District%20Court%20Southern%20District%20NY/20080808%20Scheindlin%20Dismissal%20of%20Complaint.pdf" TargetMode="External"/><Relationship Id="rId39" Type="http://schemas.openxmlformats.org/officeDocument/2006/relationships/hyperlink" Target="http://www.washingtonpost.com/wp-dyn/content/article/2009/02/04/AR2009020403399.html" TargetMode="External"/><Relationship Id="rId21" Type="http://schemas.openxmlformats.org/officeDocument/2006/relationships/hyperlink" Target="http://www.nydailynews.com/news/2007/10/13/2007-10-13_spitzer_hiring_city_lawyer_on_taxpayer_e.html" TargetMode="External"/><Relationship Id="rId34" Type="http://schemas.openxmlformats.org/officeDocument/2006/relationships/hyperlink" Target="http://www.marketwatch.com/story/deutsche-bank-sued-by-us-government-2011-05-03" TargetMode="External"/><Relationship Id="rId42" Type="http://schemas.openxmlformats.org/officeDocument/2006/relationships/hyperlink" Target="http://www.nytimes.com/2011/05/14/business/14sec.html?_r=1&amp;partner=rss&amp;emc=rss" TargetMode="External"/><Relationship Id="rId47" Type="http://schemas.openxmlformats.org/officeDocument/2006/relationships/image" Target="media/image6.jpeg"/><Relationship Id="rId50" Type="http://schemas.openxmlformats.org/officeDocument/2006/relationships/hyperlink" Target="http://nymag.com/news/business/wallstreet/peter-orszag-2011-4/" TargetMode="External"/><Relationship Id="rId55" Type="http://schemas.openxmlformats.org/officeDocument/2006/relationships/hyperlink" Target="http://nymag.com/news/business/wallstreet/felix-salmon-2011-4/" TargetMode="External"/><Relationship Id="rId63" Type="http://schemas.openxmlformats.org/officeDocument/2006/relationships/hyperlink" Target="http://www.pogo.org/pogo-files/reports/financial-oversight/revolving-regulators/fo-fra-20110513.html" TargetMode="External"/><Relationship Id="rId7" Type="http://schemas.openxmlformats.org/officeDocument/2006/relationships/hyperlink" Target="http://www.frankbrady.org/TammanyHall/Documents_files/***%20092409HEARINGpgs1-247.pdf" TargetMode="External"/><Relationship Id="rId2" Type="http://schemas.openxmlformats.org/officeDocument/2006/relationships/hyperlink" Target="http://www.zimbio.com/photos/Maria+Cuomo+Cole/Emily+Cole/Cannes+Film+Festival/J5qqur_otEh" TargetMode="External"/><Relationship Id="rId16" Type="http://schemas.openxmlformats.org/officeDocument/2006/relationships/hyperlink" Target="http://iviewit.tv/wordpress/?p=391" TargetMode="External"/><Relationship Id="rId20" Type="http://schemas.openxmlformats.org/officeDocument/2006/relationships/hyperlink" Target="http://www.ag.ny.gov/our_office.html" TargetMode="External"/><Relationship Id="rId29" Type="http://schemas.openxmlformats.org/officeDocument/2006/relationships/hyperlink" Target="http://www.docstoc.com/docs/24373589/The-GEO-Group-Announces-the-Appointment-of-Christopher-C-Wheeler-to-Its-Board-of-Directors" TargetMode="External"/><Relationship Id="rId41" Type="http://schemas.openxmlformats.org/officeDocument/2006/relationships/hyperlink" Target="http://tpmmuckraker.talkingpointsmemo.com/2010/04/report_sec_failed_massively_in_stanford_alleged_po.php" TargetMode="External"/><Relationship Id="rId54" Type="http://schemas.openxmlformats.org/officeDocument/2006/relationships/hyperlink" Target="http://nymag.com/news/business/wallstreet/john-gapper-2011-4/" TargetMode="External"/><Relationship Id="rId62" Type="http://schemas.openxmlformats.org/officeDocument/2006/relationships/hyperlink" Target="http://www.iwatchnews.org/2011/05/13/4581/revolving-door-between-sec-law-firms-spins-dizzying-speed" TargetMode="External"/><Relationship Id="rId1" Type="http://schemas.openxmlformats.org/officeDocument/2006/relationships/hyperlink" Target="http://www.youtube.com/watch?v=naqEK3cTEy8" TargetMode="External"/><Relationship Id="rId6" Type="http://schemas.openxmlformats.org/officeDocument/2006/relationships/hyperlink" Target="http://www.frankbrady.org/TammanyHall/Documents_files/*060809%20New%20York%20Judiciary%20Committee%20Hearing%20First%20Dept%20Transcript.pdf" TargetMode="External"/><Relationship Id="rId11" Type="http://schemas.openxmlformats.org/officeDocument/2006/relationships/hyperlink" Target="http://www.presstv.ir/detail/179086.html" TargetMode="External"/><Relationship Id="rId24" Type="http://schemas.openxmlformats.org/officeDocument/2006/relationships/hyperlink" Target="http://www.bloomberg.com/apps/news?pid=newsarchive&amp;sid=aU3MoG5xmBRc&amp;refer=home" TargetMode="External"/><Relationship Id="rId32" Type="http://schemas.openxmlformats.org/officeDocument/2006/relationships/hyperlink" Target="http://www.iviewit.tv/CompanyDocs/United%20States%20District%20Court%20Southern%20District%20NY/20090325%20FINAL%20Intel%20SEC%20Complaint%20SIGNED2073.pdf" TargetMode="External"/><Relationship Id="rId37" Type="http://schemas.openxmlformats.org/officeDocument/2006/relationships/image" Target="media/image5.jpeg"/><Relationship Id="rId40" Type="http://schemas.openxmlformats.org/officeDocument/2006/relationships/hyperlink" Target="http://www.sec.gov/news/studies/2010/oig-526.pdf" TargetMode="External"/><Relationship Id="rId45" Type="http://schemas.openxmlformats.org/officeDocument/2006/relationships/hyperlink" Target="http://www.rollingstone.com/politics/news/the-people-vs-goldman-sachs-20110511?print=true" TargetMode="External"/><Relationship Id="rId53" Type="http://schemas.openxmlformats.org/officeDocument/2006/relationships/image" Target="media/image9.jpeg"/><Relationship Id="rId58" Type="http://schemas.openxmlformats.org/officeDocument/2006/relationships/hyperlink" Target="http://www.telegraph.co.uk/finance/markets/2867903/Leaked-report-brands-NYSE-regulatory-failure.html" TargetMode="External"/><Relationship Id="rId66" Type="http://schemas.openxmlformats.org/officeDocument/2006/relationships/hyperlink" Target="http://www.investmentnews.com/article/20110513/FREE/110519953" TargetMode="External"/><Relationship Id="rId5" Type="http://schemas.openxmlformats.org/officeDocument/2006/relationships/hyperlink" Target="http://iviewit.tv/wordpress/?p=114" TargetMode="External"/><Relationship Id="rId15" Type="http://schemas.openxmlformats.org/officeDocument/2006/relationships/hyperlink" Target="http://www.youtube.com/watch?v=28afajRkDwY" TargetMode="External"/><Relationship Id="rId23" Type="http://schemas.openxmlformats.org/officeDocument/2006/relationships/hyperlink" Target="http://www.nytimes.com/2007/05/18/business/18eliot.html" TargetMode="External"/><Relationship Id="rId28" Type="http://schemas.openxmlformats.org/officeDocument/2006/relationships/hyperlink" Target="http://iviewit.tv/CompanyDocs/United%20States%20District%20Court%20Southern%20District%20NY/20080305%20Final%20Plaintiff%20Oposition%20to%20AG%20Cuomo%20letter%20email%20copy.pdf" TargetMode="External"/><Relationship Id="rId36" Type="http://schemas.openxmlformats.org/officeDocument/2006/relationships/hyperlink" Target="http://www.investors.com/NewsAndAnalysis/Article.aspx?id=571919&amp;p=2" TargetMode="External"/><Relationship Id="rId49" Type="http://schemas.openxmlformats.org/officeDocument/2006/relationships/image" Target="media/image7.jpeg"/><Relationship Id="rId57" Type="http://schemas.openxmlformats.org/officeDocument/2006/relationships/image" Target="media/image10.jpeg"/><Relationship Id="rId61" Type="http://schemas.openxmlformats.org/officeDocument/2006/relationships/hyperlink" Target="http://www.propublica.org/blog/item/sec-rebuked-for-regulatory-failure-with-lehman-brothers" TargetMode="External"/><Relationship Id="rId10" Type="http://schemas.openxmlformats.org/officeDocument/2006/relationships/hyperlink" Target="https://www.youtube.com/watch?v=HJ7YelYZuVY" TargetMode="External"/><Relationship Id="rId19" Type="http://schemas.openxmlformats.org/officeDocument/2006/relationships/hyperlink" Target="http://www.law.cornell.edu/ethics/ny/code/NY_CODE.HTM" TargetMode="External"/><Relationship Id="rId31" Type="http://schemas.openxmlformats.org/officeDocument/2006/relationships/hyperlink" Target="http://tpmcafe.talkingpointsmemo.com/talk/blogs/mrs_panstreppon/2009/07/bernie-madoff-sec-investigator.php" TargetMode="External"/><Relationship Id="rId44" Type="http://schemas.openxmlformats.org/officeDocument/2006/relationships/hyperlink" Target="http://www.youtube.com/watch?v=woXzgoja7Ao" TargetMode="External"/><Relationship Id="rId52" Type="http://schemas.openxmlformats.org/officeDocument/2006/relationships/image" Target="media/image8.jpeg"/><Relationship Id="rId60" Type="http://schemas.openxmlformats.org/officeDocument/2006/relationships/hyperlink" Target="http://www.nytimes.com/2010/01/04/business/economy/04fed.html" TargetMode="External"/><Relationship Id="rId65" Type="http://schemas.openxmlformats.org/officeDocument/2006/relationships/hyperlink" Target="http://en.wikipedia.org/wiki/Glass%E2%80%93Steagall_Act" TargetMode="External"/><Relationship Id="rId4" Type="http://schemas.openxmlformats.org/officeDocument/2006/relationships/hyperlink" Target="https://www.youtube.com/watch?v=6BlK73p4Ueo" TargetMode="External"/><Relationship Id="rId9" Type="http://schemas.openxmlformats.org/officeDocument/2006/relationships/hyperlink" Target="https://www.youtube.com/watch?v=Apc_Zc_YNIk" TargetMode="External"/><Relationship Id="rId14" Type="http://schemas.openxmlformats.org/officeDocument/2006/relationships/hyperlink" Target="http://www.youtube.com/watch?v=HR8OX8uuAbw" TargetMode="External"/><Relationship Id="rId22" Type="http://schemas.openxmlformats.org/officeDocument/2006/relationships/hyperlink" Target="http://spitfirelist.com/news/spitzers-mouthpiece-has-his-own-secrets-to-hide" TargetMode="External"/><Relationship Id="rId27" Type="http://schemas.openxmlformats.org/officeDocument/2006/relationships/hyperlink" Target="http://iviewit.tv/CompanyDocs/United%20States%20District%20Court%20Southern%20District%20NY/Scheindlin%20Order%2003%2007%202008%20(2).pdf" TargetMode="External"/><Relationship Id="rId30" Type="http://schemas.openxmlformats.org/officeDocument/2006/relationships/hyperlink" Target="http://www.telegraph.co.uk/news/worldnews/northamerica/usa/4860579/FBI-make-first-arrest-in-8-billion-Allen-Stanford-fraud-investigation.html" TargetMode="External"/><Relationship Id="rId35" Type="http://schemas.openxmlformats.org/officeDocument/2006/relationships/hyperlink" Target="http://www.nytimes.com/2011/05/17/business/17bank.html?adxnnl=1&amp;src=un&amp;feedurl=http://json8.nytimes.com/pages/business/index.jsonp&amp;adxnnlx=1305630229-UHO7weikER9kfLAhNwOmNg" TargetMode="External"/><Relationship Id="rId43" Type="http://schemas.openxmlformats.org/officeDocument/2006/relationships/hyperlink" Target="http://www.rollingstone.com/politics/news/why-isnt-wall-street-in-jail-20110216" TargetMode="External"/><Relationship Id="rId48" Type="http://schemas.openxmlformats.org/officeDocument/2006/relationships/hyperlink" Target="http://nymag.com/news/business/wallstreet/john-heilemann-2011-4/index.html" TargetMode="External"/><Relationship Id="rId56" Type="http://schemas.openxmlformats.org/officeDocument/2006/relationships/hyperlink" Target="http://nymag.com/news/business/wallstreet/preet-bharara-2011-4" TargetMode="External"/><Relationship Id="rId64" Type="http://schemas.openxmlformats.org/officeDocument/2006/relationships/hyperlink" Target="http://www.law.com/jsp/cc/PubArticleCC.jsp?id=1202494120158&amp;Citing_Revolving_Door_Watchdog_Report_Questions_SECs_Independence" TargetMode="External"/><Relationship Id="rId8" Type="http://schemas.openxmlformats.org/officeDocument/2006/relationships/hyperlink" Target="https://www.youtube.com/watch?v=8Cw0gogF4Fs" TargetMode="External"/><Relationship Id="rId51" Type="http://schemas.openxmlformats.org/officeDocument/2006/relationships/hyperlink" Target="http://nymag.com/news/business/wallstreet/john-heilemann-2011-4/" TargetMode="External"/><Relationship Id="rId3" Type="http://schemas.openxmlformats.org/officeDocument/2006/relationships/hyperlink" Target="http://www.ogs.state.ny.us/supportservices/defibrillators/PublicOfficersLawSect17.pdf" TargetMode="External"/><Relationship Id="rId12" Type="http://schemas.openxmlformats.org/officeDocument/2006/relationships/hyperlink" Target="http://www.stolenpatent.com/2010/01/notice-of-conflict-filings-at-us-second.html" TargetMode="External"/><Relationship Id="rId17" Type="http://schemas.openxmlformats.org/officeDocument/2006/relationships/hyperlink" Target="http://www.frankbrady.org/TammanyHall/Documents_files/CCA%20091410%20Filing.pdf" TargetMode="External"/><Relationship Id="rId25" Type="http://schemas.openxmlformats.org/officeDocument/2006/relationships/hyperlink" Target="http://iviewit.tv/Eliot%20Spitzers%20Small%20World.pdf" TargetMode="External"/><Relationship Id="rId33" Type="http://schemas.openxmlformats.org/officeDocument/2006/relationships/hyperlink" Target="http://www.judicialaccountability.org/legalabuse.htm" TargetMode="External"/><Relationship Id="rId38" Type="http://schemas.openxmlformats.org/officeDocument/2006/relationships/hyperlink" Target="http://www.sec.gov/news/studies/2009/oig-509.pdf" TargetMode="External"/><Relationship Id="rId46" Type="http://schemas.openxmlformats.org/officeDocument/2006/relationships/hyperlink" Target="http://nymag.com/news/business/wallstreet/" TargetMode="External"/><Relationship Id="rId59" Type="http://schemas.openxmlformats.org/officeDocument/2006/relationships/hyperlink" Target="http://www.nytimes.com/2008/09/27/business/27sec.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thome\Documents\20101118%20Iviewit%20Letterhead%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E41FD0-CBAC-4183-AE46-CC2873CCEFA5}" type="doc">
      <dgm:prSet loTypeId="urn:microsoft.com/office/officeart/2005/8/layout/hierarchy1" loCatId="hierarchy" qsTypeId="urn:microsoft.com/office/officeart/2005/8/quickstyle/3d1" qsCatId="3D" csTypeId="urn:microsoft.com/office/officeart/2005/8/colors/accent1_2" csCatId="accent1" phldr="1"/>
      <dgm:spPr/>
      <dgm:t>
        <a:bodyPr/>
        <a:lstStyle/>
        <a:p>
          <a:endParaRPr lang="en-US"/>
        </a:p>
      </dgm:t>
    </dgm:pt>
    <dgm:pt modelId="{12A73EB1-D092-4919-A1FF-E9CA3A6B874D}">
      <dgm:prSet phldrT="[Text]" custT="1"/>
      <dgm:spPr>
        <a:xfrm>
          <a:off x="4449547" y="1073033"/>
          <a:ext cx="855969" cy="699762"/>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sz="800" baseline="0">
              <a:solidFill>
                <a:sysClr val="windowText" lastClr="000000">
                  <a:hueOff val="0"/>
                  <a:satOff val="0"/>
                  <a:lumOff val="0"/>
                  <a:alphaOff val="0"/>
                </a:sysClr>
              </a:solidFill>
              <a:latin typeface="Calibri"/>
              <a:ea typeface="+mn-ea"/>
              <a:cs typeface="+mn-cs"/>
            </a:rPr>
            <a:t>Anderson Fingered "Favored Law Firms &amp; Lawyers"</a:t>
          </a:r>
        </a:p>
      </dgm:t>
    </dgm:pt>
    <dgm:pt modelId="{B7171F70-0619-4B55-80D5-B7AE32FD5602}" type="parTrans" cxnId="{C40C2918-192C-4F07-80F4-B32A5CFFBE44}">
      <dgm:prSet/>
      <dgm:spPr>
        <a:xfrm>
          <a:off x="4751678" y="610999"/>
          <a:ext cx="91440" cy="393204"/>
        </a:xfr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E43C5750-BF4F-46C9-893A-E2C4098BDBB8}" type="sibTrans" cxnId="{C40C2918-192C-4F07-80F4-B32A5CFFBE44}">
      <dgm:prSet/>
      <dgm:spPr/>
      <dgm:t>
        <a:bodyPr/>
        <a:lstStyle/>
        <a:p>
          <a:endParaRPr lang="en-US"/>
        </a:p>
      </dgm:t>
    </dgm:pt>
    <dgm:pt modelId="{F4D4FD3F-43F0-4793-A917-35B7F21C08F6}">
      <dgm:prSet phldrT="[Text]"/>
      <dgm:spPr>
        <a:xfrm>
          <a:off x="1496887" y="1947068"/>
          <a:ext cx="652067" cy="414063"/>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US Attorney</a:t>
          </a:r>
        </a:p>
      </dgm:t>
    </dgm:pt>
    <dgm:pt modelId="{C5BBF37D-DC6A-4A2B-84BA-8326F8A7C59A}" type="parTrans" cxnId="{58C9CEDA-D8DF-4C5C-838D-77D1540B73F1}">
      <dgm:prSet/>
      <dgm:spPr>
        <a:xfrm>
          <a:off x="1750469" y="1703966"/>
          <a:ext cx="3054610" cy="17427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E5F6BCD6-66AA-4065-9814-5E35B93DA2A9}" type="sibTrans" cxnId="{58C9CEDA-D8DF-4C5C-838D-77D1540B73F1}">
      <dgm:prSet/>
      <dgm:spPr/>
      <dgm:t>
        <a:bodyPr/>
        <a:lstStyle/>
        <a:p>
          <a:endParaRPr lang="en-US"/>
        </a:p>
      </dgm:t>
    </dgm:pt>
    <dgm:pt modelId="{941DB21A-DBE5-40F3-9A31-5F0D6DF80D94}">
      <dgm:prSet phldrT="[Text]"/>
      <dgm:spPr>
        <a:xfrm>
          <a:off x="2724256" y="2000867"/>
          <a:ext cx="652067" cy="414063"/>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NY Attorney General</a:t>
          </a:r>
        </a:p>
      </dgm:t>
    </dgm:pt>
    <dgm:pt modelId="{298246E3-55A2-40B5-9567-5CF51FC8DFFF}" type="parTrans" cxnId="{8D85E9F6-77B4-4448-9E48-F592CF92717A}">
      <dgm:prSet/>
      <dgm:spPr>
        <a:xfrm>
          <a:off x="2977838" y="1703966"/>
          <a:ext cx="1827241" cy="228072"/>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61F466C2-7F95-4537-919B-5D264A0A56A7}" type="sibTrans" cxnId="{8D85E9F6-77B4-4448-9E48-F592CF92717A}">
      <dgm:prSet/>
      <dgm:spPr/>
      <dgm:t>
        <a:bodyPr/>
        <a:lstStyle/>
        <a:p>
          <a:endParaRPr lang="en-US"/>
        </a:p>
      </dgm:t>
    </dgm:pt>
    <dgm:pt modelId="{706862E1-7119-4BD7-BDD0-07BD51A991F3}">
      <dgm:prSet/>
      <dgm:spPr>
        <a:xfrm>
          <a:off x="3959306" y="1993182"/>
          <a:ext cx="652067" cy="414063"/>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NY District Attorney &amp; Asst DA's</a:t>
          </a:r>
        </a:p>
      </dgm:t>
    </dgm:pt>
    <dgm:pt modelId="{D7DF22D1-C01F-4DD0-9E9F-971C57F49068}" type="parTrans" cxnId="{66D2C336-04D2-4819-8D42-A3DCD8A92E4B}">
      <dgm:prSet/>
      <dgm:spPr>
        <a:xfrm>
          <a:off x="4212888" y="1703966"/>
          <a:ext cx="592191" cy="220387"/>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A2F1DDC0-9761-451D-8F4A-16A01CA1F731}" type="sibTrans" cxnId="{66D2C336-04D2-4819-8D42-A3DCD8A92E4B}">
      <dgm:prSet/>
      <dgm:spPr/>
      <dgm:t>
        <a:bodyPr/>
        <a:lstStyle/>
        <a:p>
          <a:endParaRPr lang="en-US"/>
        </a:p>
      </dgm:t>
    </dgm:pt>
    <dgm:pt modelId="{2000CCDD-5A99-48EF-9950-5A3539EB78F9}">
      <dgm:prSet/>
      <dgm:spPr>
        <a:xfrm>
          <a:off x="5332699" y="1977812"/>
          <a:ext cx="652067" cy="765768"/>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New York Supreme Court Officials/Disciplinary Department Officials.</a:t>
          </a:r>
        </a:p>
        <a:p>
          <a:r>
            <a:rPr lang="en-US">
              <a:solidFill>
                <a:sysClr val="windowText" lastClr="000000">
                  <a:hueOff val="0"/>
                  <a:satOff val="0"/>
                  <a:lumOff val="0"/>
                  <a:alphaOff val="0"/>
                </a:sysClr>
              </a:solidFill>
              <a:latin typeface="Calibri"/>
              <a:ea typeface="+mn-ea"/>
              <a:cs typeface="+mn-cs"/>
            </a:rPr>
            <a:t>Thomas Cahill, Sherry Cohen, Cathering O'Hagan Wolfe, Naomi Goldstein "The Cleaner"</a:t>
          </a:r>
        </a:p>
      </dgm:t>
    </dgm:pt>
    <dgm:pt modelId="{F4EC6189-810B-41C1-9E80-D792CF453560}" type="parTrans" cxnId="{0051EF2D-A703-4F66-ABF3-18F42B7BB7EA}">
      <dgm:prSet/>
      <dgm:spPr>
        <a:xfrm>
          <a:off x="4805080" y="1703966"/>
          <a:ext cx="781201" cy="205017"/>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86730BD8-5065-4BC7-B60D-F5B0C9D3CC62}" type="sibTrans" cxnId="{0051EF2D-A703-4F66-ABF3-18F42B7BB7EA}">
      <dgm:prSet/>
      <dgm:spPr/>
      <dgm:t>
        <a:bodyPr/>
        <a:lstStyle/>
        <a:p>
          <a:endParaRPr lang="en-US"/>
        </a:p>
      </dgm:t>
    </dgm:pt>
    <dgm:pt modelId="{09A7D002-9707-4A5E-AFCE-E83647E05764}">
      <dgm:prSet/>
      <dgm:spPr>
        <a:xfrm>
          <a:off x="1925653" y="2846281"/>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SEC</a:t>
          </a:r>
        </a:p>
      </dgm:t>
    </dgm:pt>
    <dgm:pt modelId="{821AD650-6AF8-4BAC-AAA6-615BEE823960}" type="parTrans" cxnId="{92FA1F15-596F-4AC3-8EC3-9AD7608E3082}">
      <dgm:prSet/>
      <dgm:spPr>
        <a:xfrm>
          <a:off x="2179235" y="1703966"/>
          <a:ext cx="2625844" cy="1073485"/>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20E797A2-8DF8-4987-8FED-5C198FC33CA7}" type="sibTrans" cxnId="{92FA1F15-596F-4AC3-8EC3-9AD7608E3082}">
      <dgm:prSet/>
      <dgm:spPr/>
      <dgm:t>
        <a:bodyPr/>
        <a:lstStyle/>
        <a:p>
          <a:endParaRPr lang="en-US"/>
        </a:p>
      </dgm:t>
    </dgm:pt>
    <dgm:pt modelId="{AD38C228-3D19-4687-BA88-4094D24A640A}">
      <dgm:prSet/>
      <dgm:spPr>
        <a:xfrm>
          <a:off x="5342992" y="2925015"/>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Federal, State and  NY Fed Reserve  Regulators</a:t>
          </a:r>
        </a:p>
      </dgm:t>
    </dgm:pt>
    <dgm:pt modelId="{0D957EF8-8980-4A7D-9558-2D3D875ECB9D}" type="parTrans" cxnId="{CA548B76-5327-4222-89CA-E4CF1CB709B0}">
      <dgm:prSet/>
      <dgm:spPr>
        <a:xfrm>
          <a:off x="4805080" y="1703966"/>
          <a:ext cx="791494" cy="1152219"/>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2B079FEA-DB83-42DB-9E8D-5E540552B319}" type="sibTrans" cxnId="{CA548B76-5327-4222-89CA-E4CF1CB709B0}">
      <dgm:prSet/>
      <dgm:spPr/>
      <dgm:t>
        <a:bodyPr/>
        <a:lstStyle/>
        <a:p>
          <a:endParaRPr lang="en-US"/>
        </a:p>
      </dgm:t>
    </dgm:pt>
    <dgm:pt modelId="{CA4D267A-8283-4768-BF62-6FF4AA0E373C}">
      <dgm:prSet/>
      <dgm:spPr>
        <a:xfrm>
          <a:off x="1782658" y="3676324"/>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Wall Street Crimes</a:t>
          </a:r>
        </a:p>
      </dgm:t>
    </dgm:pt>
    <dgm:pt modelId="{0AC5115D-C2EC-4948-8E2E-6011F7DDF382}" type="parTrans" cxnId="{CD5144A3-E6E7-4DC7-8180-D9F6E28288FE}">
      <dgm:prSet/>
      <dgm:spPr>
        <a:xfrm>
          <a:off x="2036240" y="1703966"/>
          <a:ext cx="2768839" cy="1903528"/>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A7AF6BBE-3B43-4171-98C2-42971ED8B666}" type="sibTrans" cxnId="{CD5144A3-E6E7-4DC7-8180-D9F6E28288FE}">
      <dgm:prSet/>
      <dgm:spPr/>
      <dgm:t>
        <a:bodyPr/>
        <a:lstStyle/>
        <a:p>
          <a:endParaRPr lang="en-US"/>
        </a:p>
      </dgm:t>
    </dgm:pt>
    <dgm:pt modelId="{2BC7019D-D83E-4886-9E66-2998A2B5481E}">
      <dgm:prSet/>
      <dgm:spPr>
        <a:xfrm>
          <a:off x="6063647" y="3499556"/>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Ponzis / Criminal Law Firms RICO Money Laundering Schemes</a:t>
          </a:r>
        </a:p>
      </dgm:t>
    </dgm:pt>
    <dgm:pt modelId="{61CC1565-EA34-4FAA-9E73-FD34DD4FA9ED}" type="parTrans" cxnId="{9411D136-9866-4A08-A29A-DA53835140C1}">
      <dgm:prSet/>
      <dgm:spPr>
        <a:xfrm>
          <a:off x="4805080" y="1703966"/>
          <a:ext cx="1512149" cy="1726760"/>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C55AEBA5-4069-412C-AD84-F1C9ACD9DD9B}" type="sibTrans" cxnId="{9411D136-9866-4A08-A29A-DA53835140C1}">
      <dgm:prSet/>
      <dgm:spPr/>
      <dgm:t>
        <a:bodyPr/>
        <a:lstStyle/>
        <a:p>
          <a:endParaRPr lang="en-US"/>
        </a:p>
      </dgm:t>
    </dgm:pt>
    <dgm:pt modelId="{25DA4278-DC2F-448B-B9FF-EB9B461D01CF}">
      <dgm:prSet/>
      <dgm:spPr>
        <a:xfrm>
          <a:off x="4207811" y="4134002"/>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Madoff</a:t>
          </a:r>
        </a:p>
      </dgm:t>
    </dgm:pt>
    <dgm:pt modelId="{729C4EA3-43B0-43DD-95D6-F452367FCA55}" type="parTrans" cxnId="{1D64B6F4-788D-4033-B9E6-68C2C4F49299}">
      <dgm:prSet/>
      <dgm:spPr>
        <a:xfrm>
          <a:off x="4461393" y="3844790"/>
          <a:ext cx="1855836" cy="22038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FEAA139C-6306-46EC-B491-FC6ACADDEF5C}" type="sibTrans" cxnId="{1D64B6F4-788D-4033-B9E6-68C2C4F49299}">
      <dgm:prSet/>
      <dgm:spPr/>
      <dgm:t>
        <a:bodyPr/>
        <a:lstStyle/>
        <a:p>
          <a:endParaRPr lang="en-US"/>
        </a:p>
      </dgm:t>
    </dgm:pt>
    <dgm:pt modelId="{EC3C50F8-5E9B-4942-885A-7E7A7BFBACEB}">
      <dgm:prSet/>
      <dgm:spPr>
        <a:xfrm>
          <a:off x="6118026" y="4149372"/>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Stanford</a:t>
          </a:r>
        </a:p>
      </dgm:t>
    </dgm:pt>
    <dgm:pt modelId="{46D40AD0-48C1-4378-9244-35BD436AF906}" type="parTrans" cxnId="{7C3907CB-8915-4E05-9D62-003B9D27B286}">
      <dgm:prSet/>
      <dgm:spPr>
        <a:xfrm>
          <a:off x="6271509" y="3844790"/>
          <a:ext cx="91440" cy="23575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E862887C-21C2-4A28-B98E-7EE0FDB48B41}" type="sibTrans" cxnId="{7C3907CB-8915-4E05-9D62-003B9D27B286}">
      <dgm:prSet/>
      <dgm:spPr/>
      <dgm:t>
        <a:bodyPr/>
        <a:lstStyle/>
        <a:p>
          <a:endParaRPr lang="en-US"/>
        </a:p>
      </dgm:t>
    </dgm:pt>
    <dgm:pt modelId="{71ABADA1-37DC-4018-81C4-C0262FD9ED46}">
      <dgm:prSet/>
      <dgm:spPr>
        <a:xfrm>
          <a:off x="6995189" y="4109838"/>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Galleon</a:t>
          </a:r>
        </a:p>
      </dgm:t>
    </dgm:pt>
    <dgm:pt modelId="{6DCA0FBA-EB46-44EB-96D4-DB58B60C2700}" type="parTrans" cxnId="{8BE4CE68-828C-4449-827D-BB0E529AE444}">
      <dgm:prSet/>
      <dgm:spPr>
        <a:xfrm>
          <a:off x="6317229" y="3844790"/>
          <a:ext cx="931541" cy="196218"/>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F2D8389C-9162-4311-ADDA-F355BD3AA491}" type="sibTrans" cxnId="{8BE4CE68-828C-4449-827D-BB0E529AE444}">
      <dgm:prSet/>
      <dgm:spPr/>
      <dgm:t>
        <a:bodyPr/>
        <a:lstStyle/>
        <a:p>
          <a:endParaRPr lang="en-US"/>
        </a:p>
      </dgm:t>
    </dgm:pt>
    <dgm:pt modelId="{4E9B42DD-0244-4AB0-95DA-6C8ED2A620A9}">
      <dgm:prSet/>
      <dgm:spPr>
        <a:xfrm>
          <a:off x="408098" y="4218550"/>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Mortgage Fraud</a:t>
          </a:r>
        </a:p>
      </dgm:t>
    </dgm:pt>
    <dgm:pt modelId="{E2A1E41C-A2E6-468F-8E31-8DE72C0ADA2B}" type="parTrans" cxnId="{A244FDC3-9ADA-490B-8A84-0AE98CDD5323}">
      <dgm:prSet/>
      <dgm:spPr>
        <a:xfrm>
          <a:off x="661680" y="4021557"/>
          <a:ext cx="1374559" cy="128162"/>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909F987D-7CC1-4120-BBE5-4182D0DD6266}" type="sibTrans" cxnId="{A244FDC3-9ADA-490B-8A84-0AE98CDD5323}">
      <dgm:prSet/>
      <dgm:spPr/>
      <dgm:t>
        <a:bodyPr/>
        <a:lstStyle/>
        <a:p>
          <a:endParaRPr lang="en-US"/>
        </a:p>
      </dgm:t>
    </dgm:pt>
    <dgm:pt modelId="{22C819D3-B02B-461D-9A26-FD26C0B568A2}">
      <dgm:prSet/>
      <dgm:spPr>
        <a:xfrm>
          <a:off x="3034244" y="4233916"/>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Derivative Fraud</a:t>
          </a:r>
        </a:p>
      </dgm:t>
    </dgm:pt>
    <dgm:pt modelId="{6B487C76-1E7B-4DFA-8502-7B7761253B99}" type="parTrans" cxnId="{F2A26634-39FA-47D8-9195-B84515B830F5}">
      <dgm:prSet/>
      <dgm:spPr>
        <a:xfrm>
          <a:off x="2036240" y="4021557"/>
          <a:ext cx="1251586" cy="143528"/>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07DEDD2E-DA7A-4DCD-9765-5DA9F3DBAC52}" type="sibTrans" cxnId="{F2A26634-39FA-47D8-9195-B84515B830F5}">
      <dgm:prSet/>
      <dgm:spPr/>
      <dgm:t>
        <a:bodyPr/>
        <a:lstStyle/>
        <a:p>
          <a:endParaRPr lang="en-US"/>
        </a:p>
      </dgm:t>
    </dgm:pt>
    <dgm:pt modelId="{6393FFC3-5D8B-4E14-A677-E23DD5A7D325}">
      <dgm:prSet/>
      <dgm:spPr>
        <a:xfrm>
          <a:off x="4618039" y="5203678"/>
          <a:ext cx="652067" cy="78751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Jaqueline Wood</a:t>
          </a:r>
        </a:p>
        <a:p>
          <a:r>
            <a:rPr lang="en-US">
              <a:solidFill>
                <a:sysClr val="windowText" lastClr="000000">
                  <a:hueOff val="0"/>
                  <a:satOff val="0"/>
                  <a:lumOff val="0"/>
                  <a:alphaOff val="0"/>
                </a:sysClr>
              </a:solidFill>
              <a:latin typeface="Calibri"/>
              <a:ea typeface="+mn-ea"/>
              <a:cs typeface="+mn-cs"/>
            </a:rPr>
            <a:t>SEC EMP takes</a:t>
          </a:r>
        </a:p>
        <a:p>
          <a:r>
            <a:rPr lang="en-US">
              <a:solidFill>
                <a:sysClr val="windowText" lastClr="000000">
                  <a:hueOff val="0"/>
                  <a:satOff val="0"/>
                  <a:lumOff val="0"/>
                  <a:alphaOff val="0"/>
                </a:sysClr>
              </a:solidFill>
              <a:latin typeface="Calibri"/>
              <a:ea typeface="+mn-ea"/>
              <a:cs typeface="+mn-cs"/>
            </a:rPr>
            <a:t>Proskauer Partnership</a:t>
          </a:r>
        </a:p>
      </dgm:t>
    </dgm:pt>
    <dgm:pt modelId="{11BAAB4C-581E-431E-89FC-1BAFA1198559}" type="parTrans" cxnId="{7CD30268-D246-4988-8FD0-ED7F8248FF64}">
      <dgm:prSet/>
      <dgm:spPr>
        <a:xfrm>
          <a:off x="4461393" y="4479236"/>
          <a:ext cx="410228" cy="65561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664A4FC0-6972-4D39-B129-A4B12EB66FAC}" type="sibTrans" cxnId="{7CD30268-D246-4988-8FD0-ED7F8248FF64}">
      <dgm:prSet/>
      <dgm:spPr/>
      <dgm:t>
        <a:bodyPr/>
        <a:lstStyle/>
        <a:p>
          <a:endParaRPr lang="en-US"/>
        </a:p>
      </dgm:t>
    </dgm:pt>
    <dgm:pt modelId="{791D58D9-2626-48CF-94A5-61D87BB9D619}">
      <dgm:prSet/>
      <dgm:spPr>
        <a:xfrm>
          <a:off x="6247853" y="5148161"/>
          <a:ext cx="652067" cy="73768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Thomas Sjjoblom</a:t>
          </a:r>
        </a:p>
        <a:p>
          <a:r>
            <a:rPr lang="en-US">
              <a:solidFill>
                <a:sysClr val="windowText" lastClr="000000">
                  <a:hueOff val="0"/>
                  <a:satOff val="0"/>
                  <a:lumOff val="0"/>
                  <a:alphaOff val="0"/>
                </a:sysClr>
              </a:solidFill>
              <a:latin typeface="Calibri"/>
              <a:ea typeface="+mn-ea"/>
              <a:cs typeface="+mn-cs"/>
            </a:rPr>
            <a:t>SEC EMP</a:t>
          </a:r>
        </a:p>
        <a:p>
          <a:r>
            <a:rPr lang="en-US">
              <a:solidFill>
                <a:sysClr val="windowText" lastClr="000000">
                  <a:hueOff val="0"/>
                  <a:satOff val="0"/>
                  <a:lumOff val="0"/>
                  <a:alphaOff val="0"/>
                </a:sysClr>
              </a:solidFill>
              <a:latin typeface="Calibri"/>
              <a:ea typeface="+mn-ea"/>
              <a:cs typeface="+mn-cs"/>
            </a:rPr>
            <a:t>Takes Proskauaer Rose Partnership.</a:t>
          </a:r>
        </a:p>
      </dgm:t>
    </dgm:pt>
    <dgm:pt modelId="{96A0B1C0-A206-4BD6-BC9A-41C947ED7C0C}" type="parTrans" cxnId="{DD03A528-A2F7-49E0-84F2-22A465DB5D3C}">
      <dgm:prSet/>
      <dgm:spPr>
        <a:xfrm>
          <a:off x="6371608" y="4494606"/>
          <a:ext cx="129826" cy="584725"/>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0E442C9E-D4B5-4748-8D38-2515C41CC75B}" type="sibTrans" cxnId="{DD03A528-A2F7-49E0-84F2-22A465DB5D3C}">
      <dgm:prSet/>
      <dgm:spPr/>
      <dgm:t>
        <a:bodyPr/>
        <a:lstStyle/>
        <a:p>
          <a:endParaRPr lang="en-US"/>
        </a:p>
      </dgm:t>
    </dgm:pt>
    <dgm:pt modelId="{D1A350DE-9F47-4B91-BE03-25B8A0508027}">
      <dgm:prSet custT="1"/>
      <dgm:spPr>
        <a:xfrm>
          <a:off x="4543816" y="265765"/>
          <a:ext cx="652067" cy="414063"/>
        </a:xfrm>
        <a:solidFill>
          <a:srgbClr val="C0504D">
            <a:lumMod val="40000"/>
            <a:lumOff val="600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sz="1000" baseline="0">
              <a:solidFill>
                <a:sysClr val="windowText" lastClr="000000">
                  <a:hueOff val="0"/>
                  <a:satOff val="0"/>
                  <a:lumOff val="0"/>
                  <a:alphaOff val="0"/>
                </a:sysClr>
              </a:solidFill>
              <a:latin typeface="Calibri"/>
              <a:ea typeface="+mn-ea"/>
              <a:cs typeface="+mn-cs"/>
            </a:rPr>
            <a:t>Proskauer</a:t>
          </a:r>
          <a:r>
            <a:rPr lang="en-US" sz="500">
              <a:solidFill>
                <a:sysClr val="windowText" lastClr="000000">
                  <a:hueOff val="0"/>
                  <a:satOff val="0"/>
                  <a:lumOff val="0"/>
                  <a:alphaOff val="0"/>
                </a:sysClr>
              </a:solidFill>
              <a:latin typeface="Calibri"/>
              <a:ea typeface="+mn-ea"/>
              <a:cs typeface="+mn-cs"/>
            </a:rPr>
            <a:t> </a:t>
          </a:r>
          <a:r>
            <a:rPr lang="en-US" sz="1000" baseline="0">
              <a:solidFill>
                <a:sysClr val="windowText" lastClr="000000">
                  <a:hueOff val="0"/>
                  <a:satOff val="0"/>
                  <a:lumOff val="0"/>
                  <a:alphaOff val="0"/>
                </a:sysClr>
              </a:solidFill>
              <a:latin typeface="Calibri"/>
              <a:ea typeface="+mn-ea"/>
              <a:cs typeface="+mn-cs"/>
            </a:rPr>
            <a:t>Rose</a:t>
          </a:r>
        </a:p>
      </dgm:t>
    </dgm:pt>
    <dgm:pt modelId="{57EAB0E4-4D8C-461D-80E2-B4EA1353B763}" type="parTrans" cxnId="{44A47468-0140-483F-846A-5B88B0104AC8}">
      <dgm:prSet/>
      <dgm:spPr/>
      <dgm:t>
        <a:bodyPr/>
        <a:lstStyle/>
        <a:p>
          <a:endParaRPr lang="en-US"/>
        </a:p>
      </dgm:t>
    </dgm:pt>
    <dgm:pt modelId="{62CAC042-8A79-492D-B590-F7196A8F00B7}" type="sibTrans" cxnId="{44A47468-0140-483F-846A-5B88B0104AC8}">
      <dgm:prSet/>
      <dgm:spPr/>
      <dgm:t>
        <a:bodyPr/>
        <a:lstStyle/>
        <a:p>
          <a:endParaRPr lang="en-US"/>
        </a:p>
      </dgm:t>
    </dgm:pt>
    <dgm:pt modelId="{8748B590-2679-45C4-9850-FF7F4FF450A8}">
      <dgm:prSet/>
      <dgm:spPr>
        <a:xfrm>
          <a:off x="3671010" y="5223143"/>
          <a:ext cx="652067" cy="101267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Madoff Clients - Proskauer Reports Most Maddoff Clients</a:t>
          </a:r>
        </a:p>
      </dgm:t>
    </dgm:pt>
    <dgm:pt modelId="{7D5D9AC3-F6C4-4087-956B-40B0E12C2FD5}" type="parTrans" cxnId="{199BC9E4-33E8-4929-AF1E-1AEA792921A1}">
      <dgm:prSet/>
      <dgm:spPr>
        <a:xfrm>
          <a:off x="3924592" y="4479236"/>
          <a:ext cx="536801" cy="675078"/>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2707424D-F368-4FC4-9A64-81909ADABC7B}" type="sibTrans" cxnId="{199BC9E4-33E8-4929-AF1E-1AEA792921A1}">
      <dgm:prSet/>
      <dgm:spPr/>
      <dgm:t>
        <a:bodyPr/>
        <a:lstStyle/>
        <a:p>
          <a:endParaRPr lang="en-US"/>
        </a:p>
      </dgm:t>
    </dgm:pt>
    <dgm:pt modelId="{43AE6B55-045A-4FB3-90DE-75060484602C}">
      <dgm:prSet/>
      <dgm:spPr>
        <a:xfrm>
          <a:off x="5254489" y="4084758"/>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Marc Dreier</a:t>
          </a:r>
        </a:p>
      </dgm:t>
    </dgm:pt>
    <dgm:pt modelId="{70617BE2-A9ED-42BE-B557-38EFF1C87783}" type="parTrans" cxnId="{D8F5E8E7-EACB-486F-A798-575EE17B5ECB}">
      <dgm:prSet/>
      <dgm:spPr>
        <a:xfrm>
          <a:off x="5508071" y="3844790"/>
          <a:ext cx="809158" cy="171138"/>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BCB6FD3F-8FDE-49E1-BB8C-9F939986E8D5}" type="sibTrans" cxnId="{D8F5E8E7-EACB-486F-A798-575EE17B5ECB}">
      <dgm:prSet/>
      <dgm:spPr/>
      <dgm:t>
        <a:bodyPr/>
        <a:lstStyle/>
        <a:p>
          <a:endParaRPr lang="en-US"/>
        </a:p>
      </dgm:t>
    </dgm:pt>
    <dgm:pt modelId="{E6561199-5BB9-4FC9-82C3-B595CCE1672C}">
      <dgm:prSet/>
      <dgm:spPr>
        <a:xfrm>
          <a:off x="5409525" y="5148384"/>
          <a:ext cx="652067" cy="10813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Sheila Gowan</a:t>
          </a:r>
        </a:p>
        <a:p>
          <a:r>
            <a:rPr lang="en-US">
              <a:solidFill>
                <a:sysClr val="windowText" lastClr="000000">
                  <a:hueOff val="0"/>
                  <a:satOff val="0"/>
                  <a:lumOff val="0"/>
                  <a:alphaOff val="0"/>
                </a:sysClr>
              </a:solidFill>
              <a:latin typeface="Calibri"/>
              <a:ea typeface="+mn-ea"/>
              <a:cs typeface="+mn-cs"/>
            </a:rPr>
            <a:t>BANKRUPTCY TRUSTEE </a:t>
          </a:r>
        </a:p>
        <a:p>
          <a:r>
            <a:rPr lang="en-US">
              <a:solidFill>
                <a:sysClr val="windowText" lastClr="000000">
                  <a:hueOff val="0"/>
                  <a:satOff val="0"/>
                  <a:lumOff val="0"/>
                  <a:alphaOff val="0"/>
                </a:sysClr>
              </a:solidFill>
              <a:latin typeface="Calibri"/>
              <a:ea typeface="+mn-ea"/>
              <a:cs typeface="+mn-cs"/>
            </a:rPr>
            <a:t>Former Proskauer </a:t>
          </a:r>
        </a:p>
        <a:p>
          <a:r>
            <a:rPr lang="en-US">
              <a:solidFill>
                <a:sysClr val="windowText" lastClr="000000">
                  <a:hueOff val="0"/>
                  <a:satOff val="0"/>
                  <a:lumOff val="0"/>
                  <a:alphaOff val="0"/>
                </a:sysClr>
              </a:solidFill>
              <a:latin typeface="Calibri"/>
              <a:ea typeface="+mn-ea"/>
              <a:cs typeface="+mn-cs"/>
            </a:rPr>
            <a:t>Now Diamond McCarthy</a:t>
          </a:r>
        </a:p>
      </dgm:t>
    </dgm:pt>
    <dgm:pt modelId="{6A8C3A53-D73C-410B-9544-3643A981077B}" type="parTrans" cxnId="{FB52AECB-7341-46CC-9CE4-168B5ECCA5E2}">
      <dgm:prSet/>
      <dgm:spPr>
        <a:xfrm>
          <a:off x="5508071" y="4429991"/>
          <a:ext cx="155035" cy="64956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0874A12F-EB5F-4978-BF41-5390FA297536}" type="sibTrans" cxnId="{FB52AECB-7341-46CC-9CE4-168B5ECCA5E2}">
      <dgm:prSet/>
      <dgm:spPr/>
      <dgm:t>
        <a:bodyPr/>
        <a:lstStyle/>
        <a:p>
          <a:endParaRPr lang="en-US"/>
        </a:p>
      </dgm:t>
    </dgm:pt>
    <dgm:pt modelId="{299AAEE9-8F6A-4887-94FE-09D47294AC1A}">
      <dgm:prSet/>
      <dgm:spPr>
        <a:xfrm>
          <a:off x="8012578" y="4549517"/>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Ropes &amp; Gray Lawfirm</a:t>
          </a:r>
        </a:p>
        <a:p>
          <a:r>
            <a:rPr lang="en-US">
              <a:solidFill>
                <a:sysClr val="windowText" lastClr="000000">
                  <a:hueOff val="0"/>
                  <a:satOff val="0"/>
                  <a:lumOff val="0"/>
                  <a:alphaOff val="0"/>
                </a:sysClr>
              </a:solidFill>
              <a:latin typeface="Calibri"/>
              <a:ea typeface="+mn-ea"/>
              <a:cs typeface="+mn-cs"/>
            </a:rPr>
            <a:t>3 Partners Plead Guilty</a:t>
          </a:r>
        </a:p>
      </dgm:t>
    </dgm:pt>
    <dgm:pt modelId="{84AA6399-9ACD-47D6-A2A3-3E757B4344B6}" type="parTrans" cxnId="{4AEFBD24-29B7-46C6-98EC-98DF07B6782D}">
      <dgm:prSet/>
      <dgm:spPr>
        <a:xfrm>
          <a:off x="7248771" y="4409351"/>
          <a:ext cx="1017388" cy="91440"/>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A8713C3F-C327-4716-8648-A4DE8B049DF5}" type="sibTrans" cxnId="{4AEFBD24-29B7-46C6-98EC-98DF07B6782D}">
      <dgm:prSet/>
      <dgm:spPr/>
      <dgm:t>
        <a:bodyPr/>
        <a:lstStyle/>
        <a:p>
          <a:endParaRPr lang="en-US"/>
        </a:p>
      </dgm:t>
    </dgm:pt>
    <dgm:pt modelId="{F96203ED-FBE3-4652-A355-1EC801D9F74A}">
      <dgm:prSet/>
      <dgm:spPr>
        <a:xfrm>
          <a:off x="6376582" y="1989824"/>
          <a:ext cx="652067" cy="414063"/>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Thomas Cahill - Chief Counsel  NY Supreme Court Disciplinary</a:t>
          </a:r>
        </a:p>
      </dgm:t>
    </dgm:pt>
    <dgm:pt modelId="{709FFBB0-41B4-4FAA-9EB7-1097CE5F1F99}" type="parTrans" cxnId="{C39247BA-4CA3-4FC5-AFBC-CD9241AA1901}">
      <dgm:prSet/>
      <dgm:spPr>
        <a:xfrm>
          <a:off x="4805080" y="1703966"/>
          <a:ext cx="1825084" cy="217029"/>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851C02A3-88C3-49C9-98A7-66D5F8B485CD}" type="sibTrans" cxnId="{C39247BA-4CA3-4FC5-AFBC-CD9241AA1901}">
      <dgm:prSet/>
      <dgm:spPr/>
      <dgm:t>
        <a:bodyPr/>
        <a:lstStyle/>
        <a:p>
          <a:endParaRPr lang="en-US"/>
        </a:p>
      </dgm:t>
    </dgm:pt>
    <dgm:pt modelId="{06778181-6DDD-4692-9944-288186F11BBF}" type="pres">
      <dgm:prSet presAssocID="{75E41FD0-CBAC-4183-AE46-CC2873CCEFA5}" presName="hierChild1" presStyleCnt="0">
        <dgm:presLayoutVars>
          <dgm:chPref val="1"/>
          <dgm:dir/>
          <dgm:animOne val="branch"/>
          <dgm:animLvl val="lvl"/>
          <dgm:resizeHandles/>
        </dgm:presLayoutVars>
      </dgm:prSet>
      <dgm:spPr/>
      <dgm:t>
        <a:bodyPr/>
        <a:lstStyle/>
        <a:p>
          <a:endParaRPr lang="en-US"/>
        </a:p>
      </dgm:t>
    </dgm:pt>
    <dgm:pt modelId="{7C1E8E77-78D4-4E71-B9D8-5B3D22D441DB}" type="pres">
      <dgm:prSet presAssocID="{D1A350DE-9F47-4B91-BE03-25B8A0508027}" presName="hierRoot1" presStyleCnt="0"/>
      <dgm:spPr/>
    </dgm:pt>
    <dgm:pt modelId="{B52EE3EC-266B-4562-B253-0A9F48BD6AFE}" type="pres">
      <dgm:prSet presAssocID="{D1A350DE-9F47-4B91-BE03-25B8A0508027}" presName="composite" presStyleCnt="0"/>
      <dgm:spPr/>
    </dgm:pt>
    <dgm:pt modelId="{D096DE41-AF8B-402C-B564-CD64BE748C07}" type="pres">
      <dgm:prSet presAssocID="{D1A350DE-9F47-4B91-BE03-25B8A0508027}" presName="background" presStyleLbl="node0" presStyleIdx="0" presStyleCnt="1"/>
      <dgm:spPr>
        <a:xfrm>
          <a:off x="4471364" y="196936"/>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endParaRPr lang="en-US"/>
        </a:p>
      </dgm:t>
    </dgm:pt>
    <dgm:pt modelId="{767E5490-37F1-48F5-8D1F-EA6340F0F832}" type="pres">
      <dgm:prSet presAssocID="{D1A350DE-9F47-4B91-BE03-25B8A0508027}" presName="text" presStyleLbl="fgAcc0" presStyleIdx="0" presStyleCnt="1" custLinFactY="-177699" custLinFactNeighborX="58932" custLinFactNeighborY="-200000">
        <dgm:presLayoutVars>
          <dgm:chPref val="3"/>
        </dgm:presLayoutVars>
      </dgm:prSet>
      <dgm:spPr>
        <a:prstGeom prst="roundRect">
          <a:avLst>
            <a:gd name="adj" fmla="val 10000"/>
          </a:avLst>
        </a:prstGeom>
      </dgm:spPr>
      <dgm:t>
        <a:bodyPr/>
        <a:lstStyle/>
        <a:p>
          <a:endParaRPr lang="en-US"/>
        </a:p>
      </dgm:t>
    </dgm:pt>
    <dgm:pt modelId="{BBDB5235-A65A-4F12-B1C7-7253A8B55EF1}" type="pres">
      <dgm:prSet presAssocID="{D1A350DE-9F47-4B91-BE03-25B8A0508027}" presName="hierChild2" presStyleCnt="0"/>
      <dgm:spPr/>
    </dgm:pt>
    <dgm:pt modelId="{EE8FF0B6-12BA-43DE-B011-F68D562D02B9}" type="pres">
      <dgm:prSet presAssocID="{B7171F70-0619-4B55-80D5-B7AE32FD5602}" presName="Name10" presStyleLbl="parChTrans1D2" presStyleIdx="0" presStyleCnt="1"/>
      <dgm:spPr>
        <a:custGeom>
          <a:avLst/>
          <a:gdLst/>
          <a:ahLst/>
          <a:cxnLst/>
          <a:rect l="0" t="0" r="0" b="0"/>
          <a:pathLst>
            <a:path>
              <a:moveTo>
                <a:pt x="45720" y="0"/>
              </a:moveTo>
              <a:lnTo>
                <a:pt x="45720" y="332797"/>
              </a:lnTo>
              <a:lnTo>
                <a:pt x="53401" y="332797"/>
              </a:lnTo>
              <a:lnTo>
                <a:pt x="53401" y="393204"/>
              </a:lnTo>
            </a:path>
          </a:pathLst>
        </a:custGeom>
      </dgm:spPr>
      <dgm:t>
        <a:bodyPr/>
        <a:lstStyle/>
        <a:p>
          <a:endParaRPr lang="en-US"/>
        </a:p>
      </dgm:t>
    </dgm:pt>
    <dgm:pt modelId="{0C259A46-6E45-411F-8840-63AECDE56983}" type="pres">
      <dgm:prSet presAssocID="{12A73EB1-D092-4919-A1FF-E9CA3A6B874D}" presName="hierRoot2" presStyleCnt="0"/>
      <dgm:spPr/>
    </dgm:pt>
    <dgm:pt modelId="{4378AEC4-2171-4677-8CDE-4F8238FF771C}" type="pres">
      <dgm:prSet presAssocID="{12A73EB1-D092-4919-A1FF-E9CA3A6B874D}" presName="composite2" presStyleCnt="0"/>
      <dgm:spPr/>
    </dgm:pt>
    <dgm:pt modelId="{595B33C8-6B8B-489D-812C-39D9E9511605}" type="pres">
      <dgm:prSet presAssocID="{12A73EB1-D092-4919-A1FF-E9CA3A6B874D}" presName="background2" presStyleLbl="node2" presStyleIdx="0" presStyleCnt="1"/>
      <dgm:spPr>
        <a:xfrm>
          <a:off x="4377095" y="1004203"/>
          <a:ext cx="855969" cy="69976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BADF65C7-282F-42A3-B5B7-82450AC6320B}" type="pres">
      <dgm:prSet presAssocID="{12A73EB1-D092-4919-A1FF-E9CA3A6B874D}" presName="text2" presStyleLbl="fgAcc2" presStyleIdx="0" presStyleCnt="1" custScaleX="131270" custScaleY="168999" custLinFactY="-128537" custLinFactNeighborX="60110" custLinFactNeighborY="-200000">
        <dgm:presLayoutVars>
          <dgm:chPref val="3"/>
        </dgm:presLayoutVars>
      </dgm:prSet>
      <dgm:spPr>
        <a:prstGeom prst="roundRect">
          <a:avLst>
            <a:gd name="adj" fmla="val 10000"/>
          </a:avLst>
        </a:prstGeom>
      </dgm:spPr>
      <dgm:t>
        <a:bodyPr/>
        <a:lstStyle/>
        <a:p>
          <a:endParaRPr lang="en-US"/>
        </a:p>
      </dgm:t>
    </dgm:pt>
    <dgm:pt modelId="{067D03E9-7B5B-422A-8AA1-1C8E283FD2EC}" type="pres">
      <dgm:prSet presAssocID="{12A73EB1-D092-4919-A1FF-E9CA3A6B874D}" presName="hierChild3" presStyleCnt="0"/>
      <dgm:spPr/>
    </dgm:pt>
    <dgm:pt modelId="{5DB82973-18FF-48CF-8E51-54ABA75E1313}" type="pres">
      <dgm:prSet presAssocID="{C5BBF37D-DC6A-4A2B-84BA-8326F8A7C59A}" presName="Name17" presStyleLbl="parChTrans1D3" presStyleIdx="0" presStyleCnt="9"/>
      <dgm:spPr>
        <a:custGeom>
          <a:avLst/>
          <a:gdLst/>
          <a:ahLst/>
          <a:cxnLst/>
          <a:rect l="0" t="0" r="0" b="0"/>
          <a:pathLst>
            <a:path>
              <a:moveTo>
                <a:pt x="3054610" y="0"/>
              </a:moveTo>
              <a:lnTo>
                <a:pt x="3054610" y="113866"/>
              </a:lnTo>
              <a:lnTo>
                <a:pt x="0" y="113866"/>
              </a:lnTo>
              <a:lnTo>
                <a:pt x="0" y="174273"/>
              </a:lnTo>
            </a:path>
          </a:pathLst>
        </a:custGeom>
      </dgm:spPr>
      <dgm:t>
        <a:bodyPr/>
        <a:lstStyle/>
        <a:p>
          <a:endParaRPr lang="en-US"/>
        </a:p>
      </dgm:t>
    </dgm:pt>
    <dgm:pt modelId="{96C0463C-3E73-4F24-B79E-D7E3AC167622}" type="pres">
      <dgm:prSet presAssocID="{F4D4FD3F-43F0-4793-A917-35B7F21C08F6}" presName="hierRoot3" presStyleCnt="0"/>
      <dgm:spPr/>
    </dgm:pt>
    <dgm:pt modelId="{88CCE7EB-EB69-48D5-A3BC-FB0492E3CB01}" type="pres">
      <dgm:prSet presAssocID="{F4D4FD3F-43F0-4793-A917-35B7F21C08F6}" presName="composite3" presStyleCnt="0"/>
      <dgm:spPr/>
    </dgm:pt>
    <dgm:pt modelId="{68D1649F-FFF7-4904-9A11-E36D820F177F}" type="pres">
      <dgm:prSet presAssocID="{F4D4FD3F-43F0-4793-A917-35B7F21C08F6}" presName="background3" presStyleLbl="node3" presStyleIdx="0" presStyleCnt="9"/>
      <dgm:spPr>
        <a:xfrm>
          <a:off x="1424435" y="1878239"/>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D6A45C7D-FA8E-43FC-8950-A015412CB44E}" type="pres">
      <dgm:prSet presAssocID="{F4D4FD3F-43F0-4793-A917-35B7F21C08F6}" presName="text3" presStyleLbl="fgAcc3" presStyleIdx="0" presStyleCnt="9" custLinFactX="100000" custLinFactY="-132249" custLinFactNeighborX="118049" custLinFactNeighborY="-200000">
        <dgm:presLayoutVars>
          <dgm:chPref val="3"/>
        </dgm:presLayoutVars>
      </dgm:prSet>
      <dgm:spPr>
        <a:prstGeom prst="roundRect">
          <a:avLst>
            <a:gd name="adj" fmla="val 10000"/>
          </a:avLst>
        </a:prstGeom>
      </dgm:spPr>
      <dgm:t>
        <a:bodyPr/>
        <a:lstStyle/>
        <a:p>
          <a:endParaRPr lang="en-US"/>
        </a:p>
      </dgm:t>
    </dgm:pt>
    <dgm:pt modelId="{1C10C966-66D5-4AB4-AB2C-024BCDA4D958}" type="pres">
      <dgm:prSet presAssocID="{F4D4FD3F-43F0-4793-A917-35B7F21C08F6}" presName="hierChild4" presStyleCnt="0"/>
      <dgm:spPr/>
    </dgm:pt>
    <dgm:pt modelId="{032D88BE-8122-451F-A8AE-B08034FCF7F4}" type="pres">
      <dgm:prSet presAssocID="{298246E3-55A2-40B5-9567-5CF51FC8DFFF}" presName="Name17" presStyleLbl="parChTrans1D3" presStyleIdx="1" presStyleCnt="9"/>
      <dgm:spPr>
        <a:custGeom>
          <a:avLst/>
          <a:gdLst/>
          <a:ahLst/>
          <a:cxnLst/>
          <a:rect l="0" t="0" r="0" b="0"/>
          <a:pathLst>
            <a:path>
              <a:moveTo>
                <a:pt x="1827241" y="0"/>
              </a:moveTo>
              <a:lnTo>
                <a:pt x="1827241" y="167665"/>
              </a:lnTo>
              <a:lnTo>
                <a:pt x="0" y="167665"/>
              </a:lnTo>
              <a:lnTo>
                <a:pt x="0" y="228072"/>
              </a:lnTo>
            </a:path>
          </a:pathLst>
        </a:custGeom>
      </dgm:spPr>
      <dgm:t>
        <a:bodyPr/>
        <a:lstStyle/>
        <a:p>
          <a:endParaRPr lang="en-US"/>
        </a:p>
      </dgm:t>
    </dgm:pt>
    <dgm:pt modelId="{35DE746F-D816-48BC-A440-83FE2DB7C520}" type="pres">
      <dgm:prSet presAssocID="{941DB21A-DBE5-40F3-9A31-5F0D6DF80D94}" presName="hierRoot3" presStyleCnt="0"/>
      <dgm:spPr/>
    </dgm:pt>
    <dgm:pt modelId="{12811AEB-226B-4837-BD08-1E0972D63531}" type="pres">
      <dgm:prSet presAssocID="{941DB21A-DBE5-40F3-9A31-5F0D6DF80D94}" presName="composite3" presStyleCnt="0"/>
      <dgm:spPr/>
    </dgm:pt>
    <dgm:pt modelId="{F0E2C6BA-7B5D-425B-8389-AE858076D090}" type="pres">
      <dgm:prSet presAssocID="{941DB21A-DBE5-40F3-9A31-5F0D6DF80D94}" presName="background3" presStyleLbl="node3" presStyleIdx="1" presStyleCnt="9"/>
      <dgm:spPr>
        <a:xfrm>
          <a:off x="2651804" y="193203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56049739-E31F-4675-9C39-A1A056BE2A6C}" type="pres">
      <dgm:prSet presAssocID="{941DB21A-DBE5-40F3-9A31-5F0D6DF80D94}" presName="text3" presStyleLbl="fgAcc3" presStyleIdx="1" presStyleCnt="9" custLinFactX="100000" custLinFactY="-119256" custLinFactNeighborX="184054" custLinFactNeighborY="-200000">
        <dgm:presLayoutVars>
          <dgm:chPref val="3"/>
        </dgm:presLayoutVars>
      </dgm:prSet>
      <dgm:spPr>
        <a:prstGeom prst="roundRect">
          <a:avLst>
            <a:gd name="adj" fmla="val 10000"/>
          </a:avLst>
        </a:prstGeom>
      </dgm:spPr>
      <dgm:t>
        <a:bodyPr/>
        <a:lstStyle/>
        <a:p>
          <a:endParaRPr lang="en-US"/>
        </a:p>
      </dgm:t>
    </dgm:pt>
    <dgm:pt modelId="{5F4D8325-A6F8-4E22-A8CC-1F0D023C2AFC}" type="pres">
      <dgm:prSet presAssocID="{941DB21A-DBE5-40F3-9A31-5F0D6DF80D94}" presName="hierChild4" presStyleCnt="0"/>
      <dgm:spPr/>
    </dgm:pt>
    <dgm:pt modelId="{A227E7D7-72F9-4F6B-9399-5F018D7AF1D2}" type="pres">
      <dgm:prSet presAssocID="{D7DF22D1-C01F-4DD0-9E9F-971C57F49068}" presName="Name17" presStyleLbl="parChTrans1D3" presStyleIdx="2" presStyleCnt="9"/>
      <dgm:spPr>
        <a:custGeom>
          <a:avLst/>
          <a:gdLst/>
          <a:ahLst/>
          <a:cxnLst/>
          <a:rect l="0" t="0" r="0" b="0"/>
          <a:pathLst>
            <a:path>
              <a:moveTo>
                <a:pt x="592191" y="0"/>
              </a:moveTo>
              <a:lnTo>
                <a:pt x="592191" y="159980"/>
              </a:lnTo>
              <a:lnTo>
                <a:pt x="0" y="159980"/>
              </a:lnTo>
              <a:lnTo>
                <a:pt x="0" y="220387"/>
              </a:lnTo>
            </a:path>
          </a:pathLst>
        </a:custGeom>
      </dgm:spPr>
      <dgm:t>
        <a:bodyPr/>
        <a:lstStyle/>
        <a:p>
          <a:endParaRPr lang="en-US"/>
        </a:p>
      </dgm:t>
    </dgm:pt>
    <dgm:pt modelId="{61F8AAB2-D070-4AA2-9459-1170706DEB2C}" type="pres">
      <dgm:prSet presAssocID="{706862E1-7119-4BD7-BDD0-07BD51A991F3}" presName="hierRoot3" presStyleCnt="0"/>
      <dgm:spPr/>
    </dgm:pt>
    <dgm:pt modelId="{D825E5D3-9D26-4A68-833E-8553D3DB3775}" type="pres">
      <dgm:prSet presAssocID="{706862E1-7119-4BD7-BDD0-07BD51A991F3}" presName="composite3" presStyleCnt="0"/>
      <dgm:spPr/>
    </dgm:pt>
    <dgm:pt modelId="{C49EC8FC-9518-44CF-8AE0-3B3D7DD2801B}" type="pres">
      <dgm:prSet presAssocID="{706862E1-7119-4BD7-BDD0-07BD51A991F3}" presName="background3" presStyleLbl="node3" presStyleIdx="2" presStyleCnt="9"/>
      <dgm:spPr>
        <a:xfrm>
          <a:off x="3886854" y="192435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37EEE7D3-DD65-4931-8E79-246EB164116D}" type="pres">
      <dgm:prSet presAssocID="{706862E1-7119-4BD7-BDD0-07BD51A991F3}" presName="text3" presStyleLbl="fgAcc3" presStyleIdx="2" presStyleCnt="9" custLinFactX="151237" custLinFactY="-121112" custLinFactNeighborX="200000" custLinFactNeighborY="-200000">
        <dgm:presLayoutVars>
          <dgm:chPref val="3"/>
        </dgm:presLayoutVars>
      </dgm:prSet>
      <dgm:spPr>
        <a:prstGeom prst="roundRect">
          <a:avLst>
            <a:gd name="adj" fmla="val 10000"/>
          </a:avLst>
        </a:prstGeom>
      </dgm:spPr>
      <dgm:t>
        <a:bodyPr/>
        <a:lstStyle/>
        <a:p>
          <a:endParaRPr lang="en-US"/>
        </a:p>
      </dgm:t>
    </dgm:pt>
    <dgm:pt modelId="{F68EF9DB-B6F8-406C-ACC8-2C215EAAB030}" type="pres">
      <dgm:prSet presAssocID="{706862E1-7119-4BD7-BDD0-07BD51A991F3}" presName="hierChild4" presStyleCnt="0"/>
      <dgm:spPr/>
    </dgm:pt>
    <dgm:pt modelId="{319C09EF-65F7-438F-80D2-950A62DE2E4F}" type="pres">
      <dgm:prSet presAssocID="{F4EC6189-810B-41C1-9E80-D792CF453560}" presName="Name17" presStyleLbl="parChTrans1D3" presStyleIdx="3" presStyleCnt="9"/>
      <dgm:spPr>
        <a:custGeom>
          <a:avLst/>
          <a:gdLst/>
          <a:ahLst/>
          <a:cxnLst/>
          <a:rect l="0" t="0" r="0" b="0"/>
          <a:pathLst>
            <a:path>
              <a:moveTo>
                <a:pt x="0" y="0"/>
              </a:moveTo>
              <a:lnTo>
                <a:pt x="0" y="144610"/>
              </a:lnTo>
              <a:lnTo>
                <a:pt x="781201" y="144610"/>
              </a:lnTo>
              <a:lnTo>
                <a:pt x="781201" y="205017"/>
              </a:lnTo>
            </a:path>
          </a:pathLst>
        </a:custGeom>
      </dgm:spPr>
      <dgm:t>
        <a:bodyPr/>
        <a:lstStyle/>
        <a:p>
          <a:endParaRPr lang="en-US"/>
        </a:p>
      </dgm:t>
    </dgm:pt>
    <dgm:pt modelId="{9FB682D4-E45A-47EB-833B-0B0807D0FB70}" type="pres">
      <dgm:prSet presAssocID="{2000CCDD-5A99-48EF-9950-5A3539EB78F9}" presName="hierRoot3" presStyleCnt="0"/>
      <dgm:spPr/>
    </dgm:pt>
    <dgm:pt modelId="{E39E66F4-BF13-4E8B-BCF0-7B71E6193D76}" type="pres">
      <dgm:prSet presAssocID="{2000CCDD-5A99-48EF-9950-5A3539EB78F9}" presName="composite3" presStyleCnt="0"/>
      <dgm:spPr/>
    </dgm:pt>
    <dgm:pt modelId="{7F7F85E8-FEF6-4FA6-81C1-63CF9F5D646E}" type="pres">
      <dgm:prSet presAssocID="{2000CCDD-5A99-48EF-9950-5A3539EB78F9}" presName="background3" presStyleLbl="node3" presStyleIdx="3" presStyleCnt="9"/>
      <dgm:spPr>
        <a:xfrm>
          <a:off x="5260247" y="1908983"/>
          <a:ext cx="652067" cy="76576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19E7474F-BFC5-4D6B-AD41-89451DE7CE5B}" type="pres">
      <dgm:prSet presAssocID="{2000CCDD-5A99-48EF-9950-5A3539EB78F9}" presName="text3" presStyleLbl="fgAcc3" presStyleIdx="3" presStyleCnt="9" custScaleY="184940" custLinFactX="200000" custLinFactY="-124824" custLinFactNeighborX="239636" custLinFactNeighborY="-200000">
        <dgm:presLayoutVars>
          <dgm:chPref val="3"/>
        </dgm:presLayoutVars>
      </dgm:prSet>
      <dgm:spPr>
        <a:prstGeom prst="roundRect">
          <a:avLst>
            <a:gd name="adj" fmla="val 10000"/>
          </a:avLst>
        </a:prstGeom>
      </dgm:spPr>
      <dgm:t>
        <a:bodyPr/>
        <a:lstStyle/>
        <a:p>
          <a:endParaRPr lang="en-US"/>
        </a:p>
      </dgm:t>
    </dgm:pt>
    <dgm:pt modelId="{4DEDDA8E-DBEE-4585-9E28-1EE880045879}" type="pres">
      <dgm:prSet presAssocID="{2000CCDD-5A99-48EF-9950-5A3539EB78F9}" presName="hierChild4" presStyleCnt="0"/>
      <dgm:spPr/>
    </dgm:pt>
    <dgm:pt modelId="{EB4E369E-043E-495F-8F52-35EA49E0AA0A}" type="pres">
      <dgm:prSet presAssocID="{821AD650-6AF8-4BAC-AAA6-615BEE823960}" presName="Name17" presStyleLbl="parChTrans1D3" presStyleIdx="4" presStyleCnt="9"/>
      <dgm:spPr>
        <a:custGeom>
          <a:avLst/>
          <a:gdLst/>
          <a:ahLst/>
          <a:cxnLst/>
          <a:rect l="0" t="0" r="0" b="0"/>
          <a:pathLst>
            <a:path>
              <a:moveTo>
                <a:pt x="2625844" y="0"/>
              </a:moveTo>
              <a:lnTo>
                <a:pt x="2625844" y="1013078"/>
              </a:lnTo>
              <a:lnTo>
                <a:pt x="0" y="1013078"/>
              </a:lnTo>
              <a:lnTo>
                <a:pt x="0" y="1073485"/>
              </a:lnTo>
            </a:path>
          </a:pathLst>
        </a:custGeom>
      </dgm:spPr>
      <dgm:t>
        <a:bodyPr/>
        <a:lstStyle/>
        <a:p>
          <a:endParaRPr lang="en-US"/>
        </a:p>
      </dgm:t>
    </dgm:pt>
    <dgm:pt modelId="{FC73D047-2237-4C9C-A619-AF33D5752B86}" type="pres">
      <dgm:prSet presAssocID="{09A7D002-9707-4A5E-AFCE-E83647E05764}" presName="hierRoot3" presStyleCnt="0"/>
      <dgm:spPr/>
    </dgm:pt>
    <dgm:pt modelId="{63CE38D3-C564-4AD4-BDF6-E84F1DE405AE}" type="pres">
      <dgm:prSet presAssocID="{09A7D002-9707-4A5E-AFCE-E83647E05764}" presName="composite3" presStyleCnt="0"/>
      <dgm:spPr/>
    </dgm:pt>
    <dgm:pt modelId="{37EF1D1E-6249-4474-80F6-EE2C7515EAA7}" type="pres">
      <dgm:prSet presAssocID="{09A7D002-9707-4A5E-AFCE-E83647E05764}" presName="background3" presStyleLbl="node3" presStyleIdx="4" presStyleCnt="9"/>
      <dgm:spPr>
        <a:xfrm>
          <a:off x="1853201" y="2777451"/>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93F5C4B9-78AC-4ABD-90E8-0855809D07EC}" type="pres">
      <dgm:prSet presAssocID="{09A7D002-9707-4A5E-AFCE-E83647E05764}" presName="text3" presStyleLbl="fgAcc3" presStyleIdx="4" presStyleCnt="9" custLinFactX="-100000" custLinFactY="-15081" custLinFactNeighborX="-105085" custLinFactNeighborY="-100000">
        <dgm:presLayoutVars>
          <dgm:chPref val="3"/>
        </dgm:presLayoutVars>
      </dgm:prSet>
      <dgm:spPr>
        <a:prstGeom prst="roundRect">
          <a:avLst>
            <a:gd name="adj" fmla="val 10000"/>
          </a:avLst>
        </a:prstGeom>
      </dgm:spPr>
      <dgm:t>
        <a:bodyPr/>
        <a:lstStyle/>
        <a:p>
          <a:endParaRPr lang="en-US"/>
        </a:p>
      </dgm:t>
    </dgm:pt>
    <dgm:pt modelId="{3F24EC1A-2570-4E09-96D8-DC95CF4F6E3E}" type="pres">
      <dgm:prSet presAssocID="{09A7D002-9707-4A5E-AFCE-E83647E05764}" presName="hierChild4" presStyleCnt="0"/>
      <dgm:spPr/>
    </dgm:pt>
    <dgm:pt modelId="{36DBF72F-5010-4370-90EE-FC980AC4FE2F}" type="pres">
      <dgm:prSet presAssocID="{0D957EF8-8980-4A7D-9558-2D3D875ECB9D}" presName="Name17" presStyleLbl="parChTrans1D3" presStyleIdx="5" presStyleCnt="9"/>
      <dgm:spPr>
        <a:custGeom>
          <a:avLst/>
          <a:gdLst/>
          <a:ahLst/>
          <a:cxnLst/>
          <a:rect l="0" t="0" r="0" b="0"/>
          <a:pathLst>
            <a:path>
              <a:moveTo>
                <a:pt x="0" y="0"/>
              </a:moveTo>
              <a:lnTo>
                <a:pt x="0" y="1091812"/>
              </a:lnTo>
              <a:lnTo>
                <a:pt x="791494" y="1091812"/>
              </a:lnTo>
              <a:lnTo>
                <a:pt x="791494" y="1152219"/>
              </a:lnTo>
            </a:path>
          </a:pathLst>
        </a:custGeom>
      </dgm:spPr>
      <dgm:t>
        <a:bodyPr/>
        <a:lstStyle/>
        <a:p>
          <a:endParaRPr lang="en-US"/>
        </a:p>
      </dgm:t>
    </dgm:pt>
    <dgm:pt modelId="{A4668DE7-B7DE-49DC-9B27-67F138765212}" type="pres">
      <dgm:prSet presAssocID="{AD38C228-3D19-4687-BA88-4094D24A640A}" presName="hierRoot3" presStyleCnt="0"/>
      <dgm:spPr/>
    </dgm:pt>
    <dgm:pt modelId="{6B0D5DA1-F27C-4AED-BD6F-F1AB41ACF0A9}" type="pres">
      <dgm:prSet presAssocID="{AD38C228-3D19-4687-BA88-4094D24A640A}" presName="composite3" presStyleCnt="0"/>
      <dgm:spPr/>
    </dgm:pt>
    <dgm:pt modelId="{E9A3E7A9-C479-4649-B07E-4995C04AF214}" type="pres">
      <dgm:prSet presAssocID="{AD38C228-3D19-4687-BA88-4094D24A640A}" presName="background3" presStyleLbl="node3" presStyleIdx="5" presStyleCnt="9"/>
      <dgm:spPr>
        <a:xfrm>
          <a:off x="5270540" y="2856185"/>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2D32D201-F904-468D-8DC7-E5DC30BC4D9E}" type="pres">
      <dgm:prSet presAssocID="{AD38C228-3D19-4687-BA88-4094D24A640A}" presName="text3" presStyleLbl="fgAcc3" presStyleIdx="5" presStyleCnt="9" custLinFactX="96770" custLinFactNeighborX="100000" custLinFactNeighborY="-96066">
        <dgm:presLayoutVars>
          <dgm:chPref val="3"/>
        </dgm:presLayoutVars>
      </dgm:prSet>
      <dgm:spPr>
        <a:prstGeom prst="roundRect">
          <a:avLst>
            <a:gd name="adj" fmla="val 10000"/>
          </a:avLst>
        </a:prstGeom>
      </dgm:spPr>
      <dgm:t>
        <a:bodyPr/>
        <a:lstStyle/>
        <a:p>
          <a:endParaRPr lang="en-US"/>
        </a:p>
      </dgm:t>
    </dgm:pt>
    <dgm:pt modelId="{DA12FD34-C400-4F5C-8144-5A8F1DB12B05}" type="pres">
      <dgm:prSet presAssocID="{AD38C228-3D19-4687-BA88-4094D24A640A}" presName="hierChild4" presStyleCnt="0"/>
      <dgm:spPr/>
    </dgm:pt>
    <dgm:pt modelId="{77859A04-821D-451D-823B-8994B6AB1E3E}" type="pres">
      <dgm:prSet presAssocID="{0AC5115D-C2EC-4948-8E2E-6011F7DDF382}" presName="Name17" presStyleLbl="parChTrans1D3" presStyleIdx="6" presStyleCnt="9"/>
      <dgm:spPr>
        <a:custGeom>
          <a:avLst/>
          <a:gdLst/>
          <a:ahLst/>
          <a:cxnLst/>
          <a:rect l="0" t="0" r="0" b="0"/>
          <a:pathLst>
            <a:path>
              <a:moveTo>
                <a:pt x="2768839" y="0"/>
              </a:moveTo>
              <a:lnTo>
                <a:pt x="2768839" y="1843121"/>
              </a:lnTo>
              <a:lnTo>
                <a:pt x="0" y="1843121"/>
              </a:lnTo>
              <a:lnTo>
                <a:pt x="0" y="1903528"/>
              </a:lnTo>
            </a:path>
          </a:pathLst>
        </a:custGeom>
      </dgm:spPr>
      <dgm:t>
        <a:bodyPr/>
        <a:lstStyle/>
        <a:p>
          <a:endParaRPr lang="en-US"/>
        </a:p>
      </dgm:t>
    </dgm:pt>
    <dgm:pt modelId="{AEF87725-2F05-428F-A9D3-95BD31F01E95}" type="pres">
      <dgm:prSet presAssocID="{CA4D267A-8283-4768-BF62-6FF4AA0E373C}" presName="hierRoot3" presStyleCnt="0"/>
      <dgm:spPr/>
    </dgm:pt>
    <dgm:pt modelId="{523EB6FF-6C99-4487-B771-4AE4126D4213}" type="pres">
      <dgm:prSet presAssocID="{CA4D267A-8283-4768-BF62-6FF4AA0E373C}" presName="composite3" presStyleCnt="0"/>
      <dgm:spPr/>
    </dgm:pt>
    <dgm:pt modelId="{61DE9F2B-89F4-446A-869A-48A82907D2E0}" type="pres">
      <dgm:prSet presAssocID="{CA4D267A-8283-4768-BF62-6FF4AA0E373C}" presName="background3" presStyleLbl="node3" presStyleIdx="6" presStyleCnt="9"/>
      <dgm:spPr>
        <a:xfrm>
          <a:off x="1710206" y="3607494"/>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B46AD134-6EE8-4205-87CE-EB9F56A31F11}" type="pres">
      <dgm:prSet presAssocID="{CA4D267A-8283-4768-BF62-6FF4AA0E373C}" presName="text3" presStyleLbl="fgAcc3" presStyleIdx="6" presStyleCnt="9" custLinFactX="-200000" custLinFactNeighborX="-271459" custLinFactNeighborY="85382">
        <dgm:presLayoutVars>
          <dgm:chPref val="3"/>
        </dgm:presLayoutVars>
      </dgm:prSet>
      <dgm:spPr>
        <a:prstGeom prst="roundRect">
          <a:avLst>
            <a:gd name="adj" fmla="val 10000"/>
          </a:avLst>
        </a:prstGeom>
      </dgm:spPr>
      <dgm:t>
        <a:bodyPr/>
        <a:lstStyle/>
        <a:p>
          <a:endParaRPr lang="en-US"/>
        </a:p>
      </dgm:t>
    </dgm:pt>
    <dgm:pt modelId="{22A6646C-2F3A-4413-8980-02676C52687A}" type="pres">
      <dgm:prSet presAssocID="{CA4D267A-8283-4768-BF62-6FF4AA0E373C}" presName="hierChild4" presStyleCnt="0"/>
      <dgm:spPr/>
    </dgm:pt>
    <dgm:pt modelId="{6BA3F3F7-1F3B-4A6A-A9D9-DBE66B78F146}" type="pres">
      <dgm:prSet presAssocID="{E2A1E41C-A2E6-468F-8E31-8DE72C0ADA2B}" presName="Name23" presStyleLbl="parChTrans1D4" presStyleIdx="0" presStyleCnt="11"/>
      <dgm:spPr>
        <a:custGeom>
          <a:avLst/>
          <a:gdLst/>
          <a:ahLst/>
          <a:cxnLst/>
          <a:rect l="0" t="0" r="0" b="0"/>
          <a:pathLst>
            <a:path>
              <a:moveTo>
                <a:pt x="1374559" y="0"/>
              </a:moveTo>
              <a:lnTo>
                <a:pt x="1374559" y="67756"/>
              </a:lnTo>
              <a:lnTo>
                <a:pt x="0" y="67756"/>
              </a:lnTo>
              <a:lnTo>
                <a:pt x="0" y="128162"/>
              </a:lnTo>
            </a:path>
          </a:pathLst>
        </a:custGeom>
      </dgm:spPr>
      <dgm:t>
        <a:bodyPr/>
        <a:lstStyle/>
        <a:p>
          <a:endParaRPr lang="en-US"/>
        </a:p>
      </dgm:t>
    </dgm:pt>
    <dgm:pt modelId="{93F0CD4D-9121-4C89-9680-22B4C445E017}" type="pres">
      <dgm:prSet presAssocID="{4E9B42DD-0244-4AB0-95DA-6C8ED2A620A9}" presName="hierRoot4" presStyleCnt="0"/>
      <dgm:spPr/>
    </dgm:pt>
    <dgm:pt modelId="{17563A39-2AF0-4BCE-959B-45F2DDC9A9F3}" type="pres">
      <dgm:prSet presAssocID="{4E9B42DD-0244-4AB0-95DA-6C8ED2A620A9}" presName="composite4" presStyleCnt="0"/>
      <dgm:spPr/>
    </dgm:pt>
    <dgm:pt modelId="{422C2D87-45CE-4035-9ABA-3961250E28F6}" type="pres">
      <dgm:prSet presAssocID="{4E9B42DD-0244-4AB0-95DA-6C8ED2A620A9}" presName="background4" presStyleLbl="node4" presStyleIdx="0" presStyleCnt="11"/>
      <dgm:spPr>
        <a:xfrm>
          <a:off x="335646" y="4149720"/>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7C454A26-061E-43D7-A54C-B9861AF59FE5}" type="pres">
      <dgm:prSet presAssocID="{4E9B42DD-0244-4AB0-95DA-6C8ED2A620A9}" presName="text4" presStyleLbl="fgAcc4" presStyleIdx="0" presStyleCnt="11" custLinFactX="-300000" custLinFactNeighborX="-321148" custLinFactNeighborY="70534">
        <dgm:presLayoutVars>
          <dgm:chPref val="3"/>
        </dgm:presLayoutVars>
      </dgm:prSet>
      <dgm:spPr>
        <a:prstGeom prst="roundRect">
          <a:avLst>
            <a:gd name="adj" fmla="val 10000"/>
          </a:avLst>
        </a:prstGeom>
      </dgm:spPr>
      <dgm:t>
        <a:bodyPr/>
        <a:lstStyle/>
        <a:p>
          <a:endParaRPr lang="en-US"/>
        </a:p>
      </dgm:t>
    </dgm:pt>
    <dgm:pt modelId="{4F181DAE-91E9-47EC-80FA-CF57119EFB68}" type="pres">
      <dgm:prSet presAssocID="{4E9B42DD-0244-4AB0-95DA-6C8ED2A620A9}" presName="hierChild5" presStyleCnt="0"/>
      <dgm:spPr/>
    </dgm:pt>
    <dgm:pt modelId="{B52B1804-45E3-4074-94C8-0285F2F2DE28}" type="pres">
      <dgm:prSet presAssocID="{6B487C76-1E7B-4DFA-8502-7B7761253B99}" presName="Name23" presStyleLbl="parChTrans1D4" presStyleIdx="1" presStyleCnt="11"/>
      <dgm:spPr>
        <a:custGeom>
          <a:avLst/>
          <a:gdLst/>
          <a:ahLst/>
          <a:cxnLst/>
          <a:rect l="0" t="0" r="0" b="0"/>
          <a:pathLst>
            <a:path>
              <a:moveTo>
                <a:pt x="0" y="0"/>
              </a:moveTo>
              <a:lnTo>
                <a:pt x="0" y="83122"/>
              </a:lnTo>
              <a:lnTo>
                <a:pt x="1251586" y="83122"/>
              </a:lnTo>
              <a:lnTo>
                <a:pt x="1251586" y="143528"/>
              </a:lnTo>
            </a:path>
          </a:pathLst>
        </a:custGeom>
      </dgm:spPr>
      <dgm:t>
        <a:bodyPr/>
        <a:lstStyle/>
        <a:p>
          <a:endParaRPr lang="en-US"/>
        </a:p>
      </dgm:t>
    </dgm:pt>
    <dgm:pt modelId="{77CAE6A3-5671-4AAB-90FB-F34C1BBAEAB0}" type="pres">
      <dgm:prSet presAssocID="{22C819D3-B02B-461D-9A26-FD26C0B568A2}" presName="hierRoot4" presStyleCnt="0"/>
      <dgm:spPr/>
    </dgm:pt>
    <dgm:pt modelId="{20786C91-098B-49CE-9F21-9704EAB21880}" type="pres">
      <dgm:prSet presAssocID="{22C819D3-B02B-461D-9A26-FD26C0B568A2}" presName="composite4" presStyleCnt="0"/>
      <dgm:spPr/>
    </dgm:pt>
    <dgm:pt modelId="{53A9E9E7-07F5-411B-986C-8C89F11660F6}" type="pres">
      <dgm:prSet presAssocID="{22C819D3-B02B-461D-9A26-FD26C0B568A2}" presName="background4" presStyleLbl="node4" presStyleIdx="1" presStyleCnt="11"/>
      <dgm:spPr>
        <a:xfrm>
          <a:off x="2961792" y="4165086"/>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D13010DA-2DE6-4133-B5C2-E7276491F079}" type="pres">
      <dgm:prSet presAssocID="{22C819D3-B02B-461D-9A26-FD26C0B568A2}" presName="text4" presStyleLbl="fgAcc4" presStyleIdx="1" presStyleCnt="11" custLinFactX="-140629" custLinFactNeighborX="-200000" custLinFactNeighborY="74245">
        <dgm:presLayoutVars>
          <dgm:chPref val="3"/>
        </dgm:presLayoutVars>
      </dgm:prSet>
      <dgm:spPr>
        <a:prstGeom prst="roundRect">
          <a:avLst>
            <a:gd name="adj" fmla="val 10000"/>
          </a:avLst>
        </a:prstGeom>
      </dgm:spPr>
      <dgm:t>
        <a:bodyPr/>
        <a:lstStyle/>
        <a:p>
          <a:endParaRPr lang="en-US"/>
        </a:p>
      </dgm:t>
    </dgm:pt>
    <dgm:pt modelId="{C02966A1-A1C6-4368-803E-754BB6781719}" type="pres">
      <dgm:prSet presAssocID="{22C819D3-B02B-461D-9A26-FD26C0B568A2}" presName="hierChild5" presStyleCnt="0"/>
      <dgm:spPr/>
    </dgm:pt>
    <dgm:pt modelId="{54984385-0DAB-44A9-81A0-5338B262D509}" type="pres">
      <dgm:prSet presAssocID="{61CC1565-EA34-4FAA-9E73-FD34DD4FA9ED}" presName="Name17" presStyleLbl="parChTrans1D3" presStyleIdx="7" presStyleCnt="9"/>
      <dgm:spPr>
        <a:custGeom>
          <a:avLst/>
          <a:gdLst/>
          <a:ahLst/>
          <a:cxnLst/>
          <a:rect l="0" t="0" r="0" b="0"/>
          <a:pathLst>
            <a:path>
              <a:moveTo>
                <a:pt x="0" y="0"/>
              </a:moveTo>
              <a:lnTo>
                <a:pt x="0" y="1666354"/>
              </a:lnTo>
              <a:lnTo>
                <a:pt x="1512149" y="1666354"/>
              </a:lnTo>
              <a:lnTo>
                <a:pt x="1512149" y="1726760"/>
              </a:lnTo>
            </a:path>
          </a:pathLst>
        </a:custGeom>
      </dgm:spPr>
      <dgm:t>
        <a:bodyPr/>
        <a:lstStyle/>
        <a:p>
          <a:endParaRPr lang="en-US"/>
        </a:p>
      </dgm:t>
    </dgm:pt>
    <dgm:pt modelId="{6F0462F9-99AA-483B-AFEA-A3FCAD319E87}" type="pres">
      <dgm:prSet presAssocID="{2BC7019D-D83E-4886-9E66-2998A2B5481E}" presName="hierRoot3" presStyleCnt="0"/>
      <dgm:spPr/>
    </dgm:pt>
    <dgm:pt modelId="{0D57F170-A21E-4F3C-934E-589DA8E6A8FA}" type="pres">
      <dgm:prSet presAssocID="{2BC7019D-D83E-4886-9E66-2998A2B5481E}" presName="composite3" presStyleCnt="0"/>
      <dgm:spPr/>
    </dgm:pt>
    <dgm:pt modelId="{9CF79F4D-3323-4948-87C1-0D3340119528}" type="pres">
      <dgm:prSet presAssocID="{2BC7019D-D83E-4886-9E66-2998A2B5481E}" presName="background3" presStyleLbl="node3" presStyleIdx="7" presStyleCnt="9"/>
      <dgm:spPr>
        <a:xfrm>
          <a:off x="5991195" y="3430727"/>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75AEF35D-D7F2-4127-85B2-CEFFCDADB31C}" type="pres">
      <dgm:prSet presAssocID="{2BC7019D-D83E-4886-9E66-2998A2B5481E}" presName="text3" presStyleLbl="fgAcc3" presStyleIdx="7" presStyleCnt="9" custLinFactX="-100000" custLinFactNeighborX="-112156" custLinFactNeighborY="42691">
        <dgm:presLayoutVars>
          <dgm:chPref val="3"/>
        </dgm:presLayoutVars>
      </dgm:prSet>
      <dgm:spPr>
        <a:prstGeom prst="roundRect">
          <a:avLst>
            <a:gd name="adj" fmla="val 10000"/>
          </a:avLst>
        </a:prstGeom>
      </dgm:spPr>
      <dgm:t>
        <a:bodyPr/>
        <a:lstStyle/>
        <a:p>
          <a:endParaRPr lang="en-US"/>
        </a:p>
      </dgm:t>
    </dgm:pt>
    <dgm:pt modelId="{5B98A748-0841-4BB8-93D2-6D154AAE1D93}" type="pres">
      <dgm:prSet presAssocID="{2BC7019D-D83E-4886-9E66-2998A2B5481E}" presName="hierChild4" presStyleCnt="0"/>
      <dgm:spPr/>
    </dgm:pt>
    <dgm:pt modelId="{E598A044-1008-43D0-A665-D660962E0170}" type="pres">
      <dgm:prSet presAssocID="{729C4EA3-43B0-43DD-95D6-F452367FCA55}" presName="Name23" presStyleLbl="parChTrans1D4" presStyleIdx="2" presStyleCnt="11"/>
      <dgm:spPr>
        <a:custGeom>
          <a:avLst/>
          <a:gdLst/>
          <a:ahLst/>
          <a:cxnLst/>
          <a:rect l="0" t="0" r="0" b="0"/>
          <a:pathLst>
            <a:path>
              <a:moveTo>
                <a:pt x="1855836" y="0"/>
              </a:moveTo>
              <a:lnTo>
                <a:pt x="1855836" y="159976"/>
              </a:lnTo>
              <a:lnTo>
                <a:pt x="0" y="159976"/>
              </a:lnTo>
              <a:lnTo>
                <a:pt x="0" y="220383"/>
              </a:lnTo>
            </a:path>
          </a:pathLst>
        </a:custGeom>
      </dgm:spPr>
      <dgm:t>
        <a:bodyPr/>
        <a:lstStyle/>
        <a:p>
          <a:endParaRPr lang="en-US"/>
        </a:p>
      </dgm:t>
    </dgm:pt>
    <dgm:pt modelId="{81D584C9-563D-486A-A9F1-A0B57F32B7BE}" type="pres">
      <dgm:prSet presAssocID="{25DA4278-DC2F-448B-B9FF-EB9B461D01CF}" presName="hierRoot4" presStyleCnt="0"/>
      <dgm:spPr/>
    </dgm:pt>
    <dgm:pt modelId="{F9922ABE-CD20-4098-86B1-074184ABA7F0}" type="pres">
      <dgm:prSet presAssocID="{25DA4278-DC2F-448B-B9FF-EB9B461D01CF}" presName="composite4" presStyleCnt="0"/>
      <dgm:spPr/>
    </dgm:pt>
    <dgm:pt modelId="{4CA7845B-C624-43E4-B938-FB10AB07AA10}" type="pres">
      <dgm:prSet presAssocID="{25DA4278-DC2F-448B-B9FF-EB9B461D01CF}" presName="background4" presStyleLbl="node4" presStyleIdx="2" presStyleCnt="11"/>
      <dgm:spPr>
        <a:xfrm>
          <a:off x="4135359" y="406517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B9E650D0-8330-48FB-B08A-62B6FAB42E24}" type="pres">
      <dgm:prSet presAssocID="{25DA4278-DC2F-448B-B9FF-EB9B461D01CF}" presName="text4" presStyleLbl="fgAcc4" presStyleIdx="2" presStyleCnt="11" custLinFactX="-100000" custLinFactNeighborX="-182875" custLinFactNeighborY="50115">
        <dgm:presLayoutVars>
          <dgm:chPref val="3"/>
        </dgm:presLayoutVars>
      </dgm:prSet>
      <dgm:spPr>
        <a:prstGeom prst="roundRect">
          <a:avLst>
            <a:gd name="adj" fmla="val 10000"/>
          </a:avLst>
        </a:prstGeom>
      </dgm:spPr>
      <dgm:t>
        <a:bodyPr/>
        <a:lstStyle/>
        <a:p>
          <a:endParaRPr lang="en-US"/>
        </a:p>
      </dgm:t>
    </dgm:pt>
    <dgm:pt modelId="{F37DD669-4F4E-4453-9D7C-5C371C1FEB1B}" type="pres">
      <dgm:prSet presAssocID="{25DA4278-DC2F-448B-B9FF-EB9B461D01CF}" presName="hierChild5" presStyleCnt="0"/>
      <dgm:spPr/>
    </dgm:pt>
    <dgm:pt modelId="{4CB9C48B-E9C2-491B-A61D-21E4BF616244}" type="pres">
      <dgm:prSet presAssocID="{11BAAB4C-581E-431E-89FC-1BAFA1198559}" presName="Name23" presStyleLbl="parChTrans1D4" presStyleIdx="3" presStyleCnt="11"/>
      <dgm:spPr>
        <a:custGeom>
          <a:avLst/>
          <a:gdLst/>
          <a:ahLst/>
          <a:cxnLst/>
          <a:rect l="0" t="0" r="0" b="0"/>
          <a:pathLst>
            <a:path>
              <a:moveTo>
                <a:pt x="0" y="0"/>
              </a:moveTo>
              <a:lnTo>
                <a:pt x="0" y="595206"/>
              </a:lnTo>
              <a:lnTo>
                <a:pt x="410228" y="595206"/>
              </a:lnTo>
              <a:lnTo>
                <a:pt x="410228" y="655613"/>
              </a:lnTo>
            </a:path>
          </a:pathLst>
        </a:custGeom>
      </dgm:spPr>
      <dgm:t>
        <a:bodyPr/>
        <a:lstStyle/>
        <a:p>
          <a:endParaRPr lang="en-US"/>
        </a:p>
      </dgm:t>
    </dgm:pt>
    <dgm:pt modelId="{1A541192-BB9F-4501-946A-7A7154B4F5FE}" type="pres">
      <dgm:prSet presAssocID="{6393FFC3-5D8B-4E14-A677-E23DD5A7D325}" presName="hierRoot4" presStyleCnt="0"/>
      <dgm:spPr/>
    </dgm:pt>
    <dgm:pt modelId="{684A0F44-A106-40CC-B56B-8E4B7B27497B}" type="pres">
      <dgm:prSet presAssocID="{6393FFC3-5D8B-4E14-A677-E23DD5A7D325}" presName="composite4" presStyleCnt="0"/>
      <dgm:spPr/>
    </dgm:pt>
    <dgm:pt modelId="{8A3294C7-4BE0-4433-BA44-A085770943F9}" type="pres">
      <dgm:prSet presAssocID="{6393FFC3-5D8B-4E14-A677-E23DD5A7D325}" presName="background4" presStyleLbl="node4" presStyleIdx="3" presStyleCnt="11"/>
      <dgm:spPr>
        <a:xfrm>
          <a:off x="4545587" y="5134849"/>
          <a:ext cx="652067" cy="78751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E1C9C49B-F754-49D6-943C-931061694793}" type="pres">
      <dgm:prSet presAssocID="{6393FFC3-5D8B-4E14-A677-E23DD5A7D325}" presName="text4" presStyleLbl="fgAcc4" presStyleIdx="3" presStyleCnt="11" custScaleY="190191" custLinFactX="-58852" custLinFactY="62651" custLinFactNeighborX="-100000" custLinFactNeighborY="100000">
        <dgm:presLayoutVars>
          <dgm:chPref val="3"/>
        </dgm:presLayoutVars>
      </dgm:prSet>
      <dgm:spPr>
        <a:prstGeom prst="roundRect">
          <a:avLst>
            <a:gd name="adj" fmla="val 10000"/>
          </a:avLst>
        </a:prstGeom>
      </dgm:spPr>
      <dgm:t>
        <a:bodyPr/>
        <a:lstStyle/>
        <a:p>
          <a:endParaRPr lang="en-US"/>
        </a:p>
      </dgm:t>
    </dgm:pt>
    <dgm:pt modelId="{BBB3A3CE-34EE-453C-9281-359527471D08}" type="pres">
      <dgm:prSet presAssocID="{6393FFC3-5D8B-4E14-A677-E23DD5A7D325}" presName="hierChild5" presStyleCnt="0"/>
      <dgm:spPr/>
    </dgm:pt>
    <dgm:pt modelId="{01909F97-4EBD-4EDD-8B50-F84D56D21329}" type="pres">
      <dgm:prSet presAssocID="{7D5D9AC3-F6C4-4087-956B-40B0E12C2FD5}" presName="Name23" presStyleLbl="parChTrans1D4" presStyleIdx="4" presStyleCnt="11"/>
      <dgm:spPr>
        <a:custGeom>
          <a:avLst/>
          <a:gdLst/>
          <a:ahLst/>
          <a:cxnLst/>
          <a:rect l="0" t="0" r="0" b="0"/>
          <a:pathLst>
            <a:path>
              <a:moveTo>
                <a:pt x="536801" y="0"/>
              </a:moveTo>
              <a:lnTo>
                <a:pt x="536801" y="614671"/>
              </a:lnTo>
              <a:lnTo>
                <a:pt x="0" y="614671"/>
              </a:lnTo>
              <a:lnTo>
                <a:pt x="0" y="675078"/>
              </a:lnTo>
            </a:path>
          </a:pathLst>
        </a:custGeom>
      </dgm:spPr>
      <dgm:t>
        <a:bodyPr/>
        <a:lstStyle/>
        <a:p>
          <a:endParaRPr lang="en-US"/>
        </a:p>
      </dgm:t>
    </dgm:pt>
    <dgm:pt modelId="{A67CE52B-CFB5-4A6D-9F1D-7B6A6D482EC9}" type="pres">
      <dgm:prSet presAssocID="{8748B590-2679-45C4-9850-FF7F4FF450A8}" presName="hierRoot4" presStyleCnt="0"/>
      <dgm:spPr/>
    </dgm:pt>
    <dgm:pt modelId="{58F1DF25-0FA1-4FBD-8858-39ADA5AEAC7F}" type="pres">
      <dgm:prSet presAssocID="{8748B590-2679-45C4-9850-FF7F4FF450A8}" presName="composite4" presStyleCnt="0"/>
      <dgm:spPr/>
    </dgm:pt>
    <dgm:pt modelId="{13B38C11-7466-4949-BA03-0A67AF3BA3CB}" type="pres">
      <dgm:prSet presAssocID="{8748B590-2679-45C4-9850-FF7F4FF450A8}" presName="background4" presStyleLbl="node4" presStyleIdx="4" presStyleCnt="11"/>
      <dgm:spPr>
        <a:xfrm>
          <a:off x="3598558" y="5154314"/>
          <a:ext cx="652067" cy="101267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587B9076-CFB8-434B-91C1-7ABB01456FAC}" type="pres">
      <dgm:prSet presAssocID="{8748B590-2679-45C4-9850-FF7F4FF450A8}" presName="text4" presStyleLbl="fgAcc4" presStyleIdx="4" presStyleCnt="11" custScaleY="244570" custLinFactX="-200000" custLinFactY="67352" custLinFactNeighborX="-226309" custLinFactNeighborY="100000">
        <dgm:presLayoutVars>
          <dgm:chPref val="3"/>
        </dgm:presLayoutVars>
      </dgm:prSet>
      <dgm:spPr>
        <a:prstGeom prst="roundRect">
          <a:avLst>
            <a:gd name="adj" fmla="val 10000"/>
          </a:avLst>
        </a:prstGeom>
      </dgm:spPr>
      <dgm:t>
        <a:bodyPr/>
        <a:lstStyle/>
        <a:p>
          <a:endParaRPr lang="en-US"/>
        </a:p>
      </dgm:t>
    </dgm:pt>
    <dgm:pt modelId="{1AF0EC34-2D62-4CB2-93BA-45A3717BDF0A}" type="pres">
      <dgm:prSet presAssocID="{8748B590-2679-45C4-9850-FF7F4FF450A8}" presName="hierChild5" presStyleCnt="0"/>
      <dgm:spPr/>
    </dgm:pt>
    <dgm:pt modelId="{A68A57B0-7A22-46F7-9EDC-A02AB4AC7362}" type="pres">
      <dgm:prSet presAssocID="{46D40AD0-48C1-4378-9244-35BD436AF906}" presName="Name23" presStyleLbl="parChTrans1D4" presStyleIdx="5" presStyleCnt="11"/>
      <dgm:spPr>
        <a:custGeom>
          <a:avLst/>
          <a:gdLst/>
          <a:ahLst/>
          <a:cxnLst/>
          <a:rect l="0" t="0" r="0" b="0"/>
          <a:pathLst>
            <a:path>
              <a:moveTo>
                <a:pt x="45720" y="0"/>
              </a:moveTo>
              <a:lnTo>
                <a:pt x="45720" y="175346"/>
              </a:lnTo>
              <a:lnTo>
                <a:pt x="100098" y="175346"/>
              </a:lnTo>
              <a:lnTo>
                <a:pt x="100098" y="235753"/>
              </a:lnTo>
            </a:path>
          </a:pathLst>
        </a:custGeom>
      </dgm:spPr>
      <dgm:t>
        <a:bodyPr/>
        <a:lstStyle/>
        <a:p>
          <a:endParaRPr lang="en-US"/>
        </a:p>
      </dgm:t>
    </dgm:pt>
    <dgm:pt modelId="{051473A2-0B57-42EE-B3FC-C45FB9B23FD0}" type="pres">
      <dgm:prSet presAssocID="{EC3C50F8-5E9B-4942-885A-7E7A7BFBACEB}" presName="hierRoot4" presStyleCnt="0"/>
      <dgm:spPr/>
    </dgm:pt>
    <dgm:pt modelId="{026FE2DD-4769-4AFB-9E7A-01DD60BF1B42}" type="pres">
      <dgm:prSet presAssocID="{EC3C50F8-5E9B-4942-885A-7E7A7BFBACEB}" presName="composite4" presStyleCnt="0"/>
      <dgm:spPr/>
    </dgm:pt>
    <dgm:pt modelId="{20F881E9-F2EA-4094-AEAC-43BF3511F4B8}" type="pres">
      <dgm:prSet presAssocID="{EC3C50F8-5E9B-4942-885A-7E7A7BFBACEB}" presName="background4" presStyleLbl="node4" presStyleIdx="5" presStyleCnt="11"/>
      <dgm:spPr>
        <a:xfrm>
          <a:off x="6045574" y="408054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775CEA40-5238-47AD-ABB8-E6EE61D57892}" type="pres">
      <dgm:prSet presAssocID="{EC3C50F8-5E9B-4942-885A-7E7A7BFBACEB}" presName="text4" presStyleLbl="fgAcc4" presStyleIdx="5" presStyleCnt="11" custLinFactX="-73261" custLinFactNeighborX="-100000" custLinFactNeighborY="53827">
        <dgm:presLayoutVars>
          <dgm:chPref val="3"/>
        </dgm:presLayoutVars>
      </dgm:prSet>
      <dgm:spPr>
        <a:prstGeom prst="roundRect">
          <a:avLst>
            <a:gd name="adj" fmla="val 10000"/>
          </a:avLst>
        </a:prstGeom>
      </dgm:spPr>
      <dgm:t>
        <a:bodyPr/>
        <a:lstStyle/>
        <a:p>
          <a:endParaRPr lang="en-US"/>
        </a:p>
      </dgm:t>
    </dgm:pt>
    <dgm:pt modelId="{E9DC8CAD-A55C-4C18-B2E1-46C66ABDC64B}" type="pres">
      <dgm:prSet presAssocID="{EC3C50F8-5E9B-4942-885A-7E7A7BFBACEB}" presName="hierChild5" presStyleCnt="0"/>
      <dgm:spPr/>
    </dgm:pt>
    <dgm:pt modelId="{18221D35-2EB5-4414-86C8-47722AA54183}" type="pres">
      <dgm:prSet presAssocID="{96A0B1C0-A206-4BD6-BC9A-41C947ED7C0C}" presName="Name23" presStyleLbl="parChTrans1D4" presStyleIdx="6" presStyleCnt="11"/>
      <dgm:spPr>
        <a:custGeom>
          <a:avLst/>
          <a:gdLst/>
          <a:ahLst/>
          <a:cxnLst/>
          <a:rect l="0" t="0" r="0" b="0"/>
          <a:pathLst>
            <a:path>
              <a:moveTo>
                <a:pt x="0" y="0"/>
              </a:moveTo>
              <a:lnTo>
                <a:pt x="0" y="524318"/>
              </a:lnTo>
              <a:lnTo>
                <a:pt x="129826" y="524318"/>
              </a:lnTo>
              <a:lnTo>
                <a:pt x="129826" y="584725"/>
              </a:lnTo>
            </a:path>
          </a:pathLst>
        </a:custGeom>
      </dgm:spPr>
      <dgm:t>
        <a:bodyPr/>
        <a:lstStyle/>
        <a:p>
          <a:endParaRPr lang="en-US"/>
        </a:p>
      </dgm:t>
    </dgm:pt>
    <dgm:pt modelId="{76A12F35-B00A-46B2-8958-D326419532F2}" type="pres">
      <dgm:prSet presAssocID="{791D58D9-2626-48CF-94A5-61D87BB9D619}" presName="hierRoot4" presStyleCnt="0"/>
      <dgm:spPr/>
    </dgm:pt>
    <dgm:pt modelId="{6613E2E2-6A5C-4EC1-AE87-3E29DC1B94CF}" type="pres">
      <dgm:prSet presAssocID="{791D58D9-2626-48CF-94A5-61D87BB9D619}" presName="composite4" presStyleCnt="0"/>
      <dgm:spPr/>
    </dgm:pt>
    <dgm:pt modelId="{8F8F1B29-F016-4A20-B968-5D5E8066A4F0}" type="pres">
      <dgm:prSet presAssocID="{791D58D9-2626-48CF-94A5-61D87BB9D619}" presName="background4" presStyleLbl="node4" presStyleIdx="6" presStyleCnt="11"/>
      <dgm:spPr>
        <a:xfrm>
          <a:off x="6175401" y="5079331"/>
          <a:ext cx="652067" cy="73768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5A9628BD-10F2-4684-93A3-D8F174326C8E}" type="pres">
      <dgm:prSet presAssocID="{791D58D9-2626-48CF-94A5-61D87BB9D619}" presName="text4" presStyleLbl="fgAcc4" presStyleIdx="6" presStyleCnt="11" custScaleY="178157" custLinFactX="-53351" custLinFactY="49243" custLinFactNeighborX="-100000" custLinFactNeighborY="100000">
        <dgm:presLayoutVars>
          <dgm:chPref val="3"/>
        </dgm:presLayoutVars>
      </dgm:prSet>
      <dgm:spPr>
        <a:prstGeom prst="roundRect">
          <a:avLst>
            <a:gd name="adj" fmla="val 10000"/>
          </a:avLst>
        </a:prstGeom>
      </dgm:spPr>
      <dgm:t>
        <a:bodyPr/>
        <a:lstStyle/>
        <a:p>
          <a:endParaRPr lang="en-US"/>
        </a:p>
      </dgm:t>
    </dgm:pt>
    <dgm:pt modelId="{A0E4F76D-B39C-4D51-9CA2-38D227BF53CD}" type="pres">
      <dgm:prSet presAssocID="{791D58D9-2626-48CF-94A5-61D87BB9D619}" presName="hierChild5" presStyleCnt="0"/>
      <dgm:spPr/>
    </dgm:pt>
    <dgm:pt modelId="{222D1B44-0E66-43B6-94D2-40D0735D7732}" type="pres">
      <dgm:prSet presAssocID="{6DCA0FBA-EB46-44EB-96D4-DB58B60C2700}" presName="Name23" presStyleLbl="parChTrans1D4" presStyleIdx="7" presStyleCnt="11"/>
      <dgm:spPr>
        <a:custGeom>
          <a:avLst/>
          <a:gdLst/>
          <a:ahLst/>
          <a:cxnLst/>
          <a:rect l="0" t="0" r="0" b="0"/>
          <a:pathLst>
            <a:path>
              <a:moveTo>
                <a:pt x="0" y="0"/>
              </a:moveTo>
              <a:lnTo>
                <a:pt x="0" y="135811"/>
              </a:lnTo>
              <a:lnTo>
                <a:pt x="931541" y="135811"/>
              </a:lnTo>
              <a:lnTo>
                <a:pt x="931541" y="196218"/>
              </a:lnTo>
            </a:path>
          </a:pathLst>
        </a:custGeom>
      </dgm:spPr>
      <dgm:t>
        <a:bodyPr/>
        <a:lstStyle/>
        <a:p>
          <a:endParaRPr lang="en-US"/>
        </a:p>
      </dgm:t>
    </dgm:pt>
    <dgm:pt modelId="{4C447B51-A504-4CA2-B5B6-15327197AA25}" type="pres">
      <dgm:prSet presAssocID="{71ABADA1-37DC-4018-81C4-C0262FD9ED46}" presName="hierRoot4" presStyleCnt="0"/>
      <dgm:spPr/>
    </dgm:pt>
    <dgm:pt modelId="{CC5C50CA-89F7-4E02-B062-A510CCEE7A09}" type="pres">
      <dgm:prSet presAssocID="{71ABADA1-37DC-4018-81C4-C0262FD9ED46}" presName="composite4" presStyleCnt="0"/>
      <dgm:spPr/>
    </dgm:pt>
    <dgm:pt modelId="{E59B53E4-1C05-4BB1-9486-0DFF5B1191B0}" type="pres">
      <dgm:prSet presAssocID="{71ABADA1-37DC-4018-81C4-C0262FD9ED46}" presName="background4" presStyleLbl="node4" presStyleIdx="7" presStyleCnt="11"/>
      <dgm:spPr>
        <a:xfrm>
          <a:off x="6922737" y="404100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467D53A3-399D-413A-BEA9-08199C52C70D}" type="pres">
      <dgm:prSet presAssocID="{71ABADA1-37DC-4018-81C4-C0262FD9ED46}" presName="text4" presStyleLbl="fgAcc4" presStyleIdx="7" presStyleCnt="11" custLinFactX="-60963" custLinFactNeighborX="-100000" custLinFactNeighborY="44279">
        <dgm:presLayoutVars>
          <dgm:chPref val="3"/>
        </dgm:presLayoutVars>
      </dgm:prSet>
      <dgm:spPr>
        <a:prstGeom prst="roundRect">
          <a:avLst>
            <a:gd name="adj" fmla="val 10000"/>
          </a:avLst>
        </a:prstGeom>
      </dgm:spPr>
      <dgm:t>
        <a:bodyPr/>
        <a:lstStyle/>
        <a:p>
          <a:endParaRPr lang="en-US"/>
        </a:p>
      </dgm:t>
    </dgm:pt>
    <dgm:pt modelId="{7548B25F-3C91-4500-9A00-1454B337E188}" type="pres">
      <dgm:prSet presAssocID="{71ABADA1-37DC-4018-81C4-C0262FD9ED46}" presName="hierChild5" presStyleCnt="0"/>
      <dgm:spPr/>
    </dgm:pt>
    <dgm:pt modelId="{DF3B1F9B-674F-4C0C-8AE3-50A56181C2B0}" type="pres">
      <dgm:prSet presAssocID="{84AA6399-9ACD-47D6-A2A3-3E757B4344B6}" presName="Name23" presStyleLbl="parChTrans1D4" presStyleIdx="8" presStyleCnt="11"/>
      <dgm:spPr>
        <a:custGeom>
          <a:avLst/>
          <a:gdLst/>
          <a:ahLst/>
          <a:cxnLst/>
          <a:rect l="0" t="0" r="0" b="0"/>
          <a:pathLst>
            <a:path>
              <a:moveTo>
                <a:pt x="0" y="45720"/>
              </a:moveTo>
              <a:lnTo>
                <a:pt x="1017388" y="45720"/>
              </a:lnTo>
              <a:lnTo>
                <a:pt x="1017388" y="71336"/>
              </a:lnTo>
            </a:path>
          </a:pathLst>
        </a:custGeom>
      </dgm:spPr>
      <dgm:t>
        <a:bodyPr/>
        <a:lstStyle/>
        <a:p>
          <a:endParaRPr lang="en-US"/>
        </a:p>
      </dgm:t>
    </dgm:pt>
    <dgm:pt modelId="{7F46441D-875F-4121-ADCE-456A3FDC3806}" type="pres">
      <dgm:prSet presAssocID="{299AAEE9-8F6A-4887-94FE-09D47294AC1A}" presName="hierRoot4" presStyleCnt="0"/>
      <dgm:spPr/>
    </dgm:pt>
    <dgm:pt modelId="{121E2E65-25FD-42F7-AC3F-DADAD610C2F1}" type="pres">
      <dgm:prSet presAssocID="{299AAEE9-8F6A-4887-94FE-09D47294AC1A}" presName="composite4" presStyleCnt="0"/>
      <dgm:spPr/>
    </dgm:pt>
    <dgm:pt modelId="{F276C49C-3B70-47F9-9C12-3CDA783D8C47}" type="pres">
      <dgm:prSet presAssocID="{299AAEE9-8F6A-4887-94FE-09D47294AC1A}" presName="background4" presStyleLbl="node4" presStyleIdx="8" presStyleCnt="11"/>
      <dgm:spPr>
        <a:xfrm>
          <a:off x="7940126" y="4480687"/>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7CEEDB77-329D-4421-93C4-D713B75C9D18}" type="pres">
      <dgm:prSet presAssocID="{299AAEE9-8F6A-4887-94FE-09D47294AC1A}" presName="text4" presStyleLbl="fgAcc4" presStyleIdx="8" presStyleCnt="11" custLinFactNeighborX="-4938" custLinFactNeighborY="4665">
        <dgm:presLayoutVars>
          <dgm:chPref val="3"/>
        </dgm:presLayoutVars>
      </dgm:prSet>
      <dgm:spPr>
        <a:prstGeom prst="roundRect">
          <a:avLst>
            <a:gd name="adj" fmla="val 10000"/>
          </a:avLst>
        </a:prstGeom>
      </dgm:spPr>
      <dgm:t>
        <a:bodyPr/>
        <a:lstStyle/>
        <a:p>
          <a:endParaRPr lang="en-US"/>
        </a:p>
      </dgm:t>
    </dgm:pt>
    <dgm:pt modelId="{68A4D36A-CA8D-4F99-B446-1EA2A7795F4B}" type="pres">
      <dgm:prSet presAssocID="{299AAEE9-8F6A-4887-94FE-09D47294AC1A}" presName="hierChild5" presStyleCnt="0"/>
      <dgm:spPr/>
    </dgm:pt>
    <dgm:pt modelId="{2FFCD2A6-8E7F-458D-B451-562A009D2C32}" type="pres">
      <dgm:prSet presAssocID="{70617BE2-A9ED-42BE-B557-38EFF1C87783}" presName="Name23" presStyleLbl="parChTrans1D4" presStyleIdx="9" presStyleCnt="11"/>
      <dgm:spPr>
        <a:custGeom>
          <a:avLst/>
          <a:gdLst/>
          <a:ahLst/>
          <a:cxnLst/>
          <a:rect l="0" t="0" r="0" b="0"/>
          <a:pathLst>
            <a:path>
              <a:moveTo>
                <a:pt x="809158" y="0"/>
              </a:moveTo>
              <a:lnTo>
                <a:pt x="809158" y="110731"/>
              </a:lnTo>
              <a:lnTo>
                <a:pt x="0" y="110731"/>
              </a:lnTo>
              <a:lnTo>
                <a:pt x="0" y="171138"/>
              </a:lnTo>
            </a:path>
          </a:pathLst>
        </a:custGeom>
      </dgm:spPr>
      <dgm:t>
        <a:bodyPr/>
        <a:lstStyle/>
        <a:p>
          <a:endParaRPr lang="en-US"/>
        </a:p>
      </dgm:t>
    </dgm:pt>
    <dgm:pt modelId="{76E5EB69-F787-49A1-AA65-03EB84330BF6}" type="pres">
      <dgm:prSet presAssocID="{43AE6B55-045A-4FB3-90DE-75060484602C}" presName="hierRoot4" presStyleCnt="0"/>
      <dgm:spPr/>
    </dgm:pt>
    <dgm:pt modelId="{8699ED3A-1E0B-473E-AB89-1EAC9AAA8F26}" type="pres">
      <dgm:prSet presAssocID="{43AE6B55-045A-4FB3-90DE-75060484602C}" presName="composite4" presStyleCnt="0"/>
      <dgm:spPr/>
    </dgm:pt>
    <dgm:pt modelId="{A406448B-9996-47E1-AB9F-9E026BFCFB83}" type="pres">
      <dgm:prSet presAssocID="{43AE6B55-045A-4FB3-90DE-75060484602C}" presName="background4" presStyleLbl="node4" presStyleIdx="9" presStyleCnt="11"/>
      <dgm:spPr>
        <a:xfrm>
          <a:off x="5182037" y="401592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EB6143EF-3BC6-415C-B342-A6D8EB094798}" type="pres">
      <dgm:prSet presAssocID="{43AE6B55-045A-4FB3-90DE-75060484602C}" presName="text4" presStyleLbl="fgAcc4" presStyleIdx="9" presStyleCnt="11" custLinFactX="-250136" custLinFactNeighborX="-300000" custLinFactNeighborY="38222">
        <dgm:presLayoutVars>
          <dgm:chPref val="3"/>
        </dgm:presLayoutVars>
      </dgm:prSet>
      <dgm:spPr>
        <a:prstGeom prst="roundRect">
          <a:avLst>
            <a:gd name="adj" fmla="val 10000"/>
          </a:avLst>
        </a:prstGeom>
      </dgm:spPr>
      <dgm:t>
        <a:bodyPr/>
        <a:lstStyle/>
        <a:p>
          <a:endParaRPr lang="en-US"/>
        </a:p>
      </dgm:t>
    </dgm:pt>
    <dgm:pt modelId="{B5BD4E2F-8DBE-418D-B8BD-D3874B66788C}" type="pres">
      <dgm:prSet presAssocID="{43AE6B55-045A-4FB3-90DE-75060484602C}" presName="hierChild5" presStyleCnt="0"/>
      <dgm:spPr/>
    </dgm:pt>
    <dgm:pt modelId="{AEC6026D-71E6-4DCE-B75E-120DA7BD0C57}" type="pres">
      <dgm:prSet presAssocID="{6A8C3A53-D73C-410B-9544-3643A981077B}" presName="Name23" presStyleLbl="parChTrans1D4" presStyleIdx="10" presStyleCnt="11"/>
      <dgm:spPr>
        <a:custGeom>
          <a:avLst/>
          <a:gdLst/>
          <a:ahLst/>
          <a:cxnLst/>
          <a:rect l="0" t="0" r="0" b="0"/>
          <a:pathLst>
            <a:path>
              <a:moveTo>
                <a:pt x="0" y="0"/>
              </a:moveTo>
              <a:lnTo>
                <a:pt x="0" y="589156"/>
              </a:lnTo>
              <a:lnTo>
                <a:pt x="155035" y="589156"/>
              </a:lnTo>
              <a:lnTo>
                <a:pt x="155035" y="649563"/>
              </a:lnTo>
            </a:path>
          </a:pathLst>
        </a:custGeom>
      </dgm:spPr>
      <dgm:t>
        <a:bodyPr/>
        <a:lstStyle/>
        <a:p>
          <a:endParaRPr lang="en-US"/>
        </a:p>
      </dgm:t>
    </dgm:pt>
    <dgm:pt modelId="{DB7602AA-0664-4681-848B-C6864FA64739}" type="pres">
      <dgm:prSet presAssocID="{E6561199-5BB9-4FC9-82C3-B595CCE1672C}" presName="hierRoot4" presStyleCnt="0"/>
      <dgm:spPr/>
    </dgm:pt>
    <dgm:pt modelId="{BD155210-7D6A-4009-B75D-C114E8039ED5}" type="pres">
      <dgm:prSet presAssocID="{E6561199-5BB9-4FC9-82C3-B595CCE1672C}" presName="composite4" presStyleCnt="0"/>
      <dgm:spPr/>
    </dgm:pt>
    <dgm:pt modelId="{7A11812B-F46C-49CD-8C0A-CB1E4575161B}" type="pres">
      <dgm:prSet presAssocID="{E6561199-5BB9-4FC9-82C3-B595CCE1672C}" presName="background4" presStyleLbl="node4" presStyleIdx="10" presStyleCnt="11"/>
      <dgm:spPr>
        <a:xfrm>
          <a:off x="5337073" y="5079555"/>
          <a:ext cx="652067" cy="108130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B8994409-A999-43BA-AB55-7DB142BEA86E}" type="pres">
      <dgm:prSet presAssocID="{E6561199-5BB9-4FC9-82C3-B595CCE1672C}" presName="text4" presStyleLbl="fgAcc4" presStyleIdx="10" presStyleCnt="11" custScaleY="261144" custLinFactX="-226360" custLinFactY="49297" custLinFactNeighborX="-300000" custLinFactNeighborY="100000">
        <dgm:presLayoutVars>
          <dgm:chPref val="3"/>
        </dgm:presLayoutVars>
      </dgm:prSet>
      <dgm:spPr>
        <a:prstGeom prst="roundRect">
          <a:avLst>
            <a:gd name="adj" fmla="val 10000"/>
          </a:avLst>
        </a:prstGeom>
      </dgm:spPr>
      <dgm:t>
        <a:bodyPr/>
        <a:lstStyle/>
        <a:p>
          <a:endParaRPr lang="en-US"/>
        </a:p>
      </dgm:t>
    </dgm:pt>
    <dgm:pt modelId="{8371EDF5-79CC-4BCA-86C9-5AE7C27B6396}" type="pres">
      <dgm:prSet presAssocID="{E6561199-5BB9-4FC9-82C3-B595CCE1672C}" presName="hierChild5" presStyleCnt="0"/>
      <dgm:spPr/>
    </dgm:pt>
    <dgm:pt modelId="{1E0C8D72-CDFA-43A2-9C05-325819DF1680}" type="pres">
      <dgm:prSet presAssocID="{709FFBB0-41B4-4FAA-9EB7-1097CE5F1F99}" presName="Name17" presStyleLbl="parChTrans1D3" presStyleIdx="8" presStyleCnt="9"/>
      <dgm:spPr>
        <a:custGeom>
          <a:avLst/>
          <a:gdLst/>
          <a:ahLst/>
          <a:cxnLst/>
          <a:rect l="0" t="0" r="0" b="0"/>
          <a:pathLst>
            <a:path>
              <a:moveTo>
                <a:pt x="0" y="0"/>
              </a:moveTo>
              <a:lnTo>
                <a:pt x="0" y="156622"/>
              </a:lnTo>
              <a:lnTo>
                <a:pt x="1825084" y="156622"/>
              </a:lnTo>
              <a:lnTo>
                <a:pt x="1825084" y="217029"/>
              </a:lnTo>
            </a:path>
          </a:pathLst>
        </a:custGeom>
      </dgm:spPr>
      <dgm:t>
        <a:bodyPr/>
        <a:lstStyle/>
        <a:p>
          <a:endParaRPr lang="en-US"/>
        </a:p>
      </dgm:t>
    </dgm:pt>
    <dgm:pt modelId="{A90EDE05-97CD-43C8-93E7-1EA74088DD23}" type="pres">
      <dgm:prSet presAssocID="{F96203ED-FBE3-4652-A355-1EC801D9F74A}" presName="hierRoot3" presStyleCnt="0"/>
      <dgm:spPr/>
    </dgm:pt>
    <dgm:pt modelId="{32AE6588-E264-4002-9572-32BCD22B2609}" type="pres">
      <dgm:prSet presAssocID="{F96203ED-FBE3-4652-A355-1EC801D9F74A}" presName="composite3" presStyleCnt="0"/>
      <dgm:spPr/>
    </dgm:pt>
    <dgm:pt modelId="{E5F0C798-C0B3-47D8-A60E-F25FBADA392D}" type="pres">
      <dgm:prSet presAssocID="{F96203ED-FBE3-4652-A355-1EC801D9F74A}" presName="background3" presStyleLbl="node3" presStyleIdx="8" presStyleCnt="9"/>
      <dgm:spPr>
        <a:xfrm>
          <a:off x="6304130" y="1920995"/>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705613D9-97DE-4589-B0C6-72EF9201E868}" type="pres">
      <dgm:prSet presAssocID="{F96203ED-FBE3-4652-A355-1EC801D9F74A}" presName="text3" presStyleLbl="fgAcc3" presStyleIdx="8" presStyleCnt="9" custLinFactX="-100000" custLinFactY="-121923" custLinFactNeighborX="-186387" custLinFactNeighborY="-200000">
        <dgm:presLayoutVars>
          <dgm:chPref val="3"/>
        </dgm:presLayoutVars>
      </dgm:prSet>
      <dgm:spPr>
        <a:prstGeom prst="roundRect">
          <a:avLst>
            <a:gd name="adj" fmla="val 10000"/>
          </a:avLst>
        </a:prstGeom>
      </dgm:spPr>
      <dgm:t>
        <a:bodyPr/>
        <a:lstStyle/>
        <a:p>
          <a:endParaRPr lang="en-US"/>
        </a:p>
      </dgm:t>
    </dgm:pt>
    <dgm:pt modelId="{1598C605-9F3D-40D3-8943-38021772A60A}" type="pres">
      <dgm:prSet presAssocID="{F96203ED-FBE3-4652-A355-1EC801D9F74A}" presName="hierChild4" presStyleCnt="0"/>
      <dgm:spPr/>
    </dgm:pt>
  </dgm:ptLst>
  <dgm:cxnLst>
    <dgm:cxn modelId="{BE1E68C5-9706-4452-A156-F334A062D03F}" type="presOf" srcId="{09A7D002-9707-4A5E-AFCE-E83647E05764}" destId="{93F5C4B9-78AC-4ABD-90E8-0855809D07EC}" srcOrd="0" destOrd="0" presId="urn:microsoft.com/office/officeart/2005/8/layout/hierarchy1"/>
    <dgm:cxn modelId="{1C79021E-579D-4ECB-AF4C-20AA339BBF2E}" type="presOf" srcId="{D7DF22D1-C01F-4DD0-9E9F-971C57F49068}" destId="{A227E7D7-72F9-4F6B-9399-5F018D7AF1D2}" srcOrd="0" destOrd="0" presId="urn:microsoft.com/office/officeart/2005/8/layout/hierarchy1"/>
    <dgm:cxn modelId="{ED1D19E0-2B2C-4005-952D-66861D0EB88E}" type="presOf" srcId="{6B487C76-1E7B-4DFA-8502-7B7761253B99}" destId="{B52B1804-45E3-4074-94C8-0285F2F2DE28}" srcOrd="0" destOrd="0" presId="urn:microsoft.com/office/officeart/2005/8/layout/hierarchy1"/>
    <dgm:cxn modelId="{3233254B-CA51-4618-90A4-08F9185A734D}" type="presOf" srcId="{4E9B42DD-0244-4AB0-95DA-6C8ED2A620A9}" destId="{7C454A26-061E-43D7-A54C-B9861AF59FE5}" srcOrd="0" destOrd="0" presId="urn:microsoft.com/office/officeart/2005/8/layout/hierarchy1"/>
    <dgm:cxn modelId="{F2A26634-39FA-47D8-9195-B84515B830F5}" srcId="{CA4D267A-8283-4768-BF62-6FF4AA0E373C}" destId="{22C819D3-B02B-461D-9A26-FD26C0B568A2}" srcOrd="1" destOrd="0" parTransId="{6B487C76-1E7B-4DFA-8502-7B7761253B99}" sibTransId="{07DEDD2E-DA7A-4DCD-9765-5DA9F3DBAC52}"/>
    <dgm:cxn modelId="{7CD30268-D246-4988-8FD0-ED7F8248FF64}" srcId="{25DA4278-DC2F-448B-B9FF-EB9B461D01CF}" destId="{6393FFC3-5D8B-4E14-A677-E23DD5A7D325}" srcOrd="0" destOrd="0" parTransId="{11BAAB4C-581E-431E-89FC-1BAFA1198559}" sibTransId="{664A4FC0-6972-4D39-B129-A4B12EB66FAC}"/>
    <dgm:cxn modelId="{D5C2F99C-F4F7-4E58-AB66-591D970D3A8E}" type="presOf" srcId="{791D58D9-2626-48CF-94A5-61D87BB9D619}" destId="{5A9628BD-10F2-4684-93A3-D8F174326C8E}" srcOrd="0" destOrd="0" presId="urn:microsoft.com/office/officeart/2005/8/layout/hierarchy1"/>
    <dgm:cxn modelId="{73C1358A-1AE6-48A7-B7A6-07791D2E7C0D}" type="presOf" srcId="{70617BE2-A9ED-42BE-B557-38EFF1C87783}" destId="{2FFCD2A6-8E7F-458D-B451-562A009D2C32}" srcOrd="0" destOrd="0" presId="urn:microsoft.com/office/officeart/2005/8/layout/hierarchy1"/>
    <dgm:cxn modelId="{66D2C336-04D2-4819-8D42-A3DCD8A92E4B}" srcId="{12A73EB1-D092-4919-A1FF-E9CA3A6B874D}" destId="{706862E1-7119-4BD7-BDD0-07BD51A991F3}" srcOrd="2" destOrd="0" parTransId="{D7DF22D1-C01F-4DD0-9E9F-971C57F49068}" sibTransId="{A2F1DDC0-9761-451D-8F4A-16A01CA1F731}"/>
    <dgm:cxn modelId="{708F261B-E2AE-4A90-8710-4871344F56C1}" type="presOf" srcId="{61CC1565-EA34-4FAA-9E73-FD34DD4FA9ED}" destId="{54984385-0DAB-44A9-81A0-5338B262D509}" srcOrd="0" destOrd="0" presId="urn:microsoft.com/office/officeart/2005/8/layout/hierarchy1"/>
    <dgm:cxn modelId="{5BAB4CB3-FDA2-4B36-9F42-1E86589E0C56}" type="presOf" srcId="{11BAAB4C-581E-431E-89FC-1BAFA1198559}" destId="{4CB9C48B-E9C2-491B-A61D-21E4BF616244}" srcOrd="0" destOrd="0" presId="urn:microsoft.com/office/officeart/2005/8/layout/hierarchy1"/>
    <dgm:cxn modelId="{9411D136-9866-4A08-A29A-DA53835140C1}" srcId="{12A73EB1-D092-4919-A1FF-E9CA3A6B874D}" destId="{2BC7019D-D83E-4886-9E66-2998A2B5481E}" srcOrd="7" destOrd="0" parTransId="{61CC1565-EA34-4FAA-9E73-FD34DD4FA9ED}" sibTransId="{C55AEBA5-4069-412C-AD84-F1C9ACD9DD9B}"/>
    <dgm:cxn modelId="{42D6AEDF-BE55-4147-BE63-28F1EE607DEF}" type="presOf" srcId="{43AE6B55-045A-4FB3-90DE-75060484602C}" destId="{EB6143EF-3BC6-415C-B342-A6D8EB094798}" srcOrd="0" destOrd="0" presId="urn:microsoft.com/office/officeart/2005/8/layout/hierarchy1"/>
    <dgm:cxn modelId="{2248311F-3F35-44F7-83D4-518BFB5DC41B}" type="presOf" srcId="{6DCA0FBA-EB46-44EB-96D4-DB58B60C2700}" destId="{222D1B44-0E66-43B6-94D2-40D0735D7732}" srcOrd="0" destOrd="0" presId="urn:microsoft.com/office/officeart/2005/8/layout/hierarchy1"/>
    <dgm:cxn modelId="{5B22CF8E-89B6-4D9E-8331-07EA4B1BF240}" type="presOf" srcId="{96A0B1C0-A206-4BD6-BC9A-41C947ED7C0C}" destId="{18221D35-2EB5-4414-86C8-47722AA54183}" srcOrd="0" destOrd="0" presId="urn:microsoft.com/office/officeart/2005/8/layout/hierarchy1"/>
    <dgm:cxn modelId="{8D5B5176-E227-40B9-87E6-6B94598AEB7A}" type="presOf" srcId="{8748B590-2679-45C4-9850-FF7F4FF450A8}" destId="{587B9076-CFB8-434B-91C1-7ABB01456FAC}" srcOrd="0" destOrd="0" presId="urn:microsoft.com/office/officeart/2005/8/layout/hierarchy1"/>
    <dgm:cxn modelId="{C40C2918-192C-4F07-80F4-B32A5CFFBE44}" srcId="{D1A350DE-9F47-4B91-BE03-25B8A0508027}" destId="{12A73EB1-D092-4919-A1FF-E9CA3A6B874D}" srcOrd="0" destOrd="0" parTransId="{B7171F70-0619-4B55-80D5-B7AE32FD5602}" sibTransId="{E43C5750-BF4F-46C9-893A-E2C4098BDBB8}"/>
    <dgm:cxn modelId="{15E2F37F-5294-47CA-99E3-467EA2126974}" type="presOf" srcId="{7D5D9AC3-F6C4-4087-956B-40B0E12C2FD5}" destId="{01909F97-4EBD-4EDD-8B50-F84D56D21329}" srcOrd="0" destOrd="0" presId="urn:microsoft.com/office/officeart/2005/8/layout/hierarchy1"/>
    <dgm:cxn modelId="{62B9D0EF-0C86-46EF-B8D9-B6050EA1D203}" type="presOf" srcId="{CA4D267A-8283-4768-BF62-6FF4AA0E373C}" destId="{B46AD134-6EE8-4205-87CE-EB9F56A31F11}" srcOrd="0" destOrd="0" presId="urn:microsoft.com/office/officeart/2005/8/layout/hierarchy1"/>
    <dgm:cxn modelId="{A99A0746-EFA9-4322-8A67-9415FEDE9C94}" type="presOf" srcId="{D1A350DE-9F47-4B91-BE03-25B8A0508027}" destId="{767E5490-37F1-48F5-8D1F-EA6340F0F832}" srcOrd="0" destOrd="0" presId="urn:microsoft.com/office/officeart/2005/8/layout/hierarchy1"/>
    <dgm:cxn modelId="{20961763-7E8F-4A20-A8FD-AD0F72AA7F93}" type="presOf" srcId="{F96203ED-FBE3-4652-A355-1EC801D9F74A}" destId="{705613D9-97DE-4589-B0C6-72EF9201E868}" srcOrd="0" destOrd="0" presId="urn:microsoft.com/office/officeart/2005/8/layout/hierarchy1"/>
    <dgm:cxn modelId="{9FF69E8D-FF7C-4B5E-BF95-D827A998FD47}" type="presOf" srcId="{0D957EF8-8980-4A7D-9558-2D3D875ECB9D}" destId="{36DBF72F-5010-4370-90EE-FC980AC4FE2F}" srcOrd="0" destOrd="0" presId="urn:microsoft.com/office/officeart/2005/8/layout/hierarchy1"/>
    <dgm:cxn modelId="{ACF0E42D-B1E8-4C02-85A0-9403CAAE11F0}" type="presOf" srcId="{0AC5115D-C2EC-4948-8E2E-6011F7DDF382}" destId="{77859A04-821D-451D-823B-8994B6AB1E3E}" srcOrd="0" destOrd="0" presId="urn:microsoft.com/office/officeart/2005/8/layout/hierarchy1"/>
    <dgm:cxn modelId="{8CB45789-47FF-4A6F-A69F-0AD89885C561}" type="presOf" srcId="{EC3C50F8-5E9B-4942-885A-7E7A7BFBACEB}" destId="{775CEA40-5238-47AD-ABB8-E6EE61D57892}" srcOrd="0" destOrd="0" presId="urn:microsoft.com/office/officeart/2005/8/layout/hierarchy1"/>
    <dgm:cxn modelId="{6EA0064A-ED9B-43CE-AA1B-39E45B1ED295}" type="presOf" srcId="{2000CCDD-5A99-48EF-9950-5A3539EB78F9}" destId="{19E7474F-BFC5-4D6B-AD41-89451DE7CE5B}" srcOrd="0" destOrd="0" presId="urn:microsoft.com/office/officeart/2005/8/layout/hierarchy1"/>
    <dgm:cxn modelId="{74B43D80-052F-4939-8E52-5F80892510E8}" type="presOf" srcId="{729C4EA3-43B0-43DD-95D6-F452367FCA55}" destId="{E598A044-1008-43D0-A665-D660962E0170}" srcOrd="0" destOrd="0" presId="urn:microsoft.com/office/officeart/2005/8/layout/hierarchy1"/>
    <dgm:cxn modelId="{43013713-E659-4262-B79D-53E88C6064B8}" type="presOf" srcId="{F4EC6189-810B-41C1-9E80-D792CF453560}" destId="{319C09EF-65F7-438F-80D2-950A62DE2E4F}" srcOrd="0" destOrd="0" presId="urn:microsoft.com/office/officeart/2005/8/layout/hierarchy1"/>
    <dgm:cxn modelId="{6C1A665B-1506-4733-8FF4-064FF08EC753}" type="presOf" srcId="{941DB21A-DBE5-40F3-9A31-5F0D6DF80D94}" destId="{56049739-E31F-4675-9C39-A1A056BE2A6C}" srcOrd="0" destOrd="0" presId="urn:microsoft.com/office/officeart/2005/8/layout/hierarchy1"/>
    <dgm:cxn modelId="{4AEFBD24-29B7-46C6-98EC-98DF07B6782D}" srcId="{71ABADA1-37DC-4018-81C4-C0262FD9ED46}" destId="{299AAEE9-8F6A-4887-94FE-09D47294AC1A}" srcOrd="0" destOrd="0" parTransId="{84AA6399-9ACD-47D6-A2A3-3E757B4344B6}" sibTransId="{A8713C3F-C327-4716-8648-A4DE8B049DF5}"/>
    <dgm:cxn modelId="{7AC033BF-44FA-4883-9B7D-C421E5CC97AF}" type="presOf" srcId="{AD38C228-3D19-4687-BA88-4094D24A640A}" destId="{2D32D201-F904-468D-8DC7-E5DC30BC4D9E}" srcOrd="0" destOrd="0" presId="urn:microsoft.com/office/officeart/2005/8/layout/hierarchy1"/>
    <dgm:cxn modelId="{CA548B76-5327-4222-89CA-E4CF1CB709B0}" srcId="{12A73EB1-D092-4919-A1FF-E9CA3A6B874D}" destId="{AD38C228-3D19-4687-BA88-4094D24A640A}" srcOrd="5" destOrd="0" parTransId="{0D957EF8-8980-4A7D-9558-2D3D875ECB9D}" sibTransId="{2B079FEA-DB83-42DB-9E8D-5E540552B319}"/>
    <dgm:cxn modelId="{A244FDC3-9ADA-490B-8A84-0AE98CDD5323}" srcId="{CA4D267A-8283-4768-BF62-6FF4AA0E373C}" destId="{4E9B42DD-0244-4AB0-95DA-6C8ED2A620A9}" srcOrd="0" destOrd="0" parTransId="{E2A1E41C-A2E6-468F-8E31-8DE72C0ADA2B}" sibTransId="{909F987D-7CC1-4120-BBE5-4182D0DD6266}"/>
    <dgm:cxn modelId="{357975CE-F92E-4D1A-A81D-EB190250A9DF}" type="presOf" srcId="{C5BBF37D-DC6A-4A2B-84BA-8326F8A7C59A}" destId="{5DB82973-18FF-48CF-8E51-54ABA75E1313}" srcOrd="0" destOrd="0" presId="urn:microsoft.com/office/officeart/2005/8/layout/hierarchy1"/>
    <dgm:cxn modelId="{FB52AECB-7341-46CC-9CE4-168B5ECCA5E2}" srcId="{43AE6B55-045A-4FB3-90DE-75060484602C}" destId="{E6561199-5BB9-4FC9-82C3-B595CCE1672C}" srcOrd="0" destOrd="0" parTransId="{6A8C3A53-D73C-410B-9544-3643A981077B}" sibTransId="{0874A12F-EB5F-4978-BF41-5390FA297536}"/>
    <dgm:cxn modelId="{D8F5E8E7-EACB-486F-A798-575EE17B5ECB}" srcId="{2BC7019D-D83E-4886-9E66-2998A2B5481E}" destId="{43AE6B55-045A-4FB3-90DE-75060484602C}" srcOrd="3" destOrd="0" parTransId="{70617BE2-A9ED-42BE-B557-38EFF1C87783}" sibTransId="{BCB6FD3F-8FDE-49E1-BB8C-9F939986E8D5}"/>
    <dgm:cxn modelId="{29B2D4CC-AAA2-4A6D-8AEB-33B0735909FC}" type="presOf" srcId="{75E41FD0-CBAC-4183-AE46-CC2873CCEFA5}" destId="{06778181-6DDD-4692-9944-288186F11BBF}" srcOrd="0" destOrd="0" presId="urn:microsoft.com/office/officeart/2005/8/layout/hierarchy1"/>
    <dgm:cxn modelId="{29C8B0EA-93F3-4C15-920E-CA092D683E96}" type="presOf" srcId="{84AA6399-9ACD-47D6-A2A3-3E757B4344B6}" destId="{DF3B1F9B-674F-4C0C-8AE3-50A56181C2B0}" srcOrd="0" destOrd="0" presId="urn:microsoft.com/office/officeart/2005/8/layout/hierarchy1"/>
    <dgm:cxn modelId="{EF759E8D-4FD6-46E4-8D3F-4145C06E0B58}" type="presOf" srcId="{6393FFC3-5D8B-4E14-A677-E23DD5A7D325}" destId="{E1C9C49B-F754-49D6-943C-931061694793}" srcOrd="0" destOrd="0" presId="urn:microsoft.com/office/officeart/2005/8/layout/hierarchy1"/>
    <dgm:cxn modelId="{49F7FB3A-AE71-4DE9-B898-2DF0C1D03C1B}" type="presOf" srcId="{E6561199-5BB9-4FC9-82C3-B595CCE1672C}" destId="{B8994409-A999-43BA-AB55-7DB142BEA86E}" srcOrd="0" destOrd="0" presId="urn:microsoft.com/office/officeart/2005/8/layout/hierarchy1"/>
    <dgm:cxn modelId="{92FA1F15-596F-4AC3-8EC3-9AD7608E3082}" srcId="{12A73EB1-D092-4919-A1FF-E9CA3A6B874D}" destId="{09A7D002-9707-4A5E-AFCE-E83647E05764}" srcOrd="4" destOrd="0" parTransId="{821AD650-6AF8-4BAC-AAA6-615BEE823960}" sibTransId="{20E797A2-8DF8-4987-8FED-5C198FC33CA7}"/>
    <dgm:cxn modelId="{1D64B6F4-788D-4033-B9E6-68C2C4F49299}" srcId="{2BC7019D-D83E-4886-9E66-2998A2B5481E}" destId="{25DA4278-DC2F-448B-B9FF-EB9B461D01CF}" srcOrd="0" destOrd="0" parTransId="{729C4EA3-43B0-43DD-95D6-F452367FCA55}" sibTransId="{FEAA139C-6306-46EC-B491-FC6ACADDEF5C}"/>
    <dgm:cxn modelId="{7C3907CB-8915-4E05-9D62-003B9D27B286}" srcId="{2BC7019D-D83E-4886-9E66-2998A2B5481E}" destId="{EC3C50F8-5E9B-4942-885A-7E7A7BFBACEB}" srcOrd="1" destOrd="0" parTransId="{46D40AD0-48C1-4378-9244-35BD436AF906}" sibTransId="{E862887C-21C2-4A28-B98E-7EE0FDB48B41}"/>
    <dgm:cxn modelId="{22A24AE1-39BC-49E0-8302-5D5BBB9F9EF8}" type="presOf" srcId="{25DA4278-DC2F-448B-B9FF-EB9B461D01CF}" destId="{B9E650D0-8330-48FB-B08A-62B6FAB42E24}" srcOrd="0" destOrd="0" presId="urn:microsoft.com/office/officeart/2005/8/layout/hierarchy1"/>
    <dgm:cxn modelId="{54293A45-E8BF-4B35-86D3-090BAA8D2598}" type="presOf" srcId="{E2A1E41C-A2E6-468F-8E31-8DE72C0ADA2B}" destId="{6BA3F3F7-1F3B-4A6A-A9D9-DBE66B78F146}" srcOrd="0" destOrd="0" presId="urn:microsoft.com/office/officeart/2005/8/layout/hierarchy1"/>
    <dgm:cxn modelId="{C39247BA-4CA3-4FC5-AFBC-CD9241AA1901}" srcId="{12A73EB1-D092-4919-A1FF-E9CA3A6B874D}" destId="{F96203ED-FBE3-4652-A355-1EC801D9F74A}" srcOrd="8" destOrd="0" parTransId="{709FFBB0-41B4-4FAA-9EB7-1097CE5F1F99}" sibTransId="{851C02A3-88C3-49C9-98A7-66D5F8B485CD}"/>
    <dgm:cxn modelId="{8D85E9F6-77B4-4448-9E48-F592CF92717A}" srcId="{12A73EB1-D092-4919-A1FF-E9CA3A6B874D}" destId="{941DB21A-DBE5-40F3-9A31-5F0D6DF80D94}" srcOrd="1" destOrd="0" parTransId="{298246E3-55A2-40B5-9567-5CF51FC8DFFF}" sibTransId="{61F466C2-7F95-4537-919B-5D264A0A56A7}"/>
    <dgm:cxn modelId="{8BE4CE68-828C-4449-827D-BB0E529AE444}" srcId="{2BC7019D-D83E-4886-9E66-2998A2B5481E}" destId="{71ABADA1-37DC-4018-81C4-C0262FD9ED46}" srcOrd="2" destOrd="0" parTransId="{6DCA0FBA-EB46-44EB-96D4-DB58B60C2700}" sibTransId="{F2D8389C-9162-4311-ADDA-F355BD3AA491}"/>
    <dgm:cxn modelId="{79A3AB99-1CE6-4537-AC59-AC3FC3899979}" type="presOf" srcId="{706862E1-7119-4BD7-BDD0-07BD51A991F3}" destId="{37EEE7D3-DD65-4931-8E79-246EB164116D}" srcOrd="0" destOrd="0" presId="urn:microsoft.com/office/officeart/2005/8/layout/hierarchy1"/>
    <dgm:cxn modelId="{58C9CEDA-D8DF-4C5C-838D-77D1540B73F1}" srcId="{12A73EB1-D092-4919-A1FF-E9CA3A6B874D}" destId="{F4D4FD3F-43F0-4793-A917-35B7F21C08F6}" srcOrd="0" destOrd="0" parTransId="{C5BBF37D-DC6A-4A2B-84BA-8326F8A7C59A}" sibTransId="{E5F6BCD6-66AA-4065-9814-5E35B93DA2A9}"/>
    <dgm:cxn modelId="{DD03A528-A2F7-49E0-84F2-22A465DB5D3C}" srcId="{EC3C50F8-5E9B-4942-885A-7E7A7BFBACEB}" destId="{791D58D9-2626-48CF-94A5-61D87BB9D619}" srcOrd="0" destOrd="0" parTransId="{96A0B1C0-A206-4BD6-BC9A-41C947ED7C0C}" sibTransId="{0E442C9E-D4B5-4748-8D38-2515C41CC75B}"/>
    <dgm:cxn modelId="{ED685527-8527-4B94-9E67-3B2FEB334BA5}" type="presOf" srcId="{F4D4FD3F-43F0-4793-A917-35B7F21C08F6}" destId="{D6A45C7D-FA8E-43FC-8950-A015412CB44E}" srcOrd="0" destOrd="0" presId="urn:microsoft.com/office/officeart/2005/8/layout/hierarchy1"/>
    <dgm:cxn modelId="{326BE5F1-F7E7-49FA-86BC-95871CED8898}" type="presOf" srcId="{299AAEE9-8F6A-4887-94FE-09D47294AC1A}" destId="{7CEEDB77-329D-4421-93C4-D713B75C9D18}" srcOrd="0" destOrd="0" presId="urn:microsoft.com/office/officeart/2005/8/layout/hierarchy1"/>
    <dgm:cxn modelId="{6EC6DC94-E079-4003-B73C-37010BA0E3C5}" type="presOf" srcId="{12A73EB1-D092-4919-A1FF-E9CA3A6B874D}" destId="{BADF65C7-282F-42A3-B5B7-82450AC6320B}" srcOrd="0" destOrd="0" presId="urn:microsoft.com/office/officeart/2005/8/layout/hierarchy1"/>
    <dgm:cxn modelId="{DE87052F-19AB-4F5E-BAB2-9AA97BEAECD6}" type="presOf" srcId="{821AD650-6AF8-4BAC-AAA6-615BEE823960}" destId="{EB4E369E-043E-495F-8F52-35EA49E0AA0A}" srcOrd="0" destOrd="0" presId="urn:microsoft.com/office/officeart/2005/8/layout/hierarchy1"/>
    <dgm:cxn modelId="{CD5144A3-E6E7-4DC7-8180-D9F6E28288FE}" srcId="{12A73EB1-D092-4919-A1FF-E9CA3A6B874D}" destId="{CA4D267A-8283-4768-BF62-6FF4AA0E373C}" srcOrd="6" destOrd="0" parTransId="{0AC5115D-C2EC-4948-8E2E-6011F7DDF382}" sibTransId="{A7AF6BBE-3B43-4171-98C2-42971ED8B666}"/>
    <dgm:cxn modelId="{734B1036-5240-4EA0-BFDA-CD45590A4F26}" type="presOf" srcId="{298246E3-55A2-40B5-9567-5CF51FC8DFFF}" destId="{032D88BE-8122-451F-A8AE-B08034FCF7F4}" srcOrd="0" destOrd="0" presId="urn:microsoft.com/office/officeart/2005/8/layout/hierarchy1"/>
    <dgm:cxn modelId="{B5709D13-7587-4972-A422-918882D2120B}" type="presOf" srcId="{6A8C3A53-D73C-410B-9544-3643A981077B}" destId="{AEC6026D-71E6-4DCE-B75E-120DA7BD0C57}" srcOrd="0" destOrd="0" presId="urn:microsoft.com/office/officeart/2005/8/layout/hierarchy1"/>
    <dgm:cxn modelId="{0051EF2D-A703-4F66-ABF3-18F42B7BB7EA}" srcId="{12A73EB1-D092-4919-A1FF-E9CA3A6B874D}" destId="{2000CCDD-5A99-48EF-9950-5A3539EB78F9}" srcOrd="3" destOrd="0" parTransId="{F4EC6189-810B-41C1-9E80-D792CF453560}" sibTransId="{86730BD8-5065-4BC7-B60D-F5B0C9D3CC62}"/>
    <dgm:cxn modelId="{44A47468-0140-483F-846A-5B88B0104AC8}" srcId="{75E41FD0-CBAC-4183-AE46-CC2873CCEFA5}" destId="{D1A350DE-9F47-4B91-BE03-25B8A0508027}" srcOrd="0" destOrd="0" parTransId="{57EAB0E4-4D8C-461D-80E2-B4EA1353B763}" sibTransId="{62CAC042-8A79-492D-B590-F7196A8F00B7}"/>
    <dgm:cxn modelId="{3C42B225-38AA-40FF-9ED9-EF6EBF05AB68}" type="presOf" srcId="{2BC7019D-D83E-4886-9E66-2998A2B5481E}" destId="{75AEF35D-D7F2-4127-85B2-CEFFCDADB31C}" srcOrd="0" destOrd="0" presId="urn:microsoft.com/office/officeart/2005/8/layout/hierarchy1"/>
    <dgm:cxn modelId="{3769AACD-3FE2-4CC8-83DE-65068AC12FE9}" type="presOf" srcId="{B7171F70-0619-4B55-80D5-B7AE32FD5602}" destId="{EE8FF0B6-12BA-43DE-B011-F68D562D02B9}" srcOrd="0" destOrd="0" presId="urn:microsoft.com/office/officeart/2005/8/layout/hierarchy1"/>
    <dgm:cxn modelId="{15093659-E033-4423-AD90-7DAF71074A8E}" type="presOf" srcId="{22C819D3-B02B-461D-9A26-FD26C0B568A2}" destId="{D13010DA-2DE6-4133-B5C2-E7276491F079}" srcOrd="0" destOrd="0" presId="urn:microsoft.com/office/officeart/2005/8/layout/hierarchy1"/>
    <dgm:cxn modelId="{CAFB2D40-5377-441F-91EA-D5220A7A0C20}" type="presOf" srcId="{46D40AD0-48C1-4378-9244-35BD436AF906}" destId="{A68A57B0-7A22-46F7-9EDC-A02AB4AC7362}" srcOrd="0" destOrd="0" presId="urn:microsoft.com/office/officeart/2005/8/layout/hierarchy1"/>
    <dgm:cxn modelId="{199BC9E4-33E8-4929-AF1E-1AEA792921A1}" srcId="{25DA4278-DC2F-448B-B9FF-EB9B461D01CF}" destId="{8748B590-2679-45C4-9850-FF7F4FF450A8}" srcOrd="1" destOrd="0" parTransId="{7D5D9AC3-F6C4-4087-956B-40B0E12C2FD5}" sibTransId="{2707424D-F368-4FC4-9A64-81909ADABC7B}"/>
    <dgm:cxn modelId="{13D92C02-B1CE-4AD8-BC7A-8BA1980FDF59}" type="presOf" srcId="{71ABADA1-37DC-4018-81C4-C0262FD9ED46}" destId="{467D53A3-399D-413A-BEA9-08199C52C70D}" srcOrd="0" destOrd="0" presId="urn:microsoft.com/office/officeart/2005/8/layout/hierarchy1"/>
    <dgm:cxn modelId="{756E3DFC-C7BF-4ADB-8973-6723CF9AE834}" type="presOf" srcId="{709FFBB0-41B4-4FAA-9EB7-1097CE5F1F99}" destId="{1E0C8D72-CDFA-43A2-9C05-325819DF1680}" srcOrd="0" destOrd="0" presId="urn:microsoft.com/office/officeart/2005/8/layout/hierarchy1"/>
    <dgm:cxn modelId="{6F5DAF54-5AFC-42FD-BCF7-E5187BDCCA1A}" type="presParOf" srcId="{06778181-6DDD-4692-9944-288186F11BBF}" destId="{7C1E8E77-78D4-4E71-B9D8-5B3D22D441DB}" srcOrd="0" destOrd="0" presId="urn:microsoft.com/office/officeart/2005/8/layout/hierarchy1"/>
    <dgm:cxn modelId="{5C9A28A1-109C-4813-998E-66844EB3E6D6}" type="presParOf" srcId="{7C1E8E77-78D4-4E71-B9D8-5B3D22D441DB}" destId="{B52EE3EC-266B-4562-B253-0A9F48BD6AFE}" srcOrd="0" destOrd="0" presId="urn:microsoft.com/office/officeart/2005/8/layout/hierarchy1"/>
    <dgm:cxn modelId="{90F59498-4D50-4520-AD17-5E100F301482}" type="presParOf" srcId="{B52EE3EC-266B-4562-B253-0A9F48BD6AFE}" destId="{D096DE41-AF8B-402C-B564-CD64BE748C07}" srcOrd="0" destOrd="0" presId="urn:microsoft.com/office/officeart/2005/8/layout/hierarchy1"/>
    <dgm:cxn modelId="{04851C87-D3F7-419E-A2A5-286E3828F373}" type="presParOf" srcId="{B52EE3EC-266B-4562-B253-0A9F48BD6AFE}" destId="{767E5490-37F1-48F5-8D1F-EA6340F0F832}" srcOrd="1" destOrd="0" presId="urn:microsoft.com/office/officeart/2005/8/layout/hierarchy1"/>
    <dgm:cxn modelId="{DEC651A4-3599-4A27-BFC9-AE5D89EF683A}" type="presParOf" srcId="{7C1E8E77-78D4-4E71-B9D8-5B3D22D441DB}" destId="{BBDB5235-A65A-4F12-B1C7-7253A8B55EF1}" srcOrd="1" destOrd="0" presId="urn:microsoft.com/office/officeart/2005/8/layout/hierarchy1"/>
    <dgm:cxn modelId="{64A6848E-6F36-4FDC-ABF1-2D46EAC24E5D}" type="presParOf" srcId="{BBDB5235-A65A-4F12-B1C7-7253A8B55EF1}" destId="{EE8FF0B6-12BA-43DE-B011-F68D562D02B9}" srcOrd="0" destOrd="0" presId="urn:microsoft.com/office/officeart/2005/8/layout/hierarchy1"/>
    <dgm:cxn modelId="{652534B4-0AA6-4E51-8595-5FE9D9581D8D}" type="presParOf" srcId="{BBDB5235-A65A-4F12-B1C7-7253A8B55EF1}" destId="{0C259A46-6E45-411F-8840-63AECDE56983}" srcOrd="1" destOrd="0" presId="urn:microsoft.com/office/officeart/2005/8/layout/hierarchy1"/>
    <dgm:cxn modelId="{0AD0CE36-DD5C-4BD6-A8E1-159D6FD2EF7C}" type="presParOf" srcId="{0C259A46-6E45-411F-8840-63AECDE56983}" destId="{4378AEC4-2171-4677-8CDE-4F8238FF771C}" srcOrd="0" destOrd="0" presId="urn:microsoft.com/office/officeart/2005/8/layout/hierarchy1"/>
    <dgm:cxn modelId="{911F1676-5705-4CA5-8F19-A420CA9194B2}" type="presParOf" srcId="{4378AEC4-2171-4677-8CDE-4F8238FF771C}" destId="{595B33C8-6B8B-489D-812C-39D9E9511605}" srcOrd="0" destOrd="0" presId="urn:microsoft.com/office/officeart/2005/8/layout/hierarchy1"/>
    <dgm:cxn modelId="{15EE1D0F-88F9-493A-A152-973A0A60F971}" type="presParOf" srcId="{4378AEC4-2171-4677-8CDE-4F8238FF771C}" destId="{BADF65C7-282F-42A3-B5B7-82450AC6320B}" srcOrd="1" destOrd="0" presId="urn:microsoft.com/office/officeart/2005/8/layout/hierarchy1"/>
    <dgm:cxn modelId="{E05848CE-3CE2-41E3-9745-1520BD754246}" type="presParOf" srcId="{0C259A46-6E45-411F-8840-63AECDE56983}" destId="{067D03E9-7B5B-422A-8AA1-1C8E283FD2EC}" srcOrd="1" destOrd="0" presId="urn:microsoft.com/office/officeart/2005/8/layout/hierarchy1"/>
    <dgm:cxn modelId="{9F3B0D36-3906-4872-A304-6D5AC78D9DB2}" type="presParOf" srcId="{067D03E9-7B5B-422A-8AA1-1C8E283FD2EC}" destId="{5DB82973-18FF-48CF-8E51-54ABA75E1313}" srcOrd="0" destOrd="0" presId="urn:microsoft.com/office/officeart/2005/8/layout/hierarchy1"/>
    <dgm:cxn modelId="{AC664501-0E13-45C0-A4ED-2ABC9ED162BC}" type="presParOf" srcId="{067D03E9-7B5B-422A-8AA1-1C8E283FD2EC}" destId="{96C0463C-3E73-4F24-B79E-D7E3AC167622}" srcOrd="1" destOrd="0" presId="urn:microsoft.com/office/officeart/2005/8/layout/hierarchy1"/>
    <dgm:cxn modelId="{6F09D851-9338-4D15-91CC-47FF52FE88B2}" type="presParOf" srcId="{96C0463C-3E73-4F24-B79E-D7E3AC167622}" destId="{88CCE7EB-EB69-48D5-A3BC-FB0492E3CB01}" srcOrd="0" destOrd="0" presId="urn:microsoft.com/office/officeart/2005/8/layout/hierarchy1"/>
    <dgm:cxn modelId="{D64B45D9-97E8-43A3-93C9-EDC36F107C36}" type="presParOf" srcId="{88CCE7EB-EB69-48D5-A3BC-FB0492E3CB01}" destId="{68D1649F-FFF7-4904-9A11-E36D820F177F}" srcOrd="0" destOrd="0" presId="urn:microsoft.com/office/officeart/2005/8/layout/hierarchy1"/>
    <dgm:cxn modelId="{B7B2E313-95B2-4E8F-A6E4-FB9E605F33C8}" type="presParOf" srcId="{88CCE7EB-EB69-48D5-A3BC-FB0492E3CB01}" destId="{D6A45C7D-FA8E-43FC-8950-A015412CB44E}" srcOrd="1" destOrd="0" presId="urn:microsoft.com/office/officeart/2005/8/layout/hierarchy1"/>
    <dgm:cxn modelId="{72C869A1-DBB5-4B9A-8CC8-0126D0B947C9}" type="presParOf" srcId="{96C0463C-3E73-4F24-B79E-D7E3AC167622}" destId="{1C10C966-66D5-4AB4-AB2C-024BCDA4D958}" srcOrd="1" destOrd="0" presId="urn:microsoft.com/office/officeart/2005/8/layout/hierarchy1"/>
    <dgm:cxn modelId="{33B98560-C395-4ACE-BBC7-1839174C94E8}" type="presParOf" srcId="{067D03E9-7B5B-422A-8AA1-1C8E283FD2EC}" destId="{032D88BE-8122-451F-A8AE-B08034FCF7F4}" srcOrd="2" destOrd="0" presId="urn:microsoft.com/office/officeart/2005/8/layout/hierarchy1"/>
    <dgm:cxn modelId="{990EF4DA-574E-4A52-9CF9-424A0424CBE3}" type="presParOf" srcId="{067D03E9-7B5B-422A-8AA1-1C8E283FD2EC}" destId="{35DE746F-D816-48BC-A440-83FE2DB7C520}" srcOrd="3" destOrd="0" presId="urn:microsoft.com/office/officeart/2005/8/layout/hierarchy1"/>
    <dgm:cxn modelId="{4C7811AF-EB2C-4FD4-9358-7E094660AFC8}" type="presParOf" srcId="{35DE746F-D816-48BC-A440-83FE2DB7C520}" destId="{12811AEB-226B-4837-BD08-1E0972D63531}" srcOrd="0" destOrd="0" presId="urn:microsoft.com/office/officeart/2005/8/layout/hierarchy1"/>
    <dgm:cxn modelId="{E5C9EE73-352C-4FD1-9C4F-5E594C143BC7}" type="presParOf" srcId="{12811AEB-226B-4837-BD08-1E0972D63531}" destId="{F0E2C6BA-7B5D-425B-8389-AE858076D090}" srcOrd="0" destOrd="0" presId="urn:microsoft.com/office/officeart/2005/8/layout/hierarchy1"/>
    <dgm:cxn modelId="{2361D1F1-C10B-4E3D-913F-DAFD5E8ED39C}" type="presParOf" srcId="{12811AEB-226B-4837-BD08-1E0972D63531}" destId="{56049739-E31F-4675-9C39-A1A056BE2A6C}" srcOrd="1" destOrd="0" presId="urn:microsoft.com/office/officeart/2005/8/layout/hierarchy1"/>
    <dgm:cxn modelId="{21F69B4F-D32D-4BB2-BD2D-9F0308269B23}" type="presParOf" srcId="{35DE746F-D816-48BC-A440-83FE2DB7C520}" destId="{5F4D8325-A6F8-4E22-A8CC-1F0D023C2AFC}" srcOrd="1" destOrd="0" presId="urn:microsoft.com/office/officeart/2005/8/layout/hierarchy1"/>
    <dgm:cxn modelId="{E5A1A857-8360-42BF-A2F5-C1FDE7DF0C83}" type="presParOf" srcId="{067D03E9-7B5B-422A-8AA1-1C8E283FD2EC}" destId="{A227E7D7-72F9-4F6B-9399-5F018D7AF1D2}" srcOrd="4" destOrd="0" presId="urn:microsoft.com/office/officeart/2005/8/layout/hierarchy1"/>
    <dgm:cxn modelId="{9516BA92-E62A-4AB1-93F2-D1E96B21C517}" type="presParOf" srcId="{067D03E9-7B5B-422A-8AA1-1C8E283FD2EC}" destId="{61F8AAB2-D070-4AA2-9459-1170706DEB2C}" srcOrd="5" destOrd="0" presId="urn:microsoft.com/office/officeart/2005/8/layout/hierarchy1"/>
    <dgm:cxn modelId="{886030AB-F6A3-4DD8-8281-D11932B280A4}" type="presParOf" srcId="{61F8AAB2-D070-4AA2-9459-1170706DEB2C}" destId="{D825E5D3-9D26-4A68-833E-8553D3DB3775}" srcOrd="0" destOrd="0" presId="urn:microsoft.com/office/officeart/2005/8/layout/hierarchy1"/>
    <dgm:cxn modelId="{DB90DFE4-5C5D-4B38-A2D8-A38D1698079C}" type="presParOf" srcId="{D825E5D3-9D26-4A68-833E-8553D3DB3775}" destId="{C49EC8FC-9518-44CF-8AE0-3B3D7DD2801B}" srcOrd="0" destOrd="0" presId="urn:microsoft.com/office/officeart/2005/8/layout/hierarchy1"/>
    <dgm:cxn modelId="{E5E439E0-B8AF-46C9-B8C4-74AEAD8E8A7C}" type="presParOf" srcId="{D825E5D3-9D26-4A68-833E-8553D3DB3775}" destId="{37EEE7D3-DD65-4931-8E79-246EB164116D}" srcOrd="1" destOrd="0" presId="urn:microsoft.com/office/officeart/2005/8/layout/hierarchy1"/>
    <dgm:cxn modelId="{703B0621-AEA5-4D2C-A2DA-0C8465DE896A}" type="presParOf" srcId="{61F8AAB2-D070-4AA2-9459-1170706DEB2C}" destId="{F68EF9DB-B6F8-406C-ACC8-2C215EAAB030}" srcOrd="1" destOrd="0" presId="urn:microsoft.com/office/officeart/2005/8/layout/hierarchy1"/>
    <dgm:cxn modelId="{D1497BF9-B6BA-4A8D-8020-3452D8D9B161}" type="presParOf" srcId="{067D03E9-7B5B-422A-8AA1-1C8E283FD2EC}" destId="{319C09EF-65F7-438F-80D2-950A62DE2E4F}" srcOrd="6" destOrd="0" presId="urn:microsoft.com/office/officeart/2005/8/layout/hierarchy1"/>
    <dgm:cxn modelId="{45BB860F-1BC0-41C0-979D-91B16BC0E9F1}" type="presParOf" srcId="{067D03E9-7B5B-422A-8AA1-1C8E283FD2EC}" destId="{9FB682D4-E45A-47EB-833B-0B0807D0FB70}" srcOrd="7" destOrd="0" presId="urn:microsoft.com/office/officeart/2005/8/layout/hierarchy1"/>
    <dgm:cxn modelId="{3E123054-0E94-4F7E-A39B-890FD2958EA1}" type="presParOf" srcId="{9FB682D4-E45A-47EB-833B-0B0807D0FB70}" destId="{E39E66F4-BF13-4E8B-BCF0-7B71E6193D76}" srcOrd="0" destOrd="0" presId="urn:microsoft.com/office/officeart/2005/8/layout/hierarchy1"/>
    <dgm:cxn modelId="{A950C065-6193-4E3D-9D14-3EC5EA5A755B}" type="presParOf" srcId="{E39E66F4-BF13-4E8B-BCF0-7B71E6193D76}" destId="{7F7F85E8-FEF6-4FA6-81C1-63CF9F5D646E}" srcOrd="0" destOrd="0" presId="urn:microsoft.com/office/officeart/2005/8/layout/hierarchy1"/>
    <dgm:cxn modelId="{CE85A396-54C6-4223-9526-357E1A012703}" type="presParOf" srcId="{E39E66F4-BF13-4E8B-BCF0-7B71E6193D76}" destId="{19E7474F-BFC5-4D6B-AD41-89451DE7CE5B}" srcOrd="1" destOrd="0" presId="urn:microsoft.com/office/officeart/2005/8/layout/hierarchy1"/>
    <dgm:cxn modelId="{F0B6834F-FA5C-4AE5-B18D-C21E8AEC6D42}" type="presParOf" srcId="{9FB682D4-E45A-47EB-833B-0B0807D0FB70}" destId="{4DEDDA8E-DBEE-4585-9E28-1EE880045879}" srcOrd="1" destOrd="0" presId="urn:microsoft.com/office/officeart/2005/8/layout/hierarchy1"/>
    <dgm:cxn modelId="{50DA7563-065F-492F-8ADF-53D457E88917}" type="presParOf" srcId="{067D03E9-7B5B-422A-8AA1-1C8E283FD2EC}" destId="{EB4E369E-043E-495F-8F52-35EA49E0AA0A}" srcOrd="8" destOrd="0" presId="urn:microsoft.com/office/officeart/2005/8/layout/hierarchy1"/>
    <dgm:cxn modelId="{4B5CB7DE-5263-4AF7-9A45-8B0DF7124A49}" type="presParOf" srcId="{067D03E9-7B5B-422A-8AA1-1C8E283FD2EC}" destId="{FC73D047-2237-4C9C-A619-AF33D5752B86}" srcOrd="9" destOrd="0" presId="urn:microsoft.com/office/officeart/2005/8/layout/hierarchy1"/>
    <dgm:cxn modelId="{20349D48-5F28-45EB-8161-87E5B7DB0CE5}" type="presParOf" srcId="{FC73D047-2237-4C9C-A619-AF33D5752B86}" destId="{63CE38D3-C564-4AD4-BDF6-E84F1DE405AE}" srcOrd="0" destOrd="0" presId="urn:microsoft.com/office/officeart/2005/8/layout/hierarchy1"/>
    <dgm:cxn modelId="{43C0DB74-7501-4CEB-A1E8-3EAD288F167D}" type="presParOf" srcId="{63CE38D3-C564-4AD4-BDF6-E84F1DE405AE}" destId="{37EF1D1E-6249-4474-80F6-EE2C7515EAA7}" srcOrd="0" destOrd="0" presId="urn:microsoft.com/office/officeart/2005/8/layout/hierarchy1"/>
    <dgm:cxn modelId="{EF008DFD-A72F-4EE7-982C-C92C2C1F85BB}" type="presParOf" srcId="{63CE38D3-C564-4AD4-BDF6-E84F1DE405AE}" destId="{93F5C4B9-78AC-4ABD-90E8-0855809D07EC}" srcOrd="1" destOrd="0" presId="urn:microsoft.com/office/officeart/2005/8/layout/hierarchy1"/>
    <dgm:cxn modelId="{A297A74A-0134-4114-8FD5-DB3B1A4CCB2C}" type="presParOf" srcId="{FC73D047-2237-4C9C-A619-AF33D5752B86}" destId="{3F24EC1A-2570-4E09-96D8-DC95CF4F6E3E}" srcOrd="1" destOrd="0" presId="urn:microsoft.com/office/officeart/2005/8/layout/hierarchy1"/>
    <dgm:cxn modelId="{A98B0CC1-910D-4A0E-8CF2-F3DD835B5C6D}" type="presParOf" srcId="{067D03E9-7B5B-422A-8AA1-1C8E283FD2EC}" destId="{36DBF72F-5010-4370-90EE-FC980AC4FE2F}" srcOrd="10" destOrd="0" presId="urn:microsoft.com/office/officeart/2005/8/layout/hierarchy1"/>
    <dgm:cxn modelId="{1CF797A0-A90D-4B86-99E3-D12F6732A1D4}" type="presParOf" srcId="{067D03E9-7B5B-422A-8AA1-1C8E283FD2EC}" destId="{A4668DE7-B7DE-49DC-9B27-67F138765212}" srcOrd="11" destOrd="0" presId="urn:microsoft.com/office/officeart/2005/8/layout/hierarchy1"/>
    <dgm:cxn modelId="{0F4E9E5F-64B5-4228-9C4B-76CC78EA2B8C}" type="presParOf" srcId="{A4668DE7-B7DE-49DC-9B27-67F138765212}" destId="{6B0D5DA1-F27C-4AED-BD6F-F1AB41ACF0A9}" srcOrd="0" destOrd="0" presId="urn:microsoft.com/office/officeart/2005/8/layout/hierarchy1"/>
    <dgm:cxn modelId="{73DBBA0B-4FA8-44B2-8602-09085230B79A}" type="presParOf" srcId="{6B0D5DA1-F27C-4AED-BD6F-F1AB41ACF0A9}" destId="{E9A3E7A9-C479-4649-B07E-4995C04AF214}" srcOrd="0" destOrd="0" presId="urn:microsoft.com/office/officeart/2005/8/layout/hierarchy1"/>
    <dgm:cxn modelId="{3E3CC95E-3BA6-4E17-B12C-7BC74602A6F3}" type="presParOf" srcId="{6B0D5DA1-F27C-4AED-BD6F-F1AB41ACF0A9}" destId="{2D32D201-F904-468D-8DC7-E5DC30BC4D9E}" srcOrd="1" destOrd="0" presId="urn:microsoft.com/office/officeart/2005/8/layout/hierarchy1"/>
    <dgm:cxn modelId="{AB043C3A-881E-4ED1-9731-8F6FBD62CF4C}" type="presParOf" srcId="{A4668DE7-B7DE-49DC-9B27-67F138765212}" destId="{DA12FD34-C400-4F5C-8144-5A8F1DB12B05}" srcOrd="1" destOrd="0" presId="urn:microsoft.com/office/officeart/2005/8/layout/hierarchy1"/>
    <dgm:cxn modelId="{FE64A0ED-4FC7-448D-88EE-7FFCA45AC137}" type="presParOf" srcId="{067D03E9-7B5B-422A-8AA1-1C8E283FD2EC}" destId="{77859A04-821D-451D-823B-8994B6AB1E3E}" srcOrd="12" destOrd="0" presId="urn:microsoft.com/office/officeart/2005/8/layout/hierarchy1"/>
    <dgm:cxn modelId="{DB6EAFD9-3DC9-464F-BC06-65BE7D33E325}" type="presParOf" srcId="{067D03E9-7B5B-422A-8AA1-1C8E283FD2EC}" destId="{AEF87725-2F05-428F-A9D3-95BD31F01E95}" srcOrd="13" destOrd="0" presId="urn:microsoft.com/office/officeart/2005/8/layout/hierarchy1"/>
    <dgm:cxn modelId="{2D6C34E0-FB44-4E0D-A75C-46892D02938C}" type="presParOf" srcId="{AEF87725-2F05-428F-A9D3-95BD31F01E95}" destId="{523EB6FF-6C99-4487-B771-4AE4126D4213}" srcOrd="0" destOrd="0" presId="urn:microsoft.com/office/officeart/2005/8/layout/hierarchy1"/>
    <dgm:cxn modelId="{035B2573-3241-4B51-917A-78363256C2DA}" type="presParOf" srcId="{523EB6FF-6C99-4487-B771-4AE4126D4213}" destId="{61DE9F2B-89F4-446A-869A-48A82907D2E0}" srcOrd="0" destOrd="0" presId="urn:microsoft.com/office/officeart/2005/8/layout/hierarchy1"/>
    <dgm:cxn modelId="{3E459F9E-912A-40AF-B727-0251BFAB3893}" type="presParOf" srcId="{523EB6FF-6C99-4487-B771-4AE4126D4213}" destId="{B46AD134-6EE8-4205-87CE-EB9F56A31F11}" srcOrd="1" destOrd="0" presId="urn:microsoft.com/office/officeart/2005/8/layout/hierarchy1"/>
    <dgm:cxn modelId="{6C90C07D-D150-47AA-ADA8-3C908C0067DF}" type="presParOf" srcId="{AEF87725-2F05-428F-A9D3-95BD31F01E95}" destId="{22A6646C-2F3A-4413-8980-02676C52687A}" srcOrd="1" destOrd="0" presId="urn:microsoft.com/office/officeart/2005/8/layout/hierarchy1"/>
    <dgm:cxn modelId="{2EE5BB61-9081-4596-B888-CF7FC4E7D02C}" type="presParOf" srcId="{22A6646C-2F3A-4413-8980-02676C52687A}" destId="{6BA3F3F7-1F3B-4A6A-A9D9-DBE66B78F146}" srcOrd="0" destOrd="0" presId="urn:microsoft.com/office/officeart/2005/8/layout/hierarchy1"/>
    <dgm:cxn modelId="{50254915-BA32-478B-BF3D-3E745D3CD906}" type="presParOf" srcId="{22A6646C-2F3A-4413-8980-02676C52687A}" destId="{93F0CD4D-9121-4C89-9680-22B4C445E017}" srcOrd="1" destOrd="0" presId="urn:microsoft.com/office/officeart/2005/8/layout/hierarchy1"/>
    <dgm:cxn modelId="{664D90CA-33CA-4CCB-A120-5ADFC9A363FF}" type="presParOf" srcId="{93F0CD4D-9121-4C89-9680-22B4C445E017}" destId="{17563A39-2AF0-4BCE-959B-45F2DDC9A9F3}" srcOrd="0" destOrd="0" presId="urn:microsoft.com/office/officeart/2005/8/layout/hierarchy1"/>
    <dgm:cxn modelId="{18760A9D-6383-43AA-9781-39DD5CB27315}" type="presParOf" srcId="{17563A39-2AF0-4BCE-959B-45F2DDC9A9F3}" destId="{422C2D87-45CE-4035-9ABA-3961250E28F6}" srcOrd="0" destOrd="0" presId="urn:microsoft.com/office/officeart/2005/8/layout/hierarchy1"/>
    <dgm:cxn modelId="{7361D2A0-DF47-4C7B-A51D-633312C0D489}" type="presParOf" srcId="{17563A39-2AF0-4BCE-959B-45F2DDC9A9F3}" destId="{7C454A26-061E-43D7-A54C-B9861AF59FE5}" srcOrd="1" destOrd="0" presId="urn:microsoft.com/office/officeart/2005/8/layout/hierarchy1"/>
    <dgm:cxn modelId="{0DA6EF3E-5C44-404B-8DBA-1B4192437F82}" type="presParOf" srcId="{93F0CD4D-9121-4C89-9680-22B4C445E017}" destId="{4F181DAE-91E9-47EC-80FA-CF57119EFB68}" srcOrd="1" destOrd="0" presId="urn:microsoft.com/office/officeart/2005/8/layout/hierarchy1"/>
    <dgm:cxn modelId="{9C7B688C-BA68-46FD-8F82-4458DDF78378}" type="presParOf" srcId="{22A6646C-2F3A-4413-8980-02676C52687A}" destId="{B52B1804-45E3-4074-94C8-0285F2F2DE28}" srcOrd="2" destOrd="0" presId="urn:microsoft.com/office/officeart/2005/8/layout/hierarchy1"/>
    <dgm:cxn modelId="{DC12763D-C638-41B5-BF4F-B0F46CBE25A4}" type="presParOf" srcId="{22A6646C-2F3A-4413-8980-02676C52687A}" destId="{77CAE6A3-5671-4AAB-90FB-F34C1BBAEAB0}" srcOrd="3" destOrd="0" presId="urn:microsoft.com/office/officeart/2005/8/layout/hierarchy1"/>
    <dgm:cxn modelId="{332E4A20-56CB-410D-A3FF-6F31AECAAAAB}" type="presParOf" srcId="{77CAE6A3-5671-4AAB-90FB-F34C1BBAEAB0}" destId="{20786C91-098B-49CE-9F21-9704EAB21880}" srcOrd="0" destOrd="0" presId="urn:microsoft.com/office/officeart/2005/8/layout/hierarchy1"/>
    <dgm:cxn modelId="{ADB782FA-EDCE-438E-97A8-7AE43F91A2EE}" type="presParOf" srcId="{20786C91-098B-49CE-9F21-9704EAB21880}" destId="{53A9E9E7-07F5-411B-986C-8C89F11660F6}" srcOrd="0" destOrd="0" presId="urn:microsoft.com/office/officeart/2005/8/layout/hierarchy1"/>
    <dgm:cxn modelId="{DCEE8929-F8B1-4011-8175-F5ABAE061E48}" type="presParOf" srcId="{20786C91-098B-49CE-9F21-9704EAB21880}" destId="{D13010DA-2DE6-4133-B5C2-E7276491F079}" srcOrd="1" destOrd="0" presId="urn:microsoft.com/office/officeart/2005/8/layout/hierarchy1"/>
    <dgm:cxn modelId="{199AE0F7-36FD-47E2-92B5-B2BB2B1771B8}" type="presParOf" srcId="{77CAE6A3-5671-4AAB-90FB-F34C1BBAEAB0}" destId="{C02966A1-A1C6-4368-803E-754BB6781719}" srcOrd="1" destOrd="0" presId="urn:microsoft.com/office/officeart/2005/8/layout/hierarchy1"/>
    <dgm:cxn modelId="{98DA920F-2AB1-481D-9235-2968D863777C}" type="presParOf" srcId="{067D03E9-7B5B-422A-8AA1-1C8E283FD2EC}" destId="{54984385-0DAB-44A9-81A0-5338B262D509}" srcOrd="14" destOrd="0" presId="urn:microsoft.com/office/officeart/2005/8/layout/hierarchy1"/>
    <dgm:cxn modelId="{D0038A9A-F473-4133-A017-006EB31C91DE}" type="presParOf" srcId="{067D03E9-7B5B-422A-8AA1-1C8E283FD2EC}" destId="{6F0462F9-99AA-483B-AFEA-A3FCAD319E87}" srcOrd="15" destOrd="0" presId="urn:microsoft.com/office/officeart/2005/8/layout/hierarchy1"/>
    <dgm:cxn modelId="{F1F2C197-0CD2-41FF-89C8-C34A205135D4}" type="presParOf" srcId="{6F0462F9-99AA-483B-AFEA-A3FCAD319E87}" destId="{0D57F170-A21E-4F3C-934E-589DA8E6A8FA}" srcOrd="0" destOrd="0" presId="urn:microsoft.com/office/officeart/2005/8/layout/hierarchy1"/>
    <dgm:cxn modelId="{23AD5BFF-E467-49B0-B76B-7FDDA70E4CBF}" type="presParOf" srcId="{0D57F170-A21E-4F3C-934E-589DA8E6A8FA}" destId="{9CF79F4D-3323-4948-87C1-0D3340119528}" srcOrd="0" destOrd="0" presId="urn:microsoft.com/office/officeart/2005/8/layout/hierarchy1"/>
    <dgm:cxn modelId="{94BAA345-69AC-4F1C-873B-F5C897AA7F48}" type="presParOf" srcId="{0D57F170-A21E-4F3C-934E-589DA8E6A8FA}" destId="{75AEF35D-D7F2-4127-85B2-CEFFCDADB31C}" srcOrd="1" destOrd="0" presId="urn:microsoft.com/office/officeart/2005/8/layout/hierarchy1"/>
    <dgm:cxn modelId="{F09F2B61-3FF7-49D9-8544-989A8C424582}" type="presParOf" srcId="{6F0462F9-99AA-483B-AFEA-A3FCAD319E87}" destId="{5B98A748-0841-4BB8-93D2-6D154AAE1D93}" srcOrd="1" destOrd="0" presId="urn:microsoft.com/office/officeart/2005/8/layout/hierarchy1"/>
    <dgm:cxn modelId="{19B991ED-1A80-4663-A773-63E49AD4DB06}" type="presParOf" srcId="{5B98A748-0841-4BB8-93D2-6D154AAE1D93}" destId="{E598A044-1008-43D0-A665-D660962E0170}" srcOrd="0" destOrd="0" presId="urn:microsoft.com/office/officeart/2005/8/layout/hierarchy1"/>
    <dgm:cxn modelId="{DDFE85F7-8C9D-43E6-9371-BE414D389B1A}" type="presParOf" srcId="{5B98A748-0841-4BB8-93D2-6D154AAE1D93}" destId="{81D584C9-563D-486A-A9F1-A0B57F32B7BE}" srcOrd="1" destOrd="0" presId="urn:microsoft.com/office/officeart/2005/8/layout/hierarchy1"/>
    <dgm:cxn modelId="{AA8EC4AA-D796-4370-A0F1-E3DEAF9309F2}" type="presParOf" srcId="{81D584C9-563D-486A-A9F1-A0B57F32B7BE}" destId="{F9922ABE-CD20-4098-86B1-074184ABA7F0}" srcOrd="0" destOrd="0" presId="urn:microsoft.com/office/officeart/2005/8/layout/hierarchy1"/>
    <dgm:cxn modelId="{94E3A6DE-80A7-48E3-A483-B611C79BF46C}" type="presParOf" srcId="{F9922ABE-CD20-4098-86B1-074184ABA7F0}" destId="{4CA7845B-C624-43E4-B938-FB10AB07AA10}" srcOrd="0" destOrd="0" presId="urn:microsoft.com/office/officeart/2005/8/layout/hierarchy1"/>
    <dgm:cxn modelId="{310BAA55-3EB2-4C1D-9F70-F56187EF4107}" type="presParOf" srcId="{F9922ABE-CD20-4098-86B1-074184ABA7F0}" destId="{B9E650D0-8330-48FB-B08A-62B6FAB42E24}" srcOrd="1" destOrd="0" presId="urn:microsoft.com/office/officeart/2005/8/layout/hierarchy1"/>
    <dgm:cxn modelId="{0B151F52-63A4-4E60-AD43-E4368C0E4E4F}" type="presParOf" srcId="{81D584C9-563D-486A-A9F1-A0B57F32B7BE}" destId="{F37DD669-4F4E-4453-9D7C-5C371C1FEB1B}" srcOrd="1" destOrd="0" presId="urn:microsoft.com/office/officeart/2005/8/layout/hierarchy1"/>
    <dgm:cxn modelId="{7324588C-9E0B-4BA9-B1AA-81D211D43285}" type="presParOf" srcId="{F37DD669-4F4E-4453-9D7C-5C371C1FEB1B}" destId="{4CB9C48B-E9C2-491B-A61D-21E4BF616244}" srcOrd="0" destOrd="0" presId="urn:microsoft.com/office/officeart/2005/8/layout/hierarchy1"/>
    <dgm:cxn modelId="{B7C82F58-0286-4809-ADE0-FCAFFB5F1762}" type="presParOf" srcId="{F37DD669-4F4E-4453-9D7C-5C371C1FEB1B}" destId="{1A541192-BB9F-4501-946A-7A7154B4F5FE}" srcOrd="1" destOrd="0" presId="urn:microsoft.com/office/officeart/2005/8/layout/hierarchy1"/>
    <dgm:cxn modelId="{D4ABC057-11DE-43B7-93A7-507D067FF655}" type="presParOf" srcId="{1A541192-BB9F-4501-946A-7A7154B4F5FE}" destId="{684A0F44-A106-40CC-B56B-8E4B7B27497B}" srcOrd="0" destOrd="0" presId="urn:microsoft.com/office/officeart/2005/8/layout/hierarchy1"/>
    <dgm:cxn modelId="{F48D7250-D494-4D26-97C6-1EC2668BFC3D}" type="presParOf" srcId="{684A0F44-A106-40CC-B56B-8E4B7B27497B}" destId="{8A3294C7-4BE0-4433-BA44-A085770943F9}" srcOrd="0" destOrd="0" presId="urn:microsoft.com/office/officeart/2005/8/layout/hierarchy1"/>
    <dgm:cxn modelId="{886B1D27-136A-41DA-B93C-2DB4AF1728AE}" type="presParOf" srcId="{684A0F44-A106-40CC-B56B-8E4B7B27497B}" destId="{E1C9C49B-F754-49D6-943C-931061694793}" srcOrd="1" destOrd="0" presId="urn:microsoft.com/office/officeart/2005/8/layout/hierarchy1"/>
    <dgm:cxn modelId="{7BEF2BB1-969A-492C-825E-C51C64860204}" type="presParOf" srcId="{1A541192-BB9F-4501-946A-7A7154B4F5FE}" destId="{BBB3A3CE-34EE-453C-9281-359527471D08}" srcOrd="1" destOrd="0" presId="urn:microsoft.com/office/officeart/2005/8/layout/hierarchy1"/>
    <dgm:cxn modelId="{1E588253-F660-44F1-8E76-83DD3CADFB11}" type="presParOf" srcId="{F37DD669-4F4E-4453-9D7C-5C371C1FEB1B}" destId="{01909F97-4EBD-4EDD-8B50-F84D56D21329}" srcOrd="2" destOrd="0" presId="urn:microsoft.com/office/officeart/2005/8/layout/hierarchy1"/>
    <dgm:cxn modelId="{85D03FC9-3B57-4575-BFD2-CD10E523C5A8}" type="presParOf" srcId="{F37DD669-4F4E-4453-9D7C-5C371C1FEB1B}" destId="{A67CE52B-CFB5-4A6D-9F1D-7B6A6D482EC9}" srcOrd="3" destOrd="0" presId="urn:microsoft.com/office/officeart/2005/8/layout/hierarchy1"/>
    <dgm:cxn modelId="{B263BE4C-0B14-4A70-BBFD-9770B3FFDE5E}" type="presParOf" srcId="{A67CE52B-CFB5-4A6D-9F1D-7B6A6D482EC9}" destId="{58F1DF25-0FA1-4FBD-8858-39ADA5AEAC7F}" srcOrd="0" destOrd="0" presId="urn:microsoft.com/office/officeart/2005/8/layout/hierarchy1"/>
    <dgm:cxn modelId="{B9B4D84F-2B1F-4503-AA3B-773C4E51A34E}" type="presParOf" srcId="{58F1DF25-0FA1-4FBD-8858-39ADA5AEAC7F}" destId="{13B38C11-7466-4949-BA03-0A67AF3BA3CB}" srcOrd="0" destOrd="0" presId="urn:microsoft.com/office/officeart/2005/8/layout/hierarchy1"/>
    <dgm:cxn modelId="{AC340BC0-E2C8-4CA8-920C-33B820E29895}" type="presParOf" srcId="{58F1DF25-0FA1-4FBD-8858-39ADA5AEAC7F}" destId="{587B9076-CFB8-434B-91C1-7ABB01456FAC}" srcOrd="1" destOrd="0" presId="urn:microsoft.com/office/officeart/2005/8/layout/hierarchy1"/>
    <dgm:cxn modelId="{6EF42774-B19E-49C3-BAE1-FF810CDA34AC}" type="presParOf" srcId="{A67CE52B-CFB5-4A6D-9F1D-7B6A6D482EC9}" destId="{1AF0EC34-2D62-4CB2-93BA-45A3717BDF0A}" srcOrd="1" destOrd="0" presId="urn:microsoft.com/office/officeart/2005/8/layout/hierarchy1"/>
    <dgm:cxn modelId="{8D701C79-8779-4565-B0F2-BA31947E80CE}" type="presParOf" srcId="{5B98A748-0841-4BB8-93D2-6D154AAE1D93}" destId="{A68A57B0-7A22-46F7-9EDC-A02AB4AC7362}" srcOrd="2" destOrd="0" presId="urn:microsoft.com/office/officeart/2005/8/layout/hierarchy1"/>
    <dgm:cxn modelId="{7BFFCBC2-5B84-42AB-B4A5-68CE13CE03BB}" type="presParOf" srcId="{5B98A748-0841-4BB8-93D2-6D154AAE1D93}" destId="{051473A2-0B57-42EE-B3FC-C45FB9B23FD0}" srcOrd="3" destOrd="0" presId="urn:microsoft.com/office/officeart/2005/8/layout/hierarchy1"/>
    <dgm:cxn modelId="{9CBC31FF-9602-436A-B311-5605389A7ABD}" type="presParOf" srcId="{051473A2-0B57-42EE-B3FC-C45FB9B23FD0}" destId="{026FE2DD-4769-4AFB-9E7A-01DD60BF1B42}" srcOrd="0" destOrd="0" presId="urn:microsoft.com/office/officeart/2005/8/layout/hierarchy1"/>
    <dgm:cxn modelId="{8BCDC749-2E80-4D98-B231-AE29A9D0D4A8}" type="presParOf" srcId="{026FE2DD-4769-4AFB-9E7A-01DD60BF1B42}" destId="{20F881E9-F2EA-4094-AEAC-43BF3511F4B8}" srcOrd="0" destOrd="0" presId="urn:microsoft.com/office/officeart/2005/8/layout/hierarchy1"/>
    <dgm:cxn modelId="{B6613C81-8EC0-4B28-89DE-B1F38E31A2F2}" type="presParOf" srcId="{026FE2DD-4769-4AFB-9E7A-01DD60BF1B42}" destId="{775CEA40-5238-47AD-ABB8-E6EE61D57892}" srcOrd="1" destOrd="0" presId="urn:microsoft.com/office/officeart/2005/8/layout/hierarchy1"/>
    <dgm:cxn modelId="{593BC515-1269-46CB-BB64-3E98951A744C}" type="presParOf" srcId="{051473A2-0B57-42EE-B3FC-C45FB9B23FD0}" destId="{E9DC8CAD-A55C-4C18-B2E1-46C66ABDC64B}" srcOrd="1" destOrd="0" presId="urn:microsoft.com/office/officeart/2005/8/layout/hierarchy1"/>
    <dgm:cxn modelId="{F47B91B3-FB53-4FA4-9DE1-5D6FC109453A}" type="presParOf" srcId="{E9DC8CAD-A55C-4C18-B2E1-46C66ABDC64B}" destId="{18221D35-2EB5-4414-86C8-47722AA54183}" srcOrd="0" destOrd="0" presId="urn:microsoft.com/office/officeart/2005/8/layout/hierarchy1"/>
    <dgm:cxn modelId="{2BB1212D-9306-40F8-B891-AE30416106F1}" type="presParOf" srcId="{E9DC8CAD-A55C-4C18-B2E1-46C66ABDC64B}" destId="{76A12F35-B00A-46B2-8958-D326419532F2}" srcOrd="1" destOrd="0" presId="urn:microsoft.com/office/officeart/2005/8/layout/hierarchy1"/>
    <dgm:cxn modelId="{D4A727D9-D430-4E3D-A34D-C24B3B9B5C22}" type="presParOf" srcId="{76A12F35-B00A-46B2-8958-D326419532F2}" destId="{6613E2E2-6A5C-4EC1-AE87-3E29DC1B94CF}" srcOrd="0" destOrd="0" presId="urn:microsoft.com/office/officeart/2005/8/layout/hierarchy1"/>
    <dgm:cxn modelId="{C06C7CF7-09CF-4C3F-9C94-F6CBB9458101}" type="presParOf" srcId="{6613E2E2-6A5C-4EC1-AE87-3E29DC1B94CF}" destId="{8F8F1B29-F016-4A20-B968-5D5E8066A4F0}" srcOrd="0" destOrd="0" presId="urn:microsoft.com/office/officeart/2005/8/layout/hierarchy1"/>
    <dgm:cxn modelId="{BA1FD0C7-35F2-46E3-B559-BD971B652802}" type="presParOf" srcId="{6613E2E2-6A5C-4EC1-AE87-3E29DC1B94CF}" destId="{5A9628BD-10F2-4684-93A3-D8F174326C8E}" srcOrd="1" destOrd="0" presId="urn:microsoft.com/office/officeart/2005/8/layout/hierarchy1"/>
    <dgm:cxn modelId="{F79344B9-523E-44B0-A317-BE7889C05144}" type="presParOf" srcId="{76A12F35-B00A-46B2-8958-D326419532F2}" destId="{A0E4F76D-B39C-4D51-9CA2-38D227BF53CD}" srcOrd="1" destOrd="0" presId="urn:microsoft.com/office/officeart/2005/8/layout/hierarchy1"/>
    <dgm:cxn modelId="{ECC888A0-B072-4911-9769-1F4E426BCA89}" type="presParOf" srcId="{5B98A748-0841-4BB8-93D2-6D154AAE1D93}" destId="{222D1B44-0E66-43B6-94D2-40D0735D7732}" srcOrd="4" destOrd="0" presId="urn:microsoft.com/office/officeart/2005/8/layout/hierarchy1"/>
    <dgm:cxn modelId="{E967E3A9-7754-4A75-B401-9654D1D92ACA}" type="presParOf" srcId="{5B98A748-0841-4BB8-93D2-6D154AAE1D93}" destId="{4C447B51-A504-4CA2-B5B6-15327197AA25}" srcOrd="5" destOrd="0" presId="urn:microsoft.com/office/officeart/2005/8/layout/hierarchy1"/>
    <dgm:cxn modelId="{F5E5BC9E-0BCD-4D4B-832C-D29359A6E377}" type="presParOf" srcId="{4C447B51-A504-4CA2-B5B6-15327197AA25}" destId="{CC5C50CA-89F7-4E02-B062-A510CCEE7A09}" srcOrd="0" destOrd="0" presId="urn:microsoft.com/office/officeart/2005/8/layout/hierarchy1"/>
    <dgm:cxn modelId="{F0BE6132-87B0-4B64-B3EB-B88B8E7E8801}" type="presParOf" srcId="{CC5C50CA-89F7-4E02-B062-A510CCEE7A09}" destId="{E59B53E4-1C05-4BB1-9486-0DFF5B1191B0}" srcOrd="0" destOrd="0" presId="urn:microsoft.com/office/officeart/2005/8/layout/hierarchy1"/>
    <dgm:cxn modelId="{99624D1F-F2E5-4AA4-A304-52A15684B72A}" type="presParOf" srcId="{CC5C50CA-89F7-4E02-B062-A510CCEE7A09}" destId="{467D53A3-399D-413A-BEA9-08199C52C70D}" srcOrd="1" destOrd="0" presId="urn:microsoft.com/office/officeart/2005/8/layout/hierarchy1"/>
    <dgm:cxn modelId="{1AADFD00-C2EF-4762-B3A4-203A344531DA}" type="presParOf" srcId="{4C447B51-A504-4CA2-B5B6-15327197AA25}" destId="{7548B25F-3C91-4500-9A00-1454B337E188}" srcOrd="1" destOrd="0" presId="urn:microsoft.com/office/officeart/2005/8/layout/hierarchy1"/>
    <dgm:cxn modelId="{EA75FEF3-AEA2-410F-A60D-EA2C05BA1400}" type="presParOf" srcId="{7548B25F-3C91-4500-9A00-1454B337E188}" destId="{DF3B1F9B-674F-4C0C-8AE3-50A56181C2B0}" srcOrd="0" destOrd="0" presId="urn:microsoft.com/office/officeart/2005/8/layout/hierarchy1"/>
    <dgm:cxn modelId="{DAD6CE04-F669-4812-AA45-69FC50929E8C}" type="presParOf" srcId="{7548B25F-3C91-4500-9A00-1454B337E188}" destId="{7F46441D-875F-4121-ADCE-456A3FDC3806}" srcOrd="1" destOrd="0" presId="urn:microsoft.com/office/officeart/2005/8/layout/hierarchy1"/>
    <dgm:cxn modelId="{5B0A7A6E-A65E-4F95-AE78-1889E98A82F0}" type="presParOf" srcId="{7F46441D-875F-4121-ADCE-456A3FDC3806}" destId="{121E2E65-25FD-42F7-AC3F-DADAD610C2F1}" srcOrd="0" destOrd="0" presId="urn:microsoft.com/office/officeart/2005/8/layout/hierarchy1"/>
    <dgm:cxn modelId="{503AAABA-8C84-4B4E-B264-EC54BF78CF2E}" type="presParOf" srcId="{121E2E65-25FD-42F7-AC3F-DADAD610C2F1}" destId="{F276C49C-3B70-47F9-9C12-3CDA783D8C47}" srcOrd="0" destOrd="0" presId="urn:microsoft.com/office/officeart/2005/8/layout/hierarchy1"/>
    <dgm:cxn modelId="{F0320F26-FF15-48C1-8FF6-CBF1CDA487A8}" type="presParOf" srcId="{121E2E65-25FD-42F7-AC3F-DADAD610C2F1}" destId="{7CEEDB77-329D-4421-93C4-D713B75C9D18}" srcOrd="1" destOrd="0" presId="urn:microsoft.com/office/officeart/2005/8/layout/hierarchy1"/>
    <dgm:cxn modelId="{0F29D83D-6BE8-4872-B1D9-A4095AEE6D90}" type="presParOf" srcId="{7F46441D-875F-4121-ADCE-456A3FDC3806}" destId="{68A4D36A-CA8D-4F99-B446-1EA2A7795F4B}" srcOrd="1" destOrd="0" presId="urn:microsoft.com/office/officeart/2005/8/layout/hierarchy1"/>
    <dgm:cxn modelId="{30AC7A52-FF29-4B1C-9BE5-C10D9CEF5D3B}" type="presParOf" srcId="{5B98A748-0841-4BB8-93D2-6D154AAE1D93}" destId="{2FFCD2A6-8E7F-458D-B451-562A009D2C32}" srcOrd="6" destOrd="0" presId="urn:microsoft.com/office/officeart/2005/8/layout/hierarchy1"/>
    <dgm:cxn modelId="{CDB58D23-A22C-44D3-8370-D17CBE6AF080}" type="presParOf" srcId="{5B98A748-0841-4BB8-93D2-6D154AAE1D93}" destId="{76E5EB69-F787-49A1-AA65-03EB84330BF6}" srcOrd="7" destOrd="0" presId="urn:microsoft.com/office/officeart/2005/8/layout/hierarchy1"/>
    <dgm:cxn modelId="{C26E64FD-32F3-44AD-B84D-5BD2D6AB0DE2}" type="presParOf" srcId="{76E5EB69-F787-49A1-AA65-03EB84330BF6}" destId="{8699ED3A-1E0B-473E-AB89-1EAC9AAA8F26}" srcOrd="0" destOrd="0" presId="urn:microsoft.com/office/officeart/2005/8/layout/hierarchy1"/>
    <dgm:cxn modelId="{0A66D91A-AA33-40C2-A791-7E6E0F8559E0}" type="presParOf" srcId="{8699ED3A-1E0B-473E-AB89-1EAC9AAA8F26}" destId="{A406448B-9996-47E1-AB9F-9E026BFCFB83}" srcOrd="0" destOrd="0" presId="urn:microsoft.com/office/officeart/2005/8/layout/hierarchy1"/>
    <dgm:cxn modelId="{BF1A44AA-198C-4299-A6F3-2B7C7C4BB551}" type="presParOf" srcId="{8699ED3A-1E0B-473E-AB89-1EAC9AAA8F26}" destId="{EB6143EF-3BC6-415C-B342-A6D8EB094798}" srcOrd="1" destOrd="0" presId="urn:microsoft.com/office/officeart/2005/8/layout/hierarchy1"/>
    <dgm:cxn modelId="{2A00A90B-883E-453B-8304-8CE1EB9A9BBA}" type="presParOf" srcId="{76E5EB69-F787-49A1-AA65-03EB84330BF6}" destId="{B5BD4E2F-8DBE-418D-B8BD-D3874B66788C}" srcOrd="1" destOrd="0" presId="urn:microsoft.com/office/officeart/2005/8/layout/hierarchy1"/>
    <dgm:cxn modelId="{57292D1A-7435-448B-8A49-FFEAC98B08D4}" type="presParOf" srcId="{B5BD4E2F-8DBE-418D-B8BD-D3874B66788C}" destId="{AEC6026D-71E6-4DCE-B75E-120DA7BD0C57}" srcOrd="0" destOrd="0" presId="urn:microsoft.com/office/officeart/2005/8/layout/hierarchy1"/>
    <dgm:cxn modelId="{32EB5626-C841-4210-8331-3136D1D8EDDA}" type="presParOf" srcId="{B5BD4E2F-8DBE-418D-B8BD-D3874B66788C}" destId="{DB7602AA-0664-4681-848B-C6864FA64739}" srcOrd="1" destOrd="0" presId="urn:microsoft.com/office/officeart/2005/8/layout/hierarchy1"/>
    <dgm:cxn modelId="{AC37DBE0-0656-4F2C-A7A5-AD9052221CAD}" type="presParOf" srcId="{DB7602AA-0664-4681-848B-C6864FA64739}" destId="{BD155210-7D6A-4009-B75D-C114E8039ED5}" srcOrd="0" destOrd="0" presId="urn:microsoft.com/office/officeart/2005/8/layout/hierarchy1"/>
    <dgm:cxn modelId="{E0F51348-3E8B-4BF2-86D6-21663D4FC5D9}" type="presParOf" srcId="{BD155210-7D6A-4009-B75D-C114E8039ED5}" destId="{7A11812B-F46C-49CD-8C0A-CB1E4575161B}" srcOrd="0" destOrd="0" presId="urn:microsoft.com/office/officeart/2005/8/layout/hierarchy1"/>
    <dgm:cxn modelId="{6EE174C8-5009-4B07-8595-93D5C0511676}" type="presParOf" srcId="{BD155210-7D6A-4009-B75D-C114E8039ED5}" destId="{B8994409-A999-43BA-AB55-7DB142BEA86E}" srcOrd="1" destOrd="0" presId="urn:microsoft.com/office/officeart/2005/8/layout/hierarchy1"/>
    <dgm:cxn modelId="{E7AA3086-793E-4483-99A8-F201F9298C27}" type="presParOf" srcId="{DB7602AA-0664-4681-848B-C6864FA64739}" destId="{8371EDF5-79CC-4BCA-86C9-5AE7C27B6396}" srcOrd="1" destOrd="0" presId="urn:microsoft.com/office/officeart/2005/8/layout/hierarchy1"/>
    <dgm:cxn modelId="{03613AD8-4FB7-4FB6-9620-0D2E58979B31}" type="presParOf" srcId="{067D03E9-7B5B-422A-8AA1-1C8E283FD2EC}" destId="{1E0C8D72-CDFA-43A2-9C05-325819DF1680}" srcOrd="16" destOrd="0" presId="urn:microsoft.com/office/officeart/2005/8/layout/hierarchy1"/>
    <dgm:cxn modelId="{B13F95D4-AE9D-47E1-8FCE-75AD01A1C7F8}" type="presParOf" srcId="{067D03E9-7B5B-422A-8AA1-1C8E283FD2EC}" destId="{A90EDE05-97CD-43C8-93E7-1EA74088DD23}" srcOrd="17" destOrd="0" presId="urn:microsoft.com/office/officeart/2005/8/layout/hierarchy1"/>
    <dgm:cxn modelId="{32DC29B8-5362-4A83-9422-AE3ACA438B33}" type="presParOf" srcId="{A90EDE05-97CD-43C8-93E7-1EA74088DD23}" destId="{32AE6588-E264-4002-9572-32BCD22B2609}" srcOrd="0" destOrd="0" presId="urn:microsoft.com/office/officeart/2005/8/layout/hierarchy1"/>
    <dgm:cxn modelId="{CD6FCEFD-0E8D-46CC-A8FF-49415AC7607B}" type="presParOf" srcId="{32AE6588-E264-4002-9572-32BCD22B2609}" destId="{E5F0C798-C0B3-47D8-A60E-F25FBADA392D}" srcOrd="0" destOrd="0" presId="urn:microsoft.com/office/officeart/2005/8/layout/hierarchy1"/>
    <dgm:cxn modelId="{5A551D65-EFBC-438E-A775-82E6C3666C07}" type="presParOf" srcId="{32AE6588-E264-4002-9572-32BCD22B2609}" destId="{705613D9-97DE-4589-B0C6-72EF9201E868}" srcOrd="1" destOrd="0" presId="urn:microsoft.com/office/officeart/2005/8/layout/hierarchy1"/>
    <dgm:cxn modelId="{D8414852-B5A2-4F80-A2EB-BC247F3432D6}" type="presParOf" srcId="{A90EDE05-97CD-43C8-93E7-1EA74088DD23}" destId="{1598C605-9F3D-40D3-8943-38021772A60A}" srcOrd="1" destOrd="0" presId="urn:microsoft.com/office/officeart/2005/8/layout/hierarchy1"/>
  </dgm:cxnLst>
  <dgm:bg/>
  <dgm:whole/>
  <dgm:extLst>
    <a:ext uri="http://schemas.microsoft.com/office/drawing/2008/diagram">
      <dsp:dataModelExt xmlns:dsp="http://schemas.microsoft.com/office/drawing/2008/diagram" xmlns="" relId="rId10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E0C8D72-CDFA-43A2-9C05-325819DF1680}">
      <dsp:nvSpPr>
        <dsp:cNvPr id="0" name=""/>
        <dsp:cNvSpPr/>
      </dsp:nvSpPr>
      <dsp:spPr>
        <a:xfrm>
          <a:off x="4805080" y="1703966"/>
          <a:ext cx="1825084" cy="217029"/>
        </a:xfrm>
        <a:custGeom>
          <a:avLst/>
          <a:gdLst/>
          <a:ahLst/>
          <a:cxnLst/>
          <a:rect l="0" t="0" r="0" b="0"/>
          <a:pathLst>
            <a:path>
              <a:moveTo>
                <a:pt x="0" y="0"/>
              </a:moveTo>
              <a:lnTo>
                <a:pt x="0" y="156622"/>
              </a:lnTo>
              <a:lnTo>
                <a:pt x="1825084" y="156622"/>
              </a:lnTo>
              <a:lnTo>
                <a:pt x="1825084" y="217029"/>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EC6026D-71E6-4DCE-B75E-120DA7BD0C57}">
      <dsp:nvSpPr>
        <dsp:cNvPr id="0" name=""/>
        <dsp:cNvSpPr/>
      </dsp:nvSpPr>
      <dsp:spPr>
        <a:xfrm>
          <a:off x="5508071" y="4429991"/>
          <a:ext cx="155035" cy="649563"/>
        </a:xfrm>
        <a:custGeom>
          <a:avLst/>
          <a:gdLst/>
          <a:ahLst/>
          <a:cxnLst/>
          <a:rect l="0" t="0" r="0" b="0"/>
          <a:pathLst>
            <a:path>
              <a:moveTo>
                <a:pt x="0" y="0"/>
              </a:moveTo>
              <a:lnTo>
                <a:pt x="0" y="589156"/>
              </a:lnTo>
              <a:lnTo>
                <a:pt x="155035" y="589156"/>
              </a:lnTo>
              <a:lnTo>
                <a:pt x="155035" y="649563"/>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FFCD2A6-8E7F-458D-B451-562A009D2C32}">
      <dsp:nvSpPr>
        <dsp:cNvPr id="0" name=""/>
        <dsp:cNvSpPr/>
      </dsp:nvSpPr>
      <dsp:spPr>
        <a:xfrm>
          <a:off x="5508071" y="3844790"/>
          <a:ext cx="809158" cy="171138"/>
        </a:xfrm>
        <a:custGeom>
          <a:avLst/>
          <a:gdLst/>
          <a:ahLst/>
          <a:cxnLst/>
          <a:rect l="0" t="0" r="0" b="0"/>
          <a:pathLst>
            <a:path>
              <a:moveTo>
                <a:pt x="809158" y="0"/>
              </a:moveTo>
              <a:lnTo>
                <a:pt x="809158" y="110731"/>
              </a:lnTo>
              <a:lnTo>
                <a:pt x="0" y="110731"/>
              </a:lnTo>
              <a:lnTo>
                <a:pt x="0" y="17113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F3B1F9B-674F-4C0C-8AE3-50A56181C2B0}">
      <dsp:nvSpPr>
        <dsp:cNvPr id="0" name=""/>
        <dsp:cNvSpPr/>
      </dsp:nvSpPr>
      <dsp:spPr>
        <a:xfrm>
          <a:off x="7248771" y="4409351"/>
          <a:ext cx="1017388" cy="91440"/>
        </a:xfrm>
        <a:custGeom>
          <a:avLst/>
          <a:gdLst/>
          <a:ahLst/>
          <a:cxnLst/>
          <a:rect l="0" t="0" r="0" b="0"/>
          <a:pathLst>
            <a:path>
              <a:moveTo>
                <a:pt x="0" y="45720"/>
              </a:moveTo>
              <a:lnTo>
                <a:pt x="1017388" y="45720"/>
              </a:lnTo>
              <a:lnTo>
                <a:pt x="1017388" y="71336"/>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22D1B44-0E66-43B6-94D2-40D0735D7732}">
      <dsp:nvSpPr>
        <dsp:cNvPr id="0" name=""/>
        <dsp:cNvSpPr/>
      </dsp:nvSpPr>
      <dsp:spPr>
        <a:xfrm>
          <a:off x="6317229" y="3844790"/>
          <a:ext cx="931541" cy="196218"/>
        </a:xfrm>
        <a:custGeom>
          <a:avLst/>
          <a:gdLst/>
          <a:ahLst/>
          <a:cxnLst/>
          <a:rect l="0" t="0" r="0" b="0"/>
          <a:pathLst>
            <a:path>
              <a:moveTo>
                <a:pt x="0" y="0"/>
              </a:moveTo>
              <a:lnTo>
                <a:pt x="0" y="135811"/>
              </a:lnTo>
              <a:lnTo>
                <a:pt x="931541" y="135811"/>
              </a:lnTo>
              <a:lnTo>
                <a:pt x="931541" y="19621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8221D35-2EB5-4414-86C8-47722AA54183}">
      <dsp:nvSpPr>
        <dsp:cNvPr id="0" name=""/>
        <dsp:cNvSpPr/>
      </dsp:nvSpPr>
      <dsp:spPr>
        <a:xfrm>
          <a:off x="6371608" y="4494606"/>
          <a:ext cx="129826" cy="584725"/>
        </a:xfrm>
        <a:custGeom>
          <a:avLst/>
          <a:gdLst/>
          <a:ahLst/>
          <a:cxnLst/>
          <a:rect l="0" t="0" r="0" b="0"/>
          <a:pathLst>
            <a:path>
              <a:moveTo>
                <a:pt x="0" y="0"/>
              </a:moveTo>
              <a:lnTo>
                <a:pt x="0" y="524318"/>
              </a:lnTo>
              <a:lnTo>
                <a:pt x="129826" y="524318"/>
              </a:lnTo>
              <a:lnTo>
                <a:pt x="129826" y="584725"/>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68A57B0-7A22-46F7-9EDC-A02AB4AC7362}">
      <dsp:nvSpPr>
        <dsp:cNvPr id="0" name=""/>
        <dsp:cNvSpPr/>
      </dsp:nvSpPr>
      <dsp:spPr>
        <a:xfrm>
          <a:off x="6271509" y="3844790"/>
          <a:ext cx="91440" cy="235753"/>
        </a:xfrm>
        <a:custGeom>
          <a:avLst/>
          <a:gdLst/>
          <a:ahLst/>
          <a:cxnLst/>
          <a:rect l="0" t="0" r="0" b="0"/>
          <a:pathLst>
            <a:path>
              <a:moveTo>
                <a:pt x="45720" y="0"/>
              </a:moveTo>
              <a:lnTo>
                <a:pt x="45720" y="175346"/>
              </a:lnTo>
              <a:lnTo>
                <a:pt x="100098" y="175346"/>
              </a:lnTo>
              <a:lnTo>
                <a:pt x="100098" y="235753"/>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1909F97-4EBD-4EDD-8B50-F84D56D21329}">
      <dsp:nvSpPr>
        <dsp:cNvPr id="0" name=""/>
        <dsp:cNvSpPr/>
      </dsp:nvSpPr>
      <dsp:spPr>
        <a:xfrm>
          <a:off x="3924592" y="4479236"/>
          <a:ext cx="536801" cy="675078"/>
        </a:xfrm>
        <a:custGeom>
          <a:avLst/>
          <a:gdLst/>
          <a:ahLst/>
          <a:cxnLst/>
          <a:rect l="0" t="0" r="0" b="0"/>
          <a:pathLst>
            <a:path>
              <a:moveTo>
                <a:pt x="536801" y="0"/>
              </a:moveTo>
              <a:lnTo>
                <a:pt x="536801" y="614671"/>
              </a:lnTo>
              <a:lnTo>
                <a:pt x="0" y="614671"/>
              </a:lnTo>
              <a:lnTo>
                <a:pt x="0" y="67507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CB9C48B-E9C2-491B-A61D-21E4BF616244}">
      <dsp:nvSpPr>
        <dsp:cNvPr id="0" name=""/>
        <dsp:cNvSpPr/>
      </dsp:nvSpPr>
      <dsp:spPr>
        <a:xfrm>
          <a:off x="4461393" y="4479236"/>
          <a:ext cx="410228" cy="655613"/>
        </a:xfrm>
        <a:custGeom>
          <a:avLst/>
          <a:gdLst/>
          <a:ahLst/>
          <a:cxnLst/>
          <a:rect l="0" t="0" r="0" b="0"/>
          <a:pathLst>
            <a:path>
              <a:moveTo>
                <a:pt x="0" y="0"/>
              </a:moveTo>
              <a:lnTo>
                <a:pt x="0" y="595206"/>
              </a:lnTo>
              <a:lnTo>
                <a:pt x="410228" y="595206"/>
              </a:lnTo>
              <a:lnTo>
                <a:pt x="410228" y="655613"/>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598A044-1008-43D0-A665-D660962E0170}">
      <dsp:nvSpPr>
        <dsp:cNvPr id="0" name=""/>
        <dsp:cNvSpPr/>
      </dsp:nvSpPr>
      <dsp:spPr>
        <a:xfrm>
          <a:off x="4461393" y="3844790"/>
          <a:ext cx="1855836" cy="220383"/>
        </a:xfrm>
        <a:custGeom>
          <a:avLst/>
          <a:gdLst/>
          <a:ahLst/>
          <a:cxnLst/>
          <a:rect l="0" t="0" r="0" b="0"/>
          <a:pathLst>
            <a:path>
              <a:moveTo>
                <a:pt x="1855836" y="0"/>
              </a:moveTo>
              <a:lnTo>
                <a:pt x="1855836" y="159976"/>
              </a:lnTo>
              <a:lnTo>
                <a:pt x="0" y="159976"/>
              </a:lnTo>
              <a:lnTo>
                <a:pt x="0" y="220383"/>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4984385-0DAB-44A9-81A0-5338B262D509}">
      <dsp:nvSpPr>
        <dsp:cNvPr id="0" name=""/>
        <dsp:cNvSpPr/>
      </dsp:nvSpPr>
      <dsp:spPr>
        <a:xfrm>
          <a:off x="4805080" y="1703966"/>
          <a:ext cx="1512149" cy="1726760"/>
        </a:xfrm>
        <a:custGeom>
          <a:avLst/>
          <a:gdLst/>
          <a:ahLst/>
          <a:cxnLst/>
          <a:rect l="0" t="0" r="0" b="0"/>
          <a:pathLst>
            <a:path>
              <a:moveTo>
                <a:pt x="0" y="0"/>
              </a:moveTo>
              <a:lnTo>
                <a:pt x="0" y="1666354"/>
              </a:lnTo>
              <a:lnTo>
                <a:pt x="1512149" y="1666354"/>
              </a:lnTo>
              <a:lnTo>
                <a:pt x="1512149" y="1726760"/>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52B1804-45E3-4074-94C8-0285F2F2DE28}">
      <dsp:nvSpPr>
        <dsp:cNvPr id="0" name=""/>
        <dsp:cNvSpPr/>
      </dsp:nvSpPr>
      <dsp:spPr>
        <a:xfrm>
          <a:off x="2036240" y="4021557"/>
          <a:ext cx="1251586" cy="143528"/>
        </a:xfrm>
        <a:custGeom>
          <a:avLst/>
          <a:gdLst/>
          <a:ahLst/>
          <a:cxnLst/>
          <a:rect l="0" t="0" r="0" b="0"/>
          <a:pathLst>
            <a:path>
              <a:moveTo>
                <a:pt x="0" y="0"/>
              </a:moveTo>
              <a:lnTo>
                <a:pt x="0" y="83122"/>
              </a:lnTo>
              <a:lnTo>
                <a:pt x="1251586" y="83122"/>
              </a:lnTo>
              <a:lnTo>
                <a:pt x="1251586" y="14352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BA3F3F7-1F3B-4A6A-A9D9-DBE66B78F146}">
      <dsp:nvSpPr>
        <dsp:cNvPr id="0" name=""/>
        <dsp:cNvSpPr/>
      </dsp:nvSpPr>
      <dsp:spPr>
        <a:xfrm>
          <a:off x="661680" y="4021557"/>
          <a:ext cx="1374559" cy="128162"/>
        </a:xfrm>
        <a:custGeom>
          <a:avLst/>
          <a:gdLst/>
          <a:ahLst/>
          <a:cxnLst/>
          <a:rect l="0" t="0" r="0" b="0"/>
          <a:pathLst>
            <a:path>
              <a:moveTo>
                <a:pt x="1374559" y="0"/>
              </a:moveTo>
              <a:lnTo>
                <a:pt x="1374559" y="67756"/>
              </a:lnTo>
              <a:lnTo>
                <a:pt x="0" y="67756"/>
              </a:lnTo>
              <a:lnTo>
                <a:pt x="0" y="128162"/>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7859A04-821D-451D-823B-8994B6AB1E3E}">
      <dsp:nvSpPr>
        <dsp:cNvPr id="0" name=""/>
        <dsp:cNvSpPr/>
      </dsp:nvSpPr>
      <dsp:spPr>
        <a:xfrm>
          <a:off x="2036240" y="1703966"/>
          <a:ext cx="2768839" cy="1903528"/>
        </a:xfrm>
        <a:custGeom>
          <a:avLst/>
          <a:gdLst/>
          <a:ahLst/>
          <a:cxnLst/>
          <a:rect l="0" t="0" r="0" b="0"/>
          <a:pathLst>
            <a:path>
              <a:moveTo>
                <a:pt x="2768839" y="0"/>
              </a:moveTo>
              <a:lnTo>
                <a:pt x="2768839" y="1843121"/>
              </a:lnTo>
              <a:lnTo>
                <a:pt x="0" y="1843121"/>
              </a:lnTo>
              <a:lnTo>
                <a:pt x="0" y="190352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6DBF72F-5010-4370-90EE-FC980AC4FE2F}">
      <dsp:nvSpPr>
        <dsp:cNvPr id="0" name=""/>
        <dsp:cNvSpPr/>
      </dsp:nvSpPr>
      <dsp:spPr>
        <a:xfrm>
          <a:off x="4805080" y="1703966"/>
          <a:ext cx="791494" cy="1152219"/>
        </a:xfrm>
        <a:custGeom>
          <a:avLst/>
          <a:gdLst/>
          <a:ahLst/>
          <a:cxnLst/>
          <a:rect l="0" t="0" r="0" b="0"/>
          <a:pathLst>
            <a:path>
              <a:moveTo>
                <a:pt x="0" y="0"/>
              </a:moveTo>
              <a:lnTo>
                <a:pt x="0" y="1091812"/>
              </a:lnTo>
              <a:lnTo>
                <a:pt x="791494" y="1091812"/>
              </a:lnTo>
              <a:lnTo>
                <a:pt x="791494" y="1152219"/>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B4E369E-043E-495F-8F52-35EA49E0AA0A}">
      <dsp:nvSpPr>
        <dsp:cNvPr id="0" name=""/>
        <dsp:cNvSpPr/>
      </dsp:nvSpPr>
      <dsp:spPr>
        <a:xfrm>
          <a:off x="2179235" y="1703966"/>
          <a:ext cx="2625844" cy="1073485"/>
        </a:xfrm>
        <a:custGeom>
          <a:avLst/>
          <a:gdLst/>
          <a:ahLst/>
          <a:cxnLst/>
          <a:rect l="0" t="0" r="0" b="0"/>
          <a:pathLst>
            <a:path>
              <a:moveTo>
                <a:pt x="2625844" y="0"/>
              </a:moveTo>
              <a:lnTo>
                <a:pt x="2625844" y="1013078"/>
              </a:lnTo>
              <a:lnTo>
                <a:pt x="0" y="1013078"/>
              </a:lnTo>
              <a:lnTo>
                <a:pt x="0" y="1073485"/>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19C09EF-65F7-438F-80D2-950A62DE2E4F}">
      <dsp:nvSpPr>
        <dsp:cNvPr id="0" name=""/>
        <dsp:cNvSpPr/>
      </dsp:nvSpPr>
      <dsp:spPr>
        <a:xfrm>
          <a:off x="4805080" y="1703966"/>
          <a:ext cx="781201" cy="205017"/>
        </a:xfrm>
        <a:custGeom>
          <a:avLst/>
          <a:gdLst/>
          <a:ahLst/>
          <a:cxnLst/>
          <a:rect l="0" t="0" r="0" b="0"/>
          <a:pathLst>
            <a:path>
              <a:moveTo>
                <a:pt x="0" y="0"/>
              </a:moveTo>
              <a:lnTo>
                <a:pt x="0" y="144610"/>
              </a:lnTo>
              <a:lnTo>
                <a:pt x="781201" y="144610"/>
              </a:lnTo>
              <a:lnTo>
                <a:pt x="781201" y="205017"/>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227E7D7-72F9-4F6B-9399-5F018D7AF1D2}">
      <dsp:nvSpPr>
        <dsp:cNvPr id="0" name=""/>
        <dsp:cNvSpPr/>
      </dsp:nvSpPr>
      <dsp:spPr>
        <a:xfrm>
          <a:off x="4212888" y="1703966"/>
          <a:ext cx="592191" cy="220387"/>
        </a:xfrm>
        <a:custGeom>
          <a:avLst/>
          <a:gdLst/>
          <a:ahLst/>
          <a:cxnLst/>
          <a:rect l="0" t="0" r="0" b="0"/>
          <a:pathLst>
            <a:path>
              <a:moveTo>
                <a:pt x="592191" y="0"/>
              </a:moveTo>
              <a:lnTo>
                <a:pt x="592191" y="159980"/>
              </a:lnTo>
              <a:lnTo>
                <a:pt x="0" y="159980"/>
              </a:lnTo>
              <a:lnTo>
                <a:pt x="0" y="220387"/>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32D88BE-8122-451F-A8AE-B08034FCF7F4}">
      <dsp:nvSpPr>
        <dsp:cNvPr id="0" name=""/>
        <dsp:cNvSpPr/>
      </dsp:nvSpPr>
      <dsp:spPr>
        <a:xfrm>
          <a:off x="2977838" y="1703966"/>
          <a:ext cx="1827241" cy="228072"/>
        </a:xfrm>
        <a:custGeom>
          <a:avLst/>
          <a:gdLst/>
          <a:ahLst/>
          <a:cxnLst/>
          <a:rect l="0" t="0" r="0" b="0"/>
          <a:pathLst>
            <a:path>
              <a:moveTo>
                <a:pt x="1827241" y="0"/>
              </a:moveTo>
              <a:lnTo>
                <a:pt x="1827241" y="167665"/>
              </a:lnTo>
              <a:lnTo>
                <a:pt x="0" y="167665"/>
              </a:lnTo>
              <a:lnTo>
                <a:pt x="0" y="228072"/>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DB82973-18FF-48CF-8E51-54ABA75E1313}">
      <dsp:nvSpPr>
        <dsp:cNvPr id="0" name=""/>
        <dsp:cNvSpPr/>
      </dsp:nvSpPr>
      <dsp:spPr>
        <a:xfrm>
          <a:off x="1750469" y="1703966"/>
          <a:ext cx="3054610" cy="174273"/>
        </a:xfrm>
        <a:custGeom>
          <a:avLst/>
          <a:gdLst/>
          <a:ahLst/>
          <a:cxnLst/>
          <a:rect l="0" t="0" r="0" b="0"/>
          <a:pathLst>
            <a:path>
              <a:moveTo>
                <a:pt x="3054610" y="0"/>
              </a:moveTo>
              <a:lnTo>
                <a:pt x="3054610" y="113866"/>
              </a:lnTo>
              <a:lnTo>
                <a:pt x="0" y="113866"/>
              </a:lnTo>
              <a:lnTo>
                <a:pt x="0" y="174273"/>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E8FF0B6-12BA-43DE-B011-F68D562D02B9}">
      <dsp:nvSpPr>
        <dsp:cNvPr id="0" name=""/>
        <dsp:cNvSpPr/>
      </dsp:nvSpPr>
      <dsp:spPr>
        <a:xfrm>
          <a:off x="4751678" y="610999"/>
          <a:ext cx="91440" cy="393204"/>
        </a:xfrm>
        <a:custGeom>
          <a:avLst/>
          <a:gdLst/>
          <a:ahLst/>
          <a:cxnLst/>
          <a:rect l="0" t="0" r="0" b="0"/>
          <a:pathLst>
            <a:path>
              <a:moveTo>
                <a:pt x="45720" y="0"/>
              </a:moveTo>
              <a:lnTo>
                <a:pt x="45720" y="332797"/>
              </a:lnTo>
              <a:lnTo>
                <a:pt x="53401" y="332797"/>
              </a:lnTo>
              <a:lnTo>
                <a:pt x="53401" y="393204"/>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096DE41-AF8B-402C-B564-CD64BE748C07}">
      <dsp:nvSpPr>
        <dsp:cNvPr id="0" name=""/>
        <dsp:cNvSpPr/>
      </dsp:nvSpPr>
      <dsp:spPr>
        <a:xfrm>
          <a:off x="4471364" y="196936"/>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67E5490-37F1-48F5-8D1F-EA6340F0F832}">
      <dsp:nvSpPr>
        <dsp:cNvPr id="0" name=""/>
        <dsp:cNvSpPr/>
      </dsp:nvSpPr>
      <dsp:spPr>
        <a:xfrm>
          <a:off x="4543816" y="265765"/>
          <a:ext cx="652067" cy="414063"/>
        </a:xfrm>
        <a:prstGeom prst="roundRect">
          <a:avLst>
            <a:gd name="adj" fmla="val 10000"/>
          </a:avLst>
        </a:prstGeom>
        <a:solidFill>
          <a:srgbClr val="C0504D">
            <a:lumMod val="40000"/>
            <a:lumOff val="600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baseline="0">
              <a:solidFill>
                <a:sysClr val="windowText" lastClr="000000">
                  <a:hueOff val="0"/>
                  <a:satOff val="0"/>
                  <a:lumOff val="0"/>
                  <a:alphaOff val="0"/>
                </a:sysClr>
              </a:solidFill>
              <a:latin typeface="Calibri"/>
              <a:ea typeface="+mn-ea"/>
              <a:cs typeface="+mn-cs"/>
            </a:rPr>
            <a:t>Proskauer</a:t>
          </a:r>
          <a:r>
            <a:rPr lang="en-US" sz="500" kern="1200">
              <a:solidFill>
                <a:sysClr val="windowText" lastClr="000000">
                  <a:hueOff val="0"/>
                  <a:satOff val="0"/>
                  <a:lumOff val="0"/>
                  <a:alphaOff val="0"/>
                </a:sysClr>
              </a:solidFill>
              <a:latin typeface="Calibri"/>
              <a:ea typeface="+mn-ea"/>
              <a:cs typeface="+mn-cs"/>
            </a:rPr>
            <a:t> </a:t>
          </a:r>
          <a:r>
            <a:rPr lang="en-US" sz="1000" kern="1200" baseline="0">
              <a:solidFill>
                <a:sysClr val="windowText" lastClr="000000">
                  <a:hueOff val="0"/>
                  <a:satOff val="0"/>
                  <a:lumOff val="0"/>
                  <a:alphaOff val="0"/>
                </a:sysClr>
              </a:solidFill>
              <a:latin typeface="Calibri"/>
              <a:ea typeface="+mn-ea"/>
              <a:cs typeface="+mn-cs"/>
            </a:rPr>
            <a:t>Rose</a:t>
          </a:r>
        </a:p>
      </dsp:txBody>
      <dsp:txXfrm>
        <a:off x="4543816" y="265765"/>
        <a:ext cx="652067" cy="414063"/>
      </dsp:txXfrm>
    </dsp:sp>
    <dsp:sp modelId="{595B33C8-6B8B-489D-812C-39D9E9511605}">
      <dsp:nvSpPr>
        <dsp:cNvPr id="0" name=""/>
        <dsp:cNvSpPr/>
      </dsp:nvSpPr>
      <dsp:spPr>
        <a:xfrm>
          <a:off x="4377095" y="1004203"/>
          <a:ext cx="855969" cy="69976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ADF65C7-282F-42A3-B5B7-82450AC6320B}">
      <dsp:nvSpPr>
        <dsp:cNvPr id="0" name=""/>
        <dsp:cNvSpPr/>
      </dsp:nvSpPr>
      <dsp:spPr>
        <a:xfrm>
          <a:off x="4449547" y="1073033"/>
          <a:ext cx="855969" cy="699762"/>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baseline="0">
              <a:solidFill>
                <a:sysClr val="windowText" lastClr="000000">
                  <a:hueOff val="0"/>
                  <a:satOff val="0"/>
                  <a:lumOff val="0"/>
                  <a:alphaOff val="0"/>
                </a:sysClr>
              </a:solidFill>
              <a:latin typeface="Calibri"/>
              <a:ea typeface="+mn-ea"/>
              <a:cs typeface="+mn-cs"/>
            </a:rPr>
            <a:t>Anderson Fingered "Favored Law Firms &amp; Lawyers"</a:t>
          </a:r>
        </a:p>
      </dsp:txBody>
      <dsp:txXfrm>
        <a:off x="4449547" y="1073033"/>
        <a:ext cx="855969" cy="699762"/>
      </dsp:txXfrm>
    </dsp:sp>
    <dsp:sp modelId="{68D1649F-FFF7-4904-9A11-E36D820F177F}">
      <dsp:nvSpPr>
        <dsp:cNvPr id="0" name=""/>
        <dsp:cNvSpPr/>
      </dsp:nvSpPr>
      <dsp:spPr>
        <a:xfrm>
          <a:off x="1424435" y="1878239"/>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6A45C7D-FA8E-43FC-8950-A015412CB44E}">
      <dsp:nvSpPr>
        <dsp:cNvPr id="0" name=""/>
        <dsp:cNvSpPr/>
      </dsp:nvSpPr>
      <dsp:spPr>
        <a:xfrm>
          <a:off x="1496887" y="1947068"/>
          <a:ext cx="652067" cy="414063"/>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US Attorney</a:t>
          </a:r>
        </a:p>
      </dsp:txBody>
      <dsp:txXfrm>
        <a:off x="1496887" y="1947068"/>
        <a:ext cx="652067" cy="414063"/>
      </dsp:txXfrm>
    </dsp:sp>
    <dsp:sp modelId="{F0E2C6BA-7B5D-425B-8389-AE858076D090}">
      <dsp:nvSpPr>
        <dsp:cNvPr id="0" name=""/>
        <dsp:cNvSpPr/>
      </dsp:nvSpPr>
      <dsp:spPr>
        <a:xfrm>
          <a:off x="2651804" y="193203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6049739-E31F-4675-9C39-A1A056BE2A6C}">
      <dsp:nvSpPr>
        <dsp:cNvPr id="0" name=""/>
        <dsp:cNvSpPr/>
      </dsp:nvSpPr>
      <dsp:spPr>
        <a:xfrm>
          <a:off x="2724256" y="2000867"/>
          <a:ext cx="652067" cy="414063"/>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NY Attorney General</a:t>
          </a:r>
        </a:p>
      </dsp:txBody>
      <dsp:txXfrm>
        <a:off x="2724256" y="2000867"/>
        <a:ext cx="652067" cy="414063"/>
      </dsp:txXfrm>
    </dsp:sp>
    <dsp:sp modelId="{C49EC8FC-9518-44CF-8AE0-3B3D7DD2801B}">
      <dsp:nvSpPr>
        <dsp:cNvPr id="0" name=""/>
        <dsp:cNvSpPr/>
      </dsp:nvSpPr>
      <dsp:spPr>
        <a:xfrm>
          <a:off x="3886854" y="192435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7EEE7D3-DD65-4931-8E79-246EB164116D}">
      <dsp:nvSpPr>
        <dsp:cNvPr id="0" name=""/>
        <dsp:cNvSpPr/>
      </dsp:nvSpPr>
      <dsp:spPr>
        <a:xfrm>
          <a:off x="3959306" y="1993182"/>
          <a:ext cx="652067" cy="414063"/>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NY District Attorney &amp; Asst DA's</a:t>
          </a:r>
        </a:p>
      </dsp:txBody>
      <dsp:txXfrm>
        <a:off x="3959306" y="1993182"/>
        <a:ext cx="652067" cy="414063"/>
      </dsp:txXfrm>
    </dsp:sp>
    <dsp:sp modelId="{7F7F85E8-FEF6-4FA6-81C1-63CF9F5D646E}">
      <dsp:nvSpPr>
        <dsp:cNvPr id="0" name=""/>
        <dsp:cNvSpPr/>
      </dsp:nvSpPr>
      <dsp:spPr>
        <a:xfrm>
          <a:off x="5260247" y="1908983"/>
          <a:ext cx="652067" cy="76576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9E7474F-BFC5-4D6B-AD41-89451DE7CE5B}">
      <dsp:nvSpPr>
        <dsp:cNvPr id="0" name=""/>
        <dsp:cNvSpPr/>
      </dsp:nvSpPr>
      <dsp:spPr>
        <a:xfrm>
          <a:off x="5332699" y="1977812"/>
          <a:ext cx="652067" cy="765768"/>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New York Supreme Court Officials/Disciplinary Department Officials.</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Thomas Cahill, Sherry Cohen, Cathering O'Hagan Wolfe, Naomi Goldstein "The Cleaner"</a:t>
          </a:r>
        </a:p>
      </dsp:txBody>
      <dsp:txXfrm>
        <a:off x="5332699" y="1977812"/>
        <a:ext cx="652067" cy="765768"/>
      </dsp:txXfrm>
    </dsp:sp>
    <dsp:sp modelId="{37EF1D1E-6249-4474-80F6-EE2C7515EAA7}">
      <dsp:nvSpPr>
        <dsp:cNvPr id="0" name=""/>
        <dsp:cNvSpPr/>
      </dsp:nvSpPr>
      <dsp:spPr>
        <a:xfrm>
          <a:off x="1853201" y="2777451"/>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3F5C4B9-78AC-4ABD-90E8-0855809D07EC}">
      <dsp:nvSpPr>
        <dsp:cNvPr id="0" name=""/>
        <dsp:cNvSpPr/>
      </dsp:nvSpPr>
      <dsp:spPr>
        <a:xfrm>
          <a:off x="1925653" y="2846281"/>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SEC</a:t>
          </a:r>
        </a:p>
      </dsp:txBody>
      <dsp:txXfrm>
        <a:off x="1925653" y="2846281"/>
        <a:ext cx="652067" cy="414063"/>
      </dsp:txXfrm>
    </dsp:sp>
    <dsp:sp modelId="{E9A3E7A9-C479-4649-B07E-4995C04AF214}">
      <dsp:nvSpPr>
        <dsp:cNvPr id="0" name=""/>
        <dsp:cNvSpPr/>
      </dsp:nvSpPr>
      <dsp:spPr>
        <a:xfrm>
          <a:off x="5270540" y="2856185"/>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2D32D201-F904-468D-8DC7-E5DC30BC4D9E}">
      <dsp:nvSpPr>
        <dsp:cNvPr id="0" name=""/>
        <dsp:cNvSpPr/>
      </dsp:nvSpPr>
      <dsp:spPr>
        <a:xfrm>
          <a:off x="5342992" y="2925015"/>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Federal, State and  NY Fed Reserve  Regulators</a:t>
          </a:r>
        </a:p>
      </dsp:txBody>
      <dsp:txXfrm>
        <a:off x="5342992" y="2925015"/>
        <a:ext cx="652067" cy="414063"/>
      </dsp:txXfrm>
    </dsp:sp>
    <dsp:sp modelId="{61DE9F2B-89F4-446A-869A-48A82907D2E0}">
      <dsp:nvSpPr>
        <dsp:cNvPr id="0" name=""/>
        <dsp:cNvSpPr/>
      </dsp:nvSpPr>
      <dsp:spPr>
        <a:xfrm>
          <a:off x="1710206" y="3607494"/>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46AD134-6EE8-4205-87CE-EB9F56A31F11}">
      <dsp:nvSpPr>
        <dsp:cNvPr id="0" name=""/>
        <dsp:cNvSpPr/>
      </dsp:nvSpPr>
      <dsp:spPr>
        <a:xfrm>
          <a:off x="1782658" y="3676324"/>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Wall Street Crimes</a:t>
          </a:r>
        </a:p>
      </dsp:txBody>
      <dsp:txXfrm>
        <a:off x="1782658" y="3676324"/>
        <a:ext cx="652067" cy="414063"/>
      </dsp:txXfrm>
    </dsp:sp>
    <dsp:sp modelId="{422C2D87-45CE-4035-9ABA-3961250E28F6}">
      <dsp:nvSpPr>
        <dsp:cNvPr id="0" name=""/>
        <dsp:cNvSpPr/>
      </dsp:nvSpPr>
      <dsp:spPr>
        <a:xfrm>
          <a:off x="335646" y="4149720"/>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C454A26-061E-43D7-A54C-B9861AF59FE5}">
      <dsp:nvSpPr>
        <dsp:cNvPr id="0" name=""/>
        <dsp:cNvSpPr/>
      </dsp:nvSpPr>
      <dsp:spPr>
        <a:xfrm>
          <a:off x="408098" y="4218550"/>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Mortgage Fraud</a:t>
          </a:r>
        </a:p>
      </dsp:txBody>
      <dsp:txXfrm>
        <a:off x="408098" y="4218550"/>
        <a:ext cx="652067" cy="414063"/>
      </dsp:txXfrm>
    </dsp:sp>
    <dsp:sp modelId="{53A9E9E7-07F5-411B-986C-8C89F11660F6}">
      <dsp:nvSpPr>
        <dsp:cNvPr id="0" name=""/>
        <dsp:cNvSpPr/>
      </dsp:nvSpPr>
      <dsp:spPr>
        <a:xfrm>
          <a:off x="2961792" y="4165086"/>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13010DA-2DE6-4133-B5C2-E7276491F079}">
      <dsp:nvSpPr>
        <dsp:cNvPr id="0" name=""/>
        <dsp:cNvSpPr/>
      </dsp:nvSpPr>
      <dsp:spPr>
        <a:xfrm>
          <a:off x="3034244" y="4233916"/>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Derivative Fraud</a:t>
          </a:r>
        </a:p>
      </dsp:txBody>
      <dsp:txXfrm>
        <a:off x="3034244" y="4233916"/>
        <a:ext cx="652067" cy="414063"/>
      </dsp:txXfrm>
    </dsp:sp>
    <dsp:sp modelId="{9CF79F4D-3323-4948-87C1-0D3340119528}">
      <dsp:nvSpPr>
        <dsp:cNvPr id="0" name=""/>
        <dsp:cNvSpPr/>
      </dsp:nvSpPr>
      <dsp:spPr>
        <a:xfrm>
          <a:off x="5991195" y="3430727"/>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5AEF35D-D7F2-4127-85B2-CEFFCDADB31C}">
      <dsp:nvSpPr>
        <dsp:cNvPr id="0" name=""/>
        <dsp:cNvSpPr/>
      </dsp:nvSpPr>
      <dsp:spPr>
        <a:xfrm>
          <a:off x="6063647" y="3499556"/>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Ponzis / Criminal Law Firms RICO Money Laundering Schemes</a:t>
          </a:r>
        </a:p>
      </dsp:txBody>
      <dsp:txXfrm>
        <a:off x="6063647" y="3499556"/>
        <a:ext cx="652067" cy="414063"/>
      </dsp:txXfrm>
    </dsp:sp>
    <dsp:sp modelId="{4CA7845B-C624-43E4-B938-FB10AB07AA10}">
      <dsp:nvSpPr>
        <dsp:cNvPr id="0" name=""/>
        <dsp:cNvSpPr/>
      </dsp:nvSpPr>
      <dsp:spPr>
        <a:xfrm>
          <a:off x="4135359" y="406517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9E650D0-8330-48FB-B08A-62B6FAB42E24}">
      <dsp:nvSpPr>
        <dsp:cNvPr id="0" name=""/>
        <dsp:cNvSpPr/>
      </dsp:nvSpPr>
      <dsp:spPr>
        <a:xfrm>
          <a:off x="4207811" y="4134002"/>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Madoff</a:t>
          </a:r>
        </a:p>
      </dsp:txBody>
      <dsp:txXfrm>
        <a:off x="4207811" y="4134002"/>
        <a:ext cx="652067" cy="414063"/>
      </dsp:txXfrm>
    </dsp:sp>
    <dsp:sp modelId="{8A3294C7-4BE0-4433-BA44-A085770943F9}">
      <dsp:nvSpPr>
        <dsp:cNvPr id="0" name=""/>
        <dsp:cNvSpPr/>
      </dsp:nvSpPr>
      <dsp:spPr>
        <a:xfrm>
          <a:off x="4545587" y="5134849"/>
          <a:ext cx="652067" cy="78751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E1C9C49B-F754-49D6-943C-931061694793}">
      <dsp:nvSpPr>
        <dsp:cNvPr id="0" name=""/>
        <dsp:cNvSpPr/>
      </dsp:nvSpPr>
      <dsp:spPr>
        <a:xfrm>
          <a:off x="4618039" y="5203678"/>
          <a:ext cx="652067" cy="787510"/>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Jaqueline Wood</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SEC EMP takes</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Proskauer Partnership</a:t>
          </a:r>
        </a:p>
      </dsp:txBody>
      <dsp:txXfrm>
        <a:off x="4618039" y="5203678"/>
        <a:ext cx="652067" cy="787510"/>
      </dsp:txXfrm>
    </dsp:sp>
    <dsp:sp modelId="{13B38C11-7466-4949-BA03-0A67AF3BA3CB}">
      <dsp:nvSpPr>
        <dsp:cNvPr id="0" name=""/>
        <dsp:cNvSpPr/>
      </dsp:nvSpPr>
      <dsp:spPr>
        <a:xfrm>
          <a:off x="3598558" y="5154314"/>
          <a:ext cx="652067" cy="101267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87B9076-CFB8-434B-91C1-7ABB01456FAC}">
      <dsp:nvSpPr>
        <dsp:cNvPr id="0" name=""/>
        <dsp:cNvSpPr/>
      </dsp:nvSpPr>
      <dsp:spPr>
        <a:xfrm>
          <a:off x="3671010" y="5223143"/>
          <a:ext cx="652067" cy="101267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Madoff Clients - Proskauer Reports Most Maddoff Clients</a:t>
          </a:r>
        </a:p>
      </dsp:txBody>
      <dsp:txXfrm>
        <a:off x="3671010" y="5223143"/>
        <a:ext cx="652067" cy="1012673"/>
      </dsp:txXfrm>
    </dsp:sp>
    <dsp:sp modelId="{20F881E9-F2EA-4094-AEAC-43BF3511F4B8}">
      <dsp:nvSpPr>
        <dsp:cNvPr id="0" name=""/>
        <dsp:cNvSpPr/>
      </dsp:nvSpPr>
      <dsp:spPr>
        <a:xfrm>
          <a:off x="6045574" y="408054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75CEA40-5238-47AD-ABB8-E6EE61D57892}">
      <dsp:nvSpPr>
        <dsp:cNvPr id="0" name=""/>
        <dsp:cNvSpPr/>
      </dsp:nvSpPr>
      <dsp:spPr>
        <a:xfrm>
          <a:off x="6118026" y="4149372"/>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Stanford</a:t>
          </a:r>
        </a:p>
      </dsp:txBody>
      <dsp:txXfrm>
        <a:off x="6118026" y="4149372"/>
        <a:ext cx="652067" cy="414063"/>
      </dsp:txXfrm>
    </dsp:sp>
    <dsp:sp modelId="{8F8F1B29-F016-4A20-B968-5D5E8066A4F0}">
      <dsp:nvSpPr>
        <dsp:cNvPr id="0" name=""/>
        <dsp:cNvSpPr/>
      </dsp:nvSpPr>
      <dsp:spPr>
        <a:xfrm>
          <a:off x="6175401" y="5079331"/>
          <a:ext cx="652067" cy="73768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A9628BD-10F2-4684-93A3-D8F174326C8E}">
      <dsp:nvSpPr>
        <dsp:cNvPr id="0" name=""/>
        <dsp:cNvSpPr/>
      </dsp:nvSpPr>
      <dsp:spPr>
        <a:xfrm>
          <a:off x="6247853" y="5148161"/>
          <a:ext cx="652067" cy="73768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Thomas Sjjoblom</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SEC EMP</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Takes Proskauaer Rose Partnership.</a:t>
          </a:r>
        </a:p>
      </dsp:txBody>
      <dsp:txXfrm>
        <a:off x="6247853" y="5148161"/>
        <a:ext cx="652067" cy="737682"/>
      </dsp:txXfrm>
    </dsp:sp>
    <dsp:sp modelId="{E59B53E4-1C05-4BB1-9486-0DFF5B1191B0}">
      <dsp:nvSpPr>
        <dsp:cNvPr id="0" name=""/>
        <dsp:cNvSpPr/>
      </dsp:nvSpPr>
      <dsp:spPr>
        <a:xfrm>
          <a:off x="6922737" y="404100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67D53A3-399D-413A-BEA9-08199C52C70D}">
      <dsp:nvSpPr>
        <dsp:cNvPr id="0" name=""/>
        <dsp:cNvSpPr/>
      </dsp:nvSpPr>
      <dsp:spPr>
        <a:xfrm>
          <a:off x="6995189" y="4109838"/>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Galleon</a:t>
          </a:r>
        </a:p>
      </dsp:txBody>
      <dsp:txXfrm>
        <a:off x="6995189" y="4109838"/>
        <a:ext cx="652067" cy="414063"/>
      </dsp:txXfrm>
    </dsp:sp>
    <dsp:sp modelId="{F276C49C-3B70-47F9-9C12-3CDA783D8C47}">
      <dsp:nvSpPr>
        <dsp:cNvPr id="0" name=""/>
        <dsp:cNvSpPr/>
      </dsp:nvSpPr>
      <dsp:spPr>
        <a:xfrm>
          <a:off x="7940126" y="4480687"/>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CEEDB77-329D-4421-93C4-D713B75C9D18}">
      <dsp:nvSpPr>
        <dsp:cNvPr id="0" name=""/>
        <dsp:cNvSpPr/>
      </dsp:nvSpPr>
      <dsp:spPr>
        <a:xfrm>
          <a:off x="8012578" y="4549517"/>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Ropes &amp; Gray Lawfirm</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3 Partners Plead Guilty</a:t>
          </a:r>
        </a:p>
      </dsp:txBody>
      <dsp:txXfrm>
        <a:off x="8012578" y="4549517"/>
        <a:ext cx="652067" cy="414063"/>
      </dsp:txXfrm>
    </dsp:sp>
    <dsp:sp modelId="{A406448B-9996-47E1-AB9F-9E026BFCFB83}">
      <dsp:nvSpPr>
        <dsp:cNvPr id="0" name=""/>
        <dsp:cNvSpPr/>
      </dsp:nvSpPr>
      <dsp:spPr>
        <a:xfrm>
          <a:off x="5182037" y="401592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EB6143EF-3BC6-415C-B342-A6D8EB094798}">
      <dsp:nvSpPr>
        <dsp:cNvPr id="0" name=""/>
        <dsp:cNvSpPr/>
      </dsp:nvSpPr>
      <dsp:spPr>
        <a:xfrm>
          <a:off x="5254489" y="4084758"/>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Marc Dreier</a:t>
          </a:r>
        </a:p>
      </dsp:txBody>
      <dsp:txXfrm>
        <a:off x="5254489" y="4084758"/>
        <a:ext cx="652067" cy="414063"/>
      </dsp:txXfrm>
    </dsp:sp>
    <dsp:sp modelId="{7A11812B-F46C-49CD-8C0A-CB1E4575161B}">
      <dsp:nvSpPr>
        <dsp:cNvPr id="0" name=""/>
        <dsp:cNvSpPr/>
      </dsp:nvSpPr>
      <dsp:spPr>
        <a:xfrm>
          <a:off x="5337073" y="5079555"/>
          <a:ext cx="652067" cy="108130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8994409-A999-43BA-AB55-7DB142BEA86E}">
      <dsp:nvSpPr>
        <dsp:cNvPr id="0" name=""/>
        <dsp:cNvSpPr/>
      </dsp:nvSpPr>
      <dsp:spPr>
        <a:xfrm>
          <a:off x="5409525" y="5148384"/>
          <a:ext cx="652067" cy="1081300"/>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Sheila Gowan</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BANKRUPTCY TRUSTEE </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Former Proskauer </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Now Diamond McCarthy</a:t>
          </a:r>
        </a:p>
      </dsp:txBody>
      <dsp:txXfrm>
        <a:off x="5409525" y="5148384"/>
        <a:ext cx="652067" cy="1081300"/>
      </dsp:txXfrm>
    </dsp:sp>
    <dsp:sp modelId="{E5F0C798-C0B3-47D8-A60E-F25FBADA392D}">
      <dsp:nvSpPr>
        <dsp:cNvPr id="0" name=""/>
        <dsp:cNvSpPr/>
      </dsp:nvSpPr>
      <dsp:spPr>
        <a:xfrm>
          <a:off x="6304130" y="1920995"/>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05613D9-97DE-4589-B0C6-72EF9201E868}">
      <dsp:nvSpPr>
        <dsp:cNvPr id="0" name=""/>
        <dsp:cNvSpPr/>
      </dsp:nvSpPr>
      <dsp:spPr>
        <a:xfrm>
          <a:off x="6376582" y="1989824"/>
          <a:ext cx="652067" cy="414063"/>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Thomas Cahill - Chief Counsel  NY Supreme Court Disciplinary</a:t>
          </a:r>
        </a:p>
      </dsp:txBody>
      <dsp:txXfrm>
        <a:off x="6376582" y="1989824"/>
        <a:ext cx="652067" cy="41406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46092-9698-4030-A760-25EBD298D7D2}">
  <ds:schemaRefs>
    <ds:schemaRef ds:uri="http://schemas.openxmlformats.org/officeDocument/2006/bibliography"/>
  </ds:schemaRefs>
</ds:datastoreItem>
</file>

<file path=customXml/itemProps2.xml><?xml version="1.0" encoding="utf-8"?>
<ds:datastoreItem xmlns:ds="http://schemas.openxmlformats.org/officeDocument/2006/customXml" ds:itemID="{1E85A372-A48C-499D-B5D1-92D673D12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20101118 Iviewit Letterhead Template</Template>
  <TotalTime>6</TotalTime>
  <Pages>121</Pages>
  <Words>33776</Words>
  <Characters>205553</Characters>
  <Application>Microsoft Office Word</Application>
  <DocSecurity>0</DocSecurity>
  <Lines>3878</Lines>
  <Paragraphs>1367</Paragraphs>
  <ScaleCrop>false</ScaleCrop>
  <HeadingPairs>
    <vt:vector size="2" baseType="variant">
      <vt:variant>
        <vt:lpstr>Title</vt:lpstr>
      </vt:variant>
      <vt:variant>
        <vt:i4>1</vt:i4>
      </vt:variant>
    </vt:vector>
  </HeadingPairs>
  <TitlesOfParts>
    <vt:vector size="1" baseType="lpstr">
      <vt:lpstr>Eliot I</vt:lpstr>
    </vt:vector>
  </TitlesOfParts>
  <Company>Iviewit Technologies, Inc.</Company>
  <LinksUpToDate>false</LinksUpToDate>
  <CharactersWithSpaces>237962</CharactersWithSpaces>
  <SharedDoc>false</SharedDoc>
  <HLinks>
    <vt:vector size="18" baseType="variant">
      <vt:variant>
        <vt:i4>7536754</vt:i4>
      </vt:variant>
      <vt:variant>
        <vt:i4>9</vt:i4>
      </vt:variant>
      <vt:variant>
        <vt:i4>0</vt:i4>
      </vt:variant>
      <vt:variant>
        <vt:i4>5</vt:i4>
      </vt:variant>
      <vt:variant>
        <vt:lpwstr>http://www.iviewit.tv/</vt:lpwstr>
      </vt:variant>
      <vt:variant>
        <vt:lpwstr/>
      </vt:variant>
      <vt:variant>
        <vt:i4>1441828</vt:i4>
      </vt:variant>
      <vt:variant>
        <vt:i4>6</vt:i4>
      </vt:variant>
      <vt:variant>
        <vt:i4>0</vt:i4>
      </vt:variant>
      <vt:variant>
        <vt:i4>5</vt:i4>
      </vt:variant>
      <vt:variant>
        <vt:lpwstr>mailto:iviewit@iviewit.tv</vt:lpwstr>
      </vt:variant>
      <vt:variant>
        <vt:lpwstr/>
      </vt:variant>
      <vt:variant>
        <vt:i4>7667781</vt:i4>
      </vt:variant>
      <vt:variant>
        <vt:i4>2205</vt:i4>
      </vt:variant>
      <vt:variant>
        <vt:i4>1025</vt:i4>
      </vt:variant>
      <vt:variant>
        <vt:i4>1</vt:i4>
      </vt:variant>
      <vt:variant>
        <vt:lpwstr>C:\Users\eib\AppData\Roaming\Microsoft\Signatures\iviewit logo bigger.jpg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Eliot I</dc:title>
  <dc:subject>New York Attorney General Conflict of Interest Admission Letter</dc:subject>
  <dc:creator>Eliot Ivan Bernstein</dc:creator>
  <cp:lastModifiedBy>Eliot Ivan Bernstein</cp:lastModifiedBy>
  <cp:revision>4</cp:revision>
  <cp:lastPrinted>2011-05-20T18:35:00Z</cp:lastPrinted>
  <dcterms:created xsi:type="dcterms:W3CDTF">2011-05-20T18:43:00Z</dcterms:created>
  <dcterms:modified xsi:type="dcterms:W3CDTF">2011-05-20T18:45:00Z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