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D5" w:rsidRPr="004257D5" w:rsidRDefault="004257D5" w:rsidP="004257D5">
      <w:pPr>
        <w:jc w:val="center"/>
        <w:outlineLvl w:val="0"/>
        <w:rPr>
          <w:b/>
          <w:bCs/>
          <w:sz w:val="52"/>
          <w:szCs w:val="52"/>
          <w:u w:val="single"/>
        </w:rPr>
      </w:pPr>
      <w:bookmarkStart w:id="0" w:name="OLE_LINK3"/>
      <w:bookmarkStart w:id="1" w:name="OLE_LINK4"/>
      <w:r w:rsidRPr="004257D5">
        <w:rPr>
          <w:b/>
          <w:bCs/>
          <w:sz w:val="52"/>
          <w:szCs w:val="52"/>
          <w:u w:val="single"/>
        </w:rPr>
        <w:t>Conflict of Interest Disclosure Form</w:t>
      </w:r>
    </w:p>
    <w:p w:rsidR="004257D5" w:rsidRPr="004257D5" w:rsidRDefault="004257D5" w:rsidP="004257D5"/>
    <w:p w:rsidR="004257D5" w:rsidRDefault="004257D5" w:rsidP="004257D5">
      <w:pPr>
        <w:ind w:firstLine="720"/>
        <w:rPr>
          <w:sz w:val="20"/>
          <w:szCs w:val="20"/>
        </w:rPr>
      </w:pPr>
      <w:r w:rsidRPr="00AF50CF">
        <w:rPr>
          <w:sz w:val="20"/>
          <w:szCs w:val="20"/>
        </w:rPr>
        <w:t xml:space="preserve">Please accept and </w:t>
      </w:r>
      <w:r w:rsidRPr="00AF50CF">
        <w:rPr>
          <w:bCs/>
          <w:sz w:val="20"/>
          <w:szCs w:val="20"/>
        </w:rPr>
        <w:t>return signed</w:t>
      </w:r>
      <w:r w:rsidRPr="00AF50CF">
        <w:rPr>
          <w:sz w:val="20"/>
          <w:szCs w:val="20"/>
        </w:rPr>
        <w:t xml:space="preserve"> the following Conflict of Interest Disclosure Form (COI) before continuing further with adjudication, review or investigation of the attached letter to</w:t>
      </w:r>
      <w:r w:rsidR="00AF50CF" w:rsidRPr="00AF50CF">
        <w:rPr>
          <w:sz w:val="20"/>
          <w:szCs w:val="20"/>
        </w:rPr>
        <w:t>,</w:t>
      </w:r>
      <w:r w:rsidRPr="00AF50CF">
        <w:rPr>
          <w:sz w:val="20"/>
          <w:szCs w:val="20"/>
        </w:rPr>
        <w:t xml:space="preserve"> the </w:t>
      </w:r>
      <w:r w:rsidRPr="006E2F33">
        <w:rPr>
          <w:b/>
        </w:rPr>
        <w:t>New York Attorney General’s Office</w:t>
      </w:r>
      <w:r w:rsidR="00AF50CF" w:rsidRPr="00AF50CF">
        <w:rPr>
          <w:sz w:val="20"/>
          <w:szCs w:val="20"/>
        </w:rPr>
        <w:t>,</w:t>
      </w:r>
      <w:r w:rsidRPr="00AF50CF">
        <w:rPr>
          <w:sz w:val="20"/>
          <w:szCs w:val="20"/>
        </w:rPr>
        <w:t xml:space="preserve"> titled,</w:t>
      </w:r>
    </w:p>
    <w:p w:rsidR="006E2F33" w:rsidRPr="00AF50CF" w:rsidRDefault="006E2F33" w:rsidP="004257D5">
      <w:pPr>
        <w:ind w:firstLine="720"/>
        <w:rPr>
          <w:sz w:val="20"/>
          <w:szCs w:val="20"/>
        </w:rPr>
      </w:pPr>
    </w:p>
    <w:p w:rsidR="00AF50CF" w:rsidRDefault="004257D5" w:rsidP="00AF50CF">
      <w:pPr>
        <w:ind w:left="720" w:right="720"/>
        <w:jc w:val="both"/>
        <w:rPr>
          <w:b/>
          <w:caps/>
        </w:rPr>
      </w:pPr>
      <w:proofErr w:type="gramStart"/>
      <w:r w:rsidRPr="004257D5">
        <w:rPr>
          <w:b/>
          <w:caps/>
        </w:rPr>
        <w:t xml:space="preserve">“ADMISSION &amp; ACKNOWLEDGEMENT OF CONFLICTS OF INTEREST by the NEW YORK ATTORNEY GENERAL in handling CRIMINAL COMPLAINTS </w:t>
      </w:r>
      <w:r w:rsidR="00351968">
        <w:rPr>
          <w:b/>
          <w:caps/>
        </w:rPr>
        <w:t xml:space="preserve">Attorney </w:t>
      </w:r>
      <w:proofErr w:type="spellStart"/>
      <w:r w:rsidR="00351968">
        <w:rPr>
          <w:b/>
          <w:caps/>
        </w:rPr>
        <w:t>General</w:t>
      </w:r>
      <w:r w:rsidRPr="004257D5">
        <w:rPr>
          <w:b/>
          <w:caps/>
        </w:rPr>
        <w:t>AINST</w:t>
      </w:r>
      <w:proofErr w:type="spellEnd"/>
      <w:r w:rsidRPr="004257D5">
        <w:rPr>
          <w:b/>
          <w:caps/>
        </w:rPr>
        <w:t xml:space="preserve"> ANDREW CUOMO and STEVEN M. COHEN et al. /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proofErr w:type="gramEnd"/>
    </w:p>
    <w:p w:rsidR="006E2F33" w:rsidRDefault="006E2F33" w:rsidP="004257D5">
      <w:pPr>
        <w:rPr>
          <w:bCs/>
          <w:sz w:val="20"/>
          <w:szCs w:val="20"/>
        </w:rPr>
      </w:pPr>
    </w:p>
    <w:p w:rsidR="004257D5" w:rsidRPr="004257D5" w:rsidRDefault="004257D5" w:rsidP="004257D5">
      <w:pPr>
        <w:rPr>
          <w:b/>
          <w:bCs/>
          <w:sz w:val="20"/>
          <w:szCs w:val="20"/>
        </w:rPr>
      </w:pPr>
      <w:proofErr w:type="gramStart"/>
      <w:r w:rsidRPr="004257D5">
        <w:rPr>
          <w:bCs/>
          <w:sz w:val="20"/>
          <w:szCs w:val="20"/>
        </w:rPr>
        <w:t>and</w:t>
      </w:r>
      <w:proofErr w:type="gramEnd"/>
      <w:r w:rsidRPr="004257D5">
        <w:rPr>
          <w:bCs/>
          <w:sz w:val="20"/>
          <w:szCs w:val="20"/>
        </w:rPr>
        <w:t xml:space="preserve"> any/all materials relating to Eliot Bernstein and or the Iviewit companies.  </w:t>
      </w:r>
    </w:p>
    <w:p w:rsidR="004257D5" w:rsidRPr="004257D5" w:rsidRDefault="004257D5" w:rsidP="004257D5">
      <w:pPr>
        <w:ind w:firstLine="720"/>
        <w:rPr>
          <w:b/>
          <w:bCs/>
          <w:sz w:val="20"/>
          <w:szCs w:val="20"/>
        </w:rPr>
      </w:pPr>
    </w:p>
    <w:p w:rsidR="004257D5" w:rsidRPr="004257D5" w:rsidRDefault="004257D5" w:rsidP="004257D5">
      <w:pPr>
        <w:ind w:left="1440" w:right="1440"/>
        <w:jc w:val="both"/>
        <w:rPr>
          <w:sz w:val="20"/>
          <w:szCs w:val="20"/>
        </w:rPr>
      </w:pPr>
      <w:r w:rsidRPr="004257D5">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4257D5">
        <w:rPr>
          <w:caps/>
          <w:sz w:val="20"/>
          <w:szCs w:val="20"/>
        </w:rPr>
        <w:t>.</w:t>
      </w:r>
      <w:r w:rsidRPr="004257D5">
        <w:rPr>
          <w:sz w:val="20"/>
          <w:szCs w:val="20"/>
        </w:rPr>
        <w:t xml:space="preserve">  </w:t>
      </w:r>
    </w:p>
    <w:p w:rsidR="004257D5" w:rsidRPr="004257D5" w:rsidRDefault="004257D5" w:rsidP="004257D5">
      <w:pPr>
        <w:ind w:firstLine="720"/>
        <w:rPr>
          <w:sz w:val="20"/>
          <w:szCs w:val="20"/>
        </w:rPr>
      </w:pPr>
    </w:p>
    <w:p w:rsidR="004257D5" w:rsidRPr="004257D5" w:rsidRDefault="004257D5" w:rsidP="004257D5">
      <w:pPr>
        <w:ind w:firstLine="720"/>
        <w:rPr>
          <w:sz w:val="20"/>
          <w:szCs w:val="20"/>
        </w:rPr>
      </w:pPr>
      <w:r w:rsidRPr="004257D5">
        <w:rPr>
          <w:sz w:val="20"/>
          <w:szCs w:val="20"/>
        </w:rPr>
        <w:t xml:space="preserve">The Conflict of Interest Disclosure Form designed to ensure that the review and any determinations from such review of the enclosed materials </w:t>
      </w:r>
      <w:r w:rsidRPr="004257D5">
        <w:rPr>
          <w:sz w:val="20"/>
        </w:rPr>
        <w:t>should</w:t>
      </w:r>
      <w:r w:rsidRPr="004257D5">
        <w:rPr>
          <w:sz w:val="20"/>
          <w:szCs w:val="20"/>
        </w:rPr>
        <w:t xml:space="preserve"> not be biased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4257D5">
        <w:rPr>
          <w:sz w:val="20"/>
        </w:rPr>
        <w:t>know</w:t>
      </w:r>
      <w:r w:rsidRPr="004257D5">
        <w:rPr>
          <w:sz w:val="20"/>
          <w:szCs w:val="20"/>
        </w:rPr>
        <w:t xml:space="preserve">n at this time must be fully disclosed and affirmed in writing and returned by to any review.  </w:t>
      </w:r>
    </w:p>
    <w:p w:rsidR="004257D5" w:rsidRPr="004257D5" w:rsidRDefault="004257D5" w:rsidP="004257D5">
      <w:pPr>
        <w:ind w:firstLine="720"/>
        <w:rPr>
          <w:sz w:val="20"/>
          <w:szCs w:val="20"/>
        </w:rPr>
      </w:pPr>
      <w:r w:rsidRPr="004257D5">
        <w:rPr>
          <w:sz w:val="20"/>
          <w:szCs w:val="20"/>
        </w:rPr>
        <w:t xml:space="preserve">Disclosure forms with "Yes" answers, by any party, to any of the following questions, are demanded not to open the remainder of the documents or opine in any manner until </w:t>
      </w:r>
      <w:proofErr w:type="gramStart"/>
      <w:r w:rsidRPr="004257D5">
        <w:rPr>
          <w:sz w:val="20"/>
          <w:szCs w:val="20"/>
        </w:rPr>
        <w:t>reviewed</w:t>
      </w:r>
      <w:proofErr w:type="gramEnd"/>
      <w:r w:rsidRPr="004257D5">
        <w:rPr>
          <w:sz w:val="20"/>
          <w:szCs w:val="20"/>
        </w:rPr>
        <w:t xml:space="preserve"> and approved by the Iviewit companies and Eliot I. Bernstein.  If you feel that conflict of interest exists that </w:t>
      </w:r>
      <w:proofErr w:type="gramStart"/>
      <w:r w:rsidRPr="004257D5">
        <w:rPr>
          <w:sz w:val="20"/>
          <w:szCs w:val="20"/>
        </w:rPr>
        <w:t xml:space="preserve">cannot be </w:t>
      </w:r>
      <w:r w:rsidRPr="004257D5">
        <w:rPr>
          <w:sz w:val="20"/>
        </w:rPr>
        <w:t>eliminated</w:t>
      </w:r>
      <w:proofErr w:type="gramEnd"/>
      <w:r w:rsidRPr="004257D5">
        <w:rPr>
          <w:sz w:val="20"/>
          <w:szCs w:val="20"/>
        </w:rPr>
        <w:t xml:space="preserve"> through conflict resolution with the Iviewit Companies or Eliot Bernstein, instantly forward the matters to the next available reviewer that is free of conflict </w:t>
      </w:r>
      <w:r w:rsidRPr="004257D5">
        <w:rPr>
          <w:sz w:val="20"/>
        </w:rPr>
        <w:t>that</w:t>
      </w:r>
      <w:r w:rsidRPr="004257D5">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4257D5" w:rsidRPr="004257D5" w:rsidRDefault="004257D5" w:rsidP="004257D5">
      <w:pPr>
        <w:ind w:firstLine="720"/>
        <w:rPr>
          <w:sz w:val="20"/>
          <w:szCs w:val="20"/>
        </w:rPr>
      </w:pPr>
      <w:r w:rsidRPr="004257D5">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w:t>
      </w:r>
      <w:r w:rsidRPr="004257D5">
        <w:rPr>
          <w:sz w:val="20"/>
          <w:szCs w:val="20"/>
        </w:rPr>
        <w:lastRenderedPageBreak/>
        <w:t xml:space="preserve">need for prescreening for conflict is essential to the administration of due process in these matters and necessary to avoid charges of OBSTRUCTION OF JUSTICE and more, against you.  Federal District Court Judge Shira A. Scheindlin </w:t>
      </w:r>
      <w:proofErr w:type="spellStart"/>
      <w:r w:rsidRPr="004257D5">
        <w:rPr>
          <w:sz w:val="20"/>
          <w:szCs w:val="20"/>
        </w:rPr>
        <w:t>SDNY</w:t>
      </w:r>
      <w:proofErr w:type="spellEnd"/>
      <w:r w:rsidRPr="004257D5">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Withdrawal from matters where conflict precludes involvement.</w:t>
      </w:r>
    </w:p>
    <w:p w:rsidR="004257D5" w:rsidRPr="004257D5" w:rsidRDefault="004257D5" w:rsidP="004257D5">
      <w:pPr>
        <w:ind w:firstLine="720"/>
        <w:rPr>
          <w:sz w:val="20"/>
          <w:szCs w:val="20"/>
        </w:rPr>
      </w:pPr>
      <w:r w:rsidRPr="004257D5">
        <w:rPr>
          <w:sz w:val="20"/>
          <w:szCs w:val="20"/>
        </w:rPr>
        <w:t xml:space="preserve">Failure to comply with all applicable conflict disclosure rules, public office rules and regulations and laws, prior to continued action on your part, </w:t>
      </w:r>
      <w:r w:rsidRPr="004257D5">
        <w:rPr>
          <w:b/>
          <w:sz w:val="20"/>
        </w:rPr>
        <w:t>shall</w:t>
      </w:r>
      <w:r w:rsidRPr="004257D5">
        <w:rPr>
          <w:b/>
          <w:bCs/>
          <w:sz w:val="20"/>
          <w:szCs w:val="20"/>
        </w:rPr>
        <w:t xml:space="preserve"> </w:t>
      </w:r>
      <w:r w:rsidRPr="004257D5">
        <w:rPr>
          <w:b/>
          <w:sz w:val="20"/>
        </w:rPr>
        <w:t>constitute</w:t>
      </w:r>
      <w:r w:rsidRPr="004257D5">
        <w:rPr>
          <w:b/>
          <w:bCs/>
          <w:sz w:val="20"/>
          <w:szCs w:val="20"/>
        </w:rPr>
        <w:t xml:space="preserve"> </w:t>
      </w:r>
      <w:proofErr w:type="gramStart"/>
      <w:r w:rsidRPr="004257D5">
        <w:rPr>
          <w:b/>
          <w:bCs/>
          <w:sz w:val="20"/>
          <w:szCs w:val="20"/>
        </w:rPr>
        <w:t>cause</w:t>
      </w:r>
      <w:proofErr w:type="gramEnd"/>
      <w:r w:rsidRPr="004257D5">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4257D5">
        <w:rPr>
          <w:sz w:val="20"/>
          <w:szCs w:val="20"/>
        </w:rPr>
        <w:t>will be filed</w:t>
      </w:r>
      <w:proofErr w:type="gramEnd"/>
      <w:r w:rsidRPr="004257D5">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proofErr w:type="gramStart"/>
      <w:r w:rsidRPr="004257D5">
        <w:rPr>
          <w:sz w:val="20"/>
          <w:szCs w:val="20"/>
        </w:rPr>
        <w:t xml:space="preserve">Do you, your spouse, and your dependents, in the aggregate have, any direct or indirect relations (relationships), or interest in any entity or any direct or indirect relations (relationships) to any of the  parties listed in </w:t>
      </w:r>
      <w:hyperlink w:anchor="Exhibit1" w:history="1">
        <w:r w:rsidRPr="004257D5">
          <w:rPr>
            <w:rStyle w:val="Hyperlink"/>
            <w:sz w:val="20"/>
            <w:szCs w:val="20"/>
          </w:rPr>
          <w:t>EXHIBIT 1</w:t>
        </w:r>
      </w:hyperlink>
      <w:r w:rsidRPr="004257D5">
        <w:rPr>
          <w:sz w:val="20"/>
          <w:szCs w:val="20"/>
        </w:rPr>
        <w:t xml:space="preserve"> of this document  and any of the</w:t>
      </w:r>
      <w:r w:rsidR="001203B9">
        <w:rPr>
          <w:sz w:val="20"/>
          <w:szCs w:val="20"/>
        </w:rPr>
        <w:t xml:space="preserve"> </w:t>
      </w:r>
      <w:r w:rsidR="00490FA7">
        <w:rPr>
          <w:sz w:val="20"/>
          <w:szCs w:val="20"/>
        </w:rPr>
        <w:t xml:space="preserve">named </w:t>
      </w:r>
      <w:r w:rsidR="001203B9">
        <w:rPr>
          <w:sz w:val="20"/>
          <w:szCs w:val="20"/>
        </w:rPr>
        <w:t>Defendant</w:t>
      </w:r>
      <w:r w:rsidR="00490FA7">
        <w:rPr>
          <w:sz w:val="20"/>
          <w:szCs w:val="20"/>
        </w:rPr>
        <w:t>s in these matters contained</w:t>
      </w:r>
      <w:r w:rsidRPr="004257D5">
        <w:rPr>
          <w:sz w:val="20"/>
          <w:szCs w:val="20"/>
        </w:rPr>
        <w:t xml:space="preserve"> at the URL </w:t>
      </w:r>
      <w:hyperlink r:id="rId9" w:anchor="proskauer" w:history="1">
        <w:r w:rsidRPr="004257D5">
          <w:rPr>
            <w:rStyle w:val="Hyperlink"/>
            <w:sz w:val="20"/>
            <w:szCs w:val="20"/>
          </w:rPr>
          <w:t>http://iviewit.tv/CompanyDocs/A</w:t>
        </w:r>
        <w:r w:rsidRPr="004257D5">
          <w:rPr>
            <w:rStyle w:val="Hyperlink"/>
            <w:sz w:val="20"/>
            <w:szCs w:val="20"/>
          </w:rPr>
          <w:t>p</w:t>
        </w:r>
        <w:r w:rsidRPr="004257D5">
          <w:rPr>
            <w:rStyle w:val="Hyperlink"/>
            <w:sz w:val="20"/>
            <w:szCs w:val="20"/>
          </w:rPr>
          <w:t>pendix%20A/index.htm#proskauer</w:t>
        </w:r>
      </w:hyperlink>
      <w:r w:rsidRPr="004257D5">
        <w:rPr>
          <w:sz w:val="20"/>
          <w:szCs w:val="20"/>
        </w:rPr>
        <w:t xml:space="preserve"> , URL hereby incorporated by reference in entirety herein?</w:t>
      </w:r>
      <w:proofErr w:type="gramEnd"/>
      <w:r w:rsidR="00490FA7">
        <w:rPr>
          <w:sz w:val="20"/>
          <w:szCs w:val="20"/>
        </w:rPr>
        <w:t xml:space="preserve">  Please review the online index in entirety.</w:t>
      </w:r>
    </w:p>
    <w:p w:rsidR="004257D5" w:rsidRPr="004257D5" w:rsidRDefault="004257D5" w:rsidP="004257D5">
      <w:pPr>
        <w:rPr>
          <w:sz w:val="20"/>
          <w:szCs w:val="20"/>
        </w:rPr>
      </w:pPr>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pStyle w:val="ListParagraph"/>
        <w:ind w:left="180"/>
        <w:rPr>
          <w:b/>
          <w:bCs/>
          <w:sz w:val="20"/>
          <w:szCs w:val="20"/>
        </w:rPr>
      </w:pPr>
    </w:p>
    <w:p w:rsidR="004257D5" w:rsidRPr="004257D5" w:rsidRDefault="004257D5" w:rsidP="004257D5">
      <w:pPr>
        <w:pStyle w:val="ListParagraph"/>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4257D5" w:rsidRPr="004257D5" w:rsidRDefault="004257D5" w:rsidP="004257D5">
      <w:pPr>
        <w:ind w:left="180"/>
        <w:rPr>
          <w:sz w:val="20"/>
          <w:szCs w:val="20"/>
        </w:rPr>
      </w:pPr>
    </w:p>
    <w:p w:rsidR="004257D5" w:rsidRPr="004257D5" w:rsidRDefault="004257D5" w:rsidP="004257D5">
      <w:pPr>
        <w:tabs>
          <w:tab w:val="num" w:pos="2340"/>
        </w:tabs>
        <w:rPr>
          <w:sz w:val="20"/>
          <w:szCs w:val="20"/>
        </w:rPr>
      </w:pPr>
    </w:p>
    <w:p w:rsidR="004257D5" w:rsidRPr="004257D5" w:rsidRDefault="004257D5" w:rsidP="004257D5">
      <w:pPr>
        <w:numPr>
          <w:ilvl w:val="0"/>
          <w:numId w:val="10"/>
        </w:numPr>
        <w:rPr>
          <w:sz w:val="20"/>
          <w:szCs w:val="20"/>
        </w:rPr>
      </w:pPr>
      <w:proofErr w:type="gramStart"/>
      <w:r w:rsidRPr="004257D5">
        <w:rPr>
          <w:sz w:val="20"/>
          <w:szCs w:val="20"/>
        </w:rPr>
        <w:t>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w:t>
      </w:r>
      <w:proofErr w:type="gramEnd"/>
    </w:p>
    <w:p w:rsidR="004257D5" w:rsidRPr="004257D5" w:rsidRDefault="004257D5" w:rsidP="004257D5">
      <w:pPr>
        <w:rPr>
          <w:sz w:val="20"/>
          <w:szCs w:val="20"/>
        </w:rPr>
      </w:pPr>
    </w:p>
    <w:p w:rsidR="004257D5" w:rsidRPr="004257D5" w:rsidRDefault="004257D5" w:rsidP="004257D5">
      <w:pPr>
        <w:ind w:firstLine="720"/>
        <w:rPr>
          <w:b/>
          <w:bCs/>
          <w:sz w:val="20"/>
          <w:szCs w:val="20"/>
        </w:rPr>
      </w:pPr>
      <w:r w:rsidRPr="004257D5">
        <w:rPr>
          <w:b/>
          <w:bCs/>
          <w:sz w:val="20"/>
          <w:szCs w:val="20"/>
        </w:rPr>
        <w:t>_____NO                ____YES</w:t>
      </w:r>
    </w:p>
    <w:p w:rsidR="004257D5" w:rsidRPr="004257D5" w:rsidRDefault="004257D5" w:rsidP="004257D5">
      <w:pPr>
        <w:ind w:firstLine="720"/>
        <w:rPr>
          <w:b/>
          <w:bCs/>
          <w:sz w:val="20"/>
          <w:szCs w:val="20"/>
        </w:rPr>
      </w:pPr>
    </w:p>
    <w:p w:rsidR="004257D5" w:rsidRPr="004257D5" w:rsidRDefault="004257D5" w:rsidP="004257D5">
      <w:pPr>
        <w:ind w:left="180"/>
        <w:rPr>
          <w:b/>
          <w:bCs/>
          <w:sz w:val="20"/>
          <w:szCs w:val="20"/>
        </w:rPr>
      </w:pPr>
      <w:r w:rsidRPr="004257D5">
        <w:rPr>
          <w:b/>
          <w:bCs/>
          <w:sz w:val="20"/>
          <w:szCs w:val="20"/>
        </w:rPr>
        <w:t xml:space="preserve">Please describe in detail any identified conflicted parties on a separate and attached sheet.  Fully disclose all information regarding the conflict. If the answer is </w:t>
      </w:r>
      <w:proofErr w:type="gramStart"/>
      <w:r w:rsidRPr="004257D5">
        <w:rPr>
          <w:b/>
          <w:bCs/>
          <w:sz w:val="20"/>
          <w:szCs w:val="20"/>
        </w:rPr>
        <w:t>Yes</w:t>
      </w:r>
      <w:proofErr w:type="gramEnd"/>
      <w:r w:rsidRPr="004257D5">
        <w:rPr>
          <w:b/>
          <w:bCs/>
          <w:sz w:val="20"/>
          <w:szCs w:val="20"/>
        </w:rPr>
        <w:t xml:space="preserve">, please describe the relations, relationships and / or interests and please affirm whether such presents a conflict of interest in </w:t>
      </w:r>
      <w:r w:rsidRPr="004257D5">
        <w:rPr>
          <w:b/>
          <w:bCs/>
          <w:sz w:val="20"/>
          <w:szCs w:val="20"/>
        </w:rPr>
        <w:lastRenderedPageBreak/>
        <w:t>fairly reviewing the matters herein without undue bias or prejudice of any kind.  Please indicate if you are seeking waiver of the conflict(s) or will be disqualifying from involvement in these matters.</w:t>
      </w:r>
    </w:p>
    <w:p w:rsidR="004257D5" w:rsidRPr="004257D5" w:rsidRDefault="004257D5" w:rsidP="004257D5">
      <w:pPr>
        <w:ind w:left="180"/>
        <w:rPr>
          <w:b/>
          <w:bCs/>
          <w:sz w:val="20"/>
          <w:szCs w:val="20"/>
        </w:rPr>
      </w:pPr>
    </w:p>
    <w:p w:rsidR="004257D5" w:rsidRPr="004257D5" w:rsidRDefault="004257D5" w:rsidP="004257D5">
      <w:pPr>
        <w:numPr>
          <w:ilvl w:val="0"/>
          <w:numId w:val="10"/>
        </w:numPr>
        <w:rPr>
          <w:sz w:val="20"/>
          <w:szCs w:val="20"/>
        </w:rPr>
      </w:pPr>
      <w:r w:rsidRPr="004257D5">
        <w:rPr>
          <w:sz w:val="20"/>
          <w:szCs w:val="20"/>
        </w:rPr>
        <w:t>Do you, your spouse, and your dependents, in the aggregate, receive salary or other remuneration or financial considerations from any entity related to the enclosed parties to the proceeding of the matters, defined in I,</w:t>
      </w:r>
      <w:r w:rsidRPr="004257D5">
        <w:t xml:space="preserve"> </w:t>
      </w:r>
      <w:r w:rsidRPr="004257D5">
        <w:rPr>
          <w:sz w:val="20"/>
          <w:szCs w:val="20"/>
        </w:rPr>
        <w:t>including but not limited to, campaign contributions whether direct, "in kind" or of any type at all?</w:t>
      </w:r>
    </w:p>
    <w:p w:rsidR="004257D5" w:rsidRPr="004257D5" w:rsidRDefault="004257D5" w:rsidP="004257D5">
      <w:pPr>
        <w:rPr>
          <w:sz w:val="20"/>
          <w:szCs w:val="20"/>
        </w:rPr>
      </w:pPr>
    </w:p>
    <w:p w:rsidR="004257D5" w:rsidRPr="004257D5" w:rsidRDefault="004257D5" w:rsidP="004257D5">
      <w:pPr>
        <w:ind w:firstLine="720"/>
        <w:rPr>
          <w:b/>
          <w:bCs/>
          <w:sz w:val="20"/>
          <w:szCs w:val="20"/>
        </w:rPr>
      </w:pPr>
      <w:r w:rsidRPr="004257D5">
        <w:rPr>
          <w:b/>
          <w:bCs/>
          <w:sz w:val="20"/>
          <w:szCs w:val="20"/>
        </w:rPr>
        <w:t>_____NO                ____YES</w:t>
      </w:r>
    </w:p>
    <w:p w:rsidR="004257D5" w:rsidRPr="004257D5" w:rsidRDefault="004257D5" w:rsidP="004257D5">
      <w:pPr>
        <w:rPr>
          <w:b/>
          <w:bCs/>
          <w:sz w:val="20"/>
          <w:szCs w:val="20"/>
        </w:rPr>
      </w:pPr>
    </w:p>
    <w:p w:rsidR="004257D5" w:rsidRPr="004257D5" w:rsidRDefault="004257D5" w:rsidP="004257D5">
      <w:pPr>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r w:rsidRPr="004257D5">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p>
    <w:p w:rsidR="004257D5" w:rsidRPr="004257D5" w:rsidRDefault="004257D5" w:rsidP="004257D5">
      <w:pPr>
        <w:rPr>
          <w:sz w:val="20"/>
          <w:szCs w:val="20"/>
        </w:rPr>
      </w:pPr>
    </w:p>
    <w:p w:rsidR="004257D5" w:rsidRPr="004257D5" w:rsidRDefault="004257D5" w:rsidP="004257D5">
      <w:pPr>
        <w:ind w:firstLine="720"/>
        <w:rPr>
          <w:b/>
          <w:bCs/>
          <w:sz w:val="20"/>
          <w:szCs w:val="20"/>
        </w:rPr>
      </w:pPr>
      <w:bookmarkStart w:id="2" w:name="OLE_LINK1"/>
      <w:bookmarkStart w:id="3" w:name="OLE_LINK2"/>
      <w:r w:rsidRPr="004257D5">
        <w:rPr>
          <w:b/>
          <w:bCs/>
          <w:sz w:val="20"/>
          <w:szCs w:val="20"/>
        </w:rPr>
        <w:t>_____NO                ____YES</w:t>
      </w:r>
      <w:bookmarkEnd w:id="2"/>
      <w:bookmarkEnd w:id="3"/>
    </w:p>
    <w:p w:rsidR="004257D5" w:rsidRPr="004257D5" w:rsidRDefault="004257D5" w:rsidP="004257D5">
      <w:pPr>
        <w:rPr>
          <w:b/>
          <w:bCs/>
          <w:sz w:val="20"/>
          <w:szCs w:val="20"/>
        </w:rPr>
      </w:pPr>
    </w:p>
    <w:p w:rsidR="004257D5" w:rsidRPr="004257D5" w:rsidRDefault="004257D5" w:rsidP="004257D5">
      <w:pPr>
        <w:ind w:left="180"/>
        <w:rPr>
          <w:b/>
          <w:bCs/>
          <w:sz w:val="20"/>
          <w:szCs w:val="20"/>
        </w:rPr>
      </w:pPr>
      <w:r w:rsidRPr="004257D5">
        <w:rPr>
          <w:b/>
          <w:bCs/>
          <w:sz w:val="20"/>
          <w:szCs w:val="20"/>
        </w:rPr>
        <w:t>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please affirm whether such communication(s) present a conflict of interest in fairly reviewing the matters herein without undue bias or prejudice of any kind.</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proofErr w:type="gramStart"/>
      <w:r w:rsidRPr="004257D5">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rPr>
          <w:sz w:val="20"/>
          <w:szCs w:val="20"/>
        </w:rPr>
      </w:pPr>
    </w:p>
    <w:p w:rsidR="004257D5" w:rsidRPr="004257D5" w:rsidRDefault="004257D5" w:rsidP="004257D5">
      <w:pPr>
        <w:numPr>
          <w:ilvl w:val="0"/>
          <w:numId w:val="10"/>
        </w:numPr>
        <w:rPr>
          <w:sz w:val="20"/>
          <w:szCs w:val="20"/>
        </w:rPr>
      </w:pPr>
      <w:r w:rsidRPr="004257D5">
        <w:rPr>
          <w:sz w:val="20"/>
          <w:szCs w:val="20"/>
        </w:rPr>
        <w:t>I have notified all parties with any liabilities regarding my continued actions in these matters, including state agencies, insurance concerns or any other person with liability that may result from my actions in these matters.</w:t>
      </w:r>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pBdr>
          <w:bottom w:val="single" w:sz="6" w:space="1" w:color="auto"/>
        </w:pBdr>
        <w:rPr>
          <w:b/>
          <w:bCs/>
        </w:rPr>
      </w:pPr>
    </w:p>
    <w:p w:rsidR="004257D5" w:rsidRPr="004257D5" w:rsidRDefault="004257D5" w:rsidP="004257D5"/>
    <w:p w:rsidR="004257D5" w:rsidRPr="004257D5" w:rsidRDefault="004257D5" w:rsidP="004257D5">
      <w:pPr>
        <w:jc w:val="center"/>
        <w:rPr>
          <w:b/>
          <w:bCs/>
          <w:caps/>
        </w:rPr>
      </w:pPr>
      <w:r w:rsidRPr="004257D5">
        <w:rPr>
          <w:b/>
          <w:bCs/>
          <w:caps/>
        </w:rPr>
        <w:t>Relevant Sections of Judicial Cannons, Attorney Conduct Codes and Law</w:t>
      </w:r>
    </w:p>
    <w:p w:rsidR="004257D5" w:rsidRPr="004257D5" w:rsidRDefault="004257D5" w:rsidP="004257D5">
      <w:pPr>
        <w:jc w:val="center"/>
        <w:outlineLvl w:val="0"/>
        <w:rPr>
          <w:b/>
          <w:bCs/>
        </w:rPr>
      </w:pPr>
      <w:r w:rsidRPr="004257D5">
        <w:rPr>
          <w:b/>
          <w:bCs/>
        </w:rPr>
        <w:lastRenderedPageBreak/>
        <w:t>Conflict of Interest Laws &amp; Regulations</w:t>
      </w:r>
    </w:p>
    <w:p w:rsidR="006E2F33" w:rsidRDefault="004257D5" w:rsidP="006E2F33">
      <w:pPr>
        <w:ind w:left="720" w:right="720"/>
        <w:jc w:val="both"/>
        <w:rPr>
          <w:b/>
          <w:bCs/>
        </w:rPr>
      </w:pPr>
      <w:r w:rsidRPr="004257D5">
        <w:rPr>
          <w:b/>
          <w:bCs/>
        </w:rPr>
        <w:t xml:space="preserve">Conflict of interest indicates a situation where a private interest may influence a public decision. Conflict of Interest Laws are </w:t>
      </w:r>
      <w:r w:rsidR="006E2F33">
        <w:rPr>
          <w:b/>
          <w:bCs/>
        </w:rPr>
        <w:t>L</w:t>
      </w:r>
      <w:r w:rsidRPr="004257D5">
        <w:rPr>
          <w:b/>
          <w:bCs/>
        </w:rPr>
        <w:t xml:space="preserve">aws and </w:t>
      </w:r>
      <w:r w:rsidR="006E2F33">
        <w:rPr>
          <w:b/>
          <w:bCs/>
        </w:rPr>
        <w:t>d</w:t>
      </w:r>
      <w:r w:rsidRPr="004257D5">
        <w:rPr>
          <w:b/>
          <w:bCs/>
        </w:rPr>
        <w:t>esigned to prevent conflicts of interest</w:t>
      </w:r>
      <w:r w:rsidR="006E2F33">
        <w:rPr>
          <w:b/>
          <w:bCs/>
        </w:rPr>
        <w:t xml:space="preserve"> that deny fair and impartial due process and procedure thereby Obstructing Justice in State/Federal Proceedings</w:t>
      </w:r>
      <w:r w:rsidRPr="004257D5">
        <w:rPr>
          <w:b/>
          <w:bCs/>
        </w:rPr>
        <w:t xml:space="preserve">. These </w:t>
      </w:r>
      <w:r w:rsidR="006E2F33">
        <w:rPr>
          <w:b/>
          <w:bCs/>
        </w:rPr>
        <w:t>L</w:t>
      </w:r>
      <w:r w:rsidRPr="004257D5">
        <w:rPr>
          <w:b/>
          <w:bCs/>
        </w:rPr>
        <w:t xml:space="preserve">aws may contain provisions related to financial or asset disclosure, exploitation of one's official position and privileges, </w:t>
      </w:r>
      <w:r w:rsidR="006E2F33">
        <w:rPr>
          <w:b/>
          <w:bCs/>
        </w:rPr>
        <w:t xml:space="preserve">improper relationships, </w:t>
      </w:r>
      <w:r w:rsidRPr="004257D5">
        <w:rPr>
          <w:b/>
          <w:bCs/>
        </w:rPr>
        <w:t>regulation of campaign practices, etc.</w:t>
      </w:r>
      <w:r w:rsidR="006E2F33">
        <w:rPr>
          <w:b/>
          <w:bCs/>
        </w:rPr>
        <w:t xml:space="preserve"> </w:t>
      </w:r>
      <w:r w:rsidRPr="006E2F33">
        <w:rPr>
          <w:b/>
          <w:bCs/>
        </w:rPr>
        <w:t xml:space="preserve">The Relevant Sections </w:t>
      </w:r>
      <w:r w:rsidR="006E2F33">
        <w:rPr>
          <w:b/>
          <w:bCs/>
        </w:rPr>
        <w:t xml:space="preserve">of Attorney Conduct Codes, Judicial Cannons, Public Office Rules &amp; Regulations and State &amp; Federal Law </w:t>
      </w:r>
      <w:r w:rsidRPr="006E2F33">
        <w:rPr>
          <w:b/>
          <w:bCs/>
        </w:rPr>
        <w:t>listed</w:t>
      </w:r>
      <w:r w:rsidR="006E2F33">
        <w:rPr>
          <w:b/>
          <w:bCs/>
        </w:rPr>
        <w:t xml:space="preserve"> herein</w:t>
      </w:r>
      <w:r w:rsidRPr="006E2F33">
        <w:rPr>
          <w:b/>
          <w:bCs/>
        </w:rPr>
        <w:t xml:space="preserve"> are merely a benchmark guide and other state, federal and international laws may be applicable to your particular circumstances in reviewing or acting in these matters.  For a more </w:t>
      </w:r>
      <w:proofErr w:type="gramStart"/>
      <w:r w:rsidRPr="006E2F33">
        <w:rPr>
          <w:b/>
          <w:bCs/>
        </w:rPr>
        <w:t>complete</w:t>
      </w:r>
      <w:proofErr w:type="gramEnd"/>
      <w:r w:rsidRPr="006E2F33">
        <w:rPr>
          <w:b/>
          <w:bCs/>
        </w:rPr>
        <w:t xml:space="preserve"> list of applicable sections of law relating to these </w:t>
      </w:r>
      <w:r w:rsidR="00FD42AE" w:rsidRPr="006E2F33">
        <w:rPr>
          <w:b/>
          <w:bCs/>
        </w:rPr>
        <w:t>matters,</w:t>
      </w:r>
      <w:r w:rsidRPr="006E2F33">
        <w:rPr>
          <w:b/>
          <w:bCs/>
        </w:rPr>
        <w:t xml:space="preserve"> please visit </w:t>
      </w:r>
      <w:r w:rsidR="00FD42AE" w:rsidRPr="006E2F33">
        <w:rPr>
          <w:b/>
          <w:bCs/>
        </w:rPr>
        <w:t>the URL</w:t>
      </w:r>
      <w:r w:rsidR="006E2F33">
        <w:rPr>
          <w:b/>
          <w:bCs/>
        </w:rPr>
        <w:t>,</w:t>
      </w:r>
      <w:r w:rsidR="00FD42AE" w:rsidRPr="006E2F33">
        <w:rPr>
          <w:b/>
          <w:bCs/>
        </w:rPr>
        <w:t xml:space="preserve"> </w:t>
      </w:r>
    </w:p>
    <w:p w:rsidR="004257D5" w:rsidRPr="006E2F33" w:rsidRDefault="006E2F33" w:rsidP="006E2F33">
      <w:pPr>
        <w:ind w:left="720" w:right="720"/>
        <w:jc w:val="both"/>
        <w:rPr>
          <w:b/>
          <w:bCs/>
        </w:rPr>
      </w:pPr>
      <w:hyperlink r:id="rId10" w:history="1">
        <w:proofErr w:type="gramStart"/>
        <w:r w:rsidRPr="008E25DD">
          <w:rPr>
            <w:rStyle w:val="Hyperlink"/>
            <w:b/>
            <w:bCs/>
          </w:rPr>
          <w:t>http://iviewit.tv/CompanyDocs/oneofthese</w:t>
        </w:r>
        <w:r w:rsidRPr="008E25DD">
          <w:rPr>
            <w:rStyle w:val="Hyperlink"/>
            <w:b/>
            <w:bCs/>
          </w:rPr>
          <w:t>d</w:t>
        </w:r>
        <w:r w:rsidRPr="008E25DD">
          <w:rPr>
            <w:rStyle w:val="Hyperlink"/>
            <w:b/>
            <w:bCs/>
          </w:rPr>
          <w:t>ays/index.htm#_Toc107852933</w:t>
        </w:r>
      </w:hyperlink>
      <w:r>
        <w:rPr>
          <w:b/>
          <w:bCs/>
        </w:rPr>
        <w:t xml:space="preserve"> , </w:t>
      </w:r>
      <w:r w:rsidR="00FD42AE" w:rsidRPr="006E2F33">
        <w:rPr>
          <w:b/>
          <w:bCs/>
        </w:rPr>
        <w:t>fully incorporated by reference in entirety herein.</w:t>
      </w:r>
      <w:proofErr w:type="gramEnd"/>
    </w:p>
    <w:p w:rsidR="004257D5" w:rsidRPr="004257D5" w:rsidRDefault="004257D5" w:rsidP="004257D5">
      <w:pPr>
        <w:jc w:val="center"/>
        <w:rPr>
          <w:b/>
          <w:bCs/>
        </w:rPr>
      </w:pPr>
    </w:p>
    <w:p w:rsidR="004257D5" w:rsidRPr="004257D5" w:rsidRDefault="004257D5" w:rsidP="004257D5">
      <w:pPr>
        <w:rPr>
          <w:sz w:val="16"/>
          <w:szCs w:val="16"/>
        </w:rPr>
      </w:pPr>
      <w:smartTag w:uri="urn:schemas-microsoft-com:office:smarttags" w:element="place">
        <w:smartTag w:uri="urn:schemas-microsoft-com:office:smarttags" w:element="State">
          <w:r w:rsidRPr="004257D5">
            <w:rPr>
              <w:b/>
              <w:bCs/>
              <w:sz w:val="16"/>
              <w:szCs w:val="16"/>
              <w:u w:val="single"/>
            </w:rPr>
            <w:t>New York</w:t>
          </w:r>
        </w:smartTag>
      </w:smartTag>
      <w:r w:rsidRPr="004257D5">
        <w:rPr>
          <w:b/>
          <w:bCs/>
          <w:sz w:val="16"/>
          <w:szCs w:val="16"/>
          <w:u w:val="single"/>
        </w:rPr>
        <w:t xml:space="preserve"> State Consolidated Laws Penal</w:t>
      </w:r>
      <w:r w:rsidRPr="004257D5">
        <w:rPr>
          <w:sz w:val="16"/>
          <w:szCs w:val="16"/>
        </w:rPr>
        <w:t xml:space="preserve"> </w:t>
      </w:r>
      <w:r w:rsidRPr="004257D5">
        <w:rPr>
          <w:sz w:val="16"/>
          <w:szCs w:val="16"/>
        </w:rPr>
        <w:br/>
        <w:t>ARTICLE 200 BRIBERY INVOLVING PUBLIC SERVANTS AND RELATED OFFENSES</w:t>
      </w:r>
    </w:p>
    <w:p w:rsidR="004257D5" w:rsidRPr="004257D5" w:rsidRDefault="004257D5" w:rsidP="004257D5">
      <w:pPr>
        <w:rPr>
          <w:sz w:val="16"/>
          <w:szCs w:val="16"/>
        </w:rPr>
      </w:pPr>
      <w:r w:rsidRPr="004257D5">
        <w:rPr>
          <w:sz w:val="16"/>
          <w:szCs w:val="16"/>
        </w:rPr>
        <w:t>S 200.03 Bribery in the second degree</w:t>
      </w:r>
    </w:p>
    <w:p w:rsidR="004257D5" w:rsidRPr="004257D5" w:rsidRDefault="004257D5" w:rsidP="004257D5">
      <w:pPr>
        <w:rPr>
          <w:sz w:val="16"/>
          <w:szCs w:val="16"/>
        </w:rPr>
      </w:pPr>
      <w:r w:rsidRPr="004257D5">
        <w:rPr>
          <w:sz w:val="16"/>
          <w:szCs w:val="16"/>
        </w:rPr>
        <w:t>S 200.04 Bribery in the first degree</w:t>
      </w:r>
    </w:p>
    <w:p w:rsidR="004257D5" w:rsidRPr="004257D5" w:rsidRDefault="004257D5" w:rsidP="004257D5">
      <w:pPr>
        <w:rPr>
          <w:sz w:val="16"/>
          <w:szCs w:val="16"/>
        </w:rPr>
      </w:pPr>
      <w:r w:rsidRPr="004257D5">
        <w:rPr>
          <w:sz w:val="16"/>
          <w:szCs w:val="16"/>
        </w:rPr>
        <w:t>S 200.05 Bribery; defense</w:t>
      </w:r>
    </w:p>
    <w:p w:rsidR="004257D5" w:rsidRPr="004257D5" w:rsidRDefault="004257D5" w:rsidP="004257D5">
      <w:pPr>
        <w:rPr>
          <w:sz w:val="16"/>
          <w:szCs w:val="16"/>
        </w:rPr>
      </w:pPr>
      <w:r w:rsidRPr="004257D5">
        <w:rPr>
          <w:sz w:val="16"/>
          <w:szCs w:val="16"/>
        </w:rPr>
        <w:t>S 200.10 Bribe receiving in the third degree</w:t>
      </w:r>
    </w:p>
    <w:p w:rsidR="004257D5" w:rsidRPr="004257D5" w:rsidRDefault="004257D5" w:rsidP="004257D5">
      <w:pPr>
        <w:rPr>
          <w:sz w:val="16"/>
          <w:szCs w:val="16"/>
        </w:rPr>
      </w:pPr>
      <w:r w:rsidRPr="004257D5">
        <w:rPr>
          <w:sz w:val="16"/>
          <w:szCs w:val="16"/>
        </w:rPr>
        <w:t>S 200.11 Bribe receiving in the second degree</w:t>
      </w:r>
    </w:p>
    <w:p w:rsidR="004257D5" w:rsidRPr="004257D5" w:rsidRDefault="004257D5" w:rsidP="004257D5">
      <w:pPr>
        <w:rPr>
          <w:sz w:val="16"/>
          <w:szCs w:val="16"/>
        </w:rPr>
      </w:pPr>
      <w:r w:rsidRPr="004257D5">
        <w:rPr>
          <w:sz w:val="16"/>
          <w:szCs w:val="16"/>
        </w:rPr>
        <w:t>S 200.12 Bribe receiving in the first degree</w:t>
      </w:r>
    </w:p>
    <w:p w:rsidR="004257D5" w:rsidRPr="004257D5" w:rsidRDefault="004257D5" w:rsidP="004257D5">
      <w:pPr>
        <w:rPr>
          <w:sz w:val="16"/>
          <w:szCs w:val="16"/>
        </w:rPr>
      </w:pPr>
      <w:r w:rsidRPr="004257D5">
        <w:rPr>
          <w:sz w:val="16"/>
          <w:szCs w:val="16"/>
        </w:rPr>
        <w:t>S 200.15 Bribe receiving; no defense</w:t>
      </w:r>
    </w:p>
    <w:p w:rsidR="004257D5" w:rsidRPr="004257D5" w:rsidRDefault="004257D5" w:rsidP="004257D5">
      <w:pPr>
        <w:rPr>
          <w:sz w:val="16"/>
          <w:szCs w:val="16"/>
        </w:rPr>
      </w:pPr>
      <w:r w:rsidRPr="004257D5">
        <w:rPr>
          <w:sz w:val="16"/>
          <w:szCs w:val="16"/>
        </w:rPr>
        <w:t>S 200.20 Rewarding official misconduct in the second degree</w:t>
      </w:r>
    </w:p>
    <w:p w:rsidR="004257D5" w:rsidRPr="004257D5" w:rsidRDefault="004257D5" w:rsidP="004257D5">
      <w:pPr>
        <w:rPr>
          <w:sz w:val="16"/>
          <w:szCs w:val="16"/>
        </w:rPr>
      </w:pPr>
      <w:r w:rsidRPr="004257D5">
        <w:rPr>
          <w:sz w:val="16"/>
          <w:szCs w:val="16"/>
        </w:rPr>
        <w:t xml:space="preserve">S 200.22 Rewarding official misconduct in the </w:t>
      </w:r>
      <w:proofErr w:type="gramStart"/>
      <w:r w:rsidRPr="004257D5">
        <w:rPr>
          <w:sz w:val="16"/>
          <w:szCs w:val="16"/>
        </w:rPr>
        <w:t>first degree</w:t>
      </w:r>
      <w:proofErr w:type="gramEnd"/>
      <w:r w:rsidRPr="004257D5">
        <w:rPr>
          <w:sz w:val="16"/>
          <w:szCs w:val="16"/>
        </w:rPr>
        <w:t xml:space="preserve"> S 200.25 Receiving reward for official misconduct in the second degree</w:t>
      </w:r>
    </w:p>
    <w:p w:rsidR="004257D5" w:rsidRPr="004257D5" w:rsidRDefault="004257D5" w:rsidP="004257D5">
      <w:pPr>
        <w:rPr>
          <w:sz w:val="16"/>
          <w:szCs w:val="16"/>
        </w:rPr>
      </w:pPr>
      <w:r w:rsidRPr="004257D5">
        <w:rPr>
          <w:sz w:val="16"/>
          <w:szCs w:val="16"/>
        </w:rPr>
        <w:t>S 200.27 Receiving reward for official misconduct in the first degree</w:t>
      </w:r>
    </w:p>
    <w:p w:rsidR="004257D5" w:rsidRPr="004257D5" w:rsidRDefault="004257D5" w:rsidP="004257D5">
      <w:pPr>
        <w:rPr>
          <w:sz w:val="16"/>
          <w:szCs w:val="16"/>
        </w:rPr>
      </w:pPr>
      <w:r w:rsidRPr="004257D5">
        <w:rPr>
          <w:sz w:val="16"/>
          <w:szCs w:val="16"/>
        </w:rPr>
        <w:t>S 200.30 Giving unlawful gratuities</w:t>
      </w:r>
    </w:p>
    <w:p w:rsidR="004257D5" w:rsidRPr="004257D5" w:rsidRDefault="004257D5" w:rsidP="004257D5">
      <w:pPr>
        <w:rPr>
          <w:sz w:val="16"/>
          <w:szCs w:val="16"/>
        </w:rPr>
      </w:pPr>
      <w:r w:rsidRPr="004257D5">
        <w:rPr>
          <w:sz w:val="16"/>
          <w:szCs w:val="16"/>
        </w:rPr>
        <w:t>S 200.35 Receiving unlawful gratuities</w:t>
      </w:r>
    </w:p>
    <w:p w:rsidR="004257D5" w:rsidRPr="004257D5" w:rsidRDefault="004257D5" w:rsidP="004257D5">
      <w:pPr>
        <w:rPr>
          <w:sz w:val="16"/>
          <w:szCs w:val="16"/>
        </w:rPr>
      </w:pPr>
      <w:r w:rsidRPr="004257D5">
        <w:rPr>
          <w:sz w:val="16"/>
          <w:szCs w:val="16"/>
        </w:rPr>
        <w:t>S 200.40 Bribe giving and bribe receiving for public office; definition of term</w:t>
      </w:r>
    </w:p>
    <w:p w:rsidR="004257D5" w:rsidRPr="004257D5" w:rsidRDefault="004257D5" w:rsidP="004257D5">
      <w:pPr>
        <w:rPr>
          <w:sz w:val="16"/>
          <w:szCs w:val="16"/>
        </w:rPr>
      </w:pPr>
      <w:r w:rsidRPr="004257D5">
        <w:rPr>
          <w:sz w:val="16"/>
          <w:szCs w:val="16"/>
        </w:rPr>
        <w:t>S 200.45 Bribe giving for public office</w:t>
      </w:r>
    </w:p>
    <w:p w:rsidR="004257D5" w:rsidRPr="004257D5" w:rsidRDefault="004257D5" w:rsidP="004257D5">
      <w:pPr>
        <w:rPr>
          <w:sz w:val="16"/>
          <w:szCs w:val="16"/>
        </w:rPr>
      </w:pPr>
      <w:r w:rsidRPr="004257D5">
        <w:rPr>
          <w:sz w:val="16"/>
          <w:szCs w:val="16"/>
        </w:rPr>
        <w:t>S 200.50 Bribe receiving for public office</w:t>
      </w:r>
    </w:p>
    <w:p w:rsidR="004257D5" w:rsidRPr="004257D5" w:rsidRDefault="004257D5" w:rsidP="004257D5">
      <w:pPr>
        <w:rPr>
          <w:sz w:val="16"/>
          <w:szCs w:val="16"/>
        </w:rPr>
      </w:pPr>
      <w:r w:rsidRPr="004257D5">
        <w:rPr>
          <w:sz w:val="16"/>
          <w:szCs w:val="16"/>
        </w:rPr>
        <w:t>ARTICLE 175 OFFENSES INVOLVING FALSE WRITTEN STATEMENTS</w:t>
      </w:r>
    </w:p>
    <w:p w:rsidR="004257D5" w:rsidRPr="004257D5" w:rsidRDefault="004257D5" w:rsidP="004257D5">
      <w:pPr>
        <w:rPr>
          <w:sz w:val="16"/>
          <w:szCs w:val="16"/>
        </w:rPr>
      </w:pPr>
      <w:r w:rsidRPr="004257D5">
        <w:rPr>
          <w:sz w:val="16"/>
          <w:szCs w:val="16"/>
        </w:rPr>
        <w:t>S 175.05 Falsifying business records in the second degree. S 175.10 Falsifying business records in the first degree.</w:t>
      </w:r>
    </w:p>
    <w:p w:rsidR="004257D5" w:rsidRPr="004257D5" w:rsidRDefault="004257D5" w:rsidP="004257D5">
      <w:pPr>
        <w:rPr>
          <w:sz w:val="16"/>
          <w:szCs w:val="16"/>
        </w:rPr>
      </w:pPr>
      <w:r w:rsidRPr="004257D5">
        <w:rPr>
          <w:sz w:val="16"/>
          <w:szCs w:val="16"/>
        </w:rPr>
        <w:t>S 175.15 Falsifying business records; defense</w:t>
      </w:r>
    </w:p>
    <w:p w:rsidR="004257D5" w:rsidRPr="004257D5" w:rsidRDefault="004257D5" w:rsidP="004257D5">
      <w:pPr>
        <w:rPr>
          <w:sz w:val="16"/>
          <w:szCs w:val="16"/>
        </w:rPr>
      </w:pPr>
      <w:r w:rsidRPr="004257D5">
        <w:rPr>
          <w:sz w:val="16"/>
          <w:szCs w:val="16"/>
        </w:rPr>
        <w:t>S 175.20 Tampering with public records in the second degree</w:t>
      </w:r>
    </w:p>
    <w:p w:rsidR="004257D5" w:rsidRPr="004257D5" w:rsidRDefault="004257D5" w:rsidP="004257D5">
      <w:pPr>
        <w:rPr>
          <w:sz w:val="16"/>
          <w:szCs w:val="16"/>
        </w:rPr>
      </w:pPr>
      <w:r w:rsidRPr="004257D5">
        <w:rPr>
          <w:sz w:val="16"/>
          <w:szCs w:val="16"/>
        </w:rPr>
        <w:t xml:space="preserve">S 175.25 Tampering with public records in the first degree </w:t>
      </w:r>
    </w:p>
    <w:p w:rsidR="004257D5" w:rsidRPr="004257D5" w:rsidRDefault="004257D5" w:rsidP="004257D5">
      <w:pPr>
        <w:rPr>
          <w:sz w:val="16"/>
          <w:szCs w:val="16"/>
        </w:rPr>
      </w:pPr>
      <w:r w:rsidRPr="004257D5">
        <w:rPr>
          <w:sz w:val="16"/>
          <w:szCs w:val="16"/>
        </w:rPr>
        <w:t>S 175.30 Offering a false instrument for filing in the second degree</w:t>
      </w:r>
    </w:p>
    <w:p w:rsidR="004257D5" w:rsidRPr="004257D5" w:rsidRDefault="004257D5" w:rsidP="004257D5">
      <w:pPr>
        <w:rPr>
          <w:sz w:val="16"/>
          <w:szCs w:val="16"/>
        </w:rPr>
      </w:pPr>
      <w:r w:rsidRPr="004257D5">
        <w:rPr>
          <w:sz w:val="16"/>
          <w:szCs w:val="16"/>
        </w:rPr>
        <w:t>S 175.35 Offering a false instrument for filing in the first degree</w:t>
      </w:r>
    </w:p>
    <w:p w:rsidR="004257D5" w:rsidRPr="004257D5" w:rsidRDefault="004257D5" w:rsidP="004257D5">
      <w:pPr>
        <w:rPr>
          <w:sz w:val="16"/>
          <w:szCs w:val="16"/>
        </w:rPr>
      </w:pPr>
      <w:r w:rsidRPr="004257D5">
        <w:rPr>
          <w:sz w:val="16"/>
          <w:szCs w:val="16"/>
        </w:rPr>
        <w:t>NY Constitution ARTICLE XIII Public Officers</w:t>
      </w:r>
    </w:p>
    <w:p w:rsidR="004257D5" w:rsidRPr="004257D5" w:rsidRDefault="004257D5" w:rsidP="004257D5">
      <w:pPr>
        <w:rPr>
          <w:sz w:val="16"/>
          <w:szCs w:val="16"/>
        </w:rPr>
      </w:pPr>
      <w:r w:rsidRPr="004257D5">
        <w:rPr>
          <w:sz w:val="16"/>
          <w:szCs w:val="16"/>
        </w:rPr>
        <w:t xml:space="preserve">Public </w:t>
      </w:r>
      <w:proofErr w:type="gramStart"/>
      <w:r w:rsidRPr="004257D5">
        <w:rPr>
          <w:sz w:val="16"/>
          <w:szCs w:val="16"/>
        </w:rPr>
        <w:t>Officers  -</w:t>
      </w:r>
      <w:proofErr w:type="gramEnd"/>
      <w:r w:rsidRPr="004257D5">
        <w:rPr>
          <w:sz w:val="16"/>
          <w:szCs w:val="16"/>
        </w:rPr>
        <w:t xml:space="preserve"> Public Officers ARTICLE 1</w:t>
      </w:r>
    </w:p>
    <w:p w:rsidR="004257D5" w:rsidRPr="004257D5" w:rsidRDefault="004257D5" w:rsidP="004257D5">
      <w:pPr>
        <w:rPr>
          <w:sz w:val="16"/>
          <w:szCs w:val="16"/>
        </w:rPr>
      </w:pPr>
      <w:r w:rsidRPr="004257D5">
        <w:rPr>
          <w:sz w:val="16"/>
          <w:szCs w:val="16"/>
        </w:rPr>
        <w:lastRenderedPageBreak/>
        <w:t xml:space="preserve">ARTICLE </w:t>
      </w:r>
      <w:proofErr w:type="gramStart"/>
      <w:r w:rsidRPr="004257D5">
        <w:rPr>
          <w:sz w:val="16"/>
          <w:szCs w:val="16"/>
        </w:rPr>
        <w:t>2</w:t>
      </w:r>
      <w:proofErr w:type="gramEnd"/>
      <w:r w:rsidRPr="004257D5">
        <w:rPr>
          <w:sz w:val="16"/>
          <w:szCs w:val="16"/>
        </w:rPr>
        <w:t xml:space="preserve"> Appointment and Qualification of Public Officers - ARTICLE 15 ATTORNEYS AND COUNSELORS</w:t>
      </w:r>
    </w:p>
    <w:p w:rsidR="004257D5" w:rsidRPr="004257D5" w:rsidRDefault="004257D5" w:rsidP="004257D5">
      <w:pPr>
        <w:rPr>
          <w:sz w:val="16"/>
          <w:szCs w:val="16"/>
        </w:rPr>
      </w:pPr>
      <w:r w:rsidRPr="004257D5">
        <w:rPr>
          <w:sz w:val="16"/>
          <w:szCs w:val="16"/>
        </w:rPr>
        <w:t xml:space="preserve">S 468-b. Clients` security fund of the state of </w:t>
      </w:r>
      <w:smartTag w:uri="urn:schemas-microsoft-com:office:smarttags" w:element="place">
        <w:smartTag w:uri="urn:schemas-microsoft-com:office:smarttags" w:element="State">
          <w:r w:rsidRPr="004257D5">
            <w:rPr>
              <w:sz w:val="16"/>
              <w:szCs w:val="16"/>
            </w:rPr>
            <w:t>New York</w:t>
          </w:r>
        </w:smartTag>
      </w:smartTag>
    </w:p>
    <w:p w:rsidR="004257D5" w:rsidRPr="004257D5" w:rsidRDefault="004257D5" w:rsidP="004257D5">
      <w:pPr>
        <w:rPr>
          <w:sz w:val="16"/>
          <w:szCs w:val="16"/>
        </w:rPr>
      </w:pPr>
      <w:r w:rsidRPr="004257D5">
        <w:rPr>
          <w:sz w:val="16"/>
          <w:szCs w:val="16"/>
        </w:rPr>
        <w:t>S 476-a. Action for unlawful practice of the law</w:t>
      </w:r>
    </w:p>
    <w:p w:rsidR="004257D5" w:rsidRPr="004257D5" w:rsidRDefault="004257D5" w:rsidP="004257D5">
      <w:pPr>
        <w:rPr>
          <w:sz w:val="16"/>
          <w:szCs w:val="16"/>
        </w:rPr>
      </w:pPr>
      <w:r w:rsidRPr="004257D5">
        <w:rPr>
          <w:sz w:val="16"/>
          <w:szCs w:val="16"/>
        </w:rPr>
        <w:t>S 476-b. Injunction to restrain defendant from unlawful practice of the law</w:t>
      </w:r>
    </w:p>
    <w:p w:rsidR="004257D5" w:rsidRPr="004257D5" w:rsidRDefault="004257D5" w:rsidP="004257D5">
      <w:pPr>
        <w:rPr>
          <w:sz w:val="16"/>
          <w:szCs w:val="16"/>
        </w:rPr>
      </w:pPr>
      <w:r w:rsidRPr="004257D5">
        <w:rPr>
          <w:sz w:val="16"/>
          <w:szCs w:val="16"/>
        </w:rPr>
        <w:t>S 476-c. Investigation by the attorney-general</w:t>
      </w:r>
    </w:p>
    <w:p w:rsidR="004257D5" w:rsidRPr="004257D5" w:rsidRDefault="004257D5" w:rsidP="004257D5">
      <w:pPr>
        <w:rPr>
          <w:sz w:val="16"/>
          <w:szCs w:val="16"/>
        </w:rPr>
      </w:pPr>
      <w:proofErr w:type="gramStart"/>
      <w:r w:rsidRPr="004257D5">
        <w:rPr>
          <w:sz w:val="16"/>
          <w:szCs w:val="16"/>
        </w:rPr>
        <w:t>S 487.</w:t>
      </w:r>
      <w:proofErr w:type="gramEnd"/>
      <w:r w:rsidRPr="004257D5">
        <w:rPr>
          <w:sz w:val="16"/>
          <w:szCs w:val="16"/>
        </w:rPr>
        <w:t xml:space="preserve"> Misconduct by attorneys</w:t>
      </w:r>
    </w:p>
    <w:p w:rsidR="004257D5" w:rsidRPr="004257D5" w:rsidRDefault="004257D5" w:rsidP="004257D5">
      <w:pPr>
        <w:rPr>
          <w:sz w:val="16"/>
          <w:szCs w:val="16"/>
        </w:rPr>
      </w:pPr>
      <w:proofErr w:type="gramStart"/>
      <w:r w:rsidRPr="004257D5">
        <w:rPr>
          <w:sz w:val="16"/>
          <w:szCs w:val="16"/>
        </w:rPr>
        <w:t>S 488.</w:t>
      </w:r>
      <w:proofErr w:type="gramEnd"/>
      <w:r w:rsidRPr="004257D5">
        <w:rPr>
          <w:sz w:val="16"/>
          <w:szCs w:val="16"/>
        </w:rPr>
        <w:t xml:space="preserve"> Buying demands on which to bring an action.</w:t>
      </w:r>
    </w:p>
    <w:p w:rsidR="004257D5" w:rsidRPr="004257D5" w:rsidRDefault="004257D5" w:rsidP="004257D5">
      <w:pPr>
        <w:rPr>
          <w:sz w:val="16"/>
          <w:szCs w:val="16"/>
        </w:rPr>
      </w:pPr>
      <w:r w:rsidRPr="004257D5">
        <w:rPr>
          <w:sz w:val="16"/>
          <w:szCs w:val="16"/>
        </w:rPr>
        <w:t xml:space="preserve">Public Officers Law SEC 73 Restrictions on the Activities </w:t>
      </w:r>
      <w:proofErr w:type="gramStart"/>
      <w:r w:rsidRPr="004257D5">
        <w:rPr>
          <w:sz w:val="16"/>
          <w:szCs w:val="16"/>
        </w:rPr>
        <w:t>Of</w:t>
      </w:r>
      <w:proofErr w:type="gramEnd"/>
      <w:r w:rsidRPr="004257D5">
        <w:rPr>
          <w:sz w:val="16"/>
          <w:szCs w:val="16"/>
        </w:rPr>
        <w:t xml:space="preserve"> Current and </w:t>
      </w:r>
      <w:smartTag w:uri="urn:schemas-microsoft-com:office:smarttags" w:element="place">
        <w:smartTag w:uri="urn:schemas-microsoft-com:office:smarttags" w:element="PlaceName">
          <w:r w:rsidRPr="004257D5">
            <w:rPr>
              <w:sz w:val="16"/>
              <w:szCs w:val="16"/>
            </w:rPr>
            <w:t>Former</w:t>
          </w:r>
        </w:smartTag>
        <w:r w:rsidRPr="004257D5">
          <w:rPr>
            <w:sz w:val="16"/>
            <w:szCs w:val="16"/>
          </w:rPr>
          <w:t xml:space="preserve"> </w:t>
        </w:r>
        <w:smartTag w:uri="urn:schemas-microsoft-com:office:smarttags" w:element="PlaceType">
          <w:r w:rsidRPr="004257D5">
            <w:rPr>
              <w:sz w:val="16"/>
              <w:szCs w:val="16"/>
            </w:rPr>
            <w:t>State</w:t>
          </w:r>
        </w:smartTag>
      </w:smartTag>
      <w:r w:rsidRPr="004257D5">
        <w:rPr>
          <w:sz w:val="16"/>
          <w:szCs w:val="16"/>
        </w:rPr>
        <w:t xml:space="preserve"> Officers and Employees</w:t>
      </w:r>
    </w:p>
    <w:p w:rsidR="004257D5" w:rsidRPr="004257D5" w:rsidRDefault="004257D5" w:rsidP="004257D5">
      <w:pPr>
        <w:outlineLvl w:val="0"/>
        <w:rPr>
          <w:sz w:val="16"/>
          <w:szCs w:val="16"/>
        </w:rPr>
      </w:pPr>
      <w:r w:rsidRPr="004257D5">
        <w:rPr>
          <w:sz w:val="16"/>
          <w:szCs w:val="16"/>
        </w:rPr>
        <w:t>Public Officers Law SEC 74 Code of Ethics</w:t>
      </w:r>
    </w:p>
    <w:p w:rsidR="004257D5" w:rsidRPr="004257D5" w:rsidRDefault="004257D5" w:rsidP="004257D5">
      <w:pPr>
        <w:rPr>
          <w:sz w:val="16"/>
          <w:szCs w:val="16"/>
        </w:rPr>
      </w:pPr>
      <w:r w:rsidRPr="004257D5">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4257D5" w:rsidRPr="004257D5" w:rsidRDefault="004257D5" w:rsidP="004257D5">
      <w:pPr>
        <w:rPr>
          <w:sz w:val="16"/>
          <w:szCs w:val="16"/>
        </w:rPr>
      </w:pPr>
    </w:p>
    <w:p w:rsidR="004257D5" w:rsidRPr="004257D5" w:rsidRDefault="004257D5" w:rsidP="004257D5">
      <w:pPr>
        <w:outlineLvl w:val="0"/>
        <w:rPr>
          <w:b/>
          <w:bCs/>
          <w:sz w:val="16"/>
          <w:szCs w:val="16"/>
          <w:u w:val="single"/>
        </w:rPr>
      </w:pPr>
      <w:r w:rsidRPr="004257D5">
        <w:rPr>
          <w:b/>
          <w:bCs/>
          <w:sz w:val="16"/>
          <w:szCs w:val="16"/>
          <w:u w:val="single"/>
        </w:rPr>
        <w:t xml:space="preserve">TITLE 18 FEDERAL </w:t>
      </w:r>
      <w:proofErr w:type="gramStart"/>
      <w:r w:rsidRPr="004257D5">
        <w:rPr>
          <w:b/>
          <w:bCs/>
          <w:sz w:val="16"/>
          <w:szCs w:val="16"/>
          <w:u w:val="single"/>
        </w:rPr>
        <w:t>CODE</w:t>
      </w:r>
      <w:proofErr w:type="gramEnd"/>
      <w:r w:rsidRPr="004257D5">
        <w:rPr>
          <w:b/>
          <w:bCs/>
          <w:sz w:val="16"/>
          <w:szCs w:val="16"/>
          <w:u w:val="single"/>
        </w:rPr>
        <w:t xml:space="preserve"> &amp; OTHER APPLICABLE FEDERAL LAW</w:t>
      </w:r>
    </w:p>
    <w:p w:rsidR="004257D5" w:rsidRPr="004257D5" w:rsidRDefault="004257D5" w:rsidP="004257D5">
      <w:pPr>
        <w:outlineLvl w:val="0"/>
        <w:rPr>
          <w:sz w:val="16"/>
          <w:szCs w:val="16"/>
        </w:rPr>
      </w:pPr>
      <w:r w:rsidRPr="004257D5">
        <w:rPr>
          <w:sz w:val="16"/>
          <w:szCs w:val="16"/>
        </w:rPr>
        <w:t>TITLE 18 PART I CH 11</w:t>
      </w:r>
    </w:p>
    <w:p w:rsidR="004257D5" w:rsidRPr="004257D5" w:rsidRDefault="004257D5" w:rsidP="004257D5">
      <w:pPr>
        <w:rPr>
          <w:sz w:val="16"/>
          <w:szCs w:val="16"/>
        </w:rPr>
      </w:pPr>
      <w:proofErr w:type="gramStart"/>
      <w:r w:rsidRPr="004257D5">
        <w:rPr>
          <w:sz w:val="16"/>
          <w:szCs w:val="16"/>
        </w:rPr>
        <w:t>Sec. 201.</w:t>
      </w:r>
      <w:proofErr w:type="gramEnd"/>
      <w:r w:rsidRPr="004257D5">
        <w:rPr>
          <w:sz w:val="16"/>
          <w:szCs w:val="16"/>
        </w:rPr>
        <w:t xml:space="preserve"> Bribery of public officials and witnesses</w:t>
      </w:r>
    </w:p>
    <w:p w:rsidR="004257D5" w:rsidRPr="004257D5" w:rsidRDefault="004257D5" w:rsidP="004257D5">
      <w:pPr>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4257D5" w:rsidRPr="004257D5" w:rsidRDefault="004257D5" w:rsidP="004257D5">
      <w:pPr>
        <w:rPr>
          <w:sz w:val="16"/>
          <w:szCs w:val="16"/>
        </w:rPr>
      </w:pPr>
      <w:r w:rsidRPr="004257D5">
        <w:rPr>
          <w:sz w:val="16"/>
          <w:szCs w:val="16"/>
        </w:rPr>
        <w:t>BRIBERY, GRAFT, AND CONFLICTS OF INTEREST</w:t>
      </w:r>
    </w:p>
    <w:p w:rsidR="004257D5" w:rsidRPr="004257D5" w:rsidRDefault="004257D5" w:rsidP="004257D5">
      <w:pPr>
        <w:rPr>
          <w:sz w:val="16"/>
          <w:szCs w:val="16"/>
        </w:rPr>
      </w:pPr>
      <w:proofErr w:type="gramStart"/>
      <w:r w:rsidRPr="004257D5">
        <w:rPr>
          <w:sz w:val="16"/>
          <w:szCs w:val="16"/>
        </w:rPr>
        <w:t>Sec. 205.</w:t>
      </w:r>
      <w:proofErr w:type="gramEnd"/>
      <w:r w:rsidRPr="004257D5">
        <w:rPr>
          <w:sz w:val="16"/>
          <w:szCs w:val="16"/>
        </w:rPr>
        <w:t xml:space="preserve"> - Activities of officers and employees in claims against and other matters affecting the Government</w:t>
      </w:r>
    </w:p>
    <w:p w:rsidR="004257D5" w:rsidRPr="004257D5" w:rsidRDefault="004257D5" w:rsidP="004257D5">
      <w:pPr>
        <w:rPr>
          <w:sz w:val="16"/>
          <w:szCs w:val="16"/>
        </w:rPr>
      </w:pPr>
      <w:proofErr w:type="gramStart"/>
      <w:r w:rsidRPr="004257D5">
        <w:rPr>
          <w:sz w:val="16"/>
          <w:szCs w:val="16"/>
        </w:rPr>
        <w:t>Sec. 208.</w:t>
      </w:r>
      <w:proofErr w:type="gramEnd"/>
      <w:r w:rsidRPr="004257D5">
        <w:rPr>
          <w:sz w:val="16"/>
          <w:szCs w:val="16"/>
        </w:rPr>
        <w:t xml:space="preserve"> - Acts affecting a personal financial interest</w:t>
      </w:r>
    </w:p>
    <w:p w:rsidR="004257D5" w:rsidRPr="004257D5" w:rsidRDefault="004257D5" w:rsidP="004257D5">
      <w:pPr>
        <w:rPr>
          <w:sz w:val="16"/>
          <w:szCs w:val="16"/>
        </w:rPr>
      </w:pPr>
      <w:proofErr w:type="gramStart"/>
      <w:r w:rsidRPr="004257D5">
        <w:rPr>
          <w:sz w:val="16"/>
          <w:szCs w:val="16"/>
        </w:rPr>
        <w:t>Sec. 210.</w:t>
      </w:r>
      <w:proofErr w:type="gramEnd"/>
      <w:r w:rsidRPr="004257D5">
        <w:rPr>
          <w:sz w:val="16"/>
          <w:szCs w:val="16"/>
        </w:rPr>
        <w:t xml:space="preserve"> - Offer to procure appointive public office</w:t>
      </w:r>
    </w:p>
    <w:p w:rsidR="004257D5" w:rsidRPr="004257D5" w:rsidRDefault="004257D5" w:rsidP="004257D5">
      <w:pPr>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4257D5" w:rsidRPr="004257D5" w:rsidRDefault="004257D5" w:rsidP="004257D5">
      <w:pPr>
        <w:rPr>
          <w:sz w:val="16"/>
          <w:szCs w:val="16"/>
        </w:rPr>
      </w:pPr>
      <w:r w:rsidRPr="004257D5">
        <w:rPr>
          <w:sz w:val="16"/>
          <w:szCs w:val="16"/>
        </w:rPr>
        <w:t>TITLE 18 PART I CH 79 Sec 1623 - False declarations before grand jury or court</w:t>
      </w:r>
    </w:p>
    <w:p w:rsidR="004257D5" w:rsidRPr="004257D5" w:rsidRDefault="004257D5" w:rsidP="004257D5">
      <w:pPr>
        <w:rPr>
          <w:sz w:val="16"/>
          <w:szCs w:val="16"/>
        </w:rPr>
      </w:pPr>
      <w:r w:rsidRPr="004257D5">
        <w:rPr>
          <w:sz w:val="16"/>
          <w:szCs w:val="16"/>
        </w:rPr>
        <w:t xml:space="preserve">Sec 654 - Officer or employee of </w:t>
      </w:r>
      <w:smartTag w:uri="urn:schemas-microsoft-com:office:smarttags" w:element="place">
        <w:smartTag w:uri="urn:schemas-microsoft-com:office:smarttags" w:element="country-region">
          <w:r w:rsidRPr="004257D5">
            <w:rPr>
              <w:sz w:val="16"/>
              <w:szCs w:val="16"/>
            </w:rPr>
            <w:t>United States</w:t>
          </w:r>
        </w:smartTag>
      </w:smartTag>
      <w:r w:rsidRPr="004257D5">
        <w:rPr>
          <w:sz w:val="16"/>
          <w:szCs w:val="16"/>
        </w:rPr>
        <w:t xml:space="preserve"> converting property of another</w:t>
      </w:r>
    </w:p>
    <w:p w:rsidR="004257D5" w:rsidRPr="004257D5" w:rsidRDefault="004257D5" w:rsidP="004257D5">
      <w:pPr>
        <w:rPr>
          <w:sz w:val="16"/>
          <w:szCs w:val="16"/>
        </w:rPr>
      </w:pPr>
      <w:r w:rsidRPr="004257D5">
        <w:rPr>
          <w:sz w:val="16"/>
          <w:szCs w:val="16"/>
        </w:rPr>
        <w:t>TITLE 18 PART I CH 73 Sec 1511 - Obstruction of State or local law enforcement</w:t>
      </w:r>
    </w:p>
    <w:p w:rsidR="004257D5" w:rsidRPr="004257D5" w:rsidRDefault="004257D5" w:rsidP="004257D5">
      <w:pPr>
        <w:rPr>
          <w:sz w:val="16"/>
          <w:szCs w:val="16"/>
        </w:rPr>
      </w:pPr>
      <w:r w:rsidRPr="004257D5">
        <w:rPr>
          <w:sz w:val="16"/>
          <w:szCs w:val="16"/>
        </w:rPr>
        <w:t>TITLE 18 PART I CH 96 Sec 1961 RACKETEER INFLUENCED AND CORRUPT Organizations ("RICO")</w:t>
      </w:r>
    </w:p>
    <w:p w:rsidR="004257D5" w:rsidRPr="004257D5" w:rsidRDefault="004257D5" w:rsidP="004257D5">
      <w:pPr>
        <w:ind w:firstLine="720"/>
        <w:rPr>
          <w:sz w:val="16"/>
          <w:szCs w:val="16"/>
        </w:rPr>
      </w:pPr>
      <w:r w:rsidRPr="004257D5">
        <w:rPr>
          <w:sz w:val="16"/>
          <w:szCs w:val="16"/>
        </w:rPr>
        <w:t>Section 1503 (relating to obstruction of justice),</w:t>
      </w:r>
    </w:p>
    <w:p w:rsidR="004257D5" w:rsidRPr="004257D5" w:rsidRDefault="004257D5" w:rsidP="004257D5">
      <w:pPr>
        <w:ind w:firstLine="720"/>
        <w:rPr>
          <w:sz w:val="16"/>
          <w:szCs w:val="16"/>
        </w:rPr>
      </w:pPr>
      <w:r w:rsidRPr="004257D5">
        <w:rPr>
          <w:sz w:val="16"/>
          <w:szCs w:val="16"/>
        </w:rPr>
        <w:t>Section 1510 (relating to obstruction of criminal investigations)</w:t>
      </w:r>
    </w:p>
    <w:p w:rsidR="004257D5" w:rsidRPr="004257D5" w:rsidRDefault="004257D5" w:rsidP="004257D5">
      <w:pPr>
        <w:ind w:firstLine="720"/>
        <w:rPr>
          <w:sz w:val="16"/>
          <w:szCs w:val="16"/>
        </w:rPr>
      </w:pPr>
      <w:r w:rsidRPr="004257D5">
        <w:rPr>
          <w:sz w:val="16"/>
          <w:szCs w:val="16"/>
        </w:rPr>
        <w:t>Section 1511 (relating to the obstruction of State or local law enforcement),</w:t>
      </w:r>
    </w:p>
    <w:p w:rsidR="004257D5" w:rsidRPr="004257D5" w:rsidRDefault="004257D5" w:rsidP="004257D5">
      <w:pPr>
        <w:ind w:firstLine="720"/>
        <w:rPr>
          <w:sz w:val="16"/>
          <w:szCs w:val="16"/>
        </w:rPr>
      </w:pPr>
      <w:r w:rsidRPr="004257D5">
        <w:rPr>
          <w:sz w:val="16"/>
          <w:szCs w:val="16"/>
        </w:rPr>
        <w:t xml:space="preserve">Section 1952 (relating to racketeering), </w:t>
      </w:r>
    </w:p>
    <w:p w:rsidR="004257D5" w:rsidRPr="004257D5" w:rsidRDefault="004257D5" w:rsidP="004257D5">
      <w:pPr>
        <w:ind w:firstLine="720"/>
        <w:rPr>
          <w:sz w:val="16"/>
          <w:szCs w:val="16"/>
        </w:rPr>
      </w:pPr>
      <w:r w:rsidRPr="004257D5">
        <w:rPr>
          <w:sz w:val="16"/>
          <w:szCs w:val="16"/>
        </w:rPr>
        <w:t>Section 1957 (relating to engaging in monetary transactions in property derived from specified unlawful activity),</w:t>
      </w:r>
    </w:p>
    <w:p w:rsidR="004257D5" w:rsidRPr="004257D5" w:rsidRDefault="004257D5" w:rsidP="004257D5">
      <w:pPr>
        <w:outlineLvl w:val="0"/>
        <w:rPr>
          <w:sz w:val="16"/>
          <w:szCs w:val="16"/>
        </w:rPr>
      </w:pPr>
      <w:r w:rsidRPr="004257D5">
        <w:rPr>
          <w:sz w:val="16"/>
          <w:szCs w:val="16"/>
        </w:rPr>
        <w:t>TITLE 18 PART I CH 96 SEC 1962 (A) RICO</w:t>
      </w:r>
    </w:p>
    <w:p w:rsidR="004257D5" w:rsidRPr="004257D5" w:rsidRDefault="004257D5" w:rsidP="004257D5">
      <w:pPr>
        <w:outlineLvl w:val="0"/>
        <w:rPr>
          <w:sz w:val="16"/>
          <w:szCs w:val="16"/>
        </w:rPr>
      </w:pPr>
      <w:r w:rsidRPr="004257D5">
        <w:rPr>
          <w:sz w:val="16"/>
          <w:szCs w:val="16"/>
        </w:rPr>
        <w:t>TITLE 18 PART I CH 96 SEC 1962 (B) RICO</w:t>
      </w:r>
    </w:p>
    <w:p w:rsidR="004257D5" w:rsidRPr="004257D5" w:rsidRDefault="004257D5" w:rsidP="004257D5">
      <w:pPr>
        <w:rPr>
          <w:sz w:val="16"/>
          <w:szCs w:val="16"/>
        </w:rPr>
      </w:pPr>
      <w:r w:rsidRPr="004257D5">
        <w:rPr>
          <w:sz w:val="16"/>
          <w:szCs w:val="16"/>
        </w:rPr>
        <w:t>TITLE 18 PART I CH 96 SEC 1962 (C) RICO</w:t>
      </w:r>
    </w:p>
    <w:p w:rsidR="004257D5" w:rsidRPr="004257D5" w:rsidRDefault="004257D5" w:rsidP="004257D5">
      <w:pPr>
        <w:rPr>
          <w:caps/>
          <w:sz w:val="16"/>
          <w:szCs w:val="16"/>
        </w:rPr>
      </w:pPr>
      <w:r w:rsidRPr="004257D5">
        <w:rPr>
          <w:caps/>
          <w:sz w:val="16"/>
          <w:szCs w:val="16"/>
        </w:rPr>
        <w:t>title 18 part i ch 19 sec 1962 (d) RICO</w:t>
      </w:r>
    </w:p>
    <w:p w:rsidR="004257D5" w:rsidRPr="004257D5" w:rsidRDefault="004257D5" w:rsidP="004257D5">
      <w:pPr>
        <w:rPr>
          <w:sz w:val="16"/>
          <w:szCs w:val="16"/>
        </w:rPr>
      </w:pPr>
      <w:r w:rsidRPr="004257D5">
        <w:rPr>
          <w:sz w:val="16"/>
          <w:szCs w:val="16"/>
        </w:rPr>
        <w:t>TITLE 18 PART I CH 19 CONSPIRACY Sec 371 CONSPIRACY TO COMMIT OFFENSE OR TO DEFRAUD UNITED STATES</w:t>
      </w:r>
    </w:p>
    <w:p w:rsidR="004257D5" w:rsidRPr="004257D5" w:rsidRDefault="004257D5" w:rsidP="004257D5">
      <w:pPr>
        <w:rPr>
          <w:sz w:val="16"/>
          <w:szCs w:val="16"/>
        </w:rPr>
      </w:pPr>
      <w:r w:rsidRPr="004257D5">
        <w:rPr>
          <w:sz w:val="16"/>
          <w:szCs w:val="16"/>
        </w:rPr>
        <w:t>TITLE 18 PART I CH 95 RACKETEERING SEC 1957 Engaging in monetary transactions in property derived from specified unlawful activity</w:t>
      </w:r>
    </w:p>
    <w:p w:rsidR="004257D5" w:rsidRPr="004257D5" w:rsidRDefault="004257D5" w:rsidP="004257D5">
      <w:pPr>
        <w:rPr>
          <w:sz w:val="16"/>
          <w:szCs w:val="16"/>
        </w:rPr>
      </w:pPr>
      <w:r w:rsidRPr="004257D5">
        <w:rPr>
          <w:sz w:val="16"/>
          <w:szCs w:val="16"/>
        </w:rPr>
        <w:t xml:space="preserve">TITLE 18 PART I CH 47 Sec 1031 - Major fraud against the </w:t>
      </w:r>
      <w:smartTag w:uri="urn:schemas-microsoft-com:office:smarttags" w:element="place">
        <w:smartTag w:uri="urn:schemas-microsoft-com:office:smarttags" w:element="country-region">
          <w:r w:rsidRPr="004257D5">
            <w:rPr>
              <w:sz w:val="16"/>
              <w:szCs w:val="16"/>
            </w:rPr>
            <w:t>United States</w:t>
          </w:r>
        </w:smartTag>
      </w:smartTag>
    </w:p>
    <w:p w:rsidR="004257D5" w:rsidRPr="004257D5" w:rsidRDefault="004257D5" w:rsidP="004257D5">
      <w:pPr>
        <w:rPr>
          <w:sz w:val="16"/>
          <w:szCs w:val="16"/>
        </w:rPr>
      </w:pPr>
    </w:p>
    <w:p w:rsidR="004257D5" w:rsidRPr="004257D5" w:rsidRDefault="004257D5" w:rsidP="004257D5">
      <w:pPr>
        <w:outlineLvl w:val="0"/>
        <w:rPr>
          <w:b/>
          <w:bCs/>
          <w:sz w:val="16"/>
          <w:szCs w:val="16"/>
          <w:u w:val="single"/>
        </w:rPr>
      </w:pPr>
      <w:r w:rsidRPr="004257D5">
        <w:rPr>
          <w:b/>
          <w:bCs/>
          <w:sz w:val="16"/>
          <w:szCs w:val="16"/>
          <w:u w:val="single"/>
        </w:rPr>
        <w:t>Judicial Cannons</w:t>
      </w:r>
    </w:p>
    <w:p w:rsidR="004257D5" w:rsidRPr="004257D5" w:rsidRDefault="004257D5" w:rsidP="004257D5">
      <w:pPr>
        <w:outlineLvl w:val="0"/>
        <w:rPr>
          <w:b/>
          <w:bCs/>
          <w:sz w:val="16"/>
          <w:szCs w:val="16"/>
        </w:rPr>
      </w:pPr>
      <w:proofErr w:type="gramStart"/>
      <w:r w:rsidRPr="004257D5">
        <w:rPr>
          <w:b/>
          <w:bCs/>
          <w:sz w:val="16"/>
          <w:szCs w:val="16"/>
        </w:rPr>
        <w:t>Canon 1.</w:t>
      </w:r>
      <w:proofErr w:type="gramEnd"/>
      <w:r w:rsidRPr="004257D5">
        <w:rPr>
          <w:b/>
          <w:bCs/>
          <w:sz w:val="16"/>
          <w:szCs w:val="16"/>
        </w:rPr>
        <w:t xml:space="preserve">  A Judge Should Uphold the Integrity and Independence of the Judiciary </w:t>
      </w:r>
    </w:p>
    <w:p w:rsidR="004257D5" w:rsidRPr="004257D5" w:rsidRDefault="004257D5" w:rsidP="004257D5">
      <w:pPr>
        <w:rPr>
          <w:bCs/>
          <w:sz w:val="16"/>
          <w:szCs w:val="16"/>
        </w:rPr>
      </w:pPr>
      <w:r w:rsidRPr="004257D5">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257D5">
        <w:rPr>
          <w:bCs/>
          <w:sz w:val="16"/>
          <w:szCs w:val="16"/>
          <w:u w:val="single"/>
        </w:rPr>
        <w:t>they must comply with the law, including the provisions of this Code.</w:t>
      </w:r>
      <w:r w:rsidRPr="004257D5">
        <w:rPr>
          <w:bCs/>
          <w:sz w:val="16"/>
          <w:szCs w:val="16"/>
        </w:rPr>
        <w:t xml:space="preserve"> Public confidence in the impartiality of the judiciary </w:t>
      </w:r>
      <w:proofErr w:type="gramStart"/>
      <w:r w:rsidRPr="004257D5">
        <w:rPr>
          <w:bCs/>
          <w:sz w:val="16"/>
          <w:szCs w:val="16"/>
        </w:rPr>
        <w:t>is maintained</w:t>
      </w:r>
      <w:proofErr w:type="gramEnd"/>
      <w:r w:rsidRPr="004257D5">
        <w:rPr>
          <w:bCs/>
          <w:sz w:val="16"/>
          <w:szCs w:val="16"/>
        </w:rPr>
        <w:t xml:space="preserve"> by the adherence of each judge to this responsibility. Conversely, violation of this Code diminishes public confidence in the judiciary and thereby does injury to the system of government under law.</w:t>
      </w:r>
    </w:p>
    <w:p w:rsidR="004257D5" w:rsidRPr="004257D5" w:rsidRDefault="004257D5" w:rsidP="004257D5">
      <w:pPr>
        <w:rPr>
          <w:bCs/>
          <w:sz w:val="16"/>
          <w:szCs w:val="16"/>
        </w:rPr>
      </w:pPr>
    </w:p>
    <w:p w:rsidR="004257D5" w:rsidRPr="004257D5" w:rsidRDefault="004257D5" w:rsidP="004257D5">
      <w:pPr>
        <w:outlineLvl w:val="0"/>
        <w:rPr>
          <w:b/>
          <w:bCs/>
          <w:sz w:val="16"/>
          <w:szCs w:val="16"/>
        </w:rPr>
      </w:pPr>
      <w:proofErr w:type="gramStart"/>
      <w:r w:rsidRPr="004257D5">
        <w:rPr>
          <w:b/>
          <w:bCs/>
          <w:sz w:val="16"/>
          <w:szCs w:val="16"/>
        </w:rPr>
        <w:t>Canon 2.</w:t>
      </w:r>
      <w:proofErr w:type="gramEnd"/>
      <w:r w:rsidRPr="004257D5">
        <w:rPr>
          <w:b/>
          <w:bCs/>
          <w:sz w:val="16"/>
          <w:szCs w:val="16"/>
        </w:rPr>
        <w:t xml:space="preserve"> A Judge Should Avoid Impropriety and the Appearance of Impropriety in All Activities</w:t>
      </w:r>
    </w:p>
    <w:p w:rsidR="004257D5" w:rsidRPr="004257D5" w:rsidRDefault="004257D5" w:rsidP="004257D5">
      <w:pPr>
        <w:rPr>
          <w:bCs/>
          <w:sz w:val="16"/>
          <w:szCs w:val="16"/>
        </w:rPr>
      </w:pPr>
      <w:r w:rsidRPr="004257D5">
        <w:rPr>
          <w:bCs/>
          <w:sz w:val="16"/>
          <w:szCs w:val="16"/>
        </w:rPr>
        <w:t>(A) A judge shall respect and comply with the law and shall act at all times in a manner that promotes public confidence in the integrity and impartiality of the judiciary.</w:t>
      </w:r>
    </w:p>
    <w:p w:rsidR="004257D5" w:rsidRPr="004257D5" w:rsidRDefault="004257D5" w:rsidP="004257D5">
      <w:pPr>
        <w:rPr>
          <w:bCs/>
          <w:sz w:val="16"/>
          <w:szCs w:val="16"/>
        </w:rPr>
      </w:pPr>
      <w:r w:rsidRPr="004257D5">
        <w:rPr>
          <w:bCs/>
          <w:sz w:val="16"/>
          <w:szCs w:val="16"/>
        </w:rPr>
        <w:t xml:space="preserve">[2.2][2A] </w:t>
      </w:r>
      <w:proofErr w:type="gramStart"/>
      <w:r w:rsidRPr="004257D5">
        <w:rPr>
          <w:bCs/>
          <w:sz w:val="16"/>
          <w:szCs w:val="16"/>
        </w:rPr>
        <w:t>The</w:t>
      </w:r>
      <w:proofErr w:type="gramEnd"/>
      <w:r w:rsidRPr="004257D5">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257D5">
        <w:rPr>
          <w:bCs/>
          <w:sz w:val="16"/>
          <w:szCs w:val="16"/>
        </w:rPr>
        <w:t>is necessarily cast</w:t>
      </w:r>
      <w:proofErr w:type="gramEnd"/>
      <w:r w:rsidRPr="004257D5">
        <w:rPr>
          <w:bCs/>
          <w:sz w:val="16"/>
          <w:szCs w:val="16"/>
        </w:rPr>
        <w:t xml:space="preserve"> in general terms </w:t>
      </w:r>
      <w:r w:rsidRPr="004257D5">
        <w:rPr>
          <w:bCs/>
          <w:sz w:val="16"/>
          <w:szCs w:val="16"/>
        </w:rPr>
        <w:lastRenderedPageBreak/>
        <w:t>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4257D5" w:rsidRPr="004257D5" w:rsidRDefault="004257D5" w:rsidP="004257D5">
      <w:pPr>
        <w:ind w:left="720"/>
        <w:rPr>
          <w:bCs/>
          <w:sz w:val="16"/>
          <w:szCs w:val="16"/>
        </w:rPr>
      </w:pPr>
    </w:p>
    <w:p w:rsidR="004257D5" w:rsidRPr="004257D5" w:rsidRDefault="004257D5" w:rsidP="004257D5">
      <w:pPr>
        <w:outlineLvl w:val="0"/>
        <w:rPr>
          <w:b/>
          <w:bCs/>
          <w:sz w:val="16"/>
          <w:szCs w:val="16"/>
        </w:rPr>
      </w:pPr>
      <w:proofErr w:type="gramStart"/>
      <w:r w:rsidRPr="004257D5">
        <w:rPr>
          <w:b/>
          <w:bCs/>
          <w:sz w:val="16"/>
          <w:szCs w:val="16"/>
        </w:rPr>
        <w:t>Canon 3.</w:t>
      </w:r>
      <w:proofErr w:type="gramEnd"/>
      <w:r w:rsidRPr="004257D5">
        <w:rPr>
          <w:b/>
          <w:bCs/>
          <w:sz w:val="16"/>
          <w:szCs w:val="16"/>
        </w:rPr>
        <w:t xml:space="preserve"> A Judge Should Perform the Duties of the Office Impartially and Diligently</w:t>
      </w:r>
    </w:p>
    <w:p w:rsidR="004257D5" w:rsidRPr="004257D5" w:rsidRDefault="004257D5" w:rsidP="004257D5">
      <w:pPr>
        <w:rPr>
          <w:bCs/>
          <w:sz w:val="16"/>
          <w:szCs w:val="16"/>
        </w:rPr>
      </w:pPr>
      <w:proofErr w:type="gramStart"/>
      <w:r w:rsidRPr="004257D5">
        <w:rPr>
          <w:bCs/>
          <w:sz w:val="16"/>
          <w:szCs w:val="16"/>
        </w:rPr>
        <w:t>(B) Adjudicative responsibilities.</w:t>
      </w:r>
      <w:proofErr w:type="gramEnd"/>
    </w:p>
    <w:p w:rsidR="004257D5" w:rsidRPr="004257D5" w:rsidRDefault="004257D5" w:rsidP="004257D5">
      <w:pPr>
        <w:rPr>
          <w:bCs/>
          <w:sz w:val="16"/>
          <w:szCs w:val="16"/>
        </w:rPr>
      </w:pPr>
      <w:r w:rsidRPr="004257D5">
        <w:rPr>
          <w:bCs/>
          <w:sz w:val="16"/>
          <w:szCs w:val="16"/>
        </w:rPr>
        <w:t xml:space="preserve">(l) A judge shall be faithful to the law and maintain professional competence in it. </w:t>
      </w:r>
      <w:proofErr w:type="gramStart"/>
      <w:r w:rsidRPr="004257D5">
        <w:rPr>
          <w:bCs/>
          <w:sz w:val="16"/>
          <w:szCs w:val="16"/>
        </w:rPr>
        <w:t>A judge shall not be swayed by partisan interests, public clamor or fear of criticism</w:t>
      </w:r>
      <w:proofErr w:type="gramEnd"/>
      <w:r w:rsidRPr="004257D5">
        <w:rPr>
          <w:bCs/>
          <w:sz w:val="16"/>
          <w:szCs w:val="16"/>
        </w:rPr>
        <w:t>.</w:t>
      </w:r>
    </w:p>
    <w:p w:rsidR="004257D5" w:rsidRPr="004257D5" w:rsidRDefault="004257D5" w:rsidP="004257D5">
      <w:pPr>
        <w:rPr>
          <w:bCs/>
          <w:sz w:val="16"/>
          <w:szCs w:val="16"/>
        </w:rPr>
      </w:pPr>
      <w:r w:rsidRPr="004257D5">
        <w:rPr>
          <w:bCs/>
          <w:sz w:val="16"/>
          <w:szCs w:val="16"/>
        </w:rPr>
        <w:t>(2) A judge shall require order and decorum in proceedings before the judge.</w:t>
      </w:r>
    </w:p>
    <w:p w:rsidR="004257D5" w:rsidRPr="004257D5" w:rsidRDefault="004257D5" w:rsidP="004257D5">
      <w:pPr>
        <w:rPr>
          <w:bCs/>
          <w:sz w:val="16"/>
          <w:szCs w:val="16"/>
        </w:rPr>
      </w:pPr>
      <w:proofErr w:type="gramStart"/>
      <w:r w:rsidRPr="004257D5">
        <w:rPr>
          <w:bCs/>
          <w:sz w:val="16"/>
          <w:szCs w:val="16"/>
        </w:rPr>
        <w:t>(D) Disciplinary responsibilities.</w:t>
      </w:r>
      <w:proofErr w:type="gramEnd"/>
    </w:p>
    <w:p w:rsidR="004257D5" w:rsidRPr="004257D5" w:rsidRDefault="004257D5" w:rsidP="004257D5">
      <w:pPr>
        <w:rPr>
          <w:bCs/>
          <w:sz w:val="16"/>
          <w:szCs w:val="16"/>
        </w:rPr>
      </w:pPr>
      <w:r w:rsidRPr="004257D5">
        <w:rPr>
          <w:bCs/>
          <w:sz w:val="16"/>
          <w:szCs w:val="16"/>
        </w:rPr>
        <w:t>(1) A judge who receives information indicating a substantial likelihood that another judge has committed a substantial violation of this Part shall take appropriate action.</w:t>
      </w:r>
    </w:p>
    <w:p w:rsidR="004257D5" w:rsidRPr="004257D5" w:rsidRDefault="004257D5" w:rsidP="004257D5">
      <w:pPr>
        <w:rPr>
          <w:bCs/>
          <w:sz w:val="16"/>
          <w:szCs w:val="16"/>
        </w:rPr>
      </w:pPr>
      <w:r w:rsidRPr="004257D5">
        <w:rPr>
          <w:bCs/>
          <w:sz w:val="16"/>
          <w:szCs w:val="16"/>
        </w:rPr>
        <w:t>(2) A judge who receives information indicating a substantial likelihood that a lawyer has committed a substantial violation of the Code of Professional Responsibility shall take appropriate action.</w:t>
      </w:r>
    </w:p>
    <w:p w:rsidR="004257D5" w:rsidRPr="004257D5" w:rsidRDefault="004257D5" w:rsidP="004257D5">
      <w:pPr>
        <w:rPr>
          <w:bCs/>
          <w:sz w:val="16"/>
          <w:szCs w:val="16"/>
        </w:rPr>
      </w:pPr>
      <w:r w:rsidRPr="004257D5">
        <w:rPr>
          <w:bCs/>
          <w:sz w:val="16"/>
          <w:szCs w:val="16"/>
        </w:rPr>
        <w:t>(3) Acts of a judge in the discharge of disciplinary responsibilities are part of a judge's judicial duties.</w:t>
      </w:r>
    </w:p>
    <w:p w:rsidR="004257D5" w:rsidRPr="004257D5" w:rsidRDefault="004257D5" w:rsidP="004257D5">
      <w:pPr>
        <w:rPr>
          <w:bCs/>
          <w:sz w:val="16"/>
          <w:szCs w:val="16"/>
        </w:rPr>
      </w:pPr>
    </w:p>
    <w:p w:rsidR="004257D5" w:rsidRPr="004257D5" w:rsidRDefault="004257D5" w:rsidP="004257D5">
      <w:pPr>
        <w:rPr>
          <w:bCs/>
          <w:sz w:val="16"/>
          <w:szCs w:val="16"/>
        </w:rPr>
      </w:pPr>
      <w:proofErr w:type="gramStart"/>
      <w:r w:rsidRPr="004257D5">
        <w:rPr>
          <w:bCs/>
          <w:sz w:val="16"/>
          <w:szCs w:val="16"/>
        </w:rPr>
        <w:t>(E) Disqualification.</w:t>
      </w:r>
      <w:proofErr w:type="gramEnd"/>
    </w:p>
    <w:p w:rsidR="004257D5" w:rsidRPr="004257D5" w:rsidRDefault="004257D5" w:rsidP="004257D5">
      <w:pPr>
        <w:rPr>
          <w:bCs/>
          <w:sz w:val="16"/>
          <w:szCs w:val="16"/>
        </w:rPr>
      </w:pPr>
      <w:r w:rsidRPr="004257D5">
        <w:rPr>
          <w:bCs/>
          <w:sz w:val="16"/>
          <w:szCs w:val="16"/>
        </w:rPr>
        <w:t xml:space="preserve">(1) A judge shall disqualify himself or herself in a proceeding in which the judge's impartiality </w:t>
      </w:r>
      <w:proofErr w:type="gramStart"/>
      <w:r w:rsidRPr="004257D5">
        <w:rPr>
          <w:bCs/>
          <w:sz w:val="16"/>
          <w:szCs w:val="16"/>
        </w:rPr>
        <w:t>might reasonably be questioned</w:t>
      </w:r>
      <w:proofErr w:type="gramEnd"/>
    </w:p>
    <w:p w:rsidR="004257D5" w:rsidRPr="004257D5" w:rsidRDefault="004257D5" w:rsidP="004257D5">
      <w:pPr>
        <w:rPr>
          <w:bCs/>
          <w:sz w:val="16"/>
          <w:szCs w:val="16"/>
        </w:rPr>
      </w:pPr>
      <w:r w:rsidRPr="004257D5">
        <w:rPr>
          <w:bCs/>
          <w:sz w:val="16"/>
          <w:szCs w:val="16"/>
        </w:rPr>
        <w:t>[3.11][</w:t>
      </w:r>
      <w:proofErr w:type="gramStart"/>
      <w:r w:rsidRPr="004257D5">
        <w:rPr>
          <w:bCs/>
          <w:sz w:val="16"/>
          <w:szCs w:val="16"/>
        </w:rPr>
        <w:t>3B(</w:t>
      </w:r>
      <w:proofErr w:type="gramEnd"/>
      <w:r w:rsidRPr="004257D5">
        <w:rPr>
          <w:bCs/>
          <w:sz w:val="16"/>
          <w:szCs w:val="16"/>
        </w:rPr>
        <w:t xml:space="preserve">6)(e)] A judge may delegate the responsibilities of the judge under Canon </w:t>
      </w:r>
      <w:proofErr w:type="gramStart"/>
      <w:r w:rsidRPr="004257D5">
        <w:rPr>
          <w:bCs/>
          <w:sz w:val="16"/>
          <w:szCs w:val="16"/>
        </w:rPr>
        <w:t>3B(</w:t>
      </w:r>
      <w:proofErr w:type="gramEnd"/>
      <w:r w:rsidRPr="004257D5">
        <w:rPr>
          <w:bCs/>
          <w:sz w:val="16"/>
          <w:szCs w:val="16"/>
        </w:rPr>
        <w:t xml:space="preserve">6) to a member of the judge’s staff. A judge must make reasonable efforts, including the provision of appropriate supervision, to ensure that Section </w:t>
      </w:r>
      <w:proofErr w:type="gramStart"/>
      <w:r w:rsidRPr="004257D5">
        <w:rPr>
          <w:bCs/>
          <w:sz w:val="16"/>
          <w:szCs w:val="16"/>
        </w:rPr>
        <w:t>3B(</w:t>
      </w:r>
      <w:proofErr w:type="gramEnd"/>
      <w:r w:rsidRPr="004257D5">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4257D5" w:rsidRPr="004257D5" w:rsidRDefault="004257D5" w:rsidP="004257D5">
      <w:pPr>
        <w:rPr>
          <w:bCs/>
          <w:sz w:val="16"/>
          <w:szCs w:val="16"/>
        </w:rPr>
      </w:pPr>
      <w:r w:rsidRPr="004257D5">
        <w:rPr>
          <w:bCs/>
          <w:sz w:val="16"/>
          <w:szCs w:val="16"/>
        </w:rPr>
        <w:t>[3.21][</w:t>
      </w:r>
      <w:proofErr w:type="gramStart"/>
      <w:r w:rsidRPr="004257D5">
        <w:rPr>
          <w:bCs/>
          <w:sz w:val="16"/>
          <w:szCs w:val="16"/>
        </w:rPr>
        <w:t>3E(</w:t>
      </w:r>
      <w:proofErr w:type="gramEnd"/>
      <w:r w:rsidRPr="004257D5">
        <w:rPr>
          <w:bCs/>
          <w:sz w:val="16"/>
          <w:szCs w:val="16"/>
        </w:rPr>
        <w:t xml:space="preserve">1)] Under this rule, a judge is disqualified whenever the judge’s impartiality might reasonably be questioned, regardless whether any of the specific rules in Section </w:t>
      </w:r>
      <w:proofErr w:type="gramStart"/>
      <w:r w:rsidRPr="004257D5">
        <w:rPr>
          <w:bCs/>
          <w:sz w:val="16"/>
          <w:szCs w:val="16"/>
        </w:rPr>
        <w:t>3E(</w:t>
      </w:r>
      <w:proofErr w:type="gramEnd"/>
      <w:r w:rsidRPr="004257D5">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257D5">
        <w:rPr>
          <w:bCs/>
          <w:sz w:val="16"/>
          <w:szCs w:val="16"/>
        </w:rPr>
        <w:t>disqualification was waived by the parties</w:t>
      </w:r>
      <w:proofErr w:type="gramEnd"/>
      <w:r w:rsidRPr="004257D5">
        <w:rPr>
          <w:bCs/>
          <w:sz w:val="16"/>
          <w:szCs w:val="16"/>
        </w:rPr>
        <w:t xml:space="preserve"> after disclosure by the judge. </w:t>
      </w:r>
    </w:p>
    <w:p w:rsidR="004257D5" w:rsidRPr="004257D5" w:rsidRDefault="004257D5" w:rsidP="004257D5">
      <w:pPr>
        <w:rPr>
          <w:bCs/>
          <w:sz w:val="16"/>
          <w:szCs w:val="16"/>
        </w:rPr>
      </w:pPr>
      <w:r w:rsidRPr="004257D5">
        <w:rPr>
          <w:bCs/>
          <w:sz w:val="16"/>
          <w:szCs w:val="16"/>
        </w:rPr>
        <w:t>[3.22][</w:t>
      </w:r>
      <w:proofErr w:type="gramStart"/>
      <w:r w:rsidRPr="004257D5">
        <w:rPr>
          <w:bCs/>
          <w:sz w:val="16"/>
          <w:szCs w:val="16"/>
        </w:rPr>
        <w:t>3E(</w:t>
      </w:r>
      <w:proofErr w:type="gramEnd"/>
      <w:r w:rsidRPr="004257D5">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257D5">
        <w:rPr>
          <w:bCs/>
          <w:sz w:val="16"/>
          <w:szCs w:val="16"/>
        </w:rPr>
        <w:t>believes</w:t>
      </w:r>
      <w:proofErr w:type="gramEnd"/>
      <w:r w:rsidRPr="004257D5">
        <w:rPr>
          <w:bCs/>
          <w:sz w:val="16"/>
          <w:szCs w:val="16"/>
        </w:rPr>
        <w:t xml:space="preserve"> there is no real basis for disqualification.</w:t>
      </w:r>
    </w:p>
    <w:p w:rsidR="004257D5" w:rsidRPr="004257D5" w:rsidRDefault="004257D5" w:rsidP="004257D5">
      <w:pPr>
        <w:rPr>
          <w:b/>
          <w:bCs/>
          <w:sz w:val="16"/>
          <w:szCs w:val="16"/>
        </w:rPr>
      </w:pPr>
      <w:proofErr w:type="gramStart"/>
      <w:r w:rsidRPr="004257D5">
        <w:rPr>
          <w:b/>
          <w:bCs/>
          <w:sz w:val="16"/>
          <w:szCs w:val="16"/>
        </w:rPr>
        <w:t>Canon 4.</w:t>
      </w:r>
      <w:proofErr w:type="gramEnd"/>
      <w:r w:rsidRPr="004257D5">
        <w:rPr>
          <w:b/>
          <w:bCs/>
          <w:sz w:val="16"/>
          <w:szCs w:val="16"/>
        </w:rPr>
        <w:t xml:space="preserve"> A Judge May Engage in Extra-Judicial Activities </w:t>
      </w:r>
      <w:proofErr w:type="gramStart"/>
      <w:r w:rsidRPr="004257D5">
        <w:rPr>
          <w:b/>
          <w:bCs/>
          <w:sz w:val="16"/>
          <w:szCs w:val="16"/>
        </w:rPr>
        <w:t>To</w:t>
      </w:r>
      <w:proofErr w:type="gramEnd"/>
      <w:r w:rsidRPr="004257D5">
        <w:rPr>
          <w:b/>
          <w:bCs/>
          <w:sz w:val="16"/>
          <w:szCs w:val="16"/>
        </w:rPr>
        <w:t xml:space="preserve"> Improve the Law, the Legal System, and the Administration of Justice  </w:t>
      </w:r>
    </w:p>
    <w:p w:rsidR="004257D5" w:rsidRPr="004257D5" w:rsidRDefault="004257D5" w:rsidP="004257D5">
      <w:pPr>
        <w:outlineLvl w:val="0"/>
        <w:rPr>
          <w:b/>
          <w:bCs/>
          <w:sz w:val="16"/>
          <w:szCs w:val="16"/>
        </w:rPr>
      </w:pPr>
      <w:proofErr w:type="gramStart"/>
      <w:r w:rsidRPr="004257D5">
        <w:rPr>
          <w:b/>
          <w:bCs/>
          <w:sz w:val="16"/>
          <w:szCs w:val="16"/>
        </w:rPr>
        <w:t>Canon 5.</w:t>
      </w:r>
      <w:proofErr w:type="gramEnd"/>
      <w:r w:rsidRPr="004257D5">
        <w:rPr>
          <w:b/>
          <w:bCs/>
          <w:sz w:val="16"/>
          <w:szCs w:val="16"/>
        </w:rPr>
        <w:t xml:space="preserve"> A Judge Should Regulate Extra-Judicial Activities </w:t>
      </w:r>
      <w:proofErr w:type="gramStart"/>
      <w:r w:rsidRPr="004257D5">
        <w:rPr>
          <w:b/>
          <w:bCs/>
          <w:sz w:val="16"/>
          <w:szCs w:val="16"/>
        </w:rPr>
        <w:t>To</w:t>
      </w:r>
      <w:proofErr w:type="gramEnd"/>
      <w:r w:rsidRPr="004257D5">
        <w:rPr>
          <w:b/>
          <w:bCs/>
          <w:sz w:val="16"/>
          <w:szCs w:val="16"/>
        </w:rPr>
        <w:t xml:space="preserve"> Minimize the Risk of Conflict with Judicial Duties  </w:t>
      </w:r>
    </w:p>
    <w:p w:rsidR="004257D5" w:rsidRPr="004257D5" w:rsidRDefault="004257D5" w:rsidP="004257D5">
      <w:pPr>
        <w:ind w:firstLine="720"/>
        <w:rPr>
          <w:sz w:val="16"/>
          <w:szCs w:val="16"/>
        </w:rPr>
      </w:pPr>
    </w:p>
    <w:p w:rsidR="004257D5" w:rsidRPr="004257D5" w:rsidRDefault="004257D5" w:rsidP="004257D5">
      <w:pPr>
        <w:outlineLvl w:val="0"/>
        <w:rPr>
          <w:b/>
          <w:bCs/>
          <w:sz w:val="16"/>
          <w:szCs w:val="16"/>
          <w:u w:val="single"/>
        </w:rPr>
      </w:pPr>
      <w:r w:rsidRPr="004257D5">
        <w:rPr>
          <w:b/>
          <w:bCs/>
          <w:sz w:val="16"/>
          <w:szCs w:val="16"/>
          <w:u w:val="single"/>
        </w:rPr>
        <w:t xml:space="preserve">Public Office Conduct Codes </w:t>
      </w:r>
      <w:smartTag w:uri="urn:schemas-microsoft-com:office:smarttags" w:element="place">
        <w:smartTag w:uri="urn:schemas-microsoft-com:office:smarttags" w:element="State">
          <w:r w:rsidRPr="004257D5">
            <w:rPr>
              <w:b/>
              <w:bCs/>
              <w:sz w:val="16"/>
              <w:szCs w:val="16"/>
              <w:u w:val="single"/>
            </w:rPr>
            <w:t>New York</w:t>
          </w:r>
        </w:smartTag>
      </w:smartTag>
    </w:p>
    <w:p w:rsidR="004257D5" w:rsidRPr="004257D5" w:rsidRDefault="004257D5" w:rsidP="004257D5">
      <w:pPr>
        <w:rPr>
          <w:b/>
          <w:bCs/>
          <w:sz w:val="16"/>
          <w:szCs w:val="16"/>
          <w:u w:val="single"/>
        </w:rPr>
      </w:pPr>
    </w:p>
    <w:p w:rsidR="004257D5" w:rsidRPr="004257D5" w:rsidRDefault="004257D5" w:rsidP="004257D5">
      <w:pPr>
        <w:rPr>
          <w:bCs/>
          <w:sz w:val="16"/>
          <w:szCs w:val="16"/>
        </w:rPr>
      </w:pPr>
      <w:r w:rsidRPr="004257D5">
        <w:rPr>
          <w:bCs/>
          <w:sz w:val="16"/>
          <w:szCs w:val="16"/>
        </w:rPr>
        <w:t>PUBLIC OFFICERS LAW Laws 1909, Chap. 51.</w:t>
      </w:r>
    </w:p>
    <w:p w:rsidR="004257D5" w:rsidRPr="004257D5" w:rsidRDefault="004257D5" w:rsidP="004257D5">
      <w:pPr>
        <w:outlineLvl w:val="0"/>
        <w:rPr>
          <w:bCs/>
          <w:sz w:val="16"/>
          <w:szCs w:val="16"/>
        </w:rPr>
      </w:pPr>
      <w:r w:rsidRPr="004257D5">
        <w:rPr>
          <w:bCs/>
          <w:sz w:val="16"/>
          <w:szCs w:val="16"/>
        </w:rPr>
        <w:t>CHAPTER 47 OF THE CONSOLIDATED LAWS PUBLIC OFFICERS LAW</w:t>
      </w:r>
    </w:p>
    <w:p w:rsidR="004257D5" w:rsidRPr="004257D5" w:rsidRDefault="004257D5" w:rsidP="004257D5">
      <w:pPr>
        <w:rPr>
          <w:bCs/>
          <w:sz w:val="16"/>
          <w:szCs w:val="16"/>
        </w:rPr>
      </w:pPr>
      <w:proofErr w:type="gramStart"/>
      <w:r w:rsidRPr="004257D5">
        <w:rPr>
          <w:bCs/>
          <w:sz w:val="16"/>
          <w:szCs w:val="16"/>
        </w:rPr>
        <w:t>Sec. 17.</w:t>
      </w:r>
      <w:proofErr w:type="gramEnd"/>
      <w:r w:rsidRPr="004257D5">
        <w:rPr>
          <w:bCs/>
          <w:sz w:val="16"/>
          <w:szCs w:val="16"/>
        </w:rPr>
        <w:t xml:space="preserve"> </w:t>
      </w:r>
      <w:proofErr w:type="gramStart"/>
      <w:r w:rsidRPr="004257D5">
        <w:rPr>
          <w:bCs/>
          <w:sz w:val="16"/>
          <w:szCs w:val="16"/>
        </w:rPr>
        <w:t>Defense and indemnification of state officers and employees.</w:t>
      </w:r>
      <w:proofErr w:type="gramEnd"/>
      <w:r w:rsidRPr="004257D5">
        <w:rPr>
          <w:bCs/>
          <w:sz w:val="16"/>
          <w:szCs w:val="16"/>
        </w:rPr>
        <w:t xml:space="preserve"> 2 (b)</w:t>
      </w:r>
    </w:p>
    <w:p w:rsidR="004257D5" w:rsidRPr="004257D5" w:rsidRDefault="004257D5" w:rsidP="004257D5">
      <w:pPr>
        <w:rPr>
          <w:bCs/>
          <w:sz w:val="16"/>
          <w:szCs w:val="16"/>
        </w:rPr>
      </w:pPr>
      <w:proofErr w:type="gramStart"/>
      <w:r w:rsidRPr="004257D5">
        <w:rPr>
          <w:bCs/>
          <w:sz w:val="16"/>
          <w:szCs w:val="16"/>
        </w:rPr>
        <w:t>Sec. 18.</w:t>
      </w:r>
      <w:proofErr w:type="gramEnd"/>
      <w:r w:rsidRPr="004257D5">
        <w:rPr>
          <w:bCs/>
          <w:sz w:val="16"/>
          <w:szCs w:val="16"/>
        </w:rPr>
        <w:t xml:space="preserve"> Defense and indemnification of officers and employees of public entities.3 (b)</w:t>
      </w:r>
    </w:p>
    <w:p w:rsidR="004257D5" w:rsidRPr="004257D5" w:rsidRDefault="004257D5" w:rsidP="004257D5">
      <w:pPr>
        <w:rPr>
          <w:bCs/>
          <w:sz w:val="16"/>
          <w:szCs w:val="16"/>
        </w:rPr>
      </w:pPr>
      <w:proofErr w:type="gramStart"/>
      <w:r w:rsidRPr="004257D5">
        <w:rPr>
          <w:bCs/>
          <w:sz w:val="16"/>
          <w:szCs w:val="16"/>
        </w:rPr>
        <w:t>Sec. 74.</w:t>
      </w:r>
      <w:proofErr w:type="gramEnd"/>
      <w:r w:rsidRPr="004257D5">
        <w:rPr>
          <w:bCs/>
          <w:sz w:val="16"/>
          <w:szCs w:val="16"/>
        </w:rPr>
        <w:t xml:space="preserve"> Code of ethics</w:t>
      </w:r>
      <w:proofErr w:type="gramStart"/>
      <w:r w:rsidRPr="004257D5">
        <w:rPr>
          <w:bCs/>
          <w:sz w:val="16"/>
          <w:szCs w:val="16"/>
        </w:rPr>
        <w:t>.(</w:t>
      </w:r>
      <w:proofErr w:type="gramEnd"/>
      <w:r w:rsidRPr="004257D5">
        <w:rPr>
          <w:bCs/>
          <w:sz w:val="16"/>
          <w:szCs w:val="16"/>
        </w:rPr>
        <w:t>2)(3)(4)</w:t>
      </w:r>
    </w:p>
    <w:p w:rsidR="004257D5" w:rsidRPr="004257D5" w:rsidRDefault="004257D5" w:rsidP="004257D5">
      <w:pPr>
        <w:rPr>
          <w:bCs/>
          <w:sz w:val="16"/>
          <w:szCs w:val="16"/>
        </w:rPr>
      </w:pPr>
      <w:proofErr w:type="gramStart"/>
      <w:r w:rsidRPr="004257D5">
        <w:rPr>
          <w:bCs/>
          <w:sz w:val="16"/>
          <w:szCs w:val="16"/>
        </w:rPr>
        <w:t>§ 73.</w:t>
      </w:r>
      <w:proofErr w:type="gramEnd"/>
      <w:r w:rsidRPr="004257D5">
        <w:rPr>
          <w:bCs/>
          <w:sz w:val="16"/>
          <w:szCs w:val="16"/>
        </w:rPr>
        <w:t xml:space="preserve"> </w:t>
      </w:r>
      <w:proofErr w:type="gramStart"/>
      <w:r w:rsidRPr="004257D5">
        <w:rPr>
          <w:bCs/>
          <w:sz w:val="16"/>
          <w:szCs w:val="16"/>
        </w:rPr>
        <w:t>Business or professional activities by state officers and employees and party officers.</w:t>
      </w:r>
      <w:proofErr w:type="gramEnd"/>
    </w:p>
    <w:p w:rsidR="004257D5" w:rsidRPr="004257D5" w:rsidRDefault="004257D5" w:rsidP="004257D5">
      <w:pPr>
        <w:rPr>
          <w:b/>
          <w:bCs/>
          <w:sz w:val="16"/>
          <w:szCs w:val="16"/>
        </w:rPr>
      </w:pPr>
    </w:p>
    <w:p w:rsidR="004257D5" w:rsidRPr="004257D5" w:rsidRDefault="004257D5" w:rsidP="004257D5">
      <w:pPr>
        <w:outlineLvl w:val="0"/>
        <w:rPr>
          <w:b/>
          <w:bCs/>
          <w:sz w:val="16"/>
          <w:szCs w:val="16"/>
          <w:u w:val="single"/>
        </w:rPr>
      </w:pPr>
      <w:r w:rsidRPr="004257D5">
        <w:rPr>
          <w:b/>
          <w:bCs/>
          <w:sz w:val="16"/>
          <w:szCs w:val="16"/>
          <w:u w:val="single"/>
        </w:rPr>
        <w:t>NY Attorney Conduct Code</w:t>
      </w:r>
    </w:p>
    <w:p w:rsidR="004257D5" w:rsidRPr="004257D5" w:rsidRDefault="004257D5" w:rsidP="004257D5">
      <w:pPr>
        <w:rPr>
          <w:bCs/>
          <w:sz w:val="16"/>
          <w:szCs w:val="16"/>
        </w:rPr>
      </w:pPr>
      <w:r w:rsidRPr="004257D5">
        <w:rPr>
          <w:bCs/>
          <w:sz w:val="16"/>
          <w:szCs w:val="16"/>
        </w:rPr>
        <w:t xml:space="preserve">(a) "Differing interests" include every interest that will adversely affect either the judgment or the loyalty of a lawyer to a client, whether it </w:t>
      </w:r>
      <w:proofErr w:type="gramStart"/>
      <w:r w:rsidRPr="004257D5">
        <w:rPr>
          <w:bCs/>
          <w:sz w:val="16"/>
          <w:szCs w:val="16"/>
        </w:rPr>
        <w:t>be</w:t>
      </w:r>
      <w:proofErr w:type="gramEnd"/>
      <w:r w:rsidRPr="004257D5">
        <w:rPr>
          <w:bCs/>
          <w:sz w:val="16"/>
          <w:szCs w:val="16"/>
        </w:rPr>
        <w:t xml:space="preserve"> a conflicting, inconsistent, diverse, or other interest.</w:t>
      </w:r>
    </w:p>
    <w:p w:rsidR="004257D5" w:rsidRPr="004257D5" w:rsidRDefault="004257D5" w:rsidP="004257D5">
      <w:pPr>
        <w:outlineLvl w:val="0"/>
        <w:rPr>
          <w:bCs/>
          <w:sz w:val="16"/>
          <w:szCs w:val="16"/>
        </w:rPr>
      </w:pPr>
      <w:proofErr w:type="gramStart"/>
      <w:r w:rsidRPr="004257D5">
        <w:rPr>
          <w:bCs/>
          <w:sz w:val="16"/>
          <w:szCs w:val="16"/>
        </w:rPr>
        <w:t>CANON 5.</w:t>
      </w:r>
      <w:proofErr w:type="gramEnd"/>
      <w:r w:rsidRPr="004257D5">
        <w:rPr>
          <w:bCs/>
          <w:sz w:val="16"/>
          <w:szCs w:val="16"/>
        </w:rPr>
        <w:t xml:space="preserve"> A Lawyer Should Exercise Independent Professional Judgment on Behalf of a Client</w:t>
      </w:r>
    </w:p>
    <w:p w:rsidR="004257D5" w:rsidRPr="004257D5" w:rsidRDefault="004257D5" w:rsidP="004257D5">
      <w:pPr>
        <w:rPr>
          <w:bCs/>
          <w:sz w:val="16"/>
          <w:szCs w:val="16"/>
        </w:rPr>
      </w:pPr>
      <w:proofErr w:type="gramStart"/>
      <w:r w:rsidRPr="004257D5">
        <w:rPr>
          <w:bCs/>
          <w:sz w:val="16"/>
          <w:szCs w:val="16"/>
        </w:rPr>
        <w:t>DR 5-101 [1200.20] Conflicts of Interest - Lawyer's Own Interests.</w:t>
      </w:r>
      <w:proofErr w:type="gramEnd"/>
    </w:p>
    <w:p w:rsidR="004257D5" w:rsidRPr="004257D5" w:rsidRDefault="004257D5" w:rsidP="004257D5">
      <w:pPr>
        <w:rPr>
          <w:bCs/>
          <w:sz w:val="16"/>
          <w:szCs w:val="16"/>
        </w:rPr>
      </w:pPr>
      <w:r w:rsidRPr="004257D5">
        <w:rPr>
          <w:bCs/>
          <w:sz w:val="16"/>
          <w:szCs w:val="16"/>
        </w:rPr>
        <w:t>DR 5-102 [1200.21] Lawyers as Witnesses.</w:t>
      </w:r>
    </w:p>
    <w:p w:rsidR="004257D5" w:rsidRPr="004257D5" w:rsidRDefault="004257D5" w:rsidP="004257D5">
      <w:pPr>
        <w:rPr>
          <w:bCs/>
          <w:sz w:val="16"/>
          <w:szCs w:val="16"/>
        </w:rPr>
      </w:pPr>
      <w:r w:rsidRPr="004257D5">
        <w:rPr>
          <w:bCs/>
          <w:sz w:val="16"/>
          <w:szCs w:val="16"/>
        </w:rPr>
        <w:t>DR 5-103 [1200.22] Avoiding Acquisition of Interest in Litigation.</w:t>
      </w:r>
    </w:p>
    <w:p w:rsidR="004257D5" w:rsidRPr="004257D5" w:rsidRDefault="004257D5" w:rsidP="004257D5">
      <w:pPr>
        <w:rPr>
          <w:bCs/>
          <w:sz w:val="16"/>
          <w:szCs w:val="16"/>
        </w:rPr>
      </w:pPr>
      <w:r w:rsidRPr="004257D5">
        <w:rPr>
          <w:bCs/>
          <w:sz w:val="16"/>
          <w:szCs w:val="16"/>
        </w:rPr>
        <w:t xml:space="preserve">DR 5-104 [1200.23] Transactions </w:t>
      </w:r>
      <w:proofErr w:type="gramStart"/>
      <w:r w:rsidRPr="004257D5">
        <w:rPr>
          <w:bCs/>
          <w:sz w:val="16"/>
          <w:szCs w:val="16"/>
        </w:rPr>
        <w:t>Between</w:t>
      </w:r>
      <w:proofErr w:type="gramEnd"/>
      <w:r w:rsidRPr="004257D5">
        <w:rPr>
          <w:bCs/>
          <w:sz w:val="16"/>
          <w:szCs w:val="16"/>
        </w:rPr>
        <w:t xml:space="preserve"> Lawyer and Client.</w:t>
      </w:r>
    </w:p>
    <w:p w:rsidR="004257D5" w:rsidRPr="004257D5" w:rsidRDefault="004257D5" w:rsidP="004257D5">
      <w:pPr>
        <w:rPr>
          <w:bCs/>
          <w:sz w:val="16"/>
          <w:szCs w:val="16"/>
        </w:rPr>
      </w:pPr>
      <w:proofErr w:type="gramStart"/>
      <w:r w:rsidRPr="004257D5">
        <w:rPr>
          <w:bCs/>
          <w:sz w:val="16"/>
          <w:szCs w:val="16"/>
        </w:rPr>
        <w:t>DR 5-105 [1200.24] Conflict of Interest; Simultaneous Representation.</w:t>
      </w:r>
      <w:proofErr w:type="gramEnd"/>
    </w:p>
    <w:p w:rsidR="004257D5" w:rsidRPr="004257D5" w:rsidRDefault="004257D5" w:rsidP="004257D5">
      <w:pPr>
        <w:rPr>
          <w:bCs/>
          <w:sz w:val="16"/>
          <w:szCs w:val="16"/>
        </w:rPr>
      </w:pPr>
      <w:proofErr w:type="gramStart"/>
      <w:r w:rsidRPr="004257D5">
        <w:rPr>
          <w:bCs/>
          <w:sz w:val="16"/>
          <w:szCs w:val="16"/>
        </w:rPr>
        <w:t>DR 5-108 [1200.27] Conflict of Interest - Former Client.</w:t>
      </w:r>
      <w:proofErr w:type="gramEnd"/>
    </w:p>
    <w:p w:rsidR="004257D5" w:rsidRPr="004257D5" w:rsidRDefault="004257D5" w:rsidP="004257D5">
      <w:pPr>
        <w:rPr>
          <w:bCs/>
          <w:sz w:val="16"/>
          <w:szCs w:val="16"/>
        </w:rPr>
      </w:pPr>
      <w:proofErr w:type="gramStart"/>
      <w:r w:rsidRPr="004257D5">
        <w:rPr>
          <w:bCs/>
          <w:sz w:val="16"/>
          <w:szCs w:val="16"/>
        </w:rPr>
        <w:t>CANON 6.</w:t>
      </w:r>
      <w:proofErr w:type="gramEnd"/>
      <w:r w:rsidRPr="004257D5">
        <w:rPr>
          <w:bCs/>
          <w:sz w:val="16"/>
          <w:szCs w:val="16"/>
        </w:rPr>
        <w:t xml:space="preserve"> A Lawyer Should Represent a Client Competently</w:t>
      </w:r>
    </w:p>
    <w:p w:rsidR="004257D5" w:rsidRPr="004257D5" w:rsidRDefault="004257D5" w:rsidP="004257D5">
      <w:pPr>
        <w:rPr>
          <w:bCs/>
          <w:sz w:val="16"/>
          <w:szCs w:val="16"/>
        </w:rPr>
      </w:pPr>
      <w:proofErr w:type="gramStart"/>
      <w:r w:rsidRPr="004257D5">
        <w:rPr>
          <w:bCs/>
          <w:sz w:val="16"/>
          <w:szCs w:val="16"/>
        </w:rPr>
        <w:lastRenderedPageBreak/>
        <w:t>CANON 7.</w:t>
      </w:r>
      <w:proofErr w:type="gramEnd"/>
      <w:r w:rsidRPr="004257D5">
        <w:rPr>
          <w:bCs/>
          <w:sz w:val="16"/>
          <w:szCs w:val="16"/>
        </w:rPr>
        <w:t xml:space="preserve"> A Lawyer Should Represent a Client Zealously Within the Bounds of the Law</w:t>
      </w:r>
    </w:p>
    <w:p w:rsidR="004257D5" w:rsidRPr="004257D5" w:rsidRDefault="004257D5" w:rsidP="004257D5">
      <w:pPr>
        <w:rPr>
          <w:bCs/>
          <w:sz w:val="16"/>
          <w:szCs w:val="16"/>
        </w:rPr>
      </w:pPr>
      <w:r w:rsidRPr="004257D5">
        <w:rPr>
          <w:bCs/>
          <w:sz w:val="16"/>
          <w:szCs w:val="16"/>
        </w:rPr>
        <w:t xml:space="preserve">DR 7-102 [1200.33] Representing a Client </w:t>
      </w:r>
      <w:proofErr w:type="gramStart"/>
      <w:r w:rsidRPr="004257D5">
        <w:rPr>
          <w:bCs/>
          <w:sz w:val="16"/>
          <w:szCs w:val="16"/>
        </w:rPr>
        <w:t>Within</w:t>
      </w:r>
      <w:proofErr w:type="gramEnd"/>
      <w:r w:rsidRPr="004257D5">
        <w:rPr>
          <w:bCs/>
          <w:sz w:val="16"/>
          <w:szCs w:val="16"/>
        </w:rPr>
        <w:t xml:space="preserve"> the Bounds of the Law.</w:t>
      </w:r>
    </w:p>
    <w:p w:rsidR="004257D5" w:rsidRPr="004257D5" w:rsidRDefault="004257D5" w:rsidP="004257D5">
      <w:pPr>
        <w:rPr>
          <w:bCs/>
          <w:sz w:val="16"/>
          <w:szCs w:val="16"/>
        </w:rPr>
      </w:pPr>
      <w:proofErr w:type="gramStart"/>
      <w:r w:rsidRPr="004257D5">
        <w:rPr>
          <w:bCs/>
          <w:sz w:val="16"/>
          <w:szCs w:val="16"/>
        </w:rPr>
        <w:t>DR 7-110 [1200.41] Contact with Officials.</w:t>
      </w:r>
      <w:proofErr w:type="gramEnd"/>
    </w:p>
    <w:p w:rsidR="004257D5" w:rsidRPr="004257D5" w:rsidRDefault="004257D5" w:rsidP="004257D5">
      <w:pPr>
        <w:rPr>
          <w:bCs/>
          <w:sz w:val="16"/>
          <w:szCs w:val="16"/>
        </w:rPr>
      </w:pPr>
      <w:proofErr w:type="gramStart"/>
      <w:r w:rsidRPr="004257D5">
        <w:rPr>
          <w:bCs/>
          <w:sz w:val="16"/>
          <w:szCs w:val="16"/>
        </w:rPr>
        <w:t>DR 8-101 [1200.42] Action as a Public Official.</w:t>
      </w:r>
      <w:proofErr w:type="gramEnd"/>
    </w:p>
    <w:p w:rsidR="004257D5" w:rsidRPr="004257D5" w:rsidRDefault="004257D5" w:rsidP="004257D5">
      <w:pPr>
        <w:rPr>
          <w:bCs/>
          <w:sz w:val="16"/>
          <w:szCs w:val="16"/>
        </w:rPr>
      </w:pPr>
      <w:proofErr w:type="gramStart"/>
      <w:r w:rsidRPr="004257D5">
        <w:rPr>
          <w:bCs/>
          <w:sz w:val="16"/>
          <w:szCs w:val="16"/>
        </w:rPr>
        <w:t>DR 8-103 [1200.44] Lawyer Candidate for Judicial Office.</w:t>
      </w:r>
      <w:proofErr w:type="gramEnd"/>
    </w:p>
    <w:p w:rsidR="004257D5" w:rsidRPr="004257D5" w:rsidRDefault="004257D5" w:rsidP="004257D5">
      <w:pPr>
        <w:rPr>
          <w:bCs/>
          <w:sz w:val="16"/>
          <w:szCs w:val="16"/>
        </w:rPr>
      </w:pPr>
      <w:r w:rsidRPr="004257D5">
        <w:rPr>
          <w:bCs/>
          <w:sz w:val="16"/>
          <w:szCs w:val="16"/>
        </w:rPr>
        <w:t xml:space="preserve">A. A lawyer who is a candidate for judicial office shall comply with section 100.5 of the Chief Administrator's Rules Governing Judicial Conduct (22 </w:t>
      </w:r>
      <w:proofErr w:type="spellStart"/>
      <w:r w:rsidRPr="004257D5">
        <w:rPr>
          <w:bCs/>
          <w:sz w:val="16"/>
          <w:szCs w:val="16"/>
        </w:rPr>
        <w:t>NYCRR</w:t>
      </w:r>
      <w:proofErr w:type="spellEnd"/>
      <w:r w:rsidRPr="004257D5">
        <w:rPr>
          <w:bCs/>
          <w:sz w:val="16"/>
          <w:szCs w:val="16"/>
        </w:rPr>
        <w:t>) and Canon 5 of the Code of Judicial Conduct.</w:t>
      </w:r>
    </w:p>
    <w:p w:rsidR="004257D5" w:rsidRPr="004257D5" w:rsidRDefault="004257D5" w:rsidP="004257D5">
      <w:pPr>
        <w:rPr>
          <w:bCs/>
          <w:sz w:val="16"/>
          <w:szCs w:val="16"/>
        </w:rPr>
      </w:pPr>
      <w:proofErr w:type="gramStart"/>
      <w:r w:rsidRPr="004257D5">
        <w:rPr>
          <w:bCs/>
          <w:sz w:val="16"/>
          <w:szCs w:val="16"/>
        </w:rPr>
        <w:t>CANON 9.</w:t>
      </w:r>
      <w:proofErr w:type="gramEnd"/>
      <w:r w:rsidRPr="004257D5">
        <w:rPr>
          <w:bCs/>
          <w:sz w:val="16"/>
          <w:szCs w:val="16"/>
        </w:rPr>
        <w:t xml:space="preserve"> A Lawyer Should Avoid Even the Appearance of Professional Impropriety</w:t>
      </w:r>
    </w:p>
    <w:p w:rsidR="004257D5" w:rsidRPr="004257D5" w:rsidRDefault="004257D5" w:rsidP="004257D5">
      <w:pPr>
        <w:rPr>
          <w:bCs/>
          <w:sz w:val="16"/>
          <w:szCs w:val="16"/>
        </w:rPr>
      </w:pPr>
      <w:r w:rsidRPr="004257D5">
        <w:rPr>
          <w:bCs/>
          <w:sz w:val="16"/>
          <w:szCs w:val="16"/>
        </w:rPr>
        <w:t>DR 9-101 [1200.45] Avoiding Even the Appearance of Impropriety.</w:t>
      </w:r>
    </w:p>
    <w:p w:rsidR="004257D5" w:rsidRPr="004257D5" w:rsidRDefault="004257D5" w:rsidP="004257D5">
      <w:pPr>
        <w:rPr>
          <w:rFonts w:ascii="Verdana" w:hAnsi="Verdana"/>
          <w:sz w:val="20"/>
          <w:szCs w:val="20"/>
        </w:rPr>
      </w:pPr>
    </w:p>
    <w:p w:rsidR="004257D5" w:rsidRPr="004257D5" w:rsidRDefault="004257D5" w:rsidP="00FD42AE">
      <w:pPr>
        <w:ind w:firstLine="720"/>
        <w:rPr>
          <w:sz w:val="20"/>
          <w:szCs w:val="20"/>
        </w:rPr>
      </w:pPr>
      <w:r w:rsidRPr="004257D5">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4257D5">
        <w:rPr>
          <w:sz w:val="20"/>
          <w:szCs w:val="20"/>
        </w:rPr>
        <w:t>party(</w:t>
      </w:r>
      <w:proofErr w:type="spellStart"/>
      <w:proofErr w:type="gramEnd"/>
      <w:r w:rsidRPr="004257D5">
        <w:rPr>
          <w:sz w:val="20"/>
          <w:szCs w:val="20"/>
        </w:rPr>
        <w:t>ies</w:t>
      </w:r>
      <w:proofErr w:type="spellEnd"/>
      <w:r w:rsidRPr="004257D5">
        <w:rPr>
          <w:sz w:val="20"/>
          <w:szCs w:val="20"/>
        </w:rPr>
        <w:t xml:space="preserve">) who also have executed this CONFLICT OF INTEREST DISCLOSURE FORM.  A lack of signature will serve as evidence that I have accepted this document </w:t>
      </w:r>
      <w:r w:rsidRPr="004257D5">
        <w:rPr>
          <w:b/>
          <w:bCs/>
          <w:sz w:val="20"/>
          <w:szCs w:val="20"/>
          <w:u w:val="single"/>
        </w:rPr>
        <w:t>with</w:t>
      </w:r>
      <w:r w:rsidRPr="004257D5">
        <w:rPr>
          <w:sz w:val="20"/>
          <w:szCs w:val="20"/>
        </w:rPr>
        <w:t xml:space="preserve"> conflict in the event that I continue to represent the matters without signing such COI first and will be an admission of such conflict(s).</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Organization – New York Attorney General</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Signature ____________________________________________   Date________/_________/__________</w:t>
      </w:r>
    </w:p>
    <w:p w:rsidR="004257D5" w:rsidRPr="004257D5" w:rsidRDefault="004257D5" w:rsidP="004257D5">
      <w:pPr>
        <w:rPr>
          <w:sz w:val="20"/>
          <w:szCs w:val="20"/>
        </w:rPr>
      </w:pPr>
      <w:r w:rsidRPr="004257D5">
        <w:rPr>
          <w:sz w:val="20"/>
          <w:szCs w:val="20"/>
        </w:rPr>
        <w:tab/>
      </w:r>
    </w:p>
    <w:p w:rsidR="004257D5" w:rsidRPr="004257D5" w:rsidRDefault="004257D5" w:rsidP="004257D5">
      <w:pPr>
        <w:ind w:firstLine="720"/>
        <w:rPr>
          <w:sz w:val="20"/>
          <w:szCs w:val="20"/>
        </w:rPr>
      </w:pPr>
      <w:r w:rsidRPr="004257D5">
        <w:rPr>
          <w:sz w:val="20"/>
          <w:szCs w:val="20"/>
        </w:rPr>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4257D5">
        <w:rPr>
          <w:sz w:val="20"/>
          <w:szCs w:val="20"/>
        </w:rPr>
        <w:t>can be sent</w:t>
      </w:r>
      <w:proofErr w:type="gramEnd"/>
      <w:r w:rsidRPr="004257D5">
        <w:rPr>
          <w:sz w:val="20"/>
          <w:szCs w:val="20"/>
        </w:rPr>
        <w:t xml:space="preserve"> to </w:t>
      </w:r>
      <w:hyperlink r:id="rId11" w:history="1">
        <w:r w:rsidRPr="004257D5">
          <w:rPr>
            <w:rStyle w:val="Hyperlink"/>
            <w:sz w:val="20"/>
            <w:szCs w:val="20"/>
          </w:rPr>
          <w:t>iviewit@iviewit.tv</w:t>
        </w:r>
      </w:hyperlink>
      <w:r w:rsidRPr="004257D5">
        <w:rPr>
          <w:sz w:val="20"/>
          <w:szCs w:val="20"/>
        </w:rPr>
        <w:t xml:space="preserve"> and original to the mailing address below:</w:t>
      </w:r>
    </w:p>
    <w:p w:rsidR="004257D5" w:rsidRPr="004257D5" w:rsidRDefault="004257D5" w:rsidP="004257D5">
      <w:pPr>
        <w:rPr>
          <w:sz w:val="20"/>
          <w:szCs w:val="20"/>
        </w:rPr>
      </w:pPr>
    </w:p>
    <w:p w:rsidR="004257D5" w:rsidRPr="004257D5" w:rsidRDefault="004257D5" w:rsidP="004257D5">
      <w:pPr>
        <w:outlineLvl w:val="0"/>
        <w:rPr>
          <w:sz w:val="20"/>
          <w:szCs w:val="20"/>
        </w:rPr>
      </w:pPr>
      <w:smartTag w:uri="urn:schemas-microsoft-com:office:smarttags" w:element="place">
        <w:smartTag w:uri="urn:schemas:contacts" w:element="Sn">
          <w:r w:rsidRPr="004257D5">
            <w:rPr>
              <w:sz w:val="20"/>
              <w:szCs w:val="20"/>
            </w:rPr>
            <w:t>Eliot</w:t>
          </w:r>
        </w:smartTag>
        <w:r w:rsidRPr="004257D5">
          <w:rPr>
            <w:sz w:val="20"/>
            <w:szCs w:val="20"/>
          </w:rPr>
          <w:t xml:space="preserve"> </w:t>
        </w:r>
        <w:smartTag w:uri="urn:schemas:contacts" w:element="Sn">
          <w:r w:rsidRPr="004257D5">
            <w:rPr>
              <w:sz w:val="20"/>
              <w:szCs w:val="20"/>
            </w:rPr>
            <w:t>I.</w:t>
          </w:r>
        </w:smartTag>
      </w:smartTag>
      <w:r w:rsidRPr="004257D5">
        <w:rPr>
          <w:sz w:val="20"/>
          <w:szCs w:val="20"/>
        </w:rPr>
        <w:t xml:space="preserve"> Bernstein</w:t>
      </w:r>
    </w:p>
    <w:p w:rsidR="004257D5" w:rsidRPr="004257D5" w:rsidRDefault="004257D5" w:rsidP="004257D5">
      <w:pPr>
        <w:rPr>
          <w:sz w:val="20"/>
          <w:szCs w:val="20"/>
        </w:rPr>
      </w:pPr>
      <w:r w:rsidRPr="004257D5">
        <w:rPr>
          <w:sz w:val="20"/>
          <w:szCs w:val="20"/>
        </w:rPr>
        <w:t>Inventor</w:t>
      </w:r>
    </w:p>
    <w:p w:rsidR="004257D5" w:rsidRPr="004257D5" w:rsidRDefault="004257D5" w:rsidP="004257D5">
      <w:pPr>
        <w:rPr>
          <w:sz w:val="20"/>
          <w:szCs w:val="20"/>
        </w:rPr>
      </w:pPr>
      <w:r w:rsidRPr="004257D5">
        <w:rPr>
          <w:sz w:val="20"/>
          <w:szCs w:val="20"/>
        </w:rPr>
        <w:t>Iviewit Holdings, Inc. – DL</w:t>
      </w:r>
    </w:p>
    <w:p w:rsidR="004257D5" w:rsidRPr="004257D5" w:rsidRDefault="004257D5" w:rsidP="004257D5">
      <w:pPr>
        <w:rPr>
          <w:sz w:val="20"/>
          <w:szCs w:val="20"/>
        </w:rPr>
      </w:pPr>
      <w:r w:rsidRPr="004257D5">
        <w:rPr>
          <w:sz w:val="20"/>
          <w:szCs w:val="20"/>
        </w:rPr>
        <w:t>Iviewit Holdings, Inc. – DL</w:t>
      </w:r>
    </w:p>
    <w:p w:rsidR="004257D5" w:rsidRPr="004257D5" w:rsidRDefault="004257D5" w:rsidP="004257D5">
      <w:pPr>
        <w:rPr>
          <w:sz w:val="20"/>
          <w:szCs w:val="20"/>
        </w:rPr>
      </w:pPr>
      <w:r w:rsidRPr="004257D5">
        <w:rPr>
          <w:sz w:val="20"/>
          <w:szCs w:val="20"/>
        </w:rPr>
        <w:t>Iviewit Holdings, Inc. – FL</w:t>
      </w:r>
    </w:p>
    <w:p w:rsidR="004257D5" w:rsidRPr="004257D5" w:rsidRDefault="004257D5" w:rsidP="004257D5">
      <w:pPr>
        <w:rPr>
          <w:sz w:val="20"/>
          <w:szCs w:val="20"/>
        </w:rPr>
      </w:pPr>
      <w:r w:rsidRPr="004257D5">
        <w:rPr>
          <w:sz w:val="20"/>
          <w:szCs w:val="20"/>
        </w:rPr>
        <w:t xml:space="preserve">Iviewit Technologies, Inc. – DL </w:t>
      </w:r>
    </w:p>
    <w:p w:rsidR="004257D5" w:rsidRPr="004257D5" w:rsidRDefault="004257D5" w:rsidP="004257D5">
      <w:pPr>
        <w:rPr>
          <w:sz w:val="20"/>
          <w:szCs w:val="20"/>
        </w:rPr>
      </w:pPr>
      <w:r w:rsidRPr="004257D5">
        <w:rPr>
          <w:sz w:val="20"/>
          <w:szCs w:val="20"/>
        </w:rPr>
        <w:t>Uview.com, Inc. – DL</w:t>
      </w:r>
    </w:p>
    <w:p w:rsidR="004257D5" w:rsidRPr="004257D5" w:rsidRDefault="004257D5" w:rsidP="004257D5">
      <w:pPr>
        <w:rPr>
          <w:sz w:val="20"/>
          <w:szCs w:val="20"/>
        </w:rPr>
      </w:pPr>
      <w:r w:rsidRPr="004257D5">
        <w:rPr>
          <w:sz w:val="20"/>
          <w:szCs w:val="20"/>
        </w:rPr>
        <w:t>Iviewit.com, Inc. – FL</w:t>
      </w:r>
    </w:p>
    <w:p w:rsidR="004257D5" w:rsidRPr="004257D5" w:rsidRDefault="004257D5" w:rsidP="004257D5">
      <w:pPr>
        <w:rPr>
          <w:sz w:val="20"/>
          <w:szCs w:val="20"/>
        </w:rPr>
      </w:pPr>
      <w:r w:rsidRPr="004257D5">
        <w:rPr>
          <w:sz w:val="20"/>
          <w:szCs w:val="20"/>
        </w:rPr>
        <w:t>Iviewit.com, Inc. – DL</w:t>
      </w:r>
    </w:p>
    <w:p w:rsidR="004257D5" w:rsidRPr="004257D5" w:rsidRDefault="004257D5" w:rsidP="004257D5">
      <w:pPr>
        <w:rPr>
          <w:sz w:val="20"/>
          <w:szCs w:val="20"/>
        </w:rPr>
      </w:pPr>
      <w:r w:rsidRPr="004257D5">
        <w:rPr>
          <w:sz w:val="20"/>
          <w:szCs w:val="20"/>
        </w:rPr>
        <w:lastRenderedPageBreak/>
        <w:t>I.C., Inc. – FL</w:t>
      </w:r>
    </w:p>
    <w:p w:rsidR="004257D5" w:rsidRPr="004257D5" w:rsidRDefault="004257D5" w:rsidP="004257D5">
      <w:pPr>
        <w:rPr>
          <w:sz w:val="20"/>
          <w:szCs w:val="20"/>
        </w:rPr>
      </w:pPr>
      <w:r w:rsidRPr="004257D5">
        <w:rPr>
          <w:sz w:val="20"/>
          <w:szCs w:val="20"/>
        </w:rPr>
        <w:t>Iviewit.com LLC – DL</w:t>
      </w:r>
    </w:p>
    <w:p w:rsidR="004257D5" w:rsidRPr="004257D5" w:rsidRDefault="004257D5" w:rsidP="004257D5">
      <w:pPr>
        <w:rPr>
          <w:sz w:val="20"/>
          <w:szCs w:val="20"/>
        </w:rPr>
      </w:pPr>
      <w:r w:rsidRPr="004257D5">
        <w:rPr>
          <w:sz w:val="20"/>
          <w:szCs w:val="20"/>
        </w:rPr>
        <w:t>Iviewit LLC – DL</w:t>
      </w:r>
    </w:p>
    <w:p w:rsidR="004257D5" w:rsidRPr="004257D5" w:rsidRDefault="004257D5" w:rsidP="004257D5">
      <w:pPr>
        <w:rPr>
          <w:sz w:val="20"/>
          <w:szCs w:val="20"/>
        </w:rPr>
      </w:pPr>
      <w:r w:rsidRPr="004257D5">
        <w:rPr>
          <w:sz w:val="20"/>
          <w:szCs w:val="20"/>
        </w:rPr>
        <w:t>Iviewit Corporation – FL</w:t>
      </w:r>
    </w:p>
    <w:p w:rsidR="004257D5" w:rsidRPr="004257D5" w:rsidRDefault="004257D5" w:rsidP="004257D5">
      <w:pPr>
        <w:rPr>
          <w:sz w:val="20"/>
          <w:szCs w:val="20"/>
        </w:rPr>
      </w:pPr>
      <w:r w:rsidRPr="004257D5">
        <w:rPr>
          <w:sz w:val="20"/>
          <w:szCs w:val="20"/>
        </w:rPr>
        <w:t>Iviewit, Inc. – FL</w:t>
      </w:r>
    </w:p>
    <w:p w:rsidR="004257D5" w:rsidRPr="004257D5" w:rsidRDefault="004257D5" w:rsidP="004257D5">
      <w:pPr>
        <w:rPr>
          <w:sz w:val="20"/>
          <w:szCs w:val="20"/>
        </w:rPr>
      </w:pPr>
      <w:r w:rsidRPr="004257D5">
        <w:rPr>
          <w:sz w:val="20"/>
          <w:szCs w:val="20"/>
        </w:rPr>
        <w:t>Iviewit, Inc. – DL</w:t>
      </w:r>
    </w:p>
    <w:p w:rsidR="004257D5" w:rsidRPr="004257D5" w:rsidRDefault="004257D5" w:rsidP="004257D5">
      <w:pPr>
        <w:rPr>
          <w:sz w:val="20"/>
          <w:szCs w:val="20"/>
        </w:rPr>
      </w:pPr>
      <w:r w:rsidRPr="004257D5">
        <w:rPr>
          <w:sz w:val="20"/>
          <w:szCs w:val="20"/>
        </w:rPr>
        <w:t>Iviewit Corporation</w:t>
      </w:r>
    </w:p>
    <w:p w:rsidR="004257D5" w:rsidRPr="004257D5" w:rsidRDefault="004257D5" w:rsidP="004257D5">
      <w:pPr>
        <w:rPr>
          <w:sz w:val="20"/>
          <w:szCs w:val="20"/>
        </w:rPr>
      </w:pPr>
      <w:smartTag w:uri="urn:schemas-microsoft-com:office:smarttags" w:element="Street">
        <w:smartTag w:uri="urn:schemas-microsoft-com:office:smarttags" w:element="address">
          <w:r w:rsidRPr="004257D5">
            <w:rPr>
              <w:sz w:val="20"/>
              <w:szCs w:val="20"/>
            </w:rPr>
            <w:t>2753 N.W. 34th St</w:t>
          </w:r>
        </w:smartTag>
      </w:smartTag>
      <w:r w:rsidRPr="004257D5">
        <w:rPr>
          <w:sz w:val="20"/>
          <w:szCs w:val="20"/>
        </w:rPr>
        <w:t>.</w:t>
      </w:r>
    </w:p>
    <w:p w:rsidR="004257D5" w:rsidRPr="004257D5" w:rsidRDefault="004257D5" w:rsidP="004257D5">
      <w:pPr>
        <w:rPr>
          <w:sz w:val="20"/>
          <w:szCs w:val="20"/>
        </w:rPr>
      </w:pPr>
      <w:smartTag w:uri="urn:schemas-microsoft-com:office:smarttags" w:element="place">
        <w:smartTag w:uri="urn:schemas-microsoft-com:office:smarttags" w:element="City">
          <w:r w:rsidRPr="004257D5">
            <w:rPr>
              <w:sz w:val="20"/>
              <w:szCs w:val="20"/>
            </w:rPr>
            <w:t>Boca Raton</w:t>
          </w:r>
        </w:smartTag>
        <w:r w:rsidRPr="004257D5">
          <w:rPr>
            <w:sz w:val="20"/>
            <w:szCs w:val="20"/>
          </w:rPr>
          <w:t xml:space="preserve">, </w:t>
        </w:r>
        <w:smartTag w:uri="urn:schemas-microsoft-com:office:smarttags" w:element="State">
          <w:r w:rsidRPr="004257D5">
            <w:rPr>
              <w:sz w:val="20"/>
              <w:szCs w:val="20"/>
            </w:rPr>
            <w:t>Florida</w:t>
          </w:r>
        </w:smartTag>
        <w:r w:rsidRPr="004257D5">
          <w:rPr>
            <w:sz w:val="20"/>
            <w:szCs w:val="20"/>
          </w:rPr>
          <w:t xml:space="preserve">  </w:t>
        </w:r>
        <w:smartTag w:uri="urn:schemas-microsoft-com:office:smarttags" w:element="PostalCode">
          <w:r w:rsidRPr="004257D5">
            <w:rPr>
              <w:sz w:val="20"/>
              <w:szCs w:val="20"/>
            </w:rPr>
            <w:t>33434-3459</w:t>
          </w:r>
        </w:smartTag>
      </w:smartTag>
    </w:p>
    <w:p w:rsidR="004257D5" w:rsidRPr="004257D5" w:rsidRDefault="004257D5" w:rsidP="004257D5">
      <w:pPr>
        <w:rPr>
          <w:sz w:val="20"/>
          <w:szCs w:val="20"/>
        </w:rPr>
      </w:pPr>
      <w:r w:rsidRPr="004257D5">
        <w:rPr>
          <w:sz w:val="20"/>
          <w:szCs w:val="20"/>
        </w:rPr>
        <w:t>(561) 245.8588 (o)</w:t>
      </w:r>
    </w:p>
    <w:p w:rsidR="004257D5" w:rsidRPr="004257D5" w:rsidRDefault="004257D5" w:rsidP="004257D5">
      <w:pPr>
        <w:rPr>
          <w:sz w:val="20"/>
          <w:szCs w:val="20"/>
        </w:rPr>
      </w:pPr>
      <w:r w:rsidRPr="004257D5">
        <w:rPr>
          <w:sz w:val="20"/>
          <w:szCs w:val="20"/>
        </w:rPr>
        <w:t>(561) 886.7628 (c)</w:t>
      </w:r>
    </w:p>
    <w:p w:rsidR="004257D5" w:rsidRPr="004257D5" w:rsidRDefault="004257D5" w:rsidP="004257D5">
      <w:pPr>
        <w:rPr>
          <w:sz w:val="20"/>
          <w:szCs w:val="20"/>
        </w:rPr>
      </w:pPr>
      <w:r w:rsidRPr="004257D5">
        <w:rPr>
          <w:sz w:val="20"/>
          <w:szCs w:val="20"/>
        </w:rPr>
        <w:t>(561) 245-8644 (f)</w:t>
      </w:r>
    </w:p>
    <w:p w:rsidR="004257D5" w:rsidRPr="004257D5" w:rsidRDefault="004257D5" w:rsidP="004257D5">
      <w:pPr>
        <w:rPr>
          <w:sz w:val="20"/>
          <w:szCs w:val="20"/>
        </w:rPr>
      </w:pPr>
      <w:hyperlink r:id="rId12" w:history="1">
        <w:r w:rsidRPr="004257D5">
          <w:rPr>
            <w:rStyle w:val="Hyperlink"/>
            <w:sz w:val="20"/>
            <w:szCs w:val="20"/>
          </w:rPr>
          <w:t>iviewit@iviewit.tv</w:t>
        </w:r>
      </w:hyperlink>
    </w:p>
    <w:p w:rsidR="004257D5" w:rsidRPr="004257D5" w:rsidRDefault="004257D5" w:rsidP="004257D5">
      <w:pPr>
        <w:rPr>
          <w:sz w:val="20"/>
          <w:szCs w:val="20"/>
        </w:rPr>
      </w:pPr>
      <w:hyperlink r:id="rId13" w:history="1">
        <w:r w:rsidRPr="004257D5">
          <w:rPr>
            <w:rStyle w:val="Hyperlink"/>
            <w:sz w:val="20"/>
            <w:szCs w:val="20"/>
          </w:rPr>
          <w:t>www.iviewit.tv</w:t>
        </w:r>
      </w:hyperlink>
    </w:p>
    <w:p w:rsidR="004257D5" w:rsidRPr="004257D5" w:rsidRDefault="004257D5" w:rsidP="004257D5">
      <w:pPr>
        <w:rPr>
          <w:sz w:val="20"/>
          <w:szCs w:val="20"/>
        </w:rPr>
      </w:pPr>
    </w:p>
    <w:p w:rsidR="004257D5" w:rsidRPr="004257D5" w:rsidRDefault="004257D5" w:rsidP="004257D5">
      <w:pPr>
        <w:jc w:val="center"/>
        <w:outlineLvl w:val="0"/>
        <w:rPr>
          <w:b/>
          <w:sz w:val="20"/>
          <w:szCs w:val="20"/>
          <w:u w:val="single"/>
        </w:rPr>
      </w:pPr>
      <w:r w:rsidRPr="004257D5">
        <w:rPr>
          <w:b/>
          <w:sz w:val="20"/>
          <w:szCs w:val="20"/>
          <w:u w:val="single"/>
        </w:rPr>
        <w:t>CONFIDENTIALITY NOTICE:</w:t>
      </w:r>
    </w:p>
    <w:p w:rsidR="004257D5" w:rsidRPr="004257D5" w:rsidRDefault="004257D5" w:rsidP="004257D5">
      <w:pPr>
        <w:jc w:val="center"/>
        <w:rPr>
          <w:sz w:val="20"/>
          <w:szCs w:val="20"/>
        </w:rPr>
      </w:pPr>
      <w:proofErr w:type="gramStart"/>
      <w:r w:rsidRPr="004257D5">
        <w:rPr>
          <w:sz w:val="20"/>
          <w:szCs w:val="20"/>
        </w:rPr>
        <w:t>This message and any attachments are covered by the Electronic Communications Privacy Act</w:t>
      </w:r>
      <w:proofErr w:type="gramEnd"/>
      <w:r w:rsidRPr="004257D5">
        <w:rPr>
          <w:sz w:val="20"/>
          <w:szCs w:val="20"/>
        </w:rPr>
        <w:t xml:space="preserve">, 18 </w:t>
      </w:r>
      <w:proofErr w:type="spellStart"/>
      <w:r w:rsidRPr="004257D5">
        <w:rPr>
          <w:sz w:val="20"/>
          <w:szCs w:val="20"/>
        </w:rPr>
        <w:t>U.S.C.</w:t>
      </w:r>
      <w:proofErr w:type="spellEnd"/>
      <w:r w:rsidRPr="004257D5">
        <w:rPr>
          <w:sz w:val="20"/>
          <w:szCs w:val="20"/>
        </w:rPr>
        <w:t xml:space="preserve"> SS 2510-2521.  This message </w:t>
      </w:r>
      <w:proofErr w:type="gramStart"/>
      <w:r w:rsidRPr="004257D5">
        <w:rPr>
          <w:sz w:val="20"/>
          <w:szCs w:val="20"/>
        </w:rPr>
        <w:t>is intended</w:t>
      </w:r>
      <w:proofErr w:type="gramEnd"/>
      <w:r w:rsidRPr="004257D5">
        <w:rPr>
          <w:sz w:val="20"/>
          <w:szCs w:val="20"/>
        </w:rPr>
        <w:t xml:space="preserve"> only for the person or entity to which it is addressed and may contain confidential and/or privileged material. Any unauthorized review, use, disclosure or distribution </w:t>
      </w:r>
      <w:proofErr w:type="gramStart"/>
      <w:r w:rsidRPr="004257D5">
        <w:rPr>
          <w:sz w:val="20"/>
          <w:szCs w:val="20"/>
        </w:rPr>
        <w:t>is prohibited</w:t>
      </w:r>
      <w:proofErr w:type="gramEnd"/>
      <w:r w:rsidRPr="004257D5">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4257D5" w:rsidRPr="004257D5" w:rsidRDefault="004257D5" w:rsidP="004257D5">
      <w:pPr>
        <w:pStyle w:val="Header"/>
        <w:jc w:val="center"/>
        <w:rPr>
          <w:noProof/>
        </w:rPr>
        <w:sectPr w:rsidR="004257D5" w:rsidRPr="004257D5" w:rsidSect="00F64C44">
          <w:headerReference w:type="default" r:id="rId14"/>
          <w:footerReference w:type="default" r:id="rId15"/>
          <w:footerReference w:type="first" r:id="rId16"/>
          <w:pgSz w:w="12240" w:h="15840" w:code="1"/>
          <w:pgMar w:top="1440" w:right="1800" w:bottom="1440" w:left="1800" w:header="720" w:footer="720" w:gutter="0"/>
          <w:cols w:space="720"/>
          <w:titlePg/>
          <w:docGrid w:linePitch="360"/>
        </w:sectPr>
      </w:pPr>
    </w:p>
    <w:p w:rsidR="004257D5" w:rsidRPr="004257D5" w:rsidRDefault="004257D5" w:rsidP="004257D5">
      <w:pPr>
        <w:pStyle w:val="Header"/>
        <w:jc w:val="center"/>
        <w:rPr>
          <w:noProof/>
        </w:rPr>
      </w:pPr>
      <w:r w:rsidRPr="004257D5">
        <w:rPr>
          <w:noProof/>
        </w:rPr>
        <w:lastRenderedPageBreak/>
        <w:drawing>
          <wp:inline distT="0" distB="0" distL="0" distR="0">
            <wp:extent cx="2600325" cy="638175"/>
            <wp:effectExtent l="19050" t="0" r="9525" b="0"/>
            <wp:docPr id="4"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7"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4257D5" w:rsidRPr="004257D5" w:rsidRDefault="004257D5" w:rsidP="004257D5">
      <w:pPr>
        <w:pStyle w:val="Header"/>
        <w:jc w:val="center"/>
        <w:outlineLvl w:val="0"/>
        <w:rPr>
          <w:rFonts w:ascii="Script MT Bold" w:hAnsi="Script MT Bold"/>
          <w:b/>
          <w:i/>
          <w:sz w:val="36"/>
          <w:szCs w:val="36"/>
        </w:rPr>
      </w:pPr>
      <w:r w:rsidRPr="004257D5">
        <w:rPr>
          <w:rFonts w:ascii="Script MT Bold" w:hAnsi="Script MT Bold"/>
          <w:b/>
          <w:i/>
          <w:noProof/>
          <w:sz w:val="36"/>
          <w:szCs w:val="36"/>
        </w:rPr>
        <w:t>“Surf with Vision”</w:t>
      </w:r>
    </w:p>
    <w:p w:rsidR="004257D5" w:rsidRPr="004257D5" w:rsidRDefault="004257D5" w:rsidP="004257D5">
      <w:pPr>
        <w:rPr>
          <w:b/>
        </w:rPr>
      </w:pPr>
    </w:p>
    <w:p w:rsidR="004257D5" w:rsidRPr="004257D5" w:rsidRDefault="004257D5" w:rsidP="004257D5">
      <w:pPr>
        <w:outlineLvl w:val="0"/>
        <w:rPr>
          <w:b/>
          <w:sz w:val="20"/>
          <w:szCs w:val="20"/>
        </w:rPr>
      </w:pPr>
      <w:r w:rsidRPr="004257D5">
        <w:rPr>
          <w:noProof/>
          <w:sz w:val="20"/>
          <w:szCs w:val="20"/>
        </w:rPr>
        <w:pict>
          <v:line id="_x0000_s1090" style="position:absolute;z-index:251693056;mso-position-vertical-relative:page" from="-9pt,126pt" to="-9pt,10in" strokeweight=".25pt">
            <v:shadow on="t" offset="-6pt,-6pt"/>
            <w10:wrap anchory="page"/>
          </v:line>
        </w:pict>
      </w:r>
      <w:r w:rsidRPr="004257D5">
        <w:rPr>
          <w:b/>
          <w:sz w:val="20"/>
          <w:szCs w:val="20"/>
        </w:rPr>
        <w:t>Eliot I. Bernstein</w:t>
      </w:r>
    </w:p>
    <w:p w:rsidR="004257D5" w:rsidRPr="004257D5" w:rsidRDefault="004257D5" w:rsidP="004257D5">
      <w:pPr>
        <w:rPr>
          <w:b/>
        </w:rPr>
      </w:pPr>
      <w:r w:rsidRPr="004257D5">
        <w:rPr>
          <w:b/>
          <w:sz w:val="20"/>
          <w:szCs w:val="20"/>
        </w:rPr>
        <w:t>Founder &amp; Inventor</w:t>
      </w:r>
      <w:r w:rsidRPr="004257D5">
        <w:rPr>
          <w:b/>
          <w:sz w:val="20"/>
          <w:szCs w:val="20"/>
        </w:rPr>
        <w:br/>
        <w:t>Direct Dial: (561) 245-8588 (o)</w:t>
      </w:r>
      <w:r w:rsidRPr="004257D5">
        <w:rPr>
          <w:b/>
          <w:sz w:val="20"/>
          <w:szCs w:val="20"/>
        </w:rPr>
        <w:br/>
        <w:t xml:space="preserve">                     (561) 886-7628 (c)</w:t>
      </w:r>
      <w:r w:rsidRPr="004257D5">
        <w:rPr>
          <w:b/>
          <w:sz w:val="20"/>
          <w:szCs w:val="20"/>
        </w:rPr>
        <w:br/>
      </w:r>
    </w:p>
    <w:p w:rsidR="004257D5" w:rsidRPr="004257D5" w:rsidRDefault="00AF50CF" w:rsidP="004257D5">
      <w:pPr>
        <w:pStyle w:val="BodyText"/>
        <w:rPr>
          <w:rFonts w:ascii="Times New Roman" w:hAnsi="Times New Roman"/>
          <w:spacing w:val="0"/>
          <w:sz w:val="24"/>
          <w:szCs w:val="24"/>
        </w:rPr>
      </w:pPr>
      <w:r>
        <w:rPr>
          <w:rFonts w:ascii="Times New Roman" w:hAnsi="Times New Roman"/>
          <w:spacing w:val="0"/>
          <w:sz w:val="24"/>
          <w:szCs w:val="24"/>
        </w:rPr>
        <w:t>Tuesday, May 10, 2011</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New York State Office of the Attorney General</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 xml:space="preserve">James Rogers, Esq. </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Special Counsel and Senior Advisor to</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Attorney General Eric T. Schneiderman</w:t>
      </w:r>
    </w:p>
    <w:p w:rsidR="004257D5" w:rsidRPr="004257D5" w:rsidRDefault="004257D5" w:rsidP="004257D5">
      <w:pPr>
        <w:pStyle w:val="BodyText"/>
        <w:spacing w:after="0"/>
        <w:rPr>
          <w:rFonts w:ascii="Times New Roman" w:hAnsi="Times New Roman"/>
          <w:spacing w:val="0"/>
          <w:sz w:val="24"/>
          <w:szCs w:val="24"/>
        </w:rPr>
      </w:pPr>
      <w:proofErr w:type="gramStart"/>
      <w:r w:rsidRPr="004257D5">
        <w:rPr>
          <w:rFonts w:ascii="Times New Roman" w:hAnsi="Times New Roman"/>
          <w:spacing w:val="0"/>
          <w:sz w:val="24"/>
          <w:szCs w:val="24"/>
        </w:rPr>
        <w:t>120</w:t>
      </w:r>
      <w:proofErr w:type="gramEnd"/>
      <w:r w:rsidRPr="004257D5">
        <w:rPr>
          <w:rFonts w:ascii="Times New Roman" w:hAnsi="Times New Roman"/>
          <w:spacing w:val="0"/>
          <w:sz w:val="24"/>
          <w:szCs w:val="24"/>
        </w:rPr>
        <w:t xml:space="preserve"> Broadway</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New York NY 10271</w:t>
      </w: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New York State Office of the Attorney General</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Harlan Levy, Esq.</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First Deputy Attorney General</w:t>
      </w:r>
    </w:p>
    <w:p w:rsidR="004257D5" w:rsidRPr="004257D5" w:rsidRDefault="004257D5" w:rsidP="004257D5">
      <w:pPr>
        <w:pStyle w:val="BodyText"/>
        <w:spacing w:after="0"/>
        <w:rPr>
          <w:rFonts w:ascii="Times New Roman" w:hAnsi="Times New Roman"/>
          <w:spacing w:val="0"/>
          <w:sz w:val="24"/>
          <w:szCs w:val="24"/>
        </w:rPr>
      </w:pPr>
      <w:proofErr w:type="gramStart"/>
      <w:r w:rsidRPr="004257D5">
        <w:rPr>
          <w:rFonts w:ascii="Times New Roman" w:hAnsi="Times New Roman"/>
          <w:spacing w:val="0"/>
          <w:sz w:val="24"/>
          <w:szCs w:val="24"/>
        </w:rPr>
        <w:t>120</w:t>
      </w:r>
      <w:proofErr w:type="gramEnd"/>
      <w:r w:rsidRPr="004257D5">
        <w:rPr>
          <w:rFonts w:ascii="Times New Roman" w:hAnsi="Times New Roman"/>
          <w:spacing w:val="0"/>
          <w:sz w:val="24"/>
          <w:szCs w:val="24"/>
        </w:rPr>
        <w:t xml:space="preserve"> Broadway</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New York NY 10271</w:t>
      </w: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ind w:left="720" w:hanging="720"/>
        <w:rPr>
          <w:rFonts w:ascii="Times New Roman" w:hAnsi="Times New Roman"/>
          <w:b/>
          <w:caps/>
          <w:spacing w:val="0"/>
          <w:sz w:val="24"/>
          <w:szCs w:val="24"/>
          <w:u w:val="single"/>
        </w:rPr>
      </w:pPr>
      <w:proofErr w:type="gramStart"/>
      <w:r w:rsidRPr="004257D5">
        <w:rPr>
          <w:rFonts w:ascii="Times New Roman" w:hAnsi="Times New Roman"/>
          <w:b/>
          <w:spacing w:val="0"/>
          <w:sz w:val="24"/>
          <w:szCs w:val="24"/>
        </w:rPr>
        <w:t xml:space="preserve">Re: </w:t>
      </w:r>
      <w:r w:rsidRPr="004257D5">
        <w:rPr>
          <w:rFonts w:ascii="Times New Roman" w:hAnsi="Times New Roman"/>
          <w:b/>
          <w:spacing w:val="0"/>
          <w:sz w:val="24"/>
          <w:szCs w:val="24"/>
        </w:rPr>
        <w:tab/>
      </w:r>
      <w:bookmarkStart w:id="4" w:name="_Hlk291995096"/>
      <w:r w:rsidRPr="004257D5">
        <w:rPr>
          <w:rFonts w:ascii="Times New Roman" w:hAnsi="Times New Roman"/>
          <w:b/>
          <w:caps/>
          <w:spacing w:val="0"/>
          <w:sz w:val="24"/>
          <w:szCs w:val="24"/>
        </w:rPr>
        <w:t xml:space="preserve">ADMISSION &amp; ACKNOWLEDGEMENT OF CONFLICTS OF INTEREST by the NEW YORK ATTORNEY GENERAL in handling CRIMINAL COMPLAINTS </w:t>
      </w:r>
      <w:r w:rsidR="00351968">
        <w:rPr>
          <w:rFonts w:ascii="Times New Roman" w:hAnsi="Times New Roman"/>
          <w:b/>
          <w:caps/>
          <w:spacing w:val="0"/>
          <w:sz w:val="24"/>
          <w:szCs w:val="24"/>
        </w:rPr>
        <w:t xml:space="preserve">Attorney </w:t>
      </w:r>
      <w:proofErr w:type="spellStart"/>
      <w:r w:rsidR="00351968">
        <w:rPr>
          <w:rFonts w:ascii="Times New Roman" w:hAnsi="Times New Roman"/>
          <w:b/>
          <w:caps/>
          <w:spacing w:val="0"/>
          <w:sz w:val="24"/>
          <w:szCs w:val="24"/>
        </w:rPr>
        <w:t>General</w:t>
      </w:r>
      <w:r w:rsidRPr="004257D5">
        <w:rPr>
          <w:rFonts w:ascii="Times New Roman" w:hAnsi="Times New Roman"/>
          <w:b/>
          <w:caps/>
          <w:spacing w:val="0"/>
          <w:sz w:val="24"/>
          <w:szCs w:val="24"/>
        </w:rPr>
        <w:t>AINST</w:t>
      </w:r>
      <w:proofErr w:type="spellEnd"/>
      <w:r w:rsidRPr="004257D5">
        <w:rPr>
          <w:rFonts w:ascii="Times New Roman" w:hAnsi="Times New Roman"/>
          <w:b/>
          <w:caps/>
          <w:spacing w:val="0"/>
          <w:sz w:val="24"/>
          <w:szCs w:val="24"/>
        </w:rPr>
        <w:t xml:space="preserve"> ANDREW CUOMO and STEVEN M. COHEN et al. </w:t>
      </w:r>
      <w:bookmarkEnd w:id="4"/>
      <w:r w:rsidRPr="004257D5">
        <w:rPr>
          <w:rFonts w:ascii="Times New Roman" w:hAnsi="Times New Roman"/>
          <w:b/>
          <w:caps/>
          <w:spacing w:val="0"/>
          <w:sz w:val="24"/>
          <w:szCs w:val="24"/>
        </w:rPr>
        <w:t>/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proofErr w:type="gramEnd"/>
    </w:p>
    <w:p w:rsidR="004257D5" w:rsidRPr="004257D5" w:rsidRDefault="004257D5" w:rsidP="004257D5">
      <w:pPr>
        <w:pStyle w:val="BodyText"/>
        <w:rPr>
          <w:rFonts w:ascii="Times New Roman" w:hAnsi="Times New Roman"/>
          <w:spacing w:val="0"/>
          <w:sz w:val="24"/>
          <w:szCs w:val="24"/>
        </w:rPr>
      </w:pPr>
      <w:r w:rsidRPr="004257D5">
        <w:rPr>
          <w:rFonts w:ascii="Times New Roman" w:hAnsi="Times New Roman"/>
          <w:spacing w:val="0"/>
          <w:sz w:val="24"/>
          <w:szCs w:val="24"/>
        </w:rPr>
        <w:t>Dear Mssrs. Levy and Rogers,</w:t>
      </w:r>
    </w:p>
    <w:p w:rsidR="00F97C97"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Please let this letter serve as formal commemoration of our April 14, 2011 phone conversation between James Rogers, Esq., Special Counsel and Senior Advisor to Attorney General Eric T. Schneiderman and myself.  A witnessing party </w:t>
      </w:r>
      <w:r w:rsidR="00394221">
        <w:rPr>
          <w:rFonts w:ascii="Times New Roman" w:hAnsi="Times New Roman"/>
          <w:spacing w:val="0"/>
          <w:sz w:val="24"/>
          <w:szCs w:val="24"/>
        </w:rPr>
        <w:t>on</w:t>
      </w:r>
      <w:r w:rsidRPr="004257D5">
        <w:rPr>
          <w:rFonts w:ascii="Times New Roman" w:hAnsi="Times New Roman"/>
          <w:spacing w:val="0"/>
          <w:sz w:val="24"/>
          <w:szCs w:val="24"/>
        </w:rPr>
        <w:t xml:space="preserve"> the phone call was Patrick Hanley.  </w:t>
      </w:r>
      <w:r w:rsidRPr="004257D5">
        <w:rPr>
          <w:rFonts w:ascii="Times New Roman" w:hAnsi="Times New Roman"/>
          <w:spacing w:val="0"/>
          <w:sz w:val="24"/>
        </w:rPr>
        <w:t xml:space="preserve">The following summarizes the salient points of the calls with </w:t>
      </w:r>
      <w:r w:rsidRPr="004257D5">
        <w:rPr>
          <w:rFonts w:ascii="Times New Roman" w:hAnsi="Times New Roman"/>
          <w:spacing w:val="0"/>
          <w:sz w:val="24"/>
        </w:rPr>
        <w:lastRenderedPageBreak/>
        <w:t>James Rogers, Esq., acting on behalf of Harlan Levy</w:t>
      </w:r>
      <w:r w:rsidR="00874E85">
        <w:rPr>
          <w:rFonts w:ascii="Times New Roman" w:hAnsi="Times New Roman"/>
          <w:spacing w:val="0"/>
          <w:sz w:val="24"/>
        </w:rPr>
        <w:t xml:space="preserve"> who </w:t>
      </w:r>
      <w:proofErr w:type="gramStart"/>
      <w:r w:rsidR="00874E85">
        <w:rPr>
          <w:rFonts w:ascii="Times New Roman" w:hAnsi="Times New Roman"/>
          <w:spacing w:val="0"/>
          <w:sz w:val="24"/>
        </w:rPr>
        <w:t xml:space="preserve">was </w:t>
      </w:r>
      <w:r w:rsidRPr="004257D5">
        <w:rPr>
          <w:rFonts w:ascii="Times New Roman" w:hAnsi="Times New Roman"/>
          <w:spacing w:val="0"/>
          <w:sz w:val="24"/>
        </w:rPr>
        <w:t>referred</w:t>
      </w:r>
      <w:proofErr w:type="gramEnd"/>
      <w:r w:rsidRPr="004257D5">
        <w:rPr>
          <w:rFonts w:ascii="Times New Roman" w:hAnsi="Times New Roman"/>
          <w:spacing w:val="0"/>
          <w:sz w:val="24"/>
        </w:rPr>
        <w:t xml:space="preserve"> by Steven Michael Cohen, Chief of Staff to Governor Andrew Cuomo.</w:t>
      </w:r>
      <w:r w:rsidR="0033126B">
        <w:rPr>
          <w:rFonts w:ascii="Times New Roman" w:hAnsi="Times New Roman"/>
          <w:spacing w:val="0"/>
          <w:sz w:val="24"/>
          <w:szCs w:val="24"/>
        </w:rPr>
        <w:t xml:space="preserve">  </w:t>
      </w:r>
    </w:p>
    <w:p w:rsidR="00E27232"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rPr>
        <w:t xml:space="preserve">Notably, </w:t>
      </w:r>
      <w:r w:rsidR="00394221">
        <w:rPr>
          <w:rFonts w:ascii="Times New Roman" w:hAnsi="Times New Roman"/>
          <w:spacing w:val="0"/>
          <w:sz w:val="24"/>
        </w:rPr>
        <w:t>Rogers acknowledged and admitted that he was precluded from handling the matters</w:t>
      </w:r>
      <w:r w:rsidR="00874E85">
        <w:rPr>
          <w:rFonts w:ascii="Times New Roman" w:hAnsi="Times New Roman"/>
          <w:spacing w:val="0"/>
          <w:sz w:val="24"/>
        </w:rPr>
        <w:t xml:space="preserve"> related to Iviewit’s Criminal Complaints and RICO &amp; ANTITRUST Lawsuit</w:t>
      </w:r>
      <w:r w:rsidR="00394221">
        <w:rPr>
          <w:rFonts w:ascii="Times New Roman" w:hAnsi="Times New Roman"/>
          <w:spacing w:val="0"/>
          <w:sz w:val="24"/>
        </w:rPr>
        <w:t>, as the Attorney General was Conflicted in the matters</w:t>
      </w:r>
      <w:r w:rsidR="00874E85">
        <w:rPr>
          <w:rFonts w:ascii="Times New Roman" w:hAnsi="Times New Roman"/>
          <w:spacing w:val="0"/>
          <w:sz w:val="24"/>
        </w:rPr>
        <w:t>,</w:t>
      </w:r>
      <w:r w:rsidR="00394221">
        <w:rPr>
          <w:rFonts w:ascii="Times New Roman" w:hAnsi="Times New Roman"/>
          <w:spacing w:val="0"/>
          <w:sz w:val="24"/>
        </w:rPr>
        <w:t xml:space="preserve"> as further defined herein.  A</w:t>
      </w:r>
      <w:r w:rsidR="00394221" w:rsidRPr="004257D5">
        <w:rPr>
          <w:rFonts w:ascii="Times New Roman" w:hAnsi="Times New Roman"/>
          <w:spacing w:val="0"/>
          <w:sz w:val="24"/>
        </w:rPr>
        <w:t>dmissions by Rogers of existing Conflicts of Interest now require</w:t>
      </w:r>
      <w:r w:rsidRPr="004257D5">
        <w:rPr>
          <w:rFonts w:ascii="Times New Roman" w:hAnsi="Times New Roman"/>
          <w:spacing w:val="0"/>
          <w:sz w:val="24"/>
        </w:rPr>
        <w:t xml:space="preserve"> IMMEDIATE </w:t>
      </w:r>
      <w:r w:rsidR="00394221">
        <w:rPr>
          <w:rFonts w:ascii="Times New Roman" w:hAnsi="Times New Roman"/>
          <w:spacing w:val="0"/>
          <w:sz w:val="24"/>
        </w:rPr>
        <w:t xml:space="preserve">corrective </w:t>
      </w:r>
      <w:r w:rsidRPr="004257D5">
        <w:rPr>
          <w:rFonts w:ascii="Times New Roman" w:hAnsi="Times New Roman"/>
          <w:spacing w:val="0"/>
          <w:sz w:val="24"/>
        </w:rPr>
        <w:t>action</w:t>
      </w:r>
      <w:r w:rsidR="00394221">
        <w:rPr>
          <w:rFonts w:ascii="Times New Roman" w:hAnsi="Times New Roman"/>
          <w:spacing w:val="0"/>
          <w:sz w:val="24"/>
        </w:rPr>
        <w:t>s in ongoing State, Federal and International Criminal and Civil Proceedings</w:t>
      </w:r>
      <w:r w:rsidR="00874E85">
        <w:rPr>
          <w:rFonts w:ascii="Times New Roman" w:hAnsi="Times New Roman"/>
          <w:spacing w:val="0"/>
          <w:sz w:val="24"/>
        </w:rPr>
        <w:t xml:space="preserve"> going forward</w:t>
      </w:r>
      <w:r w:rsidRPr="004257D5">
        <w:rPr>
          <w:rFonts w:ascii="Times New Roman" w:hAnsi="Times New Roman"/>
          <w:spacing w:val="0"/>
          <w:sz w:val="24"/>
          <w:szCs w:val="24"/>
        </w:rPr>
        <w:t xml:space="preserve">.  The multiple Conflicts of Interest </w:t>
      </w:r>
      <w:r w:rsidR="00394221">
        <w:rPr>
          <w:rFonts w:ascii="Times New Roman" w:hAnsi="Times New Roman"/>
          <w:spacing w:val="0"/>
          <w:sz w:val="24"/>
          <w:szCs w:val="24"/>
        </w:rPr>
        <w:t xml:space="preserve">identified, </w:t>
      </w:r>
      <w:r w:rsidRPr="004257D5">
        <w:rPr>
          <w:rFonts w:ascii="Times New Roman" w:hAnsi="Times New Roman"/>
          <w:spacing w:val="0"/>
          <w:sz w:val="24"/>
          <w:szCs w:val="24"/>
        </w:rPr>
        <w:t>caused Rogers to assert that the inherent Conflicts for himself, the A</w:t>
      </w:r>
      <w:r w:rsidR="00874E85">
        <w:rPr>
          <w:rFonts w:ascii="Times New Roman" w:hAnsi="Times New Roman"/>
          <w:spacing w:val="0"/>
          <w:sz w:val="24"/>
          <w:szCs w:val="24"/>
        </w:rPr>
        <w:t xml:space="preserve">ttorney </w:t>
      </w:r>
      <w:r w:rsidRPr="004257D5">
        <w:rPr>
          <w:rFonts w:ascii="Times New Roman" w:hAnsi="Times New Roman"/>
          <w:spacing w:val="0"/>
          <w:sz w:val="24"/>
          <w:szCs w:val="24"/>
        </w:rPr>
        <w:t>G</w:t>
      </w:r>
      <w:r w:rsidR="00874E85">
        <w:rPr>
          <w:rFonts w:ascii="Times New Roman" w:hAnsi="Times New Roman"/>
          <w:spacing w:val="0"/>
          <w:sz w:val="24"/>
          <w:szCs w:val="24"/>
        </w:rPr>
        <w:t>eneral</w:t>
      </w:r>
      <w:r w:rsidRPr="004257D5">
        <w:rPr>
          <w:rFonts w:ascii="Times New Roman" w:hAnsi="Times New Roman"/>
          <w:spacing w:val="0"/>
          <w:sz w:val="24"/>
          <w:szCs w:val="24"/>
        </w:rPr>
        <w:t>’s Office and other members of the A</w:t>
      </w:r>
      <w:r w:rsidR="00874E85">
        <w:rPr>
          <w:rFonts w:ascii="Times New Roman" w:hAnsi="Times New Roman"/>
          <w:spacing w:val="0"/>
          <w:sz w:val="24"/>
          <w:szCs w:val="24"/>
        </w:rPr>
        <w:t xml:space="preserve">ttorney </w:t>
      </w:r>
      <w:r w:rsidRPr="004257D5">
        <w:rPr>
          <w:rFonts w:ascii="Times New Roman" w:hAnsi="Times New Roman"/>
          <w:spacing w:val="0"/>
          <w:sz w:val="24"/>
          <w:szCs w:val="24"/>
        </w:rPr>
        <w:t>G</w:t>
      </w:r>
      <w:r w:rsidR="00874E85">
        <w:rPr>
          <w:rFonts w:ascii="Times New Roman" w:hAnsi="Times New Roman"/>
          <w:spacing w:val="0"/>
          <w:sz w:val="24"/>
          <w:szCs w:val="24"/>
        </w:rPr>
        <w:t>eneral</w:t>
      </w:r>
      <w:r w:rsidRPr="004257D5">
        <w:rPr>
          <w:rFonts w:ascii="Times New Roman" w:hAnsi="Times New Roman"/>
          <w:spacing w:val="0"/>
          <w:sz w:val="24"/>
          <w:szCs w:val="24"/>
        </w:rPr>
        <w:t>’s Office, now demanded that the A</w:t>
      </w:r>
      <w:r w:rsidR="00874E85">
        <w:rPr>
          <w:rFonts w:ascii="Times New Roman" w:hAnsi="Times New Roman"/>
          <w:spacing w:val="0"/>
          <w:sz w:val="24"/>
          <w:szCs w:val="24"/>
        </w:rPr>
        <w:t xml:space="preserve">ttorney </w:t>
      </w:r>
      <w:r w:rsidR="00874E85" w:rsidRPr="004257D5">
        <w:rPr>
          <w:rFonts w:ascii="Times New Roman" w:hAnsi="Times New Roman"/>
          <w:spacing w:val="0"/>
          <w:sz w:val="24"/>
          <w:szCs w:val="24"/>
        </w:rPr>
        <w:t>G</w:t>
      </w:r>
      <w:r w:rsidR="00874E85">
        <w:rPr>
          <w:rFonts w:ascii="Times New Roman" w:hAnsi="Times New Roman"/>
          <w:spacing w:val="0"/>
          <w:sz w:val="24"/>
          <w:szCs w:val="24"/>
        </w:rPr>
        <w:t>eneral’</w:t>
      </w:r>
      <w:r w:rsidR="00874E85" w:rsidRPr="004257D5">
        <w:rPr>
          <w:rFonts w:ascii="Times New Roman" w:hAnsi="Times New Roman"/>
          <w:spacing w:val="0"/>
          <w:sz w:val="24"/>
          <w:szCs w:val="24"/>
        </w:rPr>
        <w:t>s</w:t>
      </w:r>
      <w:r w:rsidRPr="004257D5">
        <w:rPr>
          <w:rFonts w:ascii="Times New Roman" w:hAnsi="Times New Roman"/>
          <w:spacing w:val="0"/>
          <w:sz w:val="24"/>
          <w:szCs w:val="24"/>
        </w:rPr>
        <w:t xml:space="preserve"> office was required forthwith, to seek Outside Non Conflicted Independent Counsel</w:t>
      </w:r>
      <w:r w:rsidR="00F97C97">
        <w:rPr>
          <w:rFonts w:ascii="Times New Roman" w:hAnsi="Times New Roman"/>
          <w:spacing w:val="0"/>
          <w:sz w:val="24"/>
          <w:szCs w:val="24"/>
        </w:rPr>
        <w:t xml:space="preserve"> in any related matters.  </w:t>
      </w:r>
    </w:p>
    <w:p w:rsidR="004257D5" w:rsidRPr="004257D5" w:rsidRDefault="00E27232"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Rogers claimed that the Attorney General’s office, nor he, in any capacity, </w:t>
      </w:r>
      <w:r w:rsidR="00F97C97">
        <w:rPr>
          <w:rFonts w:ascii="Times New Roman" w:hAnsi="Times New Roman"/>
          <w:spacing w:val="0"/>
          <w:sz w:val="24"/>
          <w:szCs w:val="24"/>
        </w:rPr>
        <w:t>could speak</w:t>
      </w:r>
      <w:r>
        <w:rPr>
          <w:rFonts w:ascii="Times New Roman" w:hAnsi="Times New Roman"/>
          <w:spacing w:val="0"/>
          <w:sz w:val="24"/>
          <w:szCs w:val="24"/>
        </w:rPr>
        <w:t xml:space="preserve"> to us</w:t>
      </w:r>
      <w:r w:rsidR="00F97C97">
        <w:rPr>
          <w:rFonts w:ascii="Times New Roman" w:hAnsi="Times New Roman"/>
          <w:spacing w:val="0"/>
          <w:sz w:val="24"/>
          <w:szCs w:val="24"/>
        </w:rPr>
        <w:t xml:space="preserve"> until retaining a</w:t>
      </w:r>
      <w:r>
        <w:rPr>
          <w:rFonts w:ascii="Times New Roman" w:hAnsi="Times New Roman"/>
          <w:spacing w:val="0"/>
          <w:sz w:val="24"/>
          <w:szCs w:val="24"/>
        </w:rPr>
        <w:t>n Independent</w:t>
      </w:r>
      <w:r w:rsidR="00F97C97">
        <w:rPr>
          <w:rFonts w:ascii="Times New Roman" w:hAnsi="Times New Roman"/>
          <w:spacing w:val="0"/>
          <w:sz w:val="24"/>
          <w:szCs w:val="24"/>
        </w:rPr>
        <w:t xml:space="preserve"> Non-Conflicted Party </w:t>
      </w:r>
      <w:r>
        <w:rPr>
          <w:rFonts w:ascii="Times New Roman" w:hAnsi="Times New Roman"/>
          <w:spacing w:val="0"/>
          <w:sz w:val="24"/>
          <w:szCs w:val="24"/>
        </w:rPr>
        <w:t>to represent them</w:t>
      </w:r>
      <w:r w:rsidR="004257D5" w:rsidRPr="004257D5">
        <w:rPr>
          <w:rFonts w:ascii="Times New Roman" w:hAnsi="Times New Roman"/>
          <w:spacing w:val="0"/>
          <w:sz w:val="24"/>
          <w:szCs w:val="24"/>
        </w:rPr>
        <w:t xml:space="preserve">.  </w:t>
      </w:r>
      <w:proofErr w:type="gramStart"/>
      <w:r>
        <w:rPr>
          <w:rFonts w:ascii="Times New Roman" w:hAnsi="Times New Roman"/>
          <w:spacing w:val="0"/>
          <w:sz w:val="24"/>
          <w:szCs w:val="24"/>
        </w:rPr>
        <w:t>Rogers, for the first time</w:t>
      </w:r>
      <w:r w:rsidRPr="00E27232">
        <w:rPr>
          <w:rFonts w:ascii="Times New Roman" w:hAnsi="Times New Roman"/>
          <w:spacing w:val="0"/>
          <w:sz w:val="24"/>
          <w:szCs w:val="24"/>
        </w:rPr>
        <w:t xml:space="preserve"> </w:t>
      </w:r>
      <w:r>
        <w:rPr>
          <w:rFonts w:ascii="Times New Roman" w:hAnsi="Times New Roman"/>
          <w:spacing w:val="0"/>
          <w:sz w:val="24"/>
          <w:szCs w:val="24"/>
        </w:rPr>
        <w:t xml:space="preserve">since the Spitzer Administration in early 2000, took the correct and legal course of action on behalf of the Attorney General’s office, calling for </w:t>
      </w:r>
      <w:r w:rsidR="004257D5" w:rsidRPr="004257D5">
        <w:rPr>
          <w:rFonts w:ascii="Times New Roman" w:hAnsi="Times New Roman"/>
          <w:spacing w:val="0"/>
          <w:sz w:val="24"/>
          <w:szCs w:val="24"/>
        </w:rPr>
        <w:t xml:space="preserve">Independent </w:t>
      </w:r>
      <w:r>
        <w:rPr>
          <w:rFonts w:ascii="Times New Roman" w:hAnsi="Times New Roman"/>
          <w:spacing w:val="0"/>
          <w:sz w:val="24"/>
          <w:szCs w:val="24"/>
        </w:rPr>
        <w:t xml:space="preserve">NON CONFLICTED </w:t>
      </w:r>
      <w:r w:rsidR="004257D5" w:rsidRPr="004257D5">
        <w:rPr>
          <w:rFonts w:ascii="Times New Roman" w:hAnsi="Times New Roman"/>
          <w:spacing w:val="0"/>
          <w:sz w:val="24"/>
          <w:szCs w:val="24"/>
        </w:rPr>
        <w:t>Counsel to replace the</w:t>
      </w:r>
      <w:r w:rsidR="00874E85">
        <w:rPr>
          <w:rFonts w:ascii="Times New Roman" w:hAnsi="Times New Roman"/>
          <w:spacing w:val="0"/>
          <w:sz w:val="24"/>
          <w:szCs w:val="24"/>
        </w:rPr>
        <w:t xml:space="preserve"> Attorney General</w:t>
      </w:r>
      <w:r>
        <w:rPr>
          <w:rFonts w:ascii="Times New Roman" w:hAnsi="Times New Roman"/>
          <w:spacing w:val="0"/>
          <w:sz w:val="24"/>
          <w:szCs w:val="24"/>
        </w:rPr>
        <w:t>,</w:t>
      </w:r>
      <w:r w:rsidR="004257D5" w:rsidRPr="004257D5">
        <w:rPr>
          <w:rFonts w:ascii="Times New Roman" w:hAnsi="Times New Roman"/>
          <w:spacing w:val="0"/>
          <w:sz w:val="24"/>
          <w:szCs w:val="24"/>
        </w:rPr>
        <w:t xml:space="preserve"> in the review and investigation of the Iviewit Filed Criminal Complaints</w:t>
      </w:r>
      <w:r>
        <w:rPr>
          <w:rFonts w:ascii="Times New Roman" w:hAnsi="Times New Roman"/>
          <w:spacing w:val="0"/>
          <w:sz w:val="24"/>
          <w:szCs w:val="24"/>
        </w:rPr>
        <w:t xml:space="preserve"> and my o</w:t>
      </w:r>
      <w:r w:rsidR="004257D5" w:rsidRPr="004257D5">
        <w:rPr>
          <w:rFonts w:ascii="Times New Roman" w:hAnsi="Times New Roman"/>
          <w:spacing w:val="0"/>
          <w:sz w:val="24"/>
          <w:szCs w:val="24"/>
        </w:rPr>
        <w:t>ngoing Federal RICO &amp; ANTITRUST Lawsuit</w:t>
      </w:r>
      <w:r>
        <w:rPr>
          <w:rFonts w:ascii="Times New Roman" w:hAnsi="Times New Roman"/>
          <w:spacing w:val="0"/>
          <w:sz w:val="24"/>
          <w:szCs w:val="24"/>
        </w:rPr>
        <w:t>,</w:t>
      </w:r>
      <w:r w:rsidR="004257D5" w:rsidRPr="004257D5">
        <w:rPr>
          <w:rFonts w:ascii="Times New Roman" w:hAnsi="Times New Roman"/>
          <w:spacing w:val="0"/>
          <w:sz w:val="24"/>
          <w:szCs w:val="24"/>
        </w:rPr>
        <w:t xml:space="preserve"> and any/all “legally related” lawsuits and proceedings, all further described herein.</w:t>
      </w:r>
      <w:proofErr w:type="gramEnd"/>
    </w:p>
    <w:p w:rsidR="004257D5" w:rsidRPr="004257D5" w:rsidRDefault="004257D5" w:rsidP="004257D5">
      <w:pPr>
        <w:pStyle w:val="BodyText"/>
        <w:numPr>
          <w:ilvl w:val="0"/>
          <w:numId w:val="2"/>
        </w:numPr>
        <w:spacing w:after="0"/>
        <w:rPr>
          <w:rFonts w:ascii="Times New Roman" w:hAnsi="Times New Roman"/>
          <w:b/>
          <w:caps/>
          <w:spacing w:val="0"/>
          <w:sz w:val="24"/>
        </w:rPr>
      </w:pPr>
      <w:r w:rsidRPr="004257D5">
        <w:rPr>
          <w:rFonts w:ascii="Times New Roman" w:hAnsi="Times New Roman"/>
          <w:b/>
          <w:caps/>
          <w:spacing w:val="0"/>
          <w:sz w:val="24"/>
        </w:rPr>
        <w:t xml:space="preserve">Summary of Telephone Calls with the </w:t>
      </w:r>
      <w:r w:rsidR="003A4478">
        <w:rPr>
          <w:rFonts w:ascii="Times New Roman" w:hAnsi="Times New Roman"/>
          <w:b/>
          <w:caps/>
          <w:spacing w:val="0"/>
          <w:sz w:val="24"/>
        </w:rPr>
        <w:t xml:space="preserve">new york state </w:t>
      </w:r>
      <w:r w:rsidRPr="004257D5">
        <w:rPr>
          <w:rFonts w:ascii="Times New Roman" w:hAnsi="Times New Roman"/>
          <w:b/>
          <w:caps/>
          <w:spacing w:val="0"/>
          <w:sz w:val="24"/>
        </w:rPr>
        <w:t>Governor</w:t>
      </w:r>
      <w:r w:rsidR="003A4478">
        <w:rPr>
          <w:rFonts w:ascii="Times New Roman" w:hAnsi="Times New Roman"/>
          <w:b/>
          <w:caps/>
          <w:spacing w:val="0"/>
          <w:sz w:val="24"/>
        </w:rPr>
        <w:t xml:space="preserve"> and </w:t>
      </w:r>
      <w:r w:rsidRPr="004257D5">
        <w:rPr>
          <w:rFonts w:ascii="Times New Roman" w:hAnsi="Times New Roman"/>
          <w:b/>
          <w:caps/>
          <w:spacing w:val="0"/>
          <w:sz w:val="24"/>
        </w:rPr>
        <w:t>Attorney General Office</w:t>
      </w:r>
      <w:r w:rsidR="003A4478">
        <w:rPr>
          <w:rFonts w:ascii="Times New Roman" w:hAnsi="Times New Roman"/>
          <w:b/>
          <w:caps/>
          <w:spacing w:val="0"/>
          <w:sz w:val="24"/>
        </w:rPr>
        <w:t>s</w:t>
      </w:r>
      <w:r w:rsidRPr="004257D5">
        <w:rPr>
          <w:rFonts w:ascii="Times New Roman" w:hAnsi="Times New Roman"/>
          <w:b/>
          <w:caps/>
          <w:spacing w:val="0"/>
          <w:sz w:val="24"/>
        </w:rPr>
        <w:t xml:space="preserve"> Regarding the Criminal Complaints against the Office of the New York Attorney General, Andrew Cuomo, Esq., Eliot Spitzer, Esq., Steven Michael Cohen, Esq., Monica Connell, Esq., et al.</w:t>
      </w:r>
    </w:p>
    <w:p w:rsidR="004257D5" w:rsidRPr="004257D5" w:rsidRDefault="004257D5" w:rsidP="004257D5">
      <w:pPr>
        <w:pStyle w:val="BodyText"/>
        <w:spacing w:after="0"/>
        <w:ind w:left="720"/>
        <w:rPr>
          <w:rFonts w:ascii="Times New Roman" w:hAnsi="Times New Roman"/>
          <w:b/>
          <w:spacing w:val="0"/>
          <w:sz w:val="24"/>
          <w:szCs w:val="24"/>
        </w:rPr>
      </w:pPr>
    </w:p>
    <w:p w:rsidR="004257D5" w:rsidRPr="004257D5" w:rsidRDefault="004257D5" w:rsidP="00034312">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William Wagener</w:t>
      </w:r>
      <w:r w:rsidR="00AE1527">
        <w:rPr>
          <w:rFonts w:ascii="Times New Roman" w:hAnsi="Times New Roman"/>
          <w:spacing w:val="0"/>
          <w:sz w:val="24"/>
          <w:szCs w:val="24"/>
        </w:rPr>
        <w:t>, a reporter</w:t>
      </w:r>
      <w:r w:rsidRPr="004257D5">
        <w:rPr>
          <w:rFonts w:ascii="Times New Roman" w:hAnsi="Times New Roman"/>
          <w:spacing w:val="0"/>
          <w:sz w:val="24"/>
          <w:szCs w:val="24"/>
        </w:rPr>
        <w:t xml:space="preserve"> and I</w:t>
      </w:r>
      <w:r w:rsidR="00AE1527">
        <w:rPr>
          <w:rFonts w:ascii="Times New Roman" w:hAnsi="Times New Roman"/>
          <w:spacing w:val="0"/>
          <w:sz w:val="24"/>
          <w:szCs w:val="24"/>
        </w:rPr>
        <w:t>,</w:t>
      </w:r>
      <w:r w:rsidRPr="004257D5">
        <w:rPr>
          <w:rFonts w:ascii="Times New Roman" w:hAnsi="Times New Roman"/>
          <w:spacing w:val="0"/>
          <w:sz w:val="24"/>
          <w:szCs w:val="24"/>
        </w:rPr>
        <w:t xml:space="preserve"> made calls to Governor Cuomo’s Office on February 08, 2011 and spoke with Emily Cole, Assistant to Steven Michael Cohen, Secretary to Governor Cuomo, regarding CRIMINAL COMPLAINTS filed against Andrew Cuomo and Steven Michael Cohen.  The CRIMINAL COMPLAINTS previously filed with both the Attorney General’s Office and the Governor’s Office on November 19, 2010 for RICO Crimes, Violations of Public Offices and more, the </w:t>
      </w:r>
      <w:r w:rsidRPr="004257D5">
        <w:rPr>
          <w:rFonts w:ascii="Times New Roman" w:hAnsi="Times New Roman"/>
          <w:spacing w:val="0"/>
          <w:sz w:val="24"/>
          <w:szCs w:val="24"/>
        </w:rPr>
        <w:lastRenderedPageBreak/>
        <w:t xml:space="preserve">following URL </w:t>
      </w:r>
      <w:r w:rsidR="00874E85">
        <w:rPr>
          <w:rFonts w:ascii="Times New Roman" w:hAnsi="Times New Roman"/>
          <w:spacing w:val="0"/>
          <w:sz w:val="24"/>
          <w:szCs w:val="24"/>
        </w:rPr>
        <w:t>contains a c</w:t>
      </w:r>
      <w:r w:rsidRPr="004257D5">
        <w:rPr>
          <w:rFonts w:ascii="Times New Roman" w:hAnsi="Times New Roman"/>
          <w:spacing w:val="0"/>
          <w:sz w:val="24"/>
          <w:szCs w:val="24"/>
        </w:rPr>
        <w:t>opy of the Criminal Complaint</w:t>
      </w:r>
      <w:r w:rsidR="00874E85">
        <w:rPr>
          <w:rFonts w:ascii="Times New Roman" w:hAnsi="Times New Roman"/>
          <w:spacing w:val="0"/>
          <w:sz w:val="24"/>
          <w:szCs w:val="24"/>
        </w:rPr>
        <w:t>,</w:t>
      </w:r>
      <w:r w:rsidRPr="004257D5">
        <w:rPr>
          <w:rFonts w:ascii="Times New Roman" w:hAnsi="Times New Roman"/>
          <w:spacing w:val="0"/>
          <w:sz w:val="24"/>
          <w:szCs w:val="24"/>
        </w:rPr>
        <w:t xml:space="preserve"> hereby incorporated by reference in entirety herein</w:t>
      </w:r>
      <w:r w:rsidR="00874E85">
        <w:rPr>
          <w:rFonts w:ascii="Times New Roman" w:hAnsi="Times New Roman"/>
          <w:spacing w:val="0"/>
          <w:sz w:val="24"/>
          <w:szCs w:val="24"/>
        </w:rPr>
        <w:t>,</w:t>
      </w:r>
      <w:r w:rsidRPr="004257D5">
        <w:rPr>
          <w:rFonts w:ascii="Times New Roman" w:hAnsi="Times New Roman"/>
          <w:spacing w:val="0"/>
          <w:sz w:val="24"/>
          <w:szCs w:val="24"/>
        </w:rPr>
        <w:t xml:space="preserve"> </w:t>
      </w:r>
    </w:p>
    <w:p w:rsidR="004257D5" w:rsidRDefault="004257D5" w:rsidP="00874E85">
      <w:pPr>
        <w:pStyle w:val="BodyText"/>
        <w:spacing w:after="0"/>
        <w:rPr>
          <w:rFonts w:ascii="Times New Roman" w:hAnsi="Times New Roman"/>
          <w:spacing w:val="0"/>
          <w:sz w:val="24"/>
          <w:szCs w:val="24"/>
        </w:rPr>
      </w:pPr>
      <w:hyperlink r:id="rId18" w:history="1">
        <w:r w:rsidRPr="004257D5">
          <w:rPr>
            <w:rStyle w:val="Hyperlink"/>
            <w:rFonts w:ascii="Times New Roman" w:hAnsi="Times New Roman"/>
            <w:spacing w:val="0"/>
            <w:sz w:val="24"/>
            <w:szCs w:val="24"/>
          </w:rPr>
          <w:t>http://iviewit.tv/CompanyDocs/United%20States%20District%20Court%20Southern%20District%20NY/20101120%20FINAL%20Andrew%20Cuomo%20Criminal%20Complaint%20New%20York%20Attorney%20General%20Cuomo%20Public%20Integrity%20Cover%20Letter%20Color.pdf</w:t>
        </w:r>
      </w:hyperlink>
      <w:r w:rsidRPr="004257D5">
        <w:rPr>
          <w:rFonts w:ascii="Times New Roman" w:hAnsi="Times New Roman"/>
          <w:spacing w:val="0"/>
          <w:sz w:val="24"/>
          <w:szCs w:val="24"/>
        </w:rPr>
        <w:t>.</w:t>
      </w:r>
    </w:p>
    <w:p w:rsidR="00034312" w:rsidRPr="004257D5" w:rsidRDefault="00034312" w:rsidP="00874E85">
      <w:pPr>
        <w:pStyle w:val="BodyText"/>
        <w:spacing w:after="0"/>
        <w:rPr>
          <w:rFonts w:ascii="Times New Roman" w:hAnsi="Times New Roman"/>
          <w:spacing w:val="0"/>
          <w:sz w:val="24"/>
          <w:szCs w:val="24"/>
        </w:rPr>
      </w:pP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On February 08, 2011, I informed Emily Cole that her work relation with Steven Michael Cohen, a named party to the Criminal Complaint, posed a Conflict of Interest in her handling any complaint information and asked to </w:t>
      </w:r>
      <w:proofErr w:type="gramStart"/>
      <w:r w:rsidRPr="004257D5">
        <w:rPr>
          <w:rFonts w:ascii="Times New Roman" w:hAnsi="Times New Roman"/>
          <w:spacing w:val="0"/>
          <w:sz w:val="24"/>
          <w:szCs w:val="24"/>
        </w:rPr>
        <w:t>be transferred</w:t>
      </w:r>
      <w:proofErr w:type="gramEnd"/>
      <w:r w:rsidRPr="004257D5">
        <w:rPr>
          <w:rFonts w:ascii="Times New Roman" w:hAnsi="Times New Roman"/>
          <w:spacing w:val="0"/>
          <w:sz w:val="24"/>
          <w:szCs w:val="24"/>
        </w:rPr>
        <w:t xml:space="preserve"> to a non-conflicted party.  Despite the obvious Conflict created by her employment by Cohen, Emily Cole proceeded to assert that she would handle finding a non-conflicted party to review the complaints and get back to me in a few days</w:t>
      </w:r>
      <w:r w:rsidR="0012723B">
        <w:rPr>
          <w:rFonts w:ascii="Times New Roman" w:hAnsi="Times New Roman"/>
          <w:spacing w:val="0"/>
          <w:sz w:val="24"/>
          <w:szCs w:val="24"/>
        </w:rPr>
        <w:t xml:space="preserve"> and that she understood the conflicts with Cohen and Cuomo and would be careful to avoid further conflicts</w:t>
      </w:r>
      <w:r w:rsidRPr="004257D5">
        <w:rPr>
          <w:rFonts w:ascii="Times New Roman" w:hAnsi="Times New Roman"/>
          <w:spacing w:val="0"/>
          <w:sz w:val="24"/>
          <w:szCs w:val="24"/>
        </w:rPr>
        <w:t>.</w:t>
      </w:r>
    </w:p>
    <w:p w:rsidR="004257D5" w:rsidRPr="004257D5" w:rsidRDefault="006E2F33" w:rsidP="00021496">
      <w:pPr>
        <w:pStyle w:val="BodyText"/>
        <w:ind w:firstLine="720"/>
        <w:jc w:val="left"/>
        <w:rPr>
          <w:rFonts w:ascii="Times New Roman" w:hAnsi="Times New Roman"/>
          <w:spacing w:val="0"/>
          <w:sz w:val="24"/>
          <w:szCs w:val="24"/>
        </w:rPr>
      </w:pPr>
      <w:r>
        <w:rPr>
          <w:rFonts w:ascii="Times New Roman" w:hAnsi="Times New Roman"/>
          <w:spacing w:val="0"/>
          <w:sz w:val="24"/>
        </w:rPr>
        <w:t xml:space="preserve">On </w:t>
      </w:r>
      <w:r w:rsidR="004257D5" w:rsidRPr="004257D5">
        <w:rPr>
          <w:rFonts w:ascii="Times New Roman" w:hAnsi="Times New Roman"/>
          <w:spacing w:val="0"/>
          <w:sz w:val="24"/>
        </w:rPr>
        <w:t>April 13</w:t>
      </w:r>
      <w:r w:rsidR="004257D5" w:rsidRPr="004257D5">
        <w:rPr>
          <w:rFonts w:ascii="Times New Roman" w:hAnsi="Times New Roman"/>
          <w:spacing w:val="0"/>
          <w:sz w:val="24"/>
          <w:szCs w:val="24"/>
        </w:rPr>
        <w:t>-</w:t>
      </w:r>
      <w:r w:rsidR="004257D5" w:rsidRPr="004257D5">
        <w:rPr>
          <w:rFonts w:ascii="Times New Roman" w:hAnsi="Times New Roman"/>
          <w:spacing w:val="0"/>
          <w:sz w:val="24"/>
        </w:rPr>
        <w:t>1</w:t>
      </w:r>
      <w:r>
        <w:rPr>
          <w:rFonts w:ascii="Times New Roman" w:hAnsi="Times New Roman"/>
          <w:spacing w:val="0"/>
          <w:sz w:val="24"/>
        </w:rPr>
        <w:t>4</w:t>
      </w:r>
      <w:r w:rsidR="004257D5" w:rsidRPr="004257D5">
        <w:rPr>
          <w:rFonts w:ascii="Times New Roman" w:hAnsi="Times New Roman"/>
          <w:spacing w:val="0"/>
          <w:sz w:val="24"/>
          <w:vertAlign w:val="superscript"/>
        </w:rPr>
        <w:t>th</w:t>
      </w:r>
      <w:r w:rsidR="004257D5" w:rsidRPr="004257D5">
        <w:rPr>
          <w:rFonts w:ascii="Times New Roman" w:hAnsi="Times New Roman"/>
          <w:spacing w:val="0"/>
          <w:sz w:val="24"/>
          <w:szCs w:val="24"/>
        </w:rPr>
        <w:t xml:space="preserve"> 2011</w:t>
      </w:r>
      <w:r w:rsidR="0024058A">
        <w:rPr>
          <w:rStyle w:val="FootnoteReference"/>
          <w:rFonts w:ascii="Times New Roman" w:hAnsi="Times New Roman"/>
          <w:spacing w:val="0"/>
          <w:sz w:val="24"/>
          <w:szCs w:val="24"/>
        </w:rPr>
        <w:footnoteReference w:id="1"/>
      </w:r>
      <w:r>
        <w:rPr>
          <w:rFonts w:ascii="Times New Roman" w:hAnsi="Times New Roman"/>
          <w:spacing w:val="0"/>
          <w:sz w:val="24"/>
          <w:szCs w:val="24"/>
        </w:rPr>
        <w:t>,</w:t>
      </w:r>
      <w:r w:rsidR="004257D5" w:rsidRPr="004257D5">
        <w:rPr>
          <w:rFonts w:ascii="Times New Roman" w:hAnsi="Times New Roman"/>
          <w:spacing w:val="0"/>
          <w:sz w:val="24"/>
          <w:szCs w:val="24"/>
        </w:rPr>
        <w:t xml:space="preserve"> </w:t>
      </w:r>
      <w:r w:rsidR="0012723B">
        <w:rPr>
          <w:rFonts w:ascii="Times New Roman" w:hAnsi="Times New Roman"/>
          <w:spacing w:val="0"/>
          <w:sz w:val="24"/>
          <w:szCs w:val="24"/>
        </w:rPr>
        <w:t xml:space="preserve">seven </w:t>
      </w:r>
      <w:r w:rsidR="004257D5" w:rsidRPr="004257D5">
        <w:rPr>
          <w:rFonts w:ascii="Times New Roman" w:hAnsi="Times New Roman"/>
          <w:spacing w:val="0"/>
          <w:sz w:val="24"/>
          <w:szCs w:val="24"/>
        </w:rPr>
        <w:t xml:space="preserve">calls </w:t>
      </w:r>
      <w:proofErr w:type="gramStart"/>
      <w:r w:rsidR="004257D5" w:rsidRPr="004257D5">
        <w:rPr>
          <w:rFonts w:ascii="Times New Roman" w:hAnsi="Times New Roman"/>
          <w:spacing w:val="0"/>
          <w:sz w:val="24"/>
          <w:szCs w:val="24"/>
        </w:rPr>
        <w:t>w</w:t>
      </w:r>
      <w:r w:rsidR="0012723B">
        <w:rPr>
          <w:rFonts w:ascii="Times New Roman" w:hAnsi="Times New Roman"/>
          <w:spacing w:val="0"/>
          <w:sz w:val="24"/>
          <w:szCs w:val="24"/>
        </w:rPr>
        <w:t>ere placed</w:t>
      </w:r>
      <w:proofErr w:type="gramEnd"/>
      <w:r w:rsidR="004257D5" w:rsidRPr="004257D5">
        <w:rPr>
          <w:rFonts w:ascii="Times New Roman" w:hAnsi="Times New Roman"/>
          <w:spacing w:val="0"/>
          <w:sz w:val="24"/>
        </w:rPr>
        <w:t xml:space="preserve"> to</w:t>
      </w:r>
      <w:r>
        <w:rPr>
          <w:rFonts w:ascii="Times New Roman" w:hAnsi="Times New Roman"/>
          <w:spacing w:val="0"/>
          <w:sz w:val="24"/>
        </w:rPr>
        <w:t xml:space="preserve"> Governor Cuomo</w:t>
      </w:r>
      <w:r w:rsidR="00394221">
        <w:rPr>
          <w:rFonts w:ascii="Times New Roman" w:hAnsi="Times New Roman"/>
          <w:spacing w:val="0"/>
          <w:sz w:val="24"/>
        </w:rPr>
        <w:t>’s office</w:t>
      </w:r>
      <w:r w:rsidR="0012723B">
        <w:rPr>
          <w:rFonts w:ascii="Times New Roman" w:hAnsi="Times New Roman"/>
          <w:spacing w:val="0"/>
          <w:sz w:val="24"/>
        </w:rPr>
        <w:t xml:space="preserve"> and Attorney General Scheinderman’s office</w:t>
      </w:r>
      <w:r w:rsidR="00394221">
        <w:rPr>
          <w:rFonts w:ascii="Times New Roman" w:hAnsi="Times New Roman"/>
          <w:spacing w:val="0"/>
          <w:sz w:val="24"/>
        </w:rPr>
        <w:t>,</w:t>
      </w:r>
      <w:r>
        <w:rPr>
          <w:rFonts w:ascii="Times New Roman" w:hAnsi="Times New Roman"/>
          <w:spacing w:val="0"/>
          <w:sz w:val="24"/>
        </w:rPr>
        <w:t xml:space="preserve"> </w:t>
      </w:r>
      <w:r w:rsidR="00394221">
        <w:rPr>
          <w:rFonts w:ascii="Times New Roman" w:hAnsi="Times New Roman"/>
          <w:spacing w:val="0"/>
          <w:sz w:val="24"/>
        </w:rPr>
        <w:t>in order to</w:t>
      </w:r>
      <w:r w:rsidR="004257D5" w:rsidRPr="004257D5">
        <w:rPr>
          <w:rFonts w:ascii="Times New Roman" w:hAnsi="Times New Roman"/>
          <w:spacing w:val="0"/>
          <w:sz w:val="24"/>
        </w:rPr>
        <w:t xml:space="preserve"> ascertain the</w:t>
      </w:r>
      <w:r w:rsidR="004257D5" w:rsidRPr="004257D5">
        <w:rPr>
          <w:rFonts w:ascii="Times New Roman" w:hAnsi="Times New Roman"/>
          <w:spacing w:val="0"/>
          <w:sz w:val="24"/>
          <w:szCs w:val="24"/>
        </w:rPr>
        <w:t xml:space="preserve"> status o</w:t>
      </w:r>
      <w:r w:rsidR="0012723B">
        <w:rPr>
          <w:rFonts w:ascii="Times New Roman" w:hAnsi="Times New Roman"/>
          <w:spacing w:val="0"/>
          <w:sz w:val="24"/>
          <w:szCs w:val="24"/>
        </w:rPr>
        <w:t>f the filed Criminal Complaints.  S</w:t>
      </w:r>
      <w:r w:rsidR="004257D5" w:rsidRPr="004257D5">
        <w:rPr>
          <w:rFonts w:ascii="Times New Roman" w:hAnsi="Times New Roman"/>
          <w:spacing w:val="0"/>
          <w:sz w:val="24"/>
          <w:szCs w:val="24"/>
        </w:rPr>
        <w:t>everal previous calls went unreturned over two months attempting to reach Emily Cole</w:t>
      </w:r>
      <w:r w:rsidR="00394221">
        <w:rPr>
          <w:rFonts w:ascii="Times New Roman" w:hAnsi="Times New Roman"/>
          <w:spacing w:val="0"/>
          <w:sz w:val="24"/>
          <w:szCs w:val="24"/>
        </w:rPr>
        <w:t xml:space="preserve"> since the February 08, 2011 call</w:t>
      </w:r>
      <w:r w:rsidR="0012723B">
        <w:rPr>
          <w:rFonts w:ascii="Times New Roman" w:hAnsi="Times New Roman"/>
          <w:spacing w:val="0"/>
          <w:sz w:val="24"/>
          <w:szCs w:val="24"/>
        </w:rPr>
        <w:t>,</w:t>
      </w:r>
      <w:r w:rsidR="00394221">
        <w:rPr>
          <w:rFonts w:ascii="Times New Roman" w:hAnsi="Times New Roman"/>
          <w:spacing w:val="0"/>
          <w:sz w:val="24"/>
          <w:szCs w:val="24"/>
        </w:rPr>
        <w:t xml:space="preserve"> where she promised to get back to us in a few days</w:t>
      </w:r>
      <w:r w:rsidR="004257D5" w:rsidRPr="004257D5">
        <w:rPr>
          <w:rFonts w:ascii="Times New Roman" w:hAnsi="Times New Roman"/>
          <w:spacing w:val="0"/>
          <w:sz w:val="24"/>
          <w:szCs w:val="24"/>
        </w:rPr>
        <w:t>.  On April 13, 2011, Patrick Hanley</w:t>
      </w:r>
      <w:r w:rsidR="004257D5" w:rsidRPr="004257D5">
        <w:rPr>
          <w:rStyle w:val="FootnoteReference"/>
          <w:rFonts w:ascii="Times New Roman" w:hAnsi="Times New Roman"/>
          <w:spacing w:val="0"/>
          <w:sz w:val="24"/>
          <w:szCs w:val="24"/>
        </w:rPr>
        <w:footnoteReference w:id="2"/>
      </w:r>
      <w:r w:rsidR="004257D5" w:rsidRPr="004257D5">
        <w:rPr>
          <w:rFonts w:ascii="Times New Roman" w:hAnsi="Times New Roman"/>
          <w:spacing w:val="0"/>
          <w:sz w:val="24"/>
          <w:szCs w:val="24"/>
        </w:rPr>
        <w:t xml:space="preserve"> and I </w:t>
      </w:r>
      <w:r w:rsidR="00394221">
        <w:rPr>
          <w:rFonts w:ascii="Times New Roman" w:hAnsi="Times New Roman"/>
          <w:spacing w:val="0"/>
          <w:sz w:val="24"/>
          <w:szCs w:val="24"/>
        </w:rPr>
        <w:t xml:space="preserve">finally made </w:t>
      </w:r>
      <w:r w:rsidR="00394221">
        <w:rPr>
          <w:rFonts w:ascii="Times New Roman" w:hAnsi="Times New Roman"/>
          <w:spacing w:val="0"/>
          <w:sz w:val="24"/>
        </w:rPr>
        <w:t>contact with</w:t>
      </w:r>
      <w:r w:rsidR="004257D5" w:rsidRPr="004257D5">
        <w:rPr>
          <w:rFonts w:ascii="Times New Roman" w:hAnsi="Times New Roman"/>
          <w:spacing w:val="0"/>
          <w:sz w:val="24"/>
        </w:rPr>
        <w:t xml:space="preserve"> Emily Cole</w:t>
      </w:r>
      <w:r w:rsidR="004257D5" w:rsidRPr="004257D5">
        <w:rPr>
          <w:rFonts w:ascii="Times New Roman" w:hAnsi="Times New Roman"/>
          <w:spacing w:val="0"/>
          <w:sz w:val="24"/>
          <w:szCs w:val="24"/>
        </w:rPr>
        <w:t xml:space="preserve"> and</w:t>
      </w:r>
      <w:r w:rsidR="004257D5" w:rsidRPr="004257D5">
        <w:rPr>
          <w:rFonts w:ascii="Times New Roman" w:hAnsi="Times New Roman"/>
          <w:spacing w:val="0"/>
          <w:sz w:val="24"/>
        </w:rPr>
        <w:t xml:space="preserve"> requested the </w:t>
      </w:r>
      <w:proofErr w:type="gramStart"/>
      <w:r w:rsidR="004257D5" w:rsidRPr="004257D5">
        <w:rPr>
          <w:rFonts w:ascii="Times New Roman" w:hAnsi="Times New Roman"/>
          <w:spacing w:val="0"/>
          <w:sz w:val="24"/>
        </w:rPr>
        <w:t>current status</w:t>
      </w:r>
      <w:proofErr w:type="gramEnd"/>
      <w:r w:rsidR="004257D5" w:rsidRPr="004257D5">
        <w:rPr>
          <w:rFonts w:ascii="Times New Roman" w:hAnsi="Times New Roman"/>
          <w:spacing w:val="0"/>
          <w:sz w:val="24"/>
        </w:rPr>
        <w:t xml:space="preserve"> of the Criminal Complaints</w:t>
      </w:r>
      <w:r w:rsidR="004257D5" w:rsidRPr="004257D5">
        <w:rPr>
          <w:rFonts w:ascii="Times New Roman" w:hAnsi="Times New Roman"/>
          <w:spacing w:val="0"/>
          <w:sz w:val="24"/>
          <w:szCs w:val="24"/>
        </w:rPr>
        <w:t xml:space="preserve"> to determine</w:t>
      </w:r>
      <w:r w:rsidR="004257D5" w:rsidRPr="004257D5">
        <w:rPr>
          <w:rFonts w:ascii="Times New Roman" w:hAnsi="Times New Roman"/>
          <w:spacing w:val="0"/>
          <w:sz w:val="24"/>
        </w:rPr>
        <w:t xml:space="preserve"> </w:t>
      </w:r>
      <w:r w:rsidR="004257D5" w:rsidRPr="004257D5">
        <w:rPr>
          <w:rFonts w:ascii="Times New Roman" w:hAnsi="Times New Roman"/>
          <w:spacing w:val="0"/>
          <w:sz w:val="24"/>
          <w:szCs w:val="24"/>
        </w:rPr>
        <w:t xml:space="preserve">if she had found and retained a Non-Conflicted party to investigate and review the Criminal Complaints pursuant to our prior call.  </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lastRenderedPageBreak/>
        <w:t xml:space="preserve">At this point it was learned, upon information and belief, that a one Kenneth Cole of Kenneth Cole Productions </w:t>
      </w:r>
      <w:proofErr w:type="gramStart"/>
      <w:r w:rsidRPr="004257D5">
        <w:rPr>
          <w:rFonts w:ascii="Times New Roman" w:hAnsi="Times New Roman"/>
          <w:spacing w:val="0"/>
          <w:sz w:val="24"/>
          <w:szCs w:val="24"/>
        </w:rPr>
        <w:t>( NYSE</w:t>
      </w:r>
      <w:proofErr w:type="gramEnd"/>
      <w:r w:rsidRPr="004257D5">
        <w:rPr>
          <w:rFonts w:ascii="Times New Roman" w:hAnsi="Times New Roman"/>
          <w:spacing w:val="0"/>
          <w:sz w:val="24"/>
          <w:szCs w:val="24"/>
        </w:rPr>
        <w:t xml:space="preserve">: </w:t>
      </w:r>
      <w:proofErr w:type="spellStart"/>
      <w:r w:rsidRPr="004257D5">
        <w:rPr>
          <w:rFonts w:ascii="Times New Roman" w:hAnsi="Times New Roman"/>
          <w:spacing w:val="0"/>
          <w:sz w:val="24"/>
          <w:szCs w:val="24"/>
        </w:rPr>
        <w:t>KCP</w:t>
      </w:r>
      <w:proofErr w:type="spellEnd"/>
      <w:r w:rsidRPr="004257D5">
        <w:rPr>
          <w:rFonts w:ascii="Times New Roman" w:hAnsi="Times New Roman"/>
          <w:spacing w:val="0"/>
          <w:sz w:val="24"/>
          <w:szCs w:val="24"/>
        </w:rPr>
        <w:t xml:space="preserve"> ) and Maria Cuomo Cole (sister to Governor Andrew Cuomo) have a daughter identically named</w:t>
      </w:r>
      <w:r w:rsidR="0012723B">
        <w:rPr>
          <w:rFonts w:ascii="Times New Roman" w:hAnsi="Times New Roman"/>
          <w:spacing w:val="0"/>
          <w:sz w:val="24"/>
          <w:szCs w:val="24"/>
        </w:rPr>
        <w:t xml:space="preserve"> to Steven Cohen’s assistant</w:t>
      </w:r>
      <w:r w:rsidRPr="004257D5">
        <w:rPr>
          <w:rFonts w:ascii="Times New Roman" w:hAnsi="Times New Roman"/>
          <w:spacing w:val="0"/>
          <w:sz w:val="24"/>
          <w:szCs w:val="24"/>
        </w:rPr>
        <w:t xml:space="preserve"> Emily Cole</w:t>
      </w:r>
      <w:r w:rsidRPr="004257D5">
        <w:rPr>
          <w:rStyle w:val="FootnoteReference"/>
          <w:rFonts w:ascii="Times New Roman" w:hAnsi="Times New Roman"/>
          <w:spacing w:val="0"/>
          <w:sz w:val="24"/>
          <w:szCs w:val="24"/>
        </w:rPr>
        <w:footnoteReference w:id="3"/>
      </w:r>
      <w:r w:rsidRPr="004257D5">
        <w:rPr>
          <w:rFonts w:ascii="Times New Roman" w:hAnsi="Times New Roman"/>
          <w:spacing w:val="0"/>
          <w:sz w:val="24"/>
          <w:szCs w:val="24"/>
        </w:rPr>
        <w:t>.  Upon confronting Emily Cole of the Conflict of Interest</w:t>
      </w:r>
      <w:r w:rsidR="00F95CE2">
        <w:rPr>
          <w:rFonts w:ascii="Times New Roman" w:hAnsi="Times New Roman"/>
          <w:spacing w:val="0"/>
          <w:sz w:val="24"/>
          <w:szCs w:val="24"/>
        </w:rPr>
        <w:t xml:space="preserve"> that</w:t>
      </w:r>
      <w:r w:rsidRPr="004257D5">
        <w:rPr>
          <w:rFonts w:ascii="Times New Roman" w:hAnsi="Times New Roman"/>
          <w:spacing w:val="0"/>
          <w:sz w:val="24"/>
          <w:szCs w:val="24"/>
        </w:rPr>
        <w:t xml:space="preserve"> a direct family relationship would create and requesting verification she was </w:t>
      </w:r>
      <w:proofErr w:type="gramStart"/>
      <w:r w:rsidR="00F95CE2" w:rsidRPr="004257D5">
        <w:rPr>
          <w:rFonts w:ascii="Times New Roman" w:hAnsi="Times New Roman"/>
          <w:spacing w:val="0"/>
          <w:sz w:val="24"/>
          <w:szCs w:val="24"/>
        </w:rPr>
        <w:t>not</w:t>
      </w:r>
      <w:proofErr w:type="gramEnd"/>
      <w:r w:rsidRPr="004257D5">
        <w:rPr>
          <w:rFonts w:ascii="Times New Roman" w:hAnsi="Times New Roman"/>
          <w:spacing w:val="0"/>
          <w:sz w:val="24"/>
          <w:szCs w:val="24"/>
        </w:rPr>
        <w:t xml:space="preserve"> the Emily Cole related to the Cuomo family, </w:t>
      </w:r>
      <w:r w:rsidR="0012723B">
        <w:rPr>
          <w:rFonts w:ascii="Times New Roman" w:hAnsi="Times New Roman"/>
          <w:spacing w:val="0"/>
          <w:sz w:val="24"/>
          <w:szCs w:val="24"/>
        </w:rPr>
        <w:t>Ms.</w:t>
      </w:r>
      <w:r w:rsidRPr="004257D5">
        <w:rPr>
          <w:rFonts w:ascii="Times New Roman" w:hAnsi="Times New Roman"/>
          <w:spacing w:val="0"/>
          <w:sz w:val="24"/>
          <w:szCs w:val="24"/>
        </w:rPr>
        <w:t xml:space="preserve"> Cole denied she was the daughter of Kenneth Cole and Maria Cuomo Cole.  Later in the call, further questioning </w:t>
      </w:r>
      <w:r w:rsidR="0012723B">
        <w:rPr>
          <w:rFonts w:ascii="Times New Roman" w:hAnsi="Times New Roman"/>
          <w:spacing w:val="0"/>
          <w:sz w:val="24"/>
          <w:szCs w:val="24"/>
        </w:rPr>
        <w:t>Ms.</w:t>
      </w:r>
      <w:r w:rsidRPr="004257D5">
        <w:rPr>
          <w:rFonts w:ascii="Times New Roman" w:hAnsi="Times New Roman"/>
          <w:spacing w:val="0"/>
          <w:sz w:val="24"/>
          <w:szCs w:val="24"/>
        </w:rPr>
        <w:t xml:space="preserve"> Cole regarding her name, </w:t>
      </w:r>
      <w:r w:rsidR="0012723B">
        <w:rPr>
          <w:rFonts w:ascii="Times New Roman" w:hAnsi="Times New Roman"/>
          <w:spacing w:val="0"/>
          <w:sz w:val="24"/>
          <w:szCs w:val="24"/>
        </w:rPr>
        <w:t>she</w:t>
      </w:r>
      <w:r w:rsidRPr="004257D5">
        <w:rPr>
          <w:rFonts w:ascii="Times New Roman" w:hAnsi="Times New Roman"/>
          <w:spacing w:val="0"/>
          <w:sz w:val="24"/>
          <w:szCs w:val="24"/>
        </w:rPr>
        <w:t xml:space="preserve"> became defensive and claimed that even if she were their daughter, it was “none of my business and would not matter” or words to that effect.  I explained that if she </w:t>
      </w:r>
      <w:proofErr w:type="gramStart"/>
      <w:r w:rsidRPr="004257D5">
        <w:rPr>
          <w:rFonts w:ascii="Times New Roman" w:hAnsi="Times New Roman"/>
          <w:spacing w:val="0"/>
          <w:sz w:val="24"/>
          <w:szCs w:val="24"/>
        </w:rPr>
        <w:t>were related</w:t>
      </w:r>
      <w:proofErr w:type="gramEnd"/>
      <w:r w:rsidRPr="004257D5">
        <w:rPr>
          <w:rFonts w:ascii="Times New Roman" w:hAnsi="Times New Roman"/>
          <w:spacing w:val="0"/>
          <w:sz w:val="24"/>
          <w:szCs w:val="24"/>
        </w:rPr>
        <w:t xml:space="preserve"> to the Cuomo family this further exacerbated the Conflict of Interests in her handling the Criminal Complaint against Andrew Cuomo and Steven Michael Cohen, in addition to the Conflict of Interest already present with her employment by Steven Michael Cohen.  </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Emily Cole then admitted she had turned the prior request on February 08, 2011 for complaint information, directly over to Steven Michael Cohen, the accused!  At this point, I advised </w:t>
      </w:r>
      <w:r w:rsidRPr="004257D5">
        <w:rPr>
          <w:rFonts w:ascii="Times New Roman" w:hAnsi="Times New Roman"/>
          <w:spacing w:val="0"/>
          <w:sz w:val="24"/>
        </w:rPr>
        <w:t>Ms. Cole</w:t>
      </w:r>
      <w:r w:rsidRPr="004257D5">
        <w:rPr>
          <w:rFonts w:ascii="Times New Roman" w:hAnsi="Times New Roman"/>
          <w:spacing w:val="0"/>
          <w:sz w:val="24"/>
          <w:szCs w:val="24"/>
        </w:rPr>
        <w:t xml:space="preserve"> that this represented further egregious illegal Conflicts of Interest, </w:t>
      </w:r>
      <w:r w:rsidR="0012723B">
        <w:rPr>
          <w:rFonts w:ascii="Times New Roman" w:hAnsi="Times New Roman"/>
          <w:spacing w:val="0"/>
          <w:sz w:val="24"/>
          <w:szCs w:val="24"/>
        </w:rPr>
        <w:t xml:space="preserve">Violations of </w:t>
      </w:r>
      <w:r w:rsidR="0012723B" w:rsidRPr="004257D5">
        <w:rPr>
          <w:rFonts w:ascii="Times New Roman" w:hAnsi="Times New Roman"/>
          <w:spacing w:val="0"/>
          <w:sz w:val="24"/>
          <w:szCs w:val="24"/>
        </w:rPr>
        <w:t>Attorney Conduct Codes</w:t>
      </w:r>
      <w:r w:rsidR="0012723B">
        <w:rPr>
          <w:rFonts w:ascii="Times New Roman" w:hAnsi="Times New Roman"/>
          <w:spacing w:val="0"/>
          <w:sz w:val="24"/>
          <w:szCs w:val="24"/>
        </w:rPr>
        <w:t>,</w:t>
      </w:r>
      <w:r w:rsidR="0012723B" w:rsidRPr="004257D5">
        <w:rPr>
          <w:rFonts w:ascii="Times New Roman" w:hAnsi="Times New Roman"/>
          <w:spacing w:val="0"/>
          <w:sz w:val="24"/>
          <w:szCs w:val="24"/>
        </w:rPr>
        <w:t xml:space="preserve"> </w:t>
      </w:r>
      <w:r w:rsidRPr="004257D5">
        <w:rPr>
          <w:rFonts w:ascii="Times New Roman" w:hAnsi="Times New Roman"/>
          <w:spacing w:val="0"/>
          <w:sz w:val="24"/>
          <w:szCs w:val="24"/>
        </w:rPr>
        <w:t>Violations of Public Office Rules &amp; Regulations</w:t>
      </w:r>
      <w:r w:rsidR="0012723B">
        <w:rPr>
          <w:rFonts w:ascii="Times New Roman" w:hAnsi="Times New Roman"/>
          <w:spacing w:val="0"/>
          <w:sz w:val="24"/>
          <w:szCs w:val="24"/>
        </w:rPr>
        <w:t xml:space="preserve"> and</w:t>
      </w:r>
      <w:r w:rsidRPr="004257D5">
        <w:rPr>
          <w:rFonts w:ascii="Times New Roman" w:hAnsi="Times New Roman"/>
          <w:spacing w:val="0"/>
          <w:sz w:val="24"/>
          <w:szCs w:val="24"/>
        </w:rPr>
        <w:t xml:space="preserve"> Federal &amp; State Law </w:t>
      </w:r>
      <w:r w:rsidR="008E4A0B">
        <w:rPr>
          <w:rFonts w:ascii="Times New Roman" w:hAnsi="Times New Roman"/>
          <w:spacing w:val="0"/>
          <w:sz w:val="24"/>
          <w:szCs w:val="24"/>
        </w:rPr>
        <w:t xml:space="preserve">committed by </w:t>
      </w:r>
      <w:r w:rsidRPr="004257D5">
        <w:rPr>
          <w:rFonts w:ascii="Times New Roman" w:hAnsi="Times New Roman"/>
          <w:spacing w:val="0"/>
          <w:sz w:val="24"/>
          <w:szCs w:val="24"/>
        </w:rPr>
        <w:t xml:space="preserve">Cohen and herself.  As exhibited herein and in the attached URL exhibits, an incestuous and illegal web of Conflicts </w:t>
      </w:r>
      <w:r w:rsidR="008E4A0B">
        <w:rPr>
          <w:rFonts w:ascii="Times New Roman" w:hAnsi="Times New Roman"/>
          <w:spacing w:val="0"/>
          <w:sz w:val="24"/>
          <w:szCs w:val="24"/>
        </w:rPr>
        <w:t>o</w:t>
      </w:r>
      <w:r w:rsidRPr="004257D5">
        <w:rPr>
          <w:rFonts w:ascii="Times New Roman" w:hAnsi="Times New Roman"/>
          <w:spacing w:val="0"/>
          <w:sz w:val="24"/>
          <w:szCs w:val="24"/>
        </w:rPr>
        <w:t xml:space="preserve">f Interest </w:t>
      </w:r>
      <w:r w:rsidR="008E4A0B">
        <w:rPr>
          <w:rFonts w:ascii="Times New Roman" w:hAnsi="Times New Roman"/>
          <w:spacing w:val="0"/>
          <w:sz w:val="24"/>
          <w:szCs w:val="24"/>
        </w:rPr>
        <w:t>exists wherein</w:t>
      </w:r>
      <w:r w:rsidRPr="004257D5">
        <w:rPr>
          <w:rFonts w:ascii="Times New Roman" w:hAnsi="Times New Roman"/>
          <w:spacing w:val="0"/>
          <w:sz w:val="24"/>
          <w:szCs w:val="24"/>
        </w:rPr>
        <w:t xml:space="preserve"> </w:t>
      </w:r>
      <w:r w:rsidR="008E4A0B">
        <w:rPr>
          <w:rFonts w:ascii="Times New Roman" w:hAnsi="Times New Roman"/>
          <w:spacing w:val="0"/>
          <w:sz w:val="24"/>
          <w:szCs w:val="24"/>
        </w:rPr>
        <w:t xml:space="preserve">lawyers acting in various Government Offices, including but not limited to, </w:t>
      </w:r>
      <w:r w:rsidRPr="004257D5">
        <w:rPr>
          <w:rFonts w:ascii="Times New Roman" w:hAnsi="Times New Roman"/>
          <w:spacing w:val="0"/>
          <w:sz w:val="24"/>
          <w:szCs w:val="24"/>
        </w:rPr>
        <w:t xml:space="preserve">Court Officials, Prosecutors, Regulators, Oversight Authorities and Disciplinary Committees, </w:t>
      </w:r>
      <w:r w:rsidR="008E4A0B">
        <w:rPr>
          <w:rFonts w:ascii="Times New Roman" w:hAnsi="Times New Roman"/>
          <w:spacing w:val="0"/>
          <w:sz w:val="24"/>
          <w:szCs w:val="24"/>
        </w:rPr>
        <w:t xml:space="preserve">create </w:t>
      </w:r>
      <w:r w:rsidRPr="004257D5">
        <w:rPr>
          <w:rFonts w:ascii="Times New Roman" w:hAnsi="Times New Roman"/>
          <w:spacing w:val="0"/>
          <w:sz w:val="24"/>
          <w:szCs w:val="24"/>
        </w:rPr>
        <w:t>the glue that binds the Title 18: 1961- 1968 RICO Conspiracy together</w:t>
      </w:r>
      <w:r w:rsidR="008E4A0B">
        <w:rPr>
          <w:rFonts w:ascii="Times New Roman" w:hAnsi="Times New Roman"/>
          <w:spacing w:val="0"/>
          <w:sz w:val="24"/>
          <w:szCs w:val="24"/>
        </w:rPr>
        <w:t xml:space="preserve">.  The RICO Criminal Organization </w:t>
      </w:r>
      <w:proofErr w:type="gramStart"/>
      <w:r w:rsidR="008E4A0B">
        <w:rPr>
          <w:rFonts w:ascii="Times New Roman" w:hAnsi="Times New Roman"/>
          <w:spacing w:val="0"/>
          <w:sz w:val="24"/>
          <w:szCs w:val="24"/>
        </w:rPr>
        <w:t xml:space="preserve">is </w:t>
      </w:r>
      <w:r w:rsidRPr="004257D5">
        <w:rPr>
          <w:rFonts w:ascii="Times New Roman" w:hAnsi="Times New Roman"/>
          <w:spacing w:val="0"/>
          <w:sz w:val="24"/>
          <w:szCs w:val="24"/>
        </w:rPr>
        <w:t>defined</w:t>
      </w:r>
      <w:proofErr w:type="gramEnd"/>
      <w:r w:rsidRPr="004257D5">
        <w:rPr>
          <w:rFonts w:ascii="Times New Roman" w:hAnsi="Times New Roman"/>
          <w:spacing w:val="0"/>
          <w:sz w:val="24"/>
          <w:szCs w:val="24"/>
        </w:rPr>
        <w:t xml:space="preserve"> </w:t>
      </w:r>
      <w:r w:rsidR="008E4A0B">
        <w:rPr>
          <w:rFonts w:ascii="Times New Roman" w:hAnsi="Times New Roman"/>
          <w:spacing w:val="0"/>
          <w:sz w:val="24"/>
          <w:szCs w:val="24"/>
        </w:rPr>
        <w:t xml:space="preserve">in detail </w:t>
      </w:r>
      <w:r w:rsidRPr="004257D5">
        <w:rPr>
          <w:rFonts w:ascii="Times New Roman" w:hAnsi="Times New Roman"/>
          <w:spacing w:val="0"/>
          <w:sz w:val="24"/>
          <w:szCs w:val="24"/>
        </w:rPr>
        <w:t>in my Amended Federal RICO &amp; ANTITRUST Lawsuit and the attached RICO Statement filed therein.  The RICO</w:t>
      </w:r>
      <w:r w:rsidR="008E4A0B">
        <w:rPr>
          <w:rFonts w:ascii="Times New Roman" w:hAnsi="Times New Roman"/>
          <w:spacing w:val="0"/>
          <w:sz w:val="24"/>
          <w:szCs w:val="24"/>
        </w:rPr>
        <w:t xml:space="preserve"> Organization described is composed mainly of L</w:t>
      </w:r>
      <w:r w:rsidRPr="004257D5">
        <w:rPr>
          <w:rFonts w:ascii="Times New Roman" w:hAnsi="Times New Roman"/>
          <w:spacing w:val="0"/>
          <w:sz w:val="24"/>
          <w:szCs w:val="24"/>
        </w:rPr>
        <w:t xml:space="preserve">awyers and </w:t>
      </w:r>
      <w:r w:rsidR="008E4A0B">
        <w:rPr>
          <w:rFonts w:ascii="Times New Roman" w:hAnsi="Times New Roman"/>
          <w:spacing w:val="0"/>
          <w:sz w:val="24"/>
          <w:szCs w:val="24"/>
        </w:rPr>
        <w:t>L</w:t>
      </w:r>
      <w:r w:rsidRPr="004257D5">
        <w:rPr>
          <w:rFonts w:ascii="Times New Roman" w:hAnsi="Times New Roman"/>
          <w:spacing w:val="0"/>
          <w:sz w:val="24"/>
          <w:szCs w:val="24"/>
        </w:rPr>
        <w:t xml:space="preserve">aw </w:t>
      </w:r>
      <w:r w:rsidR="008E4A0B">
        <w:rPr>
          <w:rFonts w:ascii="Times New Roman" w:hAnsi="Times New Roman"/>
          <w:spacing w:val="0"/>
          <w:sz w:val="24"/>
          <w:szCs w:val="24"/>
        </w:rPr>
        <w:t>F</w:t>
      </w:r>
      <w:r w:rsidRPr="004257D5">
        <w:rPr>
          <w:rFonts w:ascii="Times New Roman" w:hAnsi="Times New Roman"/>
          <w:spacing w:val="0"/>
          <w:sz w:val="24"/>
          <w:szCs w:val="24"/>
        </w:rPr>
        <w:t xml:space="preserve">irms acting in conspiracy to commit crimes, including </w:t>
      </w:r>
      <w:r w:rsidR="008E4A0B">
        <w:rPr>
          <w:rFonts w:ascii="Times New Roman" w:hAnsi="Times New Roman"/>
          <w:spacing w:val="0"/>
          <w:sz w:val="24"/>
          <w:szCs w:val="24"/>
        </w:rPr>
        <w:t xml:space="preserve">the </w:t>
      </w:r>
      <w:r w:rsidRPr="004257D5">
        <w:rPr>
          <w:rFonts w:ascii="Times New Roman" w:hAnsi="Times New Roman"/>
          <w:spacing w:val="0"/>
          <w:sz w:val="24"/>
          <w:szCs w:val="24"/>
        </w:rPr>
        <w:t>theft of Iviewit’s Trillion Dollar Patents that changed the digital world</w:t>
      </w:r>
      <w:r w:rsidR="008E4A0B">
        <w:rPr>
          <w:rFonts w:ascii="Times New Roman" w:hAnsi="Times New Roman"/>
          <w:spacing w:val="0"/>
          <w:sz w:val="24"/>
          <w:szCs w:val="24"/>
        </w:rPr>
        <w:t>,</w:t>
      </w:r>
      <w:r w:rsidRPr="004257D5">
        <w:rPr>
          <w:rFonts w:ascii="Times New Roman" w:hAnsi="Times New Roman"/>
          <w:spacing w:val="0"/>
          <w:sz w:val="24"/>
          <w:szCs w:val="24"/>
        </w:rPr>
        <w:t xml:space="preserve"> and</w:t>
      </w:r>
      <w:r w:rsidR="008E4A0B">
        <w:rPr>
          <w:rFonts w:ascii="Times New Roman" w:hAnsi="Times New Roman"/>
          <w:spacing w:val="0"/>
          <w:sz w:val="24"/>
          <w:szCs w:val="24"/>
        </w:rPr>
        <w:t xml:space="preserve"> another set of Lawyers and Law Firms acting inside the Government to</w:t>
      </w:r>
      <w:r w:rsidRPr="004257D5">
        <w:rPr>
          <w:rFonts w:ascii="Times New Roman" w:hAnsi="Times New Roman"/>
          <w:spacing w:val="0"/>
          <w:sz w:val="24"/>
          <w:szCs w:val="24"/>
        </w:rPr>
        <w:t xml:space="preserve"> cover-up </w:t>
      </w:r>
      <w:r w:rsidR="008E4A0B">
        <w:rPr>
          <w:rFonts w:ascii="Times New Roman" w:hAnsi="Times New Roman"/>
          <w:spacing w:val="0"/>
          <w:sz w:val="24"/>
          <w:szCs w:val="24"/>
        </w:rPr>
        <w:t xml:space="preserve">their </w:t>
      </w:r>
      <w:r w:rsidRPr="004257D5">
        <w:rPr>
          <w:rFonts w:ascii="Times New Roman" w:hAnsi="Times New Roman"/>
          <w:spacing w:val="0"/>
          <w:sz w:val="24"/>
          <w:szCs w:val="24"/>
        </w:rPr>
        <w:t xml:space="preserve">crimes </w:t>
      </w:r>
      <w:r w:rsidR="008E4A0B">
        <w:rPr>
          <w:rFonts w:ascii="Times New Roman" w:hAnsi="Times New Roman"/>
          <w:spacing w:val="0"/>
          <w:sz w:val="24"/>
          <w:szCs w:val="24"/>
        </w:rPr>
        <w:t>and deny Due Process to their victims</w:t>
      </w:r>
      <w:r w:rsidRPr="004257D5">
        <w:rPr>
          <w:rFonts w:ascii="Times New Roman" w:hAnsi="Times New Roman"/>
          <w:spacing w:val="0"/>
          <w:sz w:val="24"/>
          <w:szCs w:val="24"/>
        </w:rPr>
        <w:t>.</w:t>
      </w:r>
      <w:r w:rsidR="008E4A0B">
        <w:rPr>
          <w:rFonts w:ascii="Times New Roman" w:hAnsi="Times New Roman"/>
          <w:spacing w:val="0"/>
          <w:sz w:val="24"/>
          <w:szCs w:val="24"/>
        </w:rPr>
        <w:t xml:space="preserve">  Cover-ups made possible by a “R</w:t>
      </w:r>
      <w:r w:rsidRPr="004257D5">
        <w:rPr>
          <w:rFonts w:ascii="Times New Roman" w:hAnsi="Times New Roman"/>
          <w:spacing w:val="0"/>
          <w:sz w:val="24"/>
          <w:szCs w:val="24"/>
        </w:rPr>
        <w:t xml:space="preserve">evolving </w:t>
      </w:r>
      <w:r w:rsidR="008E4A0B">
        <w:rPr>
          <w:rFonts w:ascii="Times New Roman" w:hAnsi="Times New Roman"/>
          <w:spacing w:val="0"/>
          <w:sz w:val="24"/>
          <w:szCs w:val="24"/>
        </w:rPr>
        <w:t>D</w:t>
      </w:r>
      <w:r w:rsidRPr="004257D5">
        <w:rPr>
          <w:rFonts w:ascii="Times New Roman" w:hAnsi="Times New Roman"/>
          <w:spacing w:val="0"/>
          <w:sz w:val="24"/>
          <w:szCs w:val="24"/>
        </w:rPr>
        <w:t>oor</w:t>
      </w:r>
      <w:r w:rsidR="008E4A0B">
        <w:rPr>
          <w:rFonts w:ascii="Times New Roman" w:hAnsi="Times New Roman"/>
          <w:spacing w:val="0"/>
          <w:sz w:val="24"/>
          <w:szCs w:val="24"/>
        </w:rPr>
        <w:t>” that swings</w:t>
      </w:r>
      <w:r w:rsidRPr="004257D5">
        <w:rPr>
          <w:rFonts w:ascii="Times New Roman" w:hAnsi="Times New Roman"/>
          <w:spacing w:val="0"/>
          <w:sz w:val="24"/>
          <w:szCs w:val="24"/>
        </w:rPr>
        <w:t xml:space="preserve"> between the RICO Criminal Organization Law Firms and Government Agencies</w:t>
      </w:r>
      <w:r w:rsidR="008E4A0B">
        <w:rPr>
          <w:rFonts w:ascii="Times New Roman" w:hAnsi="Times New Roman"/>
          <w:spacing w:val="0"/>
          <w:sz w:val="24"/>
          <w:szCs w:val="24"/>
        </w:rPr>
        <w:t xml:space="preserve">, including the </w:t>
      </w:r>
      <w:r w:rsidRPr="004257D5">
        <w:rPr>
          <w:rFonts w:ascii="Times New Roman" w:hAnsi="Times New Roman"/>
          <w:spacing w:val="0"/>
          <w:sz w:val="24"/>
          <w:szCs w:val="24"/>
        </w:rPr>
        <w:t>Courts</w:t>
      </w:r>
      <w:r w:rsidR="008E4A0B">
        <w:rPr>
          <w:rFonts w:ascii="Times New Roman" w:hAnsi="Times New Roman"/>
          <w:spacing w:val="0"/>
          <w:sz w:val="24"/>
          <w:szCs w:val="24"/>
        </w:rPr>
        <w:t>.</w:t>
      </w:r>
      <w:r w:rsidRPr="004257D5">
        <w:rPr>
          <w:rFonts w:ascii="Times New Roman" w:hAnsi="Times New Roman"/>
          <w:spacing w:val="0"/>
          <w:sz w:val="24"/>
          <w:szCs w:val="24"/>
        </w:rPr>
        <w:t xml:space="preserve"> The</w:t>
      </w:r>
      <w:r w:rsidR="008E4A0B">
        <w:rPr>
          <w:rFonts w:ascii="Times New Roman" w:hAnsi="Times New Roman"/>
          <w:spacing w:val="0"/>
          <w:sz w:val="24"/>
          <w:szCs w:val="24"/>
        </w:rPr>
        <w:t xml:space="preserve"> </w:t>
      </w:r>
      <w:r w:rsidR="008E4A0B">
        <w:rPr>
          <w:rFonts w:ascii="Times New Roman" w:hAnsi="Times New Roman"/>
          <w:spacing w:val="0"/>
          <w:sz w:val="24"/>
          <w:szCs w:val="24"/>
        </w:rPr>
        <w:lastRenderedPageBreak/>
        <w:t xml:space="preserve">RICO &amp; ANTITRUST Lawsuit is </w:t>
      </w:r>
      <w:r w:rsidRPr="004257D5">
        <w:rPr>
          <w:rFonts w:ascii="Times New Roman" w:hAnsi="Times New Roman"/>
          <w:spacing w:val="0"/>
          <w:sz w:val="24"/>
          <w:szCs w:val="24"/>
        </w:rPr>
        <w:t>hereby incorporated by reference in entirety herein</w:t>
      </w:r>
      <w:r w:rsidR="008E4A0B">
        <w:rPr>
          <w:rFonts w:ascii="Times New Roman" w:hAnsi="Times New Roman"/>
          <w:spacing w:val="0"/>
          <w:sz w:val="24"/>
          <w:szCs w:val="24"/>
        </w:rPr>
        <w:t xml:space="preserve"> and</w:t>
      </w:r>
      <w:r w:rsidRPr="004257D5">
        <w:rPr>
          <w:rFonts w:ascii="Times New Roman" w:hAnsi="Times New Roman"/>
          <w:spacing w:val="0"/>
          <w:sz w:val="24"/>
          <w:szCs w:val="24"/>
        </w:rPr>
        <w:t xml:space="preserve"> is located</w:t>
      </w:r>
      <w:r w:rsidR="008E4A0B">
        <w:rPr>
          <w:rFonts w:ascii="Times New Roman" w:hAnsi="Times New Roman"/>
          <w:spacing w:val="0"/>
          <w:sz w:val="24"/>
          <w:szCs w:val="24"/>
        </w:rPr>
        <w:t xml:space="preserve"> at the URL,</w:t>
      </w:r>
    </w:p>
    <w:p w:rsidR="004257D5" w:rsidRPr="004257D5" w:rsidRDefault="004257D5" w:rsidP="00435C33">
      <w:pPr>
        <w:pStyle w:val="BodyText"/>
        <w:spacing w:after="0"/>
        <w:jc w:val="left"/>
      </w:pPr>
      <w:hyperlink r:id="rId19" w:history="1">
        <w:r w:rsidRPr="004257D5">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Pr="004257D5">
        <w:t xml:space="preserve"> .</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Emily Cole then became distraught and defensive when notified that her actions </w:t>
      </w:r>
      <w:r w:rsidR="0089067D">
        <w:rPr>
          <w:rFonts w:ascii="Times New Roman" w:hAnsi="Times New Roman"/>
          <w:spacing w:val="0"/>
          <w:sz w:val="24"/>
          <w:szCs w:val="24"/>
        </w:rPr>
        <w:t xml:space="preserve">were </w:t>
      </w:r>
      <w:r w:rsidRPr="004257D5">
        <w:rPr>
          <w:rFonts w:ascii="Times New Roman" w:hAnsi="Times New Roman"/>
          <w:spacing w:val="0"/>
          <w:sz w:val="24"/>
          <w:szCs w:val="24"/>
        </w:rPr>
        <w:t>in Conflict and Violation</w:t>
      </w:r>
      <w:r w:rsidR="009C72DE">
        <w:rPr>
          <w:rFonts w:ascii="Times New Roman" w:hAnsi="Times New Roman"/>
          <w:spacing w:val="0"/>
          <w:sz w:val="24"/>
          <w:szCs w:val="24"/>
        </w:rPr>
        <w:t>s</w:t>
      </w:r>
      <w:r w:rsidRPr="004257D5">
        <w:rPr>
          <w:rFonts w:ascii="Times New Roman" w:hAnsi="Times New Roman"/>
          <w:spacing w:val="0"/>
          <w:sz w:val="24"/>
          <w:szCs w:val="24"/>
        </w:rPr>
        <w:t xml:space="preserve"> of Law</w:t>
      </w:r>
      <w:r w:rsidR="0089067D">
        <w:rPr>
          <w:rFonts w:ascii="Times New Roman" w:hAnsi="Times New Roman"/>
          <w:spacing w:val="0"/>
          <w:sz w:val="24"/>
          <w:szCs w:val="24"/>
        </w:rPr>
        <w:t xml:space="preserve"> and</w:t>
      </w:r>
      <w:r w:rsidRPr="004257D5">
        <w:rPr>
          <w:rFonts w:ascii="Times New Roman" w:hAnsi="Times New Roman"/>
          <w:spacing w:val="0"/>
          <w:sz w:val="24"/>
          <w:szCs w:val="24"/>
        </w:rPr>
        <w:t xml:space="preserve"> would be included in any/all ongoing and future Criminal and Civil </w:t>
      </w:r>
      <w:r w:rsidR="005D1AE6">
        <w:rPr>
          <w:rFonts w:ascii="Times New Roman" w:hAnsi="Times New Roman"/>
          <w:spacing w:val="0"/>
          <w:sz w:val="24"/>
          <w:szCs w:val="24"/>
        </w:rPr>
        <w:t>Lawsuits/C</w:t>
      </w:r>
      <w:r w:rsidRPr="004257D5">
        <w:rPr>
          <w:rFonts w:ascii="Times New Roman" w:hAnsi="Times New Roman"/>
          <w:spacing w:val="0"/>
          <w:sz w:val="24"/>
          <w:szCs w:val="24"/>
        </w:rPr>
        <w:t xml:space="preserve">omplaints filed, as further acts of Obstruction and more </w:t>
      </w:r>
      <w:r w:rsidRPr="004257D5">
        <w:rPr>
          <w:rFonts w:ascii="Times New Roman" w:hAnsi="Times New Roman"/>
          <w:spacing w:val="0"/>
          <w:sz w:val="24"/>
        </w:rPr>
        <w:t>and reported to</w:t>
      </w:r>
      <w:r w:rsidRPr="004257D5">
        <w:rPr>
          <w:rFonts w:ascii="Times New Roman" w:hAnsi="Times New Roman"/>
          <w:spacing w:val="0"/>
          <w:sz w:val="24"/>
          <w:szCs w:val="24"/>
        </w:rPr>
        <w:t xml:space="preserve"> proper authorities.  We then</w:t>
      </w:r>
      <w:r w:rsidRPr="004257D5">
        <w:rPr>
          <w:rFonts w:ascii="Times New Roman" w:hAnsi="Times New Roman"/>
          <w:spacing w:val="0"/>
          <w:sz w:val="24"/>
        </w:rPr>
        <w:t xml:space="preserve"> notified Ms. Cole</w:t>
      </w:r>
      <w:r w:rsidRPr="004257D5">
        <w:rPr>
          <w:rFonts w:ascii="Times New Roman" w:hAnsi="Times New Roman"/>
          <w:spacing w:val="0"/>
          <w:sz w:val="24"/>
          <w:szCs w:val="24"/>
        </w:rPr>
        <w:t xml:space="preserve"> that these actions constituted obvious Conflicts</w:t>
      </w:r>
      <w:r w:rsidR="0089067D">
        <w:rPr>
          <w:rFonts w:ascii="Times New Roman" w:hAnsi="Times New Roman"/>
          <w:spacing w:val="0"/>
          <w:sz w:val="24"/>
          <w:szCs w:val="24"/>
        </w:rPr>
        <w:t xml:space="preserve"> and</w:t>
      </w:r>
      <w:r w:rsidRPr="004257D5">
        <w:rPr>
          <w:rFonts w:ascii="Times New Roman" w:hAnsi="Times New Roman"/>
          <w:spacing w:val="0"/>
          <w:sz w:val="24"/>
          <w:szCs w:val="24"/>
        </w:rPr>
        <w:t xml:space="preserve"> Aiding and Abetting the Criminal Conspiracy through further Obstruction of Justice, causing further Denial of Due Process and Procedure.  </w:t>
      </w:r>
      <w:r w:rsidR="0024058A">
        <w:rPr>
          <w:rFonts w:ascii="Times New Roman" w:hAnsi="Times New Roman"/>
          <w:spacing w:val="0"/>
          <w:sz w:val="24"/>
          <w:szCs w:val="24"/>
        </w:rPr>
        <w:t>Ms.</w:t>
      </w:r>
      <w:r w:rsidRPr="004257D5">
        <w:rPr>
          <w:rFonts w:ascii="Times New Roman" w:hAnsi="Times New Roman"/>
          <w:spacing w:val="0"/>
          <w:sz w:val="24"/>
          <w:szCs w:val="24"/>
        </w:rPr>
        <w:t xml:space="preserve"> Cole then rudely and abruptly terminated the phone call </w:t>
      </w:r>
      <w:r w:rsidRPr="004257D5">
        <w:rPr>
          <w:rFonts w:ascii="Times New Roman" w:hAnsi="Times New Roman"/>
          <w:spacing w:val="0"/>
          <w:sz w:val="24"/>
        </w:rPr>
        <w:t>without further direction</w:t>
      </w:r>
      <w:r w:rsidRPr="004257D5">
        <w:rPr>
          <w:rFonts w:ascii="Times New Roman" w:hAnsi="Times New Roman"/>
          <w:spacing w:val="0"/>
          <w:sz w:val="24"/>
          <w:szCs w:val="24"/>
        </w:rPr>
        <w:t>.</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rPr>
        <w:t>We</w:t>
      </w:r>
      <w:r w:rsidRPr="004257D5">
        <w:rPr>
          <w:rFonts w:ascii="Times New Roman" w:hAnsi="Times New Roman"/>
          <w:spacing w:val="0"/>
          <w:sz w:val="24"/>
          <w:szCs w:val="24"/>
        </w:rPr>
        <w:t xml:space="preserve"> immediately called back the Governor’s office, now attempting to reach Benjamin Lawsky, Chief of Staff to Governor Cuomo, in efforts to find a NON-CONFLICTED party to handle the Criminal Complaints filed with the Governor or have the complaints directed to an INDEPENDENT NON CONFLICTED INVESTIGATOR.  </w:t>
      </w:r>
      <w:r w:rsidRPr="004257D5">
        <w:rPr>
          <w:rFonts w:ascii="Times New Roman" w:hAnsi="Times New Roman"/>
          <w:spacing w:val="0"/>
          <w:sz w:val="24"/>
        </w:rPr>
        <w:t>Moreover, our call was essential to report the newly discovered</w:t>
      </w:r>
      <w:r w:rsidRPr="004257D5">
        <w:rPr>
          <w:rFonts w:ascii="Times New Roman" w:hAnsi="Times New Roman"/>
          <w:spacing w:val="0"/>
          <w:sz w:val="24"/>
          <w:szCs w:val="24"/>
        </w:rPr>
        <w:t xml:space="preserve"> alleged crimes committed by Emily Cole and Steven M. Cohen, as </w:t>
      </w:r>
      <w:r w:rsidRPr="004257D5">
        <w:rPr>
          <w:rFonts w:ascii="Times New Roman" w:hAnsi="Times New Roman"/>
          <w:spacing w:val="0"/>
          <w:sz w:val="24"/>
        </w:rPr>
        <w:t xml:space="preserve">Ms. Cole admitted </w:t>
      </w:r>
      <w:r w:rsidRPr="004257D5">
        <w:rPr>
          <w:rFonts w:ascii="Times New Roman" w:hAnsi="Times New Roman"/>
          <w:spacing w:val="0"/>
          <w:sz w:val="24"/>
          <w:szCs w:val="24"/>
        </w:rPr>
        <w:t>to</w:t>
      </w:r>
      <w:r w:rsidRPr="004257D5">
        <w:rPr>
          <w:rFonts w:ascii="Times New Roman" w:hAnsi="Times New Roman"/>
          <w:spacing w:val="0"/>
          <w:sz w:val="24"/>
        </w:rPr>
        <w:t xml:space="preserve"> turning over the Complaints</w:t>
      </w:r>
      <w:r w:rsidRPr="004257D5">
        <w:rPr>
          <w:rFonts w:ascii="Times New Roman" w:hAnsi="Times New Roman"/>
          <w:spacing w:val="0"/>
          <w:sz w:val="24"/>
          <w:szCs w:val="24"/>
        </w:rPr>
        <w:t xml:space="preserve"> to Steven Cohen, her boss</w:t>
      </w:r>
      <w:r w:rsidR="0024058A">
        <w:rPr>
          <w:rFonts w:ascii="Times New Roman" w:hAnsi="Times New Roman"/>
          <w:spacing w:val="0"/>
          <w:sz w:val="24"/>
          <w:szCs w:val="24"/>
        </w:rPr>
        <w:t>,</w:t>
      </w:r>
      <w:r w:rsidRPr="004257D5">
        <w:rPr>
          <w:rFonts w:ascii="Times New Roman" w:hAnsi="Times New Roman"/>
          <w:spacing w:val="0"/>
          <w:sz w:val="24"/>
          <w:szCs w:val="24"/>
        </w:rPr>
        <w:t xml:space="preserve"> and one of the </w:t>
      </w:r>
      <w:r w:rsidR="0024058A">
        <w:rPr>
          <w:rFonts w:ascii="Times New Roman" w:hAnsi="Times New Roman"/>
          <w:spacing w:val="0"/>
          <w:sz w:val="24"/>
          <w:szCs w:val="24"/>
        </w:rPr>
        <w:t xml:space="preserve">central </w:t>
      </w:r>
      <w:r w:rsidRPr="004257D5">
        <w:rPr>
          <w:rFonts w:ascii="Times New Roman" w:hAnsi="Times New Roman"/>
          <w:spacing w:val="0"/>
          <w:sz w:val="24"/>
        </w:rPr>
        <w:t>Defendants accused</w:t>
      </w:r>
      <w:r w:rsidRPr="004257D5">
        <w:rPr>
          <w:rFonts w:ascii="Times New Roman" w:hAnsi="Times New Roman"/>
          <w:spacing w:val="0"/>
          <w:sz w:val="24"/>
          <w:szCs w:val="24"/>
        </w:rPr>
        <w:t xml:space="preserve"> in the </w:t>
      </w:r>
      <w:r w:rsidR="0024058A">
        <w:rPr>
          <w:rFonts w:ascii="Times New Roman" w:hAnsi="Times New Roman"/>
          <w:spacing w:val="0"/>
          <w:sz w:val="24"/>
          <w:szCs w:val="24"/>
        </w:rPr>
        <w:t xml:space="preserve">Criminal </w:t>
      </w:r>
      <w:r w:rsidRPr="004257D5">
        <w:rPr>
          <w:rFonts w:ascii="Times New Roman" w:hAnsi="Times New Roman"/>
          <w:spacing w:val="0"/>
          <w:sz w:val="24"/>
          <w:szCs w:val="24"/>
        </w:rPr>
        <w:t>Complaints.  Further, we sought to have in writing</w:t>
      </w:r>
      <w:r w:rsidR="0024058A">
        <w:rPr>
          <w:rFonts w:ascii="Times New Roman" w:hAnsi="Times New Roman"/>
          <w:spacing w:val="0"/>
          <w:sz w:val="24"/>
          <w:szCs w:val="24"/>
        </w:rPr>
        <w:t>,</w:t>
      </w:r>
      <w:r w:rsidRPr="004257D5">
        <w:rPr>
          <w:rFonts w:ascii="Times New Roman" w:hAnsi="Times New Roman"/>
          <w:spacing w:val="0"/>
          <w:sz w:val="24"/>
          <w:szCs w:val="24"/>
        </w:rPr>
        <w:t xml:space="preserve"> verification that Emily Cole was not a family/relative of the Cuomo family.  The call transferred by the receptionist to Lawsky’s office was intercepted instead directly by Steven Michael Cohen.  </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Cohen, by intercepting the call, now further acted in a continued plethora of Conflicts of Interest, </w:t>
      </w:r>
      <w:r w:rsidR="001B4D0B">
        <w:rPr>
          <w:rFonts w:ascii="Times New Roman" w:hAnsi="Times New Roman"/>
          <w:spacing w:val="0"/>
          <w:sz w:val="24"/>
          <w:szCs w:val="24"/>
        </w:rPr>
        <w:t xml:space="preserve">again </w:t>
      </w:r>
      <w:r w:rsidRPr="004257D5">
        <w:rPr>
          <w:rFonts w:ascii="Times New Roman" w:hAnsi="Times New Roman"/>
          <w:spacing w:val="0"/>
          <w:sz w:val="24"/>
          <w:szCs w:val="24"/>
        </w:rPr>
        <w:t>Violati</w:t>
      </w:r>
      <w:r w:rsidR="001B4D0B">
        <w:rPr>
          <w:rFonts w:ascii="Times New Roman" w:hAnsi="Times New Roman"/>
          <w:spacing w:val="0"/>
          <w:sz w:val="24"/>
          <w:szCs w:val="24"/>
        </w:rPr>
        <w:t>ng</w:t>
      </w:r>
      <w:r w:rsidRPr="004257D5">
        <w:rPr>
          <w:rFonts w:ascii="Times New Roman" w:hAnsi="Times New Roman"/>
          <w:spacing w:val="0"/>
          <w:sz w:val="24"/>
          <w:szCs w:val="24"/>
        </w:rPr>
        <w:t xml:space="preserve"> Public Office Rules &amp; Regulations</w:t>
      </w:r>
      <w:r w:rsidR="001B4D0B">
        <w:rPr>
          <w:rFonts w:ascii="Times New Roman" w:hAnsi="Times New Roman"/>
          <w:spacing w:val="0"/>
          <w:sz w:val="24"/>
          <w:szCs w:val="24"/>
        </w:rPr>
        <w:t>, Attorney Conduct Codes</w:t>
      </w:r>
      <w:r w:rsidRPr="004257D5">
        <w:rPr>
          <w:rFonts w:ascii="Times New Roman" w:hAnsi="Times New Roman"/>
          <w:spacing w:val="0"/>
          <w:sz w:val="24"/>
          <w:szCs w:val="24"/>
        </w:rPr>
        <w:t xml:space="preserve"> and State &amp; Federal Law, by personally handling </w:t>
      </w:r>
      <w:r w:rsidR="0024058A">
        <w:rPr>
          <w:rFonts w:ascii="Times New Roman" w:hAnsi="Times New Roman"/>
          <w:spacing w:val="0"/>
          <w:sz w:val="24"/>
          <w:szCs w:val="24"/>
        </w:rPr>
        <w:t xml:space="preserve">Criminal </w:t>
      </w:r>
      <w:r w:rsidRPr="004257D5">
        <w:rPr>
          <w:rFonts w:ascii="Times New Roman" w:hAnsi="Times New Roman"/>
          <w:spacing w:val="0"/>
          <w:sz w:val="24"/>
          <w:szCs w:val="24"/>
        </w:rPr>
        <w:t>Complaint matters against him.  After noticing Cohen of his conflicts and the fact that I was attempting to “PUT HIM IN PRISON…”</w:t>
      </w:r>
      <w:r w:rsidRPr="004257D5">
        <w:rPr>
          <w:rStyle w:val="FootnoteReference"/>
          <w:rFonts w:ascii="Times New Roman" w:hAnsi="Times New Roman"/>
          <w:spacing w:val="0"/>
          <w:sz w:val="24"/>
          <w:szCs w:val="24"/>
        </w:rPr>
        <w:footnoteReference w:id="4"/>
      </w:r>
      <w:r w:rsidRPr="004257D5">
        <w:rPr>
          <w:rFonts w:ascii="Times New Roman" w:hAnsi="Times New Roman"/>
          <w:spacing w:val="0"/>
          <w:sz w:val="24"/>
          <w:szCs w:val="24"/>
        </w:rPr>
        <w:t xml:space="preserve"> in my RICO &amp; ANTITRUST Federal Lawsuit, Cohen proceeded to attempt to deflect the Complaints filed with the Governor</w:t>
      </w:r>
      <w:r w:rsidR="0024058A">
        <w:rPr>
          <w:rFonts w:ascii="Times New Roman" w:hAnsi="Times New Roman"/>
          <w:spacing w:val="0"/>
          <w:sz w:val="24"/>
          <w:szCs w:val="24"/>
        </w:rPr>
        <w:t>,</w:t>
      </w:r>
      <w:r w:rsidRPr="004257D5">
        <w:rPr>
          <w:rFonts w:ascii="Times New Roman" w:hAnsi="Times New Roman"/>
          <w:spacing w:val="0"/>
          <w:sz w:val="24"/>
          <w:szCs w:val="24"/>
        </w:rPr>
        <w:t xml:space="preserve"> to the New York Attorney General and a one Harlan Levy, Chief of Staff to New York </w:t>
      </w:r>
      <w:r w:rsidRPr="004257D5">
        <w:rPr>
          <w:rFonts w:ascii="Times New Roman" w:hAnsi="Times New Roman"/>
          <w:spacing w:val="0"/>
          <w:sz w:val="24"/>
          <w:szCs w:val="24"/>
        </w:rPr>
        <w:lastRenderedPageBreak/>
        <w:t>Attorney General</w:t>
      </w:r>
      <w:r w:rsidR="0024058A">
        <w:rPr>
          <w:rFonts w:ascii="Times New Roman" w:hAnsi="Times New Roman"/>
          <w:spacing w:val="0"/>
          <w:sz w:val="24"/>
          <w:szCs w:val="24"/>
        </w:rPr>
        <w:t>,</w:t>
      </w:r>
      <w:r w:rsidRPr="004257D5">
        <w:rPr>
          <w:rFonts w:ascii="Times New Roman" w:hAnsi="Times New Roman"/>
          <w:spacing w:val="0"/>
          <w:sz w:val="24"/>
          <w:szCs w:val="24"/>
        </w:rPr>
        <w:t xml:space="preserve"> Eric T. Schneiderman.  Cohen attempted this transfer of </w:t>
      </w:r>
      <w:r w:rsidR="0024058A">
        <w:rPr>
          <w:rFonts w:ascii="Times New Roman" w:hAnsi="Times New Roman"/>
          <w:spacing w:val="0"/>
          <w:sz w:val="24"/>
          <w:szCs w:val="24"/>
        </w:rPr>
        <w:t xml:space="preserve">the Governor’s </w:t>
      </w:r>
      <w:r w:rsidRPr="004257D5">
        <w:rPr>
          <w:rFonts w:ascii="Times New Roman" w:hAnsi="Times New Roman"/>
          <w:spacing w:val="0"/>
          <w:sz w:val="24"/>
          <w:szCs w:val="24"/>
        </w:rPr>
        <w:t>legal obligations to the Attorney General despite notice that the A</w:t>
      </w:r>
      <w:r w:rsidR="0024058A">
        <w:rPr>
          <w:rFonts w:ascii="Times New Roman" w:hAnsi="Times New Roman"/>
          <w:spacing w:val="0"/>
          <w:sz w:val="24"/>
          <w:szCs w:val="24"/>
        </w:rPr>
        <w:t xml:space="preserve">ttorney </w:t>
      </w:r>
      <w:r w:rsidRPr="004257D5">
        <w:rPr>
          <w:rFonts w:ascii="Times New Roman" w:hAnsi="Times New Roman"/>
          <w:spacing w:val="0"/>
          <w:sz w:val="24"/>
          <w:szCs w:val="24"/>
        </w:rPr>
        <w:t>G</w:t>
      </w:r>
      <w:r w:rsidR="0024058A">
        <w:rPr>
          <w:rFonts w:ascii="Times New Roman" w:hAnsi="Times New Roman"/>
          <w:spacing w:val="0"/>
          <w:sz w:val="24"/>
          <w:szCs w:val="24"/>
        </w:rPr>
        <w:t>eneral</w:t>
      </w:r>
      <w:r w:rsidRPr="004257D5">
        <w:rPr>
          <w:rFonts w:ascii="Times New Roman" w:hAnsi="Times New Roman"/>
          <w:spacing w:val="0"/>
          <w:sz w:val="24"/>
          <w:szCs w:val="24"/>
        </w:rPr>
        <w:t xml:space="preserve"> had a separate Criminal Complaint filed with their office and that the Governor was being requested </w:t>
      </w:r>
      <w:r w:rsidR="0024058A">
        <w:rPr>
          <w:rFonts w:ascii="Times New Roman" w:hAnsi="Times New Roman"/>
          <w:spacing w:val="0"/>
          <w:sz w:val="24"/>
          <w:szCs w:val="24"/>
        </w:rPr>
        <w:t>t</w:t>
      </w:r>
      <w:r w:rsidRPr="004257D5">
        <w:rPr>
          <w:rFonts w:ascii="Times New Roman" w:hAnsi="Times New Roman"/>
          <w:spacing w:val="0"/>
          <w:sz w:val="24"/>
          <w:szCs w:val="24"/>
        </w:rPr>
        <w:t>o execute his executive authorities</w:t>
      </w:r>
      <w:r w:rsidR="0024058A">
        <w:rPr>
          <w:rFonts w:ascii="Times New Roman" w:hAnsi="Times New Roman"/>
          <w:spacing w:val="0"/>
          <w:sz w:val="24"/>
          <w:szCs w:val="24"/>
        </w:rPr>
        <w:t xml:space="preserve"> in the Criminal matters</w:t>
      </w:r>
      <w:r w:rsidRPr="004257D5">
        <w:rPr>
          <w:rFonts w:ascii="Times New Roman" w:hAnsi="Times New Roman"/>
          <w:spacing w:val="0"/>
          <w:sz w:val="24"/>
          <w:szCs w:val="24"/>
        </w:rPr>
        <w:t>, which could only be executed by the Governor.  According to Cohen, Levy is the immediate successor to Cohen’s former position as Chief of Staff to Cuomo when Cuomo was Attorney General.</w:t>
      </w:r>
      <w:r w:rsidR="0024058A">
        <w:rPr>
          <w:rFonts w:ascii="Times New Roman" w:hAnsi="Times New Roman"/>
          <w:spacing w:val="0"/>
          <w:sz w:val="24"/>
          <w:szCs w:val="24"/>
        </w:rPr>
        <w:t xml:space="preserve">  At this </w:t>
      </w:r>
      <w:proofErr w:type="gramStart"/>
      <w:r w:rsidR="0024058A">
        <w:rPr>
          <w:rFonts w:ascii="Times New Roman" w:hAnsi="Times New Roman"/>
          <w:spacing w:val="0"/>
          <w:sz w:val="24"/>
          <w:szCs w:val="24"/>
        </w:rPr>
        <w:t>point</w:t>
      </w:r>
      <w:proofErr w:type="gramEnd"/>
      <w:r w:rsidR="0024058A">
        <w:rPr>
          <w:rFonts w:ascii="Times New Roman" w:hAnsi="Times New Roman"/>
          <w:spacing w:val="0"/>
          <w:sz w:val="24"/>
          <w:szCs w:val="24"/>
        </w:rPr>
        <w:t xml:space="preserve"> it appeared that the Governor of New York Cuomo was unwilling to discharge his Executive Duties as Governor and also was unwilling to turn the matter over to a Non Conflicted party in the Governor’s office for review.  Further, the Governor’s office was refusing to enlist a Non Conflicted party to take action on behalf of the Governor of New York, in a situation where Conflicts of Interest precluded his direct involvement.</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rPr>
        <w:t>Cohen</w:t>
      </w:r>
      <w:r w:rsidRPr="004257D5">
        <w:rPr>
          <w:rFonts w:ascii="Times New Roman" w:hAnsi="Times New Roman"/>
          <w:spacing w:val="0"/>
          <w:sz w:val="24"/>
          <w:szCs w:val="24"/>
        </w:rPr>
        <w:t xml:space="preserve">, is </w:t>
      </w:r>
      <w:r w:rsidRPr="004257D5">
        <w:rPr>
          <w:rFonts w:ascii="Times New Roman" w:hAnsi="Times New Roman"/>
          <w:spacing w:val="0"/>
          <w:sz w:val="24"/>
        </w:rPr>
        <w:t>well</w:t>
      </w:r>
      <w:r w:rsidRPr="004257D5">
        <w:rPr>
          <w:rFonts w:ascii="Times New Roman" w:hAnsi="Times New Roman"/>
          <w:spacing w:val="0"/>
          <w:sz w:val="24"/>
          <w:szCs w:val="24"/>
        </w:rPr>
        <w:t xml:space="preserve"> aware of the Criminal Complaints filed against both he and Cuomo and has been directly handling them for several years, as exhibited in all of the following numbered URL’s, all fully incorporated by reference in entirety herein,</w:t>
      </w:r>
    </w:p>
    <w:p w:rsidR="004257D5" w:rsidRPr="004257D5" w:rsidRDefault="004257D5" w:rsidP="00435C33">
      <w:pPr>
        <w:pStyle w:val="BodyText"/>
        <w:spacing w:after="0"/>
        <w:ind w:firstLine="720"/>
        <w:jc w:val="left"/>
        <w:rPr>
          <w:rFonts w:ascii="Times New Roman" w:hAnsi="Times New Roman"/>
          <w:spacing w:val="0"/>
          <w:sz w:val="24"/>
          <w:szCs w:val="24"/>
        </w:rPr>
      </w:pPr>
    </w:p>
    <w:p w:rsidR="0002242D" w:rsidRDefault="004257D5" w:rsidP="00435C33">
      <w:pPr>
        <w:pStyle w:val="BodyText"/>
        <w:numPr>
          <w:ilvl w:val="3"/>
          <w:numId w:val="2"/>
        </w:numPr>
        <w:spacing w:after="0"/>
        <w:ind w:left="720"/>
        <w:jc w:val="left"/>
        <w:rPr>
          <w:rFonts w:ascii="Times New Roman" w:hAnsi="Times New Roman"/>
          <w:spacing w:val="0"/>
          <w:sz w:val="24"/>
          <w:szCs w:val="24"/>
        </w:rPr>
      </w:pPr>
      <w:hyperlink r:id="rId20" w:history="1">
        <w:r w:rsidRPr="004257D5">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Pr="004257D5">
        <w:rPr>
          <w:rFonts w:ascii="Times New Roman" w:hAnsi="Times New Roman"/>
          <w:spacing w:val="0"/>
          <w:sz w:val="24"/>
          <w:szCs w:val="24"/>
        </w:rPr>
        <w:t xml:space="preserve"> </w:t>
      </w:r>
      <w:r w:rsidRPr="004257D5">
        <w:rPr>
          <w:rFonts w:ascii="Times New Roman" w:hAnsi="Times New Roman"/>
          <w:spacing w:val="0"/>
          <w:sz w:val="24"/>
          <w:szCs w:val="24"/>
        </w:rPr>
        <w:br/>
      </w:r>
    </w:p>
    <w:p w:rsidR="004257D5" w:rsidRPr="004257D5" w:rsidRDefault="004257D5" w:rsidP="0002242D">
      <w:pPr>
        <w:pStyle w:val="BodyText"/>
        <w:spacing w:after="0"/>
        <w:ind w:left="720"/>
        <w:jc w:val="left"/>
        <w:rPr>
          <w:rFonts w:ascii="Times New Roman" w:hAnsi="Times New Roman"/>
          <w:spacing w:val="0"/>
          <w:sz w:val="24"/>
          <w:szCs w:val="24"/>
        </w:rPr>
      </w:pPr>
      <w:r w:rsidRPr="004257D5">
        <w:rPr>
          <w:rFonts w:ascii="Times New Roman" w:hAnsi="Times New Roman"/>
          <w:spacing w:val="0"/>
          <w:sz w:val="24"/>
          <w:szCs w:val="24"/>
        </w:rPr>
        <w:t xml:space="preserve">November 30, 2010 Intellectual Property news in Palm Beach, Florida, United States of America, Free-Press-Release, Inc. “Iviewit Inventor Eliot Bernstein Files Criminal Charges Against NY </w:t>
      </w:r>
      <w:r w:rsidR="00351968">
        <w:rPr>
          <w:rFonts w:ascii="Times New Roman" w:hAnsi="Times New Roman"/>
          <w:spacing w:val="0"/>
          <w:sz w:val="24"/>
          <w:szCs w:val="24"/>
        </w:rPr>
        <w:t>Attorney General</w:t>
      </w:r>
      <w:r w:rsidRPr="004257D5">
        <w:rPr>
          <w:rFonts w:ascii="Times New Roman" w:hAnsi="Times New Roman"/>
          <w:spacing w:val="0"/>
          <w:sz w:val="24"/>
          <w:szCs w:val="24"/>
        </w:rPr>
        <w:t xml:space="preserve"> Andrew Cuomo, Chief of Staff Steven Michael Cohen &amp; Asst </w:t>
      </w:r>
      <w:r w:rsidR="00351968">
        <w:rPr>
          <w:rFonts w:ascii="Times New Roman" w:hAnsi="Times New Roman"/>
          <w:spacing w:val="0"/>
          <w:sz w:val="24"/>
          <w:szCs w:val="24"/>
        </w:rPr>
        <w:t>Attorney General</w:t>
      </w:r>
      <w:r w:rsidRPr="004257D5">
        <w:rPr>
          <w:rFonts w:ascii="Times New Roman" w:hAnsi="Times New Roman"/>
          <w:spacing w:val="0"/>
          <w:sz w:val="24"/>
          <w:szCs w:val="24"/>
        </w:rPr>
        <w:t xml:space="preserve"> Monica Connell w/ Gov David Paterson &amp; NY Senate Judiciary Chair John Sampson.” </w:t>
      </w:r>
    </w:p>
    <w:p w:rsidR="004257D5" w:rsidRPr="004257D5" w:rsidRDefault="004257D5" w:rsidP="00435C33">
      <w:pPr>
        <w:pStyle w:val="BodyText"/>
        <w:spacing w:after="0"/>
        <w:jc w:val="left"/>
        <w:rPr>
          <w:rFonts w:ascii="Times New Roman" w:hAnsi="Times New Roman"/>
          <w:spacing w:val="0"/>
          <w:sz w:val="24"/>
          <w:szCs w:val="24"/>
        </w:rPr>
      </w:pPr>
    </w:p>
    <w:p w:rsidR="004257D5" w:rsidRPr="004257D5" w:rsidRDefault="0002242D"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Multiple </w:t>
      </w:r>
      <w:r w:rsidR="004257D5" w:rsidRPr="004257D5">
        <w:rPr>
          <w:rFonts w:ascii="Times New Roman" w:hAnsi="Times New Roman"/>
          <w:spacing w:val="0"/>
          <w:sz w:val="24"/>
          <w:szCs w:val="24"/>
        </w:rPr>
        <w:t xml:space="preserve">Criminal Complaints were filed with Andrew Cuomo </w:t>
      </w:r>
      <w:r w:rsidR="004257D5" w:rsidRPr="004257D5">
        <w:rPr>
          <w:rFonts w:ascii="Times New Roman" w:hAnsi="Times New Roman"/>
          <w:spacing w:val="0"/>
          <w:sz w:val="24"/>
        </w:rPr>
        <w:t>while serving as</w:t>
      </w:r>
      <w:r w:rsidR="004257D5" w:rsidRPr="004257D5">
        <w:rPr>
          <w:rFonts w:ascii="Times New Roman" w:hAnsi="Times New Roman"/>
          <w:spacing w:val="0"/>
          <w:sz w:val="24"/>
          <w:szCs w:val="24"/>
        </w:rPr>
        <w:t xml:space="preserve"> Attorney General, and to my knowledge, nothing was done but to further </w:t>
      </w:r>
      <w:proofErr w:type="gramStart"/>
      <w:r w:rsidR="004257D5" w:rsidRPr="004257D5">
        <w:rPr>
          <w:rFonts w:ascii="Times New Roman" w:hAnsi="Times New Roman"/>
          <w:spacing w:val="0"/>
          <w:sz w:val="24"/>
          <w:szCs w:val="24"/>
        </w:rPr>
        <w:t>Obstruct</w:t>
      </w:r>
      <w:proofErr w:type="gramEnd"/>
      <w:r w:rsidR="004257D5" w:rsidRPr="004257D5">
        <w:rPr>
          <w:rFonts w:ascii="Times New Roman" w:hAnsi="Times New Roman"/>
          <w:spacing w:val="0"/>
          <w:sz w:val="24"/>
          <w:szCs w:val="24"/>
        </w:rPr>
        <w:t xml:space="preserve"> the Complaints</w:t>
      </w:r>
      <w:r>
        <w:rPr>
          <w:rFonts w:ascii="Times New Roman" w:hAnsi="Times New Roman"/>
          <w:spacing w:val="0"/>
          <w:sz w:val="24"/>
          <w:szCs w:val="24"/>
        </w:rPr>
        <w:t xml:space="preserve"> or dismiss them without investigation</w:t>
      </w:r>
      <w:r w:rsidR="004257D5" w:rsidRPr="004257D5">
        <w:rPr>
          <w:rFonts w:ascii="Times New Roman" w:hAnsi="Times New Roman"/>
          <w:spacing w:val="0"/>
          <w:sz w:val="24"/>
          <w:szCs w:val="24"/>
        </w:rPr>
        <w:t>.  The A</w:t>
      </w:r>
      <w:r>
        <w:rPr>
          <w:rFonts w:ascii="Times New Roman" w:hAnsi="Times New Roman"/>
          <w:spacing w:val="0"/>
          <w:sz w:val="24"/>
          <w:szCs w:val="24"/>
        </w:rPr>
        <w:t xml:space="preserve">ttorney </w:t>
      </w:r>
      <w:r w:rsidR="004257D5" w:rsidRPr="004257D5">
        <w:rPr>
          <w:rFonts w:ascii="Times New Roman" w:hAnsi="Times New Roman"/>
          <w:spacing w:val="0"/>
          <w:sz w:val="24"/>
          <w:szCs w:val="24"/>
        </w:rPr>
        <w:t>G</w:t>
      </w:r>
      <w:r>
        <w:rPr>
          <w:rFonts w:ascii="Times New Roman" w:hAnsi="Times New Roman"/>
          <w:spacing w:val="0"/>
          <w:sz w:val="24"/>
          <w:szCs w:val="24"/>
        </w:rPr>
        <w:t>eneral</w:t>
      </w:r>
      <w:r w:rsidR="004257D5" w:rsidRPr="004257D5">
        <w:rPr>
          <w:rFonts w:ascii="Times New Roman" w:hAnsi="Times New Roman"/>
          <w:spacing w:val="0"/>
          <w:sz w:val="24"/>
          <w:szCs w:val="24"/>
        </w:rPr>
        <w:t xml:space="preserve">’s office has </w:t>
      </w:r>
      <w:r>
        <w:rPr>
          <w:rFonts w:ascii="Times New Roman" w:hAnsi="Times New Roman"/>
          <w:spacing w:val="0"/>
          <w:sz w:val="24"/>
          <w:szCs w:val="24"/>
        </w:rPr>
        <w:t xml:space="preserve">Illegally </w:t>
      </w:r>
      <w:r w:rsidR="004257D5" w:rsidRPr="004257D5">
        <w:rPr>
          <w:rFonts w:ascii="Times New Roman" w:hAnsi="Times New Roman"/>
          <w:spacing w:val="0"/>
          <w:sz w:val="24"/>
          <w:szCs w:val="24"/>
        </w:rPr>
        <w:t xml:space="preserve">Obstructed numerous previous Criminal Complaints of Iviewit and Eliot Bernstein, dating back to filed Complaints with Eliot Spitzer </w:t>
      </w:r>
      <w:r w:rsidR="004257D5" w:rsidRPr="004257D5">
        <w:rPr>
          <w:rFonts w:ascii="Times New Roman" w:hAnsi="Times New Roman"/>
          <w:spacing w:val="0"/>
          <w:sz w:val="24"/>
        </w:rPr>
        <w:t>as</w:t>
      </w:r>
      <w:r w:rsidR="004257D5" w:rsidRPr="004257D5">
        <w:rPr>
          <w:rFonts w:ascii="Times New Roman" w:hAnsi="Times New Roman"/>
          <w:spacing w:val="0"/>
          <w:sz w:val="24"/>
          <w:szCs w:val="24"/>
        </w:rPr>
        <w:t xml:space="preserve"> Attorney </w:t>
      </w:r>
      <w:r w:rsidR="004257D5" w:rsidRPr="004257D5">
        <w:rPr>
          <w:rFonts w:ascii="Times New Roman" w:hAnsi="Times New Roman"/>
          <w:spacing w:val="0"/>
          <w:sz w:val="24"/>
        </w:rPr>
        <w:t>General</w:t>
      </w:r>
      <w:r w:rsidR="004257D5" w:rsidRPr="004257D5">
        <w:rPr>
          <w:rFonts w:ascii="Times New Roman" w:hAnsi="Times New Roman"/>
          <w:spacing w:val="0"/>
          <w:sz w:val="24"/>
          <w:szCs w:val="24"/>
        </w:rPr>
        <w:t>, then</w:t>
      </w:r>
      <w:r w:rsidR="004257D5" w:rsidRPr="004257D5">
        <w:rPr>
          <w:rFonts w:ascii="Times New Roman" w:hAnsi="Times New Roman"/>
          <w:spacing w:val="0"/>
          <w:sz w:val="24"/>
        </w:rPr>
        <w:t xml:space="preserve"> as</w:t>
      </w:r>
      <w:r w:rsidR="004257D5" w:rsidRPr="004257D5">
        <w:rPr>
          <w:rFonts w:ascii="Times New Roman" w:hAnsi="Times New Roman"/>
          <w:spacing w:val="0"/>
          <w:sz w:val="24"/>
          <w:szCs w:val="24"/>
        </w:rPr>
        <w:t xml:space="preserve"> Governor</w:t>
      </w:r>
      <w:r>
        <w:rPr>
          <w:rFonts w:ascii="Times New Roman" w:hAnsi="Times New Roman"/>
          <w:spacing w:val="0"/>
          <w:sz w:val="24"/>
          <w:szCs w:val="24"/>
        </w:rPr>
        <w:t xml:space="preserve"> as early as 2004</w:t>
      </w:r>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rPr>
        <w:t>With continued Conflicts, illegal acts</w:t>
      </w:r>
      <w:r>
        <w:rPr>
          <w:rFonts w:ascii="Times New Roman" w:hAnsi="Times New Roman"/>
          <w:spacing w:val="0"/>
          <w:sz w:val="24"/>
        </w:rPr>
        <w:t xml:space="preserve"> continue to</w:t>
      </w:r>
      <w:r w:rsidR="004257D5" w:rsidRPr="004257D5">
        <w:rPr>
          <w:rFonts w:ascii="Times New Roman" w:hAnsi="Times New Roman"/>
          <w:spacing w:val="0"/>
          <w:sz w:val="24"/>
        </w:rPr>
        <w:t xml:space="preserve"> ensue</w:t>
      </w:r>
      <w:r w:rsidR="004257D5" w:rsidRPr="004257D5">
        <w:rPr>
          <w:rFonts w:ascii="Times New Roman" w:hAnsi="Times New Roman"/>
          <w:spacing w:val="0"/>
          <w:sz w:val="24"/>
          <w:szCs w:val="24"/>
        </w:rPr>
        <w:t xml:space="preserve"> despite the repeated demand from the </w:t>
      </w:r>
      <w:r w:rsidR="004257D5" w:rsidRPr="004257D5">
        <w:rPr>
          <w:rFonts w:ascii="Times New Roman" w:hAnsi="Times New Roman"/>
          <w:spacing w:val="0"/>
          <w:sz w:val="24"/>
        </w:rPr>
        <w:t>outset</w:t>
      </w:r>
      <w:r w:rsidR="004257D5" w:rsidRPr="004257D5">
        <w:rPr>
          <w:rFonts w:ascii="Times New Roman" w:hAnsi="Times New Roman"/>
          <w:spacing w:val="0"/>
          <w:sz w:val="24"/>
          <w:szCs w:val="24"/>
        </w:rPr>
        <w:t xml:space="preserve"> that if </w:t>
      </w:r>
      <w:r>
        <w:rPr>
          <w:rFonts w:ascii="Times New Roman" w:hAnsi="Times New Roman"/>
          <w:spacing w:val="0"/>
          <w:sz w:val="24"/>
          <w:szCs w:val="24"/>
        </w:rPr>
        <w:t>C</w:t>
      </w:r>
      <w:r w:rsidR="004257D5" w:rsidRPr="004257D5">
        <w:rPr>
          <w:rFonts w:ascii="Times New Roman" w:hAnsi="Times New Roman"/>
          <w:spacing w:val="0"/>
          <w:sz w:val="24"/>
          <w:szCs w:val="24"/>
        </w:rPr>
        <w:t xml:space="preserve">onflicts existed, the Complaints </w:t>
      </w:r>
      <w:r w:rsidR="004257D5" w:rsidRPr="004257D5">
        <w:rPr>
          <w:rFonts w:ascii="Times New Roman" w:hAnsi="Times New Roman"/>
          <w:spacing w:val="0"/>
          <w:sz w:val="24"/>
          <w:szCs w:val="24"/>
        </w:rPr>
        <w:lastRenderedPageBreak/>
        <w:t>required being turned over to a Non-Conflicted Independent Party.</w:t>
      </w:r>
      <w:r>
        <w:rPr>
          <w:rFonts w:ascii="Times New Roman" w:hAnsi="Times New Roman"/>
          <w:spacing w:val="0"/>
          <w:sz w:val="24"/>
          <w:szCs w:val="24"/>
        </w:rPr>
        <w:t xml:space="preserve">  All parties </w:t>
      </w:r>
      <w:proofErr w:type="gramStart"/>
      <w:r>
        <w:rPr>
          <w:rFonts w:ascii="Times New Roman" w:hAnsi="Times New Roman"/>
          <w:spacing w:val="0"/>
          <w:sz w:val="24"/>
          <w:szCs w:val="24"/>
        </w:rPr>
        <w:t>were requested</w:t>
      </w:r>
      <w:proofErr w:type="gramEnd"/>
      <w:r>
        <w:rPr>
          <w:rFonts w:ascii="Times New Roman" w:hAnsi="Times New Roman"/>
          <w:spacing w:val="0"/>
          <w:sz w:val="24"/>
          <w:szCs w:val="24"/>
        </w:rPr>
        <w:t xml:space="preserve"> to sign Conflict of Interest Disclosure Forms and not a single party has prior to making decisions.  If there are no Conflicts of Interest, one should have no problem signing and returning the Conflict of Interest Disclosure and no proceedings are legally valid </w:t>
      </w:r>
      <w:r w:rsidR="005A3037">
        <w:rPr>
          <w:rFonts w:ascii="Times New Roman" w:hAnsi="Times New Roman"/>
          <w:spacing w:val="0"/>
          <w:sz w:val="24"/>
          <w:szCs w:val="24"/>
        </w:rPr>
        <w:t xml:space="preserve">when Conflicts </w:t>
      </w:r>
      <w:proofErr w:type="gramStart"/>
      <w:r w:rsidR="005A3037">
        <w:rPr>
          <w:rFonts w:ascii="Times New Roman" w:hAnsi="Times New Roman"/>
          <w:spacing w:val="0"/>
          <w:sz w:val="24"/>
          <w:szCs w:val="24"/>
        </w:rPr>
        <w:t>are concealed</w:t>
      </w:r>
      <w:proofErr w:type="gramEnd"/>
      <w:r w:rsidR="005A3037">
        <w:rPr>
          <w:rFonts w:ascii="Times New Roman" w:hAnsi="Times New Roman"/>
          <w:spacing w:val="0"/>
          <w:sz w:val="24"/>
          <w:szCs w:val="24"/>
        </w:rPr>
        <w:t>.</w:t>
      </w:r>
    </w:p>
    <w:p w:rsidR="004257D5" w:rsidRPr="004257D5" w:rsidRDefault="004257D5" w:rsidP="00435C33">
      <w:pPr>
        <w:pStyle w:val="BodyText"/>
        <w:spacing w:after="0"/>
        <w:ind w:firstLine="360"/>
        <w:jc w:val="left"/>
        <w:rPr>
          <w:rFonts w:ascii="Times New Roman" w:hAnsi="Times New Roman"/>
          <w:spacing w:val="0"/>
          <w:sz w:val="24"/>
          <w:szCs w:val="24"/>
        </w:rPr>
      </w:pPr>
    </w:p>
    <w:p w:rsidR="004257D5" w:rsidRPr="004257D5" w:rsidRDefault="004257D5" w:rsidP="00435C33">
      <w:pPr>
        <w:pStyle w:val="BodyText"/>
        <w:numPr>
          <w:ilvl w:val="3"/>
          <w:numId w:val="2"/>
        </w:numPr>
        <w:ind w:left="720"/>
        <w:jc w:val="left"/>
        <w:rPr>
          <w:rFonts w:ascii="Times New Roman" w:hAnsi="Times New Roman"/>
          <w:spacing w:val="0"/>
          <w:sz w:val="24"/>
          <w:szCs w:val="24"/>
        </w:rPr>
      </w:pPr>
      <w:hyperlink r:id="rId21" w:history="1">
        <w:r w:rsidRPr="004257D5">
          <w:rPr>
            <w:rStyle w:val="Hyperlink"/>
            <w:rFonts w:ascii="Times New Roman" w:hAnsi="Times New Roman"/>
            <w:spacing w:val="0"/>
            <w:sz w:val="24"/>
            <w:szCs w:val="24"/>
          </w:rPr>
          <w:t>http://iviewit.tv/CompanyDocs/United%20States%20District%20Court%20Southern%20District%20NY/20090613%20FINAL%20NY</w:t>
        </w:r>
        <w:r w:rsidR="00351968">
          <w:rPr>
            <w:rStyle w:val="Hyperlink"/>
            <w:rFonts w:ascii="Times New Roman" w:hAnsi="Times New Roman"/>
            <w:spacing w:val="0"/>
            <w:sz w:val="24"/>
            <w:szCs w:val="24"/>
          </w:rPr>
          <w:t>Attorney General</w:t>
        </w:r>
        <w:r w:rsidRPr="004257D5">
          <w:rPr>
            <w:rStyle w:val="Hyperlink"/>
            <w:rFonts w:ascii="Times New Roman" w:hAnsi="Times New Roman"/>
            <w:spacing w:val="0"/>
            <w:sz w:val="24"/>
            <w:szCs w:val="24"/>
          </w:rPr>
          <w:t>%20Steven%20Cohen%20Letter%20signed%20low.pdf</w:t>
        </w:r>
      </w:hyperlink>
    </w:p>
    <w:p w:rsidR="004257D5" w:rsidRPr="004257D5" w:rsidRDefault="004257D5" w:rsidP="00435C33">
      <w:pPr>
        <w:pStyle w:val="BodyText"/>
        <w:ind w:left="720"/>
        <w:jc w:val="left"/>
        <w:rPr>
          <w:rFonts w:ascii="Times New Roman" w:hAnsi="Times New Roman"/>
          <w:spacing w:val="0"/>
          <w:sz w:val="24"/>
          <w:szCs w:val="24"/>
        </w:rPr>
      </w:pPr>
      <w:proofErr w:type="gramStart"/>
      <w:r w:rsidRPr="004257D5">
        <w:rPr>
          <w:rFonts w:ascii="Times New Roman" w:hAnsi="Times New Roman"/>
          <w:spacing w:val="0"/>
          <w:sz w:val="24"/>
          <w:szCs w:val="24"/>
        </w:rPr>
        <w:t>June 13</w:t>
      </w:r>
      <w:r w:rsidRPr="004257D5">
        <w:rPr>
          <w:rFonts w:ascii="Times New Roman" w:hAnsi="Times New Roman"/>
          <w:spacing w:val="0"/>
          <w:sz w:val="24"/>
          <w:szCs w:val="24"/>
          <w:vertAlign w:val="superscript"/>
        </w:rPr>
        <w:t>th</w:t>
      </w:r>
      <w:r w:rsidRPr="004257D5">
        <w:rPr>
          <w:rFonts w:ascii="Times New Roman" w:hAnsi="Times New Roman"/>
          <w:spacing w:val="0"/>
          <w:sz w:val="24"/>
          <w:szCs w:val="24"/>
        </w:rPr>
        <w:t xml:space="preserve"> 2009, letter to Steven Michael Cohen regarding “Conflicts of Interest; etc; Bernstein v. </w:t>
      </w:r>
      <w:proofErr w:type="spellStart"/>
      <w:r w:rsidRPr="004257D5">
        <w:rPr>
          <w:rFonts w:ascii="Times New Roman" w:hAnsi="Times New Roman"/>
          <w:spacing w:val="0"/>
          <w:sz w:val="24"/>
          <w:szCs w:val="24"/>
        </w:rPr>
        <w:t>NYS</w:t>
      </w:r>
      <w:proofErr w:type="spellEnd"/>
      <w:r w:rsidRPr="004257D5">
        <w:rPr>
          <w:rFonts w:ascii="Times New Roman" w:hAnsi="Times New Roman"/>
          <w:spacing w:val="0"/>
          <w:sz w:val="24"/>
          <w:szCs w:val="24"/>
        </w:rPr>
        <w:t xml:space="preserve"> First Department et al.; US Second Circuit Docket No. 08-4873-CV.”</w:t>
      </w:r>
      <w:proofErr w:type="gramEnd"/>
    </w:p>
    <w:p w:rsidR="004257D5" w:rsidRPr="004257D5" w:rsidRDefault="004257D5" w:rsidP="00435C33">
      <w:pPr>
        <w:pStyle w:val="BodyText"/>
        <w:numPr>
          <w:ilvl w:val="3"/>
          <w:numId w:val="2"/>
        </w:numPr>
        <w:spacing w:after="0"/>
        <w:ind w:left="720"/>
        <w:jc w:val="left"/>
        <w:rPr>
          <w:rFonts w:ascii="Times New Roman" w:hAnsi="Times New Roman"/>
          <w:spacing w:val="0"/>
          <w:sz w:val="24"/>
          <w:szCs w:val="24"/>
        </w:rPr>
      </w:pPr>
      <w:hyperlink r:id="rId22" w:history="1">
        <w:r w:rsidRPr="004257D5">
          <w:rPr>
            <w:rStyle w:val="Hyperlink"/>
            <w:rFonts w:ascii="Times New Roman" w:hAnsi="Times New Roman"/>
            <w:spacing w:val="0"/>
            <w:sz w:val="24"/>
            <w:szCs w:val="24"/>
          </w:rPr>
          <w:t>http://iviewit.tv/CompanyDocs/United%20States%20District%20Court%20Southern%20District%20NY/20090618%20FINAL%20NY</w:t>
        </w:r>
        <w:r w:rsidR="00351968">
          <w:rPr>
            <w:rStyle w:val="Hyperlink"/>
            <w:rFonts w:ascii="Times New Roman" w:hAnsi="Times New Roman"/>
            <w:spacing w:val="0"/>
            <w:sz w:val="24"/>
            <w:szCs w:val="24"/>
          </w:rPr>
          <w:t>Attorney General</w:t>
        </w:r>
        <w:r w:rsidRPr="004257D5">
          <w:rPr>
            <w:rStyle w:val="Hyperlink"/>
            <w:rFonts w:ascii="Times New Roman" w:hAnsi="Times New Roman"/>
            <w:spacing w:val="0"/>
            <w:sz w:val="24"/>
            <w:szCs w:val="24"/>
          </w:rPr>
          <w:t>%20Steven%20Cohen%20Letter%20Re%20Lamont%20Signed.pdf</w:t>
        </w:r>
      </w:hyperlink>
    </w:p>
    <w:p w:rsidR="004257D5" w:rsidRPr="004257D5" w:rsidRDefault="004257D5" w:rsidP="00435C33">
      <w:pPr>
        <w:pStyle w:val="BodyText"/>
        <w:spacing w:after="0"/>
        <w:ind w:left="720"/>
        <w:jc w:val="left"/>
        <w:rPr>
          <w:rFonts w:ascii="Times New Roman" w:hAnsi="Times New Roman"/>
          <w:spacing w:val="0"/>
          <w:sz w:val="24"/>
          <w:szCs w:val="24"/>
        </w:rPr>
      </w:pPr>
    </w:p>
    <w:p w:rsidR="004257D5" w:rsidRPr="004257D5" w:rsidRDefault="004257D5" w:rsidP="00435C33">
      <w:pPr>
        <w:pStyle w:val="BodyText"/>
        <w:spacing w:after="0"/>
        <w:ind w:left="720"/>
        <w:jc w:val="left"/>
        <w:rPr>
          <w:rFonts w:ascii="Times New Roman" w:hAnsi="Times New Roman"/>
          <w:spacing w:val="0"/>
          <w:sz w:val="24"/>
          <w:szCs w:val="24"/>
        </w:rPr>
      </w:pPr>
      <w:proofErr w:type="gramStart"/>
      <w:r w:rsidRPr="004257D5">
        <w:rPr>
          <w:rFonts w:ascii="Times New Roman" w:hAnsi="Times New Roman"/>
          <w:spacing w:val="0"/>
          <w:sz w:val="24"/>
          <w:szCs w:val="24"/>
        </w:rPr>
        <w:t>June 18</w:t>
      </w:r>
      <w:r w:rsidRPr="004257D5">
        <w:rPr>
          <w:rFonts w:ascii="Times New Roman" w:hAnsi="Times New Roman"/>
          <w:spacing w:val="0"/>
          <w:sz w:val="24"/>
          <w:szCs w:val="24"/>
          <w:vertAlign w:val="superscript"/>
        </w:rPr>
        <w:t>th</w:t>
      </w:r>
      <w:r w:rsidRPr="004257D5">
        <w:rPr>
          <w:rFonts w:ascii="Times New Roman" w:hAnsi="Times New Roman"/>
          <w:spacing w:val="0"/>
          <w:sz w:val="24"/>
          <w:szCs w:val="24"/>
        </w:rPr>
        <w:t xml:space="preserve"> 2009 letter to Steven Michael Cohen regarding “First Department Obstruction of Justice.”</w:t>
      </w:r>
      <w:proofErr w:type="gramEnd"/>
      <w:r w:rsidRPr="004257D5">
        <w:rPr>
          <w:rFonts w:ascii="Times New Roman" w:hAnsi="Times New Roman"/>
          <w:spacing w:val="0"/>
          <w:sz w:val="24"/>
          <w:szCs w:val="24"/>
        </w:rPr>
        <w:t xml:space="preserve">  The letter deals with First Department Officials acting in blatant Conflicts of Interest, including but not limited to, handling complaints they are named Defendants in, and other matters relating to Criminal Misconduct of P. Stephen Lamont.</w:t>
      </w:r>
    </w:p>
    <w:p w:rsidR="004257D5" w:rsidRPr="004257D5" w:rsidRDefault="004257D5" w:rsidP="00435C33">
      <w:pPr>
        <w:pStyle w:val="BodyText"/>
        <w:spacing w:after="0"/>
        <w:ind w:left="2520"/>
        <w:jc w:val="left"/>
        <w:rPr>
          <w:rFonts w:ascii="Times New Roman" w:hAnsi="Times New Roman"/>
          <w:spacing w:val="0"/>
          <w:sz w:val="24"/>
          <w:szCs w:val="24"/>
        </w:rPr>
      </w:pPr>
    </w:p>
    <w:p w:rsidR="004257D5" w:rsidRPr="004257D5" w:rsidRDefault="005A3037" w:rsidP="00021496">
      <w:pPr>
        <w:pStyle w:val="BodyText"/>
        <w:ind w:firstLine="720"/>
        <w:jc w:val="left"/>
        <w:rPr>
          <w:rFonts w:ascii="Times New Roman" w:hAnsi="Times New Roman"/>
          <w:spacing w:val="0"/>
          <w:sz w:val="24"/>
          <w:szCs w:val="24"/>
        </w:rPr>
      </w:pPr>
      <w:r>
        <w:rPr>
          <w:rFonts w:ascii="Times New Roman" w:hAnsi="Times New Roman"/>
          <w:spacing w:val="0"/>
          <w:sz w:val="24"/>
        </w:rPr>
        <w:t>T</w:t>
      </w:r>
      <w:r w:rsidR="004257D5" w:rsidRPr="004257D5">
        <w:rPr>
          <w:rFonts w:ascii="Times New Roman" w:hAnsi="Times New Roman"/>
          <w:spacing w:val="0"/>
          <w:sz w:val="24"/>
        </w:rPr>
        <w:t>he most recent Criminal Complaints</w:t>
      </w:r>
      <w:r w:rsidR="004257D5" w:rsidRPr="004257D5">
        <w:rPr>
          <w:rFonts w:ascii="Times New Roman" w:hAnsi="Times New Roman"/>
          <w:spacing w:val="0"/>
          <w:sz w:val="24"/>
          <w:szCs w:val="24"/>
        </w:rPr>
        <w:t xml:space="preserve"> against</w:t>
      </w:r>
      <w:r w:rsidR="004257D5" w:rsidRPr="004257D5">
        <w:rPr>
          <w:rFonts w:ascii="Times New Roman" w:hAnsi="Times New Roman"/>
          <w:spacing w:val="0"/>
          <w:sz w:val="24"/>
        </w:rPr>
        <w:t xml:space="preserve"> Cohen and Cuomo</w:t>
      </w:r>
      <w:r>
        <w:rPr>
          <w:rFonts w:ascii="Times New Roman" w:hAnsi="Times New Roman"/>
          <w:spacing w:val="0"/>
          <w:sz w:val="24"/>
        </w:rPr>
        <w:t xml:space="preserve">, both </w:t>
      </w:r>
      <w:r w:rsidR="004257D5" w:rsidRPr="004257D5">
        <w:rPr>
          <w:rFonts w:ascii="Times New Roman" w:hAnsi="Times New Roman"/>
          <w:spacing w:val="0"/>
          <w:sz w:val="24"/>
          <w:szCs w:val="24"/>
        </w:rPr>
        <w:t xml:space="preserve">named </w:t>
      </w:r>
      <w:r>
        <w:rPr>
          <w:rFonts w:ascii="Times New Roman" w:hAnsi="Times New Roman"/>
          <w:spacing w:val="0"/>
          <w:sz w:val="24"/>
          <w:szCs w:val="24"/>
        </w:rPr>
        <w:t xml:space="preserve">as </w:t>
      </w:r>
      <w:r w:rsidR="004257D5" w:rsidRPr="004257D5">
        <w:rPr>
          <w:rFonts w:ascii="Times New Roman" w:hAnsi="Times New Roman"/>
          <w:spacing w:val="0"/>
          <w:sz w:val="24"/>
          <w:szCs w:val="24"/>
        </w:rPr>
        <w:t>Defenda</w:t>
      </w:r>
      <w:r>
        <w:rPr>
          <w:rFonts w:ascii="Times New Roman" w:hAnsi="Times New Roman"/>
          <w:spacing w:val="0"/>
          <w:sz w:val="24"/>
          <w:szCs w:val="24"/>
        </w:rPr>
        <w:t>nts in the Criminal Complaints</w:t>
      </w:r>
      <w:r w:rsidR="00490FA7">
        <w:rPr>
          <w:rFonts w:ascii="Times New Roman" w:hAnsi="Times New Roman"/>
          <w:spacing w:val="0"/>
          <w:sz w:val="24"/>
          <w:szCs w:val="24"/>
        </w:rPr>
        <w:t xml:space="preserve">, yet </w:t>
      </w:r>
      <w:r w:rsidR="004257D5" w:rsidRPr="004257D5">
        <w:rPr>
          <w:rFonts w:ascii="Times New Roman" w:hAnsi="Times New Roman"/>
          <w:spacing w:val="0"/>
          <w:sz w:val="24"/>
          <w:szCs w:val="24"/>
        </w:rPr>
        <w:t>continue</w:t>
      </w:r>
      <w:r w:rsidR="00490FA7">
        <w:rPr>
          <w:rFonts w:ascii="Times New Roman" w:hAnsi="Times New Roman"/>
          <w:spacing w:val="0"/>
          <w:sz w:val="24"/>
          <w:szCs w:val="24"/>
        </w:rPr>
        <w:t xml:space="preserve"> to be</w:t>
      </w:r>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rPr>
        <w:t>direct</w:t>
      </w:r>
      <w:r w:rsidR="00490FA7">
        <w:rPr>
          <w:rFonts w:ascii="Times New Roman" w:hAnsi="Times New Roman"/>
          <w:spacing w:val="0"/>
          <w:sz w:val="24"/>
        </w:rPr>
        <w:t>ly</w:t>
      </w:r>
      <w:r>
        <w:rPr>
          <w:rFonts w:ascii="Times New Roman" w:hAnsi="Times New Roman"/>
          <w:spacing w:val="0"/>
          <w:sz w:val="24"/>
        </w:rPr>
        <w:t xml:space="preserve"> </w:t>
      </w:r>
      <w:r w:rsidR="004257D5" w:rsidRPr="004257D5">
        <w:rPr>
          <w:rFonts w:ascii="Times New Roman" w:hAnsi="Times New Roman"/>
          <w:spacing w:val="0"/>
          <w:sz w:val="24"/>
          <w:szCs w:val="24"/>
        </w:rPr>
        <w:t>involve</w:t>
      </w:r>
      <w:r w:rsidR="00490FA7">
        <w:rPr>
          <w:rFonts w:ascii="Times New Roman" w:hAnsi="Times New Roman"/>
          <w:spacing w:val="0"/>
          <w:sz w:val="24"/>
          <w:szCs w:val="24"/>
        </w:rPr>
        <w:t xml:space="preserve">d </w:t>
      </w:r>
      <w:r w:rsidR="004257D5" w:rsidRPr="004257D5">
        <w:rPr>
          <w:rFonts w:ascii="Times New Roman" w:hAnsi="Times New Roman"/>
          <w:spacing w:val="0"/>
          <w:sz w:val="24"/>
          <w:szCs w:val="24"/>
        </w:rPr>
        <w:t xml:space="preserve">in processing the Complaints, </w:t>
      </w:r>
      <w:r w:rsidR="00490FA7">
        <w:rPr>
          <w:rFonts w:ascii="Times New Roman" w:hAnsi="Times New Roman"/>
          <w:spacing w:val="0"/>
          <w:sz w:val="24"/>
          <w:szCs w:val="24"/>
        </w:rPr>
        <w:t>comprise</w:t>
      </w:r>
      <w:r>
        <w:rPr>
          <w:rFonts w:ascii="Times New Roman" w:hAnsi="Times New Roman"/>
          <w:spacing w:val="0"/>
          <w:sz w:val="24"/>
          <w:szCs w:val="24"/>
        </w:rPr>
        <w:t xml:space="preserve"> the integrity of any actions taken</w:t>
      </w:r>
      <w:r w:rsidR="00490FA7">
        <w:rPr>
          <w:rFonts w:ascii="Times New Roman" w:hAnsi="Times New Roman"/>
          <w:spacing w:val="0"/>
          <w:sz w:val="24"/>
          <w:szCs w:val="24"/>
        </w:rPr>
        <w:t xml:space="preserve"> to this point</w:t>
      </w:r>
      <w:r>
        <w:rPr>
          <w:rFonts w:ascii="Times New Roman" w:hAnsi="Times New Roman"/>
          <w:spacing w:val="0"/>
          <w:sz w:val="24"/>
          <w:szCs w:val="24"/>
        </w:rPr>
        <w:t xml:space="preserve">, actions which are </w:t>
      </w:r>
      <w:r w:rsidR="004257D5" w:rsidRPr="004257D5">
        <w:rPr>
          <w:rFonts w:ascii="Times New Roman" w:hAnsi="Times New Roman"/>
          <w:spacing w:val="0"/>
          <w:sz w:val="24"/>
          <w:szCs w:val="24"/>
        </w:rPr>
        <w:t xml:space="preserve">in Violation of Attorney Conduct Codes, Public Office Rules &amp; Regulations and State &amp; Federal Law.  Cohen has personally handled the Complaints </w:t>
      </w:r>
      <w:r w:rsidR="004257D5" w:rsidRPr="004257D5">
        <w:rPr>
          <w:rFonts w:ascii="Times New Roman" w:hAnsi="Times New Roman"/>
          <w:spacing w:val="0"/>
          <w:sz w:val="24"/>
        </w:rPr>
        <w:t xml:space="preserve">while </w:t>
      </w:r>
      <w:r w:rsidR="004257D5" w:rsidRPr="004257D5">
        <w:rPr>
          <w:rFonts w:ascii="Times New Roman" w:hAnsi="Times New Roman"/>
          <w:spacing w:val="0"/>
          <w:sz w:val="24"/>
          <w:szCs w:val="24"/>
        </w:rPr>
        <w:t xml:space="preserve">serving </w:t>
      </w:r>
      <w:r w:rsidR="00490FA7">
        <w:rPr>
          <w:rFonts w:ascii="Times New Roman" w:hAnsi="Times New Roman"/>
          <w:spacing w:val="0"/>
          <w:sz w:val="24"/>
          <w:szCs w:val="24"/>
        </w:rPr>
        <w:t xml:space="preserve">under Cuomo </w:t>
      </w:r>
      <w:r w:rsidR="004257D5" w:rsidRPr="004257D5">
        <w:rPr>
          <w:rFonts w:ascii="Times New Roman" w:hAnsi="Times New Roman"/>
          <w:spacing w:val="0"/>
          <w:sz w:val="24"/>
        </w:rPr>
        <w:t>at the A</w:t>
      </w:r>
      <w:r w:rsidR="00490FA7">
        <w:rPr>
          <w:rFonts w:ascii="Times New Roman" w:hAnsi="Times New Roman"/>
          <w:spacing w:val="0"/>
          <w:sz w:val="24"/>
        </w:rPr>
        <w:t xml:space="preserve">ttorney </w:t>
      </w:r>
      <w:r w:rsidR="004257D5" w:rsidRPr="004257D5">
        <w:rPr>
          <w:rFonts w:ascii="Times New Roman" w:hAnsi="Times New Roman"/>
          <w:spacing w:val="0"/>
          <w:sz w:val="24"/>
        </w:rPr>
        <w:t>G</w:t>
      </w:r>
      <w:r w:rsidR="00490FA7">
        <w:rPr>
          <w:rFonts w:ascii="Times New Roman" w:hAnsi="Times New Roman"/>
          <w:spacing w:val="0"/>
          <w:sz w:val="24"/>
        </w:rPr>
        <w:t>eneral</w:t>
      </w:r>
      <w:r w:rsidR="004257D5" w:rsidRPr="004257D5">
        <w:rPr>
          <w:rFonts w:ascii="Times New Roman" w:hAnsi="Times New Roman"/>
          <w:spacing w:val="0"/>
          <w:sz w:val="24"/>
        </w:rPr>
        <w:t>’s office and now at the Governor’s office</w:t>
      </w:r>
      <w:r w:rsidR="004257D5" w:rsidRPr="004257D5">
        <w:rPr>
          <w:rFonts w:ascii="Times New Roman" w:hAnsi="Times New Roman"/>
          <w:spacing w:val="0"/>
          <w:sz w:val="24"/>
          <w:szCs w:val="24"/>
        </w:rPr>
        <w:t xml:space="preserve">. Unequivocally, </w:t>
      </w:r>
      <w:r>
        <w:rPr>
          <w:rFonts w:ascii="Times New Roman" w:hAnsi="Times New Roman"/>
          <w:spacing w:val="0"/>
          <w:sz w:val="24"/>
          <w:szCs w:val="24"/>
        </w:rPr>
        <w:t>Cohen and Cuomo’s</w:t>
      </w:r>
      <w:r w:rsidR="004257D5" w:rsidRPr="004257D5">
        <w:rPr>
          <w:rFonts w:ascii="Times New Roman" w:hAnsi="Times New Roman"/>
          <w:spacing w:val="0"/>
          <w:sz w:val="24"/>
          <w:szCs w:val="24"/>
        </w:rPr>
        <w:t xml:space="preserve"> failure</w:t>
      </w:r>
      <w:r w:rsidR="004257D5" w:rsidRPr="004257D5">
        <w:rPr>
          <w:rFonts w:ascii="Times New Roman" w:hAnsi="Times New Roman"/>
          <w:spacing w:val="0"/>
          <w:sz w:val="24"/>
        </w:rPr>
        <w:t xml:space="preserve"> to</w:t>
      </w:r>
      <w:r w:rsidR="004257D5" w:rsidRPr="004257D5">
        <w:rPr>
          <w:rFonts w:ascii="Times New Roman" w:hAnsi="Times New Roman"/>
          <w:spacing w:val="0"/>
          <w:sz w:val="24"/>
          <w:szCs w:val="24"/>
        </w:rPr>
        <w:t xml:space="preserve"> turn over the Criminal Complaints to a Non-Conflicted Independent Party</w:t>
      </w:r>
      <w:r w:rsidR="00490FA7">
        <w:rPr>
          <w:rFonts w:ascii="Times New Roman" w:hAnsi="Times New Roman"/>
          <w:spacing w:val="0"/>
          <w:sz w:val="24"/>
          <w:szCs w:val="24"/>
        </w:rPr>
        <w:t xml:space="preserve"> and remove themselves from the Conflicts, </w:t>
      </w:r>
      <w:r w:rsidR="004257D5" w:rsidRPr="004257D5">
        <w:rPr>
          <w:rFonts w:ascii="Times New Roman" w:hAnsi="Times New Roman"/>
          <w:spacing w:val="0"/>
          <w:sz w:val="24"/>
          <w:szCs w:val="24"/>
        </w:rPr>
        <w:t xml:space="preserve">since June </w:t>
      </w:r>
      <w:r w:rsidRPr="004257D5">
        <w:rPr>
          <w:rFonts w:ascii="Times New Roman" w:hAnsi="Times New Roman"/>
          <w:spacing w:val="0"/>
          <w:sz w:val="24"/>
          <w:szCs w:val="24"/>
        </w:rPr>
        <w:t>13</w:t>
      </w:r>
      <w:r w:rsidR="004257D5" w:rsidRPr="004257D5">
        <w:rPr>
          <w:rFonts w:ascii="Times New Roman" w:hAnsi="Times New Roman"/>
          <w:spacing w:val="0"/>
          <w:sz w:val="24"/>
          <w:szCs w:val="24"/>
        </w:rPr>
        <w:t xml:space="preserve"> 2009</w:t>
      </w:r>
      <w:r>
        <w:rPr>
          <w:rFonts w:ascii="Times New Roman" w:hAnsi="Times New Roman"/>
          <w:spacing w:val="0"/>
          <w:sz w:val="24"/>
          <w:szCs w:val="24"/>
        </w:rPr>
        <w:t>,</w:t>
      </w:r>
      <w:r w:rsidR="004257D5" w:rsidRPr="004257D5">
        <w:rPr>
          <w:rFonts w:ascii="Times New Roman" w:hAnsi="Times New Roman"/>
          <w:spacing w:val="0"/>
          <w:sz w:val="24"/>
          <w:szCs w:val="24"/>
        </w:rPr>
        <w:t xml:space="preserve"> or </w:t>
      </w:r>
      <w:r w:rsidR="004257D5" w:rsidRPr="004257D5">
        <w:rPr>
          <w:rFonts w:ascii="Times New Roman" w:hAnsi="Times New Roman"/>
          <w:spacing w:val="0"/>
          <w:sz w:val="24"/>
        </w:rPr>
        <w:t>provide any response</w:t>
      </w:r>
      <w:r>
        <w:rPr>
          <w:rFonts w:ascii="Times New Roman" w:hAnsi="Times New Roman"/>
          <w:spacing w:val="0"/>
          <w:sz w:val="24"/>
        </w:rPr>
        <w:t xml:space="preserve"> at all,</w:t>
      </w:r>
      <w:r w:rsidR="004257D5" w:rsidRPr="004257D5">
        <w:rPr>
          <w:rFonts w:ascii="Times New Roman" w:hAnsi="Times New Roman"/>
          <w:spacing w:val="0"/>
          <w:sz w:val="24"/>
        </w:rPr>
        <w:t xml:space="preserve"> </w:t>
      </w:r>
      <w:r>
        <w:rPr>
          <w:rFonts w:ascii="Times New Roman" w:hAnsi="Times New Roman"/>
          <w:spacing w:val="0"/>
          <w:sz w:val="24"/>
          <w:szCs w:val="24"/>
        </w:rPr>
        <w:t>adds further Criminal Acts to the</w:t>
      </w:r>
      <w:r w:rsidR="00490FA7">
        <w:rPr>
          <w:rFonts w:ascii="Times New Roman" w:hAnsi="Times New Roman"/>
          <w:spacing w:val="0"/>
          <w:sz w:val="24"/>
          <w:szCs w:val="24"/>
        </w:rPr>
        <w:t>se</w:t>
      </w:r>
      <w:r>
        <w:rPr>
          <w:rFonts w:ascii="Times New Roman" w:hAnsi="Times New Roman"/>
          <w:spacing w:val="0"/>
          <w:sz w:val="24"/>
          <w:szCs w:val="24"/>
        </w:rPr>
        <w:t xml:space="preserve"> matter</w:t>
      </w:r>
      <w:r w:rsidR="00490FA7">
        <w:rPr>
          <w:rFonts w:ascii="Times New Roman" w:hAnsi="Times New Roman"/>
          <w:spacing w:val="0"/>
          <w:sz w:val="24"/>
          <w:szCs w:val="24"/>
        </w:rPr>
        <w:t>s</w:t>
      </w:r>
      <w:r>
        <w:rPr>
          <w:rFonts w:ascii="Times New Roman" w:hAnsi="Times New Roman"/>
          <w:spacing w:val="0"/>
          <w:sz w:val="24"/>
          <w:szCs w:val="24"/>
        </w:rPr>
        <w:t>, which will soon be reported, as soon as, a Non Conflicted party is in place</w:t>
      </w:r>
      <w:r w:rsidR="00490FA7">
        <w:rPr>
          <w:rFonts w:ascii="Times New Roman" w:hAnsi="Times New Roman"/>
          <w:spacing w:val="0"/>
          <w:sz w:val="24"/>
          <w:szCs w:val="24"/>
        </w:rPr>
        <w:t xml:space="preserve"> to report them to</w:t>
      </w:r>
      <w:r w:rsidR="004257D5" w:rsidRPr="004257D5">
        <w:rPr>
          <w:rFonts w:ascii="Times New Roman" w:hAnsi="Times New Roman"/>
          <w:spacing w:val="0"/>
          <w:sz w:val="24"/>
          <w:szCs w:val="24"/>
        </w:rPr>
        <w:t xml:space="preserve">.  </w:t>
      </w:r>
      <w:r w:rsidR="001A0ACF">
        <w:rPr>
          <w:rFonts w:ascii="Times New Roman" w:hAnsi="Times New Roman"/>
          <w:spacing w:val="0"/>
          <w:sz w:val="24"/>
          <w:szCs w:val="24"/>
        </w:rPr>
        <w:t xml:space="preserve">A </w:t>
      </w:r>
      <w:r w:rsidR="004257D5" w:rsidRPr="004257D5">
        <w:rPr>
          <w:rFonts w:ascii="Times New Roman" w:hAnsi="Times New Roman"/>
          <w:spacing w:val="0"/>
          <w:sz w:val="24"/>
          <w:szCs w:val="24"/>
        </w:rPr>
        <w:t>tendered</w:t>
      </w:r>
      <w:r w:rsidR="004257D5" w:rsidRPr="004257D5">
        <w:rPr>
          <w:rFonts w:ascii="Times New Roman" w:hAnsi="Times New Roman"/>
          <w:spacing w:val="0"/>
          <w:sz w:val="24"/>
        </w:rPr>
        <w:t xml:space="preserve"> response by either Cohen or Cuomo</w:t>
      </w:r>
      <w:r>
        <w:rPr>
          <w:rFonts w:ascii="Times New Roman" w:hAnsi="Times New Roman"/>
          <w:spacing w:val="0"/>
          <w:sz w:val="24"/>
        </w:rPr>
        <w:t>,</w:t>
      </w:r>
      <w:r w:rsidR="004257D5" w:rsidRPr="004257D5">
        <w:rPr>
          <w:rFonts w:ascii="Times New Roman" w:hAnsi="Times New Roman"/>
          <w:spacing w:val="0"/>
          <w:sz w:val="24"/>
        </w:rPr>
        <w:t xml:space="preserve"> or even </w:t>
      </w:r>
      <w:r w:rsidR="00490FA7">
        <w:rPr>
          <w:rFonts w:ascii="Times New Roman" w:hAnsi="Times New Roman"/>
          <w:spacing w:val="0"/>
          <w:sz w:val="24"/>
        </w:rPr>
        <w:t xml:space="preserve">at this point </w:t>
      </w:r>
      <w:r w:rsidR="004257D5" w:rsidRPr="004257D5">
        <w:rPr>
          <w:rFonts w:ascii="Times New Roman" w:hAnsi="Times New Roman"/>
          <w:spacing w:val="0"/>
          <w:sz w:val="24"/>
        </w:rPr>
        <w:t xml:space="preserve">the Governor or </w:t>
      </w:r>
      <w:r w:rsidR="004257D5" w:rsidRPr="004257D5">
        <w:rPr>
          <w:rFonts w:ascii="Times New Roman" w:hAnsi="Times New Roman"/>
          <w:spacing w:val="0"/>
          <w:sz w:val="24"/>
        </w:rPr>
        <w:lastRenderedPageBreak/>
        <w:t>A</w:t>
      </w:r>
      <w:r>
        <w:rPr>
          <w:rFonts w:ascii="Times New Roman" w:hAnsi="Times New Roman"/>
          <w:spacing w:val="0"/>
          <w:sz w:val="24"/>
        </w:rPr>
        <w:t>ttorney General</w:t>
      </w:r>
      <w:r w:rsidR="00490FA7">
        <w:rPr>
          <w:rFonts w:ascii="Times New Roman" w:hAnsi="Times New Roman"/>
          <w:spacing w:val="0"/>
          <w:sz w:val="24"/>
        </w:rPr>
        <w:t>’s</w:t>
      </w:r>
      <w:r>
        <w:rPr>
          <w:rFonts w:ascii="Times New Roman" w:hAnsi="Times New Roman"/>
          <w:spacing w:val="0"/>
          <w:sz w:val="24"/>
        </w:rPr>
        <w:t xml:space="preserve"> </w:t>
      </w:r>
      <w:r w:rsidR="004257D5" w:rsidRPr="004257D5">
        <w:rPr>
          <w:rFonts w:ascii="Times New Roman" w:hAnsi="Times New Roman"/>
          <w:spacing w:val="0"/>
          <w:sz w:val="24"/>
        </w:rPr>
        <w:t xml:space="preserve">offices, as the Governor and now the </w:t>
      </w:r>
      <w:r w:rsidR="00351968">
        <w:rPr>
          <w:rFonts w:ascii="Times New Roman" w:hAnsi="Times New Roman"/>
          <w:spacing w:val="0"/>
          <w:sz w:val="24"/>
        </w:rPr>
        <w:t>Attorney General</w:t>
      </w:r>
      <w:r w:rsidR="004257D5" w:rsidRPr="004257D5">
        <w:rPr>
          <w:rFonts w:ascii="Times New Roman" w:hAnsi="Times New Roman"/>
          <w:spacing w:val="0"/>
          <w:sz w:val="24"/>
        </w:rPr>
        <w:t xml:space="preserve"> and their employees </w:t>
      </w:r>
      <w:r w:rsidR="004257D5" w:rsidRPr="004257D5">
        <w:rPr>
          <w:rFonts w:ascii="Times New Roman" w:hAnsi="Times New Roman"/>
          <w:spacing w:val="0"/>
          <w:sz w:val="24"/>
          <w:szCs w:val="24"/>
        </w:rPr>
        <w:t>evinces gross conflicts</w:t>
      </w:r>
      <w:r w:rsidR="004257D5" w:rsidRPr="004257D5">
        <w:rPr>
          <w:rFonts w:ascii="Times New Roman" w:hAnsi="Times New Roman"/>
          <w:spacing w:val="0"/>
          <w:sz w:val="24"/>
        </w:rPr>
        <w:t>, as further evidenced herein and in exhibits</w:t>
      </w:r>
      <w:r w:rsidR="001A0ACF">
        <w:rPr>
          <w:rFonts w:ascii="Times New Roman" w:hAnsi="Times New Roman"/>
          <w:spacing w:val="0"/>
          <w:sz w:val="24"/>
        </w:rPr>
        <w:t>, is worthless</w:t>
      </w:r>
      <w:r w:rsidR="00490FA7">
        <w:rPr>
          <w:rFonts w:ascii="Times New Roman" w:hAnsi="Times New Roman"/>
          <w:spacing w:val="0"/>
          <w:sz w:val="24"/>
        </w:rPr>
        <w:t>,</w:t>
      </w:r>
      <w:r w:rsidR="001A0ACF">
        <w:rPr>
          <w:rFonts w:ascii="Times New Roman" w:hAnsi="Times New Roman"/>
          <w:spacing w:val="0"/>
          <w:sz w:val="24"/>
        </w:rPr>
        <w:t xml:space="preserve"> other than as Prima Facie Evidence of further Criminal Misconduct</w:t>
      </w:r>
      <w:r w:rsidR="004257D5" w:rsidRPr="004257D5">
        <w:rPr>
          <w:rFonts w:ascii="Times New Roman" w:hAnsi="Times New Roman"/>
          <w:spacing w:val="0"/>
          <w:sz w:val="24"/>
        </w:rPr>
        <w:t>.</w:t>
      </w:r>
      <w:r w:rsidR="00490FA7">
        <w:rPr>
          <w:rFonts w:ascii="Times New Roman" w:hAnsi="Times New Roman"/>
          <w:spacing w:val="0"/>
          <w:sz w:val="24"/>
        </w:rPr>
        <w:t xml:space="preserve">  </w:t>
      </w:r>
      <w:r w:rsidR="004257D5" w:rsidRPr="004257D5">
        <w:rPr>
          <w:rFonts w:ascii="Times New Roman" w:hAnsi="Times New Roman"/>
          <w:spacing w:val="0"/>
          <w:sz w:val="24"/>
          <w:szCs w:val="24"/>
        </w:rPr>
        <w:t xml:space="preserve">Cuomo and Cohen instead have elected to </w:t>
      </w:r>
      <w:r w:rsidR="005D1AE6">
        <w:rPr>
          <w:rFonts w:ascii="Times New Roman" w:hAnsi="Times New Roman"/>
          <w:spacing w:val="0"/>
          <w:sz w:val="24"/>
          <w:szCs w:val="24"/>
        </w:rPr>
        <w:t>C</w:t>
      </w:r>
      <w:r w:rsidR="004257D5" w:rsidRPr="004257D5">
        <w:rPr>
          <w:rFonts w:ascii="Times New Roman" w:hAnsi="Times New Roman"/>
          <w:spacing w:val="0"/>
          <w:sz w:val="24"/>
          <w:szCs w:val="24"/>
        </w:rPr>
        <w:t xml:space="preserve">onceal the Complaints and </w:t>
      </w:r>
      <w:r w:rsidR="005D1AE6">
        <w:rPr>
          <w:rFonts w:ascii="Times New Roman" w:hAnsi="Times New Roman"/>
          <w:spacing w:val="0"/>
          <w:sz w:val="24"/>
          <w:szCs w:val="24"/>
        </w:rPr>
        <w:t>D</w:t>
      </w:r>
      <w:r w:rsidR="004257D5" w:rsidRPr="004257D5">
        <w:rPr>
          <w:rFonts w:ascii="Times New Roman" w:hAnsi="Times New Roman"/>
          <w:spacing w:val="0"/>
          <w:sz w:val="24"/>
          <w:szCs w:val="24"/>
        </w:rPr>
        <w:t xml:space="preserve">erail the </w:t>
      </w:r>
      <w:r w:rsidR="005D1AE6">
        <w:rPr>
          <w:rFonts w:ascii="Times New Roman" w:hAnsi="Times New Roman"/>
          <w:spacing w:val="0"/>
          <w:sz w:val="24"/>
          <w:szCs w:val="24"/>
        </w:rPr>
        <w:t>I</w:t>
      </w:r>
      <w:r w:rsidR="004257D5" w:rsidRPr="004257D5">
        <w:rPr>
          <w:rFonts w:ascii="Times New Roman" w:hAnsi="Times New Roman"/>
          <w:spacing w:val="0"/>
          <w:sz w:val="24"/>
          <w:szCs w:val="24"/>
        </w:rPr>
        <w:t xml:space="preserve">nvestigations, further Aiding and Abetting the RICO Conspiracy by </w:t>
      </w:r>
      <w:r w:rsidR="001A0ACF">
        <w:rPr>
          <w:rFonts w:ascii="Times New Roman" w:hAnsi="Times New Roman"/>
          <w:spacing w:val="0"/>
          <w:sz w:val="24"/>
          <w:szCs w:val="24"/>
        </w:rPr>
        <w:t xml:space="preserve">further </w:t>
      </w:r>
      <w:r w:rsidR="004257D5" w:rsidRPr="004257D5">
        <w:rPr>
          <w:rFonts w:ascii="Times New Roman" w:hAnsi="Times New Roman"/>
          <w:spacing w:val="0"/>
          <w:sz w:val="24"/>
          <w:szCs w:val="24"/>
        </w:rPr>
        <w:t>Obstructing Justice in Federal and State Proceedings</w:t>
      </w:r>
      <w:r w:rsidR="005D1AE6">
        <w:rPr>
          <w:rFonts w:ascii="Times New Roman" w:hAnsi="Times New Roman"/>
          <w:spacing w:val="0"/>
          <w:sz w:val="24"/>
          <w:szCs w:val="24"/>
        </w:rPr>
        <w:t>,</w:t>
      </w:r>
      <w:r w:rsidR="004257D5" w:rsidRPr="004257D5">
        <w:rPr>
          <w:rFonts w:ascii="Times New Roman" w:hAnsi="Times New Roman"/>
          <w:spacing w:val="0"/>
          <w:sz w:val="24"/>
          <w:szCs w:val="24"/>
        </w:rPr>
        <w:t xml:space="preserve"> through intentional failure to perform their </w:t>
      </w:r>
      <w:r w:rsidR="005D1AE6">
        <w:rPr>
          <w:rFonts w:ascii="Times New Roman" w:hAnsi="Times New Roman"/>
          <w:spacing w:val="0"/>
          <w:sz w:val="24"/>
          <w:szCs w:val="24"/>
        </w:rPr>
        <w:t>“</w:t>
      </w:r>
      <w:r w:rsidR="004257D5" w:rsidRPr="004257D5">
        <w:rPr>
          <w:rFonts w:ascii="Times New Roman" w:hAnsi="Times New Roman"/>
          <w:spacing w:val="0"/>
          <w:sz w:val="24"/>
          <w:szCs w:val="24"/>
        </w:rPr>
        <w:t>Honest Services</w:t>
      </w:r>
      <w:r w:rsidR="005D1AE6">
        <w:rPr>
          <w:rFonts w:ascii="Times New Roman" w:hAnsi="Times New Roman"/>
          <w:spacing w:val="0"/>
          <w:sz w:val="24"/>
          <w:szCs w:val="24"/>
        </w:rPr>
        <w:t>”</w:t>
      </w:r>
      <w:r w:rsidR="00490FA7">
        <w:rPr>
          <w:rFonts w:ascii="Times New Roman" w:hAnsi="Times New Roman"/>
          <w:spacing w:val="0"/>
          <w:sz w:val="24"/>
          <w:szCs w:val="24"/>
        </w:rPr>
        <w:t xml:space="preserve"> and Public Office Duties </w:t>
      </w:r>
      <w:r w:rsidR="005D1AE6">
        <w:rPr>
          <w:rFonts w:ascii="Times New Roman" w:hAnsi="Times New Roman"/>
          <w:spacing w:val="0"/>
          <w:sz w:val="24"/>
          <w:szCs w:val="24"/>
        </w:rPr>
        <w:t>by</w:t>
      </w:r>
      <w:r w:rsidR="004257D5" w:rsidRPr="004257D5">
        <w:rPr>
          <w:rFonts w:ascii="Times New Roman" w:hAnsi="Times New Roman"/>
          <w:spacing w:val="0"/>
          <w:sz w:val="24"/>
          <w:szCs w:val="24"/>
        </w:rPr>
        <w:t xml:space="preserve"> </w:t>
      </w:r>
      <w:r w:rsidR="00490FA7">
        <w:rPr>
          <w:rFonts w:ascii="Times New Roman" w:hAnsi="Times New Roman"/>
          <w:spacing w:val="0"/>
          <w:sz w:val="24"/>
          <w:szCs w:val="24"/>
        </w:rPr>
        <w:t xml:space="preserve">intentionally and with scienter </w:t>
      </w:r>
      <w:r w:rsidR="004257D5" w:rsidRPr="004257D5">
        <w:rPr>
          <w:rFonts w:ascii="Times New Roman" w:hAnsi="Times New Roman"/>
          <w:spacing w:val="0"/>
          <w:sz w:val="24"/>
          <w:szCs w:val="24"/>
        </w:rPr>
        <w:t>Violating Attorney Conduct Codes, Violating Public Office Rules &amp; Regulations and State &amp; Federal Law.</w:t>
      </w:r>
    </w:p>
    <w:p w:rsidR="008F7EEB"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Additional </w:t>
      </w:r>
      <w:r w:rsidR="001A0ACF">
        <w:rPr>
          <w:rFonts w:ascii="Times New Roman" w:hAnsi="Times New Roman"/>
          <w:spacing w:val="0"/>
          <w:sz w:val="24"/>
          <w:szCs w:val="24"/>
        </w:rPr>
        <w:t>I</w:t>
      </w:r>
      <w:r w:rsidRPr="004257D5">
        <w:rPr>
          <w:rFonts w:ascii="Times New Roman" w:hAnsi="Times New Roman"/>
          <w:spacing w:val="0"/>
          <w:sz w:val="24"/>
          <w:szCs w:val="24"/>
        </w:rPr>
        <w:t xml:space="preserve">llegal Conflicts of Interest, Violations of Public Office Rules &amp; Regulations and State &amp; Federal Law, </w:t>
      </w:r>
      <w:r w:rsidR="001A0ACF">
        <w:rPr>
          <w:rFonts w:ascii="Times New Roman" w:hAnsi="Times New Roman"/>
          <w:spacing w:val="0"/>
          <w:sz w:val="24"/>
          <w:szCs w:val="24"/>
        </w:rPr>
        <w:t>arise</w:t>
      </w:r>
      <w:r w:rsidRPr="004257D5">
        <w:rPr>
          <w:rFonts w:ascii="Times New Roman" w:hAnsi="Times New Roman"/>
          <w:spacing w:val="0"/>
          <w:sz w:val="24"/>
          <w:szCs w:val="24"/>
        </w:rPr>
        <w:t xml:space="preserve"> from the fact that the A</w:t>
      </w:r>
      <w:r w:rsidR="001A0ACF">
        <w:rPr>
          <w:rFonts w:ascii="Times New Roman" w:hAnsi="Times New Roman"/>
          <w:spacing w:val="0"/>
          <w:sz w:val="24"/>
          <w:szCs w:val="24"/>
        </w:rPr>
        <w:t>ttorney General’</w:t>
      </w:r>
      <w:r w:rsidRPr="004257D5">
        <w:rPr>
          <w:rFonts w:ascii="Times New Roman" w:hAnsi="Times New Roman"/>
          <w:spacing w:val="0"/>
          <w:sz w:val="24"/>
          <w:szCs w:val="24"/>
        </w:rPr>
        <w:t>s Office</w:t>
      </w:r>
      <w:r w:rsidR="001A0ACF">
        <w:rPr>
          <w:rFonts w:ascii="Times New Roman" w:hAnsi="Times New Roman"/>
          <w:spacing w:val="0"/>
          <w:sz w:val="24"/>
          <w:szCs w:val="24"/>
        </w:rPr>
        <w:t>,</w:t>
      </w:r>
      <w:r w:rsidRPr="004257D5">
        <w:rPr>
          <w:rFonts w:ascii="Times New Roman" w:hAnsi="Times New Roman"/>
          <w:spacing w:val="0"/>
          <w:sz w:val="24"/>
          <w:szCs w:val="24"/>
        </w:rPr>
        <w:t xml:space="preserve"> and Officials </w:t>
      </w:r>
      <w:r w:rsidR="00435C33">
        <w:rPr>
          <w:rFonts w:ascii="Times New Roman" w:hAnsi="Times New Roman"/>
          <w:spacing w:val="0"/>
          <w:sz w:val="24"/>
          <w:szCs w:val="24"/>
        </w:rPr>
        <w:t>from</w:t>
      </w:r>
      <w:r w:rsidRPr="004257D5">
        <w:rPr>
          <w:rFonts w:ascii="Times New Roman" w:hAnsi="Times New Roman"/>
          <w:spacing w:val="0"/>
          <w:sz w:val="24"/>
          <w:szCs w:val="24"/>
        </w:rPr>
        <w:t xml:space="preserve"> that office</w:t>
      </w:r>
      <w:r w:rsidR="001A0ACF">
        <w:rPr>
          <w:rFonts w:ascii="Times New Roman" w:hAnsi="Times New Roman"/>
          <w:spacing w:val="0"/>
          <w:sz w:val="24"/>
          <w:szCs w:val="24"/>
        </w:rPr>
        <w:t>,</w:t>
      </w:r>
      <w:r w:rsidRPr="004257D5">
        <w:rPr>
          <w:rFonts w:ascii="Times New Roman" w:hAnsi="Times New Roman"/>
          <w:spacing w:val="0"/>
          <w:sz w:val="24"/>
          <w:szCs w:val="24"/>
        </w:rPr>
        <w:t xml:space="preserve"> </w:t>
      </w:r>
      <w:r w:rsidR="005D1AE6">
        <w:rPr>
          <w:rFonts w:ascii="Times New Roman" w:hAnsi="Times New Roman"/>
          <w:spacing w:val="0"/>
          <w:sz w:val="24"/>
          <w:szCs w:val="24"/>
        </w:rPr>
        <w:t xml:space="preserve">are </w:t>
      </w:r>
      <w:r w:rsidR="001A0ACF">
        <w:rPr>
          <w:rFonts w:ascii="Times New Roman" w:hAnsi="Times New Roman"/>
          <w:spacing w:val="0"/>
          <w:sz w:val="24"/>
          <w:szCs w:val="24"/>
        </w:rPr>
        <w:t xml:space="preserve">also </w:t>
      </w:r>
      <w:r w:rsidRPr="004257D5">
        <w:rPr>
          <w:rFonts w:ascii="Times New Roman" w:hAnsi="Times New Roman"/>
          <w:spacing w:val="0"/>
          <w:sz w:val="24"/>
          <w:szCs w:val="24"/>
        </w:rPr>
        <w:t xml:space="preserve">named </w:t>
      </w:r>
      <w:r w:rsidR="00435C33">
        <w:rPr>
          <w:rFonts w:ascii="Times New Roman" w:hAnsi="Times New Roman"/>
          <w:spacing w:val="0"/>
          <w:sz w:val="24"/>
          <w:szCs w:val="24"/>
        </w:rPr>
        <w:t xml:space="preserve">directly </w:t>
      </w:r>
      <w:r w:rsidRPr="004257D5">
        <w:rPr>
          <w:rFonts w:ascii="Times New Roman" w:hAnsi="Times New Roman"/>
          <w:spacing w:val="0"/>
          <w:sz w:val="24"/>
          <w:szCs w:val="24"/>
        </w:rPr>
        <w:t xml:space="preserve">as </w:t>
      </w:r>
      <w:r w:rsidR="001A0ACF">
        <w:rPr>
          <w:rFonts w:ascii="Times New Roman" w:hAnsi="Times New Roman"/>
          <w:spacing w:val="0"/>
          <w:sz w:val="24"/>
          <w:szCs w:val="24"/>
        </w:rPr>
        <w:t>State Actors/</w:t>
      </w:r>
      <w:r w:rsidRPr="004257D5">
        <w:rPr>
          <w:rFonts w:ascii="Times New Roman" w:hAnsi="Times New Roman"/>
          <w:spacing w:val="0"/>
          <w:sz w:val="24"/>
          <w:szCs w:val="24"/>
        </w:rPr>
        <w:t>Defendants in my Federal RICO &amp; ANTITRUST Lawsuit</w:t>
      </w:r>
      <w:r w:rsidR="001A0ACF">
        <w:rPr>
          <w:rFonts w:ascii="Times New Roman" w:hAnsi="Times New Roman"/>
          <w:spacing w:val="0"/>
          <w:sz w:val="24"/>
          <w:szCs w:val="24"/>
        </w:rPr>
        <w:t>.  The fact that they are State/Actor Defendants in the RICO &amp; ANTITRUST Lawsuit makes it virtually impossible for them to review Criminal Complaints in matters directly related to the very same nexus of events, yet they continue directly acting in efforts to derail the investigations</w:t>
      </w:r>
      <w:r w:rsidRPr="004257D5">
        <w:rPr>
          <w:rFonts w:ascii="Times New Roman" w:hAnsi="Times New Roman"/>
          <w:spacing w:val="0"/>
          <w:sz w:val="24"/>
          <w:szCs w:val="24"/>
        </w:rPr>
        <w:t xml:space="preserve">.  </w:t>
      </w:r>
    </w:p>
    <w:p w:rsid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The Conflict Swamp</w:t>
      </w:r>
      <w:r w:rsidR="001A0ACF">
        <w:rPr>
          <w:rFonts w:ascii="Times New Roman" w:hAnsi="Times New Roman"/>
          <w:spacing w:val="0"/>
          <w:sz w:val="24"/>
          <w:szCs w:val="24"/>
        </w:rPr>
        <w:t xml:space="preserve"> further</w:t>
      </w:r>
      <w:r w:rsidRPr="004257D5">
        <w:rPr>
          <w:rFonts w:ascii="Times New Roman" w:hAnsi="Times New Roman"/>
          <w:spacing w:val="0"/>
          <w:sz w:val="24"/>
          <w:szCs w:val="24"/>
        </w:rPr>
        <w:t xml:space="preserve"> thickens</w:t>
      </w:r>
      <w:r w:rsidR="005D1AE6">
        <w:rPr>
          <w:rFonts w:ascii="Times New Roman" w:hAnsi="Times New Roman"/>
          <w:spacing w:val="0"/>
          <w:sz w:val="24"/>
          <w:szCs w:val="24"/>
        </w:rPr>
        <w:t>,</w:t>
      </w:r>
      <w:r w:rsidR="00435C33" w:rsidRPr="00435C33">
        <w:rPr>
          <w:rFonts w:ascii="Times New Roman" w:hAnsi="Times New Roman"/>
          <w:spacing w:val="0"/>
          <w:sz w:val="24"/>
          <w:szCs w:val="24"/>
        </w:rPr>
        <w:t xml:space="preserve"> </w:t>
      </w:r>
      <w:r w:rsidR="00435C33">
        <w:rPr>
          <w:rFonts w:ascii="Times New Roman" w:hAnsi="Times New Roman"/>
          <w:spacing w:val="0"/>
          <w:sz w:val="24"/>
          <w:szCs w:val="24"/>
        </w:rPr>
        <w:t xml:space="preserve">when </w:t>
      </w:r>
      <w:r w:rsidR="001A0ACF">
        <w:rPr>
          <w:rFonts w:ascii="Times New Roman" w:hAnsi="Times New Roman"/>
          <w:spacing w:val="0"/>
          <w:sz w:val="24"/>
          <w:szCs w:val="24"/>
        </w:rPr>
        <w:t>taking into account</w:t>
      </w:r>
      <w:r w:rsidR="00435C33" w:rsidRPr="004257D5">
        <w:rPr>
          <w:rFonts w:ascii="Times New Roman" w:hAnsi="Times New Roman"/>
          <w:spacing w:val="0"/>
          <w:sz w:val="24"/>
          <w:szCs w:val="24"/>
        </w:rPr>
        <w:t xml:space="preserve"> </w:t>
      </w:r>
      <w:r w:rsidR="001A0ACF">
        <w:rPr>
          <w:rFonts w:ascii="Times New Roman" w:hAnsi="Times New Roman"/>
          <w:spacing w:val="0"/>
          <w:sz w:val="24"/>
          <w:szCs w:val="24"/>
        </w:rPr>
        <w:t>C</w:t>
      </w:r>
      <w:r w:rsidR="00435C33">
        <w:rPr>
          <w:rFonts w:ascii="Times New Roman" w:hAnsi="Times New Roman"/>
          <w:spacing w:val="0"/>
          <w:sz w:val="24"/>
          <w:szCs w:val="24"/>
        </w:rPr>
        <w:t xml:space="preserve">onflicts </w:t>
      </w:r>
      <w:r w:rsidR="005D1AE6">
        <w:rPr>
          <w:rFonts w:ascii="Times New Roman" w:hAnsi="Times New Roman"/>
          <w:spacing w:val="0"/>
          <w:sz w:val="24"/>
          <w:szCs w:val="24"/>
        </w:rPr>
        <w:t>created by the A</w:t>
      </w:r>
      <w:r w:rsidR="001A0ACF">
        <w:rPr>
          <w:rFonts w:ascii="Times New Roman" w:hAnsi="Times New Roman"/>
          <w:spacing w:val="0"/>
          <w:sz w:val="24"/>
          <w:szCs w:val="24"/>
        </w:rPr>
        <w:t xml:space="preserve">ttorney </w:t>
      </w:r>
      <w:r w:rsidR="005D1AE6">
        <w:rPr>
          <w:rFonts w:ascii="Times New Roman" w:hAnsi="Times New Roman"/>
          <w:spacing w:val="0"/>
          <w:sz w:val="24"/>
          <w:szCs w:val="24"/>
        </w:rPr>
        <w:t>G</w:t>
      </w:r>
      <w:r w:rsidR="001A0ACF">
        <w:rPr>
          <w:rFonts w:ascii="Times New Roman" w:hAnsi="Times New Roman"/>
          <w:spacing w:val="0"/>
          <w:sz w:val="24"/>
          <w:szCs w:val="24"/>
        </w:rPr>
        <w:t>eneral</w:t>
      </w:r>
      <w:r w:rsidR="005D1AE6">
        <w:rPr>
          <w:rFonts w:ascii="Times New Roman" w:hAnsi="Times New Roman"/>
          <w:spacing w:val="0"/>
          <w:sz w:val="24"/>
          <w:szCs w:val="24"/>
        </w:rPr>
        <w:t xml:space="preserve">’s </w:t>
      </w:r>
      <w:r w:rsidR="001A0ACF">
        <w:rPr>
          <w:rFonts w:ascii="Times New Roman" w:hAnsi="Times New Roman"/>
          <w:spacing w:val="0"/>
          <w:sz w:val="24"/>
          <w:szCs w:val="24"/>
        </w:rPr>
        <w:t xml:space="preserve">additional role as </w:t>
      </w:r>
      <w:r w:rsidR="005D1AE6">
        <w:rPr>
          <w:rFonts w:ascii="Times New Roman" w:hAnsi="Times New Roman"/>
          <w:spacing w:val="0"/>
          <w:sz w:val="24"/>
          <w:szCs w:val="24"/>
        </w:rPr>
        <w:t xml:space="preserve">Legal Counsel for State Actors/Defendants </w:t>
      </w:r>
      <w:r w:rsidR="00435C33">
        <w:rPr>
          <w:rFonts w:ascii="Times New Roman" w:hAnsi="Times New Roman"/>
          <w:spacing w:val="0"/>
          <w:sz w:val="24"/>
          <w:szCs w:val="24"/>
        </w:rPr>
        <w:t xml:space="preserve">in the </w:t>
      </w:r>
      <w:r w:rsidR="00435C33" w:rsidRPr="004257D5">
        <w:rPr>
          <w:rFonts w:ascii="Times New Roman" w:hAnsi="Times New Roman"/>
          <w:spacing w:val="0"/>
          <w:sz w:val="24"/>
          <w:szCs w:val="24"/>
        </w:rPr>
        <w:t>RICO &amp; ANTITRUST</w:t>
      </w:r>
      <w:r w:rsidR="001A0ACF">
        <w:rPr>
          <w:rFonts w:ascii="Times New Roman" w:hAnsi="Times New Roman"/>
          <w:spacing w:val="0"/>
          <w:sz w:val="24"/>
          <w:szCs w:val="24"/>
        </w:rPr>
        <w:t xml:space="preserve"> Lawsuit.  T</w:t>
      </w:r>
      <w:r w:rsidR="00435C33">
        <w:rPr>
          <w:rFonts w:ascii="Times New Roman" w:hAnsi="Times New Roman"/>
          <w:spacing w:val="0"/>
          <w:sz w:val="24"/>
          <w:szCs w:val="24"/>
        </w:rPr>
        <w:t>he</w:t>
      </w:r>
      <w:r w:rsidRPr="004257D5">
        <w:rPr>
          <w:rFonts w:ascii="Times New Roman" w:hAnsi="Times New Roman"/>
          <w:spacing w:val="0"/>
          <w:sz w:val="24"/>
          <w:szCs w:val="24"/>
        </w:rPr>
        <w:t xml:space="preserve"> A</w:t>
      </w:r>
      <w:r w:rsidR="001A0ACF">
        <w:rPr>
          <w:rFonts w:ascii="Times New Roman" w:hAnsi="Times New Roman"/>
          <w:spacing w:val="0"/>
          <w:sz w:val="24"/>
          <w:szCs w:val="24"/>
        </w:rPr>
        <w:t xml:space="preserve">ttorney </w:t>
      </w:r>
      <w:r w:rsidRPr="004257D5">
        <w:rPr>
          <w:rFonts w:ascii="Times New Roman" w:hAnsi="Times New Roman"/>
          <w:spacing w:val="0"/>
          <w:sz w:val="24"/>
          <w:szCs w:val="24"/>
        </w:rPr>
        <w:t>G</w:t>
      </w:r>
      <w:r w:rsidR="001A0ACF">
        <w:rPr>
          <w:rFonts w:ascii="Times New Roman" w:hAnsi="Times New Roman"/>
          <w:spacing w:val="0"/>
          <w:sz w:val="24"/>
          <w:szCs w:val="24"/>
        </w:rPr>
        <w:t>eneral</w:t>
      </w:r>
      <w:r w:rsidRPr="004257D5">
        <w:rPr>
          <w:rFonts w:ascii="Times New Roman" w:hAnsi="Times New Roman"/>
          <w:spacing w:val="0"/>
          <w:sz w:val="24"/>
          <w:szCs w:val="24"/>
        </w:rPr>
        <w:t>’s Office is not only representing their own offices and employees</w:t>
      </w:r>
      <w:r w:rsidR="00435C33">
        <w:rPr>
          <w:rFonts w:ascii="Times New Roman" w:hAnsi="Times New Roman"/>
          <w:spacing w:val="0"/>
          <w:sz w:val="24"/>
          <w:szCs w:val="24"/>
        </w:rPr>
        <w:t xml:space="preserve"> in conflict</w:t>
      </w:r>
      <w:r w:rsidR="005D1AE6">
        <w:rPr>
          <w:rFonts w:ascii="Times New Roman" w:hAnsi="Times New Roman"/>
          <w:spacing w:val="0"/>
          <w:sz w:val="24"/>
          <w:szCs w:val="24"/>
        </w:rPr>
        <w:t>,</w:t>
      </w:r>
      <w:r w:rsidRPr="004257D5">
        <w:rPr>
          <w:rFonts w:ascii="Times New Roman" w:hAnsi="Times New Roman"/>
          <w:spacing w:val="0"/>
          <w:sz w:val="24"/>
          <w:szCs w:val="24"/>
        </w:rPr>
        <w:t xml:space="preserve"> but also</w:t>
      </w:r>
      <w:r w:rsidR="005D1AE6">
        <w:rPr>
          <w:rFonts w:ascii="Times New Roman" w:hAnsi="Times New Roman"/>
          <w:spacing w:val="0"/>
          <w:sz w:val="24"/>
          <w:szCs w:val="24"/>
        </w:rPr>
        <w:t>,</w:t>
      </w:r>
      <w:r w:rsidRPr="004257D5">
        <w:rPr>
          <w:rFonts w:ascii="Times New Roman" w:hAnsi="Times New Roman"/>
          <w:spacing w:val="0"/>
          <w:sz w:val="24"/>
          <w:szCs w:val="24"/>
        </w:rPr>
        <w:t xml:space="preserve"> illegally represent</w:t>
      </w:r>
      <w:r w:rsidR="00435C33">
        <w:rPr>
          <w:rFonts w:ascii="Times New Roman" w:hAnsi="Times New Roman"/>
          <w:spacing w:val="0"/>
          <w:sz w:val="24"/>
          <w:szCs w:val="24"/>
        </w:rPr>
        <w:t>ing</w:t>
      </w:r>
      <w:r w:rsidRPr="004257D5">
        <w:rPr>
          <w:rFonts w:ascii="Times New Roman" w:hAnsi="Times New Roman"/>
          <w:spacing w:val="0"/>
          <w:sz w:val="24"/>
          <w:szCs w:val="24"/>
        </w:rPr>
        <w:t xml:space="preserve"> </w:t>
      </w:r>
      <w:r w:rsidRPr="00435C33">
        <w:rPr>
          <w:rFonts w:ascii="Times New Roman" w:hAnsi="Times New Roman"/>
          <w:b/>
          <w:spacing w:val="0"/>
          <w:sz w:val="24"/>
          <w:szCs w:val="24"/>
        </w:rPr>
        <w:t xml:space="preserve">39 </w:t>
      </w:r>
      <w:r w:rsidR="00435C33">
        <w:rPr>
          <w:rFonts w:ascii="Times New Roman" w:hAnsi="Times New Roman"/>
          <w:b/>
          <w:spacing w:val="0"/>
          <w:sz w:val="24"/>
          <w:szCs w:val="24"/>
        </w:rPr>
        <w:t>PLUS</w:t>
      </w:r>
      <w:r w:rsidRPr="004257D5">
        <w:rPr>
          <w:rFonts w:ascii="Times New Roman" w:hAnsi="Times New Roman"/>
          <w:spacing w:val="0"/>
          <w:sz w:val="24"/>
          <w:szCs w:val="24"/>
        </w:rPr>
        <w:t xml:space="preserve"> State Actor</w:t>
      </w:r>
      <w:r w:rsidR="00435C33">
        <w:rPr>
          <w:rFonts w:ascii="Times New Roman" w:hAnsi="Times New Roman"/>
          <w:spacing w:val="0"/>
          <w:sz w:val="24"/>
          <w:szCs w:val="24"/>
        </w:rPr>
        <w:t>s</w:t>
      </w:r>
      <w:r w:rsidRPr="004257D5">
        <w:rPr>
          <w:rFonts w:ascii="Times New Roman" w:hAnsi="Times New Roman"/>
          <w:spacing w:val="0"/>
          <w:sz w:val="24"/>
          <w:szCs w:val="24"/>
        </w:rPr>
        <w:t>/Defendants as counsel of record</w:t>
      </w:r>
      <w:r w:rsidR="001A0ACF">
        <w:rPr>
          <w:rFonts w:ascii="Times New Roman" w:hAnsi="Times New Roman"/>
          <w:spacing w:val="0"/>
          <w:sz w:val="24"/>
          <w:szCs w:val="24"/>
        </w:rPr>
        <w:t>,</w:t>
      </w:r>
      <w:r w:rsidR="001B4D0B">
        <w:rPr>
          <w:rFonts w:ascii="Times New Roman" w:hAnsi="Times New Roman"/>
          <w:spacing w:val="0"/>
          <w:sz w:val="24"/>
          <w:szCs w:val="24"/>
        </w:rPr>
        <w:t xml:space="preserve"> in further V</w:t>
      </w:r>
      <w:r w:rsidR="005D1AE6">
        <w:rPr>
          <w:rFonts w:ascii="Times New Roman" w:hAnsi="Times New Roman"/>
          <w:spacing w:val="0"/>
          <w:sz w:val="24"/>
          <w:szCs w:val="24"/>
        </w:rPr>
        <w:t>iolation</w:t>
      </w:r>
      <w:r w:rsidR="001B4D0B">
        <w:rPr>
          <w:rFonts w:ascii="Times New Roman" w:hAnsi="Times New Roman"/>
          <w:spacing w:val="0"/>
          <w:sz w:val="24"/>
          <w:szCs w:val="24"/>
        </w:rPr>
        <w:t>s</w:t>
      </w:r>
      <w:r w:rsidR="005D1AE6">
        <w:rPr>
          <w:rFonts w:ascii="Times New Roman" w:hAnsi="Times New Roman"/>
          <w:spacing w:val="0"/>
          <w:sz w:val="24"/>
          <w:szCs w:val="24"/>
        </w:rPr>
        <w:t xml:space="preserve"> of Attorney Conduct Codes, Public Office Rules &amp; Regulations and State &amp; Federal Law</w:t>
      </w:r>
      <w:r w:rsidR="001B4D0B">
        <w:rPr>
          <w:rFonts w:ascii="Times New Roman" w:hAnsi="Times New Roman"/>
          <w:spacing w:val="0"/>
          <w:sz w:val="24"/>
          <w:szCs w:val="24"/>
        </w:rPr>
        <w:t>,</w:t>
      </w:r>
      <w:r w:rsidR="008F7EEB">
        <w:rPr>
          <w:rFonts w:ascii="Times New Roman" w:hAnsi="Times New Roman"/>
          <w:spacing w:val="0"/>
          <w:sz w:val="24"/>
          <w:szCs w:val="24"/>
        </w:rPr>
        <w:t xml:space="preserve"> and </w:t>
      </w:r>
      <w:r w:rsidR="001B4D0B">
        <w:rPr>
          <w:rFonts w:ascii="Times New Roman" w:hAnsi="Times New Roman"/>
          <w:spacing w:val="0"/>
          <w:sz w:val="24"/>
          <w:szCs w:val="24"/>
        </w:rPr>
        <w:t xml:space="preserve">yet, </w:t>
      </w:r>
      <w:r w:rsidR="008F7EEB">
        <w:rPr>
          <w:rFonts w:ascii="Times New Roman" w:hAnsi="Times New Roman"/>
          <w:spacing w:val="0"/>
          <w:sz w:val="24"/>
          <w:szCs w:val="24"/>
        </w:rPr>
        <w:t>still directly handl</w:t>
      </w:r>
      <w:r w:rsidR="001B4D0B">
        <w:rPr>
          <w:rFonts w:ascii="Times New Roman" w:hAnsi="Times New Roman"/>
          <w:spacing w:val="0"/>
          <w:sz w:val="24"/>
          <w:szCs w:val="24"/>
        </w:rPr>
        <w:t>e Criminal</w:t>
      </w:r>
      <w:r w:rsidR="008F7EEB">
        <w:rPr>
          <w:rFonts w:ascii="Times New Roman" w:hAnsi="Times New Roman"/>
          <w:spacing w:val="0"/>
          <w:sz w:val="24"/>
          <w:szCs w:val="24"/>
        </w:rPr>
        <w:t xml:space="preserve"> Complaints naming them as central Criminal RICO Actors</w:t>
      </w:r>
      <w:r w:rsidR="005D1AE6">
        <w:rPr>
          <w:rFonts w:ascii="Times New Roman" w:hAnsi="Times New Roman"/>
          <w:spacing w:val="0"/>
          <w:sz w:val="24"/>
          <w:szCs w:val="24"/>
        </w:rPr>
        <w:t xml:space="preserve">.  </w:t>
      </w:r>
      <w:r w:rsidR="008F7EEB">
        <w:rPr>
          <w:rFonts w:ascii="Times New Roman" w:hAnsi="Times New Roman"/>
          <w:spacing w:val="0"/>
          <w:sz w:val="24"/>
          <w:szCs w:val="24"/>
        </w:rPr>
        <w:t xml:space="preserve">Additional Conflicts of Interest </w:t>
      </w:r>
      <w:proofErr w:type="gramStart"/>
      <w:r w:rsidR="008F7EEB">
        <w:rPr>
          <w:rFonts w:ascii="Times New Roman" w:hAnsi="Times New Roman"/>
          <w:spacing w:val="0"/>
          <w:sz w:val="24"/>
          <w:szCs w:val="24"/>
        </w:rPr>
        <w:t xml:space="preserve">are </w:t>
      </w:r>
      <w:r w:rsidR="004B3EAC">
        <w:rPr>
          <w:rFonts w:ascii="Times New Roman" w:hAnsi="Times New Roman"/>
          <w:spacing w:val="0"/>
          <w:sz w:val="24"/>
          <w:szCs w:val="24"/>
        </w:rPr>
        <w:t xml:space="preserve">further </w:t>
      </w:r>
      <w:r w:rsidR="008F7EEB">
        <w:rPr>
          <w:rFonts w:ascii="Times New Roman" w:hAnsi="Times New Roman"/>
          <w:spacing w:val="0"/>
          <w:sz w:val="24"/>
          <w:szCs w:val="24"/>
        </w:rPr>
        <w:t>created</w:t>
      </w:r>
      <w:proofErr w:type="gramEnd"/>
      <w:r w:rsidR="008F7EEB">
        <w:rPr>
          <w:rFonts w:ascii="Times New Roman" w:hAnsi="Times New Roman"/>
          <w:spacing w:val="0"/>
          <w:sz w:val="24"/>
          <w:szCs w:val="24"/>
        </w:rPr>
        <w:t xml:space="preserve"> by the </w:t>
      </w:r>
      <w:r w:rsidR="00435C33">
        <w:rPr>
          <w:rFonts w:ascii="Times New Roman" w:hAnsi="Times New Roman"/>
          <w:spacing w:val="0"/>
          <w:sz w:val="24"/>
          <w:szCs w:val="24"/>
        </w:rPr>
        <w:t xml:space="preserve">illegal </w:t>
      </w:r>
      <w:r w:rsidRPr="004257D5">
        <w:rPr>
          <w:rFonts w:ascii="Times New Roman" w:hAnsi="Times New Roman"/>
          <w:spacing w:val="0"/>
          <w:sz w:val="24"/>
          <w:szCs w:val="24"/>
        </w:rPr>
        <w:t>twofold representation</w:t>
      </w:r>
      <w:r w:rsidR="00435C33">
        <w:rPr>
          <w:rFonts w:ascii="Times New Roman" w:hAnsi="Times New Roman"/>
          <w:spacing w:val="0"/>
          <w:sz w:val="24"/>
          <w:szCs w:val="24"/>
        </w:rPr>
        <w:t xml:space="preserve"> </w:t>
      </w:r>
      <w:r w:rsidR="008F7EEB">
        <w:rPr>
          <w:rFonts w:ascii="Times New Roman" w:hAnsi="Times New Roman"/>
          <w:spacing w:val="0"/>
          <w:sz w:val="24"/>
          <w:szCs w:val="24"/>
        </w:rPr>
        <w:t xml:space="preserve">by the Attorney General </w:t>
      </w:r>
      <w:r w:rsidR="00435C33">
        <w:rPr>
          <w:rFonts w:ascii="Times New Roman" w:hAnsi="Times New Roman"/>
          <w:spacing w:val="0"/>
          <w:sz w:val="24"/>
          <w:szCs w:val="24"/>
        </w:rPr>
        <w:t>of the State Actors/Defendants</w:t>
      </w:r>
      <w:r w:rsidRPr="004257D5">
        <w:rPr>
          <w:rFonts w:ascii="Times New Roman" w:hAnsi="Times New Roman"/>
          <w:spacing w:val="0"/>
          <w:sz w:val="24"/>
        </w:rPr>
        <w:t xml:space="preserve"> in both a Professional and Personal capacity</w:t>
      </w:r>
      <w:r w:rsidR="004B3EAC">
        <w:rPr>
          <w:rFonts w:ascii="Times New Roman" w:hAnsi="Times New Roman"/>
          <w:spacing w:val="0"/>
          <w:sz w:val="24"/>
        </w:rPr>
        <w:t xml:space="preserve">.  The Attorney General may represent State Actors/Defendants in Lawsuits in a PROFESSIONAL capacity only on the State of New York’s funds and the Individual representations are </w:t>
      </w:r>
      <w:r w:rsidR="0030429F">
        <w:rPr>
          <w:rFonts w:ascii="Times New Roman" w:hAnsi="Times New Roman"/>
          <w:spacing w:val="0"/>
          <w:sz w:val="24"/>
        </w:rPr>
        <w:t xml:space="preserve">illegal and </w:t>
      </w:r>
      <w:r w:rsidR="004B3EAC">
        <w:rPr>
          <w:rFonts w:ascii="Times New Roman" w:hAnsi="Times New Roman"/>
          <w:spacing w:val="0"/>
          <w:sz w:val="24"/>
        </w:rPr>
        <w:t>further</w:t>
      </w:r>
      <w:r w:rsidR="008F7EEB">
        <w:rPr>
          <w:rFonts w:ascii="Times New Roman" w:hAnsi="Times New Roman"/>
          <w:spacing w:val="0"/>
          <w:sz w:val="24"/>
        </w:rPr>
        <w:t xml:space="preserve"> Violati</w:t>
      </w:r>
      <w:r w:rsidR="004B3EAC">
        <w:rPr>
          <w:rFonts w:ascii="Times New Roman" w:hAnsi="Times New Roman"/>
          <w:spacing w:val="0"/>
          <w:sz w:val="24"/>
        </w:rPr>
        <w:t>ons of</w:t>
      </w:r>
      <w:r w:rsidR="008F7EEB">
        <w:rPr>
          <w:rFonts w:ascii="Times New Roman" w:hAnsi="Times New Roman"/>
          <w:spacing w:val="0"/>
          <w:sz w:val="24"/>
        </w:rPr>
        <w:t xml:space="preserve"> Attorney Conduct Codes, Public Office Rules &amp; Regulations and State &amp; Federal Law, </w:t>
      </w:r>
      <w:r w:rsidRPr="004257D5">
        <w:rPr>
          <w:rFonts w:ascii="Times New Roman" w:hAnsi="Times New Roman"/>
          <w:spacing w:val="0"/>
          <w:sz w:val="24"/>
        </w:rPr>
        <w:t>further</w:t>
      </w:r>
      <w:r w:rsidR="008F7EEB">
        <w:rPr>
          <w:rFonts w:ascii="Times New Roman" w:hAnsi="Times New Roman"/>
          <w:spacing w:val="0"/>
          <w:sz w:val="24"/>
        </w:rPr>
        <w:t xml:space="preserve"> defined</w:t>
      </w:r>
      <w:r w:rsidRPr="004257D5">
        <w:rPr>
          <w:rFonts w:ascii="Times New Roman" w:hAnsi="Times New Roman"/>
          <w:spacing w:val="0"/>
          <w:sz w:val="24"/>
        </w:rPr>
        <w:t xml:space="preserve"> herein</w:t>
      </w:r>
      <w:r w:rsidR="004B3EAC">
        <w:rPr>
          <w:rFonts w:ascii="Times New Roman" w:hAnsi="Times New Roman"/>
          <w:spacing w:val="0"/>
          <w:sz w:val="24"/>
        </w:rPr>
        <w:t>.  This entire bizarre and convoluted myriad of ILLEGAL Conflicts of Interest and Obstructions</w:t>
      </w:r>
      <w:r w:rsidRPr="004257D5">
        <w:rPr>
          <w:rFonts w:ascii="Times New Roman" w:hAnsi="Times New Roman"/>
          <w:spacing w:val="0"/>
          <w:sz w:val="24"/>
        </w:rPr>
        <w:t xml:space="preserve"> </w:t>
      </w:r>
      <w:r w:rsidR="00435C33">
        <w:rPr>
          <w:rFonts w:ascii="Times New Roman" w:hAnsi="Times New Roman"/>
          <w:spacing w:val="0"/>
          <w:sz w:val="24"/>
          <w:szCs w:val="24"/>
        </w:rPr>
        <w:t>create</w:t>
      </w:r>
      <w:r w:rsidR="004B3EAC">
        <w:rPr>
          <w:rFonts w:ascii="Times New Roman" w:hAnsi="Times New Roman"/>
          <w:spacing w:val="0"/>
          <w:sz w:val="24"/>
          <w:szCs w:val="24"/>
        </w:rPr>
        <w:t xml:space="preserve"> further massive </w:t>
      </w:r>
      <w:r w:rsidR="001A0ACF">
        <w:rPr>
          <w:rFonts w:ascii="Times New Roman" w:hAnsi="Times New Roman"/>
          <w:spacing w:val="0"/>
          <w:sz w:val="24"/>
        </w:rPr>
        <w:t>Fraud</w:t>
      </w:r>
      <w:r w:rsidR="004B3EAC">
        <w:rPr>
          <w:rFonts w:ascii="Times New Roman" w:hAnsi="Times New Roman"/>
          <w:spacing w:val="0"/>
          <w:sz w:val="24"/>
        </w:rPr>
        <w:t>s</w:t>
      </w:r>
      <w:r w:rsidR="001A0ACF">
        <w:rPr>
          <w:rFonts w:ascii="Times New Roman" w:hAnsi="Times New Roman"/>
          <w:spacing w:val="0"/>
          <w:sz w:val="24"/>
        </w:rPr>
        <w:t xml:space="preserve"> </w:t>
      </w:r>
      <w:r w:rsidR="001A0ACF" w:rsidRPr="00021496">
        <w:rPr>
          <w:rFonts w:ascii="Times New Roman" w:hAnsi="Times New Roman"/>
          <w:spacing w:val="0"/>
          <w:sz w:val="24"/>
          <w:szCs w:val="24"/>
        </w:rPr>
        <w:t>on</w:t>
      </w:r>
      <w:r w:rsidR="001A0ACF">
        <w:rPr>
          <w:rFonts w:ascii="Times New Roman" w:hAnsi="Times New Roman"/>
          <w:spacing w:val="0"/>
          <w:sz w:val="24"/>
        </w:rPr>
        <w:t xml:space="preserve"> the Courts</w:t>
      </w:r>
      <w:r w:rsidR="004B3EAC">
        <w:rPr>
          <w:rFonts w:ascii="Times New Roman" w:hAnsi="Times New Roman"/>
          <w:spacing w:val="0"/>
          <w:sz w:val="24"/>
        </w:rPr>
        <w:t xml:space="preserve"> and Frauds on a Multiplicity of Government Agencies</w:t>
      </w:r>
      <w:r w:rsidRPr="004257D5">
        <w:rPr>
          <w:rFonts w:ascii="Times New Roman" w:hAnsi="Times New Roman"/>
          <w:spacing w:val="0"/>
          <w:sz w:val="24"/>
          <w:szCs w:val="24"/>
        </w:rPr>
        <w:t xml:space="preserve">, </w:t>
      </w:r>
      <w:r w:rsidR="004B3EAC">
        <w:rPr>
          <w:rFonts w:ascii="Times New Roman" w:hAnsi="Times New Roman"/>
          <w:spacing w:val="0"/>
          <w:sz w:val="24"/>
          <w:szCs w:val="24"/>
        </w:rPr>
        <w:t>all</w:t>
      </w:r>
      <w:r w:rsidR="001A0ACF">
        <w:rPr>
          <w:rFonts w:ascii="Times New Roman" w:hAnsi="Times New Roman"/>
          <w:spacing w:val="0"/>
          <w:sz w:val="24"/>
          <w:szCs w:val="24"/>
        </w:rPr>
        <w:t xml:space="preserve"> combin</w:t>
      </w:r>
      <w:r w:rsidR="004B3EAC">
        <w:rPr>
          <w:rFonts w:ascii="Times New Roman" w:hAnsi="Times New Roman"/>
          <w:spacing w:val="0"/>
          <w:sz w:val="24"/>
          <w:szCs w:val="24"/>
        </w:rPr>
        <w:t>ing</w:t>
      </w:r>
      <w:r w:rsidR="001A0ACF">
        <w:rPr>
          <w:rFonts w:ascii="Times New Roman" w:hAnsi="Times New Roman"/>
          <w:spacing w:val="0"/>
          <w:sz w:val="24"/>
          <w:szCs w:val="24"/>
        </w:rPr>
        <w:t xml:space="preserve"> to</w:t>
      </w:r>
      <w:r w:rsidRPr="004257D5">
        <w:rPr>
          <w:rFonts w:ascii="Times New Roman" w:hAnsi="Times New Roman"/>
          <w:spacing w:val="0"/>
          <w:sz w:val="24"/>
          <w:szCs w:val="24"/>
        </w:rPr>
        <w:t xml:space="preserve"> further illegally deny Due Process and Obstruct Justice.</w:t>
      </w:r>
    </w:p>
    <w:p w:rsidR="00205454" w:rsidRP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lastRenderedPageBreak/>
        <w:t>On April 14, 2011, a call was made to Harlan Levy, which was intercepted, or transferred, to a one, James Rogers, Esq. ~ Special Counsel and Senior Advisor to Attorney General Eric Schneiderman, to inform and advise Mr. Rogers that;</w:t>
      </w:r>
    </w:p>
    <w:p w:rsidR="00205454" w:rsidRDefault="00205454" w:rsidP="00205454">
      <w:pPr>
        <w:pStyle w:val="BodyText"/>
        <w:numPr>
          <w:ilvl w:val="1"/>
          <w:numId w:val="14"/>
        </w:numPr>
        <w:spacing w:after="0"/>
        <w:jc w:val="left"/>
        <w:rPr>
          <w:rFonts w:ascii="Times New Roman" w:hAnsi="Times New Roman"/>
          <w:spacing w:val="0"/>
          <w:sz w:val="24"/>
          <w:szCs w:val="24"/>
        </w:rPr>
      </w:pPr>
      <w:proofErr w:type="gramStart"/>
      <w:r w:rsidRPr="00205454">
        <w:rPr>
          <w:rFonts w:ascii="Times New Roman" w:hAnsi="Times New Roman"/>
          <w:spacing w:val="0"/>
          <w:sz w:val="24"/>
          <w:szCs w:val="24"/>
        </w:rPr>
        <w:t>the</w:t>
      </w:r>
      <w:proofErr w:type="gramEnd"/>
      <w:r w:rsidRPr="00205454">
        <w:rPr>
          <w:rFonts w:ascii="Times New Roman" w:hAnsi="Times New Roman"/>
          <w:spacing w:val="0"/>
          <w:sz w:val="24"/>
          <w:szCs w:val="24"/>
        </w:rPr>
        <w:t xml:space="preserve"> Attorney General’s office under Cuomo and now Schneiderman had previously received Criminal Complaints against Andrew Cuomo and Steven M. Cohen and failed to find Non Conflicted Independent Counsel to handle the complaints, while simultaneously representing as Counsel of Record, their offices and 39 plus State Actors/Defendants in my Federal RICO &amp; ANTITRUST Lawsuit.</w:t>
      </w:r>
    </w:p>
    <w:p w:rsidR="00205454" w:rsidRPr="00205454" w:rsidRDefault="00205454" w:rsidP="00205454">
      <w:pPr>
        <w:pStyle w:val="BodyText"/>
        <w:spacing w:after="0"/>
        <w:ind w:left="1080"/>
        <w:jc w:val="left"/>
        <w:rPr>
          <w:rFonts w:ascii="Times New Roman" w:hAnsi="Times New Roman"/>
          <w:spacing w:val="0"/>
          <w:sz w:val="24"/>
          <w:szCs w:val="24"/>
        </w:rPr>
      </w:pPr>
    </w:p>
    <w:p w:rsidR="00205454" w:rsidRDefault="00205454" w:rsidP="00205454">
      <w:pPr>
        <w:pStyle w:val="BodyText"/>
        <w:numPr>
          <w:ilvl w:val="1"/>
          <w:numId w:val="14"/>
        </w:numPr>
        <w:spacing w:after="0"/>
        <w:jc w:val="left"/>
        <w:rPr>
          <w:rFonts w:ascii="Times New Roman" w:hAnsi="Times New Roman"/>
          <w:spacing w:val="0"/>
          <w:sz w:val="24"/>
          <w:szCs w:val="24"/>
        </w:rPr>
      </w:pPr>
      <w:proofErr w:type="gramStart"/>
      <w:r w:rsidRPr="00205454">
        <w:rPr>
          <w:rFonts w:ascii="Times New Roman" w:hAnsi="Times New Roman"/>
          <w:spacing w:val="0"/>
          <w:sz w:val="24"/>
          <w:szCs w:val="24"/>
        </w:rPr>
        <w:t>the</w:t>
      </w:r>
      <w:proofErr w:type="gramEnd"/>
      <w:r w:rsidRPr="00205454">
        <w:rPr>
          <w:rFonts w:ascii="Times New Roman" w:hAnsi="Times New Roman"/>
          <w:spacing w:val="0"/>
          <w:sz w:val="24"/>
          <w:szCs w:val="24"/>
        </w:rPr>
        <w:t xml:space="preserve"> Attorney General’s office and two former Attorney General’s</w:t>
      </w:r>
      <w:r>
        <w:rPr>
          <w:rFonts w:ascii="Times New Roman" w:hAnsi="Times New Roman"/>
          <w:spacing w:val="0"/>
          <w:sz w:val="24"/>
          <w:szCs w:val="24"/>
        </w:rPr>
        <w:t>, Spitzer and Cuomo,</w:t>
      </w:r>
      <w:r w:rsidRPr="00205454">
        <w:rPr>
          <w:rFonts w:ascii="Times New Roman" w:hAnsi="Times New Roman"/>
          <w:spacing w:val="0"/>
          <w:sz w:val="24"/>
          <w:szCs w:val="24"/>
        </w:rPr>
        <w:t xml:space="preserve"> are State Actors/Defendants in the Iviewit RICO &amp; ANTITRUST Lawsuit, acting as central players in the Public Office Cover-Ups alleged therein.</w:t>
      </w:r>
    </w:p>
    <w:p w:rsidR="00205454" w:rsidRPr="00205454" w:rsidRDefault="00205454" w:rsidP="00205454">
      <w:pPr>
        <w:pStyle w:val="BodyText"/>
        <w:spacing w:after="0"/>
        <w:jc w:val="left"/>
        <w:rPr>
          <w:rFonts w:ascii="Times New Roman" w:hAnsi="Times New Roman"/>
          <w:spacing w:val="0"/>
          <w:sz w:val="24"/>
          <w:szCs w:val="24"/>
        </w:rPr>
      </w:pPr>
    </w:p>
    <w:p w:rsidR="00205454" w:rsidRDefault="00205454" w:rsidP="00205454">
      <w:pPr>
        <w:pStyle w:val="BodyText"/>
        <w:numPr>
          <w:ilvl w:val="1"/>
          <w:numId w:val="14"/>
        </w:numPr>
        <w:spacing w:after="0"/>
        <w:jc w:val="left"/>
        <w:rPr>
          <w:rFonts w:ascii="Times New Roman" w:hAnsi="Times New Roman"/>
          <w:spacing w:val="0"/>
          <w:sz w:val="24"/>
          <w:szCs w:val="24"/>
        </w:rPr>
      </w:pPr>
      <w:proofErr w:type="gramStart"/>
      <w:r w:rsidRPr="00205454">
        <w:rPr>
          <w:rFonts w:ascii="Times New Roman" w:hAnsi="Times New Roman"/>
          <w:spacing w:val="0"/>
          <w:sz w:val="24"/>
          <w:szCs w:val="24"/>
        </w:rPr>
        <w:t>the</w:t>
      </w:r>
      <w:proofErr w:type="gramEnd"/>
      <w:r w:rsidRPr="00205454">
        <w:rPr>
          <w:rFonts w:ascii="Times New Roman" w:hAnsi="Times New Roman"/>
          <w:spacing w:val="0"/>
          <w:sz w:val="24"/>
          <w:szCs w:val="24"/>
        </w:rPr>
        <w:t xml:space="preserve"> Attorney General is representing the Attorney General’s office and two former Attorney General’s while having further multiple Conflicts of Interests Representing other State Actors/Defendants in the RICO &amp; ANTITRUST Lawsuit.  That this sets up Obstruction of Justice charges, as officials of the Attorney General’s office have failed to perform their Public Office duties to investigate the CRIMINAL COMPLAINTS against the Public Officials through the Attorney </w:t>
      </w:r>
      <w:proofErr w:type="gramStart"/>
      <w:r w:rsidRPr="00205454">
        <w:rPr>
          <w:rFonts w:ascii="Times New Roman" w:hAnsi="Times New Roman"/>
          <w:spacing w:val="0"/>
          <w:sz w:val="24"/>
          <w:szCs w:val="24"/>
        </w:rPr>
        <w:t>General’s</w:t>
      </w:r>
      <w:proofErr w:type="gramEnd"/>
      <w:r w:rsidRPr="00205454">
        <w:rPr>
          <w:rFonts w:ascii="Times New Roman" w:hAnsi="Times New Roman"/>
          <w:spacing w:val="0"/>
          <w:sz w:val="24"/>
          <w:szCs w:val="24"/>
        </w:rPr>
        <w:t xml:space="preserve"> Public Integrity Unit charged with investigating CORRUPT PUBLIC OFFICIALS in New York.  That instead the Attorney General’s office shields their State Actors/Defendants clients from investigations.  In the event the Attorney General is Conflicted from investigating certain Public Officials, for example, when Representing State Actors/Defendants, as Counsel of Record in a Lawsuit, as is the case in my RICO &amp; ANTITRUST Lawsuit, the Attorney General must then call in an Independent Special Prosecutor/Investigator in order to Investigate the Attorney General’s clients, the State Actors/Defendants.</w:t>
      </w:r>
      <w:r w:rsidRPr="00205454">
        <w:rPr>
          <w:rStyle w:val="FootnoteReference"/>
          <w:rFonts w:ascii="Times New Roman" w:hAnsi="Times New Roman"/>
          <w:spacing w:val="0"/>
          <w:sz w:val="24"/>
          <w:szCs w:val="24"/>
        </w:rPr>
        <w:footnoteReference w:id="5"/>
      </w:r>
      <w:r w:rsidRPr="00205454">
        <w:rPr>
          <w:rFonts w:ascii="Times New Roman" w:hAnsi="Times New Roman"/>
          <w:spacing w:val="0"/>
          <w:sz w:val="24"/>
          <w:szCs w:val="24"/>
        </w:rPr>
        <w:t xml:space="preserve">  This is due to the </w:t>
      </w:r>
      <w:r w:rsidRPr="00205454">
        <w:rPr>
          <w:rFonts w:ascii="Times New Roman" w:hAnsi="Times New Roman"/>
          <w:spacing w:val="0"/>
          <w:sz w:val="24"/>
          <w:szCs w:val="24"/>
        </w:rPr>
        <w:lastRenderedPageBreak/>
        <w:t xml:space="preserve">Obvious Conflict caused if their offices tried to investigate the State Actors/Defendants they represent in the same matter.  In fact, the Attorney General in this instance must call in someone else to investigate for certainly </w:t>
      </w:r>
      <w:proofErr w:type="gramStart"/>
      <w:r w:rsidRPr="00205454">
        <w:rPr>
          <w:rFonts w:ascii="Times New Roman" w:hAnsi="Times New Roman"/>
          <w:spacing w:val="0"/>
          <w:sz w:val="24"/>
          <w:szCs w:val="24"/>
        </w:rPr>
        <w:t>they</w:t>
      </w:r>
      <w:proofErr w:type="gramEnd"/>
      <w:r w:rsidRPr="00205454">
        <w:rPr>
          <w:rFonts w:ascii="Times New Roman" w:hAnsi="Times New Roman"/>
          <w:spacing w:val="0"/>
          <w:sz w:val="24"/>
          <w:szCs w:val="24"/>
        </w:rPr>
        <w:t xml:space="preserve"> cannot investigate themselves.  Yet, up to this point, the Attorney General has failed to call in anyone and merely Obstructed Justice.  </w:t>
      </w:r>
    </w:p>
    <w:p w:rsidR="00205454" w:rsidRPr="00205454" w:rsidRDefault="00205454" w:rsidP="00205454">
      <w:pPr>
        <w:pStyle w:val="BodyText"/>
        <w:spacing w:after="0"/>
        <w:ind w:left="1080"/>
        <w:jc w:val="left"/>
        <w:rPr>
          <w:rFonts w:ascii="Times New Roman" w:hAnsi="Times New Roman"/>
          <w:spacing w:val="0"/>
          <w:sz w:val="24"/>
          <w:szCs w:val="24"/>
        </w:rPr>
      </w:pPr>
    </w:p>
    <w:p w:rsidR="00205454" w:rsidRPr="00205454" w:rsidRDefault="00205454" w:rsidP="00205454">
      <w:pPr>
        <w:pStyle w:val="BodyText"/>
        <w:numPr>
          <w:ilvl w:val="1"/>
          <w:numId w:val="14"/>
        </w:numPr>
        <w:spacing w:after="0"/>
        <w:jc w:val="left"/>
        <w:rPr>
          <w:rFonts w:ascii="Times New Roman" w:hAnsi="Times New Roman"/>
          <w:spacing w:val="0"/>
          <w:sz w:val="24"/>
          <w:szCs w:val="24"/>
        </w:rPr>
      </w:pPr>
      <w:r w:rsidRPr="00205454">
        <w:rPr>
          <w:rFonts w:ascii="Times New Roman" w:hAnsi="Times New Roman"/>
          <w:spacing w:val="0"/>
          <w:sz w:val="24"/>
          <w:szCs w:val="24"/>
        </w:rPr>
        <w:t xml:space="preserve">the former Attorney Generals Spitzer and Cuomo, the Attorney General’s Office, the Governors Offices of Spitzer and Cuomo are also the accused actors in the Criminal Complaints filed with both Offices and thus </w:t>
      </w:r>
      <w:r w:rsidRPr="00205454">
        <w:rPr>
          <w:rFonts w:ascii="Times New Roman" w:hAnsi="Times New Roman"/>
          <w:b/>
          <w:spacing w:val="0"/>
          <w:sz w:val="24"/>
          <w:szCs w:val="24"/>
        </w:rPr>
        <w:t>CANNOT INVESTIGATE THEMSELVES</w:t>
      </w:r>
      <w:r w:rsidRPr="00205454">
        <w:rPr>
          <w:rFonts w:ascii="Times New Roman" w:hAnsi="Times New Roman"/>
          <w:spacing w:val="0"/>
          <w:sz w:val="24"/>
          <w:szCs w:val="24"/>
        </w:rPr>
        <w:t xml:space="preserve"> and </w:t>
      </w:r>
      <w:r w:rsidRPr="00205454">
        <w:rPr>
          <w:rFonts w:ascii="Times New Roman" w:hAnsi="Times New Roman"/>
          <w:b/>
          <w:spacing w:val="0"/>
          <w:sz w:val="24"/>
          <w:szCs w:val="24"/>
        </w:rPr>
        <w:t>MUST TURN OVER THE COMPLAINTS TO A SPECIAL PROSECUTOR IMMEDIATELY.</w:t>
      </w:r>
      <w:r w:rsidRPr="00205454">
        <w:rPr>
          <w:rFonts w:ascii="Times New Roman" w:hAnsi="Times New Roman"/>
          <w:spacing w:val="0"/>
          <w:sz w:val="24"/>
          <w:szCs w:val="24"/>
        </w:rPr>
        <w:t xml:space="preserve">  The failure to turn the CRIMINAL COMPLAINTS over to a NON CONFLICTED INDEPENDENT PROSECUTOR acts further to Obstruct Justice with Scienter, by shielding the Attorney General’s and their co-conspirators from investigations, through direct involvement in derailing the Criminal Complaints against themselves and others, thereby aiding and abetting the Criminal RICO Organization defined in the Amended Complaint. </w:t>
      </w:r>
    </w:p>
    <w:p w:rsidR="00205454" w:rsidRPr="00205454" w:rsidRDefault="00205454" w:rsidP="00205454">
      <w:pPr>
        <w:pStyle w:val="BodyText"/>
        <w:spacing w:after="0"/>
        <w:ind w:left="2160"/>
        <w:jc w:val="left"/>
        <w:rPr>
          <w:rFonts w:ascii="Times New Roman" w:hAnsi="Times New Roman"/>
          <w:spacing w:val="0"/>
          <w:sz w:val="24"/>
          <w:szCs w:val="24"/>
        </w:rPr>
      </w:pPr>
    </w:p>
    <w:p w:rsidR="00205454" w:rsidRP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t xml:space="preserve">After </w:t>
      </w:r>
      <w:proofErr w:type="gramStart"/>
      <w:r w:rsidRPr="00205454">
        <w:rPr>
          <w:rFonts w:ascii="Times New Roman" w:hAnsi="Times New Roman"/>
          <w:spacing w:val="0"/>
          <w:sz w:val="24"/>
          <w:szCs w:val="24"/>
        </w:rPr>
        <w:t>being advised</w:t>
      </w:r>
      <w:proofErr w:type="gramEnd"/>
      <w:r w:rsidRPr="00205454">
        <w:rPr>
          <w:rFonts w:ascii="Times New Roman" w:hAnsi="Times New Roman"/>
          <w:spacing w:val="0"/>
          <w:sz w:val="24"/>
          <w:szCs w:val="24"/>
        </w:rPr>
        <w:t xml:space="preserve"> of the material facts, especially as they relate to the Attorney General’s Conflicts of Interest in handling the matters directly, </w:t>
      </w:r>
      <w:r w:rsidRPr="00205454">
        <w:rPr>
          <w:rFonts w:ascii="Times New Roman" w:hAnsi="Times New Roman"/>
          <w:b/>
          <w:spacing w:val="0"/>
          <w:sz w:val="24"/>
          <w:szCs w:val="24"/>
        </w:rPr>
        <w:t>Rogers then declared a Conflict of Interest existed with him and the Attorney General Office</w:t>
      </w:r>
      <w:r w:rsidRPr="00205454">
        <w:rPr>
          <w:rFonts w:ascii="Times New Roman" w:hAnsi="Times New Roman"/>
          <w:spacing w:val="0"/>
          <w:sz w:val="24"/>
          <w:szCs w:val="24"/>
        </w:rPr>
        <w:t xml:space="preserve">.  This Admission and Acknowledgement of ongoing conflicts now requires the Attorney General’s office to seek Independent Counsel in these matters to review the Criminal Complaints and determine whom the Complaints and Investigations </w:t>
      </w:r>
      <w:proofErr w:type="gramStart"/>
      <w:r w:rsidRPr="00205454">
        <w:rPr>
          <w:rFonts w:ascii="Times New Roman" w:hAnsi="Times New Roman"/>
          <w:spacing w:val="0"/>
          <w:sz w:val="24"/>
          <w:szCs w:val="24"/>
        </w:rPr>
        <w:t>should be turned over</w:t>
      </w:r>
      <w:proofErr w:type="gramEnd"/>
      <w:r w:rsidRPr="00205454">
        <w:rPr>
          <w:rFonts w:ascii="Times New Roman" w:hAnsi="Times New Roman"/>
          <w:spacing w:val="0"/>
          <w:sz w:val="24"/>
          <w:szCs w:val="24"/>
        </w:rPr>
        <w:t xml:space="preserve"> to.</w:t>
      </w:r>
    </w:p>
    <w:p w:rsidR="00205454" w:rsidRP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t xml:space="preserve">Due to the number of Conflicts, it appears impossible for either the Attorney General or Governor’s Office now to review the FILED CRIMINAL COMPLAINTS against Cohen, Cuomo et al. and Mr. Rogers did the first step in the right direction by admitting and affirming existing Conflicts Of Interest and the need for INDEPENDENT </w:t>
      </w:r>
      <w:r w:rsidRPr="00205454">
        <w:rPr>
          <w:rFonts w:ascii="Times New Roman" w:hAnsi="Times New Roman"/>
          <w:spacing w:val="0"/>
          <w:sz w:val="24"/>
          <w:szCs w:val="24"/>
        </w:rPr>
        <w:lastRenderedPageBreak/>
        <w:t>NON CONFLICTED Counsel going forward.  Immediately after declaring Conflicts of Interest existed, Mr. Rogers refused to discuss the CRIMINAL COMPLAINTS or anything further until retaining NON CONFLICTED OUTSIDE COUNSEL, as the Conflicts acknowledged were impossible to overcome.</w:t>
      </w:r>
    </w:p>
    <w:p w:rsid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t xml:space="preserve">First, I must applaud Mr. Rogers, for he is one of the very few people in over a decade that has handled the Complaints appropriately and navigated the existing WEB OF CONFLICTS in the CONFLICT SWAMP, ethically.  </w:t>
      </w:r>
      <w:proofErr w:type="gramStart"/>
      <w:r w:rsidRPr="00205454">
        <w:rPr>
          <w:rFonts w:ascii="Times New Roman" w:hAnsi="Times New Roman"/>
          <w:spacing w:val="0"/>
          <w:sz w:val="24"/>
          <w:szCs w:val="24"/>
        </w:rPr>
        <w:t>Bravo</w:t>
      </w:r>
      <w:r w:rsidR="003A4478">
        <w:rPr>
          <w:rFonts w:ascii="Times New Roman" w:hAnsi="Times New Roman"/>
          <w:spacing w:val="0"/>
          <w:sz w:val="24"/>
          <w:szCs w:val="24"/>
        </w:rPr>
        <w:t xml:space="preserve"> </w:t>
      </w:r>
      <w:r w:rsidRPr="00205454">
        <w:rPr>
          <w:rFonts w:ascii="Times New Roman" w:hAnsi="Times New Roman"/>
          <w:spacing w:val="0"/>
          <w:sz w:val="24"/>
          <w:szCs w:val="24"/>
        </w:rPr>
        <w:t>Mr. Rogers</w:t>
      </w:r>
      <w:r w:rsidR="003A4478">
        <w:rPr>
          <w:rFonts w:ascii="Times New Roman" w:hAnsi="Times New Roman"/>
          <w:spacing w:val="0"/>
          <w:sz w:val="24"/>
          <w:szCs w:val="24"/>
        </w:rPr>
        <w:t>!</w:t>
      </w:r>
      <w:proofErr w:type="gramEnd"/>
      <w:r w:rsidR="003A4478">
        <w:rPr>
          <w:rFonts w:ascii="Times New Roman" w:hAnsi="Times New Roman"/>
          <w:spacing w:val="0"/>
          <w:sz w:val="24"/>
          <w:szCs w:val="24"/>
        </w:rPr>
        <w:t xml:space="preserve">  Perhaps “The Buck Stops Here”.</w:t>
      </w:r>
      <w:r>
        <w:rPr>
          <w:rFonts w:ascii="Times New Roman" w:hAnsi="Times New Roman"/>
          <w:spacing w:val="0"/>
          <w:sz w:val="24"/>
          <w:szCs w:val="24"/>
        </w:rPr>
        <w:t xml:space="preserve">  </w:t>
      </w:r>
    </w:p>
    <w:p w:rsidR="003439E3" w:rsidRDefault="006F662D" w:rsidP="00034312">
      <w:pPr>
        <w:pStyle w:val="BodyText"/>
        <w:numPr>
          <w:ilvl w:val="0"/>
          <w:numId w:val="2"/>
        </w:numPr>
        <w:spacing w:after="0"/>
        <w:rPr>
          <w:rFonts w:ascii="Times New Roman" w:hAnsi="Times New Roman"/>
          <w:b/>
          <w:caps/>
          <w:spacing w:val="0"/>
          <w:sz w:val="24"/>
          <w:szCs w:val="24"/>
        </w:rPr>
      </w:pPr>
      <w:r w:rsidRPr="003439E3">
        <w:rPr>
          <w:rFonts w:ascii="Times New Roman" w:hAnsi="Times New Roman"/>
          <w:b/>
          <w:caps/>
          <w:spacing w:val="0"/>
          <w:sz w:val="24"/>
          <w:szCs w:val="24"/>
        </w:rPr>
        <w:t xml:space="preserve">The </w:t>
      </w:r>
      <w:r w:rsidR="004B3EAC">
        <w:rPr>
          <w:rFonts w:ascii="Times New Roman" w:hAnsi="Times New Roman"/>
          <w:b/>
          <w:caps/>
          <w:spacing w:val="0"/>
          <w:sz w:val="24"/>
          <w:szCs w:val="24"/>
        </w:rPr>
        <w:t xml:space="preserve">new york supreme court attorney </w:t>
      </w:r>
      <w:r w:rsidRPr="003439E3">
        <w:rPr>
          <w:rFonts w:ascii="Times New Roman" w:hAnsi="Times New Roman"/>
          <w:b/>
          <w:caps/>
          <w:spacing w:val="0"/>
          <w:sz w:val="24"/>
          <w:szCs w:val="24"/>
        </w:rPr>
        <w:t>Whistleblower</w:t>
      </w:r>
      <w:r w:rsidR="004B3EAC">
        <w:rPr>
          <w:rFonts w:ascii="Times New Roman" w:hAnsi="Times New Roman"/>
          <w:b/>
          <w:caps/>
          <w:spacing w:val="0"/>
          <w:sz w:val="24"/>
          <w:szCs w:val="24"/>
        </w:rPr>
        <w:t>, christine c.</w:t>
      </w:r>
      <w:r w:rsidRPr="003439E3">
        <w:rPr>
          <w:rFonts w:ascii="Times New Roman" w:hAnsi="Times New Roman"/>
          <w:b/>
          <w:caps/>
          <w:spacing w:val="0"/>
          <w:sz w:val="24"/>
          <w:szCs w:val="24"/>
        </w:rPr>
        <w:t xml:space="preserve"> Anderson</w:t>
      </w:r>
      <w:r w:rsidR="004B3EAC">
        <w:rPr>
          <w:rFonts w:ascii="Times New Roman" w:hAnsi="Times New Roman"/>
          <w:b/>
          <w:caps/>
          <w:spacing w:val="0"/>
          <w:sz w:val="24"/>
          <w:szCs w:val="24"/>
        </w:rPr>
        <w:t>’s federal</w:t>
      </w:r>
      <w:r w:rsidRPr="003439E3">
        <w:rPr>
          <w:rFonts w:ascii="Times New Roman" w:hAnsi="Times New Roman"/>
          <w:b/>
          <w:caps/>
          <w:spacing w:val="0"/>
          <w:sz w:val="24"/>
          <w:szCs w:val="24"/>
        </w:rPr>
        <w:t xml:space="preserve"> Lawsuit and the </w:t>
      </w:r>
      <w:r w:rsidR="003439E3">
        <w:rPr>
          <w:rFonts w:ascii="Times New Roman" w:hAnsi="Times New Roman"/>
          <w:b/>
          <w:caps/>
          <w:spacing w:val="0"/>
          <w:sz w:val="24"/>
          <w:szCs w:val="24"/>
        </w:rPr>
        <w:t>“</w:t>
      </w:r>
      <w:r w:rsidRPr="003439E3">
        <w:rPr>
          <w:rFonts w:ascii="Times New Roman" w:hAnsi="Times New Roman"/>
          <w:b/>
          <w:caps/>
          <w:spacing w:val="0"/>
          <w:sz w:val="24"/>
          <w:szCs w:val="24"/>
        </w:rPr>
        <w:t>Legally Related</w:t>
      </w:r>
      <w:r w:rsidR="003439E3">
        <w:rPr>
          <w:rFonts w:ascii="Times New Roman" w:hAnsi="Times New Roman"/>
          <w:b/>
          <w:caps/>
          <w:spacing w:val="0"/>
          <w:sz w:val="24"/>
          <w:szCs w:val="24"/>
        </w:rPr>
        <w:t>” Federal</w:t>
      </w:r>
      <w:r w:rsidRPr="003439E3">
        <w:rPr>
          <w:rFonts w:ascii="Times New Roman" w:hAnsi="Times New Roman"/>
          <w:b/>
          <w:caps/>
          <w:spacing w:val="0"/>
          <w:sz w:val="24"/>
          <w:szCs w:val="24"/>
        </w:rPr>
        <w:t xml:space="preserve"> Lawsuits</w:t>
      </w:r>
      <w:r w:rsidR="004B3EAC">
        <w:rPr>
          <w:rFonts w:ascii="Times New Roman" w:hAnsi="Times New Roman"/>
          <w:b/>
          <w:caps/>
          <w:spacing w:val="0"/>
          <w:sz w:val="24"/>
          <w:szCs w:val="24"/>
        </w:rPr>
        <w:t xml:space="preserve"> blow open a massive corruption of senior ranking new york and us government officials</w:t>
      </w:r>
      <w:r w:rsidR="00205454">
        <w:rPr>
          <w:rFonts w:ascii="Times New Roman" w:hAnsi="Times New Roman"/>
          <w:b/>
          <w:caps/>
          <w:spacing w:val="0"/>
          <w:sz w:val="24"/>
          <w:szCs w:val="24"/>
        </w:rPr>
        <w:t>, exposing The “revolving door” of public office corruption</w:t>
      </w:r>
      <w:r w:rsidR="003A4478">
        <w:rPr>
          <w:rFonts w:ascii="Times New Roman" w:hAnsi="Times New Roman"/>
          <w:b/>
          <w:caps/>
          <w:spacing w:val="0"/>
          <w:sz w:val="24"/>
          <w:szCs w:val="24"/>
        </w:rPr>
        <w:t xml:space="preserve"> and mandating investigations</w:t>
      </w:r>
      <w:r w:rsidR="00205454">
        <w:rPr>
          <w:rFonts w:ascii="Times New Roman" w:hAnsi="Times New Roman"/>
          <w:b/>
          <w:caps/>
          <w:spacing w:val="0"/>
          <w:sz w:val="24"/>
          <w:szCs w:val="24"/>
        </w:rPr>
        <w:t>.</w:t>
      </w:r>
    </w:p>
    <w:p w:rsidR="00034312" w:rsidRPr="00034312" w:rsidRDefault="00034312" w:rsidP="00034312">
      <w:pPr>
        <w:pStyle w:val="BodyText"/>
        <w:spacing w:after="0"/>
        <w:rPr>
          <w:rFonts w:ascii="Times New Roman" w:hAnsi="Times New Roman"/>
          <w:b/>
          <w:caps/>
          <w:spacing w:val="0"/>
          <w:sz w:val="24"/>
          <w:szCs w:val="24"/>
        </w:rPr>
      </w:pPr>
    </w:p>
    <w:p w:rsidR="00E210C5" w:rsidRDefault="00526D64"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Federal Judge Shira Scheindlin “legally </w:t>
      </w:r>
      <w:r w:rsidR="000F4F9A">
        <w:rPr>
          <w:rFonts w:ascii="Times New Roman" w:hAnsi="Times New Roman"/>
          <w:spacing w:val="0"/>
          <w:sz w:val="24"/>
          <w:szCs w:val="24"/>
        </w:rPr>
        <w:t xml:space="preserve">related” my </w:t>
      </w:r>
      <w:r w:rsidR="001A6123" w:rsidRPr="004B3EAC">
        <w:rPr>
          <w:rFonts w:ascii="Times New Roman" w:hAnsi="Times New Roman"/>
          <w:b/>
          <w:spacing w:val="0"/>
          <w:sz w:val="24"/>
          <w:szCs w:val="24"/>
        </w:rPr>
        <w:t>TRILLION DOLLAR</w:t>
      </w:r>
      <w:r w:rsidR="004B3EAC">
        <w:rPr>
          <w:rStyle w:val="FootnoteReference"/>
          <w:rFonts w:ascii="Times New Roman" w:hAnsi="Times New Roman"/>
          <w:spacing w:val="0"/>
          <w:sz w:val="24"/>
          <w:szCs w:val="24"/>
        </w:rPr>
        <w:footnoteReference w:id="6"/>
      </w:r>
      <w:r w:rsidR="001A6123">
        <w:rPr>
          <w:rFonts w:ascii="Times New Roman" w:hAnsi="Times New Roman"/>
          <w:spacing w:val="0"/>
          <w:sz w:val="24"/>
          <w:szCs w:val="24"/>
        </w:rPr>
        <w:t xml:space="preserve"> </w:t>
      </w:r>
      <w:r w:rsidR="003F1134">
        <w:rPr>
          <w:rFonts w:ascii="Times New Roman" w:hAnsi="Times New Roman"/>
          <w:spacing w:val="0"/>
          <w:sz w:val="24"/>
          <w:szCs w:val="24"/>
        </w:rPr>
        <w:t>RICO &amp; ANTITRUST</w:t>
      </w:r>
      <w:r w:rsidR="000F4F9A">
        <w:rPr>
          <w:rFonts w:ascii="Times New Roman" w:hAnsi="Times New Roman"/>
          <w:spacing w:val="0"/>
          <w:sz w:val="24"/>
          <w:szCs w:val="24"/>
        </w:rPr>
        <w:t xml:space="preserve">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sidR="00937B5C">
        <w:rPr>
          <w:rFonts w:ascii="Times New Roman" w:hAnsi="Times New Roman"/>
          <w:spacing w:val="0"/>
          <w:sz w:val="24"/>
          <w:szCs w:val="24"/>
        </w:rPr>
        <w:t xml:space="preserve">New York Supreme Court </w:t>
      </w:r>
      <w:r>
        <w:rPr>
          <w:rFonts w:ascii="Times New Roman" w:hAnsi="Times New Roman"/>
          <w:spacing w:val="0"/>
          <w:sz w:val="24"/>
          <w:szCs w:val="24"/>
        </w:rPr>
        <w:t>Whistleblower</w:t>
      </w:r>
      <w:r w:rsidR="00937B5C">
        <w:rPr>
          <w:rFonts w:ascii="Times New Roman" w:hAnsi="Times New Roman"/>
          <w:spacing w:val="0"/>
          <w:sz w:val="24"/>
          <w:szCs w:val="24"/>
        </w:rPr>
        <w:t>,</w:t>
      </w:r>
      <w:r>
        <w:rPr>
          <w:rFonts w:ascii="Times New Roman" w:hAnsi="Times New Roman"/>
          <w:spacing w:val="0"/>
          <w:sz w:val="24"/>
          <w:szCs w:val="24"/>
        </w:rPr>
        <w:t xml:space="preserve">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 xml:space="preserve">has blown the Whistle on </w:t>
      </w:r>
      <w:r w:rsidR="00937B5C">
        <w:rPr>
          <w:rFonts w:ascii="Times New Roman" w:hAnsi="Times New Roman"/>
          <w:spacing w:val="0"/>
          <w:sz w:val="24"/>
          <w:szCs w:val="24"/>
        </w:rPr>
        <w:t xml:space="preserve">a mass of Public Office </w:t>
      </w:r>
      <w:r>
        <w:rPr>
          <w:rFonts w:ascii="Times New Roman" w:hAnsi="Times New Roman"/>
          <w:spacing w:val="0"/>
          <w:sz w:val="24"/>
          <w:szCs w:val="24"/>
        </w:rPr>
        <w:t>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1A6123">
        <w:rPr>
          <w:rFonts w:ascii="Times New Roman" w:hAnsi="Times New Roman"/>
          <w:spacing w:val="0"/>
          <w:sz w:val="24"/>
          <w:szCs w:val="24"/>
        </w:rPr>
        <w:t>S</w:t>
      </w:r>
      <w:r w:rsidR="00911477">
        <w:rPr>
          <w:rFonts w:ascii="Times New Roman" w:hAnsi="Times New Roman"/>
          <w:spacing w:val="0"/>
          <w:sz w:val="24"/>
          <w:szCs w:val="24"/>
        </w:rPr>
        <w:t xml:space="preserve">worn </w:t>
      </w:r>
      <w:r w:rsidR="001A6123">
        <w:rPr>
          <w:rFonts w:ascii="Times New Roman" w:hAnsi="Times New Roman"/>
          <w:spacing w:val="0"/>
          <w:sz w:val="24"/>
          <w:szCs w:val="24"/>
        </w:rPr>
        <w:t>O</w:t>
      </w:r>
      <w:r>
        <w:rPr>
          <w:rFonts w:ascii="Times New Roman" w:hAnsi="Times New Roman"/>
          <w:spacing w:val="0"/>
          <w:sz w:val="24"/>
          <w:szCs w:val="24"/>
        </w:rPr>
        <w:t>ath in a</w:t>
      </w:r>
      <w:r w:rsidR="001A6123">
        <w:rPr>
          <w:rFonts w:ascii="Times New Roman" w:hAnsi="Times New Roman"/>
          <w:spacing w:val="0"/>
          <w:sz w:val="24"/>
          <w:szCs w:val="24"/>
        </w:rPr>
        <w:t>n open</w:t>
      </w:r>
      <w:r>
        <w:rPr>
          <w:rFonts w:ascii="Times New Roman" w:hAnsi="Times New Roman"/>
          <w:spacing w:val="0"/>
          <w:sz w:val="24"/>
          <w:szCs w:val="24"/>
        </w:rPr>
        <w:t xml:space="preserve"> Federal Court and </w:t>
      </w:r>
      <w:r w:rsidR="001A6123">
        <w:rPr>
          <w:rFonts w:ascii="Times New Roman" w:hAnsi="Times New Roman"/>
          <w:spacing w:val="0"/>
          <w:sz w:val="24"/>
          <w:szCs w:val="24"/>
        </w:rPr>
        <w:t xml:space="preserve">made similar claims </w:t>
      </w:r>
      <w:r>
        <w:rPr>
          <w:rFonts w:ascii="Times New Roman" w:hAnsi="Times New Roman"/>
          <w:spacing w:val="0"/>
          <w:sz w:val="24"/>
          <w:szCs w:val="24"/>
        </w:rPr>
        <w:t>before the New York Senate Judiciary Committee</w:t>
      </w:r>
      <w:r w:rsidR="00937B5C">
        <w:rPr>
          <w:rStyle w:val="FootnoteReference"/>
          <w:rFonts w:ascii="Times New Roman" w:hAnsi="Times New Roman"/>
          <w:spacing w:val="0"/>
          <w:sz w:val="24"/>
          <w:szCs w:val="24"/>
        </w:rPr>
        <w:footnoteReference w:id="7"/>
      </w:r>
      <w:r>
        <w:rPr>
          <w:rFonts w:ascii="Times New Roman" w:hAnsi="Times New Roman"/>
          <w:spacing w:val="0"/>
          <w:sz w:val="24"/>
          <w:szCs w:val="24"/>
        </w:rPr>
        <w:t xml:space="preserve"> in an ONGOING investigation </w:t>
      </w:r>
      <w:r>
        <w:rPr>
          <w:rFonts w:ascii="Times New Roman" w:hAnsi="Times New Roman"/>
          <w:spacing w:val="0"/>
          <w:sz w:val="24"/>
          <w:szCs w:val="24"/>
        </w:rPr>
        <w:lastRenderedPageBreak/>
        <w:t>by that Committee</w:t>
      </w:r>
      <w:r w:rsidR="00FA1EDE">
        <w:rPr>
          <w:rFonts w:ascii="Times New Roman" w:hAnsi="Times New Roman"/>
          <w:spacing w:val="0"/>
          <w:sz w:val="24"/>
          <w:szCs w:val="24"/>
        </w:rPr>
        <w:t xml:space="preserve">.  </w:t>
      </w:r>
      <w:r w:rsidR="00454D18">
        <w:rPr>
          <w:rFonts w:ascii="Times New Roman" w:hAnsi="Times New Roman"/>
          <w:spacing w:val="0"/>
          <w:sz w:val="24"/>
          <w:szCs w:val="24"/>
        </w:rPr>
        <w:t>Anderson</w:t>
      </w:r>
      <w:r w:rsidR="001A6123">
        <w:rPr>
          <w:rFonts w:ascii="Times New Roman" w:hAnsi="Times New Roman"/>
          <w:spacing w:val="0"/>
          <w:sz w:val="24"/>
          <w:szCs w:val="24"/>
        </w:rPr>
        <w:t>’s testimony</w:t>
      </w:r>
      <w:r w:rsidR="00E348BE">
        <w:rPr>
          <w:rFonts w:ascii="Times New Roman" w:hAnsi="Times New Roman"/>
          <w:spacing w:val="0"/>
          <w:sz w:val="24"/>
          <w:szCs w:val="24"/>
        </w:rPr>
        <w:t xml:space="preserve"> </w:t>
      </w:r>
      <w:r w:rsidR="001A6123">
        <w:rPr>
          <w:rFonts w:ascii="Times New Roman" w:hAnsi="Times New Roman"/>
          <w:spacing w:val="0"/>
          <w:sz w:val="24"/>
          <w:szCs w:val="24"/>
        </w:rPr>
        <w:t xml:space="preserve">rips open a mob styled conspiratorial ring </w:t>
      </w:r>
      <w:r w:rsidR="009B46B3">
        <w:rPr>
          <w:rFonts w:ascii="Times New Roman" w:hAnsi="Times New Roman"/>
          <w:spacing w:val="0"/>
          <w:sz w:val="24"/>
          <w:szCs w:val="24"/>
        </w:rPr>
        <w:t xml:space="preserve">operating </w:t>
      </w:r>
      <w:r w:rsidR="001A6123">
        <w:rPr>
          <w:rFonts w:ascii="Times New Roman" w:hAnsi="Times New Roman"/>
          <w:spacing w:val="0"/>
          <w:sz w:val="24"/>
          <w:szCs w:val="24"/>
        </w:rPr>
        <w:t xml:space="preserve">inside </w:t>
      </w:r>
      <w:r w:rsidR="006A5E95">
        <w:rPr>
          <w:rFonts w:ascii="Times New Roman" w:hAnsi="Times New Roman"/>
          <w:spacing w:val="0"/>
          <w:sz w:val="24"/>
          <w:szCs w:val="24"/>
        </w:rPr>
        <w:t>S</w:t>
      </w:r>
      <w:r w:rsidR="001A6123">
        <w:rPr>
          <w:rFonts w:ascii="Times New Roman" w:hAnsi="Times New Roman"/>
          <w:spacing w:val="0"/>
          <w:sz w:val="24"/>
          <w:szCs w:val="24"/>
        </w:rPr>
        <w:t xml:space="preserve">tate and </w:t>
      </w:r>
      <w:r w:rsidR="006A5E95">
        <w:rPr>
          <w:rFonts w:ascii="Times New Roman" w:hAnsi="Times New Roman"/>
          <w:spacing w:val="0"/>
          <w:sz w:val="24"/>
          <w:szCs w:val="24"/>
        </w:rPr>
        <w:t>F</w:t>
      </w:r>
      <w:r w:rsidR="001A6123">
        <w:rPr>
          <w:rFonts w:ascii="Times New Roman" w:hAnsi="Times New Roman"/>
          <w:spacing w:val="0"/>
          <w:sz w:val="24"/>
          <w:szCs w:val="24"/>
        </w:rPr>
        <w:t xml:space="preserve">ederal </w:t>
      </w:r>
      <w:r w:rsidR="006A5E95">
        <w:rPr>
          <w:rFonts w:ascii="Times New Roman" w:hAnsi="Times New Roman"/>
          <w:spacing w:val="0"/>
          <w:sz w:val="24"/>
          <w:szCs w:val="24"/>
        </w:rPr>
        <w:t>G</w:t>
      </w:r>
      <w:r w:rsidR="001A6123">
        <w:rPr>
          <w:rFonts w:ascii="Times New Roman" w:hAnsi="Times New Roman"/>
          <w:spacing w:val="0"/>
          <w:sz w:val="24"/>
          <w:szCs w:val="24"/>
        </w:rPr>
        <w:t xml:space="preserve">overnment </w:t>
      </w:r>
      <w:r w:rsidR="006A5E95">
        <w:rPr>
          <w:rFonts w:ascii="Times New Roman" w:hAnsi="Times New Roman"/>
          <w:spacing w:val="0"/>
          <w:sz w:val="24"/>
          <w:szCs w:val="24"/>
        </w:rPr>
        <w:t>A</w:t>
      </w:r>
      <w:r w:rsidR="001A6123">
        <w:rPr>
          <w:rFonts w:ascii="Times New Roman" w:hAnsi="Times New Roman"/>
          <w:spacing w:val="0"/>
          <w:sz w:val="24"/>
          <w:szCs w:val="24"/>
        </w:rPr>
        <w:t>gencies, at the highest levels</w:t>
      </w:r>
      <w:r w:rsidR="00F90F2E">
        <w:rPr>
          <w:rFonts w:ascii="Times New Roman" w:hAnsi="Times New Roman"/>
          <w:spacing w:val="0"/>
          <w:sz w:val="24"/>
          <w:szCs w:val="24"/>
        </w:rPr>
        <w:t>, e</w:t>
      </w:r>
      <w:r w:rsidR="00FA1EDE">
        <w:rPr>
          <w:rFonts w:ascii="Times New Roman" w:hAnsi="Times New Roman"/>
          <w:spacing w:val="0"/>
          <w:sz w:val="24"/>
          <w:szCs w:val="24"/>
        </w:rPr>
        <w:t>xpos</w:t>
      </w:r>
      <w:r w:rsidR="001A6123">
        <w:rPr>
          <w:rFonts w:ascii="Times New Roman" w:hAnsi="Times New Roman"/>
          <w:spacing w:val="0"/>
          <w:sz w:val="24"/>
          <w:szCs w:val="24"/>
        </w:rPr>
        <w:t>ing</w:t>
      </w:r>
      <w:r w:rsidR="00FA1EDE">
        <w:rPr>
          <w:rFonts w:ascii="Times New Roman" w:hAnsi="Times New Roman"/>
          <w:spacing w:val="0"/>
          <w:sz w:val="24"/>
          <w:szCs w:val="24"/>
        </w:rPr>
        <w:t xml:space="preserve"> illegal </w:t>
      </w:r>
      <w:r w:rsidR="00435C33">
        <w:rPr>
          <w:rFonts w:ascii="Times New Roman" w:hAnsi="Times New Roman"/>
          <w:spacing w:val="0"/>
          <w:sz w:val="24"/>
          <w:szCs w:val="24"/>
        </w:rPr>
        <w:t>P</w:t>
      </w:r>
      <w:r w:rsidR="00FA1EDE">
        <w:rPr>
          <w:rFonts w:ascii="Times New Roman" w:hAnsi="Times New Roman"/>
          <w:spacing w:val="0"/>
          <w:sz w:val="24"/>
          <w:szCs w:val="24"/>
        </w:rPr>
        <w:t xml:space="preserve">atterns and </w:t>
      </w:r>
      <w:r w:rsidR="00435C33">
        <w:rPr>
          <w:rFonts w:ascii="Times New Roman" w:hAnsi="Times New Roman"/>
          <w:spacing w:val="0"/>
          <w:sz w:val="24"/>
          <w:szCs w:val="24"/>
        </w:rPr>
        <w:t>P</w:t>
      </w:r>
      <w:r w:rsidR="00FA1EDE">
        <w:rPr>
          <w:rFonts w:ascii="Times New Roman" w:hAnsi="Times New Roman"/>
          <w:spacing w:val="0"/>
          <w:sz w:val="24"/>
          <w:szCs w:val="24"/>
        </w:rPr>
        <w:t>ractices</w:t>
      </w:r>
      <w:r w:rsidR="001A6123">
        <w:rPr>
          <w:rFonts w:ascii="Times New Roman" w:hAnsi="Times New Roman"/>
          <w:spacing w:val="0"/>
          <w:sz w:val="24"/>
          <w:szCs w:val="24"/>
        </w:rPr>
        <w:t xml:space="preserve"> of </w:t>
      </w:r>
      <w:r w:rsidR="001A6123" w:rsidRPr="001A6123">
        <w:rPr>
          <w:rFonts w:ascii="Times New Roman" w:hAnsi="Times New Roman"/>
          <w:b/>
          <w:spacing w:val="0"/>
          <w:sz w:val="24"/>
          <w:szCs w:val="24"/>
          <w:u w:val="single"/>
        </w:rPr>
        <w:t>LEADING PUBLIC OFFICIALS</w:t>
      </w:r>
      <w:r w:rsidR="001A6123">
        <w:rPr>
          <w:rFonts w:ascii="Times New Roman" w:hAnsi="Times New Roman"/>
          <w:b/>
          <w:spacing w:val="0"/>
          <w:sz w:val="24"/>
          <w:szCs w:val="24"/>
          <w:u w:val="single"/>
        </w:rPr>
        <w:t xml:space="preserve">, ALL WITH </w:t>
      </w:r>
      <w:r w:rsidR="001A6123">
        <w:rPr>
          <w:rFonts w:ascii="Times New Roman" w:hAnsi="Times New Roman"/>
          <w:b/>
          <w:spacing w:val="0"/>
          <w:sz w:val="24"/>
          <w:szCs w:val="24"/>
          <w:u w:val="single"/>
        </w:rPr>
        <w:lastRenderedPageBreak/>
        <w:t>LEGAL DEGREES,</w:t>
      </w:r>
      <w:r w:rsidR="001A6123">
        <w:rPr>
          <w:rFonts w:ascii="Times New Roman" w:hAnsi="Times New Roman"/>
          <w:spacing w:val="0"/>
          <w:sz w:val="24"/>
          <w:szCs w:val="24"/>
        </w:rPr>
        <w:t xml:space="preserve"> operating </w:t>
      </w:r>
      <w:r w:rsidR="009B46B3">
        <w:rPr>
          <w:rFonts w:ascii="Times New Roman" w:hAnsi="Times New Roman"/>
          <w:spacing w:val="0"/>
          <w:sz w:val="24"/>
          <w:szCs w:val="24"/>
        </w:rPr>
        <w:t xml:space="preserve">in concert </w:t>
      </w:r>
      <w:r w:rsidR="001A6123">
        <w:rPr>
          <w:rFonts w:ascii="Times New Roman" w:hAnsi="Times New Roman"/>
          <w:spacing w:val="0"/>
          <w:sz w:val="24"/>
          <w:szCs w:val="24"/>
        </w:rPr>
        <w:t xml:space="preserve">to Violate Attorney Conduct Codes, Public Office Rules &amp; Regulations, Judicial Cannons and State, Federal </w:t>
      </w:r>
      <w:r w:rsidR="00F90F2E">
        <w:rPr>
          <w:rFonts w:ascii="Times New Roman" w:hAnsi="Times New Roman"/>
          <w:spacing w:val="0"/>
          <w:sz w:val="24"/>
          <w:szCs w:val="24"/>
        </w:rPr>
        <w:t>&amp;</w:t>
      </w:r>
      <w:r w:rsidR="001A6123">
        <w:rPr>
          <w:rFonts w:ascii="Times New Roman" w:hAnsi="Times New Roman"/>
          <w:spacing w:val="0"/>
          <w:sz w:val="24"/>
          <w:szCs w:val="24"/>
        </w:rPr>
        <w:t xml:space="preserve"> International Law</w:t>
      </w:r>
      <w:r w:rsidR="00F90F2E">
        <w:rPr>
          <w:rFonts w:ascii="Times New Roman" w:hAnsi="Times New Roman"/>
          <w:spacing w:val="0"/>
          <w:sz w:val="24"/>
          <w:szCs w:val="24"/>
        </w:rPr>
        <w:t xml:space="preserve">, </w:t>
      </w:r>
      <w:r w:rsidR="003A4478">
        <w:rPr>
          <w:rFonts w:ascii="Times New Roman" w:hAnsi="Times New Roman"/>
          <w:spacing w:val="0"/>
          <w:sz w:val="24"/>
          <w:szCs w:val="24"/>
        </w:rPr>
        <w:t>in efforts</w:t>
      </w:r>
      <w:r w:rsidR="001A6123">
        <w:rPr>
          <w:rFonts w:ascii="Times New Roman" w:hAnsi="Times New Roman"/>
          <w:spacing w:val="0"/>
          <w:sz w:val="24"/>
          <w:szCs w:val="24"/>
        </w:rPr>
        <w:t xml:space="preserve"> </w:t>
      </w:r>
      <w:r w:rsidR="005D1AE6">
        <w:rPr>
          <w:rFonts w:ascii="Times New Roman" w:hAnsi="Times New Roman"/>
          <w:spacing w:val="0"/>
          <w:sz w:val="24"/>
          <w:szCs w:val="24"/>
        </w:rPr>
        <w:t xml:space="preserve">to </w:t>
      </w:r>
      <w:r w:rsidR="00F90F2E">
        <w:rPr>
          <w:rFonts w:ascii="Times New Roman" w:hAnsi="Times New Roman"/>
          <w:spacing w:val="0"/>
          <w:sz w:val="24"/>
          <w:szCs w:val="24"/>
        </w:rPr>
        <w:t>facilitate</w:t>
      </w:r>
      <w:r w:rsidR="001A6123">
        <w:rPr>
          <w:rFonts w:ascii="Times New Roman" w:hAnsi="Times New Roman"/>
          <w:spacing w:val="0"/>
          <w:sz w:val="24"/>
          <w:szCs w:val="24"/>
        </w:rPr>
        <w:t xml:space="preserve"> cover-up</w:t>
      </w:r>
      <w:r w:rsidR="00F90F2E">
        <w:rPr>
          <w:rFonts w:ascii="Times New Roman" w:hAnsi="Times New Roman"/>
          <w:spacing w:val="0"/>
          <w:sz w:val="24"/>
          <w:szCs w:val="24"/>
        </w:rPr>
        <w:t>s</w:t>
      </w:r>
      <w:r w:rsidR="009B46B3">
        <w:rPr>
          <w:rFonts w:ascii="Times New Roman" w:hAnsi="Times New Roman"/>
          <w:spacing w:val="0"/>
          <w:sz w:val="24"/>
          <w:szCs w:val="24"/>
        </w:rPr>
        <w:t xml:space="preserve"> of</w:t>
      </w:r>
      <w:r w:rsidR="001A6123">
        <w:rPr>
          <w:rFonts w:ascii="Times New Roman" w:hAnsi="Times New Roman"/>
          <w:spacing w:val="0"/>
          <w:sz w:val="24"/>
          <w:szCs w:val="24"/>
        </w:rPr>
        <w:t xml:space="preserve"> various crimes</w:t>
      </w:r>
      <w:r w:rsidR="00F90F2E">
        <w:rPr>
          <w:rFonts w:ascii="Times New Roman" w:hAnsi="Times New Roman"/>
          <w:spacing w:val="0"/>
          <w:sz w:val="24"/>
          <w:szCs w:val="24"/>
        </w:rPr>
        <w:t>.  Various crimes</w:t>
      </w:r>
      <w:r w:rsidR="001A6123">
        <w:rPr>
          <w:rFonts w:ascii="Times New Roman" w:hAnsi="Times New Roman"/>
          <w:spacing w:val="0"/>
          <w:sz w:val="24"/>
          <w:szCs w:val="24"/>
        </w:rPr>
        <w:t xml:space="preserve"> </w:t>
      </w:r>
      <w:r w:rsidR="00E348BE">
        <w:rPr>
          <w:rFonts w:ascii="Times New Roman" w:hAnsi="Times New Roman"/>
          <w:spacing w:val="0"/>
          <w:sz w:val="24"/>
          <w:szCs w:val="24"/>
        </w:rPr>
        <w:t>committed</w:t>
      </w:r>
      <w:r w:rsidR="00911477">
        <w:rPr>
          <w:rFonts w:ascii="Times New Roman" w:hAnsi="Times New Roman"/>
          <w:spacing w:val="0"/>
          <w:sz w:val="24"/>
          <w:szCs w:val="24"/>
        </w:rPr>
        <w:t xml:space="preserve"> by</w:t>
      </w:r>
      <w:r w:rsidR="001A6123">
        <w:rPr>
          <w:rFonts w:ascii="Times New Roman" w:hAnsi="Times New Roman"/>
          <w:spacing w:val="0"/>
          <w:sz w:val="24"/>
          <w:szCs w:val="24"/>
        </w:rPr>
        <w:t xml:space="preserve"> </w:t>
      </w:r>
      <w:r w:rsidR="00911477">
        <w:rPr>
          <w:rFonts w:ascii="Times New Roman" w:hAnsi="Times New Roman"/>
          <w:spacing w:val="0"/>
          <w:sz w:val="24"/>
          <w:szCs w:val="24"/>
        </w:rPr>
        <w:t>ATTORNEYS AT LAW</w:t>
      </w:r>
      <w:r w:rsidR="003A4478">
        <w:rPr>
          <w:rFonts w:ascii="Times New Roman" w:hAnsi="Times New Roman"/>
          <w:spacing w:val="0"/>
          <w:sz w:val="24"/>
          <w:szCs w:val="24"/>
        </w:rPr>
        <w:t xml:space="preserve"> in private </w:t>
      </w:r>
      <w:r w:rsidR="006A5E95">
        <w:rPr>
          <w:rFonts w:ascii="Times New Roman" w:hAnsi="Times New Roman"/>
          <w:spacing w:val="0"/>
          <w:sz w:val="24"/>
          <w:szCs w:val="24"/>
        </w:rPr>
        <w:t>practice,</w:t>
      </w:r>
      <w:r w:rsidR="001A6123">
        <w:rPr>
          <w:rFonts w:ascii="Times New Roman" w:hAnsi="Times New Roman"/>
          <w:spacing w:val="0"/>
          <w:sz w:val="24"/>
          <w:szCs w:val="24"/>
        </w:rPr>
        <w:t xml:space="preserve"> </w:t>
      </w:r>
      <w:r w:rsidR="006A5E95">
        <w:rPr>
          <w:rFonts w:ascii="Times New Roman" w:hAnsi="Times New Roman"/>
          <w:spacing w:val="0"/>
          <w:sz w:val="24"/>
          <w:szCs w:val="24"/>
        </w:rPr>
        <w:t xml:space="preserve">mainly </w:t>
      </w:r>
      <w:r w:rsidR="006A5E95" w:rsidRPr="003A4478">
        <w:rPr>
          <w:rFonts w:ascii="Times New Roman" w:hAnsi="Times New Roman"/>
          <w:b/>
          <w:spacing w:val="0"/>
          <w:sz w:val="24"/>
          <w:szCs w:val="24"/>
        </w:rPr>
        <w:t>ILLEGAL LEGAL CRIMES</w:t>
      </w:r>
      <w:r w:rsidR="006A5E95">
        <w:rPr>
          <w:rFonts w:ascii="Times New Roman" w:hAnsi="Times New Roman"/>
          <w:spacing w:val="0"/>
          <w:sz w:val="24"/>
          <w:szCs w:val="24"/>
        </w:rPr>
        <w:t xml:space="preserve"> that </w:t>
      </w:r>
      <w:proofErr w:type="gramStart"/>
      <w:r w:rsidR="006A5E95">
        <w:rPr>
          <w:rFonts w:ascii="Times New Roman" w:hAnsi="Times New Roman"/>
          <w:spacing w:val="0"/>
          <w:sz w:val="24"/>
          <w:szCs w:val="24"/>
        </w:rPr>
        <w:t xml:space="preserve">are then </w:t>
      </w:r>
      <w:r w:rsidR="001A6123">
        <w:rPr>
          <w:rFonts w:ascii="Times New Roman" w:hAnsi="Times New Roman"/>
          <w:spacing w:val="0"/>
          <w:sz w:val="24"/>
          <w:szCs w:val="24"/>
        </w:rPr>
        <w:t>complained</w:t>
      </w:r>
      <w:proofErr w:type="gramEnd"/>
      <w:r w:rsidR="001A6123">
        <w:rPr>
          <w:rFonts w:ascii="Times New Roman" w:hAnsi="Times New Roman"/>
          <w:spacing w:val="0"/>
          <w:sz w:val="24"/>
          <w:szCs w:val="24"/>
        </w:rPr>
        <w:t xml:space="preserve"> </w:t>
      </w:r>
      <w:r w:rsidR="00FE274A">
        <w:rPr>
          <w:rFonts w:ascii="Times New Roman" w:hAnsi="Times New Roman"/>
          <w:spacing w:val="0"/>
          <w:sz w:val="24"/>
          <w:szCs w:val="24"/>
        </w:rPr>
        <w:t xml:space="preserve">of </w:t>
      </w:r>
      <w:r w:rsidR="00F90F2E">
        <w:rPr>
          <w:rFonts w:ascii="Times New Roman" w:hAnsi="Times New Roman"/>
          <w:spacing w:val="0"/>
          <w:sz w:val="24"/>
          <w:szCs w:val="24"/>
        </w:rPr>
        <w:t>to Prosecutors</w:t>
      </w:r>
      <w:r w:rsidR="00FE274A">
        <w:rPr>
          <w:rFonts w:ascii="Times New Roman" w:hAnsi="Times New Roman"/>
          <w:spacing w:val="0"/>
          <w:sz w:val="24"/>
          <w:szCs w:val="24"/>
        </w:rPr>
        <w:t xml:space="preserve"> and Disciplinary Agencies</w:t>
      </w:r>
      <w:r w:rsidR="00F90F2E">
        <w:rPr>
          <w:rFonts w:ascii="Times New Roman" w:hAnsi="Times New Roman"/>
          <w:spacing w:val="0"/>
          <w:sz w:val="24"/>
          <w:szCs w:val="24"/>
        </w:rPr>
        <w:t xml:space="preserve"> </w:t>
      </w:r>
      <w:r w:rsidR="006A5E95">
        <w:rPr>
          <w:rFonts w:ascii="Times New Roman" w:hAnsi="Times New Roman"/>
          <w:spacing w:val="0"/>
          <w:sz w:val="24"/>
          <w:szCs w:val="24"/>
        </w:rPr>
        <w:t>by the victims</w:t>
      </w:r>
      <w:r w:rsidR="0030429F">
        <w:rPr>
          <w:rFonts w:ascii="Times New Roman" w:hAnsi="Times New Roman"/>
          <w:spacing w:val="0"/>
          <w:sz w:val="24"/>
          <w:szCs w:val="24"/>
        </w:rPr>
        <w:t xml:space="preserve">.  </w:t>
      </w:r>
      <w:r w:rsidR="006A5E95">
        <w:rPr>
          <w:rFonts w:ascii="Times New Roman" w:hAnsi="Times New Roman"/>
          <w:spacing w:val="0"/>
          <w:sz w:val="24"/>
          <w:szCs w:val="24"/>
        </w:rPr>
        <w:t xml:space="preserve">Instead of Due Process and Procedure, victims meet another layer of corruption.  What </w:t>
      </w:r>
      <w:r w:rsidR="001A6123">
        <w:rPr>
          <w:rFonts w:ascii="Times New Roman" w:hAnsi="Times New Roman"/>
          <w:spacing w:val="0"/>
          <w:sz w:val="24"/>
          <w:szCs w:val="24"/>
        </w:rPr>
        <w:t>a</w:t>
      </w:r>
      <w:r w:rsidR="006A5E95">
        <w:rPr>
          <w:rFonts w:ascii="Times New Roman" w:hAnsi="Times New Roman"/>
          <w:spacing w:val="0"/>
          <w:sz w:val="24"/>
          <w:szCs w:val="24"/>
        </w:rPr>
        <w:t>ppears is a</w:t>
      </w:r>
      <w:r w:rsidR="001A6123">
        <w:rPr>
          <w:rFonts w:ascii="Times New Roman" w:hAnsi="Times New Roman"/>
          <w:spacing w:val="0"/>
          <w:sz w:val="24"/>
          <w:szCs w:val="24"/>
        </w:rPr>
        <w:t xml:space="preserve"> </w:t>
      </w:r>
      <w:r w:rsidR="00AF4077">
        <w:rPr>
          <w:rFonts w:ascii="Times New Roman" w:hAnsi="Times New Roman"/>
          <w:spacing w:val="0"/>
          <w:sz w:val="24"/>
          <w:szCs w:val="24"/>
        </w:rPr>
        <w:t>“</w:t>
      </w:r>
      <w:r w:rsidR="001A6123">
        <w:rPr>
          <w:rFonts w:ascii="Times New Roman" w:hAnsi="Times New Roman"/>
          <w:spacing w:val="0"/>
          <w:sz w:val="24"/>
          <w:szCs w:val="24"/>
        </w:rPr>
        <w:t>playbook</w:t>
      </w:r>
      <w:r w:rsidR="00AF4077">
        <w:rPr>
          <w:rFonts w:ascii="Times New Roman" w:hAnsi="Times New Roman"/>
          <w:spacing w:val="0"/>
          <w:sz w:val="24"/>
          <w:szCs w:val="24"/>
        </w:rPr>
        <w:t>”</w:t>
      </w:r>
      <w:r w:rsidR="001A6123">
        <w:rPr>
          <w:rFonts w:ascii="Times New Roman" w:hAnsi="Times New Roman"/>
          <w:spacing w:val="0"/>
          <w:sz w:val="24"/>
          <w:szCs w:val="24"/>
        </w:rPr>
        <w:t xml:space="preserve"> of </w:t>
      </w:r>
      <w:r w:rsidR="00AF4077">
        <w:rPr>
          <w:rFonts w:ascii="Times New Roman" w:hAnsi="Times New Roman"/>
          <w:spacing w:val="0"/>
          <w:sz w:val="24"/>
          <w:szCs w:val="24"/>
        </w:rPr>
        <w:t>“</w:t>
      </w:r>
      <w:r w:rsidR="001A6123">
        <w:rPr>
          <w:rFonts w:ascii="Times New Roman" w:hAnsi="Times New Roman"/>
          <w:spacing w:val="0"/>
          <w:sz w:val="24"/>
          <w:szCs w:val="24"/>
        </w:rPr>
        <w:t>cookie cutter</w:t>
      </w:r>
      <w:r w:rsidR="00AF4077">
        <w:rPr>
          <w:rFonts w:ascii="Times New Roman" w:hAnsi="Times New Roman"/>
          <w:spacing w:val="0"/>
          <w:sz w:val="24"/>
          <w:szCs w:val="24"/>
        </w:rPr>
        <w:t>”</w:t>
      </w:r>
      <w:r w:rsidR="001A6123">
        <w:rPr>
          <w:rFonts w:ascii="Times New Roman" w:hAnsi="Times New Roman"/>
          <w:spacing w:val="0"/>
          <w:sz w:val="24"/>
          <w:szCs w:val="24"/>
        </w:rPr>
        <w:t xml:space="preserve"> </w:t>
      </w:r>
      <w:r w:rsidR="00AF4077" w:rsidRPr="0030429F">
        <w:rPr>
          <w:rFonts w:ascii="Times New Roman" w:hAnsi="Times New Roman"/>
          <w:b/>
          <w:spacing w:val="0"/>
          <w:sz w:val="24"/>
          <w:szCs w:val="24"/>
        </w:rPr>
        <w:t xml:space="preserve">illegal legal </w:t>
      </w:r>
      <w:r w:rsidR="001A6123" w:rsidRPr="0030429F">
        <w:rPr>
          <w:rFonts w:ascii="Times New Roman" w:hAnsi="Times New Roman"/>
          <w:b/>
          <w:spacing w:val="0"/>
          <w:sz w:val="24"/>
          <w:szCs w:val="24"/>
        </w:rPr>
        <w:t>crimes</w:t>
      </w:r>
      <w:r w:rsidR="001A6123">
        <w:rPr>
          <w:rFonts w:ascii="Times New Roman" w:hAnsi="Times New Roman"/>
          <w:spacing w:val="0"/>
          <w:sz w:val="24"/>
          <w:szCs w:val="24"/>
        </w:rPr>
        <w:t xml:space="preserve"> </w:t>
      </w:r>
      <w:r w:rsidR="00AF4077">
        <w:rPr>
          <w:rFonts w:ascii="Times New Roman" w:hAnsi="Times New Roman"/>
          <w:spacing w:val="0"/>
          <w:sz w:val="24"/>
          <w:szCs w:val="24"/>
        </w:rPr>
        <w:t>used</w:t>
      </w:r>
      <w:r w:rsidR="0030429F">
        <w:rPr>
          <w:rFonts w:ascii="Times New Roman" w:hAnsi="Times New Roman"/>
          <w:spacing w:val="0"/>
          <w:sz w:val="24"/>
          <w:szCs w:val="24"/>
        </w:rPr>
        <w:t xml:space="preserve"> by these Law Firms and Lawyers</w:t>
      </w:r>
      <w:r w:rsidR="00AF4077">
        <w:rPr>
          <w:rFonts w:ascii="Times New Roman" w:hAnsi="Times New Roman"/>
          <w:spacing w:val="0"/>
          <w:sz w:val="24"/>
          <w:szCs w:val="24"/>
        </w:rPr>
        <w:t xml:space="preserve"> </w:t>
      </w:r>
      <w:r w:rsidR="001A6123">
        <w:rPr>
          <w:rFonts w:ascii="Times New Roman" w:hAnsi="Times New Roman"/>
          <w:spacing w:val="0"/>
          <w:sz w:val="24"/>
          <w:szCs w:val="24"/>
        </w:rPr>
        <w:t>to steal inventions, steal estates</w:t>
      </w:r>
      <w:r w:rsidR="0030429F">
        <w:rPr>
          <w:rFonts w:ascii="Times New Roman" w:hAnsi="Times New Roman"/>
          <w:spacing w:val="0"/>
          <w:sz w:val="24"/>
          <w:szCs w:val="24"/>
        </w:rPr>
        <w:t xml:space="preserve"> and more,</w:t>
      </w:r>
      <w:r w:rsidR="00AF4077">
        <w:rPr>
          <w:rFonts w:ascii="Times New Roman" w:hAnsi="Times New Roman"/>
          <w:spacing w:val="0"/>
          <w:sz w:val="24"/>
          <w:szCs w:val="24"/>
        </w:rPr>
        <w:t xml:space="preserve"> and</w:t>
      </w:r>
      <w:r w:rsidR="0030429F">
        <w:rPr>
          <w:rFonts w:ascii="Times New Roman" w:hAnsi="Times New Roman"/>
          <w:spacing w:val="0"/>
          <w:sz w:val="24"/>
          <w:szCs w:val="24"/>
        </w:rPr>
        <w:t xml:space="preserve"> then another “playbook” of </w:t>
      </w:r>
      <w:r w:rsidR="003A4478">
        <w:rPr>
          <w:rFonts w:ascii="Times New Roman" w:hAnsi="Times New Roman"/>
          <w:spacing w:val="0"/>
          <w:sz w:val="24"/>
          <w:szCs w:val="24"/>
        </w:rPr>
        <w:t xml:space="preserve">government </w:t>
      </w:r>
      <w:r w:rsidR="0030429F">
        <w:rPr>
          <w:rFonts w:ascii="Times New Roman" w:hAnsi="Times New Roman"/>
          <w:spacing w:val="0"/>
          <w:sz w:val="24"/>
          <w:szCs w:val="24"/>
        </w:rPr>
        <w:t>cover-up crimes</w:t>
      </w:r>
      <w:r w:rsidR="00C37E3D">
        <w:rPr>
          <w:rFonts w:ascii="Times New Roman" w:hAnsi="Times New Roman"/>
          <w:spacing w:val="0"/>
          <w:sz w:val="24"/>
          <w:szCs w:val="24"/>
        </w:rPr>
        <w:t xml:space="preserve"> to stop any complaints against them</w:t>
      </w:r>
      <w:r w:rsidR="00F90F2E">
        <w:rPr>
          <w:rFonts w:ascii="Times New Roman" w:hAnsi="Times New Roman"/>
          <w:spacing w:val="0"/>
          <w:sz w:val="24"/>
          <w:szCs w:val="24"/>
        </w:rPr>
        <w:t>,</w:t>
      </w:r>
      <w:r w:rsidR="001A6123">
        <w:rPr>
          <w:rFonts w:ascii="Times New Roman" w:hAnsi="Times New Roman"/>
          <w:spacing w:val="0"/>
          <w:sz w:val="24"/>
          <w:szCs w:val="24"/>
        </w:rPr>
        <w:t xml:space="preserve"> a</w:t>
      </w:r>
      <w:r w:rsidR="00F90F2E">
        <w:rPr>
          <w:rFonts w:ascii="Times New Roman" w:hAnsi="Times New Roman"/>
          <w:spacing w:val="0"/>
          <w:sz w:val="24"/>
          <w:szCs w:val="24"/>
        </w:rPr>
        <w:t>s exhibited in the “Legally Related” Lawsuits to Anderson</w:t>
      </w:r>
      <w:r w:rsidR="005D1AE6">
        <w:rPr>
          <w:rFonts w:ascii="Times New Roman" w:hAnsi="Times New Roman"/>
          <w:spacing w:val="0"/>
          <w:sz w:val="24"/>
          <w:szCs w:val="24"/>
        </w:rPr>
        <w:t>, further enumerated herein</w:t>
      </w:r>
      <w:r w:rsidR="00F90F2E">
        <w:rPr>
          <w:rFonts w:ascii="Times New Roman" w:hAnsi="Times New Roman"/>
          <w:spacing w:val="0"/>
          <w:sz w:val="24"/>
          <w:szCs w:val="24"/>
        </w:rPr>
        <w:t>.</w:t>
      </w:r>
    </w:p>
    <w:p w:rsidR="0089067D" w:rsidRDefault="00FE274A"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Anderson further puts </w:t>
      </w:r>
      <w:r w:rsidR="003855F7">
        <w:rPr>
          <w:rFonts w:ascii="Times New Roman" w:hAnsi="Times New Roman"/>
          <w:spacing w:val="0"/>
          <w:sz w:val="24"/>
          <w:szCs w:val="24"/>
        </w:rPr>
        <w:t>forth</w:t>
      </w:r>
      <w:r>
        <w:rPr>
          <w:rFonts w:ascii="Times New Roman" w:hAnsi="Times New Roman"/>
          <w:spacing w:val="0"/>
          <w:sz w:val="24"/>
          <w:szCs w:val="24"/>
        </w:rPr>
        <w:t xml:space="preserve"> a </w:t>
      </w:r>
      <w:r w:rsidR="006A5E95">
        <w:rPr>
          <w:rFonts w:ascii="Times New Roman" w:hAnsi="Times New Roman"/>
          <w:spacing w:val="0"/>
          <w:sz w:val="24"/>
          <w:szCs w:val="24"/>
        </w:rPr>
        <w:t xml:space="preserve">damning </w:t>
      </w:r>
      <w:r>
        <w:rPr>
          <w:rFonts w:ascii="Times New Roman" w:hAnsi="Times New Roman"/>
          <w:spacing w:val="0"/>
          <w:sz w:val="24"/>
          <w:szCs w:val="24"/>
        </w:rPr>
        <w:t>sworn statement to the New York State Judiciary Committee Chairman, John Sampson</w:t>
      </w:r>
      <w:r w:rsidR="003A4478">
        <w:rPr>
          <w:rFonts w:ascii="Times New Roman" w:hAnsi="Times New Roman"/>
          <w:spacing w:val="0"/>
          <w:sz w:val="24"/>
          <w:szCs w:val="24"/>
        </w:rPr>
        <w:t>,</w:t>
      </w:r>
      <w:r w:rsidR="003855F7">
        <w:rPr>
          <w:rFonts w:ascii="Times New Roman" w:hAnsi="Times New Roman"/>
          <w:spacing w:val="0"/>
          <w:sz w:val="24"/>
          <w:szCs w:val="24"/>
        </w:rPr>
        <w:t xml:space="preserve"> </w:t>
      </w:r>
      <w:r w:rsidR="003A4478">
        <w:rPr>
          <w:rFonts w:ascii="Times New Roman" w:hAnsi="Times New Roman"/>
          <w:spacing w:val="0"/>
          <w:sz w:val="24"/>
          <w:szCs w:val="24"/>
        </w:rPr>
        <w:t>containing allegations</w:t>
      </w:r>
      <w:r>
        <w:rPr>
          <w:rFonts w:ascii="Times New Roman" w:hAnsi="Times New Roman"/>
          <w:spacing w:val="0"/>
          <w:sz w:val="24"/>
          <w:szCs w:val="24"/>
        </w:rPr>
        <w:t xml:space="preserve"> of </w:t>
      </w:r>
      <w:r w:rsidR="00AF4077">
        <w:rPr>
          <w:rFonts w:ascii="Times New Roman" w:hAnsi="Times New Roman"/>
          <w:spacing w:val="0"/>
          <w:sz w:val="24"/>
          <w:szCs w:val="24"/>
        </w:rPr>
        <w:t xml:space="preserve">FELONY </w:t>
      </w:r>
      <w:r w:rsidR="00E348BE">
        <w:rPr>
          <w:rFonts w:ascii="Times New Roman" w:hAnsi="Times New Roman"/>
          <w:spacing w:val="0"/>
          <w:sz w:val="24"/>
          <w:szCs w:val="24"/>
        </w:rPr>
        <w:t>Criminal Acts</w:t>
      </w:r>
      <w:r w:rsidR="00E210C5">
        <w:rPr>
          <w:rStyle w:val="FootnoteReference"/>
          <w:rFonts w:ascii="Times New Roman" w:hAnsi="Times New Roman"/>
          <w:spacing w:val="0"/>
          <w:sz w:val="24"/>
          <w:szCs w:val="24"/>
        </w:rPr>
        <w:footnoteReference w:id="8"/>
      </w:r>
      <w:r>
        <w:rPr>
          <w:rFonts w:ascii="Times New Roman" w:hAnsi="Times New Roman"/>
          <w:spacing w:val="0"/>
          <w:sz w:val="24"/>
          <w:szCs w:val="24"/>
        </w:rPr>
        <w:t xml:space="preserve"> by STATE &amp; FEDERAL GOVERNMENT OFFICIALS</w:t>
      </w:r>
      <w:r w:rsidR="003A4478">
        <w:rPr>
          <w:rFonts w:ascii="Times New Roman" w:hAnsi="Times New Roman"/>
          <w:spacing w:val="0"/>
          <w:sz w:val="24"/>
          <w:szCs w:val="24"/>
        </w:rPr>
        <w:t xml:space="preserve">.  The Criminal </w:t>
      </w:r>
      <w:r w:rsidR="006A5E95">
        <w:rPr>
          <w:rFonts w:ascii="Times New Roman" w:hAnsi="Times New Roman"/>
          <w:spacing w:val="0"/>
          <w:sz w:val="24"/>
          <w:szCs w:val="24"/>
        </w:rPr>
        <w:t>Acts</w:t>
      </w:r>
      <w:r w:rsidR="00E348BE">
        <w:rPr>
          <w:rFonts w:ascii="Times New Roman" w:hAnsi="Times New Roman"/>
          <w:spacing w:val="0"/>
          <w:sz w:val="24"/>
          <w:szCs w:val="24"/>
        </w:rPr>
        <w:t xml:space="preserve"> </w:t>
      </w:r>
      <w:r w:rsidR="00FA1EDE">
        <w:rPr>
          <w:rFonts w:ascii="Times New Roman" w:hAnsi="Times New Roman"/>
          <w:spacing w:val="0"/>
          <w:sz w:val="24"/>
          <w:szCs w:val="24"/>
        </w:rPr>
        <w:t>includ</w:t>
      </w:r>
      <w:r w:rsidR="003A4478">
        <w:rPr>
          <w:rFonts w:ascii="Times New Roman" w:hAnsi="Times New Roman"/>
          <w:spacing w:val="0"/>
          <w:sz w:val="24"/>
          <w:szCs w:val="24"/>
        </w:rPr>
        <w:t>e</w:t>
      </w:r>
      <w:r w:rsidR="00FA1EDE">
        <w:rPr>
          <w:rFonts w:ascii="Times New Roman" w:hAnsi="Times New Roman"/>
          <w:spacing w:val="0"/>
          <w:sz w:val="24"/>
          <w:szCs w:val="24"/>
        </w:rPr>
        <w:t xml:space="preserve"> but</w:t>
      </w:r>
      <w:r w:rsidR="003A4478">
        <w:rPr>
          <w:rFonts w:ascii="Times New Roman" w:hAnsi="Times New Roman"/>
          <w:spacing w:val="0"/>
          <w:sz w:val="24"/>
          <w:szCs w:val="24"/>
        </w:rPr>
        <w:t xml:space="preserve"> are</w:t>
      </w:r>
      <w:r w:rsidR="00FA1EDE">
        <w:rPr>
          <w:rFonts w:ascii="Times New Roman" w:hAnsi="Times New Roman"/>
          <w:spacing w:val="0"/>
          <w:sz w:val="24"/>
          <w:szCs w:val="24"/>
        </w:rPr>
        <w:t xml:space="preserve"> not limited to, </w:t>
      </w:r>
      <w:r w:rsidR="00926337">
        <w:rPr>
          <w:rFonts w:ascii="Times New Roman" w:hAnsi="Times New Roman"/>
          <w:spacing w:val="0"/>
          <w:sz w:val="24"/>
          <w:szCs w:val="24"/>
        </w:rPr>
        <w:t xml:space="preserve">Alteration </w:t>
      </w:r>
      <w:r w:rsidR="003855F7">
        <w:rPr>
          <w:rFonts w:ascii="Times New Roman" w:hAnsi="Times New Roman"/>
          <w:spacing w:val="0"/>
          <w:sz w:val="24"/>
          <w:szCs w:val="24"/>
        </w:rPr>
        <w:t>&amp;</w:t>
      </w:r>
      <w:r w:rsidR="00926337">
        <w:rPr>
          <w:rFonts w:ascii="Times New Roman" w:hAnsi="Times New Roman"/>
          <w:spacing w:val="0"/>
          <w:sz w:val="24"/>
          <w:szCs w:val="24"/>
        </w:rPr>
        <w:t xml:space="preserve">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w:t>
      </w:r>
      <w:r w:rsidR="003855F7">
        <w:rPr>
          <w:rFonts w:ascii="Times New Roman" w:hAnsi="Times New Roman"/>
          <w:spacing w:val="0"/>
          <w:sz w:val="24"/>
          <w:szCs w:val="24"/>
        </w:rPr>
        <w:t>&amp;</w:t>
      </w:r>
      <w:r w:rsidR="00926337">
        <w:rPr>
          <w:rFonts w:ascii="Times New Roman" w:hAnsi="Times New Roman"/>
          <w:spacing w:val="0"/>
          <w:sz w:val="24"/>
          <w:szCs w:val="24"/>
        </w:rPr>
        <w:t xml:space="preserve"> Prosecutorial</w:t>
      </w:r>
      <w:r w:rsidR="00FA1EDE">
        <w:rPr>
          <w:rFonts w:ascii="Times New Roman" w:hAnsi="Times New Roman"/>
          <w:spacing w:val="0"/>
          <w:sz w:val="24"/>
          <w:szCs w:val="24"/>
        </w:rPr>
        <w:t xml:space="preserve"> Records</w:t>
      </w:r>
      <w:r w:rsidR="00411889">
        <w:rPr>
          <w:rFonts w:ascii="Times New Roman" w:hAnsi="Times New Roman"/>
          <w:spacing w:val="0"/>
          <w:sz w:val="24"/>
          <w:szCs w:val="24"/>
        </w:rPr>
        <w:t>, Destruction of E</w:t>
      </w:r>
      <w:r w:rsidR="00454D18">
        <w:rPr>
          <w:rFonts w:ascii="Times New Roman" w:hAnsi="Times New Roman"/>
          <w:spacing w:val="0"/>
          <w:sz w:val="24"/>
          <w:szCs w:val="24"/>
        </w:rPr>
        <w:t>vidence</w:t>
      </w:r>
      <w:r w:rsidR="00411889">
        <w:rPr>
          <w:rFonts w:ascii="Times New Roman" w:hAnsi="Times New Roman"/>
          <w:spacing w:val="0"/>
          <w:sz w:val="24"/>
          <w:szCs w:val="24"/>
        </w:rPr>
        <w:t xml:space="preserve"> in Federal </w:t>
      </w:r>
      <w:r>
        <w:rPr>
          <w:rFonts w:ascii="Times New Roman" w:hAnsi="Times New Roman"/>
          <w:spacing w:val="0"/>
          <w:sz w:val="24"/>
          <w:szCs w:val="24"/>
        </w:rPr>
        <w:t>&amp;</w:t>
      </w:r>
      <w:r w:rsidR="00411889">
        <w:rPr>
          <w:rFonts w:ascii="Times New Roman" w:hAnsi="Times New Roman"/>
          <w:spacing w:val="0"/>
          <w:sz w:val="24"/>
          <w:szCs w:val="24"/>
        </w:rPr>
        <w:t xml:space="preserve"> State </w:t>
      </w:r>
      <w:r>
        <w:rPr>
          <w:rFonts w:ascii="Times New Roman" w:hAnsi="Times New Roman"/>
          <w:spacing w:val="0"/>
          <w:sz w:val="24"/>
          <w:szCs w:val="24"/>
        </w:rPr>
        <w:t xml:space="preserve">Criminal </w:t>
      </w:r>
      <w:r w:rsidR="003855F7">
        <w:rPr>
          <w:rFonts w:ascii="Times New Roman" w:hAnsi="Times New Roman"/>
          <w:spacing w:val="0"/>
          <w:sz w:val="24"/>
          <w:szCs w:val="24"/>
        </w:rPr>
        <w:t>&amp;</w:t>
      </w:r>
      <w:r>
        <w:rPr>
          <w:rFonts w:ascii="Times New Roman" w:hAnsi="Times New Roman"/>
          <w:spacing w:val="0"/>
          <w:sz w:val="24"/>
          <w:szCs w:val="24"/>
        </w:rPr>
        <w:t xml:space="preserve"> Civil Official Proceedings</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sidR="00E348BE">
        <w:rPr>
          <w:rStyle w:val="FootnoteReference"/>
          <w:rFonts w:ascii="Times New Roman" w:hAnsi="Times New Roman"/>
          <w:spacing w:val="0"/>
          <w:sz w:val="24"/>
          <w:szCs w:val="24"/>
        </w:rPr>
        <w:footnoteReference w:id="9"/>
      </w:r>
      <w:r w:rsidR="003855F7">
        <w:rPr>
          <w:rFonts w:ascii="Times New Roman" w:hAnsi="Times New Roman"/>
          <w:spacing w:val="0"/>
          <w:sz w:val="24"/>
          <w:szCs w:val="24"/>
        </w:rPr>
        <w:t xml:space="preserve"> in a Federal Whistleblower Lawsuit</w:t>
      </w:r>
      <w:r w:rsidR="00454D18">
        <w:rPr>
          <w:rFonts w:ascii="Times New Roman" w:hAnsi="Times New Roman"/>
          <w:spacing w:val="0"/>
          <w:sz w:val="24"/>
          <w:szCs w:val="24"/>
        </w:rPr>
        <w:t xml:space="preserve">, Whitewashing Attorney Disciplinary Complaints, Obstructions of Justice and more.  </w:t>
      </w:r>
      <w:r w:rsidR="0089067D">
        <w:rPr>
          <w:rFonts w:ascii="Times New Roman" w:hAnsi="Times New Roman"/>
          <w:spacing w:val="0"/>
          <w:sz w:val="24"/>
          <w:szCs w:val="24"/>
        </w:rPr>
        <w:t>The Anderson sworn statement to the Judiciary Committee and others, includes but is not limited to, the following statement, quote,</w:t>
      </w:r>
    </w:p>
    <w:p w:rsidR="0089067D" w:rsidRPr="0089067D" w:rsidRDefault="0089067D" w:rsidP="0030429F">
      <w:pPr>
        <w:pStyle w:val="BodyText"/>
        <w:ind w:left="1440" w:right="1440"/>
        <w:rPr>
          <w:rFonts w:ascii="Times New Roman" w:hAnsi="Times New Roman"/>
          <w:spacing w:val="0"/>
          <w:sz w:val="24"/>
          <w:szCs w:val="24"/>
        </w:rPr>
      </w:pPr>
      <w:r w:rsidRPr="0089067D">
        <w:rPr>
          <w:rFonts w:ascii="Times New Roman" w:hAnsi="Times New Roman"/>
          <w:spacing w:val="0"/>
          <w:sz w:val="24"/>
          <w:szCs w:val="24"/>
        </w:rPr>
        <w:t xml:space="preserve">On June 8, 2009, I testified at a hearing convened by John L. Sampson, New York State Senator and Chairman of the New York State Standing Committee </w:t>
      </w:r>
      <w:proofErr w:type="gramStart"/>
      <w:r w:rsidRPr="0089067D">
        <w:rPr>
          <w:rFonts w:ascii="Times New Roman" w:hAnsi="Times New Roman"/>
          <w:spacing w:val="0"/>
          <w:sz w:val="24"/>
          <w:szCs w:val="24"/>
        </w:rPr>
        <w:t>On The</w:t>
      </w:r>
      <w:proofErr w:type="gramEnd"/>
      <w:r w:rsidRPr="0089067D">
        <w:rPr>
          <w:rFonts w:ascii="Times New Roman" w:hAnsi="Times New Roman"/>
          <w:spacing w:val="0"/>
          <w:sz w:val="24"/>
          <w:szCs w:val="24"/>
        </w:rPr>
        <w:t xml:space="preserve"> Judiciary. (A copy of my affidavit submitted to the Committee </w:t>
      </w:r>
      <w:proofErr w:type="gramStart"/>
      <w:r w:rsidRPr="0089067D">
        <w:rPr>
          <w:rFonts w:ascii="Times New Roman" w:hAnsi="Times New Roman"/>
          <w:spacing w:val="0"/>
          <w:sz w:val="24"/>
          <w:szCs w:val="24"/>
        </w:rPr>
        <w:t>is attached</w:t>
      </w:r>
      <w:proofErr w:type="gramEnd"/>
      <w:r w:rsidRPr="0089067D">
        <w:rPr>
          <w:rFonts w:ascii="Times New Roman" w:hAnsi="Times New Roman"/>
          <w:spacing w:val="0"/>
          <w:sz w:val="24"/>
          <w:szCs w:val="24"/>
        </w:rPr>
        <w:t xml:space="preserve"> hereto as Exhibit B.) At that hearing, several witnesses testified as to their shocking experiences with the grievance and judiciary committees in New York State. </w:t>
      </w:r>
      <w:r w:rsidRPr="0089067D">
        <w:rPr>
          <w:rFonts w:ascii="Times New Roman" w:hAnsi="Times New Roman"/>
          <w:spacing w:val="0"/>
          <w:sz w:val="24"/>
          <w:szCs w:val="24"/>
        </w:rPr>
        <w:lastRenderedPageBreak/>
        <w:t xml:space="preserve">Shockingly, within days of my testimony, in my lawsuit, my sealed medical and psychiatric records </w:t>
      </w:r>
      <w:proofErr w:type="gramStart"/>
      <w:r w:rsidRPr="0089067D">
        <w:rPr>
          <w:rFonts w:ascii="Times New Roman" w:hAnsi="Times New Roman"/>
          <w:spacing w:val="0"/>
          <w:sz w:val="24"/>
          <w:szCs w:val="24"/>
        </w:rPr>
        <w:t>were filed and posted publicly on the court’s Internet filing system by counsel for the defendants – i.e., the New York State Attorney General’s Office</w:t>
      </w:r>
      <w:proofErr w:type="gramEnd"/>
      <w:r w:rsidRPr="0089067D">
        <w:rPr>
          <w:rFonts w:ascii="Times New Roman" w:hAnsi="Times New Roman"/>
          <w:spacing w:val="0"/>
          <w:sz w:val="24"/>
          <w:szCs w:val="24"/>
        </w:rPr>
        <w:t>. I regard those actions as horrifically unethical and malicious, and taken in deliberate retaliation for my testifying at the Senate hearing.</w:t>
      </w:r>
    </w:p>
    <w:p w:rsidR="0089067D" w:rsidRDefault="0089067D" w:rsidP="0089067D">
      <w:pPr>
        <w:pStyle w:val="BodyText"/>
        <w:spacing w:after="0"/>
        <w:ind w:left="1440" w:right="1440"/>
        <w:rPr>
          <w:rFonts w:ascii="Times New Roman" w:hAnsi="Times New Roman"/>
          <w:spacing w:val="0"/>
          <w:sz w:val="24"/>
          <w:szCs w:val="24"/>
        </w:rPr>
      </w:pPr>
      <w:r w:rsidRPr="0089067D">
        <w:rPr>
          <w:rFonts w:ascii="Times New Roman" w:hAnsi="Times New Roman"/>
          <w:spacing w:val="0"/>
          <w:sz w:val="24"/>
          <w:szCs w:val="24"/>
        </w:rPr>
        <w:t xml:space="preserve">The detailed testimony presented by innumerable witnesses at the June 8th Senate hearing reveals the manifold reports of corruption and abuse by the State’s Disciplinary Committees. (A copy of the transcript of this hearing </w:t>
      </w:r>
      <w:proofErr w:type="gramStart"/>
      <w:r w:rsidRPr="0089067D">
        <w:rPr>
          <w:rFonts w:ascii="Times New Roman" w:hAnsi="Times New Roman"/>
          <w:spacing w:val="0"/>
          <w:sz w:val="24"/>
          <w:szCs w:val="24"/>
        </w:rPr>
        <w:t>is attached</w:t>
      </w:r>
      <w:proofErr w:type="gramEnd"/>
      <w:r w:rsidRPr="0089067D">
        <w:rPr>
          <w:rFonts w:ascii="Times New Roman" w:hAnsi="Times New Roman"/>
          <w:spacing w:val="0"/>
          <w:sz w:val="24"/>
          <w:szCs w:val="24"/>
        </w:rP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89067D" w:rsidRDefault="0089067D" w:rsidP="0089067D">
      <w:pPr>
        <w:pStyle w:val="BodyText"/>
        <w:spacing w:after="0"/>
        <w:ind w:left="1440" w:right="1440"/>
        <w:jc w:val="left"/>
        <w:rPr>
          <w:rFonts w:ascii="Times New Roman" w:hAnsi="Times New Roman"/>
          <w:spacing w:val="0"/>
          <w:sz w:val="24"/>
          <w:szCs w:val="24"/>
        </w:rPr>
      </w:pPr>
    </w:p>
    <w:p w:rsidR="001363B5" w:rsidRDefault="00454D18"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AF4077">
        <w:rPr>
          <w:rFonts w:ascii="Times New Roman" w:hAnsi="Times New Roman"/>
          <w:spacing w:val="0"/>
          <w:sz w:val="24"/>
          <w:szCs w:val="24"/>
        </w:rPr>
        <w:t>Violations of Law</w:t>
      </w:r>
      <w:r>
        <w:rPr>
          <w:rFonts w:ascii="Times New Roman" w:hAnsi="Times New Roman"/>
          <w:spacing w:val="0"/>
          <w:sz w:val="24"/>
          <w:szCs w:val="24"/>
        </w:rPr>
        <w:t xml:space="preserve"> </w:t>
      </w:r>
      <w:r w:rsidR="00E210C5">
        <w:rPr>
          <w:rFonts w:ascii="Times New Roman" w:hAnsi="Times New Roman"/>
          <w:spacing w:val="0"/>
          <w:sz w:val="24"/>
          <w:szCs w:val="24"/>
        </w:rPr>
        <w:t xml:space="preserve">were </w:t>
      </w:r>
      <w:r>
        <w:rPr>
          <w:rFonts w:ascii="Times New Roman" w:hAnsi="Times New Roman"/>
          <w:spacing w:val="0"/>
          <w:sz w:val="24"/>
          <w:szCs w:val="24"/>
        </w:rPr>
        <w:t>exposed</w:t>
      </w:r>
      <w:r w:rsidR="00E210C5">
        <w:rPr>
          <w:rFonts w:ascii="Times New Roman" w:hAnsi="Times New Roman"/>
          <w:spacing w:val="0"/>
          <w:sz w:val="24"/>
          <w:szCs w:val="24"/>
        </w:rPr>
        <w:t xml:space="preserve"> directly by Anderson</w:t>
      </w:r>
      <w:r>
        <w:rPr>
          <w:rFonts w:ascii="Times New Roman" w:hAnsi="Times New Roman"/>
          <w:spacing w:val="0"/>
          <w:sz w:val="24"/>
          <w:szCs w:val="24"/>
        </w:rPr>
        <w:t xml:space="preserve"> to the </w:t>
      </w:r>
      <w:r w:rsidR="00E210C5">
        <w:rPr>
          <w:rFonts w:ascii="Times New Roman" w:hAnsi="Times New Roman"/>
          <w:spacing w:val="0"/>
          <w:sz w:val="24"/>
          <w:szCs w:val="24"/>
        </w:rPr>
        <w:t xml:space="preserve">New York Senate </w:t>
      </w:r>
      <w:r>
        <w:rPr>
          <w:rFonts w:ascii="Times New Roman" w:hAnsi="Times New Roman"/>
          <w:spacing w:val="0"/>
          <w:sz w:val="24"/>
          <w:szCs w:val="24"/>
        </w:rPr>
        <w:t>Judiciary Committee</w:t>
      </w:r>
      <w:r w:rsidR="00E210C5">
        <w:rPr>
          <w:rFonts w:ascii="Times New Roman" w:hAnsi="Times New Roman"/>
          <w:spacing w:val="0"/>
          <w:sz w:val="24"/>
          <w:szCs w:val="24"/>
        </w:rPr>
        <w:t xml:space="preserve"> in</w:t>
      </w:r>
      <w:r w:rsidR="00AF4077">
        <w:rPr>
          <w:rFonts w:ascii="Times New Roman" w:hAnsi="Times New Roman"/>
          <w:spacing w:val="0"/>
          <w:sz w:val="24"/>
          <w:szCs w:val="24"/>
        </w:rPr>
        <w:t xml:space="preserve"> the</w:t>
      </w:r>
      <w:r w:rsidR="00E210C5">
        <w:rPr>
          <w:rFonts w:ascii="Times New Roman" w:hAnsi="Times New Roman"/>
          <w:spacing w:val="0"/>
          <w:sz w:val="24"/>
          <w:szCs w:val="24"/>
        </w:rPr>
        <w:t xml:space="preserve"> hearings</w:t>
      </w:r>
      <w:r w:rsidR="003855F7">
        <w:rPr>
          <w:rFonts w:ascii="Times New Roman" w:hAnsi="Times New Roman"/>
          <w:spacing w:val="0"/>
          <w:sz w:val="24"/>
          <w:szCs w:val="24"/>
        </w:rPr>
        <w:t>, and Patrick Hanley, Suzanne McCormick and others</w:t>
      </w:r>
      <w:r w:rsidR="003855F7">
        <w:rPr>
          <w:rStyle w:val="FootnoteReference"/>
          <w:rFonts w:ascii="Times New Roman" w:hAnsi="Times New Roman"/>
          <w:spacing w:val="0"/>
          <w:sz w:val="24"/>
          <w:szCs w:val="24"/>
        </w:rPr>
        <w:footnoteReference w:id="10"/>
      </w:r>
      <w:proofErr w:type="gramStart"/>
      <w:r w:rsidR="003855F7">
        <w:rPr>
          <w:rFonts w:ascii="Times New Roman" w:hAnsi="Times New Roman"/>
          <w:spacing w:val="0"/>
          <w:sz w:val="24"/>
          <w:szCs w:val="24"/>
        </w:rPr>
        <w:t xml:space="preserve"> also</w:t>
      </w:r>
      <w:proofErr w:type="gramEnd"/>
      <w:r w:rsidR="003855F7">
        <w:rPr>
          <w:rFonts w:ascii="Times New Roman" w:hAnsi="Times New Roman"/>
          <w:spacing w:val="0"/>
          <w:sz w:val="24"/>
          <w:szCs w:val="24"/>
        </w:rPr>
        <w:t xml:space="preserve"> testified at the hearings.  Further, evidences have been circulated</w:t>
      </w:r>
      <w:r w:rsidR="00E210C5">
        <w:rPr>
          <w:rFonts w:ascii="Times New Roman" w:hAnsi="Times New Roman"/>
          <w:spacing w:val="0"/>
          <w:sz w:val="24"/>
          <w:szCs w:val="24"/>
        </w:rPr>
        <w:t xml:space="preserve"> </w:t>
      </w:r>
      <w:r w:rsidR="003855F7">
        <w:rPr>
          <w:rFonts w:ascii="Times New Roman" w:hAnsi="Times New Roman"/>
          <w:spacing w:val="0"/>
          <w:sz w:val="24"/>
          <w:szCs w:val="24"/>
        </w:rPr>
        <w:t>and</w:t>
      </w:r>
      <w:r w:rsidR="00E210C5">
        <w:rPr>
          <w:rFonts w:ascii="Times New Roman" w:hAnsi="Times New Roman"/>
          <w:spacing w:val="0"/>
          <w:sz w:val="24"/>
          <w:szCs w:val="24"/>
        </w:rPr>
        <w:t xml:space="preserve"> copied to </w:t>
      </w:r>
      <w:proofErr w:type="gramStart"/>
      <w:r w:rsidR="00E210C5">
        <w:rPr>
          <w:rFonts w:ascii="Times New Roman" w:hAnsi="Times New Roman"/>
          <w:spacing w:val="0"/>
          <w:sz w:val="24"/>
          <w:szCs w:val="24"/>
        </w:rPr>
        <w:t>each and every</w:t>
      </w:r>
      <w:proofErr w:type="gramEnd"/>
      <w:r w:rsidR="00E210C5">
        <w:rPr>
          <w:rFonts w:ascii="Times New Roman" w:hAnsi="Times New Roman"/>
          <w:spacing w:val="0"/>
          <w:sz w:val="24"/>
          <w:szCs w:val="24"/>
        </w:rPr>
        <w:t xml:space="preserve"> individual member of that committee</w:t>
      </w:r>
      <w:r w:rsidR="003855F7">
        <w:rPr>
          <w:rFonts w:ascii="Times New Roman" w:hAnsi="Times New Roman"/>
          <w:spacing w:val="0"/>
          <w:sz w:val="24"/>
          <w:szCs w:val="24"/>
        </w:rPr>
        <w:t xml:space="preserve"> regarding these matters</w:t>
      </w:r>
      <w:r w:rsidR="001363B5">
        <w:rPr>
          <w:rFonts w:ascii="Times New Roman" w:hAnsi="Times New Roman"/>
          <w:spacing w:val="0"/>
          <w:sz w:val="24"/>
          <w:szCs w:val="24"/>
        </w:rPr>
        <w:t>, as investigations by that Committee continue</w:t>
      </w:r>
      <w:r w:rsidR="00AF4077">
        <w:rPr>
          <w:rFonts w:ascii="Times New Roman" w:hAnsi="Times New Roman"/>
          <w:spacing w:val="0"/>
          <w:sz w:val="24"/>
          <w:szCs w:val="24"/>
        </w:rPr>
        <w:t>.  A</w:t>
      </w:r>
      <w:r w:rsidR="00E210C5">
        <w:rPr>
          <w:rFonts w:ascii="Times New Roman" w:hAnsi="Times New Roman"/>
          <w:spacing w:val="0"/>
          <w:sz w:val="24"/>
          <w:szCs w:val="24"/>
        </w:rPr>
        <w:t>gain</w:t>
      </w:r>
      <w:r w:rsidR="00AF4077">
        <w:rPr>
          <w:rFonts w:ascii="Times New Roman" w:hAnsi="Times New Roman"/>
          <w:spacing w:val="0"/>
          <w:sz w:val="24"/>
          <w:szCs w:val="24"/>
        </w:rPr>
        <w:t xml:space="preserve">, Anderson made similar claims </w:t>
      </w:r>
      <w:r w:rsidR="00E210C5">
        <w:rPr>
          <w:rFonts w:ascii="Times New Roman" w:hAnsi="Times New Roman"/>
          <w:spacing w:val="0"/>
          <w:sz w:val="24"/>
          <w:szCs w:val="24"/>
        </w:rPr>
        <w:t>under oath in open court before</w:t>
      </w:r>
      <w:r>
        <w:rPr>
          <w:rFonts w:ascii="Times New Roman" w:hAnsi="Times New Roman"/>
          <w:spacing w:val="0"/>
          <w:sz w:val="24"/>
          <w:szCs w:val="24"/>
        </w:rPr>
        <w:t xml:space="preserve"> Federal Judge Shira Scheindlin</w:t>
      </w:r>
      <w:r w:rsidR="00AF4077">
        <w:rPr>
          <w:rFonts w:ascii="Times New Roman" w:hAnsi="Times New Roman"/>
          <w:spacing w:val="0"/>
          <w:sz w:val="24"/>
          <w:szCs w:val="24"/>
        </w:rPr>
        <w:t xml:space="preserve"> and therefore </w:t>
      </w:r>
      <w:r w:rsidR="001363B5">
        <w:rPr>
          <w:rFonts w:ascii="Times New Roman" w:hAnsi="Times New Roman"/>
          <w:spacing w:val="0"/>
          <w:sz w:val="24"/>
          <w:szCs w:val="24"/>
        </w:rPr>
        <w:t xml:space="preserve">there </w:t>
      </w:r>
      <w:r w:rsidR="00AF4077">
        <w:rPr>
          <w:rFonts w:ascii="Times New Roman" w:hAnsi="Times New Roman"/>
          <w:spacing w:val="0"/>
          <w:sz w:val="24"/>
          <w:szCs w:val="24"/>
        </w:rPr>
        <w:t xml:space="preserve">can be no way that Prosecutors can fail to investigate these allegations from a credible </w:t>
      </w:r>
      <w:r w:rsidR="001363B5">
        <w:rPr>
          <w:rFonts w:ascii="Times New Roman" w:hAnsi="Times New Roman"/>
          <w:spacing w:val="0"/>
          <w:sz w:val="24"/>
          <w:szCs w:val="24"/>
        </w:rPr>
        <w:t xml:space="preserve">Whistleblower </w:t>
      </w:r>
      <w:r w:rsidR="00AF4077">
        <w:rPr>
          <w:rFonts w:ascii="Times New Roman" w:hAnsi="Times New Roman"/>
          <w:spacing w:val="0"/>
          <w:sz w:val="24"/>
          <w:szCs w:val="24"/>
        </w:rPr>
        <w:t>eyewitness willing to testify under oath</w:t>
      </w:r>
      <w:r w:rsidR="00E210C5">
        <w:rPr>
          <w:rFonts w:ascii="Times New Roman" w:hAnsi="Times New Roman"/>
          <w:spacing w:val="0"/>
          <w:sz w:val="24"/>
          <w:szCs w:val="24"/>
        </w:rPr>
        <w:t xml:space="preserve">.  </w:t>
      </w:r>
    </w:p>
    <w:p w:rsidR="000021E2" w:rsidRDefault="00E210C5"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The Criminals</w:t>
      </w:r>
      <w:r w:rsidR="00AF4077">
        <w:rPr>
          <w:rFonts w:ascii="Times New Roman" w:hAnsi="Times New Roman"/>
          <w:spacing w:val="0"/>
          <w:sz w:val="24"/>
          <w:szCs w:val="24"/>
        </w:rPr>
        <w:t xml:space="preserve"> Anderson</w:t>
      </w:r>
      <w:r>
        <w:rPr>
          <w:rFonts w:ascii="Times New Roman" w:hAnsi="Times New Roman"/>
          <w:spacing w:val="0"/>
          <w:sz w:val="24"/>
          <w:szCs w:val="24"/>
        </w:rPr>
        <w:t xml:space="preserve"> fingered </w:t>
      </w:r>
      <w:r w:rsidR="00FA1EDE">
        <w:rPr>
          <w:rFonts w:ascii="Times New Roman" w:hAnsi="Times New Roman"/>
          <w:spacing w:val="0"/>
          <w:sz w:val="24"/>
          <w:szCs w:val="24"/>
        </w:rPr>
        <w:t>infect the entire legal</w:t>
      </w:r>
      <w:r w:rsidR="00AF4077">
        <w:rPr>
          <w:rFonts w:ascii="Times New Roman" w:hAnsi="Times New Roman"/>
          <w:spacing w:val="0"/>
          <w:sz w:val="24"/>
          <w:szCs w:val="24"/>
        </w:rPr>
        <w:t>/prosecutorial</w:t>
      </w:r>
      <w:r w:rsidR="00FA1EDE">
        <w:rPr>
          <w:rFonts w:ascii="Times New Roman" w:hAnsi="Times New Roman"/>
          <w:spacing w:val="0"/>
          <w:sz w:val="24"/>
          <w:szCs w:val="24"/>
        </w:rPr>
        <w:t xml:space="preserve"> communit</w:t>
      </w:r>
      <w:r w:rsidR="00AF4077">
        <w:rPr>
          <w:rFonts w:ascii="Times New Roman" w:hAnsi="Times New Roman"/>
          <w:spacing w:val="0"/>
          <w:sz w:val="24"/>
          <w:szCs w:val="24"/>
        </w:rPr>
        <w:t>ies</w:t>
      </w:r>
      <w:r w:rsidR="003B4FEB">
        <w:rPr>
          <w:rFonts w:ascii="Times New Roman" w:hAnsi="Times New Roman"/>
          <w:spacing w:val="0"/>
          <w:sz w:val="24"/>
          <w:szCs w:val="24"/>
        </w:rPr>
        <w:t>, showing a “Revolving Door”</w:t>
      </w:r>
      <w:r w:rsidR="00BD712B">
        <w:rPr>
          <w:rFonts w:ascii="Times New Roman" w:hAnsi="Times New Roman"/>
          <w:spacing w:val="0"/>
          <w:sz w:val="24"/>
          <w:szCs w:val="24"/>
        </w:rPr>
        <w:t xml:space="preserve"> including </w:t>
      </w:r>
      <w:r w:rsidR="001363B5">
        <w:rPr>
          <w:rFonts w:ascii="Times New Roman" w:hAnsi="Times New Roman"/>
          <w:spacing w:val="0"/>
          <w:sz w:val="24"/>
          <w:szCs w:val="24"/>
        </w:rPr>
        <w:t>at the highest posts of Public Office</w:t>
      </w:r>
      <w:r w:rsidR="00FA1EDE">
        <w:rPr>
          <w:rFonts w:ascii="Times New Roman" w:hAnsi="Times New Roman"/>
          <w:spacing w:val="0"/>
          <w:sz w:val="24"/>
          <w:szCs w:val="24"/>
        </w:rPr>
        <w:t>, including but not limited to</w:t>
      </w:r>
      <w:r w:rsidR="00411889">
        <w:rPr>
          <w:rFonts w:ascii="Times New Roman" w:hAnsi="Times New Roman"/>
          <w:spacing w:val="0"/>
          <w:sz w:val="24"/>
          <w:szCs w:val="24"/>
        </w:rPr>
        <w:t>,</w:t>
      </w:r>
      <w:r w:rsidR="00FA1EDE">
        <w:rPr>
          <w:rFonts w:ascii="Times New Roman" w:hAnsi="Times New Roman"/>
          <w:spacing w:val="0"/>
          <w:sz w:val="24"/>
          <w:szCs w:val="24"/>
        </w:rPr>
        <w:t xml:space="preserve"> </w:t>
      </w:r>
      <w:r w:rsidR="00AF4077">
        <w:rPr>
          <w:rFonts w:ascii="Times New Roman" w:hAnsi="Times New Roman"/>
          <w:spacing w:val="0"/>
          <w:sz w:val="24"/>
          <w:szCs w:val="24"/>
        </w:rPr>
        <w:t xml:space="preserve">State </w:t>
      </w:r>
      <w:r w:rsidR="00013EF3">
        <w:rPr>
          <w:rFonts w:ascii="Times New Roman" w:hAnsi="Times New Roman"/>
          <w:spacing w:val="0"/>
          <w:sz w:val="24"/>
          <w:szCs w:val="24"/>
        </w:rPr>
        <w:t>&amp;</w:t>
      </w:r>
      <w:r w:rsidR="00AF4077">
        <w:rPr>
          <w:rFonts w:ascii="Times New Roman" w:hAnsi="Times New Roman"/>
          <w:spacing w:val="0"/>
          <w:sz w:val="24"/>
          <w:szCs w:val="24"/>
        </w:rPr>
        <w:t xml:space="preserve"> Federal </w:t>
      </w:r>
      <w:r w:rsidR="00411889">
        <w:rPr>
          <w:rFonts w:ascii="Times New Roman" w:hAnsi="Times New Roman"/>
          <w:spacing w:val="0"/>
          <w:sz w:val="24"/>
          <w:szCs w:val="24"/>
        </w:rPr>
        <w:t>C</w:t>
      </w:r>
      <w:r w:rsidR="00FA1EDE">
        <w:rPr>
          <w:rFonts w:ascii="Times New Roman" w:hAnsi="Times New Roman"/>
          <w:spacing w:val="0"/>
          <w:sz w:val="24"/>
          <w:szCs w:val="24"/>
        </w:rPr>
        <w:t xml:space="preserve">ourt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013EF3">
        <w:rPr>
          <w:rFonts w:ascii="Times New Roman" w:hAnsi="Times New Roman"/>
          <w:spacing w:val="0"/>
          <w:sz w:val="24"/>
          <w:szCs w:val="24"/>
        </w:rPr>
        <w:t xml:space="preserve"> State &amp; Federal Prosecutorial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911477">
        <w:rPr>
          <w:rFonts w:ascii="Times New Roman" w:hAnsi="Times New Roman"/>
          <w:spacing w:val="0"/>
          <w:sz w:val="24"/>
          <w:szCs w:val="24"/>
        </w:rPr>
        <w:t xml:space="preserve">, </w:t>
      </w:r>
      <w:r w:rsidR="00013EF3">
        <w:rPr>
          <w:rFonts w:ascii="Times New Roman" w:hAnsi="Times New Roman"/>
          <w:spacing w:val="0"/>
          <w:sz w:val="24"/>
          <w:szCs w:val="24"/>
        </w:rPr>
        <w:t xml:space="preserve">State </w:t>
      </w:r>
      <w:r w:rsidR="00411889">
        <w:rPr>
          <w:rFonts w:ascii="Times New Roman" w:hAnsi="Times New Roman"/>
          <w:spacing w:val="0"/>
          <w:sz w:val="24"/>
          <w:szCs w:val="24"/>
        </w:rPr>
        <w:t>R</w:t>
      </w:r>
      <w:r w:rsidR="00013EF3">
        <w:rPr>
          <w:rFonts w:ascii="Times New Roman" w:hAnsi="Times New Roman"/>
          <w:spacing w:val="0"/>
          <w:sz w:val="24"/>
          <w:szCs w:val="24"/>
        </w:rPr>
        <w:t>egulatory Officials</w:t>
      </w:r>
      <w:r w:rsidR="003417C3">
        <w:rPr>
          <w:rFonts w:ascii="Times New Roman" w:hAnsi="Times New Roman"/>
          <w:spacing w:val="0"/>
          <w:sz w:val="24"/>
          <w:szCs w:val="24"/>
        </w:rPr>
        <w:t xml:space="preserve"> and certain corrupt </w:t>
      </w:r>
      <w:r w:rsidR="001363B5">
        <w:rPr>
          <w:rFonts w:ascii="Times New Roman" w:hAnsi="Times New Roman"/>
          <w:spacing w:val="0"/>
          <w:sz w:val="24"/>
          <w:szCs w:val="24"/>
        </w:rPr>
        <w:t xml:space="preserve">“Favored </w:t>
      </w:r>
      <w:r w:rsidR="003417C3">
        <w:rPr>
          <w:rFonts w:ascii="Times New Roman" w:hAnsi="Times New Roman"/>
          <w:spacing w:val="0"/>
          <w:sz w:val="24"/>
          <w:szCs w:val="24"/>
        </w:rPr>
        <w:t xml:space="preserve">Law </w:t>
      </w:r>
      <w:r w:rsidR="003417C3">
        <w:rPr>
          <w:rFonts w:ascii="Times New Roman" w:hAnsi="Times New Roman"/>
          <w:spacing w:val="0"/>
          <w:sz w:val="24"/>
          <w:szCs w:val="24"/>
        </w:rPr>
        <w:lastRenderedPageBreak/>
        <w:t>Firms</w:t>
      </w:r>
      <w:r w:rsidR="00013EF3">
        <w:rPr>
          <w:rFonts w:ascii="Times New Roman" w:hAnsi="Times New Roman"/>
          <w:spacing w:val="0"/>
          <w:sz w:val="24"/>
          <w:szCs w:val="24"/>
        </w:rPr>
        <w:t xml:space="preserve"> and Lawyers</w:t>
      </w:r>
      <w:r w:rsidR="001363B5">
        <w:rPr>
          <w:rFonts w:ascii="Times New Roman" w:hAnsi="Times New Roman"/>
          <w:spacing w:val="0"/>
          <w:sz w:val="24"/>
          <w:szCs w:val="24"/>
        </w:rPr>
        <w:t>.”</w:t>
      </w:r>
      <w:r w:rsidR="00526D64">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sidR="00526D64">
        <w:rPr>
          <w:rFonts w:ascii="Times New Roman" w:hAnsi="Times New Roman"/>
          <w:spacing w:val="0"/>
          <w:sz w:val="24"/>
          <w:szCs w:val="24"/>
        </w:rPr>
        <w:t xml:space="preserve"> that a </w:t>
      </w:r>
      <w:r w:rsidR="00911477">
        <w:rPr>
          <w:rFonts w:ascii="Times New Roman" w:hAnsi="Times New Roman"/>
          <w:spacing w:val="0"/>
          <w:sz w:val="24"/>
          <w:szCs w:val="24"/>
        </w:rPr>
        <w:t>“</w:t>
      </w:r>
      <w:r w:rsidR="00526D64">
        <w:rPr>
          <w:rFonts w:ascii="Times New Roman" w:hAnsi="Times New Roman"/>
          <w:spacing w:val="0"/>
          <w:sz w:val="24"/>
          <w:szCs w:val="24"/>
        </w:rPr>
        <w:t>CLEANER</w:t>
      </w:r>
      <w:r w:rsidR="00911477">
        <w:rPr>
          <w:rFonts w:ascii="Times New Roman" w:hAnsi="Times New Roman"/>
          <w:spacing w:val="0"/>
          <w:sz w:val="24"/>
          <w:szCs w:val="24"/>
        </w:rPr>
        <w:t>”</w:t>
      </w:r>
      <w:r w:rsidR="00526D64">
        <w:rPr>
          <w:rFonts w:ascii="Times New Roman" w:hAnsi="Times New Roman"/>
          <w:spacing w:val="0"/>
          <w:sz w:val="24"/>
          <w:szCs w:val="24"/>
        </w:rPr>
        <w:t xml:space="preserve"> exists inside the Ethics Department </w:t>
      </w:r>
      <w:r w:rsidR="00411889">
        <w:rPr>
          <w:rFonts w:ascii="Times New Roman" w:hAnsi="Times New Roman"/>
          <w:spacing w:val="0"/>
          <w:sz w:val="24"/>
          <w:szCs w:val="24"/>
        </w:rPr>
        <w:t>o</w:t>
      </w:r>
      <w:r w:rsidR="00526D64">
        <w:rPr>
          <w:rFonts w:ascii="Times New Roman" w:hAnsi="Times New Roman"/>
          <w:spacing w:val="0"/>
          <w:sz w:val="24"/>
          <w:szCs w:val="24"/>
        </w:rPr>
        <w:t>f the New York Supreme Court</w:t>
      </w:r>
      <w:r w:rsidR="00411889">
        <w:rPr>
          <w:rFonts w:ascii="Times New Roman" w:hAnsi="Times New Roman"/>
          <w:spacing w:val="0"/>
          <w:sz w:val="24"/>
          <w:szCs w:val="24"/>
        </w:rPr>
        <w:t>,</w:t>
      </w:r>
      <w:r w:rsidR="00526D64">
        <w:rPr>
          <w:rFonts w:ascii="Times New Roman" w:hAnsi="Times New Roman"/>
          <w:spacing w:val="0"/>
          <w:sz w:val="24"/>
          <w:szCs w:val="24"/>
        </w:rPr>
        <w:t xml:space="preserve"> </w:t>
      </w:r>
      <w:r w:rsidR="003417C3">
        <w:rPr>
          <w:rFonts w:ascii="Times New Roman" w:hAnsi="Times New Roman"/>
          <w:spacing w:val="0"/>
          <w:sz w:val="24"/>
          <w:szCs w:val="24"/>
        </w:rPr>
        <w:t xml:space="preserve">the highest post for Attorney Regulation, </w:t>
      </w:r>
      <w:r w:rsidR="00526D64">
        <w:rPr>
          <w:rFonts w:ascii="Times New Roman" w:hAnsi="Times New Roman"/>
          <w:spacing w:val="0"/>
          <w:sz w:val="24"/>
          <w:szCs w:val="24"/>
        </w:rPr>
        <w:t xml:space="preserve">named Naomi </w:t>
      </w:r>
      <w:r w:rsidR="000021E2">
        <w:rPr>
          <w:rFonts w:ascii="Times New Roman" w:hAnsi="Times New Roman"/>
          <w:spacing w:val="0"/>
          <w:sz w:val="24"/>
          <w:szCs w:val="24"/>
        </w:rPr>
        <w:t xml:space="preserve">F. </w:t>
      </w:r>
      <w:r w:rsidR="00526D64">
        <w:rPr>
          <w:rFonts w:ascii="Times New Roman" w:hAnsi="Times New Roman"/>
          <w:spacing w:val="0"/>
          <w:sz w:val="24"/>
          <w:szCs w:val="24"/>
        </w:rPr>
        <w:t>Goldstein</w:t>
      </w:r>
      <w:r w:rsidR="000021E2">
        <w:rPr>
          <w:rFonts w:ascii="Times New Roman" w:hAnsi="Times New Roman"/>
          <w:spacing w:val="0"/>
          <w:sz w:val="24"/>
          <w:szCs w:val="24"/>
        </w:rPr>
        <w:t>, Esq. Deputy Chief Counsel of the New York Supreme Court</w:t>
      </w:r>
      <w:r w:rsidR="00013EF3">
        <w:rPr>
          <w:rFonts w:ascii="Times New Roman" w:hAnsi="Times New Roman"/>
          <w:spacing w:val="0"/>
          <w:sz w:val="24"/>
          <w:szCs w:val="24"/>
        </w:rPr>
        <w:t xml:space="preserve">.  Yes, you heard correctly, a “Cleaner” </w:t>
      </w:r>
      <w:r w:rsidR="001363B5">
        <w:rPr>
          <w:rFonts w:ascii="Times New Roman" w:hAnsi="Times New Roman"/>
          <w:spacing w:val="0"/>
          <w:sz w:val="24"/>
          <w:szCs w:val="24"/>
        </w:rPr>
        <w:t>within</w:t>
      </w:r>
      <w:r w:rsidR="00013EF3">
        <w:rPr>
          <w:rFonts w:ascii="Times New Roman" w:hAnsi="Times New Roman"/>
          <w:spacing w:val="0"/>
          <w:sz w:val="24"/>
          <w:szCs w:val="24"/>
        </w:rPr>
        <w:t xml:space="preserve"> the New York Sup</w:t>
      </w:r>
      <w:r w:rsidR="00E00096">
        <w:rPr>
          <w:rFonts w:ascii="Times New Roman" w:hAnsi="Times New Roman"/>
          <w:spacing w:val="0"/>
          <w:sz w:val="24"/>
          <w:szCs w:val="24"/>
        </w:rPr>
        <w:t>reme Court’s ethics department</w:t>
      </w:r>
      <w:r w:rsidR="0030429F">
        <w:rPr>
          <w:rFonts w:ascii="Times New Roman" w:hAnsi="Times New Roman"/>
          <w:spacing w:val="0"/>
          <w:sz w:val="24"/>
          <w:szCs w:val="24"/>
        </w:rPr>
        <w:t>!  I</w:t>
      </w:r>
      <w:r w:rsidR="001363B5">
        <w:rPr>
          <w:rFonts w:ascii="Times New Roman" w:hAnsi="Times New Roman"/>
          <w:spacing w:val="0"/>
          <w:sz w:val="24"/>
          <w:szCs w:val="24"/>
        </w:rPr>
        <w:t>ronically</w:t>
      </w:r>
      <w:r w:rsidR="00E00096">
        <w:rPr>
          <w:rFonts w:ascii="Times New Roman" w:hAnsi="Times New Roman"/>
          <w:spacing w:val="0"/>
          <w:sz w:val="24"/>
          <w:szCs w:val="24"/>
        </w:rPr>
        <w:t>,</w:t>
      </w:r>
      <w:r w:rsidR="00013EF3">
        <w:rPr>
          <w:rFonts w:ascii="Times New Roman" w:hAnsi="Times New Roman"/>
          <w:spacing w:val="0"/>
          <w:sz w:val="24"/>
          <w:szCs w:val="24"/>
        </w:rPr>
        <w:t xml:space="preserve"> John Gotti </w:t>
      </w:r>
      <w:proofErr w:type="gramStart"/>
      <w:r w:rsidR="00013EF3">
        <w:rPr>
          <w:rFonts w:ascii="Times New Roman" w:hAnsi="Times New Roman"/>
          <w:spacing w:val="0"/>
          <w:sz w:val="24"/>
          <w:szCs w:val="24"/>
        </w:rPr>
        <w:t>was tried</w:t>
      </w:r>
      <w:proofErr w:type="gramEnd"/>
      <w:r w:rsidR="00E00096">
        <w:rPr>
          <w:rFonts w:ascii="Times New Roman" w:hAnsi="Times New Roman"/>
          <w:spacing w:val="0"/>
          <w:sz w:val="24"/>
          <w:szCs w:val="24"/>
        </w:rPr>
        <w:t xml:space="preserve"> upstairs in a separate action</w:t>
      </w:r>
      <w:r w:rsidR="00E00096" w:rsidRPr="00E00096">
        <w:rPr>
          <w:rFonts w:ascii="Times New Roman" w:hAnsi="Times New Roman"/>
          <w:spacing w:val="0"/>
          <w:sz w:val="24"/>
          <w:szCs w:val="24"/>
        </w:rPr>
        <w:t xml:space="preserve"> </w:t>
      </w:r>
      <w:r w:rsidR="00E00096">
        <w:rPr>
          <w:rFonts w:ascii="Times New Roman" w:hAnsi="Times New Roman"/>
          <w:spacing w:val="0"/>
          <w:sz w:val="24"/>
          <w:szCs w:val="24"/>
        </w:rPr>
        <w:t>in the same courthouse</w:t>
      </w:r>
      <w:r w:rsidR="0077615A">
        <w:rPr>
          <w:rFonts w:ascii="Times New Roman" w:hAnsi="Times New Roman"/>
          <w:spacing w:val="0"/>
          <w:sz w:val="24"/>
          <w:szCs w:val="24"/>
        </w:rPr>
        <w:t>,</w:t>
      </w:r>
      <w:r w:rsidR="00E00096">
        <w:rPr>
          <w:rFonts w:ascii="Times New Roman" w:hAnsi="Times New Roman"/>
          <w:spacing w:val="0"/>
          <w:sz w:val="24"/>
          <w:szCs w:val="24"/>
        </w:rPr>
        <w:t xml:space="preserve"> </w:t>
      </w:r>
      <w:r w:rsidR="00013EF3">
        <w:rPr>
          <w:rFonts w:ascii="Times New Roman" w:hAnsi="Times New Roman"/>
          <w:spacing w:val="0"/>
          <w:sz w:val="24"/>
          <w:szCs w:val="24"/>
        </w:rPr>
        <w:t>at th</w:t>
      </w:r>
      <w:r w:rsidR="00E00096">
        <w:rPr>
          <w:rFonts w:ascii="Times New Roman" w:hAnsi="Times New Roman"/>
          <w:spacing w:val="0"/>
          <w:sz w:val="24"/>
          <w:szCs w:val="24"/>
        </w:rPr>
        <w:t>e</w:t>
      </w:r>
      <w:r w:rsidR="00013EF3">
        <w:rPr>
          <w:rFonts w:ascii="Times New Roman" w:hAnsi="Times New Roman"/>
          <w:spacing w:val="0"/>
          <w:sz w:val="24"/>
          <w:szCs w:val="24"/>
        </w:rPr>
        <w:t xml:space="preserve"> same time </w:t>
      </w:r>
      <w:r w:rsidR="00E00096">
        <w:rPr>
          <w:rFonts w:ascii="Times New Roman" w:hAnsi="Times New Roman"/>
          <w:spacing w:val="0"/>
          <w:sz w:val="24"/>
          <w:szCs w:val="24"/>
        </w:rPr>
        <w:t xml:space="preserve">that </w:t>
      </w:r>
      <w:r w:rsidR="00013EF3">
        <w:rPr>
          <w:rFonts w:ascii="Times New Roman" w:hAnsi="Times New Roman"/>
          <w:spacing w:val="0"/>
          <w:sz w:val="24"/>
          <w:szCs w:val="24"/>
        </w:rPr>
        <w:t>Anderson was testifying</w:t>
      </w:r>
      <w:r w:rsidR="00E00096">
        <w:rPr>
          <w:rFonts w:ascii="Times New Roman" w:hAnsi="Times New Roman"/>
          <w:spacing w:val="0"/>
          <w:sz w:val="24"/>
          <w:szCs w:val="24"/>
        </w:rPr>
        <w:t xml:space="preserve"> in her proceeding</w:t>
      </w:r>
      <w:r w:rsidR="0077615A">
        <w:rPr>
          <w:rFonts w:ascii="Times New Roman" w:hAnsi="Times New Roman"/>
          <w:spacing w:val="0"/>
          <w:sz w:val="24"/>
          <w:szCs w:val="24"/>
        </w:rPr>
        <w:t>,</w:t>
      </w:r>
      <w:r w:rsidR="00E00096">
        <w:rPr>
          <w:rFonts w:ascii="Times New Roman" w:hAnsi="Times New Roman"/>
          <w:spacing w:val="0"/>
          <w:sz w:val="24"/>
          <w:szCs w:val="24"/>
        </w:rPr>
        <w:t xml:space="preserve"> </w:t>
      </w:r>
      <w:r w:rsidR="00013EF3">
        <w:rPr>
          <w:rFonts w:ascii="Times New Roman" w:hAnsi="Times New Roman"/>
          <w:spacing w:val="0"/>
          <w:sz w:val="24"/>
          <w:szCs w:val="24"/>
        </w:rPr>
        <w:t xml:space="preserve">and Gotti’s mob trial did not </w:t>
      </w:r>
      <w:r w:rsidR="001363B5">
        <w:rPr>
          <w:rFonts w:ascii="Times New Roman" w:hAnsi="Times New Roman"/>
          <w:spacing w:val="0"/>
          <w:sz w:val="24"/>
          <w:szCs w:val="24"/>
        </w:rPr>
        <w:t>even report</w:t>
      </w:r>
      <w:r w:rsidR="00013EF3">
        <w:rPr>
          <w:rFonts w:ascii="Times New Roman" w:hAnsi="Times New Roman"/>
          <w:spacing w:val="0"/>
          <w:sz w:val="24"/>
          <w:szCs w:val="24"/>
        </w:rPr>
        <w:t xml:space="preserve"> hav</w:t>
      </w:r>
      <w:r w:rsidR="001363B5">
        <w:rPr>
          <w:rFonts w:ascii="Times New Roman" w:hAnsi="Times New Roman"/>
          <w:spacing w:val="0"/>
          <w:sz w:val="24"/>
          <w:szCs w:val="24"/>
        </w:rPr>
        <w:t>ing</w:t>
      </w:r>
      <w:r w:rsidR="00013EF3">
        <w:rPr>
          <w:rFonts w:ascii="Times New Roman" w:hAnsi="Times New Roman"/>
          <w:spacing w:val="0"/>
          <w:sz w:val="24"/>
          <w:szCs w:val="24"/>
        </w:rPr>
        <w:t xml:space="preserve"> a “Cleaner.”</w:t>
      </w:r>
    </w:p>
    <w:p w:rsidR="00411889" w:rsidRDefault="00411889"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Goldstein, </w:t>
      </w:r>
      <w:r w:rsidR="00013EF3">
        <w:rPr>
          <w:rFonts w:ascii="Times New Roman" w:hAnsi="Times New Roman"/>
          <w:spacing w:val="0"/>
          <w:sz w:val="24"/>
          <w:szCs w:val="24"/>
        </w:rPr>
        <w:t>the “Cleaner</w:t>
      </w:r>
      <w:r w:rsidR="001363B5">
        <w:rPr>
          <w:rFonts w:ascii="Times New Roman" w:hAnsi="Times New Roman"/>
          <w:spacing w:val="0"/>
          <w:sz w:val="24"/>
          <w:szCs w:val="24"/>
        </w:rPr>
        <w:t>,</w:t>
      </w:r>
      <w:r w:rsidR="00013EF3">
        <w:rPr>
          <w:rFonts w:ascii="Times New Roman" w:hAnsi="Times New Roman"/>
          <w:spacing w:val="0"/>
          <w:sz w:val="24"/>
          <w:szCs w:val="24"/>
        </w:rPr>
        <w:t xml:space="preserve">” </w:t>
      </w:r>
      <w:r w:rsidR="001363B5">
        <w:rPr>
          <w:rFonts w:ascii="Times New Roman" w:hAnsi="Times New Roman"/>
          <w:spacing w:val="0"/>
          <w:sz w:val="24"/>
          <w:szCs w:val="24"/>
        </w:rPr>
        <w:t>Anderson</w:t>
      </w:r>
      <w:r w:rsidR="0030429F">
        <w:rPr>
          <w:rFonts w:ascii="Times New Roman" w:hAnsi="Times New Roman"/>
          <w:spacing w:val="0"/>
          <w:sz w:val="24"/>
          <w:szCs w:val="24"/>
        </w:rPr>
        <w:t xml:space="preserve"> exposes</w:t>
      </w:r>
      <w:r w:rsidR="00013EF3">
        <w:rPr>
          <w:rFonts w:ascii="Times New Roman" w:hAnsi="Times New Roman"/>
          <w:spacing w:val="0"/>
          <w:sz w:val="24"/>
          <w:szCs w:val="24"/>
        </w:rPr>
        <w:t xml:space="preserve">, </w:t>
      </w:r>
      <w:r>
        <w:rPr>
          <w:rFonts w:ascii="Times New Roman" w:hAnsi="Times New Roman"/>
          <w:spacing w:val="0"/>
          <w:sz w:val="24"/>
          <w:szCs w:val="24"/>
        </w:rPr>
        <w:t>with</w:t>
      </w:r>
      <w:r w:rsidR="00526D64">
        <w:rPr>
          <w:rFonts w:ascii="Times New Roman" w:hAnsi="Times New Roman"/>
          <w:spacing w:val="0"/>
          <w:sz w:val="24"/>
          <w:szCs w:val="24"/>
        </w:rPr>
        <w:t xml:space="preserve"> the aid of other senior ranking New York </w:t>
      </w:r>
      <w:r w:rsidR="000021E2">
        <w:rPr>
          <w:rFonts w:ascii="Times New Roman" w:hAnsi="Times New Roman"/>
          <w:spacing w:val="0"/>
          <w:sz w:val="24"/>
          <w:szCs w:val="24"/>
        </w:rPr>
        <w:t xml:space="preserve">Supreme </w:t>
      </w:r>
      <w:r w:rsidR="00526D64">
        <w:rPr>
          <w:rFonts w:ascii="Times New Roman" w:hAnsi="Times New Roman"/>
          <w:spacing w:val="0"/>
          <w:sz w:val="24"/>
          <w:szCs w:val="24"/>
        </w:rPr>
        <w:t xml:space="preserve">Court Officials, </w:t>
      </w:r>
      <w:r w:rsidR="002E5C6A">
        <w:rPr>
          <w:rFonts w:ascii="Times New Roman" w:hAnsi="Times New Roman"/>
          <w:spacing w:val="0"/>
          <w:sz w:val="24"/>
          <w:szCs w:val="24"/>
        </w:rPr>
        <w:t xml:space="preserve">District Attorneys, US Attorneys and </w:t>
      </w:r>
      <w:r w:rsidR="001363B5">
        <w:rPr>
          <w:rFonts w:ascii="Times New Roman" w:hAnsi="Times New Roman"/>
          <w:spacing w:val="0"/>
          <w:sz w:val="24"/>
          <w:szCs w:val="24"/>
        </w:rPr>
        <w:t>“</w:t>
      </w:r>
      <w:r w:rsidR="002E5C6A">
        <w:rPr>
          <w:rFonts w:ascii="Times New Roman" w:hAnsi="Times New Roman"/>
          <w:spacing w:val="0"/>
          <w:sz w:val="24"/>
          <w:szCs w:val="24"/>
        </w:rPr>
        <w:t>Favored Law Firms and Lawyers</w:t>
      </w:r>
      <w:r w:rsidR="001363B5">
        <w:rPr>
          <w:rFonts w:ascii="Times New Roman" w:hAnsi="Times New Roman"/>
          <w:spacing w:val="0"/>
          <w:sz w:val="24"/>
          <w:szCs w:val="24"/>
        </w:rPr>
        <w:t>”</w:t>
      </w:r>
      <w:r w:rsidR="002E5C6A">
        <w:rPr>
          <w:rFonts w:ascii="Times New Roman" w:hAnsi="Times New Roman"/>
          <w:spacing w:val="0"/>
          <w:sz w:val="24"/>
          <w:szCs w:val="24"/>
        </w:rPr>
        <w:t xml:space="preserve"> </w:t>
      </w:r>
      <w:r w:rsidR="00526D64">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sidR="0030429F">
        <w:rPr>
          <w:rFonts w:ascii="Times New Roman" w:hAnsi="Times New Roman"/>
          <w:spacing w:val="0"/>
          <w:sz w:val="24"/>
          <w:szCs w:val="24"/>
        </w:rPr>
        <w:t xml:space="preserve">Attorney Disciplinary </w:t>
      </w:r>
      <w:r>
        <w:rPr>
          <w:rFonts w:ascii="Times New Roman" w:hAnsi="Times New Roman"/>
          <w:spacing w:val="0"/>
          <w:sz w:val="24"/>
          <w:szCs w:val="24"/>
        </w:rPr>
        <w:t>C</w:t>
      </w:r>
      <w:r w:rsidR="00526D64">
        <w:rPr>
          <w:rFonts w:ascii="Times New Roman" w:hAnsi="Times New Roman"/>
          <w:spacing w:val="0"/>
          <w:sz w:val="24"/>
          <w:szCs w:val="24"/>
        </w:rPr>
        <w:t>omplaints</w:t>
      </w:r>
      <w:r w:rsidR="00273FDE">
        <w:rPr>
          <w:rFonts w:ascii="Times New Roman" w:hAnsi="Times New Roman"/>
          <w:spacing w:val="0"/>
          <w:sz w:val="24"/>
          <w:szCs w:val="24"/>
        </w:rPr>
        <w:t xml:space="preserve">, </w:t>
      </w:r>
      <w:r>
        <w:rPr>
          <w:rFonts w:ascii="Times New Roman" w:hAnsi="Times New Roman"/>
          <w:spacing w:val="0"/>
          <w:sz w:val="24"/>
          <w:szCs w:val="24"/>
        </w:rPr>
        <w:t>A</w:t>
      </w:r>
      <w:r w:rsidR="00273FDE">
        <w:rPr>
          <w:rFonts w:ascii="Times New Roman" w:hAnsi="Times New Roman"/>
          <w:spacing w:val="0"/>
          <w:sz w:val="24"/>
          <w:szCs w:val="24"/>
        </w:rPr>
        <w:t xml:space="preserve">ltered </w:t>
      </w:r>
      <w:r w:rsidR="001363B5">
        <w:rPr>
          <w:rFonts w:ascii="Times New Roman" w:hAnsi="Times New Roman"/>
          <w:spacing w:val="0"/>
          <w:sz w:val="24"/>
          <w:szCs w:val="24"/>
        </w:rPr>
        <w:t>&amp;</w:t>
      </w:r>
      <w:r w:rsidR="00273FDE">
        <w:rPr>
          <w:rFonts w:ascii="Times New Roman" w:hAnsi="Times New Roman"/>
          <w:spacing w:val="0"/>
          <w:sz w:val="24"/>
          <w:szCs w:val="24"/>
        </w:rPr>
        <w:t xml:space="preserve"> </w:t>
      </w:r>
      <w:r>
        <w:rPr>
          <w:rFonts w:ascii="Times New Roman" w:hAnsi="Times New Roman"/>
          <w:spacing w:val="0"/>
          <w:sz w:val="24"/>
          <w:szCs w:val="24"/>
        </w:rPr>
        <w:t>D</w:t>
      </w:r>
      <w:r w:rsidR="00273FDE">
        <w:rPr>
          <w:rFonts w:ascii="Times New Roman" w:hAnsi="Times New Roman"/>
          <w:spacing w:val="0"/>
          <w:sz w:val="24"/>
          <w:szCs w:val="24"/>
        </w:rPr>
        <w:t xml:space="preserve">estroyed </w:t>
      </w:r>
      <w:r>
        <w:rPr>
          <w:rFonts w:ascii="Times New Roman" w:hAnsi="Times New Roman"/>
          <w:spacing w:val="0"/>
          <w:sz w:val="24"/>
          <w:szCs w:val="24"/>
        </w:rPr>
        <w:t>O</w:t>
      </w:r>
      <w:r w:rsidR="00273FDE">
        <w:rPr>
          <w:rFonts w:ascii="Times New Roman" w:hAnsi="Times New Roman"/>
          <w:spacing w:val="0"/>
          <w:sz w:val="24"/>
          <w:szCs w:val="24"/>
        </w:rPr>
        <w:t xml:space="preserve">fficial </w:t>
      </w:r>
      <w:r>
        <w:rPr>
          <w:rFonts w:ascii="Times New Roman" w:hAnsi="Times New Roman"/>
          <w:spacing w:val="0"/>
          <w:sz w:val="24"/>
          <w:szCs w:val="24"/>
        </w:rPr>
        <w:t>C</w:t>
      </w:r>
      <w:r w:rsidR="00273FDE">
        <w:rPr>
          <w:rFonts w:ascii="Times New Roman" w:hAnsi="Times New Roman"/>
          <w:spacing w:val="0"/>
          <w:sz w:val="24"/>
          <w:szCs w:val="24"/>
        </w:rPr>
        <w:t>ourt</w:t>
      </w:r>
      <w:r w:rsidR="0030429F">
        <w:rPr>
          <w:rFonts w:ascii="Times New Roman" w:hAnsi="Times New Roman"/>
          <w:spacing w:val="0"/>
          <w:sz w:val="24"/>
          <w:szCs w:val="24"/>
        </w:rPr>
        <w:t xml:space="preserve"> &amp; Prosecutorial</w:t>
      </w:r>
      <w:r w:rsidR="00273FDE">
        <w:rPr>
          <w:rFonts w:ascii="Times New Roman" w:hAnsi="Times New Roman"/>
          <w:spacing w:val="0"/>
          <w:sz w:val="24"/>
          <w:szCs w:val="24"/>
        </w:rPr>
        <w:t xml:space="preserve"> </w:t>
      </w:r>
      <w:r>
        <w:rPr>
          <w:rFonts w:ascii="Times New Roman" w:hAnsi="Times New Roman"/>
          <w:spacing w:val="0"/>
          <w:sz w:val="24"/>
          <w:szCs w:val="24"/>
        </w:rPr>
        <w:t>R</w:t>
      </w:r>
      <w:r w:rsidR="00273FDE">
        <w:rPr>
          <w:rFonts w:ascii="Times New Roman" w:hAnsi="Times New Roman"/>
          <w:spacing w:val="0"/>
          <w:sz w:val="24"/>
          <w:szCs w:val="24"/>
        </w:rPr>
        <w:t xml:space="preserve">ecords and </w:t>
      </w:r>
      <w:r>
        <w:rPr>
          <w:rFonts w:ascii="Times New Roman" w:hAnsi="Times New Roman"/>
          <w:spacing w:val="0"/>
          <w:sz w:val="24"/>
          <w:szCs w:val="24"/>
        </w:rPr>
        <w:t>E</w:t>
      </w:r>
      <w:r w:rsidR="00273FDE">
        <w:rPr>
          <w:rFonts w:ascii="Times New Roman" w:hAnsi="Times New Roman"/>
          <w:spacing w:val="0"/>
          <w:sz w:val="24"/>
          <w:szCs w:val="24"/>
        </w:rPr>
        <w:t>vidence and more,</w:t>
      </w:r>
      <w:r w:rsidR="00526D64">
        <w:rPr>
          <w:rFonts w:ascii="Times New Roman" w:hAnsi="Times New Roman"/>
          <w:spacing w:val="0"/>
          <w:sz w:val="24"/>
          <w:szCs w:val="24"/>
        </w:rPr>
        <w:t xml:space="preserve"> on behalf of</w:t>
      </w:r>
      <w:r w:rsidR="001363B5">
        <w:rPr>
          <w:rFonts w:ascii="Times New Roman" w:hAnsi="Times New Roman"/>
          <w:spacing w:val="0"/>
          <w:sz w:val="24"/>
          <w:szCs w:val="24"/>
        </w:rPr>
        <w:t xml:space="preserve"> other</w:t>
      </w:r>
      <w:r w:rsidR="002E5C6A">
        <w:rPr>
          <w:rFonts w:ascii="Times New Roman" w:hAnsi="Times New Roman"/>
          <w:spacing w:val="0"/>
          <w:sz w:val="24"/>
          <w:szCs w:val="24"/>
        </w:rPr>
        <w:t xml:space="preserve"> </w:t>
      </w:r>
      <w:r w:rsidR="0030429F">
        <w:rPr>
          <w:rFonts w:ascii="Times New Roman" w:hAnsi="Times New Roman"/>
          <w:spacing w:val="0"/>
          <w:sz w:val="24"/>
          <w:szCs w:val="24"/>
        </w:rPr>
        <w:t>“</w:t>
      </w:r>
      <w:r w:rsidR="00526D64">
        <w:rPr>
          <w:rFonts w:ascii="Times New Roman" w:hAnsi="Times New Roman"/>
          <w:spacing w:val="0"/>
          <w:sz w:val="24"/>
          <w:szCs w:val="24"/>
        </w:rPr>
        <w:t>US ATTORNEYS, DA’s, ADA</w:t>
      </w:r>
      <w:r w:rsidR="00454D18">
        <w:rPr>
          <w:rFonts w:ascii="Times New Roman" w:hAnsi="Times New Roman"/>
          <w:spacing w:val="0"/>
          <w:sz w:val="24"/>
          <w:szCs w:val="24"/>
        </w:rPr>
        <w:t>’s</w:t>
      </w:r>
      <w:r w:rsidR="00526D64">
        <w:rPr>
          <w:rFonts w:ascii="Times New Roman" w:hAnsi="Times New Roman"/>
          <w:spacing w:val="0"/>
          <w:sz w:val="24"/>
          <w:szCs w:val="24"/>
        </w:rPr>
        <w:t xml:space="preserve"> and FAVORED LAW FIRMS </w:t>
      </w:r>
      <w:r w:rsidR="0030429F">
        <w:rPr>
          <w:rFonts w:ascii="Times New Roman" w:hAnsi="Times New Roman"/>
          <w:spacing w:val="0"/>
          <w:sz w:val="24"/>
          <w:szCs w:val="24"/>
        </w:rPr>
        <w:t>&amp;</w:t>
      </w:r>
      <w:r w:rsidR="00526D64">
        <w:rPr>
          <w:rFonts w:ascii="Times New Roman" w:hAnsi="Times New Roman"/>
          <w:spacing w:val="0"/>
          <w:sz w:val="24"/>
          <w:szCs w:val="24"/>
        </w:rPr>
        <w:t xml:space="preserve"> LAWYERS</w:t>
      </w:r>
      <w:r w:rsidR="0030429F">
        <w:rPr>
          <w:rFonts w:ascii="Times New Roman" w:hAnsi="Times New Roman"/>
          <w:spacing w:val="0"/>
          <w:sz w:val="24"/>
          <w:szCs w:val="24"/>
        </w:rPr>
        <w:t>”</w:t>
      </w:r>
      <w:r w:rsidR="00526D64">
        <w:rPr>
          <w:rFonts w:ascii="Times New Roman" w:hAnsi="Times New Roman"/>
          <w:spacing w:val="0"/>
          <w:sz w:val="24"/>
          <w:szCs w:val="24"/>
        </w:rPr>
        <w:t xml:space="preserve">.  </w:t>
      </w:r>
      <w:proofErr w:type="gramStart"/>
      <w:r w:rsidR="002E5C6A">
        <w:rPr>
          <w:rFonts w:ascii="Times New Roman" w:hAnsi="Times New Roman"/>
          <w:spacing w:val="0"/>
          <w:sz w:val="24"/>
          <w:szCs w:val="24"/>
        </w:rPr>
        <w:t>OUTR</w:t>
      </w:r>
      <w:r w:rsidR="00351968">
        <w:rPr>
          <w:rFonts w:ascii="Times New Roman" w:hAnsi="Times New Roman"/>
          <w:spacing w:val="0"/>
          <w:sz w:val="24"/>
          <w:szCs w:val="24"/>
        </w:rPr>
        <w:t>A</w:t>
      </w:r>
      <w:r w:rsidR="00034312">
        <w:rPr>
          <w:rFonts w:ascii="Times New Roman" w:hAnsi="Times New Roman"/>
          <w:spacing w:val="0"/>
          <w:sz w:val="24"/>
          <w:szCs w:val="24"/>
        </w:rPr>
        <w:t>G</w:t>
      </w:r>
      <w:r w:rsidR="002E5C6A">
        <w:rPr>
          <w:rFonts w:ascii="Times New Roman" w:hAnsi="Times New Roman"/>
          <w:spacing w:val="0"/>
          <w:sz w:val="24"/>
          <w:szCs w:val="24"/>
        </w:rPr>
        <w:t>EOUS!</w:t>
      </w:r>
      <w:proofErr w:type="gramEnd"/>
      <w:r w:rsidR="002E5C6A">
        <w:rPr>
          <w:rFonts w:ascii="Times New Roman" w:hAnsi="Times New Roman"/>
          <w:spacing w:val="0"/>
          <w:sz w:val="24"/>
          <w:szCs w:val="24"/>
        </w:rPr>
        <w:t xml:space="preserve"> </w:t>
      </w:r>
      <w:r w:rsidR="00013EF3">
        <w:rPr>
          <w:rFonts w:ascii="Times New Roman" w:hAnsi="Times New Roman"/>
          <w:spacing w:val="0"/>
          <w:sz w:val="24"/>
          <w:szCs w:val="24"/>
        </w:rPr>
        <w:t>Th</w:t>
      </w:r>
      <w:r w:rsidR="001363B5">
        <w:rPr>
          <w:rFonts w:ascii="Times New Roman" w:hAnsi="Times New Roman"/>
          <w:spacing w:val="0"/>
          <w:sz w:val="24"/>
          <w:szCs w:val="24"/>
        </w:rPr>
        <w:t>e</w:t>
      </w:r>
      <w:r w:rsidR="00013EF3">
        <w:rPr>
          <w:rFonts w:ascii="Times New Roman" w:hAnsi="Times New Roman"/>
          <w:spacing w:val="0"/>
          <w:sz w:val="24"/>
          <w:szCs w:val="24"/>
        </w:rPr>
        <w:t xml:space="preserve"> gang of criminals c</w:t>
      </w:r>
      <w:r w:rsidR="000021E2">
        <w:rPr>
          <w:rFonts w:ascii="Times New Roman" w:hAnsi="Times New Roman"/>
          <w:spacing w:val="0"/>
          <w:sz w:val="24"/>
          <w:szCs w:val="24"/>
        </w:rPr>
        <w:t>reating an impenetrable wall of corruption</w:t>
      </w:r>
      <w:r w:rsidR="001363B5">
        <w:rPr>
          <w:rFonts w:ascii="Times New Roman" w:hAnsi="Times New Roman"/>
          <w:spacing w:val="0"/>
          <w:sz w:val="24"/>
          <w:szCs w:val="24"/>
        </w:rPr>
        <w:t>,</w:t>
      </w:r>
      <w:r w:rsidR="000021E2">
        <w:rPr>
          <w:rFonts w:ascii="Times New Roman" w:hAnsi="Times New Roman"/>
          <w:spacing w:val="0"/>
          <w:sz w:val="24"/>
          <w:szCs w:val="24"/>
        </w:rPr>
        <w:t xml:space="preserve"> protected by the very people elected to stop corruption</w:t>
      </w:r>
      <w:r w:rsidR="001363B5">
        <w:rPr>
          <w:rFonts w:ascii="Times New Roman" w:hAnsi="Times New Roman"/>
          <w:spacing w:val="0"/>
          <w:sz w:val="24"/>
          <w:szCs w:val="24"/>
        </w:rPr>
        <w:t>,</w:t>
      </w:r>
      <w:r w:rsidR="000021E2">
        <w:rPr>
          <w:rFonts w:ascii="Times New Roman" w:hAnsi="Times New Roman"/>
          <w:spacing w:val="0"/>
          <w:sz w:val="24"/>
          <w:szCs w:val="24"/>
        </w:rPr>
        <w:t xml:space="preserve"> and</w:t>
      </w:r>
      <w:r w:rsidR="001363B5">
        <w:rPr>
          <w:rFonts w:ascii="Times New Roman" w:hAnsi="Times New Roman"/>
          <w:spacing w:val="0"/>
          <w:sz w:val="24"/>
          <w:szCs w:val="24"/>
        </w:rPr>
        <w:t>,</w:t>
      </w:r>
      <w:r w:rsidR="000021E2">
        <w:rPr>
          <w:rFonts w:ascii="Times New Roman" w:hAnsi="Times New Roman"/>
          <w:spacing w:val="0"/>
          <w:sz w:val="24"/>
          <w:szCs w:val="24"/>
        </w:rPr>
        <w:t xml:space="preserve"> opening </w:t>
      </w:r>
      <w:r w:rsidR="00013EF3">
        <w:rPr>
          <w:rFonts w:ascii="Times New Roman" w:hAnsi="Times New Roman"/>
          <w:spacing w:val="0"/>
          <w:sz w:val="24"/>
          <w:szCs w:val="24"/>
        </w:rPr>
        <w:t xml:space="preserve">a </w:t>
      </w:r>
      <w:r w:rsidR="000021E2">
        <w:rPr>
          <w:rFonts w:ascii="Times New Roman" w:hAnsi="Times New Roman"/>
          <w:spacing w:val="0"/>
          <w:sz w:val="24"/>
          <w:szCs w:val="24"/>
        </w:rPr>
        <w:t>Pandora’s Box</w:t>
      </w:r>
      <w:r w:rsidR="001363B5">
        <w:rPr>
          <w:rFonts w:ascii="Times New Roman" w:hAnsi="Times New Roman"/>
          <w:spacing w:val="0"/>
          <w:sz w:val="24"/>
          <w:szCs w:val="24"/>
        </w:rPr>
        <w:t xml:space="preserve"> to further unregulated crime.  Once the portal was opened it has</w:t>
      </w:r>
      <w:r w:rsidR="000021E2">
        <w:rPr>
          <w:rFonts w:ascii="Times New Roman" w:hAnsi="Times New Roman"/>
          <w:spacing w:val="0"/>
          <w:sz w:val="24"/>
          <w:szCs w:val="24"/>
        </w:rPr>
        <w:t xml:space="preserve"> l</w:t>
      </w:r>
      <w:r w:rsidR="001363B5">
        <w:rPr>
          <w:rFonts w:ascii="Times New Roman" w:hAnsi="Times New Roman"/>
          <w:spacing w:val="0"/>
          <w:sz w:val="24"/>
          <w:szCs w:val="24"/>
        </w:rPr>
        <w:t>ed</w:t>
      </w:r>
      <w:r w:rsidR="000021E2">
        <w:rPr>
          <w:rFonts w:ascii="Times New Roman" w:hAnsi="Times New Roman"/>
          <w:spacing w:val="0"/>
          <w:sz w:val="24"/>
          <w:szCs w:val="24"/>
        </w:rPr>
        <w:t xml:space="preserve"> from one crime to another,</w:t>
      </w:r>
      <w:r w:rsidR="00432A03">
        <w:rPr>
          <w:rFonts w:ascii="Times New Roman" w:hAnsi="Times New Roman"/>
          <w:spacing w:val="0"/>
          <w:sz w:val="24"/>
          <w:szCs w:val="24"/>
        </w:rPr>
        <w:t xml:space="preserve"> bigger and bigger,</w:t>
      </w:r>
      <w:r w:rsidR="000021E2">
        <w:rPr>
          <w:rFonts w:ascii="Times New Roman" w:hAnsi="Times New Roman"/>
          <w:spacing w:val="0"/>
          <w:sz w:val="24"/>
          <w:szCs w:val="24"/>
        </w:rPr>
        <w:t xml:space="preserve"> including</w:t>
      </w:r>
      <w:r w:rsidR="001363B5">
        <w:rPr>
          <w:rFonts w:ascii="Times New Roman" w:hAnsi="Times New Roman"/>
          <w:spacing w:val="0"/>
          <w:sz w:val="24"/>
          <w:szCs w:val="24"/>
        </w:rPr>
        <w:t xml:space="preserve"> </w:t>
      </w:r>
      <w:r w:rsidR="000021E2">
        <w:rPr>
          <w:rFonts w:ascii="Times New Roman" w:hAnsi="Times New Roman"/>
          <w:spacing w:val="0"/>
          <w:sz w:val="24"/>
          <w:szCs w:val="24"/>
        </w:rPr>
        <w:t>the Mortgage</w:t>
      </w:r>
      <w:r w:rsidR="00BD712B">
        <w:rPr>
          <w:rFonts w:ascii="Times New Roman" w:hAnsi="Times New Roman"/>
          <w:spacing w:val="0"/>
          <w:sz w:val="24"/>
          <w:szCs w:val="24"/>
        </w:rPr>
        <w:t>/Subprime</w:t>
      </w:r>
      <w:r w:rsidR="000021E2">
        <w:rPr>
          <w:rFonts w:ascii="Times New Roman" w:hAnsi="Times New Roman"/>
          <w:spacing w:val="0"/>
          <w:sz w:val="24"/>
          <w:szCs w:val="24"/>
        </w:rPr>
        <w:t xml:space="preserve"> Frauds and Financial Frauds rampant on Wall Street</w:t>
      </w:r>
      <w:r w:rsidR="001363B5">
        <w:rPr>
          <w:rFonts w:ascii="Times New Roman" w:hAnsi="Times New Roman"/>
          <w:spacing w:val="0"/>
          <w:sz w:val="24"/>
          <w:szCs w:val="24"/>
        </w:rPr>
        <w:t xml:space="preserve"> recently</w:t>
      </w:r>
      <w:r w:rsidR="000021E2">
        <w:rPr>
          <w:rFonts w:ascii="Times New Roman" w:hAnsi="Times New Roman"/>
          <w:spacing w:val="0"/>
          <w:sz w:val="24"/>
          <w:szCs w:val="24"/>
        </w:rPr>
        <w:t xml:space="preserve">, </w:t>
      </w:r>
      <w:r w:rsidR="00013EF3">
        <w:rPr>
          <w:rFonts w:ascii="Times New Roman" w:hAnsi="Times New Roman"/>
          <w:spacing w:val="0"/>
          <w:sz w:val="24"/>
          <w:szCs w:val="24"/>
        </w:rPr>
        <w:t xml:space="preserve">all committed by Lawyers </w:t>
      </w:r>
      <w:r w:rsidR="000021E2">
        <w:rPr>
          <w:rFonts w:ascii="Times New Roman" w:hAnsi="Times New Roman"/>
          <w:spacing w:val="0"/>
          <w:sz w:val="24"/>
          <w:szCs w:val="24"/>
        </w:rPr>
        <w:t>fearing no retribution</w:t>
      </w:r>
      <w:r w:rsidR="00013EF3">
        <w:rPr>
          <w:rFonts w:ascii="Times New Roman" w:hAnsi="Times New Roman"/>
          <w:spacing w:val="0"/>
          <w:sz w:val="24"/>
          <w:szCs w:val="24"/>
        </w:rPr>
        <w:t xml:space="preserve"> from</w:t>
      </w:r>
      <w:r w:rsidR="00432A03">
        <w:rPr>
          <w:rFonts w:ascii="Times New Roman" w:hAnsi="Times New Roman"/>
          <w:spacing w:val="0"/>
          <w:sz w:val="24"/>
          <w:szCs w:val="24"/>
        </w:rPr>
        <w:t xml:space="preserve"> the Law with</w:t>
      </w:r>
      <w:r w:rsidR="00013EF3">
        <w:rPr>
          <w:rFonts w:ascii="Times New Roman" w:hAnsi="Times New Roman"/>
          <w:spacing w:val="0"/>
          <w:sz w:val="24"/>
          <w:szCs w:val="24"/>
        </w:rPr>
        <w:t xml:space="preserve"> their Lawyer/Accomplices inside Government</w:t>
      </w:r>
      <w:r w:rsidR="00BD712B">
        <w:rPr>
          <w:rFonts w:ascii="Times New Roman" w:hAnsi="Times New Roman"/>
          <w:spacing w:val="0"/>
          <w:sz w:val="24"/>
          <w:szCs w:val="24"/>
        </w:rPr>
        <w:t>, there</w:t>
      </w:r>
      <w:r w:rsidR="00432A03">
        <w:rPr>
          <w:rFonts w:ascii="Times New Roman" w:hAnsi="Times New Roman"/>
          <w:spacing w:val="0"/>
          <w:sz w:val="24"/>
          <w:szCs w:val="24"/>
        </w:rPr>
        <w:t xml:space="preserve"> to derail any investigations</w:t>
      </w:r>
      <w:r w:rsidR="00013EF3">
        <w:rPr>
          <w:rFonts w:ascii="Times New Roman" w:hAnsi="Times New Roman"/>
          <w:spacing w:val="0"/>
          <w:sz w:val="24"/>
          <w:szCs w:val="24"/>
        </w:rPr>
        <w:t>,</w:t>
      </w:r>
      <w:r w:rsidR="000021E2">
        <w:rPr>
          <w:rFonts w:ascii="Times New Roman" w:hAnsi="Times New Roman"/>
          <w:spacing w:val="0"/>
          <w:sz w:val="24"/>
          <w:szCs w:val="24"/>
        </w:rPr>
        <w:t xml:space="preserve"> as </w:t>
      </w:r>
      <w:r w:rsidR="00013EF3">
        <w:rPr>
          <w:rFonts w:ascii="Times New Roman" w:hAnsi="Times New Roman"/>
          <w:spacing w:val="0"/>
          <w:sz w:val="24"/>
          <w:szCs w:val="24"/>
        </w:rPr>
        <w:t xml:space="preserve">further </w:t>
      </w:r>
      <w:r w:rsidR="000021E2">
        <w:rPr>
          <w:rFonts w:ascii="Times New Roman" w:hAnsi="Times New Roman"/>
          <w:spacing w:val="0"/>
          <w:sz w:val="24"/>
          <w:szCs w:val="24"/>
        </w:rPr>
        <w:t>evidenced herein.</w:t>
      </w:r>
      <w:r w:rsidR="00013EF3">
        <w:rPr>
          <w:rFonts w:ascii="Times New Roman" w:hAnsi="Times New Roman"/>
          <w:spacing w:val="0"/>
          <w:sz w:val="24"/>
          <w:szCs w:val="24"/>
        </w:rPr>
        <w:t xml:space="preserve">  </w:t>
      </w:r>
      <w:r w:rsidR="001363B5">
        <w:rPr>
          <w:rFonts w:ascii="Times New Roman" w:hAnsi="Times New Roman"/>
          <w:spacing w:val="0"/>
          <w:sz w:val="24"/>
          <w:szCs w:val="24"/>
        </w:rPr>
        <w:t xml:space="preserve">Note that the same New York Supreme Court Department that Anderson worked for with </w:t>
      </w:r>
      <w:r w:rsidR="00BD712B">
        <w:rPr>
          <w:rFonts w:ascii="Times New Roman" w:hAnsi="Times New Roman"/>
          <w:spacing w:val="0"/>
          <w:sz w:val="24"/>
          <w:szCs w:val="24"/>
        </w:rPr>
        <w:t xml:space="preserve">Nicole </w:t>
      </w:r>
      <w:r w:rsidR="001363B5">
        <w:rPr>
          <w:rFonts w:ascii="Times New Roman" w:hAnsi="Times New Roman"/>
          <w:spacing w:val="0"/>
          <w:sz w:val="24"/>
          <w:szCs w:val="24"/>
        </w:rPr>
        <w:t xml:space="preserve">Corrado is the department responsible for </w:t>
      </w:r>
      <w:r w:rsidR="00BD712B">
        <w:rPr>
          <w:rFonts w:ascii="Times New Roman" w:hAnsi="Times New Roman"/>
          <w:spacing w:val="0"/>
          <w:sz w:val="24"/>
          <w:szCs w:val="24"/>
        </w:rPr>
        <w:t xml:space="preserve">regulating </w:t>
      </w:r>
      <w:r w:rsidR="001363B5">
        <w:rPr>
          <w:rFonts w:ascii="Times New Roman" w:hAnsi="Times New Roman"/>
          <w:spacing w:val="0"/>
          <w:sz w:val="24"/>
          <w:szCs w:val="24"/>
        </w:rPr>
        <w:t>Wall Street</w:t>
      </w:r>
      <w:r w:rsidR="00BD712B">
        <w:rPr>
          <w:rFonts w:ascii="Times New Roman" w:hAnsi="Times New Roman"/>
          <w:spacing w:val="0"/>
          <w:sz w:val="24"/>
          <w:szCs w:val="24"/>
        </w:rPr>
        <w:t xml:space="preserve"> attorneys</w:t>
      </w:r>
      <w:r w:rsidR="0077615A">
        <w:rPr>
          <w:rFonts w:ascii="Times New Roman" w:hAnsi="Times New Roman"/>
          <w:spacing w:val="0"/>
          <w:sz w:val="24"/>
          <w:szCs w:val="24"/>
        </w:rPr>
        <w:t xml:space="preserve"> along with the Attorney General</w:t>
      </w:r>
      <w:r w:rsidR="00432A03">
        <w:rPr>
          <w:rFonts w:ascii="Times New Roman" w:hAnsi="Times New Roman"/>
          <w:spacing w:val="0"/>
          <w:sz w:val="24"/>
          <w:szCs w:val="24"/>
        </w:rPr>
        <w:t>,</w:t>
      </w:r>
      <w:r w:rsidR="001363B5">
        <w:rPr>
          <w:rFonts w:ascii="Times New Roman" w:hAnsi="Times New Roman"/>
          <w:spacing w:val="0"/>
          <w:sz w:val="24"/>
          <w:szCs w:val="24"/>
        </w:rPr>
        <w:t xml:space="preserve"> as further discussed herein.</w:t>
      </w:r>
    </w:p>
    <w:p w:rsidR="0077615A" w:rsidRDefault="00526D64"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Anderson further complains</w:t>
      </w:r>
      <w:r w:rsidR="0077615A" w:rsidRPr="0077615A">
        <w:rPr>
          <w:rFonts w:ascii="Times New Roman" w:hAnsi="Times New Roman"/>
          <w:spacing w:val="0"/>
          <w:sz w:val="24"/>
          <w:szCs w:val="24"/>
        </w:rPr>
        <w:t xml:space="preserve"> </w:t>
      </w:r>
      <w:r w:rsidR="0077615A">
        <w:rPr>
          <w:rFonts w:ascii="Times New Roman" w:hAnsi="Times New Roman"/>
          <w:spacing w:val="0"/>
          <w:sz w:val="24"/>
          <w:szCs w:val="24"/>
        </w:rPr>
        <w:t>to the Federal Court</w:t>
      </w:r>
      <w:r>
        <w:rPr>
          <w:rFonts w:ascii="Times New Roman" w:hAnsi="Times New Roman"/>
          <w:spacing w:val="0"/>
          <w:sz w:val="24"/>
          <w:szCs w:val="24"/>
        </w:rPr>
        <w:t xml:space="preserve"> in </w:t>
      </w:r>
      <w:r w:rsidR="000021E2">
        <w:rPr>
          <w:rFonts w:ascii="Times New Roman" w:hAnsi="Times New Roman"/>
          <w:spacing w:val="0"/>
          <w:sz w:val="24"/>
          <w:szCs w:val="24"/>
        </w:rPr>
        <w:t xml:space="preserve">a </w:t>
      </w:r>
      <w:r>
        <w:rPr>
          <w:rFonts w:ascii="Times New Roman" w:hAnsi="Times New Roman"/>
          <w:spacing w:val="0"/>
          <w:sz w:val="24"/>
          <w:szCs w:val="24"/>
        </w:rPr>
        <w:t>Motion</w:t>
      </w:r>
      <w:r w:rsidR="0077615A">
        <w:rPr>
          <w:rFonts w:ascii="Times New Roman" w:hAnsi="Times New Roman"/>
          <w:spacing w:val="0"/>
          <w:sz w:val="24"/>
          <w:szCs w:val="24"/>
        </w:rPr>
        <w:t xml:space="preserve"> to Remove the Attorney General</w:t>
      </w:r>
      <w:r w:rsidR="000021E2">
        <w:rPr>
          <w:rStyle w:val="FootnoteReference"/>
          <w:rFonts w:ascii="Times New Roman" w:hAnsi="Times New Roman"/>
          <w:spacing w:val="0"/>
          <w:sz w:val="24"/>
          <w:szCs w:val="24"/>
        </w:rPr>
        <w:footnoteReference w:id="11"/>
      </w:r>
      <w:r>
        <w:rPr>
          <w:rFonts w:ascii="Times New Roman" w:hAnsi="Times New Roman"/>
          <w:spacing w:val="0"/>
          <w:sz w:val="24"/>
          <w:szCs w:val="24"/>
        </w:rPr>
        <w:t xml:space="preserve"> </w:t>
      </w:r>
      <w:r w:rsidR="0077615A">
        <w:rPr>
          <w:rFonts w:ascii="Times New Roman" w:hAnsi="Times New Roman"/>
          <w:spacing w:val="0"/>
          <w:sz w:val="24"/>
          <w:szCs w:val="24"/>
        </w:rPr>
        <w:t xml:space="preserve">from illegal legal representations </w:t>
      </w:r>
      <w:r>
        <w:rPr>
          <w:rFonts w:ascii="Times New Roman" w:hAnsi="Times New Roman"/>
          <w:spacing w:val="0"/>
          <w:sz w:val="24"/>
          <w:szCs w:val="24"/>
        </w:rPr>
        <w:t xml:space="preserve">that </w:t>
      </w:r>
      <w:r w:rsidR="0097770D" w:rsidRPr="00432A03">
        <w:rPr>
          <w:rFonts w:ascii="Times New Roman" w:hAnsi="Times New Roman"/>
          <w:b/>
          <w:spacing w:val="0"/>
          <w:sz w:val="24"/>
          <w:szCs w:val="24"/>
          <w:u w:val="double"/>
        </w:rPr>
        <w:t>CUOMO IS</w:t>
      </w:r>
      <w:r w:rsidRPr="00432A03">
        <w:rPr>
          <w:rFonts w:ascii="Times New Roman" w:hAnsi="Times New Roman"/>
          <w:b/>
          <w:spacing w:val="0"/>
          <w:sz w:val="24"/>
          <w:szCs w:val="24"/>
          <w:u w:val="double"/>
        </w:rPr>
        <w:t xml:space="preserve"> ILLEGALLY </w:t>
      </w:r>
      <w:r w:rsidRPr="00432A03">
        <w:rPr>
          <w:rFonts w:ascii="Times New Roman" w:hAnsi="Times New Roman"/>
          <w:b/>
          <w:spacing w:val="0"/>
          <w:sz w:val="24"/>
          <w:szCs w:val="24"/>
          <w:u w:val="double"/>
        </w:rPr>
        <w:lastRenderedPageBreak/>
        <w:t>REPRESENT</w:t>
      </w:r>
      <w:r w:rsidR="00273FDE" w:rsidRPr="00432A03">
        <w:rPr>
          <w:rFonts w:ascii="Times New Roman" w:hAnsi="Times New Roman"/>
          <w:b/>
          <w:spacing w:val="0"/>
          <w:sz w:val="24"/>
          <w:szCs w:val="24"/>
          <w:u w:val="double"/>
        </w:rPr>
        <w:t xml:space="preserve">ING STATE </w:t>
      </w:r>
      <w:r w:rsidR="0077615A">
        <w:rPr>
          <w:rFonts w:ascii="Times New Roman" w:hAnsi="Times New Roman"/>
          <w:b/>
          <w:spacing w:val="0"/>
          <w:sz w:val="24"/>
          <w:szCs w:val="24"/>
          <w:u w:val="double"/>
        </w:rPr>
        <w:t>ACTORS/</w:t>
      </w:r>
      <w:r w:rsidR="00273FDE" w:rsidRPr="00432A03">
        <w:rPr>
          <w:rFonts w:ascii="Times New Roman" w:hAnsi="Times New Roman"/>
          <w:b/>
          <w:spacing w:val="0"/>
          <w:sz w:val="24"/>
          <w:szCs w:val="24"/>
          <w:u w:val="double"/>
        </w:rPr>
        <w:t>DEFENDANTS</w:t>
      </w:r>
      <w:r w:rsidR="00273FDE">
        <w:rPr>
          <w:rFonts w:ascii="Times New Roman" w:hAnsi="Times New Roman"/>
          <w:spacing w:val="0"/>
          <w:sz w:val="24"/>
          <w:szCs w:val="24"/>
        </w:rPr>
        <w:t xml:space="preserve"> in both the US District Court for the Southern District of New York and the Second Circuit Court of Appeals</w:t>
      </w:r>
      <w:r w:rsidR="00BD712B">
        <w:rPr>
          <w:rFonts w:ascii="Times New Roman" w:hAnsi="Times New Roman"/>
          <w:spacing w:val="0"/>
          <w:sz w:val="24"/>
          <w:szCs w:val="24"/>
        </w:rPr>
        <w:t>, in her case and the “legally related” cases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w:t>
      </w:r>
      <w:r w:rsidR="00351968">
        <w:rPr>
          <w:rFonts w:ascii="Times New Roman" w:hAnsi="Times New Roman"/>
          <w:spacing w:val="0"/>
          <w:sz w:val="24"/>
          <w:szCs w:val="24"/>
        </w:rPr>
        <w:t>Attorney General</w:t>
      </w:r>
      <w:r w:rsidR="006E2943">
        <w:rPr>
          <w:rFonts w:ascii="Times New Roman" w:hAnsi="Times New Roman"/>
          <w:spacing w:val="0"/>
          <w:sz w:val="24"/>
          <w:szCs w:val="24"/>
        </w:rPr>
        <w:t xml:space="preserve">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97770D">
        <w:rPr>
          <w:rFonts w:ascii="Times New Roman" w:hAnsi="Times New Roman"/>
          <w:spacing w:val="0"/>
          <w:sz w:val="24"/>
          <w:szCs w:val="24"/>
        </w:rPr>
        <w:t>ILLEGAL</w:t>
      </w:r>
      <w:r w:rsidR="00273FDE">
        <w:rPr>
          <w:rFonts w:ascii="Times New Roman" w:hAnsi="Times New Roman"/>
          <w:spacing w:val="0"/>
          <w:sz w:val="24"/>
          <w:szCs w:val="24"/>
        </w:rPr>
        <w:t xml:space="preserve"> </w:t>
      </w:r>
      <w:r w:rsidR="006E2943">
        <w:rPr>
          <w:rFonts w:ascii="Times New Roman" w:hAnsi="Times New Roman"/>
          <w:spacing w:val="0"/>
          <w:sz w:val="24"/>
          <w:szCs w:val="24"/>
        </w:rPr>
        <w:t>Conflicts of Interest</w:t>
      </w:r>
      <w:r w:rsidR="00411889">
        <w:rPr>
          <w:rFonts w:ascii="Times New Roman" w:hAnsi="Times New Roman"/>
          <w:spacing w:val="0"/>
          <w:sz w:val="24"/>
          <w:szCs w:val="24"/>
        </w:rPr>
        <w:t xml:space="preserve"> and other </w:t>
      </w:r>
      <w:r w:rsidR="0097770D">
        <w:rPr>
          <w:rFonts w:ascii="Times New Roman" w:hAnsi="Times New Roman"/>
          <w:spacing w:val="0"/>
          <w:sz w:val="24"/>
          <w:szCs w:val="24"/>
        </w:rPr>
        <w:t>V</w:t>
      </w:r>
      <w:r w:rsidR="00411889">
        <w:rPr>
          <w:rFonts w:ascii="Times New Roman" w:hAnsi="Times New Roman"/>
          <w:spacing w:val="0"/>
          <w:sz w:val="24"/>
          <w:szCs w:val="24"/>
        </w:rPr>
        <w:t>iolations</w:t>
      </w:r>
      <w:r w:rsidR="0097770D">
        <w:rPr>
          <w:rFonts w:ascii="Times New Roman" w:hAnsi="Times New Roman"/>
          <w:spacing w:val="0"/>
          <w:sz w:val="24"/>
          <w:szCs w:val="24"/>
        </w:rPr>
        <w:t xml:space="preserve"> of Attorney Conduct Codes, Public Office Rules &amp; Regulations and State &amp; Federal </w:t>
      </w:r>
      <w:r w:rsidR="00411889">
        <w:rPr>
          <w:rFonts w:ascii="Times New Roman" w:hAnsi="Times New Roman"/>
          <w:spacing w:val="0"/>
          <w:sz w:val="24"/>
          <w:szCs w:val="24"/>
        </w:rPr>
        <w:t>Law</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411889">
        <w:rPr>
          <w:rFonts w:ascii="Times New Roman" w:hAnsi="Times New Roman"/>
          <w:spacing w:val="0"/>
          <w:sz w:val="24"/>
          <w:szCs w:val="24"/>
        </w:rPr>
        <w:t>P</w:t>
      </w:r>
      <w:r w:rsidR="00273FDE">
        <w:rPr>
          <w:rFonts w:ascii="Times New Roman" w:hAnsi="Times New Roman"/>
          <w:spacing w:val="0"/>
          <w:sz w:val="24"/>
          <w:szCs w:val="24"/>
        </w:rPr>
        <w:t xml:space="preserve">attern and </w:t>
      </w:r>
      <w:r w:rsidR="00411889">
        <w:rPr>
          <w:rFonts w:ascii="Times New Roman" w:hAnsi="Times New Roman"/>
          <w:spacing w:val="0"/>
          <w:sz w:val="24"/>
          <w:szCs w:val="24"/>
        </w:rPr>
        <w:t>P</w:t>
      </w:r>
      <w:r w:rsidR="00273FDE">
        <w:rPr>
          <w:rFonts w:ascii="Times New Roman" w:hAnsi="Times New Roman"/>
          <w:spacing w:val="0"/>
          <w:sz w:val="24"/>
          <w:szCs w:val="24"/>
        </w:rPr>
        <w:t xml:space="preserve">ractice </w:t>
      </w:r>
      <w:r w:rsidR="00411889">
        <w:rPr>
          <w:rFonts w:ascii="Times New Roman" w:hAnsi="Times New Roman"/>
          <w:spacing w:val="0"/>
          <w:sz w:val="24"/>
          <w:szCs w:val="24"/>
        </w:rPr>
        <w:t xml:space="preserve">of </w:t>
      </w:r>
      <w:r w:rsidR="0097770D">
        <w:rPr>
          <w:rFonts w:ascii="Times New Roman" w:hAnsi="Times New Roman"/>
          <w:spacing w:val="0"/>
          <w:sz w:val="24"/>
          <w:szCs w:val="24"/>
        </w:rPr>
        <w:t xml:space="preserve">Public </w:t>
      </w:r>
      <w:r w:rsidR="00411889">
        <w:rPr>
          <w:rFonts w:ascii="Times New Roman" w:hAnsi="Times New Roman"/>
          <w:spacing w:val="0"/>
          <w:sz w:val="24"/>
          <w:szCs w:val="24"/>
        </w:rPr>
        <w:t>Corruption</w:t>
      </w:r>
      <w:r w:rsidR="00013EF3">
        <w:rPr>
          <w:rFonts w:ascii="Times New Roman" w:hAnsi="Times New Roman"/>
          <w:spacing w:val="0"/>
          <w:sz w:val="24"/>
          <w:szCs w:val="24"/>
        </w:rPr>
        <w:t xml:space="preserve"> designed to evade prosecution</w:t>
      </w:r>
      <w:r w:rsidR="00411889">
        <w:rPr>
          <w:rFonts w:ascii="Times New Roman" w:hAnsi="Times New Roman"/>
          <w:spacing w:val="0"/>
          <w:sz w:val="24"/>
          <w:szCs w:val="24"/>
        </w:rPr>
        <w:t xml:space="preserve">.  </w:t>
      </w:r>
    </w:p>
    <w:p w:rsidR="004A3043" w:rsidRDefault="00432A03"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Anderson’s </w:t>
      </w:r>
      <w:r w:rsidR="00411889">
        <w:rPr>
          <w:rFonts w:ascii="Times New Roman" w:hAnsi="Times New Roman"/>
          <w:spacing w:val="0"/>
          <w:sz w:val="24"/>
          <w:szCs w:val="24"/>
        </w:rPr>
        <w:t xml:space="preserve">allegations are almost identical to those claimed in my RICO </w:t>
      </w:r>
      <w:r w:rsidR="00013EF3">
        <w:rPr>
          <w:rFonts w:ascii="Times New Roman" w:hAnsi="Times New Roman"/>
          <w:spacing w:val="0"/>
          <w:sz w:val="24"/>
          <w:szCs w:val="24"/>
        </w:rPr>
        <w:t>&amp;</w:t>
      </w:r>
      <w:r w:rsidR="00411889">
        <w:rPr>
          <w:rFonts w:ascii="Times New Roman" w:hAnsi="Times New Roman"/>
          <w:spacing w:val="0"/>
          <w:sz w:val="24"/>
          <w:szCs w:val="24"/>
        </w:rPr>
        <w:t xml:space="preserve"> ANTITRUST Lawsuit</w:t>
      </w:r>
      <w:r>
        <w:rPr>
          <w:rFonts w:ascii="Times New Roman" w:hAnsi="Times New Roman"/>
          <w:spacing w:val="0"/>
          <w:sz w:val="24"/>
          <w:szCs w:val="24"/>
        </w:rPr>
        <w:t xml:space="preserve"> about Public Officers violating Law</w:t>
      </w:r>
      <w:r w:rsidR="00BD712B">
        <w:rPr>
          <w:rFonts w:ascii="Times New Roman" w:hAnsi="Times New Roman"/>
          <w:spacing w:val="0"/>
          <w:sz w:val="24"/>
          <w:szCs w:val="24"/>
        </w:rPr>
        <w:t>.  F</w:t>
      </w:r>
      <w:r w:rsidR="0097770D">
        <w:rPr>
          <w:rFonts w:ascii="Times New Roman" w:hAnsi="Times New Roman"/>
          <w:spacing w:val="0"/>
          <w:sz w:val="24"/>
          <w:szCs w:val="24"/>
        </w:rPr>
        <w:t>or years prior to</w:t>
      </w:r>
      <w:r w:rsidR="00013EF3">
        <w:rPr>
          <w:rFonts w:ascii="Times New Roman" w:hAnsi="Times New Roman"/>
          <w:spacing w:val="0"/>
          <w:sz w:val="24"/>
          <w:szCs w:val="24"/>
        </w:rPr>
        <w:t xml:space="preserve"> having</w:t>
      </w:r>
      <w:r w:rsidR="0097770D">
        <w:rPr>
          <w:rFonts w:ascii="Times New Roman" w:hAnsi="Times New Roman"/>
          <w:spacing w:val="0"/>
          <w:sz w:val="24"/>
          <w:szCs w:val="24"/>
        </w:rPr>
        <w:t xml:space="preserve"> any knowledge of the inside mechanics of how the crimes operated</w:t>
      </w:r>
      <w:r w:rsidR="00013EF3">
        <w:rPr>
          <w:rFonts w:ascii="Times New Roman" w:hAnsi="Times New Roman"/>
          <w:spacing w:val="0"/>
          <w:sz w:val="24"/>
          <w:szCs w:val="24"/>
        </w:rPr>
        <w:t xml:space="preserve"> </w:t>
      </w:r>
      <w:r w:rsidR="00BD712B">
        <w:rPr>
          <w:rFonts w:ascii="Times New Roman" w:hAnsi="Times New Roman"/>
          <w:spacing w:val="0"/>
          <w:sz w:val="24"/>
          <w:szCs w:val="24"/>
        </w:rPr>
        <w:t xml:space="preserve">from Anderson, </w:t>
      </w:r>
      <w:r w:rsidR="00013EF3">
        <w:rPr>
          <w:rFonts w:ascii="Times New Roman" w:hAnsi="Times New Roman"/>
          <w:spacing w:val="0"/>
          <w:sz w:val="24"/>
          <w:szCs w:val="24"/>
        </w:rPr>
        <w:t xml:space="preserve">I complained about </w:t>
      </w:r>
      <w:r w:rsidR="004A3043">
        <w:rPr>
          <w:rFonts w:ascii="Times New Roman" w:hAnsi="Times New Roman"/>
          <w:spacing w:val="0"/>
          <w:sz w:val="24"/>
          <w:szCs w:val="24"/>
        </w:rPr>
        <w:t>these</w:t>
      </w:r>
      <w:r w:rsidR="0077615A">
        <w:rPr>
          <w:rFonts w:ascii="Times New Roman" w:hAnsi="Times New Roman"/>
          <w:spacing w:val="0"/>
          <w:sz w:val="24"/>
          <w:szCs w:val="24"/>
        </w:rPr>
        <w:t xml:space="preserve"> Public Officials and their </w:t>
      </w:r>
      <w:r w:rsidR="004A3043">
        <w:rPr>
          <w:rFonts w:ascii="Times New Roman" w:hAnsi="Times New Roman"/>
          <w:spacing w:val="0"/>
          <w:sz w:val="24"/>
          <w:szCs w:val="24"/>
        </w:rPr>
        <w:t>crimes</w:t>
      </w:r>
      <w:r w:rsidR="0077615A">
        <w:rPr>
          <w:rFonts w:ascii="Times New Roman" w:hAnsi="Times New Roman"/>
          <w:spacing w:val="0"/>
          <w:sz w:val="24"/>
          <w:szCs w:val="24"/>
        </w:rPr>
        <w:t xml:space="preserve"> involving members of</w:t>
      </w:r>
      <w:r w:rsidR="00BD712B">
        <w:rPr>
          <w:rFonts w:ascii="Times New Roman" w:hAnsi="Times New Roman"/>
          <w:spacing w:val="0"/>
          <w:sz w:val="24"/>
          <w:szCs w:val="24"/>
        </w:rPr>
        <w:t xml:space="preserve"> the SAME department Anderson and Corrado worked for</w:t>
      </w:r>
      <w:r w:rsidR="006200B3">
        <w:rPr>
          <w:rFonts w:ascii="Times New Roman" w:hAnsi="Times New Roman"/>
          <w:spacing w:val="0"/>
          <w:sz w:val="24"/>
          <w:szCs w:val="24"/>
        </w:rPr>
        <w:t>, the New York Supreme Court Appellate Division First Department Departmental Disciplinary Committee</w:t>
      </w:r>
      <w:r w:rsidR="0077615A">
        <w:rPr>
          <w:rFonts w:ascii="Times New Roman" w:hAnsi="Times New Roman"/>
          <w:spacing w:val="0"/>
          <w:sz w:val="24"/>
          <w:szCs w:val="24"/>
        </w:rPr>
        <w:t xml:space="preserve">.  Without Anderson’s revelations however, I </w:t>
      </w:r>
      <w:r w:rsidR="004A3043">
        <w:rPr>
          <w:rFonts w:ascii="Times New Roman" w:hAnsi="Times New Roman"/>
          <w:spacing w:val="0"/>
          <w:sz w:val="24"/>
          <w:szCs w:val="24"/>
        </w:rPr>
        <w:t xml:space="preserve">was unable to tie </w:t>
      </w:r>
      <w:r w:rsidR="006200B3">
        <w:rPr>
          <w:rFonts w:ascii="Times New Roman" w:hAnsi="Times New Roman"/>
          <w:spacing w:val="0"/>
          <w:sz w:val="24"/>
          <w:szCs w:val="24"/>
        </w:rPr>
        <w:t xml:space="preserve">how </w:t>
      </w:r>
      <w:r w:rsidR="0077615A">
        <w:rPr>
          <w:rFonts w:ascii="Times New Roman" w:hAnsi="Times New Roman"/>
          <w:spacing w:val="0"/>
          <w:sz w:val="24"/>
          <w:szCs w:val="24"/>
        </w:rPr>
        <w:t xml:space="preserve">the various departments </w:t>
      </w:r>
      <w:r w:rsidR="006200B3">
        <w:rPr>
          <w:rFonts w:ascii="Times New Roman" w:hAnsi="Times New Roman"/>
          <w:spacing w:val="0"/>
          <w:sz w:val="24"/>
          <w:szCs w:val="24"/>
        </w:rPr>
        <w:t>operated</w:t>
      </w:r>
      <w:r w:rsidR="004A3043">
        <w:rPr>
          <w:rFonts w:ascii="Times New Roman" w:hAnsi="Times New Roman"/>
          <w:spacing w:val="0"/>
          <w:sz w:val="24"/>
          <w:szCs w:val="24"/>
        </w:rPr>
        <w:t xml:space="preserve"> together in a neat conspiratorial </w:t>
      </w:r>
      <w:r w:rsidR="0077615A">
        <w:rPr>
          <w:rFonts w:ascii="Times New Roman" w:hAnsi="Times New Roman"/>
          <w:spacing w:val="0"/>
          <w:sz w:val="24"/>
          <w:szCs w:val="24"/>
        </w:rPr>
        <w:t>Criminal RICO Organization</w:t>
      </w:r>
      <w:r w:rsidR="004A3043">
        <w:rPr>
          <w:rFonts w:ascii="Times New Roman" w:hAnsi="Times New Roman"/>
          <w:spacing w:val="0"/>
          <w:sz w:val="24"/>
          <w:szCs w:val="24"/>
        </w:rPr>
        <w:t>.  O</w:t>
      </w:r>
      <w:r w:rsidR="0097770D">
        <w:rPr>
          <w:rFonts w:ascii="Times New Roman" w:hAnsi="Times New Roman"/>
          <w:spacing w:val="0"/>
          <w:sz w:val="24"/>
          <w:szCs w:val="24"/>
        </w:rPr>
        <w:t xml:space="preserve">nce </w:t>
      </w:r>
      <w:r w:rsidR="00411889">
        <w:rPr>
          <w:rFonts w:ascii="Times New Roman" w:hAnsi="Times New Roman"/>
          <w:spacing w:val="0"/>
          <w:sz w:val="24"/>
          <w:szCs w:val="24"/>
        </w:rPr>
        <w:t xml:space="preserve">exposed </w:t>
      </w:r>
      <w:r>
        <w:rPr>
          <w:rFonts w:ascii="Times New Roman" w:hAnsi="Times New Roman"/>
          <w:spacing w:val="0"/>
          <w:sz w:val="24"/>
          <w:szCs w:val="24"/>
        </w:rPr>
        <w:t xml:space="preserve">to the mechanics </w:t>
      </w:r>
      <w:r w:rsidR="004A3043">
        <w:rPr>
          <w:rFonts w:ascii="Times New Roman" w:hAnsi="Times New Roman"/>
          <w:spacing w:val="0"/>
          <w:sz w:val="24"/>
          <w:szCs w:val="24"/>
        </w:rPr>
        <w:t xml:space="preserve">of the crimes </w:t>
      </w:r>
      <w:r w:rsidR="00273FDE">
        <w:rPr>
          <w:rFonts w:ascii="Times New Roman" w:hAnsi="Times New Roman"/>
          <w:spacing w:val="0"/>
          <w:sz w:val="24"/>
          <w:szCs w:val="24"/>
        </w:rPr>
        <w:t xml:space="preserve">from the perspective of an inside </w:t>
      </w:r>
      <w:r w:rsidR="00411889">
        <w:rPr>
          <w:rFonts w:ascii="Times New Roman" w:hAnsi="Times New Roman"/>
          <w:spacing w:val="0"/>
          <w:sz w:val="24"/>
          <w:szCs w:val="24"/>
        </w:rPr>
        <w:t>W</w:t>
      </w:r>
      <w:r w:rsidR="00273FDE">
        <w:rPr>
          <w:rFonts w:ascii="Times New Roman" w:hAnsi="Times New Roman"/>
          <w:spacing w:val="0"/>
          <w:sz w:val="24"/>
          <w:szCs w:val="24"/>
        </w:rPr>
        <w:t>histleblower</w:t>
      </w:r>
      <w:r w:rsidR="00411889">
        <w:rPr>
          <w:rFonts w:ascii="Times New Roman" w:hAnsi="Times New Roman"/>
          <w:spacing w:val="0"/>
          <w:sz w:val="24"/>
          <w:szCs w:val="24"/>
        </w:rPr>
        <w:t xml:space="preserve">, </w:t>
      </w:r>
      <w:r w:rsidR="0097770D">
        <w:rPr>
          <w:rFonts w:ascii="Times New Roman" w:hAnsi="Times New Roman"/>
          <w:spacing w:val="0"/>
          <w:sz w:val="24"/>
          <w:szCs w:val="24"/>
        </w:rPr>
        <w:t>it bec</w:t>
      </w:r>
      <w:r w:rsidR="006200B3">
        <w:rPr>
          <w:rFonts w:ascii="Times New Roman" w:hAnsi="Times New Roman"/>
          <w:spacing w:val="0"/>
          <w:sz w:val="24"/>
          <w:szCs w:val="24"/>
        </w:rPr>
        <w:t>omes</w:t>
      </w:r>
      <w:r w:rsidR="0097770D">
        <w:rPr>
          <w:rFonts w:ascii="Times New Roman" w:hAnsi="Times New Roman"/>
          <w:spacing w:val="0"/>
          <w:sz w:val="24"/>
          <w:szCs w:val="24"/>
        </w:rPr>
        <w:t xml:space="preserve"> apparent that a </w:t>
      </w:r>
      <w:r>
        <w:rPr>
          <w:rFonts w:ascii="Times New Roman" w:hAnsi="Times New Roman"/>
          <w:spacing w:val="0"/>
          <w:sz w:val="24"/>
          <w:szCs w:val="24"/>
        </w:rPr>
        <w:t xml:space="preserve">Criminal </w:t>
      </w:r>
      <w:r w:rsidR="0097770D">
        <w:rPr>
          <w:rFonts w:ascii="Times New Roman" w:hAnsi="Times New Roman"/>
          <w:spacing w:val="0"/>
          <w:sz w:val="24"/>
          <w:szCs w:val="24"/>
        </w:rPr>
        <w:t>Conspiracy beyond imagination exist</w:t>
      </w:r>
      <w:r w:rsidR="006200B3">
        <w:rPr>
          <w:rFonts w:ascii="Times New Roman" w:hAnsi="Times New Roman"/>
          <w:spacing w:val="0"/>
          <w:sz w:val="24"/>
          <w:szCs w:val="24"/>
        </w:rPr>
        <w:t>s</w:t>
      </w:r>
      <w:r>
        <w:rPr>
          <w:rFonts w:ascii="Times New Roman" w:hAnsi="Times New Roman"/>
          <w:spacing w:val="0"/>
          <w:sz w:val="24"/>
          <w:szCs w:val="24"/>
        </w:rPr>
        <w:t xml:space="preserve">, </w:t>
      </w:r>
      <w:r w:rsidR="004A3043">
        <w:rPr>
          <w:rFonts w:ascii="Times New Roman" w:hAnsi="Times New Roman"/>
          <w:spacing w:val="0"/>
          <w:sz w:val="24"/>
          <w:szCs w:val="24"/>
        </w:rPr>
        <w:t>block</w:t>
      </w:r>
      <w:r>
        <w:rPr>
          <w:rFonts w:ascii="Times New Roman" w:hAnsi="Times New Roman"/>
          <w:spacing w:val="0"/>
          <w:sz w:val="24"/>
          <w:szCs w:val="24"/>
        </w:rPr>
        <w:t>ing</w:t>
      </w:r>
      <w:r w:rsidR="004A3043">
        <w:rPr>
          <w:rFonts w:ascii="Times New Roman" w:hAnsi="Times New Roman"/>
          <w:spacing w:val="0"/>
          <w:sz w:val="24"/>
          <w:szCs w:val="24"/>
        </w:rPr>
        <w:t xml:space="preserve"> </w:t>
      </w:r>
      <w:r w:rsidR="00E27232">
        <w:rPr>
          <w:rFonts w:ascii="Times New Roman" w:hAnsi="Times New Roman"/>
          <w:spacing w:val="0"/>
          <w:sz w:val="24"/>
          <w:szCs w:val="24"/>
        </w:rPr>
        <w:t>D</w:t>
      </w:r>
      <w:r w:rsidR="004A3043">
        <w:rPr>
          <w:rFonts w:ascii="Times New Roman" w:hAnsi="Times New Roman"/>
          <w:spacing w:val="0"/>
          <w:sz w:val="24"/>
          <w:szCs w:val="24"/>
        </w:rPr>
        <w:t xml:space="preserve">ue </w:t>
      </w:r>
      <w:r w:rsidR="00E27232">
        <w:rPr>
          <w:rFonts w:ascii="Times New Roman" w:hAnsi="Times New Roman"/>
          <w:spacing w:val="0"/>
          <w:sz w:val="24"/>
          <w:szCs w:val="24"/>
        </w:rPr>
        <w:t>P</w:t>
      </w:r>
      <w:r w:rsidR="004A3043">
        <w:rPr>
          <w:rFonts w:ascii="Times New Roman" w:hAnsi="Times New Roman"/>
          <w:spacing w:val="0"/>
          <w:sz w:val="24"/>
          <w:szCs w:val="24"/>
        </w:rPr>
        <w:t xml:space="preserve">rocess and </w:t>
      </w:r>
      <w:r w:rsidR="00E27232">
        <w:rPr>
          <w:rFonts w:ascii="Times New Roman" w:hAnsi="Times New Roman"/>
          <w:spacing w:val="0"/>
          <w:sz w:val="24"/>
          <w:szCs w:val="24"/>
        </w:rPr>
        <w:t>P</w:t>
      </w:r>
      <w:r w:rsidR="004A3043">
        <w:rPr>
          <w:rFonts w:ascii="Times New Roman" w:hAnsi="Times New Roman"/>
          <w:spacing w:val="0"/>
          <w:sz w:val="24"/>
          <w:szCs w:val="24"/>
        </w:rPr>
        <w:t>rocedure</w:t>
      </w:r>
      <w:r w:rsidR="00E27232">
        <w:rPr>
          <w:rFonts w:ascii="Times New Roman" w:hAnsi="Times New Roman"/>
          <w:spacing w:val="0"/>
          <w:sz w:val="24"/>
          <w:szCs w:val="24"/>
        </w:rPr>
        <w:t xml:space="preserve"> to Obstruct Justice</w:t>
      </w:r>
      <w:r w:rsidR="004A3043">
        <w:rPr>
          <w:rFonts w:ascii="Times New Roman" w:hAnsi="Times New Roman"/>
          <w:spacing w:val="0"/>
          <w:sz w:val="24"/>
          <w:szCs w:val="24"/>
        </w:rPr>
        <w:t xml:space="preserve"> to </w:t>
      </w:r>
      <w:r w:rsidR="00E27232">
        <w:rPr>
          <w:rFonts w:ascii="Times New Roman" w:hAnsi="Times New Roman"/>
          <w:spacing w:val="0"/>
          <w:sz w:val="24"/>
          <w:szCs w:val="24"/>
        </w:rPr>
        <w:t>V</w:t>
      </w:r>
      <w:r w:rsidR="004A3043">
        <w:rPr>
          <w:rFonts w:ascii="Times New Roman" w:hAnsi="Times New Roman"/>
          <w:spacing w:val="0"/>
          <w:sz w:val="24"/>
          <w:szCs w:val="24"/>
        </w:rPr>
        <w:t>ictims of the</w:t>
      </w:r>
      <w:r>
        <w:rPr>
          <w:rFonts w:ascii="Times New Roman" w:hAnsi="Times New Roman"/>
          <w:spacing w:val="0"/>
          <w:sz w:val="24"/>
          <w:szCs w:val="24"/>
        </w:rPr>
        <w:t xml:space="preserve"> Criminal Enterprise</w:t>
      </w:r>
      <w:r w:rsidR="00E27232">
        <w:rPr>
          <w:rFonts w:ascii="Times New Roman" w:hAnsi="Times New Roman"/>
          <w:spacing w:val="0"/>
          <w:sz w:val="24"/>
          <w:szCs w:val="24"/>
        </w:rPr>
        <w:t>’s</w:t>
      </w:r>
      <w:r w:rsidR="006200B3">
        <w:rPr>
          <w:rFonts w:ascii="Times New Roman" w:hAnsi="Times New Roman"/>
          <w:spacing w:val="0"/>
          <w:sz w:val="24"/>
          <w:szCs w:val="24"/>
        </w:rPr>
        <w:t xml:space="preserve"> ILLEGAL LEGAL</w:t>
      </w:r>
      <w:r>
        <w:rPr>
          <w:rFonts w:ascii="Times New Roman" w:hAnsi="Times New Roman"/>
          <w:spacing w:val="0"/>
          <w:sz w:val="24"/>
          <w:szCs w:val="24"/>
        </w:rPr>
        <w:t xml:space="preserve"> c</w:t>
      </w:r>
      <w:r w:rsidR="004A3043">
        <w:rPr>
          <w:rFonts w:ascii="Times New Roman" w:hAnsi="Times New Roman"/>
          <w:spacing w:val="0"/>
          <w:sz w:val="24"/>
          <w:szCs w:val="24"/>
        </w:rPr>
        <w:t>rimes</w:t>
      </w:r>
      <w:r w:rsidR="006200B3">
        <w:rPr>
          <w:rFonts w:ascii="Times New Roman" w:hAnsi="Times New Roman"/>
          <w:spacing w:val="0"/>
          <w:sz w:val="24"/>
          <w:szCs w:val="24"/>
        </w:rPr>
        <w:t>, then m</w:t>
      </w:r>
      <w:r w:rsidR="00E27232">
        <w:rPr>
          <w:rFonts w:ascii="Times New Roman" w:hAnsi="Times New Roman"/>
          <w:spacing w:val="0"/>
          <w:sz w:val="24"/>
          <w:szCs w:val="24"/>
        </w:rPr>
        <w:t>isusing Public Offices</w:t>
      </w:r>
      <w:r w:rsidR="006200B3">
        <w:rPr>
          <w:rFonts w:ascii="Times New Roman" w:hAnsi="Times New Roman"/>
          <w:spacing w:val="0"/>
          <w:sz w:val="24"/>
          <w:szCs w:val="24"/>
        </w:rPr>
        <w:t xml:space="preserve"> to</w:t>
      </w:r>
      <w:r w:rsidR="00E27232">
        <w:rPr>
          <w:rFonts w:ascii="Times New Roman" w:hAnsi="Times New Roman"/>
          <w:spacing w:val="0"/>
          <w:sz w:val="24"/>
          <w:szCs w:val="24"/>
        </w:rPr>
        <w:t xml:space="preserve"> </w:t>
      </w:r>
      <w:r w:rsidR="00A27B9F">
        <w:rPr>
          <w:rFonts w:ascii="Times New Roman" w:hAnsi="Times New Roman"/>
          <w:spacing w:val="0"/>
          <w:sz w:val="24"/>
          <w:szCs w:val="24"/>
        </w:rPr>
        <w:t>bury any complaints against them</w:t>
      </w:r>
      <w:r w:rsidR="00CA497E">
        <w:rPr>
          <w:rFonts w:ascii="Times New Roman" w:hAnsi="Times New Roman"/>
          <w:spacing w:val="0"/>
          <w:sz w:val="24"/>
          <w:szCs w:val="24"/>
        </w:rPr>
        <w:t>.</w:t>
      </w:r>
      <w:r w:rsidR="00A27B9F">
        <w:rPr>
          <w:rFonts w:ascii="Times New Roman" w:hAnsi="Times New Roman"/>
          <w:spacing w:val="0"/>
          <w:sz w:val="24"/>
          <w:szCs w:val="24"/>
        </w:rPr>
        <w:t xml:space="preserve">  </w:t>
      </w:r>
    </w:p>
    <w:p w:rsidR="00034312" w:rsidRDefault="004A3043"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The CRIMINAL ACTS described by Anderson</w:t>
      </w:r>
      <w:r w:rsidR="00A27B9F">
        <w:rPr>
          <w:rFonts w:ascii="Times New Roman" w:hAnsi="Times New Roman"/>
          <w:spacing w:val="0"/>
          <w:sz w:val="24"/>
          <w:szCs w:val="24"/>
        </w:rPr>
        <w:t xml:space="preserve"> herein</w:t>
      </w:r>
      <w:r>
        <w:rPr>
          <w:rFonts w:ascii="Times New Roman" w:hAnsi="Times New Roman"/>
          <w:spacing w:val="0"/>
          <w:sz w:val="24"/>
          <w:szCs w:val="24"/>
        </w:rPr>
        <w:t xml:space="preserve"> are </w:t>
      </w:r>
      <w:r w:rsidR="0097770D">
        <w:rPr>
          <w:rFonts w:ascii="Times New Roman" w:hAnsi="Times New Roman"/>
          <w:spacing w:val="0"/>
          <w:sz w:val="24"/>
          <w:szCs w:val="24"/>
        </w:rPr>
        <w:t>N</w:t>
      </w:r>
      <w:r>
        <w:rPr>
          <w:rFonts w:ascii="Times New Roman" w:hAnsi="Times New Roman"/>
          <w:spacing w:val="0"/>
          <w:sz w:val="24"/>
          <w:szCs w:val="24"/>
        </w:rPr>
        <w:t>OT part of a</w:t>
      </w:r>
      <w:r w:rsidR="0097770D">
        <w:rPr>
          <w:rFonts w:ascii="Times New Roman" w:hAnsi="Times New Roman"/>
          <w:spacing w:val="0"/>
          <w:sz w:val="24"/>
          <w:szCs w:val="24"/>
        </w:rPr>
        <w:t xml:space="preserve"> “Conspiracy Theory</w:t>
      </w:r>
      <w:r>
        <w:rPr>
          <w:rFonts w:ascii="Times New Roman" w:hAnsi="Times New Roman"/>
          <w:spacing w:val="0"/>
          <w:sz w:val="24"/>
          <w:szCs w:val="24"/>
        </w:rPr>
        <w:t>,</w:t>
      </w:r>
      <w:r w:rsidR="0097770D">
        <w:rPr>
          <w:rFonts w:ascii="Times New Roman" w:hAnsi="Times New Roman"/>
          <w:spacing w:val="0"/>
          <w:sz w:val="24"/>
          <w:szCs w:val="24"/>
        </w:rPr>
        <w:t>” but instead</w:t>
      </w:r>
      <w:r>
        <w:rPr>
          <w:rFonts w:ascii="Times New Roman" w:hAnsi="Times New Roman"/>
          <w:spacing w:val="0"/>
          <w:sz w:val="24"/>
          <w:szCs w:val="24"/>
        </w:rPr>
        <w:t xml:space="preserve"> comprise a</w:t>
      </w:r>
      <w:r w:rsidR="0097770D">
        <w:rPr>
          <w:rFonts w:ascii="Times New Roman" w:hAnsi="Times New Roman"/>
          <w:spacing w:val="0"/>
          <w:sz w:val="24"/>
          <w:szCs w:val="24"/>
        </w:rPr>
        <w:t xml:space="preserve"> </w:t>
      </w:r>
      <w:r w:rsidR="0097770D" w:rsidRPr="00D135CD">
        <w:rPr>
          <w:rFonts w:ascii="Times New Roman" w:hAnsi="Times New Roman"/>
          <w:b/>
          <w:spacing w:val="0"/>
          <w:sz w:val="24"/>
          <w:szCs w:val="24"/>
          <w:u w:val="double"/>
        </w:rPr>
        <w:t>FACTUAL LEGAL CONSPIRACY</w:t>
      </w:r>
      <w:r>
        <w:rPr>
          <w:rFonts w:ascii="Times New Roman" w:hAnsi="Times New Roman"/>
          <w:b/>
          <w:spacing w:val="0"/>
          <w:sz w:val="24"/>
          <w:szCs w:val="24"/>
        </w:rPr>
        <w:t xml:space="preserve">, </w:t>
      </w:r>
      <w:r w:rsidRPr="004A3043">
        <w:rPr>
          <w:rFonts w:ascii="Times New Roman" w:hAnsi="Times New Roman"/>
          <w:spacing w:val="0"/>
          <w:sz w:val="24"/>
          <w:szCs w:val="24"/>
        </w:rPr>
        <w:t xml:space="preserve">steeped in </w:t>
      </w:r>
      <w:r w:rsidR="00D135CD">
        <w:rPr>
          <w:rFonts w:ascii="Times New Roman" w:hAnsi="Times New Roman"/>
          <w:spacing w:val="0"/>
          <w:sz w:val="24"/>
          <w:szCs w:val="24"/>
        </w:rPr>
        <w:t xml:space="preserve">Factual </w:t>
      </w:r>
      <w:r w:rsidRPr="004A3043">
        <w:rPr>
          <w:rFonts w:ascii="Times New Roman" w:hAnsi="Times New Roman"/>
          <w:spacing w:val="0"/>
          <w:sz w:val="24"/>
          <w:szCs w:val="24"/>
        </w:rPr>
        <w:t>Damning Evidence</w:t>
      </w:r>
      <w:r w:rsidR="006200B3">
        <w:rPr>
          <w:rFonts w:ascii="Times New Roman" w:hAnsi="Times New Roman"/>
          <w:spacing w:val="0"/>
          <w:sz w:val="24"/>
          <w:szCs w:val="24"/>
        </w:rPr>
        <w:t>.</w:t>
      </w:r>
      <w:r>
        <w:rPr>
          <w:rFonts w:ascii="Times New Roman" w:hAnsi="Times New Roman"/>
          <w:spacing w:val="0"/>
          <w:sz w:val="24"/>
          <w:szCs w:val="24"/>
        </w:rPr>
        <w:t xml:space="preserve"> The</w:t>
      </w:r>
      <w:r w:rsidR="0097770D">
        <w:rPr>
          <w:rFonts w:ascii="Times New Roman" w:hAnsi="Times New Roman"/>
          <w:spacing w:val="0"/>
          <w:sz w:val="24"/>
          <w:szCs w:val="24"/>
        </w:rPr>
        <w:t xml:space="preserve"> difference</w:t>
      </w:r>
      <w:r>
        <w:rPr>
          <w:rFonts w:ascii="Times New Roman" w:hAnsi="Times New Roman"/>
          <w:spacing w:val="0"/>
          <w:sz w:val="24"/>
          <w:szCs w:val="24"/>
        </w:rPr>
        <w:t xml:space="preserve"> between “Conspiracy</w:t>
      </w:r>
      <w:r w:rsidR="0097770D">
        <w:rPr>
          <w:rFonts w:ascii="Times New Roman" w:hAnsi="Times New Roman"/>
          <w:spacing w:val="0"/>
          <w:sz w:val="24"/>
          <w:szCs w:val="24"/>
        </w:rPr>
        <w:t xml:space="preserve"> </w:t>
      </w:r>
      <w:r>
        <w:rPr>
          <w:rFonts w:ascii="Times New Roman" w:hAnsi="Times New Roman"/>
          <w:spacing w:val="0"/>
          <w:sz w:val="24"/>
          <w:szCs w:val="24"/>
        </w:rPr>
        <w:t xml:space="preserve">Theory” and Factual Legal Conspiracy is </w:t>
      </w:r>
      <w:r w:rsidR="0097770D">
        <w:rPr>
          <w:rFonts w:ascii="Times New Roman" w:hAnsi="Times New Roman"/>
          <w:spacing w:val="0"/>
          <w:sz w:val="24"/>
          <w:szCs w:val="24"/>
        </w:rPr>
        <w:t xml:space="preserve">that </w:t>
      </w:r>
      <w:r w:rsidR="00D135CD">
        <w:rPr>
          <w:rFonts w:ascii="Times New Roman" w:hAnsi="Times New Roman"/>
          <w:spacing w:val="0"/>
          <w:sz w:val="24"/>
          <w:szCs w:val="24"/>
        </w:rPr>
        <w:t>“</w:t>
      </w:r>
      <w:r w:rsidR="0097770D">
        <w:rPr>
          <w:rFonts w:ascii="Times New Roman" w:hAnsi="Times New Roman"/>
          <w:spacing w:val="0"/>
          <w:sz w:val="24"/>
          <w:szCs w:val="24"/>
        </w:rPr>
        <w:t>Conspiracy Theories</w:t>
      </w:r>
      <w:r w:rsidR="00D135CD">
        <w:rPr>
          <w:rFonts w:ascii="Times New Roman" w:hAnsi="Times New Roman"/>
          <w:spacing w:val="0"/>
          <w:sz w:val="24"/>
          <w:szCs w:val="24"/>
        </w:rPr>
        <w:t>”</w:t>
      </w:r>
      <w:r w:rsidR="0097770D">
        <w:rPr>
          <w:rFonts w:ascii="Times New Roman" w:hAnsi="Times New Roman"/>
          <w:spacing w:val="0"/>
          <w:sz w:val="24"/>
          <w:szCs w:val="24"/>
        </w:rPr>
        <w:t xml:space="preserve"> are merely theories and Legal Factual Criminal Conspiracies</w:t>
      </w:r>
      <w:r>
        <w:rPr>
          <w:rFonts w:ascii="Times New Roman" w:hAnsi="Times New Roman"/>
          <w:spacing w:val="0"/>
          <w:sz w:val="24"/>
          <w:szCs w:val="24"/>
        </w:rPr>
        <w:t xml:space="preserve"> </w:t>
      </w:r>
      <w:r w:rsidR="0097770D">
        <w:rPr>
          <w:rFonts w:ascii="Times New Roman" w:hAnsi="Times New Roman"/>
          <w:spacing w:val="0"/>
          <w:sz w:val="24"/>
          <w:szCs w:val="24"/>
        </w:rPr>
        <w:t xml:space="preserve">come with very real PRISON SENTENCES at the end of </w:t>
      </w:r>
      <w:r w:rsidR="006200B3">
        <w:rPr>
          <w:rFonts w:ascii="Times New Roman" w:hAnsi="Times New Roman"/>
          <w:spacing w:val="0"/>
          <w:sz w:val="24"/>
          <w:szCs w:val="24"/>
        </w:rPr>
        <w:t xml:space="preserve">a </w:t>
      </w:r>
      <w:r w:rsidR="0097770D">
        <w:rPr>
          <w:rFonts w:ascii="Times New Roman" w:hAnsi="Times New Roman"/>
          <w:spacing w:val="0"/>
          <w:sz w:val="24"/>
          <w:szCs w:val="24"/>
        </w:rPr>
        <w:t>trial</w:t>
      </w:r>
      <w:r w:rsidR="006200B3">
        <w:rPr>
          <w:rFonts w:ascii="Times New Roman" w:hAnsi="Times New Roman"/>
          <w:spacing w:val="0"/>
          <w:sz w:val="24"/>
          <w:szCs w:val="24"/>
        </w:rPr>
        <w:t>,</w:t>
      </w:r>
      <w:r>
        <w:rPr>
          <w:rFonts w:ascii="Times New Roman" w:hAnsi="Times New Roman"/>
          <w:spacing w:val="0"/>
          <w:sz w:val="24"/>
          <w:szCs w:val="24"/>
        </w:rPr>
        <w:t xml:space="preserve"> if</w:t>
      </w:r>
      <w:r w:rsidR="00D135CD">
        <w:rPr>
          <w:rFonts w:ascii="Times New Roman" w:hAnsi="Times New Roman"/>
          <w:spacing w:val="0"/>
          <w:sz w:val="24"/>
          <w:szCs w:val="24"/>
        </w:rPr>
        <w:t xml:space="preserve"> one is</w:t>
      </w:r>
      <w:r>
        <w:rPr>
          <w:rFonts w:ascii="Times New Roman" w:hAnsi="Times New Roman"/>
          <w:spacing w:val="0"/>
          <w:sz w:val="24"/>
          <w:szCs w:val="24"/>
        </w:rPr>
        <w:t xml:space="preserve"> guilty</w:t>
      </w:r>
      <w:r w:rsidR="0077615A">
        <w:rPr>
          <w:rFonts w:ascii="Times New Roman" w:hAnsi="Times New Roman"/>
          <w:spacing w:val="0"/>
          <w:sz w:val="24"/>
          <w:szCs w:val="24"/>
        </w:rPr>
        <w:t>, in some instances, the end of a rope</w:t>
      </w:r>
      <w:r w:rsidR="0097770D">
        <w:rPr>
          <w:rFonts w:ascii="Times New Roman" w:hAnsi="Times New Roman"/>
          <w:spacing w:val="0"/>
          <w:sz w:val="24"/>
          <w:szCs w:val="24"/>
        </w:rPr>
        <w:t xml:space="preserve">.  </w:t>
      </w:r>
      <w:r w:rsidR="00F73994">
        <w:rPr>
          <w:rFonts w:ascii="Times New Roman" w:hAnsi="Times New Roman"/>
          <w:spacing w:val="0"/>
          <w:sz w:val="24"/>
          <w:szCs w:val="24"/>
        </w:rPr>
        <w:t xml:space="preserve">A </w:t>
      </w:r>
      <w:r w:rsidR="006200B3">
        <w:rPr>
          <w:rFonts w:ascii="Times New Roman" w:hAnsi="Times New Roman"/>
          <w:spacing w:val="0"/>
          <w:sz w:val="24"/>
          <w:szCs w:val="24"/>
        </w:rPr>
        <w:t>list</w:t>
      </w:r>
      <w:r w:rsidR="00F73994">
        <w:rPr>
          <w:rFonts w:ascii="Times New Roman" w:hAnsi="Times New Roman"/>
          <w:spacing w:val="0"/>
          <w:sz w:val="24"/>
          <w:szCs w:val="24"/>
        </w:rPr>
        <w:t xml:space="preserve"> of the crimes alleged by Anderson</w:t>
      </w:r>
      <w:r w:rsidR="0097770D">
        <w:rPr>
          <w:rFonts w:ascii="Times New Roman" w:hAnsi="Times New Roman"/>
          <w:spacing w:val="0"/>
          <w:sz w:val="24"/>
          <w:szCs w:val="24"/>
        </w:rPr>
        <w:t>, alleged in</w:t>
      </w:r>
      <w:r w:rsidR="00F73994">
        <w:rPr>
          <w:rFonts w:ascii="Times New Roman" w:hAnsi="Times New Roman"/>
          <w:spacing w:val="0"/>
          <w:sz w:val="24"/>
          <w:szCs w:val="24"/>
        </w:rPr>
        <w:t xml:space="preserve"> the Iviewit Criminal Complaints</w:t>
      </w:r>
      <w:r w:rsidR="00036DD8">
        <w:rPr>
          <w:rFonts w:ascii="Times New Roman" w:hAnsi="Times New Roman"/>
          <w:spacing w:val="0"/>
          <w:sz w:val="24"/>
          <w:szCs w:val="24"/>
        </w:rPr>
        <w:t xml:space="preserve"> </w:t>
      </w:r>
      <w:r w:rsidR="0097770D">
        <w:rPr>
          <w:rFonts w:ascii="Times New Roman" w:hAnsi="Times New Roman"/>
          <w:spacing w:val="0"/>
          <w:sz w:val="24"/>
          <w:szCs w:val="24"/>
        </w:rPr>
        <w:t>a</w:t>
      </w:r>
      <w:r w:rsidR="00273FDE">
        <w:rPr>
          <w:rFonts w:ascii="Times New Roman" w:hAnsi="Times New Roman"/>
          <w:spacing w:val="0"/>
          <w:sz w:val="24"/>
          <w:szCs w:val="24"/>
        </w:rPr>
        <w:t xml:space="preserve">nd </w:t>
      </w:r>
      <w:r w:rsidR="00036DD8">
        <w:rPr>
          <w:rFonts w:ascii="Times New Roman" w:hAnsi="Times New Roman"/>
          <w:spacing w:val="0"/>
          <w:sz w:val="24"/>
          <w:szCs w:val="24"/>
        </w:rPr>
        <w:t xml:space="preserve">contained in the </w:t>
      </w:r>
      <w:r w:rsidR="003F1134">
        <w:rPr>
          <w:rFonts w:ascii="Times New Roman" w:hAnsi="Times New Roman"/>
          <w:spacing w:val="0"/>
          <w:sz w:val="24"/>
          <w:szCs w:val="24"/>
        </w:rPr>
        <w:t>RICO &amp; ANTITRUST</w:t>
      </w:r>
      <w:r w:rsidR="00273FDE">
        <w:rPr>
          <w:rFonts w:ascii="Times New Roman" w:hAnsi="Times New Roman"/>
          <w:spacing w:val="0"/>
          <w:sz w:val="24"/>
          <w:szCs w:val="24"/>
        </w:rPr>
        <w:t xml:space="preserve"> Lawsuit</w:t>
      </w:r>
      <w:r w:rsidR="00CB7830">
        <w:rPr>
          <w:rFonts w:ascii="Times New Roman" w:hAnsi="Times New Roman"/>
          <w:spacing w:val="0"/>
          <w:sz w:val="24"/>
          <w:szCs w:val="24"/>
        </w:rPr>
        <w:t>,</w:t>
      </w:r>
      <w:r w:rsidR="00F73994">
        <w:rPr>
          <w:rFonts w:ascii="Times New Roman" w:hAnsi="Times New Roman"/>
          <w:spacing w:val="0"/>
          <w:sz w:val="24"/>
          <w:szCs w:val="24"/>
        </w:rPr>
        <w:t xml:space="preserve"> committed by Senior Public Officials, incl</w:t>
      </w:r>
      <w:r w:rsidR="00036DD8">
        <w:rPr>
          <w:rFonts w:ascii="Times New Roman" w:hAnsi="Times New Roman"/>
          <w:spacing w:val="0"/>
          <w:sz w:val="24"/>
          <w:szCs w:val="24"/>
        </w:rPr>
        <w:t xml:space="preserve">ude but are far from limited to, </w:t>
      </w:r>
      <w:r w:rsidR="006200B3">
        <w:rPr>
          <w:rFonts w:ascii="Times New Roman" w:hAnsi="Times New Roman"/>
          <w:spacing w:val="0"/>
          <w:sz w:val="24"/>
          <w:szCs w:val="24"/>
        </w:rPr>
        <w:t xml:space="preserve">the </w:t>
      </w:r>
      <w:r w:rsidR="00036DD8">
        <w:rPr>
          <w:rFonts w:ascii="Times New Roman" w:hAnsi="Times New Roman"/>
          <w:spacing w:val="0"/>
          <w:sz w:val="24"/>
          <w:szCs w:val="24"/>
        </w:rPr>
        <w:t xml:space="preserve">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r w:rsidR="00D135CD">
        <w:rPr>
          <w:rFonts w:ascii="Times New Roman" w:hAnsi="Times New Roman"/>
          <w:spacing w:val="0"/>
          <w:sz w:val="24"/>
          <w:szCs w:val="24"/>
        </w:rPr>
        <w:t xml:space="preserve"> and </w:t>
      </w:r>
      <w:r w:rsidR="006200B3">
        <w:rPr>
          <w:rFonts w:ascii="Times New Roman" w:hAnsi="Times New Roman"/>
          <w:spacing w:val="0"/>
          <w:sz w:val="24"/>
          <w:szCs w:val="24"/>
        </w:rPr>
        <w:t xml:space="preserve">listed </w:t>
      </w:r>
      <w:r w:rsidR="00D135CD">
        <w:rPr>
          <w:rFonts w:ascii="Times New Roman" w:hAnsi="Times New Roman"/>
          <w:spacing w:val="0"/>
          <w:sz w:val="24"/>
          <w:szCs w:val="24"/>
        </w:rPr>
        <w:t xml:space="preserve">at the URL, </w:t>
      </w:r>
    </w:p>
    <w:p w:rsidR="00034312" w:rsidRDefault="00D135CD" w:rsidP="00034312">
      <w:pPr>
        <w:pStyle w:val="BodyText"/>
        <w:jc w:val="left"/>
        <w:rPr>
          <w:rFonts w:ascii="Times New Roman" w:hAnsi="Times New Roman"/>
          <w:spacing w:val="0"/>
          <w:sz w:val="24"/>
          <w:szCs w:val="24"/>
        </w:rPr>
      </w:pPr>
      <w:hyperlink r:id="rId23" w:history="1">
        <w:r w:rsidRPr="008E25DD">
          <w:rPr>
            <w:rStyle w:val="Hyperlink"/>
            <w:rFonts w:ascii="Times New Roman" w:hAnsi="Times New Roman"/>
            <w:spacing w:val="0"/>
            <w:sz w:val="24"/>
            <w:szCs w:val="24"/>
          </w:rPr>
          <w:t>http://iviewit.tv/CompanyDocs/oneofthesedays/index.htm#_Toc107852933</w:t>
        </w:r>
      </w:hyperlink>
    </w:p>
    <w:p w:rsidR="008413F6" w:rsidRDefault="00D135CD" w:rsidP="00034312">
      <w:pPr>
        <w:pStyle w:val="BodyText"/>
        <w:jc w:val="left"/>
        <w:rPr>
          <w:rFonts w:ascii="Times New Roman" w:hAnsi="Times New Roman"/>
          <w:spacing w:val="0"/>
          <w:sz w:val="24"/>
          <w:szCs w:val="24"/>
        </w:rPr>
      </w:pPr>
      <w:proofErr w:type="gramStart"/>
      <w:r>
        <w:rPr>
          <w:rFonts w:ascii="Times New Roman" w:hAnsi="Times New Roman"/>
          <w:spacing w:val="0"/>
          <w:sz w:val="24"/>
          <w:szCs w:val="24"/>
        </w:rPr>
        <w:lastRenderedPageBreak/>
        <w:t>fully</w:t>
      </w:r>
      <w:proofErr w:type="gramEnd"/>
      <w:r>
        <w:rPr>
          <w:rFonts w:ascii="Times New Roman" w:hAnsi="Times New Roman"/>
          <w:spacing w:val="0"/>
          <w:sz w:val="24"/>
          <w:szCs w:val="24"/>
        </w:rPr>
        <w:t xml:space="preserve"> incorporated in entirety by reference herein.</w:t>
      </w:r>
      <w:r w:rsidR="006200B3">
        <w:rPr>
          <w:rFonts w:ascii="Times New Roman" w:hAnsi="Times New Roman"/>
          <w:spacing w:val="0"/>
          <w:sz w:val="24"/>
          <w:szCs w:val="24"/>
        </w:rPr>
        <w:t xml:space="preserve">  </w:t>
      </w:r>
      <w:r w:rsidR="00432A03">
        <w:rPr>
          <w:rFonts w:ascii="Times New Roman" w:hAnsi="Times New Roman"/>
          <w:spacing w:val="0"/>
          <w:sz w:val="24"/>
          <w:szCs w:val="24"/>
        </w:rPr>
        <w:t xml:space="preserve">The </w:t>
      </w:r>
      <w:r>
        <w:rPr>
          <w:rFonts w:ascii="Times New Roman" w:hAnsi="Times New Roman"/>
          <w:spacing w:val="0"/>
          <w:sz w:val="24"/>
          <w:szCs w:val="24"/>
        </w:rPr>
        <w:t>crimes</w:t>
      </w:r>
      <w:r w:rsidR="00432A03">
        <w:rPr>
          <w:rFonts w:ascii="Times New Roman" w:hAnsi="Times New Roman"/>
          <w:spacing w:val="0"/>
          <w:sz w:val="24"/>
          <w:szCs w:val="24"/>
        </w:rPr>
        <w:t xml:space="preserve"> include</w:t>
      </w:r>
      <w:r w:rsidR="006200B3">
        <w:rPr>
          <w:rFonts w:ascii="Times New Roman" w:hAnsi="Times New Roman"/>
          <w:spacing w:val="0"/>
          <w:sz w:val="24"/>
          <w:szCs w:val="24"/>
        </w:rPr>
        <w:t xml:space="preserve"> </w:t>
      </w:r>
      <w:r w:rsidR="00432A03">
        <w:rPr>
          <w:rFonts w:ascii="Times New Roman" w:hAnsi="Times New Roman"/>
          <w:spacing w:val="0"/>
          <w:sz w:val="24"/>
          <w:szCs w:val="24"/>
        </w:rPr>
        <w:t xml:space="preserve">a Car Bombing </w:t>
      </w:r>
      <w:r w:rsidR="006200B3">
        <w:rPr>
          <w:rFonts w:ascii="Times New Roman" w:hAnsi="Times New Roman"/>
          <w:spacing w:val="0"/>
          <w:sz w:val="24"/>
          <w:szCs w:val="24"/>
        </w:rPr>
        <w:t xml:space="preserve">in an </w:t>
      </w:r>
      <w:r w:rsidR="00432A03">
        <w:rPr>
          <w:rFonts w:ascii="Times New Roman" w:hAnsi="Times New Roman"/>
          <w:spacing w:val="0"/>
          <w:sz w:val="24"/>
          <w:szCs w:val="24"/>
        </w:rPr>
        <w:t>Attempted Murder of my Family in Boynton Beach Florida, for graphic detail and further information on the Car Bombing see the</w:t>
      </w:r>
      <w:r w:rsidR="0077615A">
        <w:rPr>
          <w:rFonts w:ascii="Times New Roman" w:hAnsi="Times New Roman"/>
          <w:spacing w:val="0"/>
          <w:sz w:val="24"/>
          <w:szCs w:val="24"/>
        </w:rPr>
        <w:t xml:space="preserve"> Iviewit companies’</w:t>
      </w:r>
      <w:r w:rsidR="00432A03">
        <w:rPr>
          <w:rFonts w:ascii="Times New Roman" w:hAnsi="Times New Roman"/>
          <w:spacing w:val="0"/>
          <w:sz w:val="24"/>
          <w:szCs w:val="24"/>
        </w:rPr>
        <w:t xml:space="preserve"> homepage at </w:t>
      </w:r>
      <w:hyperlink r:id="rId24" w:history="1">
        <w:r w:rsidR="00432A03" w:rsidRPr="0077615A">
          <w:rPr>
            <w:rStyle w:val="Hyperlink"/>
            <w:rFonts w:ascii="Times New Roman" w:hAnsi="Times New Roman"/>
            <w:b/>
            <w:spacing w:val="0"/>
            <w:sz w:val="24"/>
            <w:szCs w:val="24"/>
          </w:rPr>
          <w:t>www.iviewit.tv</w:t>
        </w:r>
      </w:hyperlink>
      <w:r w:rsidR="00432A03">
        <w:rPr>
          <w:rFonts w:ascii="Times New Roman" w:hAnsi="Times New Roman"/>
          <w:spacing w:val="0"/>
          <w:sz w:val="24"/>
          <w:szCs w:val="24"/>
        </w:rPr>
        <w:t>, which also has links for several thousands of pieces of supplemental evidence in these matters</w:t>
      </w:r>
      <w:r>
        <w:rPr>
          <w:rFonts w:ascii="Times New Roman" w:hAnsi="Times New Roman"/>
          <w:spacing w:val="0"/>
          <w:sz w:val="24"/>
          <w:szCs w:val="24"/>
        </w:rPr>
        <w:t xml:space="preserve">.  </w:t>
      </w:r>
      <w:r w:rsidR="00432A03" w:rsidRPr="00432A03">
        <w:rPr>
          <w:rFonts w:ascii="Times New Roman" w:hAnsi="Times New Roman"/>
          <w:b/>
          <w:spacing w:val="0"/>
          <w:sz w:val="24"/>
          <w:szCs w:val="24"/>
        </w:rPr>
        <w:t>ALL</w:t>
      </w:r>
      <w:r>
        <w:rPr>
          <w:rFonts w:ascii="Times New Roman" w:hAnsi="Times New Roman"/>
          <w:b/>
          <w:spacing w:val="0"/>
          <w:sz w:val="24"/>
          <w:szCs w:val="24"/>
        </w:rPr>
        <w:t xml:space="preserve"> </w:t>
      </w:r>
      <w:r w:rsidR="0077615A">
        <w:rPr>
          <w:rFonts w:ascii="Times New Roman" w:hAnsi="Times New Roman"/>
          <w:b/>
          <w:spacing w:val="0"/>
          <w:sz w:val="24"/>
          <w:szCs w:val="24"/>
        </w:rPr>
        <w:t xml:space="preserve">SUPPLEMENTAL </w:t>
      </w:r>
      <w:r>
        <w:rPr>
          <w:rFonts w:ascii="Times New Roman" w:hAnsi="Times New Roman"/>
          <w:b/>
          <w:spacing w:val="0"/>
          <w:sz w:val="24"/>
          <w:szCs w:val="24"/>
        </w:rPr>
        <w:t>EVIDENTIARY MATERIALS and LINKS ON THE IVIEWIT HOMEP</w:t>
      </w:r>
      <w:r w:rsidR="006200B3">
        <w:rPr>
          <w:rFonts w:ascii="Times New Roman" w:hAnsi="Times New Roman"/>
          <w:b/>
          <w:spacing w:val="0"/>
          <w:sz w:val="24"/>
          <w:szCs w:val="24"/>
        </w:rPr>
        <w:t>AGE</w:t>
      </w:r>
      <w:r w:rsidR="0077615A">
        <w:rPr>
          <w:rFonts w:ascii="Times New Roman" w:hAnsi="Times New Roman"/>
          <w:b/>
          <w:spacing w:val="0"/>
          <w:sz w:val="24"/>
          <w:szCs w:val="24"/>
        </w:rPr>
        <w:t xml:space="preserve"> </w:t>
      </w:r>
      <w:proofErr w:type="gramStart"/>
      <w:r w:rsidR="0077615A">
        <w:rPr>
          <w:rFonts w:ascii="Times New Roman" w:hAnsi="Times New Roman"/>
          <w:b/>
          <w:spacing w:val="0"/>
          <w:sz w:val="24"/>
          <w:szCs w:val="24"/>
        </w:rPr>
        <w:t>( currently</w:t>
      </w:r>
      <w:proofErr w:type="gramEnd"/>
      <w:r w:rsidR="0077615A">
        <w:rPr>
          <w:rFonts w:ascii="Times New Roman" w:hAnsi="Times New Roman"/>
          <w:b/>
          <w:spacing w:val="0"/>
          <w:sz w:val="24"/>
          <w:szCs w:val="24"/>
        </w:rPr>
        <w:t xml:space="preserve"> 1087 exhibits, see </w:t>
      </w:r>
      <w:hyperlink r:id="rId25" w:history="1">
        <w:r w:rsidR="0077615A" w:rsidRPr="008E25DD">
          <w:rPr>
            <w:rStyle w:val="Hyperlink"/>
            <w:rFonts w:ascii="Times New Roman" w:hAnsi="Times New Roman"/>
            <w:b/>
            <w:spacing w:val="0"/>
            <w:sz w:val="24"/>
            <w:szCs w:val="24"/>
          </w:rPr>
          <w:t>http://www.iviewit.tv/#Evidence</w:t>
        </w:r>
      </w:hyperlink>
      <w:r w:rsidR="0077615A">
        <w:rPr>
          <w:rFonts w:ascii="Times New Roman" w:hAnsi="Times New Roman"/>
          <w:b/>
          <w:spacing w:val="0"/>
          <w:sz w:val="24"/>
          <w:szCs w:val="24"/>
        </w:rPr>
        <w:t xml:space="preserve"> )</w:t>
      </w:r>
      <w:r w:rsidR="006200B3">
        <w:rPr>
          <w:rFonts w:ascii="Times New Roman" w:hAnsi="Times New Roman"/>
          <w:b/>
          <w:spacing w:val="0"/>
          <w:sz w:val="24"/>
          <w:szCs w:val="24"/>
        </w:rPr>
        <w:t xml:space="preserve">, </w:t>
      </w:r>
      <w:r>
        <w:rPr>
          <w:rFonts w:ascii="Times New Roman" w:hAnsi="Times New Roman"/>
          <w:spacing w:val="0"/>
          <w:sz w:val="24"/>
          <w:szCs w:val="24"/>
        </w:rPr>
        <w:t xml:space="preserve">are </w:t>
      </w:r>
      <w:r w:rsidR="00432A03">
        <w:rPr>
          <w:rFonts w:ascii="Times New Roman" w:hAnsi="Times New Roman"/>
          <w:spacing w:val="0"/>
          <w:sz w:val="24"/>
          <w:szCs w:val="24"/>
        </w:rPr>
        <w:t>hereby incorporated by reference in their entirety herein</w:t>
      </w:r>
      <w:r w:rsidR="00036DD8">
        <w:rPr>
          <w:rFonts w:ascii="Times New Roman" w:hAnsi="Times New Roman"/>
          <w:spacing w:val="0"/>
          <w:sz w:val="24"/>
          <w:szCs w:val="24"/>
        </w:rPr>
        <w:t>.</w:t>
      </w:r>
    </w:p>
    <w:p w:rsidR="008413F6" w:rsidRDefault="003812B7"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27269A">
        <w:rPr>
          <w:rFonts w:ascii="Times New Roman" w:hAnsi="Times New Roman"/>
          <w:spacing w:val="0"/>
          <w:sz w:val="24"/>
          <w:szCs w:val="24"/>
        </w:rPr>
        <w:t>fter</w:t>
      </w:r>
      <w:r w:rsidR="00385AB4" w:rsidRPr="00C64A97">
        <w:rPr>
          <w:rFonts w:ascii="Times New Roman" w:hAnsi="Times New Roman"/>
          <w:spacing w:val="0"/>
          <w:sz w:val="24"/>
          <w:szCs w:val="24"/>
        </w:rPr>
        <w:t xml:space="preserve"> Anderson’s trial</w:t>
      </w:r>
      <w:r w:rsidR="008413F6">
        <w:rPr>
          <w:rFonts w:ascii="Times New Roman" w:hAnsi="Times New Roman"/>
          <w:spacing w:val="0"/>
          <w:sz w:val="24"/>
          <w:szCs w:val="24"/>
        </w:rPr>
        <w:t xml:space="preserve"> and</w:t>
      </w:r>
      <w:r w:rsidR="00385AB4" w:rsidRPr="00C64A97">
        <w:rPr>
          <w:rFonts w:ascii="Times New Roman" w:hAnsi="Times New Roman"/>
          <w:spacing w:val="0"/>
          <w:sz w:val="24"/>
          <w:szCs w:val="24"/>
        </w:rPr>
        <w:t xml:space="preserve"> </w:t>
      </w:r>
      <w:r w:rsidR="0097770D">
        <w:rPr>
          <w:rFonts w:ascii="Times New Roman" w:hAnsi="Times New Roman"/>
          <w:spacing w:val="0"/>
          <w:sz w:val="24"/>
          <w:szCs w:val="24"/>
        </w:rPr>
        <w:t>l</w:t>
      </w:r>
      <w:r w:rsidR="00385AB4" w:rsidRPr="00C64A97">
        <w:rPr>
          <w:rFonts w:ascii="Times New Roman" w:hAnsi="Times New Roman"/>
          <w:spacing w:val="0"/>
          <w:sz w:val="24"/>
          <w:szCs w:val="24"/>
        </w:rPr>
        <w:t>ear</w:t>
      </w:r>
      <w:r w:rsidR="0097770D">
        <w:rPr>
          <w:rFonts w:ascii="Times New Roman" w:hAnsi="Times New Roman"/>
          <w:spacing w:val="0"/>
          <w:sz w:val="24"/>
          <w:szCs w:val="24"/>
        </w:rPr>
        <w:t>n</w:t>
      </w:r>
      <w:r w:rsidR="00385AB4" w:rsidRPr="00C64A97">
        <w:rPr>
          <w:rFonts w:ascii="Times New Roman" w:hAnsi="Times New Roman"/>
          <w:spacing w:val="0"/>
          <w:sz w:val="24"/>
          <w:szCs w:val="24"/>
        </w:rPr>
        <w:t>ing the shocking</w:t>
      </w:r>
      <w:r>
        <w:rPr>
          <w:rFonts w:ascii="Times New Roman" w:hAnsi="Times New Roman"/>
          <w:spacing w:val="0"/>
          <w:sz w:val="24"/>
          <w:szCs w:val="24"/>
        </w:rPr>
        <w:t xml:space="preserve"> STATE </w:t>
      </w:r>
      <w:r w:rsidR="00432A03">
        <w:rPr>
          <w:rFonts w:ascii="Times New Roman" w:hAnsi="Times New Roman"/>
          <w:spacing w:val="0"/>
          <w:sz w:val="24"/>
          <w:szCs w:val="24"/>
        </w:rPr>
        <w:t>&amp;</w:t>
      </w:r>
      <w:r>
        <w:rPr>
          <w:rFonts w:ascii="Times New Roman" w:hAnsi="Times New Roman"/>
          <w:spacing w:val="0"/>
          <w:sz w:val="24"/>
          <w:szCs w:val="24"/>
        </w:rPr>
        <w:t xml:space="preserve"> FEDERAL FELONY </w:t>
      </w:r>
      <w:r w:rsidR="00385AB4" w:rsidRPr="00C64A97">
        <w:rPr>
          <w:rFonts w:ascii="Times New Roman" w:hAnsi="Times New Roman"/>
          <w:spacing w:val="0"/>
          <w:sz w:val="24"/>
          <w:szCs w:val="24"/>
        </w:rPr>
        <w:t>CRIMINAL VIOLATIONS OF PUBLIC OFFICE</w:t>
      </w:r>
      <w:r w:rsidR="00432A03">
        <w:rPr>
          <w:rFonts w:ascii="Times New Roman" w:hAnsi="Times New Roman"/>
          <w:spacing w:val="0"/>
          <w:sz w:val="24"/>
          <w:szCs w:val="24"/>
        </w:rPr>
        <w:t>S</w:t>
      </w:r>
      <w:r w:rsidR="001B4D0B">
        <w:rPr>
          <w:rFonts w:ascii="Times New Roman" w:hAnsi="Times New Roman"/>
          <w:spacing w:val="0"/>
          <w:sz w:val="24"/>
          <w:szCs w:val="24"/>
        </w:rPr>
        <w:t xml:space="preserve">, </w:t>
      </w:r>
      <w:r w:rsidR="00385AB4" w:rsidRPr="00C64A97">
        <w:rPr>
          <w:rFonts w:ascii="Times New Roman" w:hAnsi="Times New Roman"/>
          <w:spacing w:val="0"/>
          <w:sz w:val="24"/>
          <w:szCs w:val="24"/>
        </w:rPr>
        <w:t xml:space="preserve">ATTORNEY CONDUCT CODES and STATE </w:t>
      </w:r>
      <w:r w:rsidR="003855F7">
        <w:rPr>
          <w:rFonts w:ascii="Times New Roman" w:hAnsi="Times New Roman"/>
          <w:spacing w:val="0"/>
          <w:sz w:val="24"/>
          <w:szCs w:val="24"/>
        </w:rPr>
        <w:t>&amp;</w:t>
      </w:r>
      <w:r w:rsidR="00385AB4" w:rsidRPr="00C64A97">
        <w:rPr>
          <w:rFonts w:ascii="Times New Roman" w:hAnsi="Times New Roman"/>
          <w:spacing w:val="0"/>
          <w:sz w:val="24"/>
          <w:szCs w:val="24"/>
        </w:rPr>
        <w:t xml:space="preserve"> FEDERAL LAW</w:t>
      </w:r>
      <w:r w:rsidR="0027269A">
        <w:rPr>
          <w:rFonts w:ascii="Times New Roman" w:hAnsi="Times New Roman"/>
          <w:spacing w:val="0"/>
          <w:sz w:val="24"/>
          <w:szCs w:val="24"/>
        </w:rPr>
        <w:t xml:space="preserve"> </w:t>
      </w:r>
      <w:r>
        <w:rPr>
          <w:rFonts w:ascii="Times New Roman" w:hAnsi="Times New Roman"/>
          <w:spacing w:val="0"/>
          <w:sz w:val="24"/>
          <w:szCs w:val="24"/>
        </w:rPr>
        <w:t xml:space="preserve">committed </w:t>
      </w:r>
      <w:r w:rsidR="0027269A">
        <w:rPr>
          <w:rFonts w:ascii="Times New Roman" w:hAnsi="Times New Roman"/>
          <w:spacing w:val="0"/>
          <w:sz w:val="24"/>
          <w:szCs w:val="24"/>
        </w:rPr>
        <w:t>by Government Attorneys</w:t>
      </w:r>
      <w:r w:rsidR="0097770D">
        <w:rPr>
          <w:rFonts w:ascii="Times New Roman" w:hAnsi="Times New Roman"/>
          <w:spacing w:val="0"/>
          <w:sz w:val="24"/>
          <w:szCs w:val="24"/>
        </w:rPr>
        <w:t xml:space="preserve"> and Law Firms</w:t>
      </w:r>
      <w:r w:rsidR="008413F6">
        <w:rPr>
          <w:rFonts w:ascii="Times New Roman" w:hAnsi="Times New Roman"/>
          <w:spacing w:val="0"/>
          <w:sz w:val="24"/>
          <w:szCs w:val="24"/>
        </w:rPr>
        <w:t>,</w:t>
      </w:r>
      <w:r w:rsidR="00385AB4" w:rsidRPr="00C64A97">
        <w:rPr>
          <w:rFonts w:ascii="Times New Roman" w:hAnsi="Times New Roman"/>
          <w:spacing w:val="0"/>
          <w:sz w:val="24"/>
          <w:szCs w:val="24"/>
        </w:rPr>
        <w:t xml:space="preserve"> </w:t>
      </w:r>
      <w:r w:rsidR="006200B3" w:rsidRPr="00C64A97">
        <w:rPr>
          <w:rFonts w:ascii="Times New Roman" w:hAnsi="Times New Roman"/>
          <w:spacing w:val="0"/>
          <w:sz w:val="24"/>
          <w:szCs w:val="24"/>
        </w:rPr>
        <w:t>eyewitnesses of Anderson’s CRIMINAL allegations in court, Eliot Bernstein and Terrence Finnan, sent notice to Federal Judge Shira Scheindlin</w:t>
      </w:r>
      <w:r w:rsidR="008413F6">
        <w:rPr>
          <w:rFonts w:ascii="Times New Roman" w:hAnsi="Times New Roman"/>
          <w:spacing w:val="0"/>
          <w:sz w:val="24"/>
          <w:szCs w:val="24"/>
        </w:rPr>
        <w:t xml:space="preserve"> of her obligations under law</w:t>
      </w:r>
      <w:r w:rsidR="006200B3" w:rsidRPr="00C64A97">
        <w:rPr>
          <w:rFonts w:ascii="Times New Roman" w:hAnsi="Times New Roman"/>
          <w:spacing w:val="0"/>
          <w:sz w:val="24"/>
          <w:szCs w:val="24"/>
        </w:rPr>
        <w:t>, on October 27 2009</w:t>
      </w:r>
      <w:r>
        <w:rPr>
          <w:rFonts w:ascii="Times New Roman" w:hAnsi="Times New Roman"/>
          <w:spacing w:val="0"/>
          <w:sz w:val="24"/>
          <w:szCs w:val="24"/>
        </w:rPr>
        <w:t>.  The letter</w:t>
      </w:r>
      <w:r w:rsidR="008413F6">
        <w:rPr>
          <w:rFonts w:ascii="Times New Roman" w:hAnsi="Times New Roman"/>
          <w:spacing w:val="0"/>
          <w:sz w:val="24"/>
          <w:szCs w:val="24"/>
        </w:rPr>
        <w:t>/notice</w:t>
      </w:r>
      <w:r>
        <w:rPr>
          <w:rFonts w:ascii="Times New Roman" w:hAnsi="Times New Roman"/>
          <w:spacing w:val="0"/>
          <w:sz w:val="24"/>
          <w:szCs w:val="24"/>
        </w:rPr>
        <w:t xml:space="preserve"> to Scheindlin</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w:t>
      </w:r>
      <w:r>
        <w:rPr>
          <w:rFonts w:ascii="Times New Roman" w:hAnsi="Times New Roman"/>
          <w:spacing w:val="0"/>
          <w:sz w:val="24"/>
          <w:szCs w:val="24"/>
        </w:rPr>
        <w:t>s</w:t>
      </w:r>
      <w:r w:rsidR="009B1F84">
        <w:rPr>
          <w:rFonts w:ascii="Times New Roman" w:hAnsi="Times New Roman"/>
          <w:spacing w:val="0"/>
          <w:sz w:val="24"/>
          <w:szCs w:val="24"/>
        </w:rPr>
        <w:t xml:space="preserve"> and Law </w:t>
      </w:r>
      <w:r w:rsidR="008413F6">
        <w:rPr>
          <w:rFonts w:ascii="Times New Roman" w:hAnsi="Times New Roman"/>
          <w:spacing w:val="0"/>
          <w:sz w:val="24"/>
          <w:szCs w:val="24"/>
        </w:rPr>
        <w:t xml:space="preserve">and </w:t>
      </w:r>
      <w:r w:rsidR="009B1F84">
        <w:rPr>
          <w:rFonts w:ascii="Times New Roman" w:hAnsi="Times New Roman"/>
          <w:spacing w:val="0"/>
          <w:sz w:val="24"/>
          <w:szCs w:val="24"/>
        </w:rPr>
        <w:t>report the CRIMINAL</w:t>
      </w:r>
      <w:r w:rsidR="008413F6">
        <w:rPr>
          <w:rFonts w:ascii="Times New Roman" w:hAnsi="Times New Roman"/>
          <w:spacing w:val="0"/>
          <w:sz w:val="24"/>
          <w:szCs w:val="24"/>
        </w:rPr>
        <w:t xml:space="preserve"> </w:t>
      </w:r>
      <w:r w:rsidR="009B1F84">
        <w:rPr>
          <w:rFonts w:ascii="Times New Roman" w:hAnsi="Times New Roman"/>
          <w:spacing w:val="0"/>
          <w:sz w:val="24"/>
          <w:szCs w:val="24"/>
        </w:rPr>
        <w:t>allegations</w:t>
      </w:r>
      <w:r w:rsidR="00280AD5">
        <w:rPr>
          <w:rFonts w:ascii="Times New Roman" w:hAnsi="Times New Roman"/>
          <w:spacing w:val="0"/>
          <w:sz w:val="24"/>
          <w:szCs w:val="24"/>
        </w:rPr>
        <w:t>,</w:t>
      </w:r>
      <w:r w:rsidR="008413F6">
        <w:rPr>
          <w:rFonts w:ascii="Times New Roman" w:hAnsi="Times New Roman"/>
          <w:spacing w:val="0"/>
          <w:sz w:val="24"/>
          <w:szCs w:val="24"/>
        </w:rPr>
        <w:t xml:space="preserve"> of not only a credible witness, but also an expert witness,</w:t>
      </w:r>
      <w:r w:rsidR="009724E6" w:rsidRPr="009724E6">
        <w:rPr>
          <w:rFonts w:ascii="Times New Roman" w:hAnsi="Times New Roman"/>
          <w:spacing w:val="0"/>
          <w:sz w:val="24"/>
          <w:szCs w:val="24"/>
        </w:rPr>
        <w:t xml:space="preserve"> </w:t>
      </w:r>
      <w:r w:rsidR="009724E6">
        <w:rPr>
          <w:rFonts w:ascii="Times New Roman" w:hAnsi="Times New Roman"/>
          <w:spacing w:val="0"/>
          <w:sz w:val="24"/>
          <w:szCs w:val="24"/>
        </w:rPr>
        <w:t>Anderson, to</w:t>
      </w:r>
      <w:r w:rsidR="009B1F84">
        <w:rPr>
          <w:rFonts w:ascii="Times New Roman" w:hAnsi="Times New Roman"/>
          <w:spacing w:val="0"/>
          <w:sz w:val="24"/>
          <w:szCs w:val="24"/>
        </w:rPr>
        <w:t xml:space="preserve"> the proper authorities</w:t>
      </w:r>
      <w:r w:rsidR="008413F6">
        <w:rPr>
          <w:rFonts w:ascii="Times New Roman" w:hAnsi="Times New Roman"/>
          <w:spacing w:val="0"/>
          <w:sz w:val="24"/>
          <w:szCs w:val="24"/>
        </w:rPr>
        <w:t xml:space="preserve">. </w:t>
      </w:r>
    </w:p>
    <w:p w:rsidR="009B1F84" w:rsidRDefault="008413F6"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27269A">
        <w:rPr>
          <w:rFonts w:ascii="Times New Roman" w:hAnsi="Times New Roman"/>
          <w:spacing w:val="0"/>
          <w:sz w:val="24"/>
          <w:szCs w:val="24"/>
        </w:rPr>
        <w:t>h</w:t>
      </w:r>
      <w:r w:rsidR="009724E6">
        <w:rPr>
          <w:rFonts w:ascii="Times New Roman" w:hAnsi="Times New Roman"/>
          <w:spacing w:val="0"/>
          <w:sz w:val="24"/>
          <w:szCs w:val="24"/>
        </w:rPr>
        <w:t>e</w:t>
      </w:r>
      <w:r w:rsidR="0027269A">
        <w:rPr>
          <w:rFonts w:ascii="Times New Roman" w:hAnsi="Times New Roman"/>
          <w:spacing w:val="0"/>
          <w:sz w:val="24"/>
          <w:szCs w:val="24"/>
        </w:rPr>
        <w:t xml:space="preserve"> authorities</w:t>
      </w:r>
      <w:r w:rsidR="009724E6">
        <w:rPr>
          <w:rFonts w:ascii="Times New Roman" w:hAnsi="Times New Roman"/>
          <w:spacing w:val="0"/>
          <w:sz w:val="24"/>
          <w:szCs w:val="24"/>
        </w:rPr>
        <w:t xml:space="preserve"> to notify</w:t>
      </w:r>
      <w:r w:rsidR="009B1F84">
        <w:rPr>
          <w:rFonts w:ascii="Times New Roman" w:hAnsi="Times New Roman"/>
          <w:spacing w:val="0"/>
          <w:sz w:val="24"/>
          <w:szCs w:val="24"/>
        </w:rPr>
        <w:t xml:space="preserve"> includ</w:t>
      </w:r>
      <w:r w:rsidR="0027269A">
        <w:rPr>
          <w:rFonts w:ascii="Times New Roman" w:hAnsi="Times New Roman"/>
          <w:spacing w:val="0"/>
          <w:sz w:val="24"/>
          <w:szCs w:val="24"/>
        </w:rPr>
        <w:t>e</w:t>
      </w:r>
      <w:r w:rsidR="009B1F84">
        <w:rPr>
          <w:rFonts w:ascii="Times New Roman" w:hAnsi="Times New Roman"/>
          <w:spacing w:val="0"/>
          <w:sz w:val="24"/>
          <w:szCs w:val="24"/>
        </w:rPr>
        <w:t xml:space="preserve"> the New York Attorney General’s Office</w:t>
      </w:r>
      <w:r>
        <w:rPr>
          <w:rFonts w:ascii="Times New Roman" w:hAnsi="Times New Roman"/>
          <w:spacing w:val="0"/>
          <w:sz w:val="24"/>
          <w:szCs w:val="24"/>
        </w:rPr>
        <w:t>, the United States Attorney General, the United States Attorney General Office of Professional Responsibility, the New York District Attorney, the United States Department of Justice Inspector General, the New York Supreme Court Oversights and all offices specifically fingered by Anderson,</w:t>
      </w:r>
      <w:r w:rsidR="0027269A">
        <w:rPr>
          <w:rFonts w:ascii="Times New Roman" w:hAnsi="Times New Roman"/>
          <w:spacing w:val="0"/>
          <w:sz w:val="24"/>
          <w:szCs w:val="24"/>
        </w:rPr>
        <w:t xml:space="preserve"> </w:t>
      </w:r>
      <w:r w:rsidR="003812B7">
        <w:rPr>
          <w:rFonts w:ascii="Times New Roman" w:hAnsi="Times New Roman"/>
          <w:spacing w:val="0"/>
          <w:sz w:val="24"/>
          <w:szCs w:val="24"/>
        </w:rPr>
        <w:t xml:space="preserve">to begin </w:t>
      </w:r>
      <w:r>
        <w:rPr>
          <w:rFonts w:ascii="Times New Roman" w:hAnsi="Times New Roman"/>
          <w:spacing w:val="0"/>
          <w:sz w:val="24"/>
          <w:szCs w:val="24"/>
        </w:rPr>
        <w:t xml:space="preserve">IMMEDIATE </w:t>
      </w:r>
      <w:r w:rsidR="0027269A">
        <w:rPr>
          <w:rFonts w:ascii="Times New Roman" w:hAnsi="Times New Roman"/>
          <w:spacing w:val="0"/>
          <w:sz w:val="24"/>
          <w:szCs w:val="24"/>
        </w:rPr>
        <w:t>criminal</w:t>
      </w:r>
      <w:r>
        <w:rPr>
          <w:rFonts w:ascii="Times New Roman" w:hAnsi="Times New Roman"/>
          <w:spacing w:val="0"/>
          <w:sz w:val="24"/>
          <w:szCs w:val="24"/>
        </w:rPr>
        <w:t xml:space="preserve"> and internal affair</w:t>
      </w:r>
      <w:r w:rsidR="0027269A">
        <w:rPr>
          <w:rFonts w:ascii="Times New Roman" w:hAnsi="Times New Roman"/>
          <w:spacing w:val="0"/>
          <w:sz w:val="24"/>
          <w:szCs w:val="24"/>
        </w:rPr>
        <w:t xml:space="preserve"> investigation</w:t>
      </w:r>
      <w:r w:rsidR="003812B7">
        <w:rPr>
          <w:rFonts w:ascii="Times New Roman" w:hAnsi="Times New Roman"/>
          <w:spacing w:val="0"/>
          <w:sz w:val="24"/>
          <w:szCs w:val="24"/>
        </w:rPr>
        <w:t>s</w:t>
      </w:r>
      <w:r>
        <w:rPr>
          <w:rFonts w:ascii="Times New Roman" w:hAnsi="Times New Roman"/>
          <w:spacing w:val="0"/>
          <w:sz w:val="24"/>
          <w:szCs w:val="24"/>
        </w:rPr>
        <w:t xml:space="preserve">.  </w:t>
      </w:r>
      <w:r w:rsidR="009B1F84">
        <w:rPr>
          <w:rFonts w:ascii="Times New Roman" w:hAnsi="Times New Roman"/>
          <w:spacing w:val="0"/>
          <w:sz w:val="24"/>
          <w:szCs w:val="24"/>
        </w:rPr>
        <w:t>Notice of the CRIMINAL allegations</w:t>
      </w:r>
      <w:r w:rsidR="003812B7">
        <w:rPr>
          <w:rFonts w:ascii="Times New Roman" w:hAnsi="Times New Roman"/>
          <w:spacing w:val="0"/>
          <w:sz w:val="24"/>
          <w:szCs w:val="24"/>
        </w:rPr>
        <w:t xml:space="preserve"> levied by Anderson against Senior Public Officials</w:t>
      </w:r>
      <w:r w:rsidR="00F97C97">
        <w:rPr>
          <w:rFonts w:ascii="Times New Roman" w:hAnsi="Times New Roman"/>
          <w:spacing w:val="0"/>
          <w:sz w:val="24"/>
          <w:szCs w:val="24"/>
        </w:rPr>
        <w:t xml:space="preserve"> </w:t>
      </w:r>
      <w:proofErr w:type="gramStart"/>
      <w:r w:rsidR="00F97C97">
        <w:rPr>
          <w:rFonts w:ascii="Times New Roman" w:hAnsi="Times New Roman"/>
          <w:spacing w:val="0"/>
          <w:sz w:val="24"/>
          <w:szCs w:val="24"/>
        </w:rPr>
        <w:t>was sent</w:t>
      </w:r>
      <w:proofErr w:type="gramEnd"/>
      <w:r w:rsidR="00F97C97">
        <w:rPr>
          <w:rFonts w:ascii="Times New Roman" w:hAnsi="Times New Roman"/>
          <w:spacing w:val="0"/>
          <w:sz w:val="24"/>
          <w:szCs w:val="24"/>
        </w:rPr>
        <w:t xml:space="preserve"> with</w:t>
      </w:r>
      <w:r w:rsidR="009B1F84">
        <w:rPr>
          <w:rFonts w:ascii="Times New Roman" w:hAnsi="Times New Roman"/>
          <w:spacing w:val="0"/>
          <w:sz w:val="24"/>
          <w:szCs w:val="24"/>
        </w:rPr>
        <w:t xml:space="preserve"> copy of the</w:t>
      </w:r>
      <w:r w:rsidR="003812B7">
        <w:rPr>
          <w:rFonts w:ascii="Times New Roman" w:hAnsi="Times New Roman"/>
          <w:spacing w:val="0"/>
          <w:sz w:val="24"/>
          <w:szCs w:val="24"/>
        </w:rPr>
        <w:t xml:space="preserve"> Scheindlin</w:t>
      </w:r>
      <w:r w:rsidR="009B1F84">
        <w:rPr>
          <w:rFonts w:ascii="Times New Roman" w:hAnsi="Times New Roman"/>
          <w:spacing w:val="0"/>
          <w:sz w:val="24"/>
          <w:szCs w:val="24"/>
        </w:rPr>
        <w:t xml:space="preserve"> letter</w:t>
      </w:r>
      <w:r w:rsidR="00432A03">
        <w:rPr>
          <w:rFonts w:ascii="Times New Roman" w:hAnsi="Times New Roman"/>
          <w:spacing w:val="0"/>
          <w:sz w:val="24"/>
          <w:szCs w:val="24"/>
        </w:rPr>
        <w:t xml:space="preserve"> and </w:t>
      </w:r>
      <w:r w:rsidR="00F97C97">
        <w:rPr>
          <w:rFonts w:ascii="Times New Roman" w:hAnsi="Times New Roman"/>
          <w:spacing w:val="0"/>
          <w:sz w:val="24"/>
          <w:szCs w:val="24"/>
        </w:rPr>
        <w:t>corresponding Criminal Complaints</w:t>
      </w:r>
      <w:r w:rsidR="009B1F84">
        <w:rPr>
          <w:rFonts w:ascii="Times New Roman" w:hAnsi="Times New Roman"/>
          <w:spacing w:val="0"/>
          <w:sz w:val="24"/>
          <w:szCs w:val="24"/>
        </w:rPr>
        <w:t>,</w:t>
      </w:r>
      <w:r w:rsidR="00F97C97">
        <w:rPr>
          <w:rFonts w:ascii="Times New Roman" w:hAnsi="Times New Roman"/>
          <w:spacing w:val="0"/>
          <w:sz w:val="24"/>
          <w:szCs w:val="24"/>
        </w:rPr>
        <w:t xml:space="preserve"> </w:t>
      </w:r>
      <w:r>
        <w:rPr>
          <w:rFonts w:ascii="Times New Roman" w:hAnsi="Times New Roman"/>
          <w:spacing w:val="0"/>
          <w:sz w:val="24"/>
          <w:szCs w:val="24"/>
        </w:rPr>
        <w:t xml:space="preserve">additionally </w:t>
      </w:r>
      <w:r w:rsidR="00F97C97">
        <w:rPr>
          <w:rFonts w:ascii="Times New Roman" w:hAnsi="Times New Roman"/>
          <w:spacing w:val="0"/>
          <w:sz w:val="24"/>
          <w:szCs w:val="24"/>
        </w:rPr>
        <w:t>request</w:t>
      </w:r>
      <w:r>
        <w:rPr>
          <w:rFonts w:ascii="Times New Roman" w:hAnsi="Times New Roman"/>
          <w:spacing w:val="0"/>
          <w:sz w:val="24"/>
          <w:szCs w:val="24"/>
        </w:rPr>
        <w:t>ing</w:t>
      </w:r>
      <w:r w:rsidR="00F97C97">
        <w:rPr>
          <w:rFonts w:ascii="Times New Roman" w:hAnsi="Times New Roman"/>
          <w:spacing w:val="0"/>
          <w:sz w:val="24"/>
          <w:szCs w:val="24"/>
        </w:rPr>
        <w:t xml:space="preserve"> to add the material to</w:t>
      </w:r>
      <w:r>
        <w:rPr>
          <w:rFonts w:ascii="Times New Roman" w:hAnsi="Times New Roman"/>
          <w:spacing w:val="0"/>
          <w:sz w:val="24"/>
          <w:szCs w:val="24"/>
        </w:rPr>
        <w:t xml:space="preserve"> any</w:t>
      </w:r>
      <w:r w:rsidR="00F97C97">
        <w:rPr>
          <w:rFonts w:ascii="Times New Roman" w:hAnsi="Times New Roman"/>
          <w:spacing w:val="0"/>
          <w:sz w:val="24"/>
          <w:szCs w:val="24"/>
        </w:rPr>
        <w:t xml:space="preserve"> ongoing Iviewit Complaints and begin new investigations o</w:t>
      </w:r>
      <w:r w:rsidR="009724E6">
        <w:rPr>
          <w:rFonts w:ascii="Times New Roman" w:hAnsi="Times New Roman"/>
          <w:spacing w:val="0"/>
          <w:sz w:val="24"/>
          <w:szCs w:val="24"/>
        </w:rPr>
        <w:t>f the new Criminal Acts exposed.  Those notified</w:t>
      </w:r>
      <w:r w:rsidR="009B1F84">
        <w:rPr>
          <w:rFonts w:ascii="Times New Roman" w:hAnsi="Times New Roman"/>
          <w:spacing w:val="0"/>
          <w:sz w:val="24"/>
          <w:szCs w:val="24"/>
        </w:rPr>
        <w:t xml:space="preserve"> include all of the following State, Federal &amp; International Authorities investigating the Iviewit complaint matters</w:t>
      </w:r>
      <w:proofErr w:type="gramStart"/>
      <w:r w:rsidR="009B1F84">
        <w:rPr>
          <w:rFonts w:ascii="Times New Roman" w:hAnsi="Times New Roman"/>
          <w:spacing w:val="0"/>
          <w:sz w:val="24"/>
          <w:szCs w:val="24"/>
        </w:rPr>
        <w:t>;</w:t>
      </w:r>
      <w:proofErr w:type="gramEnd"/>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lastRenderedPageBreak/>
        <w:t>The Honorable United States Senator Dianne Feinstein</w:t>
      </w:r>
      <w:r w:rsidRPr="00C62349">
        <w:rPr>
          <w:rFonts w:ascii="Times New Roman" w:hAnsi="Times New Roman"/>
          <w:spacing w:val="0"/>
        </w:rPr>
        <w:br/>
        <w:t>Senate Judiciary Committee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John J. Doll</w:t>
      </w:r>
      <w:r w:rsidRPr="00C62349">
        <w:rPr>
          <w:rFonts w:ascii="Times New Roman" w:hAnsi="Times New Roman"/>
          <w:spacing w:val="0"/>
        </w:rPr>
        <w:br/>
        <w:t>Commissioner for Patents United States Patent and Trademark Office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Joseph M. Demarest, Jr.</w:t>
      </w:r>
      <w:r w:rsidRPr="00C62349">
        <w:rPr>
          <w:rFonts w:ascii="Times New Roman" w:hAnsi="Times New Roman"/>
          <w:spacing w:val="0"/>
        </w:rPr>
        <w:br/>
        <w:t>FBI Assistant Director in Charge of the New York Division</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lastRenderedPageBreak/>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Default="009B1F84" w:rsidP="00F97C97">
      <w:pPr>
        <w:pStyle w:val="BodyText"/>
        <w:numPr>
          <w:ilvl w:val="1"/>
          <w:numId w:val="2"/>
        </w:numPr>
        <w:spacing w:after="0" w:line="240" w:lineRule="auto"/>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034312" w:rsidRPr="00F97C97" w:rsidRDefault="00034312" w:rsidP="00034312">
      <w:pPr>
        <w:pStyle w:val="BodyText"/>
        <w:spacing w:after="0" w:line="240" w:lineRule="auto"/>
        <w:jc w:val="left"/>
        <w:rPr>
          <w:rFonts w:ascii="Times New Roman" w:hAnsi="Times New Roman"/>
          <w:spacing w:val="0"/>
        </w:rPr>
      </w:pPr>
    </w:p>
    <w:p w:rsidR="009B1F84" w:rsidRDefault="009B1F84"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w:t>
      </w:r>
      <w:r w:rsidR="00D135CD">
        <w:rPr>
          <w:rFonts w:ascii="Times New Roman" w:hAnsi="Times New Roman"/>
          <w:spacing w:val="0"/>
          <w:sz w:val="24"/>
          <w:szCs w:val="24"/>
        </w:rPr>
        <w:t>,</w:t>
      </w:r>
      <w:r w:rsidR="00F02B70">
        <w:rPr>
          <w:rFonts w:ascii="Times New Roman" w:hAnsi="Times New Roman"/>
          <w:spacing w:val="0"/>
          <w:sz w:val="24"/>
          <w:szCs w:val="24"/>
        </w:rPr>
        <w:t xml:space="preserve"> </w:t>
      </w:r>
      <w:r w:rsidR="001712E6">
        <w:rPr>
          <w:rFonts w:ascii="Times New Roman" w:hAnsi="Times New Roman"/>
          <w:spacing w:val="0"/>
          <w:sz w:val="24"/>
          <w:szCs w:val="24"/>
        </w:rPr>
        <w:t>demand that</w:t>
      </w:r>
      <w:r w:rsidR="00D135CD">
        <w:rPr>
          <w:rFonts w:ascii="Times New Roman" w:hAnsi="Times New Roman"/>
          <w:spacing w:val="0"/>
          <w:sz w:val="24"/>
          <w:szCs w:val="24"/>
        </w:rPr>
        <w:t xml:space="preserve"> the noticed parties make formal docketed complaints of the matters and/or</w:t>
      </w:r>
      <w:r w:rsidR="00F02B70">
        <w:rPr>
          <w:rFonts w:ascii="Times New Roman" w:hAnsi="Times New Roman"/>
          <w:spacing w:val="0"/>
          <w:sz w:val="24"/>
          <w:szCs w:val="24"/>
        </w:rPr>
        <w:t xml:space="preserve"> do their</w:t>
      </w:r>
      <w:r w:rsidR="00FD42AE">
        <w:rPr>
          <w:rFonts w:ascii="Times New Roman" w:hAnsi="Times New Roman"/>
          <w:spacing w:val="0"/>
          <w:sz w:val="24"/>
          <w:szCs w:val="24"/>
        </w:rPr>
        <w:t xml:space="preserve"> legal</w:t>
      </w:r>
      <w:r w:rsidR="00F02B70">
        <w:rPr>
          <w:rFonts w:ascii="Times New Roman" w:hAnsi="Times New Roman"/>
          <w:spacing w:val="0"/>
          <w:sz w:val="24"/>
          <w:szCs w:val="24"/>
        </w:rPr>
        <w:t xml:space="preserve"> duty</w:t>
      </w:r>
      <w:r w:rsidR="001712E6">
        <w:rPr>
          <w:rFonts w:ascii="Times New Roman" w:hAnsi="Times New Roman"/>
          <w:spacing w:val="0"/>
          <w:sz w:val="24"/>
          <w:szCs w:val="24"/>
        </w:rPr>
        <w:t xml:space="preserve"> to report these alleged </w:t>
      </w:r>
      <w:r w:rsidR="00F97C97">
        <w:rPr>
          <w:rFonts w:ascii="Times New Roman" w:hAnsi="Times New Roman"/>
          <w:spacing w:val="0"/>
          <w:sz w:val="24"/>
          <w:szCs w:val="24"/>
        </w:rPr>
        <w:t>Felony Crimes</w:t>
      </w:r>
      <w:r w:rsidR="009724E6">
        <w:rPr>
          <w:rFonts w:ascii="Times New Roman" w:hAnsi="Times New Roman"/>
          <w:spacing w:val="0"/>
          <w:sz w:val="24"/>
          <w:szCs w:val="24"/>
        </w:rPr>
        <w:t xml:space="preserve"> to proper authorities </w:t>
      </w:r>
      <w:r w:rsidR="00F02B70">
        <w:rPr>
          <w:rFonts w:ascii="Times New Roman" w:hAnsi="Times New Roman"/>
          <w:spacing w:val="0"/>
          <w:sz w:val="24"/>
          <w:szCs w:val="24"/>
        </w:rPr>
        <w:t>or face Misprision of a Felony Charges and more</w:t>
      </w:r>
      <w:r w:rsidR="00D135CD">
        <w:rPr>
          <w:rFonts w:ascii="Times New Roman" w:hAnsi="Times New Roman"/>
          <w:spacing w:val="0"/>
          <w:sz w:val="24"/>
          <w:szCs w:val="24"/>
        </w:rPr>
        <w:t xml:space="preserve">.  </w:t>
      </w:r>
      <w:r w:rsidR="00280AD5">
        <w:rPr>
          <w:rFonts w:ascii="Times New Roman" w:hAnsi="Times New Roman"/>
          <w:spacing w:val="0"/>
          <w:sz w:val="24"/>
          <w:szCs w:val="24"/>
        </w:rPr>
        <w:t xml:space="preserve">The Notice to Scheindlin </w:t>
      </w:r>
      <w:proofErr w:type="gramStart"/>
      <w:r w:rsidR="00280AD5">
        <w:rPr>
          <w:rFonts w:ascii="Times New Roman" w:hAnsi="Times New Roman"/>
          <w:spacing w:val="0"/>
          <w:sz w:val="24"/>
          <w:szCs w:val="24"/>
        </w:rPr>
        <w:t>can be found</w:t>
      </w:r>
      <w:proofErr w:type="gramEnd"/>
      <w:r w:rsidR="00280AD5">
        <w:rPr>
          <w:rFonts w:ascii="Times New Roman" w:hAnsi="Times New Roman"/>
          <w:spacing w:val="0"/>
          <w:sz w:val="24"/>
          <w:szCs w:val="24"/>
        </w:rPr>
        <w:t xml:space="preserve"> at the following URL, hereby incorporated in entirety by reference herein,</w:t>
      </w:r>
    </w:p>
    <w:p w:rsidR="009B1F84" w:rsidRPr="00BA6A3A" w:rsidRDefault="00D135CD" w:rsidP="00D135CD">
      <w:pPr>
        <w:pStyle w:val="BodyText"/>
        <w:ind w:left="360"/>
        <w:jc w:val="left"/>
      </w:pPr>
      <w:r>
        <w:rPr>
          <w:rFonts w:ascii="Times New Roman" w:hAnsi="Times New Roman"/>
          <w:spacing w:val="0"/>
          <w:sz w:val="24"/>
          <w:szCs w:val="24"/>
        </w:rPr>
        <w:t>“</w:t>
      </w:r>
      <w:r w:rsidRPr="00D135CD">
        <w:rPr>
          <w:rFonts w:ascii="Times New Roman" w:hAnsi="Times New Roman"/>
          <w:spacing w:val="0"/>
          <w:sz w:val="24"/>
          <w:szCs w:val="24"/>
        </w:rPr>
        <w:t>IVIEWIT LETTER TO US FED</w:t>
      </w:r>
      <w:r w:rsidR="009724E6">
        <w:rPr>
          <w:rFonts w:ascii="Times New Roman" w:hAnsi="Times New Roman"/>
          <w:spacing w:val="0"/>
          <w:sz w:val="24"/>
          <w:szCs w:val="24"/>
        </w:rPr>
        <w:t>ERAL</w:t>
      </w:r>
      <w:r w:rsidRPr="00D135CD">
        <w:rPr>
          <w:rFonts w:ascii="Times New Roman" w:hAnsi="Times New Roman"/>
          <w:spacing w:val="0"/>
          <w:sz w:val="24"/>
          <w:szCs w:val="24"/>
        </w:rPr>
        <w:t xml:space="preserve"> JUDGE SHIRA A. SCHEINDLIN RE</w:t>
      </w:r>
      <w:r w:rsidR="009724E6">
        <w:rPr>
          <w:rFonts w:ascii="Times New Roman" w:hAnsi="Times New Roman"/>
          <w:spacing w:val="0"/>
          <w:sz w:val="24"/>
          <w:szCs w:val="24"/>
        </w:rPr>
        <w:t>:</w:t>
      </w:r>
      <w:r w:rsidRPr="00D135CD">
        <w:rPr>
          <w:rFonts w:ascii="Times New Roman" w:hAnsi="Times New Roman"/>
          <w:spacing w:val="0"/>
          <w:sz w:val="24"/>
          <w:szCs w:val="24"/>
        </w:rPr>
        <w:t xml:space="preserve"> CRIMINAL “WHISTLEBLOWER” ALLEGATIONS in Christine C. Anderson v. New York State et al. Docket 07cv09599 alleging Disciplinary Complaint Fixing by the “CLEANER” for US Attorneys, New York District Attorneys and ADA’s; Code of Conduct for US Judges Canon 3B(5), Protecting the People</w:t>
      </w:r>
      <w:r>
        <w:rPr>
          <w:rFonts w:ascii="Times New Roman" w:hAnsi="Times New Roman"/>
          <w:spacing w:val="0"/>
          <w:sz w:val="24"/>
          <w:szCs w:val="24"/>
        </w:rPr>
        <w:t>.”</w:t>
      </w:r>
      <w:r>
        <w:rPr>
          <w:rFonts w:ascii="Times New Roman" w:hAnsi="Times New Roman"/>
          <w:spacing w:val="0"/>
          <w:sz w:val="24"/>
          <w:szCs w:val="24"/>
        </w:rPr>
        <w:br/>
      </w:r>
      <w:r w:rsidR="00E27FB6">
        <w:rPr>
          <w:rFonts w:ascii="Times New Roman" w:hAnsi="Times New Roman"/>
          <w:spacing w:val="0"/>
          <w:sz w:val="24"/>
          <w:szCs w:val="24"/>
        </w:rPr>
        <w:t>Anderson’s Letter Titled, “</w:t>
      </w:r>
      <w:r w:rsidR="009B1F84"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009B1F84" w:rsidRPr="009B1F84">
        <w:rPr>
          <w:rFonts w:ascii="Times New Roman" w:hAnsi="Times New Roman"/>
          <w:spacing w:val="0"/>
          <w:sz w:val="24"/>
          <w:szCs w:val="24"/>
        </w:rPr>
        <w:t>3B(</w:t>
      </w:r>
      <w:proofErr w:type="gramEnd"/>
      <w:r w:rsidR="009B1F84" w:rsidRPr="009B1F84">
        <w:rPr>
          <w:rFonts w:ascii="Times New Roman" w:hAnsi="Times New Roman"/>
          <w:spacing w:val="0"/>
          <w:sz w:val="24"/>
          <w:szCs w:val="24"/>
        </w:rPr>
        <w:t>5), Protecting the People</w:t>
      </w:r>
      <w:r w:rsidR="001712E6">
        <w:rPr>
          <w:rFonts w:ascii="Times New Roman" w:hAnsi="Times New Roman"/>
          <w:spacing w:val="0"/>
          <w:sz w:val="24"/>
          <w:szCs w:val="24"/>
        </w:rPr>
        <w:t>,</w:t>
      </w:r>
      <w:r w:rsidR="009B1F84">
        <w:rPr>
          <w:rFonts w:ascii="Times New Roman" w:hAnsi="Times New Roman"/>
          <w:spacing w:val="0"/>
          <w:sz w:val="24"/>
          <w:szCs w:val="24"/>
        </w:rPr>
        <w:t>”</w:t>
      </w:r>
      <w:r w:rsidR="001712E6">
        <w:rPr>
          <w:rFonts w:ascii="Times New Roman" w:hAnsi="Times New Roman"/>
          <w:spacing w:val="0"/>
          <w:sz w:val="24"/>
          <w:szCs w:val="24"/>
        </w:rPr>
        <w:t xml:space="preserve"> fully incorporated in entirety by reference herein.</w:t>
      </w:r>
      <w:r w:rsidR="00F97C97" w:rsidRPr="00F97C97">
        <w:t xml:space="preserve"> </w:t>
      </w:r>
      <w:r w:rsidR="00034312">
        <w:br/>
      </w:r>
      <w:hyperlink r:id="rId26" w:history="1">
        <w:r w:rsidR="00F97C97" w:rsidRPr="00C64A97">
          <w:rPr>
            <w:rStyle w:val="Hyperlink"/>
            <w:rFonts w:ascii="Times New Roman" w:hAnsi="Times New Roman"/>
            <w:spacing w:val="0"/>
            <w:sz w:val="24"/>
            <w:szCs w:val="24"/>
          </w:rPr>
          <w:t>http://iviewit.tv/wor</w:t>
        </w:r>
        <w:r w:rsidR="00F97C97" w:rsidRPr="00C64A97">
          <w:rPr>
            <w:rStyle w:val="Hyperlink"/>
            <w:rFonts w:ascii="Times New Roman" w:hAnsi="Times New Roman"/>
            <w:spacing w:val="0"/>
            <w:sz w:val="24"/>
            <w:szCs w:val="24"/>
          </w:rPr>
          <w:t>d</w:t>
        </w:r>
        <w:r w:rsidR="00F97C97" w:rsidRPr="00C64A97">
          <w:rPr>
            <w:rStyle w:val="Hyperlink"/>
            <w:rFonts w:ascii="Times New Roman" w:hAnsi="Times New Roman"/>
            <w:spacing w:val="0"/>
            <w:sz w:val="24"/>
            <w:szCs w:val="24"/>
          </w:rPr>
          <w:t>press/?p=205</w:t>
        </w:r>
      </w:hyperlink>
      <w:r w:rsidR="00280AD5">
        <w:t xml:space="preserve"> .</w:t>
      </w:r>
    </w:p>
    <w:p w:rsidR="00FD42AE" w:rsidRDefault="00911477"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he New York Attorney General’s Office</w:t>
      </w:r>
      <w:r w:rsidR="00280AD5">
        <w:rPr>
          <w:rFonts w:ascii="Times New Roman" w:hAnsi="Times New Roman"/>
          <w:spacing w:val="0"/>
          <w:sz w:val="24"/>
          <w:szCs w:val="24"/>
        </w:rPr>
        <w:t xml:space="preserve">, </w:t>
      </w:r>
      <w:r w:rsidR="00B20588">
        <w:rPr>
          <w:rFonts w:ascii="Times New Roman" w:hAnsi="Times New Roman"/>
          <w:spacing w:val="0"/>
          <w:sz w:val="24"/>
          <w:szCs w:val="24"/>
        </w:rPr>
        <w:t>Andrew Cuomo</w:t>
      </w:r>
      <w:r w:rsidR="00280AD5" w:rsidRPr="00280AD5">
        <w:rPr>
          <w:rFonts w:ascii="Times New Roman" w:hAnsi="Times New Roman"/>
          <w:spacing w:val="0"/>
          <w:sz w:val="24"/>
          <w:szCs w:val="24"/>
        </w:rPr>
        <w:t xml:space="preserve"> </w:t>
      </w:r>
      <w:r w:rsidR="00280AD5">
        <w:rPr>
          <w:rFonts w:ascii="Times New Roman" w:hAnsi="Times New Roman"/>
          <w:spacing w:val="0"/>
          <w:sz w:val="24"/>
          <w:szCs w:val="24"/>
        </w:rPr>
        <w:t>(while he was Attorney General and as Governor) and Steven Cohen,</w:t>
      </w:r>
      <w:r w:rsidR="00B20588">
        <w:rPr>
          <w:rFonts w:ascii="Times New Roman" w:hAnsi="Times New Roman"/>
          <w:spacing w:val="0"/>
          <w:sz w:val="24"/>
          <w:szCs w:val="24"/>
        </w:rPr>
        <w:t xml:space="preserve"> </w:t>
      </w:r>
      <w:r w:rsidR="00E72B16">
        <w:rPr>
          <w:rFonts w:ascii="Times New Roman" w:hAnsi="Times New Roman"/>
          <w:spacing w:val="0"/>
          <w:sz w:val="24"/>
          <w:szCs w:val="24"/>
        </w:rPr>
        <w:t>are</w:t>
      </w:r>
      <w:r w:rsidR="00B20588">
        <w:rPr>
          <w:rFonts w:ascii="Times New Roman" w:hAnsi="Times New Roman"/>
          <w:spacing w:val="0"/>
          <w:sz w:val="24"/>
          <w:szCs w:val="24"/>
        </w:rPr>
        <w:t xml:space="preserv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w:t>
      </w:r>
      <w:r w:rsidR="00BA6A3A">
        <w:rPr>
          <w:rFonts w:ascii="Times New Roman" w:hAnsi="Times New Roman"/>
          <w:spacing w:val="0"/>
          <w:sz w:val="24"/>
          <w:szCs w:val="24"/>
        </w:rPr>
        <w:t>working for Government Agencies, including but not limited to,</w:t>
      </w:r>
      <w:r w:rsidR="00C63021">
        <w:rPr>
          <w:rFonts w:ascii="Times New Roman" w:hAnsi="Times New Roman"/>
          <w:spacing w:val="0"/>
          <w:sz w:val="24"/>
          <w:szCs w:val="24"/>
        </w:rPr>
        <w:t xml:space="preserve"> the US ATTORNEY, the DA, the ADA</w:t>
      </w:r>
      <w:r w:rsidR="009724E6">
        <w:rPr>
          <w:rFonts w:ascii="Times New Roman" w:hAnsi="Times New Roman"/>
          <w:spacing w:val="0"/>
          <w:sz w:val="24"/>
          <w:szCs w:val="24"/>
        </w:rPr>
        <w:t xml:space="preserve"> and</w:t>
      </w:r>
      <w:r>
        <w:rPr>
          <w:rFonts w:ascii="Times New Roman" w:hAnsi="Times New Roman"/>
          <w:spacing w:val="0"/>
          <w:sz w:val="24"/>
          <w:szCs w:val="24"/>
        </w:rPr>
        <w:t xml:space="preserve"> the New York Supreme Court</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w:t>
      </w:r>
      <w:r w:rsidR="00F02B70">
        <w:rPr>
          <w:rFonts w:ascii="Times New Roman" w:hAnsi="Times New Roman"/>
          <w:spacing w:val="0"/>
          <w:sz w:val="24"/>
          <w:szCs w:val="24"/>
        </w:rPr>
        <w:t xml:space="preserve">ACTING </w:t>
      </w:r>
      <w:r w:rsidR="00B20588">
        <w:rPr>
          <w:rFonts w:ascii="Times New Roman" w:hAnsi="Times New Roman"/>
          <w:spacing w:val="0"/>
          <w:sz w:val="24"/>
          <w:szCs w:val="24"/>
        </w:rPr>
        <w:t>COUNSEL to Anderson</w:t>
      </w:r>
      <w:r w:rsidR="00B67B0A">
        <w:rPr>
          <w:rFonts w:ascii="Times New Roman" w:hAnsi="Times New Roman"/>
          <w:spacing w:val="0"/>
          <w:sz w:val="24"/>
          <w:szCs w:val="24"/>
        </w:rPr>
        <w:t xml:space="preserve">’s </w:t>
      </w:r>
      <w:r w:rsidR="00F02B70">
        <w:rPr>
          <w:rFonts w:ascii="Times New Roman" w:hAnsi="Times New Roman"/>
          <w:spacing w:val="0"/>
          <w:sz w:val="24"/>
          <w:szCs w:val="24"/>
        </w:rPr>
        <w:t>State Actor</w:t>
      </w:r>
      <w:r w:rsidR="00BA6A3A">
        <w:rPr>
          <w:rFonts w:ascii="Times New Roman" w:hAnsi="Times New Roman"/>
          <w:spacing w:val="0"/>
          <w:sz w:val="24"/>
          <w:szCs w:val="24"/>
        </w:rPr>
        <w:t>s/</w:t>
      </w:r>
      <w:r w:rsidR="00B67B0A">
        <w:rPr>
          <w:rFonts w:ascii="Times New Roman" w:hAnsi="Times New Roman"/>
          <w:spacing w:val="0"/>
          <w:sz w:val="24"/>
          <w:szCs w:val="24"/>
        </w:rPr>
        <w:t>Defendants</w:t>
      </w:r>
      <w:r w:rsidR="003812B7">
        <w:rPr>
          <w:rFonts w:ascii="Times New Roman" w:hAnsi="Times New Roman"/>
          <w:spacing w:val="0"/>
          <w:sz w:val="24"/>
          <w:szCs w:val="24"/>
        </w:rPr>
        <w:t xml:space="preserve"> </w:t>
      </w:r>
      <w:r w:rsidR="00B20588">
        <w:rPr>
          <w:rFonts w:ascii="Times New Roman" w:hAnsi="Times New Roman"/>
          <w:spacing w:val="0"/>
          <w:sz w:val="24"/>
          <w:szCs w:val="24"/>
        </w:rPr>
        <w:t>and</w:t>
      </w:r>
      <w:r w:rsidR="003812B7">
        <w:rPr>
          <w:rFonts w:ascii="Times New Roman" w:hAnsi="Times New Roman"/>
          <w:spacing w:val="0"/>
          <w:sz w:val="24"/>
          <w:szCs w:val="24"/>
        </w:rPr>
        <w:t xml:space="preserve"> therefore</w:t>
      </w:r>
      <w:r w:rsidR="00B20588">
        <w:rPr>
          <w:rFonts w:ascii="Times New Roman" w:hAnsi="Times New Roman"/>
          <w:spacing w:val="0"/>
          <w:sz w:val="24"/>
          <w:szCs w:val="24"/>
        </w:rPr>
        <w:t xml:space="preserve"> </w:t>
      </w:r>
      <w:r w:rsidR="00E27FB6">
        <w:rPr>
          <w:rFonts w:ascii="Times New Roman" w:hAnsi="Times New Roman"/>
          <w:spacing w:val="0"/>
          <w:sz w:val="24"/>
          <w:szCs w:val="24"/>
        </w:rPr>
        <w:t xml:space="preserve">the Attorney General’s Office was </w:t>
      </w:r>
      <w:r w:rsidR="00303D43">
        <w:rPr>
          <w:rFonts w:ascii="Times New Roman" w:hAnsi="Times New Roman"/>
          <w:spacing w:val="0"/>
          <w:sz w:val="24"/>
          <w:szCs w:val="24"/>
        </w:rPr>
        <w:t>factually</w:t>
      </w:r>
      <w:r w:rsidR="00BA6A3A">
        <w:rPr>
          <w:rFonts w:ascii="Times New Roman" w:hAnsi="Times New Roman"/>
          <w:spacing w:val="0"/>
          <w:sz w:val="24"/>
          <w:szCs w:val="24"/>
        </w:rPr>
        <w:t xml:space="preserve"> present</w:t>
      </w:r>
      <w:r w:rsidR="00B20588">
        <w:rPr>
          <w:rFonts w:ascii="Times New Roman" w:hAnsi="Times New Roman"/>
          <w:spacing w:val="0"/>
          <w:sz w:val="24"/>
          <w:szCs w:val="24"/>
        </w:rPr>
        <w:t xml:space="preserve"> in Court at the time</w:t>
      </w:r>
      <w:r w:rsidR="00BA6A3A">
        <w:rPr>
          <w:rFonts w:ascii="Times New Roman" w:hAnsi="Times New Roman"/>
          <w:spacing w:val="0"/>
          <w:sz w:val="24"/>
          <w:szCs w:val="24"/>
        </w:rPr>
        <w:t xml:space="preserve"> Anderson levied the </w:t>
      </w:r>
      <w:r w:rsidR="00F02B70">
        <w:rPr>
          <w:rFonts w:ascii="Times New Roman" w:hAnsi="Times New Roman"/>
          <w:spacing w:val="0"/>
          <w:sz w:val="24"/>
          <w:szCs w:val="24"/>
        </w:rPr>
        <w:t xml:space="preserve">Criminal </w:t>
      </w:r>
      <w:r w:rsidR="00B20588">
        <w:rPr>
          <w:rFonts w:ascii="Times New Roman" w:hAnsi="Times New Roman"/>
          <w:spacing w:val="0"/>
          <w:sz w:val="24"/>
          <w:szCs w:val="24"/>
        </w:rPr>
        <w:t>Allegations</w:t>
      </w:r>
      <w:r w:rsidR="00303D43">
        <w:rPr>
          <w:rFonts w:ascii="Times New Roman" w:hAnsi="Times New Roman"/>
          <w:spacing w:val="0"/>
          <w:sz w:val="24"/>
          <w:szCs w:val="24"/>
        </w:rPr>
        <w:t>.</w:t>
      </w:r>
    </w:p>
    <w:p w:rsidR="0061034C" w:rsidRDefault="00B0580D" w:rsidP="00021496">
      <w:pPr>
        <w:pStyle w:val="BodyText"/>
        <w:ind w:firstLine="720"/>
        <w:jc w:val="left"/>
        <w:rPr>
          <w:rFonts w:ascii="Times New Roman" w:hAnsi="Times New Roman"/>
          <w:spacing w:val="0"/>
          <w:sz w:val="24"/>
          <w:szCs w:val="24"/>
        </w:rPr>
      </w:pPr>
      <w:proofErr w:type="gramStart"/>
      <w:r>
        <w:rPr>
          <w:rFonts w:ascii="Times New Roman" w:hAnsi="Times New Roman"/>
          <w:spacing w:val="0"/>
          <w:sz w:val="24"/>
          <w:szCs w:val="24"/>
        </w:rPr>
        <w:lastRenderedPageBreak/>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w:t>
      </w:r>
      <w:r w:rsidR="00E27FB6">
        <w:rPr>
          <w:rFonts w:ascii="Times New Roman" w:hAnsi="Times New Roman"/>
          <w:spacing w:val="0"/>
          <w:sz w:val="24"/>
          <w:szCs w:val="24"/>
        </w:rPr>
        <w:t xml:space="preserve">ttorney </w:t>
      </w:r>
      <w:r w:rsidR="00BA0D32">
        <w:rPr>
          <w:rFonts w:ascii="Times New Roman" w:hAnsi="Times New Roman"/>
          <w:spacing w:val="0"/>
          <w:sz w:val="24"/>
          <w:szCs w:val="24"/>
        </w:rPr>
        <w:t>G</w:t>
      </w:r>
      <w:r w:rsidR="00E27FB6">
        <w:rPr>
          <w:rFonts w:ascii="Times New Roman" w:hAnsi="Times New Roman"/>
          <w:spacing w:val="0"/>
          <w:sz w:val="24"/>
          <w:szCs w:val="24"/>
        </w:rPr>
        <w:t>eneral</w:t>
      </w:r>
      <w:r w:rsidR="00763126">
        <w:rPr>
          <w:rFonts w:ascii="Times New Roman" w:hAnsi="Times New Roman"/>
          <w:spacing w:val="0"/>
          <w:sz w:val="24"/>
          <w:szCs w:val="24"/>
        </w:rPr>
        <w:t>’s Office</w:t>
      </w:r>
      <w:r w:rsidR="00E27FB6">
        <w:rPr>
          <w:rFonts w:ascii="Times New Roman" w:hAnsi="Times New Roman"/>
          <w:spacing w:val="0"/>
          <w:sz w:val="24"/>
          <w:szCs w:val="24"/>
        </w:rPr>
        <w:t>,</w:t>
      </w:r>
      <w:r w:rsidR="00BA6A3A">
        <w:rPr>
          <w:rFonts w:ascii="Times New Roman" w:hAnsi="Times New Roman"/>
          <w:spacing w:val="0"/>
          <w:sz w:val="24"/>
          <w:szCs w:val="24"/>
        </w:rPr>
        <w:t xml:space="preserve"> while</w:t>
      </w:r>
      <w:r w:rsidR="00763126">
        <w:rPr>
          <w:rFonts w:ascii="Times New Roman" w:hAnsi="Times New Roman"/>
          <w:spacing w:val="0"/>
          <w:sz w:val="24"/>
          <w:szCs w:val="24"/>
        </w:rPr>
        <w:t xml:space="preserv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w:t>
      </w:r>
      <w:r w:rsidR="00BA6A3A">
        <w:rPr>
          <w:rFonts w:ascii="Times New Roman" w:hAnsi="Times New Roman"/>
          <w:spacing w:val="0"/>
          <w:sz w:val="24"/>
          <w:szCs w:val="24"/>
        </w:rPr>
        <w:t>State Actors/</w:t>
      </w:r>
      <w:r w:rsidR="00182323">
        <w:rPr>
          <w:rFonts w:ascii="Times New Roman" w:hAnsi="Times New Roman"/>
          <w:spacing w:val="0"/>
          <w:sz w:val="24"/>
          <w:szCs w:val="24"/>
        </w:rPr>
        <w:t xml:space="preserve">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8A6578">
        <w:rPr>
          <w:rFonts w:ascii="Times New Roman" w:hAnsi="Times New Roman"/>
          <w:spacing w:val="0"/>
          <w:sz w:val="24"/>
          <w:szCs w:val="24"/>
        </w:rPr>
        <w:t>,</w:t>
      </w:r>
      <w:r w:rsidR="00B67B0A">
        <w:rPr>
          <w:rFonts w:ascii="Times New Roman" w:hAnsi="Times New Roman"/>
          <w:spacing w:val="0"/>
          <w:sz w:val="24"/>
          <w:szCs w:val="24"/>
        </w:rPr>
        <w:t xml:space="preserve"> </w:t>
      </w:r>
      <w:r w:rsidR="008A6578">
        <w:rPr>
          <w:rFonts w:ascii="Times New Roman" w:hAnsi="Times New Roman"/>
          <w:spacing w:val="0"/>
          <w:sz w:val="24"/>
          <w:szCs w:val="24"/>
        </w:rPr>
        <w:t>Wesley Eugene Bauman, Esq</w:t>
      </w:r>
      <w:r w:rsidR="00E27FB6">
        <w:rPr>
          <w:rFonts w:ascii="Times New Roman" w:hAnsi="Times New Roman"/>
          <w:spacing w:val="0"/>
          <w:sz w:val="24"/>
          <w:szCs w:val="24"/>
        </w:rPr>
        <w:t>.,</w:t>
      </w:r>
      <w:r w:rsidR="008A6578">
        <w:rPr>
          <w:rFonts w:ascii="Times New Roman" w:hAnsi="Times New Roman"/>
          <w:spacing w:val="0"/>
          <w:sz w:val="24"/>
          <w:szCs w:val="24"/>
        </w:rPr>
        <w:t xml:space="preserve"> </w:t>
      </w:r>
      <w:r w:rsidR="00B67B0A">
        <w:rPr>
          <w:rFonts w:ascii="Times New Roman" w:hAnsi="Times New Roman"/>
          <w:spacing w:val="0"/>
          <w:sz w:val="24"/>
          <w:szCs w:val="24"/>
        </w:rPr>
        <w:t>Monica Wagener</w:t>
      </w:r>
      <w:r w:rsidR="00182323">
        <w:rPr>
          <w:rFonts w:ascii="Times New Roman" w:hAnsi="Times New Roman"/>
          <w:spacing w:val="0"/>
          <w:sz w:val="24"/>
          <w:szCs w:val="24"/>
        </w:rPr>
        <w:t xml:space="preserve"> and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67B0A">
        <w:rPr>
          <w:rFonts w:ascii="Times New Roman" w:hAnsi="Times New Roman"/>
          <w:spacing w:val="0"/>
          <w:sz w:val="24"/>
          <w:szCs w:val="24"/>
        </w:rPr>
        <w:t xml:space="preserve">could have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E27FB6">
        <w:rPr>
          <w:rFonts w:ascii="Times New Roman" w:hAnsi="Times New Roman"/>
          <w:spacing w:val="0"/>
          <w:sz w:val="24"/>
          <w:szCs w:val="24"/>
        </w:rPr>
        <w:t xml:space="preserve"> by Anderson</w:t>
      </w:r>
      <w:r w:rsidR="00280AD5">
        <w:rPr>
          <w:rFonts w:ascii="Times New Roman" w:hAnsi="Times New Roman"/>
          <w:spacing w:val="0"/>
          <w:sz w:val="24"/>
          <w:szCs w:val="24"/>
        </w:rPr>
        <w:t>.</w:t>
      </w:r>
      <w:proofErr w:type="gramEnd"/>
      <w:r w:rsidR="00280AD5">
        <w:rPr>
          <w:rFonts w:ascii="Times New Roman" w:hAnsi="Times New Roman"/>
          <w:spacing w:val="0"/>
          <w:sz w:val="24"/>
          <w:szCs w:val="24"/>
        </w:rPr>
        <w:t xml:space="preserve">  </w:t>
      </w:r>
      <w:r w:rsidR="009724E6">
        <w:rPr>
          <w:rFonts w:ascii="Times New Roman" w:hAnsi="Times New Roman"/>
          <w:spacing w:val="0"/>
          <w:sz w:val="24"/>
          <w:szCs w:val="24"/>
        </w:rPr>
        <w:t xml:space="preserve">They are </w:t>
      </w:r>
      <w:r w:rsidR="00393C52">
        <w:rPr>
          <w:rFonts w:ascii="Times New Roman" w:hAnsi="Times New Roman"/>
          <w:spacing w:val="0"/>
          <w:sz w:val="24"/>
          <w:szCs w:val="24"/>
        </w:rPr>
        <w:t>therefore</w:t>
      </w:r>
      <w:r w:rsidR="00BA0D32">
        <w:rPr>
          <w:rFonts w:ascii="Times New Roman" w:hAnsi="Times New Roman"/>
          <w:spacing w:val="0"/>
          <w:sz w:val="24"/>
          <w:szCs w:val="24"/>
        </w:rPr>
        <w:t xml:space="preserve"> </w:t>
      </w:r>
      <w:r w:rsidR="00F02B70" w:rsidRPr="00E27FB6">
        <w:rPr>
          <w:rFonts w:ascii="Times New Roman" w:hAnsi="Times New Roman"/>
          <w:b/>
          <w:spacing w:val="0"/>
          <w:sz w:val="24"/>
          <w:szCs w:val="24"/>
        </w:rPr>
        <w:t>legally obligated</w:t>
      </w:r>
      <w:r w:rsidR="00F02B70">
        <w:rPr>
          <w:rFonts w:ascii="Times New Roman" w:hAnsi="Times New Roman"/>
          <w:spacing w:val="0"/>
          <w:sz w:val="24"/>
          <w:szCs w:val="24"/>
        </w:rPr>
        <w:t xml:space="preserve"> </w:t>
      </w:r>
      <w:r w:rsidR="00BA0D32">
        <w:rPr>
          <w:rFonts w:ascii="Times New Roman" w:hAnsi="Times New Roman"/>
          <w:spacing w:val="0"/>
          <w:sz w:val="24"/>
          <w:szCs w:val="24"/>
        </w:rPr>
        <w:t>in their OFFICIAL CAPACIT</w:t>
      </w:r>
      <w:r w:rsidR="00303D43">
        <w:rPr>
          <w:rFonts w:ascii="Times New Roman" w:hAnsi="Times New Roman"/>
          <w:spacing w:val="0"/>
          <w:sz w:val="24"/>
          <w:szCs w:val="24"/>
        </w:rPr>
        <w:t>IES</w:t>
      </w:r>
      <w:r w:rsidR="009724E6">
        <w:rPr>
          <w:rFonts w:ascii="Times New Roman" w:hAnsi="Times New Roman"/>
          <w:spacing w:val="0"/>
          <w:sz w:val="24"/>
          <w:szCs w:val="24"/>
        </w:rPr>
        <w:t xml:space="preserve"> </w:t>
      </w:r>
      <w:r w:rsidR="00BA0D32">
        <w:rPr>
          <w:rFonts w:ascii="Times New Roman" w:hAnsi="Times New Roman"/>
          <w:spacing w:val="0"/>
          <w:sz w:val="24"/>
          <w:szCs w:val="24"/>
        </w:rPr>
        <w:t>to report</w:t>
      </w:r>
      <w:r w:rsidR="00763126">
        <w:rPr>
          <w:rFonts w:ascii="Times New Roman" w:hAnsi="Times New Roman"/>
          <w:spacing w:val="0"/>
          <w:sz w:val="24"/>
          <w:szCs w:val="24"/>
        </w:rPr>
        <w:t xml:space="preserve"> and/or investigate </w:t>
      </w:r>
      <w:r w:rsidR="00280AD5">
        <w:rPr>
          <w:rFonts w:ascii="Times New Roman" w:hAnsi="Times New Roman"/>
          <w:spacing w:val="0"/>
          <w:sz w:val="24"/>
          <w:szCs w:val="24"/>
        </w:rPr>
        <w:t>RELIABLE</w:t>
      </w:r>
      <w:r w:rsidR="0061034C">
        <w:rPr>
          <w:rFonts w:ascii="Times New Roman" w:hAnsi="Times New Roman"/>
          <w:spacing w:val="0"/>
          <w:sz w:val="24"/>
          <w:szCs w:val="24"/>
        </w:rPr>
        <w:t xml:space="preserve"> CRIMINAL ALLEGATIONS</w:t>
      </w:r>
      <w:r w:rsidR="00E27FB6">
        <w:rPr>
          <w:rFonts w:ascii="Times New Roman" w:hAnsi="Times New Roman"/>
          <w:spacing w:val="0"/>
          <w:sz w:val="24"/>
          <w:szCs w:val="24"/>
        </w:rPr>
        <w:t>,</w:t>
      </w:r>
      <w:r w:rsidR="0061034C">
        <w:rPr>
          <w:rFonts w:ascii="Times New Roman" w:hAnsi="Times New Roman"/>
          <w:spacing w:val="0"/>
          <w:sz w:val="24"/>
          <w:szCs w:val="24"/>
        </w:rPr>
        <w:t xml:space="preserve"> as mandated by the </w:t>
      </w:r>
      <w:r w:rsidR="0061034C" w:rsidRPr="0061034C">
        <w:rPr>
          <w:rFonts w:ascii="Times New Roman" w:hAnsi="Times New Roman"/>
          <w:spacing w:val="0"/>
          <w:sz w:val="24"/>
          <w:szCs w:val="24"/>
        </w:rPr>
        <w:t>New York Lawyer's Code of Professional Responsibility</w:t>
      </w:r>
      <w:r w:rsidR="00F02B70">
        <w:rPr>
          <w:rFonts w:ascii="Times New Roman" w:hAnsi="Times New Roman"/>
          <w:spacing w:val="0"/>
          <w:sz w:val="24"/>
          <w:szCs w:val="24"/>
        </w:rPr>
        <w:t>,</w:t>
      </w:r>
      <w:r w:rsidR="00BA6A3A">
        <w:rPr>
          <w:rFonts w:ascii="Times New Roman" w:hAnsi="Times New Roman"/>
          <w:spacing w:val="0"/>
          <w:sz w:val="24"/>
          <w:szCs w:val="24"/>
        </w:rPr>
        <w:t xml:space="preserve"> Public Office Rules &amp; Regulations</w:t>
      </w:r>
      <w:r w:rsidR="00F02B70">
        <w:rPr>
          <w:rFonts w:ascii="Times New Roman" w:hAnsi="Times New Roman"/>
          <w:spacing w:val="0"/>
          <w:sz w:val="24"/>
          <w:szCs w:val="24"/>
        </w:rPr>
        <w:t xml:space="preserve"> </w:t>
      </w:r>
      <w:r w:rsidR="002617C7">
        <w:rPr>
          <w:rFonts w:ascii="Times New Roman" w:hAnsi="Times New Roman"/>
          <w:spacing w:val="0"/>
          <w:sz w:val="24"/>
          <w:szCs w:val="24"/>
        </w:rPr>
        <w:t xml:space="preserve">and </w:t>
      </w:r>
      <w:r w:rsidR="00F02B70">
        <w:rPr>
          <w:rFonts w:ascii="Times New Roman" w:hAnsi="Times New Roman"/>
          <w:spacing w:val="0"/>
          <w:sz w:val="24"/>
          <w:szCs w:val="24"/>
        </w:rPr>
        <w:t xml:space="preserve">State &amp; Federal </w:t>
      </w:r>
      <w:r w:rsidR="002617C7">
        <w:rPr>
          <w:rFonts w:ascii="Times New Roman" w:hAnsi="Times New Roman"/>
          <w:spacing w:val="0"/>
          <w:sz w:val="24"/>
          <w:szCs w:val="24"/>
        </w:rPr>
        <w:t>Law</w:t>
      </w:r>
      <w:r w:rsidR="009F017B">
        <w:rPr>
          <w:rFonts w:ascii="Times New Roman" w:hAnsi="Times New Roman"/>
          <w:spacing w:val="0"/>
          <w:sz w:val="24"/>
          <w:szCs w:val="24"/>
        </w:rPr>
        <w:t>s</w:t>
      </w:r>
      <w:r w:rsidR="00280AD5">
        <w:rPr>
          <w:rFonts w:ascii="Times New Roman" w:hAnsi="Times New Roman"/>
          <w:spacing w:val="0"/>
          <w:sz w:val="24"/>
          <w:szCs w:val="24"/>
        </w:rPr>
        <w:t xml:space="preserve">, especially where Public Offices are involved in the crimes.  Several sections of code regarding these duties to report, </w:t>
      </w:r>
      <w:r w:rsidR="009F017B">
        <w:rPr>
          <w:rFonts w:ascii="Times New Roman" w:hAnsi="Times New Roman"/>
          <w:spacing w:val="0"/>
          <w:sz w:val="24"/>
          <w:szCs w:val="24"/>
        </w:rPr>
        <w:t>includ</w:t>
      </w:r>
      <w:r w:rsidR="00280AD5">
        <w:rPr>
          <w:rFonts w:ascii="Times New Roman" w:hAnsi="Times New Roman"/>
          <w:spacing w:val="0"/>
          <w:sz w:val="24"/>
          <w:szCs w:val="24"/>
        </w:rPr>
        <w:t>e</w:t>
      </w:r>
      <w:r w:rsidR="009F017B">
        <w:rPr>
          <w:rFonts w:ascii="Times New Roman" w:hAnsi="Times New Roman"/>
          <w:spacing w:val="0"/>
          <w:sz w:val="24"/>
          <w:szCs w:val="24"/>
        </w:rPr>
        <w:t xml:space="preserve"> but</w:t>
      </w:r>
      <w:r w:rsidR="00280AD5">
        <w:rPr>
          <w:rFonts w:ascii="Times New Roman" w:hAnsi="Times New Roman"/>
          <w:spacing w:val="0"/>
          <w:sz w:val="24"/>
          <w:szCs w:val="24"/>
        </w:rPr>
        <w:t xml:space="preserve"> are</w:t>
      </w:r>
      <w:r w:rsidR="009F017B">
        <w:rPr>
          <w:rFonts w:ascii="Times New Roman" w:hAnsi="Times New Roman"/>
          <w:spacing w:val="0"/>
          <w:sz w:val="24"/>
          <w:szCs w:val="24"/>
        </w:rPr>
        <w:t xml:space="preserve"> not limited to</w:t>
      </w:r>
      <w:r w:rsidR="00280AD5">
        <w:rPr>
          <w:rFonts w:ascii="Times New Roman" w:hAnsi="Times New Roman"/>
          <w:spacing w:val="0"/>
          <w:sz w:val="24"/>
          <w:szCs w:val="24"/>
        </w:rPr>
        <w:t>;</w:t>
      </w:r>
    </w:p>
    <w:p w:rsidR="002617C7" w:rsidRPr="006F253D" w:rsidRDefault="0061034C" w:rsidP="00435C33">
      <w:pPr>
        <w:pStyle w:val="BodyText"/>
        <w:numPr>
          <w:ilvl w:val="0"/>
          <w:numId w:val="9"/>
        </w:numPr>
        <w:ind w:left="720"/>
        <w:jc w:val="left"/>
        <w:rPr>
          <w:rFonts w:ascii="Times New Roman" w:hAnsi="Times New Roman"/>
          <w:spacing w:val="0"/>
        </w:rPr>
      </w:pPr>
      <w:proofErr w:type="gramStart"/>
      <w:r w:rsidRPr="006F253D">
        <w:rPr>
          <w:rFonts w:ascii="Times New Roman" w:hAnsi="Times New Roman"/>
          <w:b/>
          <w:spacing w:val="0"/>
        </w:rPr>
        <w:t>DR 1-103 [1200.4] Disclosure of Information to Authorities.</w:t>
      </w:r>
      <w:proofErr w:type="gramEnd"/>
      <w:r w:rsidRPr="006F253D">
        <w:rPr>
          <w:rFonts w:ascii="Times New Roman" w:hAnsi="Times New Roman"/>
          <w:b/>
          <w:spacing w:val="0"/>
        </w:rPr>
        <w:t xml:space="preserve">  </w:t>
      </w:r>
      <w:r w:rsidR="002617C7" w:rsidRPr="006F253D">
        <w:rPr>
          <w:rFonts w:ascii="Times New Roman" w:hAnsi="Times New Roman"/>
          <w:b/>
          <w:spacing w:val="0"/>
        </w:rPr>
        <w:br/>
      </w:r>
      <w:proofErr w:type="gramStart"/>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6F253D" w:rsidRDefault="007D7F44" w:rsidP="00435C33">
      <w:pPr>
        <w:pStyle w:val="BodyText"/>
        <w:ind w:left="720"/>
        <w:jc w:val="left"/>
        <w:rPr>
          <w:rFonts w:ascii="Times New Roman" w:hAnsi="Times New Roman"/>
          <w:spacing w:val="0"/>
        </w:rPr>
      </w:pPr>
      <w:r w:rsidRPr="006F253D">
        <w:rPr>
          <w:rFonts w:ascii="Times New Roman" w:hAnsi="Times New Roman"/>
          <w:spacing w:val="0"/>
        </w:rPr>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xml:space="preserve">. </w:t>
      </w:r>
      <w:proofErr w:type="gramStart"/>
      <w:r w:rsidRPr="006F253D">
        <w:rPr>
          <w:rFonts w:ascii="Times New Roman" w:hAnsi="Times New Roman"/>
          <w:spacing w:val="0"/>
        </w:rPr>
        <w:t>993</w:t>
      </w:r>
      <w:proofErr w:type="gramEnd"/>
      <w:r w:rsidRPr="006F253D">
        <w:rPr>
          <w:rFonts w:ascii="Times New Roman" w:hAnsi="Times New Roman"/>
          <w:spacing w:val="0"/>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435C33">
      <w:pPr>
        <w:pStyle w:val="ListParagraph"/>
        <w:numPr>
          <w:ilvl w:val="0"/>
          <w:numId w:val="9"/>
        </w:numPr>
        <w:ind w:left="720"/>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435C33">
      <w:pPr>
        <w:ind w:left="7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034312"/>
    <w:p w:rsidR="00394715" w:rsidRPr="00034312" w:rsidRDefault="0061034C" w:rsidP="00021496">
      <w:pPr>
        <w:pStyle w:val="BodyText"/>
        <w:ind w:firstLine="720"/>
        <w:jc w:val="left"/>
        <w:rPr>
          <w:rFonts w:ascii="Times New Roman" w:hAnsi="Times New Roman"/>
          <w:spacing w:val="0"/>
          <w:sz w:val="24"/>
          <w:szCs w:val="24"/>
        </w:rPr>
      </w:pPr>
      <w:r w:rsidRPr="00034312">
        <w:rPr>
          <w:rFonts w:ascii="Times New Roman" w:hAnsi="Times New Roman"/>
          <w:spacing w:val="0"/>
          <w:sz w:val="24"/>
          <w:szCs w:val="24"/>
        </w:rPr>
        <w:t>The revised Code of Conduct</w:t>
      </w:r>
      <w:r w:rsidR="006A5FFF" w:rsidRPr="00034312">
        <w:rPr>
          <w:rFonts w:ascii="Times New Roman" w:hAnsi="Times New Roman"/>
          <w:spacing w:val="0"/>
          <w:sz w:val="24"/>
          <w:szCs w:val="24"/>
        </w:rPr>
        <w:footnoteReference w:id="12"/>
      </w:r>
      <w:r w:rsidRPr="00034312">
        <w:rPr>
          <w:rFonts w:ascii="Times New Roman" w:hAnsi="Times New Roman"/>
          <w:spacing w:val="0"/>
          <w:sz w:val="24"/>
          <w:szCs w:val="24"/>
        </w:rPr>
        <w:t xml:space="preserve"> for Judges </w:t>
      </w:r>
      <w:r w:rsidRPr="00021496">
        <w:rPr>
          <w:rFonts w:ascii="Times New Roman" w:hAnsi="Times New Roman"/>
          <w:spacing w:val="0"/>
          <w:sz w:val="24"/>
          <w:szCs w:val="24"/>
        </w:rPr>
        <w:t>also</w:t>
      </w:r>
      <w:r w:rsidRPr="00034312">
        <w:rPr>
          <w:rFonts w:ascii="Times New Roman" w:hAnsi="Times New Roman"/>
          <w:spacing w:val="0"/>
          <w:sz w:val="24"/>
          <w:szCs w:val="24"/>
        </w:rPr>
        <w:t xml:space="preserve"> binds Scheindlin to report these allegations to the proper authorities under</w:t>
      </w:r>
      <w:r w:rsidR="00394715" w:rsidRPr="00034312">
        <w:rPr>
          <w:rFonts w:ascii="Times New Roman" w:hAnsi="Times New Roman"/>
          <w:spacing w:val="0"/>
          <w:sz w:val="24"/>
          <w:szCs w:val="24"/>
        </w:rPr>
        <w:t>,</w:t>
      </w:r>
    </w:p>
    <w:p w:rsidR="0061034C" w:rsidRPr="006F253D" w:rsidRDefault="00394715" w:rsidP="00435C33">
      <w:pPr>
        <w:pStyle w:val="ListParagraph"/>
        <w:numPr>
          <w:ilvl w:val="0"/>
          <w:numId w:val="9"/>
        </w:numPr>
        <w:ind w:left="720"/>
        <w:rPr>
          <w:sz w:val="20"/>
          <w:szCs w:val="20"/>
        </w:rPr>
      </w:pPr>
      <w:r w:rsidRPr="006F253D">
        <w:rPr>
          <w:b/>
          <w:sz w:val="20"/>
          <w:szCs w:val="20"/>
        </w:rPr>
        <w:lastRenderedPageBreak/>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435C33">
      <w:pPr>
        <w:pStyle w:val="ListParagraph"/>
        <w:rPr>
          <w:sz w:val="20"/>
          <w:szCs w:val="20"/>
        </w:rPr>
      </w:pPr>
      <w:r w:rsidRPr="006F253D">
        <w:rPr>
          <w:sz w:val="20"/>
          <w:szCs w:val="20"/>
        </w:rPr>
        <w:t>(3) A judge should initiate appropriate action when the judge becomes aware of reliable evidence indicating the likelihood of unprofessional conduct by a judge or lawyer.</w:t>
      </w:r>
    </w:p>
    <w:p w:rsidR="006A5FFF" w:rsidRPr="006F253D" w:rsidRDefault="006A5FFF" w:rsidP="00435C33">
      <w:pPr>
        <w:pStyle w:val="ListParagraph"/>
        <w:outlineLvl w:val="0"/>
        <w:rPr>
          <w:sz w:val="20"/>
          <w:szCs w:val="20"/>
        </w:rPr>
      </w:pPr>
      <w:r w:rsidRPr="006F253D">
        <w:rPr>
          <w:sz w:val="20"/>
          <w:szCs w:val="20"/>
        </w:rPr>
        <w:t>COMMENTARY</w:t>
      </w:r>
    </w:p>
    <w:p w:rsidR="006A5FFF" w:rsidRPr="006F253D" w:rsidRDefault="006A5FFF" w:rsidP="00435C33">
      <w:pPr>
        <w:pStyle w:val="ListParagraph"/>
        <w:rPr>
          <w:sz w:val="20"/>
          <w:szCs w:val="20"/>
        </w:rPr>
      </w:pPr>
      <w:r w:rsidRPr="006F253D">
        <w:rPr>
          <w:sz w:val="20"/>
          <w:szCs w:val="20"/>
        </w:rPr>
        <w:t xml:space="preserve">Canon </w:t>
      </w:r>
      <w:proofErr w:type="gramStart"/>
      <w:r w:rsidRPr="006F253D">
        <w:rPr>
          <w:sz w:val="20"/>
          <w:szCs w:val="20"/>
        </w:rPr>
        <w:t>3B(</w:t>
      </w:r>
      <w:proofErr w:type="gramEnd"/>
      <w:r w:rsidRPr="006F253D">
        <w:rPr>
          <w:sz w:val="20"/>
          <w:szCs w:val="20"/>
        </w:rPr>
        <w:t>3). Appropriate action may include direct communication with the judge or lawyer who has committed the violation, other direct action if available, and reporting the violation to the appropriate authorities.</w:t>
      </w:r>
    </w:p>
    <w:p w:rsidR="006A5FFF" w:rsidRDefault="006A5FFF" w:rsidP="00435C33">
      <w:pPr>
        <w:pStyle w:val="ListParagraph"/>
        <w:ind w:left="1800"/>
      </w:pPr>
    </w:p>
    <w:p w:rsidR="006D05FB" w:rsidRDefault="006D05FB" w:rsidP="006D05FB">
      <w:pPr>
        <w:pStyle w:val="BodyText"/>
        <w:numPr>
          <w:ilvl w:val="0"/>
          <w:numId w:val="2"/>
        </w:numPr>
        <w:jc w:val="left"/>
        <w:rPr>
          <w:rFonts w:ascii="Times New Roman" w:hAnsi="Times New Roman"/>
          <w:spacing w:val="0"/>
          <w:sz w:val="24"/>
          <w:szCs w:val="24"/>
        </w:rPr>
      </w:pPr>
      <w:r>
        <w:rPr>
          <w:rFonts w:ascii="Times New Roman" w:hAnsi="Times New Roman"/>
          <w:b/>
          <w:spacing w:val="0"/>
          <w:sz w:val="24"/>
          <w:szCs w:val="24"/>
        </w:rPr>
        <w:t>ACTIONS TO REMOVE ADMITTED AND ACKNOWLEDGED CONFLICTS OF INTEREST FROM ALL PROCEEDINGS AND CEASE AND DESIST ILLEGAL REPRESENTATION</w:t>
      </w:r>
      <w:r w:rsidR="009724E6">
        <w:rPr>
          <w:rFonts w:ascii="Times New Roman" w:hAnsi="Times New Roman"/>
          <w:b/>
          <w:spacing w:val="0"/>
          <w:sz w:val="24"/>
          <w:szCs w:val="24"/>
        </w:rPr>
        <w:t>S</w:t>
      </w:r>
      <w:r>
        <w:rPr>
          <w:rFonts w:ascii="Times New Roman" w:hAnsi="Times New Roman"/>
          <w:b/>
          <w:spacing w:val="0"/>
          <w:sz w:val="24"/>
          <w:szCs w:val="24"/>
        </w:rPr>
        <w:t xml:space="preserve"> OF STATE ACTORS/DEFENDANTS BY THE NEW YORK ATTORNEY GENERAL</w:t>
      </w:r>
    </w:p>
    <w:p w:rsidR="009724E6" w:rsidRDefault="00967D59"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As Anderson’s Motion to Disqualify the A</w:t>
      </w:r>
      <w:r w:rsidR="009C72DE">
        <w:rPr>
          <w:rFonts w:ascii="Times New Roman" w:hAnsi="Times New Roman"/>
          <w:spacing w:val="0"/>
          <w:sz w:val="24"/>
          <w:szCs w:val="24"/>
        </w:rPr>
        <w:t xml:space="preserve">ttorney </w:t>
      </w:r>
      <w:r>
        <w:rPr>
          <w:rFonts w:ascii="Times New Roman" w:hAnsi="Times New Roman"/>
          <w:spacing w:val="0"/>
          <w:sz w:val="24"/>
          <w:szCs w:val="24"/>
        </w:rPr>
        <w:t>G</w:t>
      </w:r>
      <w:r w:rsidR="009C72DE">
        <w:rPr>
          <w:rFonts w:ascii="Times New Roman" w:hAnsi="Times New Roman"/>
          <w:spacing w:val="0"/>
          <w:sz w:val="24"/>
          <w:szCs w:val="24"/>
        </w:rPr>
        <w:t>eneral’s</w:t>
      </w:r>
      <w:r>
        <w:rPr>
          <w:rFonts w:ascii="Times New Roman" w:hAnsi="Times New Roman"/>
          <w:spacing w:val="0"/>
          <w:sz w:val="24"/>
          <w:szCs w:val="24"/>
        </w:rPr>
        <w:t xml:space="preserve">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736968">
        <w:rPr>
          <w:rFonts w:ascii="Times New Roman" w:hAnsi="Times New Roman"/>
          <w:spacing w:val="0"/>
          <w:sz w:val="24"/>
          <w:szCs w:val="24"/>
        </w:rPr>
        <w:t>ILLEGAL</w:t>
      </w:r>
      <w:r w:rsidR="00C63021">
        <w:rPr>
          <w:rFonts w:ascii="Times New Roman" w:hAnsi="Times New Roman"/>
          <w:spacing w:val="0"/>
          <w:sz w:val="24"/>
          <w:szCs w:val="24"/>
        </w:rPr>
        <w:t xml:space="preserve"> </w:t>
      </w:r>
      <w:r w:rsidR="009724E6">
        <w:rPr>
          <w:rFonts w:ascii="Times New Roman" w:hAnsi="Times New Roman"/>
          <w:spacing w:val="0"/>
          <w:sz w:val="24"/>
          <w:szCs w:val="24"/>
        </w:rPr>
        <w:t xml:space="preserve">legal </w:t>
      </w:r>
      <w:r>
        <w:rPr>
          <w:rFonts w:ascii="Times New Roman" w:hAnsi="Times New Roman"/>
          <w:spacing w:val="0"/>
          <w:sz w:val="24"/>
          <w:szCs w:val="24"/>
        </w:rPr>
        <w:t>representation</w:t>
      </w:r>
      <w:r w:rsidR="009724E6">
        <w:rPr>
          <w:rFonts w:ascii="Times New Roman" w:hAnsi="Times New Roman"/>
          <w:spacing w:val="0"/>
          <w:sz w:val="24"/>
          <w:szCs w:val="24"/>
        </w:rPr>
        <w:t>s</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w:t>
      </w:r>
      <w:r w:rsidR="009C72DE">
        <w:rPr>
          <w:rFonts w:ascii="Times New Roman" w:hAnsi="Times New Roman"/>
          <w:spacing w:val="0"/>
          <w:sz w:val="24"/>
          <w:szCs w:val="24"/>
        </w:rPr>
        <w:t xml:space="preserve">ttorney </w:t>
      </w:r>
      <w:r w:rsidR="00C63021">
        <w:rPr>
          <w:rFonts w:ascii="Times New Roman" w:hAnsi="Times New Roman"/>
          <w:spacing w:val="0"/>
          <w:sz w:val="24"/>
          <w:szCs w:val="24"/>
        </w:rPr>
        <w:t>G</w:t>
      </w:r>
      <w:r w:rsidR="009C72DE">
        <w:rPr>
          <w:rFonts w:ascii="Times New Roman" w:hAnsi="Times New Roman"/>
          <w:spacing w:val="0"/>
          <w:sz w:val="24"/>
          <w:szCs w:val="24"/>
        </w:rPr>
        <w:t>eneral</w:t>
      </w:r>
      <w:r w:rsidR="00C63021">
        <w:rPr>
          <w:rFonts w:ascii="Times New Roman" w:hAnsi="Times New Roman"/>
          <w:spacing w:val="0"/>
          <w:sz w:val="24"/>
          <w:szCs w:val="24"/>
        </w:rPr>
        <w:t xml:space="preserve">’s </w:t>
      </w:r>
      <w:r w:rsidR="009C72DE">
        <w:rPr>
          <w:rFonts w:ascii="Times New Roman" w:hAnsi="Times New Roman"/>
          <w:spacing w:val="0"/>
          <w:sz w:val="24"/>
          <w:szCs w:val="24"/>
        </w:rPr>
        <w:t xml:space="preserve">office, </w:t>
      </w:r>
      <w:r w:rsidR="009724E6">
        <w:rPr>
          <w:rFonts w:ascii="Times New Roman" w:hAnsi="Times New Roman"/>
          <w:spacing w:val="0"/>
          <w:sz w:val="24"/>
          <w:szCs w:val="24"/>
        </w:rPr>
        <w:t>which</w:t>
      </w:r>
      <w:r w:rsidR="009C72DE">
        <w:rPr>
          <w:rFonts w:ascii="Times New Roman" w:hAnsi="Times New Roman"/>
          <w:spacing w:val="0"/>
          <w:sz w:val="24"/>
          <w:szCs w:val="24"/>
        </w:rPr>
        <w:t xml:space="preserve"> preclude</w:t>
      </w:r>
      <w:r w:rsidR="00E80E6A">
        <w:rPr>
          <w:rFonts w:ascii="Times New Roman" w:hAnsi="Times New Roman"/>
          <w:spacing w:val="0"/>
          <w:sz w:val="24"/>
          <w:szCs w:val="24"/>
        </w:rPr>
        <w:t xml:space="preserve"> such representations</w:t>
      </w:r>
      <w:r w:rsidR="006F253D">
        <w:rPr>
          <w:rFonts w:ascii="Times New Roman" w:hAnsi="Times New Roman"/>
          <w:spacing w:val="0"/>
          <w:sz w:val="24"/>
          <w:szCs w:val="24"/>
        </w:rPr>
        <w:t xml:space="preserve">.  </w:t>
      </w:r>
      <w:r w:rsidR="00ED05A6">
        <w:rPr>
          <w:rFonts w:ascii="Times New Roman" w:hAnsi="Times New Roman"/>
          <w:spacing w:val="0"/>
          <w:sz w:val="24"/>
          <w:szCs w:val="24"/>
        </w:rPr>
        <w:t>Therefore, since the</w:t>
      </w:r>
      <w:r w:rsidR="00C63021">
        <w:rPr>
          <w:rFonts w:ascii="Times New Roman" w:hAnsi="Times New Roman"/>
          <w:spacing w:val="0"/>
          <w:sz w:val="24"/>
          <w:szCs w:val="24"/>
        </w:rPr>
        <w:t xml:space="preserve"> conflicted representation</w:t>
      </w:r>
      <w:r w:rsidR="009C72DE">
        <w:rPr>
          <w:rFonts w:ascii="Times New Roman" w:hAnsi="Times New Roman"/>
          <w:spacing w:val="0"/>
          <w:sz w:val="24"/>
          <w:szCs w:val="24"/>
        </w:rPr>
        <w:t>s</w:t>
      </w:r>
      <w:r w:rsidR="00C63021">
        <w:rPr>
          <w:rFonts w:ascii="Times New Roman" w:hAnsi="Times New Roman"/>
          <w:spacing w:val="0"/>
          <w:sz w:val="24"/>
          <w:szCs w:val="24"/>
        </w:rPr>
        <w:t xml:space="preserve"> </w:t>
      </w:r>
      <w:r w:rsidR="009C72DE">
        <w:rPr>
          <w:rFonts w:ascii="Times New Roman" w:hAnsi="Times New Roman"/>
          <w:spacing w:val="0"/>
          <w:sz w:val="24"/>
          <w:szCs w:val="24"/>
        </w:rPr>
        <w:t>are</w:t>
      </w:r>
      <w:r w:rsidR="00BF003B">
        <w:rPr>
          <w:rFonts w:ascii="Times New Roman" w:hAnsi="Times New Roman"/>
          <w:spacing w:val="0"/>
          <w:sz w:val="24"/>
          <w:szCs w:val="24"/>
        </w:rPr>
        <w:t xml:space="preserve"> </w:t>
      </w:r>
      <w:r w:rsidR="00C63021">
        <w:rPr>
          <w:rFonts w:ascii="Times New Roman" w:hAnsi="Times New Roman"/>
          <w:spacing w:val="0"/>
          <w:sz w:val="24"/>
          <w:szCs w:val="24"/>
        </w:rPr>
        <w:t xml:space="preserve">in </w:t>
      </w:r>
      <w:r w:rsidR="00736968">
        <w:rPr>
          <w:rFonts w:ascii="Times New Roman" w:hAnsi="Times New Roman"/>
          <w:spacing w:val="0"/>
          <w:sz w:val="24"/>
          <w:szCs w:val="24"/>
        </w:rPr>
        <w:t>V</w:t>
      </w:r>
      <w:r w:rsidR="00C63021">
        <w:rPr>
          <w:rFonts w:ascii="Times New Roman" w:hAnsi="Times New Roman"/>
          <w:spacing w:val="0"/>
          <w:sz w:val="24"/>
          <w:szCs w:val="24"/>
        </w:rPr>
        <w:t>iolation</w:t>
      </w:r>
      <w:r w:rsidR="009C72DE">
        <w:rPr>
          <w:rFonts w:ascii="Times New Roman" w:hAnsi="Times New Roman"/>
          <w:spacing w:val="0"/>
          <w:sz w:val="24"/>
          <w:szCs w:val="24"/>
        </w:rPr>
        <w:t>s</w:t>
      </w:r>
      <w:r w:rsidR="00C63021">
        <w:rPr>
          <w:rFonts w:ascii="Times New Roman" w:hAnsi="Times New Roman"/>
          <w:spacing w:val="0"/>
          <w:sz w:val="24"/>
          <w:szCs w:val="24"/>
        </w:rPr>
        <w:t xml:space="preserve"> of </w:t>
      </w:r>
      <w:r w:rsidR="00736968">
        <w:rPr>
          <w:rFonts w:ascii="Times New Roman" w:hAnsi="Times New Roman"/>
          <w:spacing w:val="0"/>
          <w:sz w:val="24"/>
          <w:szCs w:val="24"/>
        </w:rPr>
        <w:t xml:space="preserve">Attorney Conduct Codes, </w:t>
      </w:r>
      <w:r w:rsidR="00C63021">
        <w:rPr>
          <w:rFonts w:ascii="Times New Roman" w:hAnsi="Times New Roman"/>
          <w:spacing w:val="0"/>
          <w:sz w:val="24"/>
          <w:szCs w:val="24"/>
        </w:rPr>
        <w:t xml:space="preserve">Public Office Rules </w:t>
      </w:r>
      <w:r w:rsidR="00ED05A6">
        <w:rPr>
          <w:rFonts w:ascii="Times New Roman" w:hAnsi="Times New Roman"/>
          <w:spacing w:val="0"/>
          <w:sz w:val="24"/>
          <w:szCs w:val="24"/>
        </w:rPr>
        <w:t>&amp;</w:t>
      </w:r>
      <w:r w:rsidR="00C63021">
        <w:rPr>
          <w:rFonts w:ascii="Times New Roman" w:hAnsi="Times New Roman"/>
          <w:spacing w:val="0"/>
          <w:sz w:val="24"/>
          <w:szCs w:val="24"/>
        </w:rPr>
        <w:t xml:space="preserve"> Regulations</w:t>
      </w:r>
      <w:r w:rsidR="00ED05A6">
        <w:rPr>
          <w:rFonts w:ascii="Times New Roman" w:hAnsi="Times New Roman"/>
          <w:spacing w:val="0"/>
          <w:sz w:val="24"/>
          <w:szCs w:val="24"/>
        </w:rPr>
        <w:t xml:space="preserve"> and </w:t>
      </w:r>
      <w:r w:rsidR="00736968">
        <w:rPr>
          <w:rFonts w:ascii="Times New Roman" w:hAnsi="Times New Roman"/>
          <w:spacing w:val="0"/>
          <w:sz w:val="24"/>
          <w:szCs w:val="24"/>
        </w:rPr>
        <w:t xml:space="preserve">State </w:t>
      </w:r>
      <w:r w:rsidR="00ED05A6">
        <w:rPr>
          <w:rFonts w:ascii="Times New Roman" w:hAnsi="Times New Roman"/>
          <w:spacing w:val="0"/>
          <w:sz w:val="24"/>
          <w:szCs w:val="24"/>
        </w:rPr>
        <w:t xml:space="preserve">&amp; </w:t>
      </w:r>
      <w:r w:rsidR="00736968">
        <w:rPr>
          <w:rFonts w:ascii="Times New Roman" w:hAnsi="Times New Roman"/>
          <w:spacing w:val="0"/>
          <w:sz w:val="24"/>
          <w:szCs w:val="24"/>
        </w:rPr>
        <w:t>Federal</w:t>
      </w:r>
      <w:r w:rsidR="00C63021">
        <w:rPr>
          <w:rFonts w:ascii="Times New Roman" w:hAnsi="Times New Roman"/>
          <w:spacing w:val="0"/>
          <w:sz w:val="24"/>
          <w:szCs w:val="24"/>
        </w:rPr>
        <w:t xml:space="preserve"> Law</w:t>
      </w:r>
      <w:r w:rsidR="00ED05A6">
        <w:rPr>
          <w:rFonts w:ascii="Times New Roman" w:hAnsi="Times New Roman"/>
          <w:spacing w:val="0"/>
          <w:sz w:val="24"/>
          <w:szCs w:val="24"/>
        </w:rPr>
        <w:t xml:space="preserve">, all instances </w:t>
      </w:r>
      <w:r w:rsidR="009C72DE">
        <w:rPr>
          <w:rFonts w:ascii="Times New Roman" w:hAnsi="Times New Roman"/>
          <w:spacing w:val="0"/>
          <w:sz w:val="24"/>
          <w:szCs w:val="24"/>
        </w:rPr>
        <w:t xml:space="preserve">of these illegal representations </w:t>
      </w:r>
      <w:r w:rsidR="00ED05A6">
        <w:rPr>
          <w:rFonts w:ascii="Times New Roman" w:hAnsi="Times New Roman"/>
          <w:spacing w:val="0"/>
          <w:sz w:val="24"/>
          <w:szCs w:val="24"/>
        </w:rPr>
        <w:t>must instantly C</w:t>
      </w:r>
      <w:r w:rsidR="00C63021">
        <w:rPr>
          <w:rFonts w:ascii="Times New Roman" w:hAnsi="Times New Roman"/>
          <w:spacing w:val="0"/>
          <w:sz w:val="24"/>
          <w:szCs w:val="24"/>
        </w:rPr>
        <w:t>ease</w:t>
      </w:r>
      <w:r w:rsidR="00BF003B">
        <w:rPr>
          <w:rFonts w:ascii="Times New Roman" w:hAnsi="Times New Roman"/>
          <w:spacing w:val="0"/>
          <w:sz w:val="24"/>
          <w:szCs w:val="24"/>
        </w:rPr>
        <w:t xml:space="preserve"> and </w:t>
      </w:r>
      <w:r w:rsidR="00ED05A6">
        <w:rPr>
          <w:rFonts w:ascii="Times New Roman" w:hAnsi="Times New Roman"/>
          <w:spacing w:val="0"/>
          <w:sz w:val="24"/>
          <w:szCs w:val="24"/>
        </w:rPr>
        <w:t>D</w:t>
      </w:r>
      <w:r w:rsidR="00BF003B">
        <w:rPr>
          <w:rFonts w:ascii="Times New Roman" w:hAnsi="Times New Roman"/>
          <w:spacing w:val="0"/>
          <w:sz w:val="24"/>
          <w:szCs w:val="24"/>
        </w:rPr>
        <w:t>esist</w:t>
      </w:r>
      <w:r w:rsidR="00ED05A6">
        <w:rPr>
          <w:rFonts w:ascii="Times New Roman" w:hAnsi="Times New Roman"/>
          <w:spacing w:val="0"/>
          <w:sz w:val="24"/>
          <w:szCs w:val="24"/>
        </w:rPr>
        <w:t>, and proper remedial actions taken</w:t>
      </w:r>
      <w:r w:rsidR="00BF003B">
        <w:rPr>
          <w:rFonts w:ascii="Times New Roman" w:hAnsi="Times New Roman"/>
          <w:spacing w:val="0"/>
          <w:sz w:val="24"/>
          <w:szCs w:val="24"/>
        </w:rPr>
        <w:t xml:space="preserve">.  </w:t>
      </w:r>
    </w:p>
    <w:p w:rsidR="00967D59" w:rsidRDefault="00ED05A6"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First, a</w:t>
      </w:r>
      <w:r w:rsidR="007057C1">
        <w:rPr>
          <w:rFonts w:ascii="Times New Roman" w:hAnsi="Times New Roman"/>
          <w:spacing w:val="0"/>
          <w:sz w:val="24"/>
          <w:szCs w:val="24"/>
        </w:rPr>
        <w:t>ll State Actors/Defendants illegally represented currently by the A</w:t>
      </w:r>
      <w:r w:rsidR="009C72DE">
        <w:rPr>
          <w:rFonts w:ascii="Times New Roman" w:hAnsi="Times New Roman"/>
          <w:spacing w:val="0"/>
          <w:sz w:val="24"/>
          <w:szCs w:val="24"/>
        </w:rPr>
        <w:t xml:space="preserve">ttorney </w:t>
      </w:r>
      <w:r w:rsidR="007057C1">
        <w:rPr>
          <w:rFonts w:ascii="Times New Roman" w:hAnsi="Times New Roman"/>
          <w:spacing w:val="0"/>
          <w:sz w:val="24"/>
          <w:szCs w:val="24"/>
        </w:rPr>
        <w:t>G</w:t>
      </w:r>
      <w:r w:rsidR="009C72DE">
        <w:rPr>
          <w:rFonts w:ascii="Times New Roman" w:hAnsi="Times New Roman"/>
          <w:spacing w:val="0"/>
          <w:sz w:val="24"/>
          <w:szCs w:val="24"/>
        </w:rPr>
        <w:t>eneral</w:t>
      </w:r>
      <w:r w:rsidR="007057C1">
        <w:rPr>
          <w:rFonts w:ascii="Times New Roman" w:hAnsi="Times New Roman"/>
          <w:spacing w:val="0"/>
          <w:sz w:val="24"/>
          <w:szCs w:val="24"/>
        </w:rPr>
        <w:t xml:space="preserve">, now </w:t>
      </w:r>
      <w:r w:rsidR="006650FE">
        <w:rPr>
          <w:rFonts w:ascii="Times New Roman" w:hAnsi="Times New Roman"/>
          <w:spacing w:val="0"/>
          <w:sz w:val="24"/>
          <w:szCs w:val="24"/>
        </w:rPr>
        <w:t xml:space="preserve">must </w:t>
      </w:r>
      <w:r w:rsidR="007057C1">
        <w:rPr>
          <w:rFonts w:ascii="Times New Roman" w:hAnsi="Times New Roman"/>
          <w:spacing w:val="0"/>
          <w:sz w:val="24"/>
          <w:szCs w:val="24"/>
        </w:rPr>
        <w:t>be replaced with Non-Conflicted Independent Counsel</w:t>
      </w:r>
      <w:r w:rsidR="006650FE">
        <w:rPr>
          <w:rFonts w:ascii="Times New Roman" w:hAnsi="Times New Roman"/>
          <w:spacing w:val="0"/>
          <w:sz w:val="24"/>
          <w:szCs w:val="24"/>
        </w:rPr>
        <w:t>,</w:t>
      </w:r>
      <w:r w:rsidR="007057C1">
        <w:rPr>
          <w:rFonts w:ascii="Times New Roman" w:hAnsi="Times New Roman"/>
          <w:spacing w:val="0"/>
          <w:sz w:val="24"/>
          <w:szCs w:val="24"/>
        </w:rPr>
        <w:t xml:space="preserve"> </w:t>
      </w:r>
      <w:r>
        <w:rPr>
          <w:rFonts w:ascii="Times New Roman" w:hAnsi="Times New Roman"/>
          <w:spacing w:val="0"/>
          <w:sz w:val="24"/>
          <w:szCs w:val="24"/>
        </w:rPr>
        <w:t xml:space="preserve">separate counsel </w:t>
      </w:r>
      <w:r w:rsidR="006F253D">
        <w:rPr>
          <w:rFonts w:ascii="Times New Roman" w:hAnsi="Times New Roman"/>
          <w:spacing w:val="0"/>
          <w:sz w:val="24"/>
          <w:szCs w:val="24"/>
        </w:rPr>
        <w:t xml:space="preserve">for both their </w:t>
      </w:r>
      <w:r w:rsidR="007057C1">
        <w:rPr>
          <w:rFonts w:ascii="Times New Roman" w:hAnsi="Times New Roman"/>
          <w:spacing w:val="0"/>
          <w:sz w:val="24"/>
          <w:szCs w:val="24"/>
        </w:rPr>
        <w:t>P</w:t>
      </w:r>
      <w:r w:rsidR="006F253D">
        <w:rPr>
          <w:rFonts w:ascii="Times New Roman" w:hAnsi="Times New Roman"/>
          <w:spacing w:val="0"/>
          <w:sz w:val="24"/>
          <w:szCs w:val="24"/>
        </w:rPr>
        <w:t>rofe</w:t>
      </w:r>
      <w:r>
        <w:rPr>
          <w:rFonts w:ascii="Times New Roman" w:hAnsi="Times New Roman"/>
          <w:spacing w:val="0"/>
          <w:sz w:val="24"/>
          <w:szCs w:val="24"/>
        </w:rPr>
        <w:t>ssional and Individual L</w:t>
      </w:r>
      <w:r w:rsidR="007057C1">
        <w:rPr>
          <w:rFonts w:ascii="Times New Roman" w:hAnsi="Times New Roman"/>
          <w:spacing w:val="0"/>
          <w:sz w:val="24"/>
          <w:szCs w:val="24"/>
        </w:rPr>
        <w:t xml:space="preserve">egal </w:t>
      </w:r>
      <w:r>
        <w:rPr>
          <w:rFonts w:ascii="Times New Roman" w:hAnsi="Times New Roman"/>
          <w:spacing w:val="0"/>
          <w:sz w:val="24"/>
          <w:szCs w:val="24"/>
        </w:rPr>
        <w:t>D</w:t>
      </w:r>
      <w:r w:rsidR="00BF003B">
        <w:rPr>
          <w:rFonts w:ascii="Times New Roman" w:hAnsi="Times New Roman"/>
          <w:spacing w:val="0"/>
          <w:sz w:val="24"/>
          <w:szCs w:val="24"/>
        </w:rPr>
        <w:t>efenses</w:t>
      </w:r>
      <w:r>
        <w:rPr>
          <w:rFonts w:ascii="Times New Roman" w:hAnsi="Times New Roman"/>
          <w:spacing w:val="0"/>
          <w:sz w:val="24"/>
          <w:szCs w:val="24"/>
        </w:rPr>
        <w:t xml:space="preserve"> where they are sued in both capacities. </w:t>
      </w:r>
      <w:r w:rsidR="00967D59">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r>
        <w:rPr>
          <w:rFonts w:ascii="Times New Roman" w:hAnsi="Times New Roman"/>
          <w:spacing w:val="0"/>
          <w:sz w:val="24"/>
          <w:szCs w:val="24"/>
        </w:rPr>
        <w:t xml:space="preserve"> quote,</w:t>
      </w:r>
    </w:p>
    <w:p w:rsidR="001E0524" w:rsidRPr="001E0524" w:rsidRDefault="001E0524" w:rsidP="006650FE">
      <w:pPr>
        <w:pStyle w:val="BodyText"/>
        <w:ind w:left="1440" w:right="1440"/>
        <w:jc w:val="center"/>
        <w:outlineLvl w:val="0"/>
        <w:rPr>
          <w:rFonts w:ascii="Times New Roman" w:hAnsi="Times New Roman"/>
          <w:b/>
          <w:spacing w:val="0"/>
          <w:sz w:val="24"/>
          <w:szCs w:val="24"/>
        </w:rPr>
      </w:pPr>
      <w:r w:rsidRPr="001E0524">
        <w:rPr>
          <w:rFonts w:ascii="Times New Roman" w:hAnsi="Times New Roman"/>
          <w:b/>
          <w:spacing w:val="0"/>
          <w:sz w:val="24"/>
          <w:szCs w:val="24"/>
        </w:rPr>
        <w:t>Ongoing Conflict of Interest</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13"/>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14"/>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 xml:space="preserve">to waive </w:t>
      </w:r>
      <w:r w:rsidRPr="001E0524">
        <w:rPr>
          <w:rFonts w:ascii="Times New Roman" w:hAnsi="Times New Roman"/>
          <w:spacing w:val="0"/>
          <w:sz w:val="24"/>
          <w:szCs w:val="24"/>
        </w:rPr>
        <w:lastRenderedPageBreak/>
        <w:t>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6650FE">
      <w:pPr>
        <w:pStyle w:val="BodyText"/>
        <w:ind w:left="1440" w:right="144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lastRenderedPageBreak/>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While at the </w:t>
      </w:r>
      <w:r>
        <w:rPr>
          <w:rFonts w:ascii="Times New Roman" w:hAnsi="Times New Roman"/>
          <w:spacing w:val="0"/>
          <w:sz w:val="24"/>
          <w:szCs w:val="24"/>
        </w:rPr>
        <w:t>DD</w:t>
      </w:r>
      <w:r w:rsidRPr="001E0524">
        <w:rPr>
          <w:rFonts w:ascii="Times New Roman" w:hAnsi="Times New Roman"/>
          <w:spacing w:val="0"/>
          <w:sz w:val="24"/>
          <w:szCs w:val="24"/>
        </w:rPr>
        <w:t xml:space="preserve">C,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6650FE">
      <w:pPr>
        <w:pStyle w:val="BodyText"/>
        <w:ind w:left="1440" w:right="144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Federal law mandates that a special prosecutor </w:t>
      </w:r>
      <w:proofErr w:type="gramStart"/>
      <w:r w:rsidRPr="001E0524">
        <w:rPr>
          <w:rFonts w:ascii="Times New Roman" w:hAnsi="Times New Roman"/>
          <w:spacing w:val="0"/>
          <w:sz w:val="24"/>
          <w:szCs w:val="24"/>
        </w:rPr>
        <w:t>be substituted</w:t>
      </w:r>
      <w:proofErr w:type="gramEnd"/>
      <w:r w:rsidRPr="001E0524">
        <w:rPr>
          <w:rFonts w:ascii="Times New Roman" w:hAnsi="Times New Roman"/>
          <w:spacing w:val="0"/>
          <w:sz w:val="24"/>
          <w:szCs w:val="24"/>
        </w:rPr>
        <w:t xml:space="preserve">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p>
    <w:p w:rsidR="00EF212B" w:rsidRDefault="00967D59"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the </w:t>
      </w:r>
      <w:r w:rsidR="00351968">
        <w:rPr>
          <w:rFonts w:ascii="Times New Roman" w:hAnsi="Times New Roman"/>
          <w:spacing w:val="0"/>
          <w:sz w:val="24"/>
          <w:szCs w:val="24"/>
        </w:rPr>
        <w:t>Attorney General</w:t>
      </w:r>
      <w:r>
        <w:rPr>
          <w:rFonts w:ascii="Times New Roman" w:hAnsi="Times New Roman"/>
          <w:spacing w:val="0"/>
          <w:sz w:val="24"/>
          <w:szCs w:val="24"/>
        </w:rPr>
        <w:t xml:space="preserve"> not only </w:t>
      </w:r>
      <w:r w:rsidR="006650FE">
        <w:rPr>
          <w:rFonts w:ascii="Times New Roman" w:hAnsi="Times New Roman"/>
          <w:spacing w:val="0"/>
          <w:sz w:val="24"/>
          <w:szCs w:val="24"/>
        </w:rPr>
        <w:t>r</w:t>
      </w:r>
      <w:r>
        <w:rPr>
          <w:rFonts w:ascii="Times New Roman" w:hAnsi="Times New Roman"/>
          <w:spacing w:val="0"/>
          <w:sz w:val="24"/>
          <w:szCs w:val="24"/>
        </w:rPr>
        <w:t>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w:t>
      </w:r>
      <w:r w:rsidR="006650FE">
        <w:rPr>
          <w:rFonts w:ascii="Times New Roman" w:hAnsi="Times New Roman"/>
          <w:spacing w:val="0"/>
          <w:sz w:val="24"/>
          <w:szCs w:val="24"/>
        </w:rPr>
        <w:t>Actors/</w:t>
      </w:r>
      <w:r>
        <w:rPr>
          <w:rFonts w:ascii="Times New Roman" w:hAnsi="Times New Roman"/>
          <w:spacing w:val="0"/>
          <w:sz w:val="24"/>
          <w:szCs w:val="24"/>
        </w:rPr>
        <w:t>Defendants</w:t>
      </w:r>
      <w:r w:rsidR="009F017B">
        <w:rPr>
          <w:rFonts w:ascii="Times New Roman" w:hAnsi="Times New Roman"/>
          <w:spacing w:val="0"/>
          <w:sz w:val="24"/>
          <w:szCs w:val="24"/>
        </w:rPr>
        <w:t xml:space="preserve"> ILLEGALLY</w:t>
      </w:r>
      <w:r w:rsidR="0032491A">
        <w:rPr>
          <w:rFonts w:ascii="Times New Roman" w:hAnsi="Times New Roman"/>
          <w:spacing w:val="0"/>
          <w:sz w:val="24"/>
          <w:szCs w:val="24"/>
        </w:rPr>
        <w:t>,</w:t>
      </w:r>
      <w:r w:rsidR="009F017B">
        <w:rPr>
          <w:rFonts w:ascii="Times New Roman" w:hAnsi="Times New Roman"/>
          <w:spacing w:val="0"/>
          <w:sz w:val="24"/>
          <w:szCs w:val="24"/>
        </w:rPr>
        <w:t xml:space="preserve"> both personally and professionally</w:t>
      </w:r>
      <w:r w:rsidR="0032491A">
        <w:rPr>
          <w:rFonts w:ascii="Times New Roman" w:hAnsi="Times New Roman"/>
          <w:spacing w:val="0"/>
          <w:sz w:val="24"/>
          <w:szCs w:val="24"/>
        </w:rPr>
        <w:t>,</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w:t>
      </w:r>
      <w:r w:rsidR="006650FE">
        <w:rPr>
          <w:rFonts w:ascii="Times New Roman" w:hAnsi="Times New Roman"/>
          <w:spacing w:val="0"/>
          <w:sz w:val="24"/>
          <w:szCs w:val="24"/>
        </w:rPr>
        <w:t xml:space="preserve"> in further conflict as</w:t>
      </w:r>
      <w:r>
        <w:rPr>
          <w:rFonts w:ascii="Times New Roman" w:hAnsi="Times New Roman"/>
          <w:spacing w:val="0"/>
          <w:sz w:val="24"/>
          <w:szCs w:val="24"/>
        </w:rPr>
        <w:t xml:space="preserve">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w:t>
      </w:r>
      <w:proofErr w:type="gramStart"/>
      <w:r w:rsidR="006F253D">
        <w:rPr>
          <w:rFonts w:ascii="Times New Roman" w:hAnsi="Times New Roman"/>
          <w:spacing w:val="0"/>
          <w:sz w:val="24"/>
          <w:szCs w:val="24"/>
        </w:rPr>
        <w:t>can be found</w:t>
      </w:r>
      <w:proofErr w:type="gramEnd"/>
      <w:r w:rsidR="006F253D">
        <w:rPr>
          <w:rFonts w:ascii="Times New Roman" w:hAnsi="Times New Roman"/>
          <w:spacing w:val="0"/>
          <w:sz w:val="24"/>
          <w:szCs w:val="24"/>
        </w:rPr>
        <w:t xml:space="preserve"> in the </w:t>
      </w:r>
      <w:r w:rsidR="00351968">
        <w:rPr>
          <w:rFonts w:ascii="Times New Roman" w:hAnsi="Times New Roman"/>
          <w:spacing w:val="0"/>
          <w:sz w:val="24"/>
          <w:szCs w:val="24"/>
        </w:rPr>
        <w:t>Attorney General</w:t>
      </w:r>
      <w:r w:rsidR="006F253D">
        <w:rPr>
          <w:rFonts w:ascii="Times New Roman" w:hAnsi="Times New Roman"/>
          <w:spacing w:val="0"/>
          <w:sz w:val="24"/>
          <w:szCs w:val="24"/>
        </w:rPr>
        <w:t xml:space="preserve">’s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w:t>
      </w:r>
      <w:r w:rsidR="0032491A">
        <w:rPr>
          <w:rFonts w:ascii="Times New Roman" w:hAnsi="Times New Roman"/>
          <w:spacing w:val="0"/>
          <w:sz w:val="24"/>
          <w:szCs w:val="24"/>
        </w:rPr>
        <w:t xml:space="preserve"> &amp; DOCKETED</w:t>
      </w:r>
      <w:r w:rsidR="00EF212B">
        <w:rPr>
          <w:rFonts w:ascii="Times New Roman" w:hAnsi="Times New Roman"/>
          <w:spacing w:val="0"/>
          <w:sz w:val="24"/>
          <w:szCs w:val="24"/>
        </w:rPr>
        <w:t xml:space="preserve"> by Judge Scheindlin</w:t>
      </w:r>
      <w:r w:rsidR="006F253D">
        <w:rPr>
          <w:rFonts w:ascii="Times New Roman" w:hAnsi="Times New Roman"/>
          <w:spacing w:val="0"/>
          <w:sz w:val="24"/>
          <w:szCs w:val="24"/>
        </w:rPr>
        <w:t xml:space="preserve"> in the following </w:t>
      </w:r>
      <w:r w:rsidR="009724E6">
        <w:rPr>
          <w:rFonts w:ascii="Times New Roman" w:hAnsi="Times New Roman"/>
          <w:spacing w:val="0"/>
          <w:sz w:val="24"/>
          <w:szCs w:val="24"/>
        </w:rPr>
        <w:t>O</w:t>
      </w:r>
      <w:r w:rsidR="006F253D">
        <w:rPr>
          <w:rFonts w:ascii="Times New Roman" w:hAnsi="Times New Roman"/>
          <w:spacing w:val="0"/>
          <w:sz w:val="24"/>
          <w:szCs w:val="24"/>
        </w:rPr>
        <w:t>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2A6DDE" w:rsidP="009E0415">
      <w:pPr>
        <w:pStyle w:val="BodyText"/>
        <w:jc w:val="left"/>
        <w:rPr>
          <w:rFonts w:ascii="Times New Roman" w:hAnsi="Times New Roman"/>
          <w:spacing w:val="0"/>
          <w:sz w:val="24"/>
          <w:szCs w:val="24"/>
        </w:rPr>
      </w:pPr>
      <w:hyperlink r:id="rId27"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36968" w:rsidRDefault="00C63021"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w:t>
      </w:r>
      <w:r w:rsidR="009724E6">
        <w:rPr>
          <w:rFonts w:ascii="Times New Roman" w:hAnsi="Times New Roman"/>
          <w:spacing w:val="0"/>
          <w:sz w:val="24"/>
          <w:szCs w:val="24"/>
        </w:rPr>
        <w:t xml:space="preserve"> to</w:t>
      </w:r>
      <w:r w:rsidR="0032491A">
        <w:rPr>
          <w:rFonts w:ascii="Times New Roman" w:hAnsi="Times New Roman"/>
          <w:spacing w:val="0"/>
          <w:sz w:val="24"/>
          <w:szCs w:val="24"/>
        </w:rPr>
        <w:t xml:space="preserve"> ILLEGALLY</w:t>
      </w:r>
      <w:r w:rsidR="0051530D">
        <w:rPr>
          <w:rFonts w:ascii="Times New Roman" w:hAnsi="Times New Roman"/>
          <w:spacing w:val="0"/>
          <w:sz w:val="24"/>
          <w:szCs w:val="24"/>
        </w:rPr>
        <w:t xml:space="preserve"> by the </w:t>
      </w:r>
      <w:r w:rsidR="00351968">
        <w:rPr>
          <w:rFonts w:ascii="Times New Roman" w:hAnsi="Times New Roman"/>
          <w:spacing w:val="0"/>
          <w:sz w:val="24"/>
          <w:szCs w:val="24"/>
        </w:rPr>
        <w:t>Attorney General</w:t>
      </w:r>
      <w:r w:rsidR="0032491A">
        <w:rPr>
          <w:rFonts w:ascii="Times New Roman" w:hAnsi="Times New Roman"/>
          <w:spacing w:val="0"/>
          <w:sz w:val="24"/>
          <w:szCs w:val="24"/>
        </w:rPr>
        <w:t>’s Office</w:t>
      </w:r>
      <w:r w:rsidR="00736968">
        <w:rPr>
          <w:rFonts w:ascii="Times New Roman" w:hAnsi="Times New Roman"/>
          <w:spacing w:val="0"/>
          <w:sz w:val="24"/>
          <w:szCs w:val="24"/>
        </w:rPr>
        <w:t>,</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whom was wearing a number of </w:t>
      </w:r>
      <w:r w:rsidR="009724E6">
        <w:rPr>
          <w:rFonts w:ascii="Times New Roman" w:hAnsi="Times New Roman"/>
          <w:spacing w:val="0"/>
          <w:sz w:val="24"/>
          <w:szCs w:val="24"/>
        </w:rPr>
        <w:t xml:space="preserve">conflicting </w:t>
      </w:r>
      <w:r w:rsidR="0032491A">
        <w:rPr>
          <w:rFonts w:ascii="Times New Roman" w:hAnsi="Times New Roman"/>
          <w:spacing w:val="0"/>
          <w:sz w:val="24"/>
          <w:szCs w:val="24"/>
        </w:rPr>
        <w:t>hats</w:t>
      </w:r>
      <w:r w:rsidR="00736968">
        <w:rPr>
          <w:rFonts w:ascii="Times New Roman" w:hAnsi="Times New Roman"/>
          <w:spacing w:val="0"/>
          <w:sz w:val="24"/>
          <w:szCs w:val="24"/>
        </w:rPr>
        <w:t>,</w:t>
      </w:r>
      <w:r w:rsidR="0032491A">
        <w:rPr>
          <w:rFonts w:ascii="Times New Roman" w:hAnsi="Times New Roman"/>
          <w:spacing w:val="0"/>
          <w:sz w:val="24"/>
          <w:szCs w:val="24"/>
        </w:rPr>
        <w:t xml:space="preserve"> acting </w:t>
      </w:r>
      <w:r w:rsidR="0051530D">
        <w:rPr>
          <w:rFonts w:ascii="Times New Roman" w:hAnsi="Times New Roman"/>
          <w:spacing w:val="0"/>
          <w:sz w:val="24"/>
          <w:szCs w:val="24"/>
        </w:rPr>
        <w:t>a</w:t>
      </w:r>
      <w:r>
        <w:rPr>
          <w:rFonts w:ascii="Times New Roman" w:hAnsi="Times New Roman"/>
          <w:spacing w:val="0"/>
          <w:sz w:val="24"/>
          <w:szCs w:val="24"/>
        </w:rPr>
        <w:t>s both</w:t>
      </w:r>
      <w:r w:rsidR="0032491A">
        <w:rPr>
          <w:rFonts w:ascii="Times New Roman" w:hAnsi="Times New Roman"/>
          <w:spacing w:val="0"/>
          <w:sz w:val="24"/>
          <w:szCs w:val="24"/>
        </w:rPr>
        <w:t xml:space="preserve"> a</w:t>
      </w:r>
      <w:r>
        <w:rPr>
          <w:rFonts w:ascii="Times New Roman" w:hAnsi="Times New Roman"/>
          <w:spacing w:val="0"/>
          <w:sz w:val="24"/>
          <w:szCs w:val="24"/>
        </w:rPr>
        <w:t xml:space="preserve"> </w:t>
      </w:r>
      <w:r w:rsidR="0032491A">
        <w:rPr>
          <w:rFonts w:ascii="Times New Roman" w:hAnsi="Times New Roman"/>
          <w:spacing w:val="0"/>
          <w:sz w:val="24"/>
          <w:szCs w:val="24"/>
        </w:rPr>
        <w:t>State Actor/</w:t>
      </w:r>
      <w:r w:rsidR="0051530D">
        <w:rPr>
          <w:rFonts w:ascii="Times New Roman" w:hAnsi="Times New Roman"/>
          <w:spacing w:val="0"/>
          <w:sz w:val="24"/>
          <w:szCs w:val="24"/>
        </w:rPr>
        <w:t>Defendant and Defense Counsel</w:t>
      </w:r>
      <w:r w:rsidR="0032491A">
        <w:rPr>
          <w:rFonts w:ascii="Times New Roman" w:hAnsi="Times New Roman"/>
          <w:spacing w:val="0"/>
          <w:sz w:val="24"/>
          <w:szCs w:val="24"/>
        </w:rPr>
        <w:t xml:space="preserve"> to other State Actor/Defendants</w:t>
      </w:r>
      <w:r w:rsidR="0051530D">
        <w:rPr>
          <w:rFonts w:ascii="Times New Roman" w:hAnsi="Times New Roman"/>
          <w:spacing w:val="0"/>
          <w:sz w:val="24"/>
          <w:szCs w:val="24"/>
        </w:rPr>
        <w:t xml:space="preserve">, </w:t>
      </w:r>
      <w:r w:rsidR="00736968">
        <w:rPr>
          <w:rFonts w:ascii="Times New Roman" w:hAnsi="Times New Roman"/>
          <w:spacing w:val="0"/>
          <w:sz w:val="24"/>
          <w:szCs w:val="24"/>
        </w:rPr>
        <w:t xml:space="preserve">all represented ILLEGALLY </w:t>
      </w:r>
      <w:r w:rsidR="0032491A">
        <w:rPr>
          <w:rFonts w:ascii="Times New Roman" w:hAnsi="Times New Roman"/>
          <w:spacing w:val="0"/>
          <w:sz w:val="24"/>
          <w:szCs w:val="24"/>
        </w:rPr>
        <w:t>both Professionally and in their Individual capacities</w:t>
      </w:r>
      <w:r w:rsidR="00736968">
        <w:rPr>
          <w:rFonts w:ascii="Times New Roman" w:hAnsi="Times New Roman"/>
          <w:spacing w:val="0"/>
          <w:sz w:val="24"/>
          <w:szCs w:val="24"/>
        </w:rPr>
        <w:t xml:space="preserve">.  Once again, </w:t>
      </w:r>
      <w:r w:rsidR="0051530D">
        <w:rPr>
          <w:rFonts w:ascii="Times New Roman" w:hAnsi="Times New Roman"/>
          <w:spacing w:val="0"/>
          <w:sz w:val="24"/>
          <w:szCs w:val="24"/>
        </w:rPr>
        <w:t>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w:t>
      </w:r>
      <w:r w:rsidR="008850E2">
        <w:rPr>
          <w:rFonts w:ascii="Times New Roman" w:hAnsi="Times New Roman"/>
          <w:spacing w:val="0"/>
          <w:sz w:val="24"/>
          <w:szCs w:val="24"/>
        </w:rPr>
        <w:t xml:space="preserve"> exposed</w:t>
      </w:r>
      <w:r w:rsidR="0051530D">
        <w:rPr>
          <w:rFonts w:ascii="Times New Roman" w:hAnsi="Times New Roman"/>
          <w:spacing w:val="0"/>
          <w:sz w:val="24"/>
          <w:szCs w:val="24"/>
        </w:rPr>
        <w:t>,</w:t>
      </w:r>
      <w:r w:rsidR="008850E2">
        <w:rPr>
          <w:rFonts w:ascii="Times New Roman" w:hAnsi="Times New Roman"/>
          <w:spacing w:val="0"/>
          <w:sz w:val="24"/>
          <w:szCs w:val="24"/>
        </w:rPr>
        <w:t xml:space="preserve"> again in</w:t>
      </w:r>
      <w:r w:rsidR="0051530D">
        <w:rPr>
          <w:rFonts w:ascii="Times New Roman" w:hAnsi="Times New Roman"/>
          <w:spacing w:val="0"/>
          <w:sz w:val="24"/>
          <w:szCs w:val="24"/>
        </w:rPr>
        <w:t xml:space="preserve"> Violation of </w:t>
      </w:r>
      <w:r w:rsidR="008850E2">
        <w:rPr>
          <w:rFonts w:ascii="Times New Roman" w:hAnsi="Times New Roman"/>
          <w:spacing w:val="0"/>
          <w:sz w:val="24"/>
          <w:szCs w:val="24"/>
        </w:rPr>
        <w:t xml:space="preserve">Attorney Conduct Codes, </w:t>
      </w:r>
      <w:r w:rsidR="0051530D">
        <w:rPr>
          <w:rFonts w:ascii="Times New Roman" w:hAnsi="Times New Roman"/>
          <w:spacing w:val="0"/>
          <w:sz w:val="24"/>
          <w:szCs w:val="24"/>
        </w:rPr>
        <w:t>Public Offices</w:t>
      </w:r>
      <w:r w:rsidR="008850E2">
        <w:rPr>
          <w:rFonts w:ascii="Times New Roman" w:hAnsi="Times New Roman"/>
          <w:spacing w:val="0"/>
          <w:sz w:val="24"/>
          <w:szCs w:val="24"/>
        </w:rPr>
        <w:t xml:space="preserve"> Rules &amp; Regulations</w:t>
      </w:r>
      <w:r w:rsidR="0051530D">
        <w:rPr>
          <w:rFonts w:ascii="Times New Roman" w:hAnsi="Times New Roman"/>
          <w:spacing w:val="0"/>
          <w:sz w:val="24"/>
          <w:szCs w:val="24"/>
        </w:rPr>
        <w:t xml:space="preserve"> and State </w:t>
      </w:r>
      <w:r w:rsidR="001B4D0B">
        <w:rPr>
          <w:rFonts w:ascii="Times New Roman" w:hAnsi="Times New Roman"/>
          <w:spacing w:val="0"/>
          <w:sz w:val="24"/>
          <w:szCs w:val="24"/>
        </w:rPr>
        <w:t>&amp;</w:t>
      </w:r>
      <w:r w:rsidR="0051530D">
        <w:rPr>
          <w:rFonts w:ascii="Times New Roman" w:hAnsi="Times New Roman"/>
          <w:spacing w:val="0"/>
          <w:sz w:val="24"/>
          <w:szCs w:val="24"/>
        </w:rPr>
        <w:t xml:space="preserve"> Federal Law</w:t>
      </w:r>
      <w:r w:rsidR="00736968">
        <w:rPr>
          <w:rFonts w:ascii="Times New Roman" w:hAnsi="Times New Roman"/>
          <w:spacing w:val="0"/>
          <w:sz w:val="24"/>
          <w:szCs w:val="24"/>
        </w:rPr>
        <w:t>, combin</w:t>
      </w:r>
      <w:r w:rsidR="008850E2">
        <w:rPr>
          <w:rFonts w:ascii="Times New Roman" w:hAnsi="Times New Roman"/>
          <w:spacing w:val="0"/>
          <w:sz w:val="24"/>
          <w:szCs w:val="24"/>
        </w:rPr>
        <w:t xml:space="preserve">ing </w:t>
      </w:r>
      <w:r w:rsidR="00736968">
        <w:rPr>
          <w:rFonts w:ascii="Times New Roman" w:hAnsi="Times New Roman"/>
          <w:spacing w:val="0"/>
          <w:sz w:val="24"/>
          <w:szCs w:val="24"/>
        </w:rPr>
        <w:t xml:space="preserve">to </w:t>
      </w:r>
      <w:r w:rsidR="008850E2">
        <w:rPr>
          <w:rFonts w:ascii="Times New Roman" w:hAnsi="Times New Roman"/>
          <w:spacing w:val="0"/>
          <w:sz w:val="24"/>
          <w:szCs w:val="24"/>
        </w:rPr>
        <w:t xml:space="preserve">further </w:t>
      </w:r>
      <w:r w:rsidR="00736968">
        <w:rPr>
          <w:rFonts w:ascii="Times New Roman" w:hAnsi="Times New Roman"/>
          <w:spacing w:val="0"/>
          <w:sz w:val="24"/>
          <w:szCs w:val="24"/>
        </w:rPr>
        <w:t>Block Due Process &amp; Procedure</w:t>
      </w:r>
      <w:r w:rsidR="008850E2">
        <w:rPr>
          <w:rFonts w:ascii="Times New Roman" w:hAnsi="Times New Roman"/>
          <w:spacing w:val="0"/>
          <w:sz w:val="24"/>
          <w:szCs w:val="24"/>
        </w:rPr>
        <w:t xml:space="preserve"> of the victims through</w:t>
      </w:r>
      <w:r w:rsidR="00736968">
        <w:rPr>
          <w:rFonts w:ascii="Times New Roman" w:hAnsi="Times New Roman"/>
          <w:spacing w:val="0"/>
          <w:sz w:val="24"/>
          <w:szCs w:val="24"/>
        </w:rPr>
        <w:t xml:space="preserve"> Obstructi</w:t>
      </w:r>
      <w:r w:rsidR="008850E2">
        <w:rPr>
          <w:rFonts w:ascii="Times New Roman" w:hAnsi="Times New Roman"/>
          <w:spacing w:val="0"/>
          <w:sz w:val="24"/>
          <w:szCs w:val="24"/>
        </w:rPr>
        <w:t>on</w:t>
      </w:r>
      <w:r w:rsidR="00736968">
        <w:rPr>
          <w:rFonts w:ascii="Times New Roman" w:hAnsi="Times New Roman"/>
          <w:spacing w:val="0"/>
          <w:sz w:val="24"/>
          <w:szCs w:val="24"/>
        </w:rPr>
        <w:t xml:space="preserve"> Justice to both the Criminal Complaints and </w:t>
      </w:r>
      <w:r w:rsidR="008850E2">
        <w:rPr>
          <w:rFonts w:ascii="Times New Roman" w:hAnsi="Times New Roman"/>
          <w:spacing w:val="0"/>
          <w:sz w:val="24"/>
          <w:szCs w:val="24"/>
        </w:rPr>
        <w:t xml:space="preserve">the </w:t>
      </w:r>
      <w:r w:rsidR="00736968">
        <w:rPr>
          <w:rFonts w:ascii="Times New Roman" w:hAnsi="Times New Roman"/>
          <w:spacing w:val="0"/>
          <w:sz w:val="24"/>
          <w:szCs w:val="24"/>
        </w:rPr>
        <w:t>RICO &amp; ANTITRUST Lawsuit</w:t>
      </w:r>
      <w:r w:rsidR="00EF212B">
        <w:rPr>
          <w:rFonts w:ascii="Times New Roman" w:hAnsi="Times New Roman"/>
          <w:spacing w:val="0"/>
          <w:sz w:val="24"/>
          <w:szCs w:val="24"/>
        </w:rPr>
        <w:t>.</w:t>
      </w:r>
      <w:r w:rsidR="0051530D">
        <w:rPr>
          <w:rFonts w:ascii="Times New Roman" w:hAnsi="Times New Roman"/>
          <w:spacing w:val="0"/>
          <w:sz w:val="24"/>
          <w:szCs w:val="24"/>
        </w:rPr>
        <w:t xml:space="preserve">  </w:t>
      </w:r>
    </w:p>
    <w:p w:rsidR="007F5D27" w:rsidRDefault="00736968"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A further Conflict arises in that b</w:t>
      </w:r>
      <w:r w:rsidR="0032491A">
        <w:rPr>
          <w:rFonts w:ascii="Times New Roman" w:hAnsi="Times New Roman"/>
          <w:spacing w:val="0"/>
          <w:sz w:val="24"/>
          <w:szCs w:val="24"/>
        </w:rPr>
        <w:t xml:space="preserve">oth </w:t>
      </w:r>
      <w:r w:rsidR="0051530D">
        <w:rPr>
          <w:rFonts w:ascii="Times New Roman" w:hAnsi="Times New Roman"/>
          <w:spacing w:val="0"/>
          <w:sz w:val="24"/>
          <w:szCs w:val="24"/>
        </w:rPr>
        <w:t>the Cuomo Administration</w:t>
      </w:r>
      <w:r w:rsidR="0032491A">
        <w:rPr>
          <w:rFonts w:ascii="Times New Roman" w:hAnsi="Times New Roman"/>
          <w:spacing w:val="0"/>
          <w:sz w:val="24"/>
          <w:szCs w:val="24"/>
        </w:rPr>
        <w:t xml:space="preserve"> and</w:t>
      </w:r>
      <w:r w:rsidR="0051530D">
        <w:rPr>
          <w:rFonts w:ascii="Times New Roman" w:hAnsi="Times New Roman"/>
          <w:spacing w:val="0"/>
          <w:sz w:val="24"/>
          <w:szCs w:val="24"/>
        </w:rPr>
        <w:t xml:space="preserve"> the Spitzer Administration </w:t>
      </w:r>
      <w:r w:rsidR="0032491A">
        <w:rPr>
          <w:rFonts w:ascii="Times New Roman" w:hAnsi="Times New Roman"/>
          <w:spacing w:val="0"/>
          <w:sz w:val="24"/>
          <w:szCs w:val="24"/>
        </w:rPr>
        <w:t xml:space="preserve">dismissed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 xml:space="preserve">Complaints </w:t>
      </w:r>
      <w:r w:rsidR="0032491A">
        <w:rPr>
          <w:rFonts w:ascii="Times New Roman" w:hAnsi="Times New Roman"/>
          <w:spacing w:val="0"/>
          <w:sz w:val="24"/>
          <w:szCs w:val="24"/>
        </w:rPr>
        <w:t>after review, with no formal investigation</w:t>
      </w:r>
      <w:r>
        <w:rPr>
          <w:rFonts w:ascii="Times New Roman" w:hAnsi="Times New Roman"/>
          <w:spacing w:val="0"/>
          <w:sz w:val="24"/>
          <w:szCs w:val="24"/>
        </w:rPr>
        <w:t xml:space="preserve">, </w:t>
      </w:r>
      <w:r w:rsidRPr="00736968">
        <w:rPr>
          <w:rFonts w:ascii="Times New Roman" w:hAnsi="Times New Roman"/>
          <w:b/>
          <w:spacing w:val="0"/>
          <w:sz w:val="24"/>
          <w:szCs w:val="24"/>
        </w:rPr>
        <w:t>EVEN AFTER HAVING ALLEGATIONS FROM A NEW YORK SUPREME COURT ATTORNEY WHISTLEBLOWER</w:t>
      </w:r>
      <w:r w:rsidR="001E7847">
        <w:rPr>
          <w:rFonts w:ascii="Times New Roman" w:hAnsi="Times New Roman"/>
          <w:b/>
          <w:spacing w:val="0"/>
          <w:sz w:val="24"/>
          <w:szCs w:val="24"/>
        </w:rPr>
        <w:t>,</w:t>
      </w:r>
      <w:r w:rsidR="0032491A">
        <w:rPr>
          <w:rFonts w:ascii="Times New Roman" w:hAnsi="Times New Roman"/>
          <w:spacing w:val="0"/>
          <w:sz w:val="24"/>
          <w:szCs w:val="24"/>
        </w:rPr>
        <w:t xml:space="preserve"> </w:t>
      </w:r>
      <w:r w:rsidR="001E7847">
        <w:rPr>
          <w:rFonts w:ascii="Times New Roman" w:hAnsi="Times New Roman"/>
          <w:spacing w:val="0"/>
          <w:sz w:val="24"/>
          <w:szCs w:val="24"/>
        </w:rPr>
        <w:t>yet</w:t>
      </w:r>
      <w:r w:rsidR="0032491A">
        <w:rPr>
          <w:rFonts w:ascii="Times New Roman" w:hAnsi="Times New Roman"/>
          <w:spacing w:val="0"/>
          <w:sz w:val="24"/>
          <w:szCs w:val="24"/>
        </w:rPr>
        <w:t xml:space="preserve"> then turned around to represent many of </w:t>
      </w:r>
      <w:r w:rsidR="0051530D">
        <w:rPr>
          <w:rFonts w:ascii="Times New Roman" w:hAnsi="Times New Roman"/>
          <w:spacing w:val="0"/>
          <w:sz w:val="24"/>
          <w:szCs w:val="24"/>
        </w:rPr>
        <w:t xml:space="preserve">the same </w:t>
      </w:r>
      <w:r w:rsidR="0032491A">
        <w:rPr>
          <w:rFonts w:ascii="Times New Roman" w:hAnsi="Times New Roman"/>
          <w:spacing w:val="0"/>
          <w:sz w:val="24"/>
          <w:szCs w:val="24"/>
        </w:rPr>
        <w:t>State Actor/</w:t>
      </w:r>
      <w:r w:rsidR="0051530D">
        <w:rPr>
          <w:rFonts w:ascii="Times New Roman" w:hAnsi="Times New Roman"/>
          <w:spacing w:val="0"/>
          <w:sz w:val="24"/>
          <w:szCs w:val="24"/>
        </w:rPr>
        <w:t>Defendants</w:t>
      </w:r>
      <w:r w:rsidR="0032491A">
        <w:rPr>
          <w:rFonts w:ascii="Times New Roman" w:hAnsi="Times New Roman"/>
          <w:spacing w:val="0"/>
          <w:sz w:val="24"/>
          <w:szCs w:val="24"/>
        </w:rPr>
        <w:t>.  Clearly, th</w:t>
      </w:r>
      <w:r>
        <w:rPr>
          <w:rFonts w:ascii="Times New Roman" w:hAnsi="Times New Roman"/>
          <w:spacing w:val="0"/>
          <w:sz w:val="24"/>
          <w:szCs w:val="24"/>
        </w:rPr>
        <w:t>is</w:t>
      </w:r>
      <w:r w:rsidR="0032491A">
        <w:rPr>
          <w:rFonts w:ascii="Times New Roman" w:hAnsi="Times New Roman"/>
          <w:spacing w:val="0"/>
          <w:sz w:val="24"/>
          <w:szCs w:val="24"/>
        </w:rPr>
        <w:t xml:space="preserve"> conflict of interest </w:t>
      </w:r>
      <w:r>
        <w:rPr>
          <w:rFonts w:ascii="Times New Roman" w:hAnsi="Times New Roman"/>
          <w:spacing w:val="0"/>
          <w:sz w:val="24"/>
          <w:szCs w:val="24"/>
        </w:rPr>
        <w:t>is</w:t>
      </w:r>
      <w:r w:rsidR="0032491A">
        <w:rPr>
          <w:rFonts w:ascii="Times New Roman" w:hAnsi="Times New Roman"/>
          <w:spacing w:val="0"/>
          <w:sz w:val="24"/>
          <w:szCs w:val="24"/>
        </w:rPr>
        <w:t xml:space="preserve"> insurmountable for the </w:t>
      </w:r>
      <w:r w:rsidR="00351968">
        <w:rPr>
          <w:rFonts w:ascii="Times New Roman" w:hAnsi="Times New Roman"/>
          <w:spacing w:val="0"/>
          <w:sz w:val="24"/>
          <w:szCs w:val="24"/>
        </w:rPr>
        <w:t>Attorney General</w:t>
      </w:r>
      <w:r w:rsidR="0051530D">
        <w:rPr>
          <w:rFonts w:ascii="Times New Roman" w:hAnsi="Times New Roman"/>
          <w:spacing w:val="0"/>
          <w:sz w:val="24"/>
          <w:szCs w:val="24"/>
        </w:rPr>
        <w:t xml:space="preserve"> after </w:t>
      </w:r>
      <w:r w:rsidR="001E7847">
        <w:rPr>
          <w:rFonts w:ascii="Times New Roman" w:hAnsi="Times New Roman"/>
          <w:spacing w:val="0"/>
          <w:sz w:val="24"/>
          <w:szCs w:val="24"/>
        </w:rPr>
        <w:t xml:space="preserve">having </w:t>
      </w:r>
      <w:r w:rsidR="0051530D">
        <w:rPr>
          <w:rFonts w:ascii="Times New Roman" w:hAnsi="Times New Roman"/>
          <w:spacing w:val="0"/>
          <w:sz w:val="24"/>
          <w:szCs w:val="24"/>
        </w:rPr>
        <w:t>review</w:t>
      </w:r>
      <w:r w:rsidR="001E7847">
        <w:rPr>
          <w:rFonts w:ascii="Times New Roman" w:hAnsi="Times New Roman"/>
          <w:spacing w:val="0"/>
          <w:sz w:val="24"/>
          <w:szCs w:val="24"/>
        </w:rPr>
        <w:t>ed</w:t>
      </w:r>
      <w:r w:rsidR="0051530D">
        <w:rPr>
          <w:rFonts w:ascii="Times New Roman" w:hAnsi="Times New Roman"/>
          <w:spacing w:val="0"/>
          <w:sz w:val="24"/>
          <w:szCs w:val="24"/>
        </w:rPr>
        <w:t xml:space="preserve"> the</w:t>
      </w:r>
      <w:r w:rsidR="00C63021">
        <w:rPr>
          <w:rFonts w:ascii="Times New Roman" w:hAnsi="Times New Roman"/>
          <w:spacing w:val="0"/>
          <w:sz w:val="24"/>
          <w:szCs w:val="24"/>
        </w:rPr>
        <w:t xml:space="preserve"> Criminal Complaint </w:t>
      </w:r>
      <w:r w:rsidR="0051530D">
        <w:rPr>
          <w:rFonts w:ascii="Times New Roman" w:hAnsi="Times New Roman"/>
          <w:spacing w:val="0"/>
          <w:sz w:val="24"/>
          <w:szCs w:val="24"/>
        </w:rPr>
        <w:t>information</w:t>
      </w:r>
      <w:r>
        <w:rPr>
          <w:rFonts w:ascii="Times New Roman" w:hAnsi="Times New Roman"/>
          <w:spacing w:val="0"/>
          <w:sz w:val="24"/>
          <w:szCs w:val="24"/>
        </w:rPr>
        <w:t xml:space="preserve"> and acting </w:t>
      </w:r>
      <w:r w:rsidR="0032491A">
        <w:rPr>
          <w:rFonts w:ascii="Times New Roman" w:hAnsi="Times New Roman"/>
          <w:spacing w:val="0"/>
          <w:sz w:val="24"/>
          <w:szCs w:val="24"/>
        </w:rPr>
        <w:t>upon it and then</w:t>
      </w:r>
      <w:r w:rsidR="001E7847">
        <w:rPr>
          <w:rFonts w:ascii="Times New Roman" w:hAnsi="Times New Roman"/>
          <w:spacing w:val="0"/>
          <w:sz w:val="24"/>
          <w:szCs w:val="24"/>
        </w:rPr>
        <w:t xml:space="preserve"> turning around and</w:t>
      </w:r>
      <w:r w:rsidR="0032491A">
        <w:rPr>
          <w:rFonts w:ascii="Times New Roman" w:hAnsi="Times New Roman"/>
          <w:spacing w:val="0"/>
          <w:sz w:val="24"/>
          <w:szCs w:val="24"/>
        </w:rPr>
        <w:t xml:space="preserve"> representing against Iviewit in the RICO &amp; ANTITRUST</w:t>
      </w:r>
      <w:r w:rsidR="001E7847">
        <w:rPr>
          <w:rFonts w:ascii="Times New Roman" w:hAnsi="Times New Roman"/>
          <w:spacing w:val="0"/>
          <w:sz w:val="24"/>
          <w:szCs w:val="24"/>
        </w:rPr>
        <w:t xml:space="preserve"> Lawsuit</w:t>
      </w:r>
      <w:r w:rsidR="0032491A">
        <w:rPr>
          <w:rFonts w:ascii="Times New Roman" w:hAnsi="Times New Roman"/>
          <w:spacing w:val="0"/>
          <w:sz w:val="24"/>
          <w:szCs w:val="24"/>
        </w:rPr>
        <w:t xml:space="preserve"> involving the same corpus of information and State Actor/Defendants.  This further </w:t>
      </w:r>
      <w:r w:rsidR="0051530D">
        <w:rPr>
          <w:rFonts w:ascii="Times New Roman" w:hAnsi="Times New Roman"/>
          <w:spacing w:val="0"/>
          <w:sz w:val="24"/>
          <w:szCs w:val="24"/>
        </w:rPr>
        <w:t>pos</w:t>
      </w:r>
      <w:r w:rsidR="001E7847">
        <w:rPr>
          <w:rFonts w:ascii="Times New Roman" w:hAnsi="Times New Roman"/>
          <w:spacing w:val="0"/>
          <w:sz w:val="24"/>
          <w:szCs w:val="24"/>
        </w:rPr>
        <w:t>es</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additional </w:t>
      </w:r>
      <w:r w:rsidR="0051530D">
        <w:rPr>
          <w:rFonts w:ascii="Times New Roman" w:hAnsi="Times New Roman"/>
          <w:spacing w:val="0"/>
          <w:sz w:val="24"/>
          <w:szCs w:val="24"/>
        </w:rPr>
        <w:t xml:space="preserve">massive </w:t>
      </w:r>
      <w:r w:rsidR="0032491A">
        <w:rPr>
          <w:rFonts w:ascii="Times New Roman" w:hAnsi="Times New Roman"/>
          <w:spacing w:val="0"/>
          <w:sz w:val="24"/>
          <w:szCs w:val="24"/>
        </w:rPr>
        <w:t>C</w:t>
      </w:r>
      <w:r w:rsidR="0051530D">
        <w:rPr>
          <w:rFonts w:ascii="Times New Roman" w:hAnsi="Times New Roman"/>
          <w:spacing w:val="0"/>
          <w:sz w:val="24"/>
          <w:szCs w:val="24"/>
        </w:rPr>
        <w:t>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w:t>
      </w:r>
      <w:r w:rsidR="0032491A">
        <w:rPr>
          <w:rFonts w:ascii="Times New Roman" w:hAnsi="Times New Roman"/>
          <w:spacing w:val="0"/>
          <w:sz w:val="24"/>
          <w:szCs w:val="24"/>
        </w:rPr>
        <w:t xml:space="preserve"> I</w:t>
      </w:r>
      <w:r w:rsidR="0051530D">
        <w:rPr>
          <w:rFonts w:ascii="Times New Roman" w:hAnsi="Times New Roman"/>
          <w:spacing w:val="0"/>
          <w:sz w:val="24"/>
          <w:szCs w:val="24"/>
        </w:rPr>
        <w:t>nterest</w:t>
      </w:r>
      <w:r w:rsidR="0032491A">
        <w:rPr>
          <w:rFonts w:ascii="Times New Roman" w:hAnsi="Times New Roman"/>
          <w:spacing w:val="0"/>
          <w:sz w:val="24"/>
          <w:szCs w:val="24"/>
        </w:rPr>
        <w:t xml:space="preserve">, Violations of Public Office Rules &amp; Regulations, Attorney Conduct Codes and State </w:t>
      </w:r>
      <w:r w:rsidR="001B4D0B">
        <w:rPr>
          <w:rFonts w:ascii="Times New Roman" w:hAnsi="Times New Roman"/>
          <w:spacing w:val="0"/>
          <w:sz w:val="24"/>
          <w:szCs w:val="24"/>
        </w:rPr>
        <w:t>&amp;</w:t>
      </w:r>
      <w:r w:rsidR="0032491A">
        <w:rPr>
          <w:rFonts w:ascii="Times New Roman" w:hAnsi="Times New Roman"/>
          <w:spacing w:val="0"/>
          <w:sz w:val="24"/>
          <w:szCs w:val="24"/>
        </w:rPr>
        <w:t xml:space="preserve"> Federal L</w:t>
      </w:r>
      <w:r w:rsidR="00C63021">
        <w:rPr>
          <w:rFonts w:ascii="Times New Roman" w:hAnsi="Times New Roman"/>
          <w:spacing w:val="0"/>
          <w:sz w:val="24"/>
          <w:szCs w:val="24"/>
        </w:rPr>
        <w:t>aw</w:t>
      </w:r>
      <w:r w:rsidR="0051530D">
        <w:rPr>
          <w:rFonts w:ascii="Times New Roman" w:hAnsi="Times New Roman"/>
          <w:spacing w:val="0"/>
          <w:sz w:val="24"/>
          <w:szCs w:val="24"/>
        </w:rPr>
        <w:t xml:space="preserve">.  </w:t>
      </w:r>
    </w:p>
    <w:p w:rsidR="005E566A" w:rsidRDefault="00E00096"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U</w:t>
      </w:r>
      <w:r w:rsidR="0051530D">
        <w:rPr>
          <w:rFonts w:ascii="Times New Roman" w:hAnsi="Times New Roman"/>
          <w:spacing w:val="0"/>
          <w:sz w:val="24"/>
          <w:szCs w:val="24"/>
        </w:rPr>
        <w:t xml:space="preserve">pon the </w:t>
      </w:r>
      <w:r>
        <w:rPr>
          <w:rFonts w:ascii="Times New Roman" w:hAnsi="Times New Roman"/>
          <w:spacing w:val="0"/>
          <w:sz w:val="24"/>
          <w:szCs w:val="24"/>
        </w:rPr>
        <w:t>forced resignation</w:t>
      </w:r>
      <w:r w:rsidR="0051530D">
        <w:rPr>
          <w:rFonts w:ascii="Times New Roman" w:hAnsi="Times New Roman"/>
          <w:spacing w:val="0"/>
          <w:sz w:val="24"/>
          <w:szCs w:val="24"/>
        </w:rPr>
        <w:t xml:space="preserve"> of Spitzer </w:t>
      </w:r>
      <w:r w:rsidR="00C63021">
        <w:rPr>
          <w:rFonts w:ascii="Times New Roman" w:hAnsi="Times New Roman"/>
          <w:spacing w:val="0"/>
          <w:sz w:val="24"/>
          <w:szCs w:val="24"/>
        </w:rPr>
        <w:t xml:space="preserve">as </w:t>
      </w:r>
      <w:r>
        <w:rPr>
          <w:rFonts w:ascii="Times New Roman" w:hAnsi="Times New Roman"/>
          <w:spacing w:val="0"/>
          <w:sz w:val="24"/>
          <w:szCs w:val="24"/>
        </w:rPr>
        <w:t>Governor,</w:t>
      </w:r>
      <w:r w:rsidR="00C63021">
        <w:rPr>
          <w:rFonts w:ascii="Times New Roman" w:hAnsi="Times New Roman"/>
          <w:spacing w:val="0"/>
          <w:sz w:val="24"/>
          <w:szCs w:val="24"/>
        </w:rPr>
        <w:t xml:space="preserve"> </w:t>
      </w:r>
      <w:r w:rsidR="0051530D">
        <w:rPr>
          <w:rFonts w:ascii="Times New Roman" w:hAnsi="Times New Roman"/>
          <w:spacing w:val="0"/>
          <w:sz w:val="24"/>
          <w:szCs w:val="24"/>
        </w:rPr>
        <w:t>for</w:t>
      </w:r>
      <w:r w:rsidR="00C63021">
        <w:rPr>
          <w:rFonts w:ascii="Times New Roman" w:hAnsi="Times New Roman"/>
          <w:spacing w:val="0"/>
          <w:sz w:val="24"/>
          <w:szCs w:val="24"/>
        </w:rPr>
        <w:t xml:space="preserve"> </w:t>
      </w:r>
      <w:r w:rsidR="0051530D">
        <w:rPr>
          <w:rFonts w:ascii="Times New Roman" w:hAnsi="Times New Roman"/>
          <w:spacing w:val="0"/>
          <w:sz w:val="24"/>
          <w:szCs w:val="24"/>
        </w:rPr>
        <w:t xml:space="preserve">Violations of the Federal Mann Act in Transporting </w:t>
      </w:r>
      <w:r w:rsidR="008005F4">
        <w:rPr>
          <w:rFonts w:ascii="Times New Roman" w:hAnsi="Times New Roman"/>
          <w:spacing w:val="0"/>
          <w:sz w:val="24"/>
          <w:szCs w:val="24"/>
        </w:rPr>
        <w:t>Prostitutes</w:t>
      </w:r>
      <w:r w:rsidR="0051530D">
        <w:rPr>
          <w:rFonts w:ascii="Times New Roman" w:hAnsi="Times New Roman"/>
          <w:spacing w:val="0"/>
          <w:sz w:val="24"/>
          <w:szCs w:val="24"/>
        </w:rPr>
        <w:t xml:space="preserve"> across State Lines</w:t>
      </w:r>
      <w:r w:rsidR="008850E2">
        <w:rPr>
          <w:rFonts w:ascii="Times New Roman" w:hAnsi="Times New Roman"/>
          <w:spacing w:val="0"/>
          <w:sz w:val="24"/>
          <w:szCs w:val="24"/>
        </w:rPr>
        <w:t>, Prostitution of a Young Woman</w:t>
      </w:r>
      <w:r w:rsidR="0051530D">
        <w:rPr>
          <w:rFonts w:ascii="Times New Roman" w:hAnsi="Times New Roman"/>
          <w:spacing w:val="0"/>
          <w:sz w:val="24"/>
          <w:szCs w:val="24"/>
        </w:rPr>
        <w:t xml:space="preserve"> and other crimes</w:t>
      </w:r>
      <w:r w:rsidR="00C63021">
        <w:rPr>
          <w:rFonts w:ascii="Times New Roman" w:hAnsi="Times New Roman"/>
          <w:spacing w:val="0"/>
          <w:sz w:val="24"/>
          <w:szCs w:val="24"/>
        </w:rPr>
        <w:t>,</w:t>
      </w:r>
      <w:r w:rsidR="00B05F2A">
        <w:rPr>
          <w:rFonts w:ascii="Times New Roman" w:hAnsi="Times New Roman"/>
          <w:spacing w:val="0"/>
          <w:sz w:val="24"/>
          <w:szCs w:val="24"/>
        </w:rPr>
        <w:t xml:space="preserve"> Spitzer’s</w:t>
      </w:r>
      <w:r w:rsidR="00556CCE">
        <w:rPr>
          <w:rFonts w:ascii="Times New Roman" w:hAnsi="Times New Roman"/>
          <w:spacing w:val="0"/>
          <w:sz w:val="24"/>
          <w:szCs w:val="24"/>
        </w:rPr>
        <w:t xml:space="preserve"> Personal</w:t>
      </w:r>
      <w:r w:rsidR="00B05F2A">
        <w:rPr>
          <w:rFonts w:ascii="Times New Roman" w:hAnsi="Times New Roman"/>
          <w:spacing w:val="0"/>
          <w:sz w:val="24"/>
          <w:szCs w:val="24"/>
        </w:rPr>
        <w:t xml:space="preserve"> legal fees </w:t>
      </w:r>
      <w:proofErr w:type="gramStart"/>
      <w:r w:rsidR="00B05F2A">
        <w:rPr>
          <w:rFonts w:ascii="Times New Roman" w:hAnsi="Times New Roman"/>
          <w:spacing w:val="0"/>
          <w:sz w:val="24"/>
          <w:szCs w:val="24"/>
        </w:rPr>
        <w:t xml:space="preserve">were </w:t>
      </w:r>
      <w:r w:rsidR="0051530D">
        <w:rPr>
          <w:rFonts w:ascii="Times New Roman" w:hAnsi="Times New Roman"/>
          <w:spacing w:val="0"/>
          <w:sz w:val="24"/>
          <w:szCs w:val="24"/>
        </w:rPr>
        <w:t>paid</w:t>
      </w:r>
      <w:proofErr w:type="gramEnd"/>
      <w:r w:rsidR="00B05F2A">
        <w:rPr>
          <w:rFonts w:ascii="Times New Roman" w:hAnsi="Times New Roman"/>
          <w:spacing w:val="0"/>
          <w:sz w:val="24"/>
          <w:szCs w:val="24"/>
        </w:rPr>
        <w:t xml:space="preserve"> from the Public Treasury to Proskauer Rose</w:t>
      </w:r>
      <w:r w:rsidR="00556CCE">
        <w:rPr>
          <w:rStyle w:val="FootnoteReference"/>
          <w:rFonts w:ascii="Times New Roman" w:hAnsi="Times New Roman"/>
          <w:spacing w:val="0"/>
          <w:sz w:val="24"/>
          <w:szCs w:val="24"/>
        </w:rPr>
        <w:footnoteReference w:id="15"/>
      </w:r>
      <w:r w:rsidR="00B05F2A">
        <w:rPr>
          <w:rFonts w:ascii="Times New Roman" w:hAnsi="Times New Roman"/>
          <w:spacing w:val="0"/>
          <w:sz w:val="24"/>
          <w:szCs w:val="24"/>
        </w:rPr>
        <w:t xml:space="preserve">, </w:t>
      </w:r>
      <w:r w:rsidR="0051530D">
        <w:rPr>
          <w:rFonts w:ascii="Times New Roman" w:hAnsi="Times New Roman"/>
          <w:spacing w:val="0"/>
          <w:sz w:val="24"/>
          <w:szCs w:val="24"/>
        </w:rPr>
        <w:t xml:space="preserve">the central conspirator of </w:t>
      </w:r>
      <w:r w:rsidR="00B05F2A">
        <w:rPr>
          <w:rFonts w:ascii="Times New Roman" w:hAnsi="Times New Roman"/>
          <w:spacing w:val="0"/>
          <w:sz w:val="24"/>
          <w:szCs w:val="24"/>
        </w:rPr>
        <w:t>my</w:t>
      </w:r>
      <w:r w:rsidR="0051530D">
        <w:rPr>
          <w:rFonts w:ascii="Times New Roman" w:hAnsi="Times New Roman"/>
          <w:spacing w:val="0"/>
          <w:sz w:val="24"/>
          <w:szCs w:val="24"/>
        </w:rPr>
        <w:t xml:space="preserve"> RICO</w:t>
      </w:r>
      <w:r w:rsidR="00B05F2A">
        <w:rPr>
          <w:rFonts w:ascii="Times New Roman" w:hAnsi="Times New Roman"/>
          <w:spacing w:val="0"/>
          <w:sz w:val="24"/>
          <w:szCs w:val="24"/>
        </w:rPr>
        <w:t xml:space="preserve"> &amp; ANTITRUST Lawsuit</w:t>
      </w:r>
      <w:r w:rsidR="00DF4949">
        <w:rPr>
          <w:rFonts w:ascii="Times New Roman" w:hAnsi="Times New Roman"/>
          <w:spacing w:val="0"/>
          <w:sz w:val="24"/>
          <w:szCs w:val="24"/>
        </w:rPr>
        <w:t>, named in EVERY Criminal and Civil Complaint</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w:t>
      </w:r>
      <w:r w:rsidR="001B4D0B">
        <w:rPr>
          <w:rFonts w:ascii="Times New Roman" w:hAnsi="Times New Roman"/>
          <w:spacing w:val="0"/>
          <w:sz w:val="24"/>
          <w:szCs w:val="24"/>
        </w:rPr>
        <w:t xml:space="preserve">So </w:t>
      </w:r>
      <w:r w:rsidR="008850E2">
        <w:rPr>
          <w:rFonts w:ascii="Times New Roman" w:hAnsi="Times New Roman"/>
          <w:spacing w:val="0"/>
          <w:sz w:val="24"/>
          <w:szCs w:val="24"/>
        </w:rPr>
        <w:t>“</w:t>
      </w:r>
      <w:r w:rsidR="001B4D0B">
        <w:rPr>
          <w:rFonts w:ascii="Times New Roman" w:hAnsi="Times New Roman"/>
          <w:spacing w:val="0"/>
          <w:sz w:val="24"/>
          <w:szCs w:val="24"/>
        </w:rPr>
        <w:t>good</w:t>
      </w:r>
      <w:r w:rsidR="008850E2">
        <w:rPr>
          <w:rFonts w:ascii="Times New Roman" w:hAnsi="Times New Roman"/>
          <w:spacing w:val="0"/>
          <w:sz w:val="24"/>
          <w:szCs w:val="24"/>
        </w:rPr>
        <w:t>”</w:t>
      </w:r>
      <w:r w:rsidR="001B4D0B">
        <w:rPr>
          <w:rFonts w:ascii="Times New Roman" w:hAnsi="Times New Roman"/>
          <w:spacing w:val="0"/>
          <w:sz w:val="24"/>
          <w:szCs w:val="24"/>
        </w:rPr>
        <w:t xml:space="preserve"> were the</w:t>
      </w:r>
      <w:r w:rsidR="00335942">
        <w:rPr>
          <w:rFonts w:ascii="Times New Roman" w:hAnsi="Times New Roman"/>
          <w:spacing w:val="0"/>
          <w:sz w:val="24"/>
          <w:szCs w:val="24"/>
        </w:rPr>
        <w:t>se</w:t>
      </w:r>
      <w:r w:rsidR="008850E2">
        <w:rPr>
          <w:rFonts w:ascii="Times New Roman" w:hAnsi="Times New Roman"/>
          <w:spacing w:val="0"/>
          <w:sz w:val="24"/>
          <w:szCs w:val="24"/>
        </w:rPr>
        <w:t xml:space="preserve"> </w:t>
      </w:r>
      <w:r w:rsidR="001B4D0B">
        <w:rPr>
          <w:rFonts w:ascii="Times New Roman" w:hAnsi="Times New Roman"/>
          <w:spacing w:val="0"/>
          <w:sz w:val="24"/>
          <w:szCs w:val="24"/>
        </w:rPr>
        <w:t>lawyers that Spitzer never</w:t>
      </w:r>
      <w:r w:rsidR="008850E2">
        <w:rPr>
          <w:rFonts w:ascii="Times New Roman" w:hAnsi="Times New Roman"/>
          <w:spacing w:val="0"/>
          <w:sz w:val="24"/>
          <w:szCs w:val="24"/>
        </w:rPr>
        <w:t xml:space="preserve"> went to </w:t>
      </w:r>
      <w:r w:rsidR="001B4D0B">
        <w:rPr>
          <w:rFonts w:ascii="Times New Roman" w:hAnsi="Times New Roman"/>
          <w:spacing w:val="0"/>
          <w:sz w:val="24"/>
          <w:szCs w:val="24"/>
        </w:rPr>
        <w:t>tri</w:t>
      </w:r>
      <w:r w:rsidR="008850E2">
        <w:rPr>
          <w:rFonts w:ascii="Times New Roman" w:hAnsi="Times New Roman"/>
          <w:spacing w:val="0"/>
          <w:sz w:val="24"/>
          <w:szCs w:val="24"/>
        </w:rPr>
        <w:t>al</w:t>
      </w:r>
      <w:r w:rsidR="00335942">
        <w:rPr>
          <w:rFonts w:ascii="Times New Roman" w:hAnsi="Times New Roman"/>
          <w:spacing w:val="0"/>
          <w:sz w:val="24"/>
          <w:szCs w:val="24"/>
        </w:rPr>
        <w:t>,</w:t>
      </w:r>
      <w:r w:rsidR="008850E2">
        <w:rPr>
          <w:rFonts w:ascii="Times New Roman" w:hAnsi="Times New Roman"/>
          <w:spacing w:val="0"/>
          <w:sz w:val="24"/>
          <w:szCs w:val="24"/>
        </w:rPr>
        <w:t xml:space="preserve"> or faced arrest</w:t>
      </w:r>
      <w:r w:rsidR="001B4D0B">
        <w:rPr>
          <w:rFonts w:ascii="Times New Roman" w:hAnsi="Times New Roman"/>
          <w:spacing w:val="0"/>
          <w:sz w:val="24"/>
          <w:szCs w:val="24"/>
        </w:rPr>
        <w:t>, almost as if he were “Above the Law”</w:t>
      </w:r>
      <w:r w:rsidR="008850E2">
        <w:rPr>
          <w:rFonts w:ascii="Times New Roman" w:hAnsi="Times New Roman"/>
          <w:spacing w:val="0"/>
          <w:sz w:val="24"/>
          <w:szCs w:val="24"/>
        </w:rPr>
        <w:t>,</w:t>
      </w:r>
      <w:r w:rsidR="001B4D0B">
        <w:rPr>
          <w:rFonts w:ascii="Times New Roman" w:hAnsi="Times New Roman"/>
          <w:spacing w:val="0"/>
          <w:sz w:val="24"/>
          <w:szCs w:val="24"/>
        </w:rPr>
        <w:t xml:space="preserve"> or more aptly, </w:t>
      </w:r>
      <w:r w:rsidR="001B4D0B">
        <w:rPr>
          <w:rFonts w:ascii="Times New Roman" w:hAnsi="Times New Roman"/>
          <w:spacing w:val="0"/>
          <w:sz w:val="24"/>
          <w:szCs w:val="24"/>
        </w:rPr>
        <w:lastRenderedPageBreak/>
        <w:t>the crime</w:t>
      </w:r>
      <w:r w:rsidR="008850E2">
        <w:rPr>
          <w:rFonts w:ascii="Times New Roman" w:hAnsi="Times New Roman"/>
          <w:spacing w:val="0"/>
          <w:sz w:val="24"/>
          <w:szCs w:val="24"/>
        </w:rPr>
        <w:t>s</w:t>
      </w:r>
      <w:r w:rsidR="001B4D0B">
        <w:rPr>
          <w:rFonts w:ascii="Times New Roman" w:hAnsi="Times New Roman"/>
          <w:spacing w:val="0"/>
          <w:sz w:val="24"/>
          <w:szCs w:val="24"/>
        </w:rPr>
        <w:t xml:space="preserve"> </w:t>
      </w:r>
      <w:proofErr w:type="gramStart"/>
      <w:r w:rsidR="00335942">
        <w:rPr>
          <w:rFonts w:ascii="Times New Roman" w:hAnsi="Times New Roman"/>
          <w:spacing w:val="0"/>
          <w:sz w:val="24"/>
          <w:szCs w:val="24"/>
        </w:rPr>
        <w:t xml:space="preserve">were </w:t>
      </w:r>
      <w:r w:rsidR="001B4D0B">
        <w:rPr>
          <w:rFonts w:ascii="Times New Roman" w:hAnsi="Times New Roman"/>
          <w:spacing w:val="0"/>
          <w:sz w:val="24"/>
          <w:szCs w:val="24"/>
        </w:rPr>
        <w:t xml:space="preserve">bought </w:t>
      </w:r>
      <w:r w:rsidR="008850E2">
        <w:rPr>
          <w:rFonts w:ascii="Times New Roman" w:hAnsi="Times New Roman"/>
          <w:spacing w:val="0"/>
          <w:sz w:val="24"/>
          <w:szCs w:val="24"/>
        </w:rPr>
        <w:t>off</w:t>
      </w:r>
      <w:proofErr w:type="gramEnd"/>
      <w:r w:rsidR="001B4D0B">
        <w:rPr>
          <w:rFonts w:ascii="Times New Roman" w:hAnsi="Times New Roman"/>
          <w:spacing w:val="0"/>
          <w:sz w:val="24"/>
          <w:szCs w:val="24"/>
        </w:rPr>
        <w:t xml:space="preserve"> on the Taxpayer dime </w:t>
      </w:r>
      <w:r w:rsidR="008850E2">
        <w:rPr>
          <w:rFonts w:ascii="Times New Roman" w:hAnsi="Times New Roman"/>
          <w:spacing w:val="0"/>
          <w:sz w:val="24"/>
          <w:szCs w:val="24"/>
        </w:rPr>
        <w:t>and then</w:t>
      </w:r>
      <w:r w:rsidR="001B4D0B">
        <w:rPr>
          <w:rFonts w:ascii="Times New Roman" w:hAnsi="Times New Roman"/>
          <w:spacing w:val="0"/>
          <w:sz w:val="24"/>
          <w:szCs w:val="24"/>
        </w:rPr>
        <w:t xml:space="preserve"> “Whitewashed” by his friends in high places.  </w:t>
      </w:r>
      <w:r w:rsidR="007F5D27">
        <w:rPr>
          <w:rFonts w:ascii="Times New Roman" w:hAnsi="Times New Roman"/>
          <w:spacing w:val="0"/>
          <w:sz w:val="24"/>
          <w:szCs w:val="24"/>
        </w:rPr>
        <w:t>Again, it is almost too bizarre that Proskauer represented Spitzer</w:t>
      </w:r>
      <w:r w:rsidR="00B05F2A">
        <w:rPr>
          <w:rFonts w:ascii="Times New Roman" w:hAnsi="Times New Roman"/>
          <w:spacing w:val="0"/>
          <w:sz w:val="24"/>
          <w:szCs w:val="24"/>
        </w:rPr>
        <w:t xml:space="preserve"> officially during the time the Iviewit Complaints</w:t>
      </w:r>
      <w:r w:rsidR="007F5D27">
        <w:rPr>
          <w:rFonts w:ascii="Times New Roman" w:hAnsi="Times New Roman"/>
          <w:spacing w:val="0"/>
          <w:sz w:val="24"/>
          <w:szCs w:val="24"/>
        </w:rPr>
        <w:t xml:space="preserve"> </w:t>
      </w:r>
      <w:r w:rsidR="00B05F2A">
        <w:rPr>
          <w:rFonts w:ascii="Times New Roman" w:hAnsi="Times New Roman"/>
          <w:spacing w:val="0"/>
          <w:sz w:val="24"/>
          <w:szCs w:val="24"/>
        </w:rPr>
        <w:t xml:space="preserve">were active </w:t>
      </w:r>
      <w:r w:rsidR="007F5D27">
        <w:rPr>
          <w:rFonts w:ascii="Times New Roman" w:hAnsi="Times New Roman"/>
          <w:spacing w:val="0"/>
          <w:sz w:val="24"/>
          <w:szCs w:val="24"/>
        </w:rPr>
        <w:t>and the Conflicts</w:t>
      </w:r>
      <w:r w:rsidR="001E7847">
        <w:rPr>
          <w:rFonts w:ascii="Times New Roman" w:hAnsi="Times New Roman"/>
          <w:spacing w:val="0"/>
          <w:sz w:val="24"/>
          <w:szCs w:val="24"/>
        </w:rPr>
        <w:t xml:space="preserve"> of Interest</w:t>
      </w:r>
      <w:r w:rsidR="00B05F2A">
        <w:rPr>
          <w:rFonts w:ascii="Times New Roman" w:hAnsi="Times New Roman"/>
          <w:spacing w:val="0"/>
          <w:sz w:val="24"/>
          <w:szCs w:val="24"/>
        </w:rPr>
        <w:t xml:space="preserve"> caused by this relationship between Proskauer and the A</w:t>
      </w:r>
      <w:r w:rsidR="00DF4949">
        <w:rPr>
          <w:rFonts w:ascii="Times New Roman" w:hAnsi="Times New Roman"/>
          <w:spacing w:val="0"/>
          <w:sz w:val="24"/>
          <w:szCs w:val="24"/>
        </w:rPr>
        <w:t xml:space="preserve">ttorney </w:t>
      </w:r>
      <w:r w:rsidR="00B05F2A">
        <w:rPr>
          <w:rFonts w:ascii="Times New Roman" w:hAnsi="Times New Roman"/>
          <w:spacing w:val="0"/>
          <w:sz w:val="24"/>
          <w:szCs w:val="24"/>
        </w:rPr>
        <w:t>G</w:t>
      </w:r>
      <w:r w:rsidR="00DF4949">
        <w:rPr>
          <w:rFonts w:ascii="Times New Roman" w:hAnsi="Times New Roman"/>
          <w:spacing w:val="0"/>
          <w:sz w:val="24"/>
          <w:szCs w:val="24"/>
        </w:rPr>
        <w:t>eneral</w:t>
      </w:r>
      <w:r w:rsidR="00B05F2A">
        <w:rPr>
          <w:rFonts w:ascii="Times New Roman" w:hAnsi="Times New Roman"/>
          <w:spacing w:val="0"/>
          <w:sz w:val="24"/>
          <w:szCs w:val="24"/>
        </w:rPr>
        <w:t xml:space="preserve"> </w:t>
      </w:r>
      <w:r w:rsidR="007F5D27">
        <w:rPr>
          <w:rFonts w:ascii="Times New Roman" w:hAnsi="Times New Roman"/>
          <w:spacing w:val="0"/>
          <w:sz w:val="24"/>
          <w:szCs w:val="24"/>
        </w:rPr>
        <w:t xml:space="preserve">were </w:t>
      </w:r>
      <w:r w:rsidR="00556CCE">
        <w:rPr>
          <w:rFonts w:ascii="Times New Roman" w:hAnsi="Times New Roman"/>
          <w:spacing w:val="0"/>
          <w:sz w:val="24"/>
          <w:szCs w:val="24"/>
        </w:rPr>
        <w:t xml:space="preserve">NOT </w:t>
      </w:r>
      <w:r w:rsidR="00B05F2A">
        <w:rPr>
          <w:rFonts w:ascii="Times New Roman" w:hAnsi="Times New Roman"/>
          <w:spacing w:val="0"/>
          <w:sz w:val="24"/>
          <w:szCs w:val="24"/>
        </w:rPr>
        <w:t>acknowledged prior or during the A</w:t>
      </w:r>
      <w:r w:rsidR="00DF4949">
        <w:rPr>
          <w:rFonts w:ascii="Times New Roman" w:hAnsi="Times New Roman"/>
          <w:spacing w:val="0"/>
          <w:sz w:val="24"/>
          <w:szCs w:val="24"/>
        </w:rPr>
        <w:t xml:space="preserve">ttorney </w:t>
      </w:r>
      <w:r w:rsidR="00B05F2A">
        <w:rPr>
          <w:rFonts w:ascii="Times New Roman" w:hAnsi="Times New Roman"/>
          <w:spacing w:val="0"/>
          <w:sz w:val="24"/>
          <w:szCs w:val="24"/>
        </w:rPr>
        <w:t>G</w:t>
      </w:r>
      <w:r w:rsidR="00DF4949">
        <w:rPr>
          <w:rFonts w:ascii="Times New Roman" w:hAnsi="Times New Roman"/>
          <w:spacing w:val="0"/>
          <w:sz w:val="24"/>
          <w:szCs w:val="24"/>
        </w:rPr>
        <w:t>eneral</w:t>
      </w:r>
      <w:r w:rsidR="00B05F2A">
        <w:rPr>
          <w:rFonts w:ascii="Times New Roman" w:hAnsi="Times New Roman"/>
          <w:spacing w:val="0"/>
          <w:sz w:val="24"/>
          <w:szCs w:val="24"/>
        </w:rPr>
        <w:t>’s representing</w:t>
      </w:r>
      <w:r w:rsidR="00556CCE">
        <w:rPr>
          <w:rFonts w:ascii="Times New Roman" w:hAnsi="Times New Roman"/>
          <w:spacing w:val="0"/>
          <w:sz w:val="24"/>
          <w:szCs w:val="24"/>
        </w:rPr>
        <w:t xml:space="preserve"> </w:t>
      </w:r>
      <w:r w:rsidR="001B4D0B">
        <w:rPr>
          <w:rFonts w:ascii="Times New Roman" w:hAnsi="Times New Roman"/>
          <w:spacing w:val="0"/>
          <w:sz w:val="24"/>
          <w:szCs w:val="24"/>
        </w:rPr>
        <w:t xml:space="preserve">the 39 plus </w:t>
      </w:r>
      <w:r w:rsidR="00556CCE">
        <w:rPr>
          <w:rFonts w:ascii="Times New Roman" w:hAnsi="Times New Roman"/>
          <w:spacing w:val="0"/>
          <w:sz w:val="24"/>
          <w:szCs w:val="24"/>
        </w:rPr>
        <w:t>State Actor/Defendants</w:t>
      </w:r>
      <w:r w:rsidR="00B05F2A">
        <w:rPr>
          <w:rFonts w:ascii="Times New Roman" w:hAnsi="Times New Roman"/>
          <w:spacing w:val="0"/>
          <w:sz w:val="24"/>
          <w:szCs w:val="24"/>
        </w:rPr>
        <w:t xml:space="preserve"> in my RICO &amp; ANTITRUST Lawsuit</w:t>
      </w:r>
      <w:r w:rsidR="00F3735E">
        <w:rPr>
          <w:rStyle w:val="FootnoteReference"/>
          <w:rFonts w:ascii="Times New Roman" w:hAnsi="Times New Roman"/>
          <w:spacing w:val="0"/>
          <w:sz w:val="24"/>
          <w:szCs w:val="24"/>
        </w:rPr>
        <w:footnoteReference w:id="16"/>
      </w:r>
      <w:r w:rsidR="00857516" w:rsidRPr="00857516">
        <w:rPr>
          <w:rFonts w:ascii="Times New Roman" w:hAnsi="Times New Roman"/>
          <w:spacing w:val="0"/>
          <w:sz w:val="24"/>
          <w:szCs w:val="24"/>
          <w:vertAlign w:val="superscript"/>
        </w:rPr>
        <w:t>,</w:t>
      </w:r>
      <w:r w:rsidR="00F3735E">
        <w:rPr>
          <w:rStyle w:val="FootnoteReference"/>
          <w:rFonts w:ascii="Times New Roman" w:hAnsi="Times New Roman"/>
          <w:spacing w:val="0"/>
          <w:sz w:val="24"/>
          <w:szCs w:val="24"/>
        </w:rPr>
        <w:footnoteReference w:id="17"/>
      </w:r>
      <w:r w:rsidR="00F3735E" w:rsidRPr="00F3735E">
        <w:rPr>
          <w:rFonts w:ascii="Times New Roman" w:hAnsi="Times New Roman"/>
          <w:spacing w:val="0"/>
          <w:sz w:val="24"/>
          <w:szCs w:val="24"/>
          <w:vertAlign w:val="superscript"/>
        </w:rPr>
        <w:t>,</w:t>
      </w:r>
      <w:r w:rsidR="00556CCE">
        <w:rPr>
          <w:rStyle w:val="FootnoteReference"/>
          <w:rFonts w:ascii="Times New Roman" w:hAnsi="Times New Roman"/>
          <w:spacing w:val="0"/>
          <w:sz w:val="24"/>
          <w:szCs w:val="24"/>
        </w:rPr>
        <w:footnoteReference w:id="18"/>
      </w:r>
      <w:r w:rsidR="001E7847">
        <w:rPr>
          <w:rFonts w:ascii="Times New Roman" w:hAnsi="Times New Roman"/>
          <w:spacing w:val="0"/>
          <w:sz w:val="24"/>
          <w:szCs w:val="24"/>
        </w:rPr>
        <w:t xml:space="preserve">.  </w:t>
      </w:r>
    </w:p>
    <w:p w:rsidR="00857516" w:rsidRDefault="005E566A"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In the Bloomberg article in the last footnote, it should be noted that Dietrich Snell, of Spitzer’s Attorney General team, left the Attorney General’s office when Spitzer became Governor and went on to Proskauer Rose for INSTANT PARTNERSHIP.  Proskauer/Schnell then went on to represent Governor Spitzer in his TROOPERGATE scandal involving Joe Bruno.  This series of events shows the Revolving Door” the Law Firm Proskauer has created in the Attorney General’s Office and the Governor of New York’s Office, giving Proskauer inside information to complaints filed with these offices</w:t>
      </w:r>
      <w:r w:rsidR="00033CE6">
        <w:rPr>
          <w:rFonts w:ascii="Times New Roman" w:hAnsi="Times New Roman"/>
          <w:spacing w:val="0"/>
          <w:sz w:val="24"/>
          <w:szCs w:val="24"/>
        </w:rPr>
        <w:t xml:space="preserve"> against them </w:t>
      </w:r>
      <w:r>
        <w:rPr>
          <w:rFonts w:ascii="Times New Roman" w:hAnsi="Times New Roman"/>
          <w:spacing w:val="0"/>
          <w:sz w:val="24"/>
          <w:szCs w:val="24"/>
        </w:rPr>
        <w:t xml:space="preserve">and </w:t>
      </w:r>
      <w:r w:rsidR="00472D77">
        <w:rPr>
          <w:rFonts w:ascii="Times New Roman" w:hAnsi="Times New Roman"/>
          <w:spacing w:val="0"/>
          <w:sz w:val="24"/>
          <w:szCs w:val="24"/>
        </w:rPr>
        <w:t xml:space="preserve">legal </w:t>
      </w:r>
      <w:r>
        <w:rPr>
          <w:rFonts w:ascii="Times New Roman" w:hAnsi="Times New Roman"/>
          <w:spacing w:val="0"/>
          <w:sz w:val="24"/>
          <w:szCs w:val="24"/>
        </w:rPr>
        <w:t xml:space="preserve">control over those offices.   </w:t>
      </w:r>
      <w:r w:rsidR="001E7847">
        <w:rPr>
          <w:rFonts w:ascii="Times New Roman" w:hAnsi="Times New Roman"/>
          <w:spacing w:val="0"/>
          <w:sz w:val="24"/>
          <w:szCs w:val="24"/>
        </w:rPr>
        <w:t>P</w:t>
      </w:r>
      <w:r w:rsidR="007F5D27">
        <w:rPr>
          <w:rFonts w:ascii="Times New Roman" w:hAnsi="Times New Roman"/>
          <w:spacing w:val="0"/>
          <w:sz w:val="24"/>
          <w:szCs w:val="24"/>
        </w:rPr>
        <w:t>roskauer</w:t>
      </w:r>
      <w:r w:rsidR="00472D77">
        <w:rPr>
          <w:rFonts w:ascii="Times New Roman" w:hAnsi="Times New Roman"/>
          <w:spacing w:val="0"/>
          <w:sz w:val="24"/>
          <w:szCs w:val="24"/>
        </w:rPr>
        <w:t>,</w:t>
      </w:r>
      <w:r w:rsidR="003777F5">
        <w:rPr>
          <w:rFonts w:ascii="Times New Roman" w:hAnsi="Times New Roman"/>
          <w:spacing w:val="0"/>
          <w:sz w:val="24"/>
          <w:szCs w:val="24"/>
        </w:rPr>
        <w:t xml:space="preserve"> the</w:t>
      </w:r>
      <w:r w:rsidR="007F5D27">
        <w:rPr>
          <w:rFonts w:ascii="Times New Roman" w:hAnsi="Times New Roman"/>
          <w:spacing w:val="0"/>
          <w:sz w:val="24"/>
          <w:szCs w:val="24"/>
        </w:rPr>
        <w:t xml:space="preserve"> main </w:t>
      </w:r>
      <w:r w:rsidR="003777F5">
        <w:rPr>
          <w:rFonts w:ascii="Times New Roman" w:hAnsi="Times New Roman"/>
          <w:spacing w:val="0"/>
          <w:sz w:val="24"/>
          <w:szCs w:val="24"/>
        </w:rPr>
        <w:t xml:space="preserve">and </w:t>
      </w:r>
      <w:r w:rsidR="007F5D27">
        <w:rPr>
          <w:rFonts w:ascii="Times New Roman" w:hAnsi="Times New Roman"/>
          <w:spacing w:val="0"/>
          <w:sz w:val="24"/>
          <w:szCs w:val="24"/>
        </w:rPr>
        <w:t xml:space="preserve">initial </w:t>
      </w:r>
      <w:r w:rsidR="003777F5">
        <w:rPr>
          <w:rFonts w:ascii="Times New Roman" w:hAnsi="Times New Roman"/>
          <w:spacing w:val="0"/>
          <w:sz w:val="24"/>
          <w:szCs w:val="24"/>
        </w:rPr>
        <w:t xml:space="preserve">Criminal Conspirator </w:t>
      </w:r>
      <w:r w:rsidR="007F5D27">
        <w:rPr>
          <w:rFonts w:ascii="Times New Roman" w:hAnsi="Times New Roman"/>
          <w:spacing w:val="0"/>
          <w:sz w:val="24"/>
          <w:szCs w:val="24"/>
        </w:rPr>
        <w:t xml:space="preserve">in </w:t>
      </w:r>
      <w:r>
        <w:rPr>
          <w:rFonts w:ascii="Times New Roman" w:hAnsi="Times New Roman"/>
          <w:spacing w:val="0"/>
          <w:sz w:val="24"/>
          <w:szCs w:val="24"/>
        </w:rPr>
        <w:t>my</w:t>
      </w:r>
      <w:r w:rsidR="007F5D27">
        <w:rPr>
          <w:rFonts w:ascii="Times New Roman" w:hAnsi="Times New Roman"/>
          <w:spacing w:val="0"/>
          <w:sz w:val="24"/>
          <w:szCs w:val="24"/>
        </w:rPr>
        <w:t xml:space="preserve"> </w:t>
      </w:r>
      <w:r w:rsidR="003F1134">
        <w:rPr>
          <w:rFonts w:ascii="Times New Roman" w:hAnsi="Times New Roman"/>
          <w:spacing w:val="0"/>
          <w:sz w:val="24"/>
          <w:szCs w:val="24"/>
        </w:rPr>
        <w:t>RICO &amp; ANTITRUST</w:t>
      </w:r>
      <w:r w:rsidR="007F5D27">
        <w:rPr>
          <w:rFonts w:ascii="Times New Roman" w:hAnsi="Times New Roman"/>
          <w:spacing w:val="0"/>
          <w:sz w:val="24"/>
          <w:szCs w:val="24"/>
        </w:rPr>
        <w:t xml:space="preserve"> </w:t>
      </w:r>
      <w:r w:rsidR="001E7847">
        <w:rPr>
          <w:rFonts w:ascii="Times New Roman" w:hAnsi="Times New Roman"/>
          <w:spacing w:val="0"/>
          <w:sz w:val="24"/>
          <w:szCs w:val="24"/>
        </w:rPr>
        <w:t>Lawsuit</w:t>
      </w:r>
      <w:r w:rsidR="00472D77">
        <w:rPr>
          <w:rFonts w:ascii="Times New Roman" w:hAnsi="Times New Roman"/>
          <w:spacing w:val="0"/>
          <w:sz w:val="24"/>
          <w:szCs w:val="24"/>
        </w:rPr>
        <w:t>, also</w:t>
      </w:r>
      <w:r>
        <w:rPr>
          <w:rFonts w:ascii="Times New Roman" w:hAnsi="Times New Roman"/>
          <w:spacing w:val="0"/>
          <w:sz w:val="24"/>
          <w:szCs w:val="24"/>
        </w:rPr>
        <w:t xml:space="preserve"> ILLEGALLY </w:t>
      </w:r>
      <w:r w:rsidR="001E7847">
        <w:rPr>
          <w:rFonts w:ascii="Times New Roman" w:hAnsi="Times New Roman"/>
          <w:spacing w:val="0"/>
          <w:sz w:val="24"/>
          <w:szCs w:val="24"/>
        </w:rPr>
        <w:t>r</w:t>
      </w:r>
      <w:r w:rsidR="007F5D27">
        <w:rPr>
          <w:rFonts w:ascii="Times New Roman" w:hAnsi="Times New Roman"/>
          <w:spacing w:val="0"/>
          <w:sz w:val="24"/>
          <w:szCs w:val="24"/>
        </w:rPr>
        <w:t>epresent</w:t>
      </w:r>
      <w:r w:rsidR="00472D77">
        <w:rPr>
          <w:rFonts w:ascii="Times New Roman" w:hAnsi="Times New Roman"/>
          <w:spacing w:val="0"/>
          <w:sz w:val="24"/>
          <w:szCs w:val="24"/>
        </w:rPr>
        <w:t xml:space="preserve">s their firm and </w:t>
      </w:r>
      <w:r w:rsidR="007F5D27">
        <w:rPr>
          <w:rFonts w:ascii="Times New Roman" w:hAnsi="Times New Roman"/>
          <w:spacing w:val="0"/>
          <w:sz w:val="24"/>
          <w:szCs w:val="24"/>
        </w:rPr>
        <w:t>themselves</w:t>
      </w:r>
      <w:r w:rsidR="00807F41">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807F41">
        <w:rPr>
          <w:rFonts w:ascii="Times New Roman" w:hAnsi="Times New Roman"/>
          <w:spacing w:val="0"/>
          <w:sz w:val="24"/>
          <w:szCs w:val="24"/>
        </w:rPr>
        <w:t xml:space="preserve"> Lawsuit</w:t>
      </w:r>
      <w:r>
        <w:rPr>
          <w:rFonts w:ascii="Times New Roman" w:hAnsi="Times New Roman"/>
          <w:spacing w:val="0"/>
          <w:sz w:val="24"/>
          <w:szCs w:val="24"/>
        </w:rPr>
        <w:t>, as if</w:t>
      </w:r>
      <w:r w:rsidR="001B4D0B">
        <w:rPr>
          <w:rFonts w:ascii="Times New Roman" w:hAnsi="Times New Roman"/>
          <w:spacing w:val="0"/>
          <w:sz w:val="24"/>
          <w:szCs w:val="24"/>
        </w:rPr>
        <w:t>,</w:t>
      </w:r>
      <w:r>
        <w:rPr>
          <w:rFonts w:ascii="Times New Roman" w:hAnsi="Times New Roman"/>
          <w:spacing w:val="0"/>
          <w:sz w:val="24"/>
          <w:szCs w:val="24"/>
        </w:rPr>
        <w:t xml:space="preserve"> like the Attorney General and Governor, </w:t>
      </w:r>
      <w:r w:rsidR="001B4D0B">
        <w:rPr>
          <w:rFonts w:ascii="Times New Roman" w:hAnsi="Times New Roman"/>
          <w:spacing w:val="0"/>
          <w:sz w:val="24"/>
          <w:szCs w:val="24"/>
        </w:rPr>
        <w:t xml:space="preserve">Proskauer </w:t>
      </w:r>
      <w:r>
        <w:rPr>
          <w:rFonts w:ascii="Times New Roman" w:hAnsi="Times New Roman"/>
          <w:spacing w:val="0"/>
          <w:sz w:val="24"/>
          <w:szCs w:val="24"/>
        </w:rPr>
        <w:t xml:space="preserve">cannot </w:t>
      </w:r>
      <w:r w:rsidR="00472D77">
        <w:rPr>
          <w:rFonts w:ascii="Times New Roman" w:hAnsi="Times New Roman"/>
          <w:spacing w:val="0"/>
          <w:sz w:val="24"/>
          <w:szCs w:val="24"/>
        </w:rPr>
        <w:t>obtain</w:t>
      </w:r>
      <w:r>
        <w:rPr>
          <w:rFonts w:ascii="Times New Roman" w:hAnsi="Times New Roman"/>
          <w:spacing w:val="0"/>
          <w:sz w:val="24"/>
          <w:szCs w:val="24"/>
        </w:rPr>
        <w:t xml:space="preserve"> </w:t>
      </w:r>
      <w:r w:rsidR="00472D77">
        <w:rPr>
          <w:rFonts w:ascii="Times New Roman" w:hAnsi="Times New Roman"/>
          <w:spacing w:val="0"/>
          <w:sz w:val="24"/>
          <w:szCs w:val="24"/>
        </w:rPr>
        <w:t>non-conflicted</w:t>
      </w:r>
      <w:r>
        <w:rPr>
          <w:rFonts w:ascii="Times New Roman" w:hAnsi="Times New Roman"/>
          <w:spacing w:val="0"/>
          <w:sz w:val="24"/>
          <w:szCs w:val="24"/>
        </w:rPr>
        <w:t xml:space="preserve"> counsel to represent them</w:t>
      </w:r>
      <w:r w:rsidR="003777F5">
        <w:rPr>
          <w:rFonts w:ascii="Times New Roman" w:hAnsi="Times New Roman"/>
          <w:spacing w:val="0"/>
          <w:sz w:val="24"/>
          <w:szCs w:val="24"/>
        </w:rPr>
        <w:t xml:space="preserve">.  </w:t>
      </w:r>
    </w:p>
    <w:p w:rsidR="007F5D27" w:rsidRDefault="001B4D0B"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Now, one can see </w:t>
      </w:r>
      <w:r w:rsidR="003777F5">
        <w:rPr>
          <w:rFonts w:ascii="Times New Roman" w:hAnsi="Times New Roman"/>
          <w:spacing w:val="0"/>
          <w:sz w:val="24"/>
          <w:szCs w:val="24"/>
        </w:rPr>
        <w:t xml:space="preserve">the reason for the </w:t>
      </w:r>
      <w:r>
        <w:rPr>
          <w:rFonts w:ascii="Times New Roman" w:hAnsi="Times New Roman"/>
          <w:spacing w:val="0"/>
          <w:sz w:val="24"/>
          <w:szCs w:val="24"/>
        </w:rPr>
        <w:t>never-ending insipid</w:t>
      </w:r>
      <w:r w:rsidR="003777F5">
        <w:rPr>
          <w:rFonts w:ascii="Times New Roman" w:hAnsi="Times New Roman"/>
          <w:spacing w:val="0"/>
          <w:sz w:val="24"/>
          <w:szCs w:val="24"/>
        </w:rPr>
        <w:t xml:space="preserve"> Conflicts of Interest, </w:t>
      </w:r>
      <w:r w:rsidR="00472D77">
        <w:rPr>
          <w:rFonts w:ascii="Times New Roman" w:hAnsi="Times New Roman"/>
          <w:spacing w:val="0"/>
          <w:sz w:val="24"/>
          <w:szCs w:val="24"/>
        </w:rPr>
        <w:t xml:space="preserve">Violations of </w:t>
      </w:r>
      <w:r w:rsidR="003777F5">
        <w:rPr>
          <w:rFonts w:ascii="Times New Roman" w:hAnsi="Times New Roman"/>
          <w:spacing w:val="0"/>
          <w:sz w:val="24"/>
          <w:szCs w:val="24"/>
        </w:rPr>
        <w:t>Attorney Conduct Codes, Public Office Rules &amp; Regulations and State &amp; Federal Law</w:t>
      </w:r>
      <w:r>
        <w:rPr>
          <w:rFonts w:ascii="Times New Roman" w:hAnsi="Times New Roman"/>
          <w:spacing w:val="0"/>
          <w:sz w:val="24"/>
          <w:szCs w:val="24"/>
        </w:rPr>
        <w:t>, necessary to derail the</w:t>
      </w:r>
      <w:r w:rsidR="003777F5">
        <w:rPr>
          <w:rFonts w:ascii="Times New Roman" w:hAnsi="Times New Roman"/>
          <w:spacing w:val="0"/>
          <w:sz w:val="24"/>
          <w:szCs w:val="24"/>
        </w:rPr>
        <w:t xml:space="preserve"> </w:t>
      </w:r>
      <w:r w:rsidR="00857516">
        <w:rPr>
          <w:rFonts w:ascii="Times New Roman" w:hAnsi="Times New Roman"/>
          <w:spacing w:val="0"/>
          <w:sz w:val="24"/>
          <w:szCs w:val="24"/>
        </w:rPr>
        <w:t xml:space="preserve">complaint </w:t>
      </w:r>
      <w:r w:rsidR="003777F5">
        <w:rPr>
          <w:rFonts w:ascii="Times New Roman" w:hAnsi="Times New Roman"/>
          <w:spacing w:val="0"/>
          <w:sz w:val="24"/>
          <w:szCs w:val="24"/>
        </w:rPr>
        <w:t>matters</w:t>
      </w:r>
      <w:r w:rsidR="00472D77">
        <w:rPr>
          <w:rFonts w:ascii="Times New Roman" w:hAnsi="Times New Roman"/>
          <w:spacing w:val="0"/>
          <w:sz w:val="24"/>
          <w:szCs w:val="24"/>
        </w:rPr>
        <w:t>, the</w:t>
      </w:r>
      <w:r>
        <w:rPr>
          <w:rFonts w:ascii="Times New Roman" w:hAnsi="Times New Roman"/>
          <w:spacing w:val="0"/>
          <w:sz w:val="24"/>
          <w:szCs w:val="24"/>
        </w:rPr>
        <w:t xml:space="preserve"> Conflicts</w:t>
      </w:r>
      <w:r w:rsidR="00857516">
        <w:rPr>
          <w:rFonts w:ascii="Times New Roman" w:hAnsi="Times New Roman"/>
          <w:spacing w:val="0"/>
          <w:sz w:val="24"/>
          <w:szCs w:val="24"/>
        </w:rPr>
        <w:t xml:space="preserve"> being</w:t>
      </w:r>
      <w:r>
        <w:rPr>
          <w:rFonts w:ascii="Times New Roman" w:hAnsi="Times New Roman"/>
          <w:spacing w:val="0"/>
          <w:sz w:val="24"/>
          <w:szCs w:val="24"/>
        </w:rPr>
        <w:t xml:space="preserve"> the</w:t>
      </w:r>
      <w:r w:rsidR="00472D77">
        <w:rPr>
          <w:rFonts w:ascii="Times New Roman" w:hAnsi="Times New Roman"/>
          <w:spacing w:val="0"/>
          <w:sz w:val="24"/>
          <w:szCs w:val="24"/>
        </w:rPr>
        <w:t xml:space="preserve"> “Glue that Binds”</w:t>
      </w:r>
      <w:r>
        <w:rPr>
          <w:rFonts w:ascii="Times New Roman" w:hAnsi="Times New Roman"/>
          <w:spacing w:val="0"/>
          <w:sz w:val="24"/>
          <w:szCs w:val="24"/>
        </w:rPr>
        <w:t xml:space="preserve"> the crimes in secrecy and prevents prosecution, precluding Fair &amp; Impartial Due Process and Procedure under </w:t>
      </w:r>
      <w:r w:rsidR="00857516">
        <w:rPr>
          <w:rFonts w:ascii="Times New Roman" w:hAnsi="Times New Roman"/>
          <w:spacing w:val="0"/>
          <w:sz w:val="24"/>
          <w:szCs w:val="24"/>
        </w:rPr>
        <w:t>L</w:t>
      </w:r>
      <w:r>
        <w:rPr>
          <w:rFonts w:ascii="Times New Roman" w:hAnsi="Times New Roman"/>
          <w:spacing w:val="0"/>
          <w:sz w:val="24"/>
          <w:szCs w:val="24"/>
        </w:rPr>
        <w:t>aw to the victims.</w:t>
      </w:r>
      <w:r w:rsidR="001E7847">
        <w:rPr>
          <w:rFonts w:ascii="Times New Roman" w:hAnsi="Times New Roman"/>
          <w:spacing w:val="0"/>
          <w:sz w:val="24"/>
          <w:szCs w:val="24"/>
        </w:rPr>
        <w:t xml:space="preserve">  </w:t>
      </w:r>
      <w:r>
        <w:rPr>
          <w:rFonts w:ascii="Times New Roman" w:hAnsi="Times New Roman"/>
          <w:spacing w:val="0"/>
          <w:sz w:val="24"/>
          <w:szCs w:val="24"/>
        </w:rPr>
        <w:t xml:space="preserve">Of interest to </w:t>
      </w:r>
      <w:r w:rsidR="00033CE6">
        <w:rPr>
          <w:rFonts w:ascii="Times New Roman" w:hAnsi="Times New Roman"/>
          <w:spacing w:val="0"/>
          <w:sz w:val="24"/>
          <w:szCs w:val="24"/>
        </w:rPr>
        <w:t>note,</w:t>
      </w:r>
      <w:r>
        <w:rPr>
          <w:rFonts w:ascii="Times New Roman" w:hAnsi="Times New Roman"/>
          <w:spacing w:val="0"/>
          <w:sz w:val="24"/>
          <w:szCs w:val="24"/>
        </w:rPr>
        <w:t xml:space="preserve"> is that Proskauer, </w:t>
      </w:r>
      <w:r>
        <w:rPr>
          <w:rFonts w:ascii="Times New Roman" w:hAnsi="Times New Roman"/>
          <w:spacing w:val="0"/>
          <w:sz w:val="24"/>
          <w:szCs w:val="24"/>
        </w:rPr>
        <w:lastRenderedPageBreak/>
        <w:t>a</w:t>
      </w:r>
      <w:r w:rsidR="001E7847">
        <w:rPr>
          <w:rFonts w:ascii="Times New Roman" w:hAnsi="Times New Roman"/>
          <w:spacing w:val="0"/>
          <w:sz w:val="24"/>
          <w:szCs w:val="24"/>
        </w:rPr>
        <w:t>lmost</w:t>
      </w:r>
      <w:r w:rsidR="00033CE6">
        <w:rPr>
          <w:rFonts w:ascii="Times New Roman" w:hAnsi="Times New Roman"/>
          <w:spacing w:val="0"/>
          <w:sz w:val="24"/>
          <w:szCs w:val="24"/>
        </w:rPr>
        <w:t>,</w:t>
      </w:r>
      <w:r w:rsidR="001E7847">
        <w:rPr>
          <w:rFonts w:ascii="Times New Roman" w:hAnsi="Times New Roman"/>
          <w:spacing w:val="0"/>
          <w:sz w:val="24"/>
          <w:szCs w:val="24"/>
        </w:rPr>
        <w:t xml:space="preserve"> as if</w:t>
      </w:r>
      <w:r w:rsidR="00033CE6">
        <w:rPr>
          <w:rFonts w:ascii="Times New Roman" w:hAnsi="Times New Roman"/>
          <w:spacing w:val="0"/>
          <w:sz w:val="24"/>
          <w:szCs w:val="24"/>
        </w:rPr>
        <w:t>,</w:t>
      </w:r>
      <w:r w:rsidR="001E7847">
        <w:rPr>
          <w:rFonts w:ascii="Times New Roman" w:hAnsi="Times New Roman"/>
          <w:spacing w:val="0"/>
          <w:sz w:val="24"/>
          <w:szCs w:val="24"/>
        </w:rPr>
        <w:t xml:space="preserve"> realizing that the mass of Conflicts exposed</w:t>
      </w:r>
      <w:r>
        <w:rPr>
          <w:rFonts w:ascii="Times New Roman" w:hAnsi="Times New Roman"/>
          <w:spacing w:val="0"/>
          <w:sz w:val="24"/>
          <w:szCs w:val="24"/>
        </w:rPr>
        <w:t xml:space="preserve"> by Anderson</w:t>
      </w:r>
      <w:r w:rsidR="00033CE6">
        <w:rPr>
          <w:rFonts w:ascii="Times New Roman" w:hAnsi="Times New Roman"/>
          <w:spacing w:val="0"/>
          <w:sz w:val="24"/>
          <w:szCs w:val="24"/>
        </w:rPr>
        <w:t xml:space="preserve"> were insurmountable</w:t>
      </w:r>
      <w:r>
        <w:rPr>
          <w:rFonts w:ascii="Times New Roman" w:hAnsi="Times New Roman"/>
          <w:spacing w:val="0"/>
          <w:sz w:val="24"/>
          <w:szCs w:val="24"/>
        </w:rPr>
        <w:t>,</w:t>
      </w:r>
      <w:r w:rsidR="001E7847">
        <w:rPr>
          <w:rFonts w:ascii="Times New Roman" w:hAnsi="Times New Roman"/>
          <w:spacing w:val="0"/>
          <w:sz w:val="24"/>
          <w:szCs w:val="24"/>
        </w:rPr>
        <w:t xml:space="preserve"> </w:t>
      </w:r>
      <w:r w:rsidR="007F5D27">
        <w:rPr>
          <w:rFonts w:ascii="Times New Roman" w:hAnsi="Times New Roman"/>
          <w:spacing w:val="0"/>
          <w:sz w:val="24"/>
          <w:szCs w:val="24"/>
        </w:rPr>
        <w:t>in</w:t>
      </w:r>
      <w:r w:rsidR="001E7847">
        <w:rPr>
          <w:rFonts w:ascii="Times New Roman" w:hAnsi="Times New Roman"/>
          <w:spacing w:val="0"/>
          <w:sz w:val="24"/>
          <w:szCs w:val="24"/>
        </w:rPr>
        <w:t xml:space="preserve"> responding to</w:t>
      </w:r>
      <w:r w:rsidR="007F5D27">
        <w:rPr>
          <w:rFonts w:ascii="Times New Roman" w:hAnsi="Times New Roman"/>
          <w:spacing w:val="0"/>
          <w:sz w:val="24"/>
          <w:szCs w:val="24"/>
        </w:rPr>
        <w:t xml:space="preserve"> the </w:t>
      </w:r>
      <w:r w:rsidR="00033CE6">
        <w:rPr>
          <w:rFonts w:ascii="Times New Roman" w:hAnsi="Times New Roman"/>
          <w:spacing w:val="0"/>
          <w:sz w:val="24"/>
          <w:szCs w:val="24"/>
        </w:rPr>
        <w:t xml:space="preserve">RICO &amp; ANTITRUST Lawsuit </w:t>
      </w:r>
      <w:r w:rsidR="007F5D27">
        <w:rPr>
          <w:rFonts w:ascii="Times New Roman" w:hAnsi="Times New Roman"/>
          <w:spacing w:val="0"/>
          <w:sz w:val="24"/>
          <w:szCs w:val="24"/>
        </w:rPr>
        <w:t xml:space="preserve">Amended Complaint, </w:t>
      </w:r>
      <w:r w:rsidR="001E7847">
        <w:rPr>
          <w:rFonts w:ascii="Times New Roman" w:hAnsi="Times New Roman"/>
          <w:spacing w:val="0"/>
          <w:sz w:val="24"/>
          <w:szCs w:val="24"/>
        </w:rPr>
        <w:t>had their counsel</w:t>
      </w:r>
      <w:r w:rsidR="00B05F2A">
        <w:rPr>
          <w:rFonts w:ascii="Times New Roman" w:hAnsi="Times New Roman"/>
          <w:spacing w:val="0"/>
          <w:sz w:val="24"/>
          <w:szCs w:val="24"/>
        </w:rPr>
        <w:t>,</w:t>
      </w:r>
      <w:r>
        <w:rPr>
          <w:rFonts w:ascii="Times New Roman" w:hAnsi="Times New Roman"/>
          <w:spacing w:val="0"/>
          <w:sz w:val="24"/>
          <w:szCs w:val="24"/>
        </w:rPr>
        <w:t xml:space="preserve"> Gregg M. </w:t>
      </w:r>
      <w:proofErr w:type="spellStart"/>
      <w:r>
        <w:rPr>
          <w:rFonts w:ascii="Times New Roman" w:hAnsi="Times New Roman"/>
          <w:spacing w:val="0"/>
          <w:sz w:val="24"/>
          <w:szCs w:val="24"/>
        </w:rPr>
        <w:t>Mashberg</w:t>
      </w:r>
      <w:proofErr w:type="spellEnd"/>
      <w:r>
        <w:rPr>
          <w:rFonts w:ascii="Times New Roman" w:hAnsi="Times New Roman"/>
          <w:spacing w:val="0"/>
          <w:sz w:val="24"/>
          <w:szCs w:val="24"/>
        </w:rPr>
        <w:t xml:space="preserve"> and </w:t>
      </w:r>
      <w:r w:rsidR="00412304">
        <w:rPr>
          <w:rFonts w:ascii="Times New Roman" w:hAnsi="Times New Roman"/>
          <w:spacing w:val="0"/>
          <w:sz w:val="24"/>
          <w:szCs w:val="24"/>
        </w:rPr>
        <w:t>Joanna Smith of</w:t>
      </w:r>
      <w:r w:rsidR="00B05F2A">
        <w:rPr>
          <w:rFonts w:ascii="Times New Roman" w:hAnsi="Times New Roman"/>
          <w:spacing w:val="0"/>
          <w:sz w:val="24"/>
          <w:szCs w:val="24"/>
        </w:rPr>
        <w:t xml:space="preserve"> Proskauer,</w:t>
      </w:r>
      <w:r w:rsidR="001E7847">
        <w:rPr>
          <w:rFonts w:ascii="Times New Roman" w:hAnsi="Times New Roman"/>
          <w:spacing w:val="0"/>
          <w:sz w:val="24"/>
          <w:szCs w:val="24"/>
        </w:rPr>
        <w:t xml:space="preserve"> then beg</w:t>
      </w:r>
      <w:r w:rsidR="00874C16">
        <w:rPr>
          <w:rFonts w:ascii="Times New Roman" w:hAnsi="Times New Roman"/>
          <w:spacing w:val="0"/>
          <w:sz w:val="24"/>
          <w:szCs w:val="24"/>
        </w:rPr>
        <w:t>i</w:t>
      </w:r>
      <w:r w:rsidR="001E7847">
        <w:rPr>
          <w:rFonts w:ascii="Times New Roman" w:hAnsi="Times New Roman"/>
          <w:spacing w:val="0"/>
          <w:sz w:val="24"/>
          <w:szCs w:val="24"/>
        </w:rPr>
        <w:t xml:space="preserve">n </w:t>
      </w:r>
      <w:r w:rsidR="007F5D27">
        <w:rPr>
          <w:rFonts w:ascii="Times New Roman" w:hAnsi="Times New Roman"/>
          <w:spacing w:val="0"/>
          <w:sz w:val="24"/>
          <w:szCs w:val="24"/>
        </w:rPr>
        <w:t xml:space="preserve">representing themselves </w:t>
      </w:r>
      <w:r w:rsidR="007F5D27" w:rsidRPr="00874C16">
        <w:rPr>
          <w:rFonts w:ascii="Times New Roman" w:hAnsi="Times New Roman"/>
          <w:b/>
          <w:spacing w:val="0"/>
          <w:sz w:val="24"/>
          <w:szCs w:val="24"/>
        </w:rPr>
        <w:t>PRO SE</w:t>
      </w:r>
      <w:r w:rsidR="007F5D27">
        <w:rPr>
          <w:rFonts w:ascii="Times New Roman" w:hAnsi="Times New Roman"/>
          <w:spacing w:val="0"/>
          <w:sz w:val="24"/>
          <w:szCs w:val="24"/>
        </w:rPr>
        <w:t>, while</w:t>
      </w:r>
      <w:r w:rsidR="00874C16">
        <w:rPr>
          <w:rFonts w:ascii="Times New Roman" w:hAnsi="Times New Roman"/>
          <w:spacing w:val="0"/>
          <w:sz w:val="24"/>
          <w:szCs w:val="24"/>
        </w:rPr>
        <w:t xml:space="preserve"> still</w:t>
      </w:r>
      <w:r w:rsidR="007F5D27">
        <w:rPr>
          <w:rFonts w:ascii="Times New Roman" w:hAnsi="Times New Roman"/>
          <w:spacing w:val="0"/>
          <w:sz w:val="24"/>
          <w:szCs w:val="24"/>
        </w:rPr>
        <w:t xml:space="preserve"> also acting as Counsel for the</w:t>
      </w:r>
      <w:r w:rsidR="001E7847">
        <w:rPr>
          <w:rFonts w:ascii="Times New Roman" w:hAnsi="Times New Roman"/>
          <w:spacing w:val="0"/>
          <w:sz w:val="24"/>
          <w:szCs w:val="24"/>
        </w:rPr>
        <w:t>ir firm</w:t>
      </w:r>
      <w:r w:rsidR="00874C16">
        <w:rPr>
          <w:rFonts w:ascii="Times New Roman" w:hAnsi="Times New Roman"/>
          <w:spacing w:val="0"/>
          <w:sz w:val="24"/>
          <w:szCs w:val="24"/>
        </w:rPr>
        <w:t>, defying Conflict laws again</w:t>
      </w:r>
      <w:r w:rsidR="007F5D27">
        <w:rPr>
          <w:rFonts w:ascii="Times New Roman" w:hAnsi="Times New Roman"/>
          <w:spacing w:val="0"/>
          <w:sz w:val="24"/>
          <w:szCs w:val="24"/>
        </w:rPr>
        <w:t>?</w:t>
      </w:r>
    </w:p>
    <w:p w:rsidR="00F11A21" w:rsidRDefault="00F11A21" w:rsidP="00F11A21">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May 13, 2008 Proskauer Letter to Scheindlin regarding the RICO &amp; ANTITRUST Lawsuit Amended Complaint affirming Proskauer is responding to the DOCKETED Amended Complaint not the Original Complaint.    </w:t>
      </w:r>
    </w:p>
    <w:p w:rsidR="00F11A21" w:rsidRDefault="00F11A21" w:rsidP="00F11A21">
      <w:pPr>
        <w:pStyle w:val="BodyText"/>
        <w:ind w:left="720"/>
        <w:jc w:val="left"/>
        <w:rPr>
          <w:rFonts w:ascii="Times New Roman" w:hAnsi="Times New Roman"/>
          <w:spacing w:val="0"/>
          <w:sz w:val="24"/>
          <w:szCs w:val="24"/>
        </w:rPr>
      </w:pPr>
      <w:hyperlink r:id="rId28" w:history="1">
        <w:r w:rsidRPr="008E25DD">
          <w:rPr>
            <w:rStyle w:val="Hyperlink"/>
            <w:rFonts w:ascii="Times New Roman" w:hAnsi="Times New Roman"/>
            <w:spacing w:val="0"/>
            <w:sz w:val="24"/>
            <w:szCs w:val="24"/>
          </w:rPr>
          <w:t>http://iviewit.tv/CompanyDocs/United%20States%20District%20Court%20Southern%</w:t>
        </w:r>
        <w:r w:rsidRPr="008E25DD">
          <w:rPr>
            <w:rStyle w:val="Hyperlink"/>
            <w:rFonts w:ascii="Times New Roman" w:hAnsi="Times New Roman"/>
            <w:spacing w:val="0"/>
            <w:sz w:val="24"/>
            <w:szCs w:val="24"/>
          </w:rPr>
          <w:t>2</w:t>
        </w:r>
        <w:r w:rsidRPr="008E25DD">
          <w:rPr>
            <w:rStyle w:val="Hyperlink"/>
            <w:rFonts w:ascii="Times New Roman" w:hAnsi="Times New Roman"/>
            <w:spacing w:val="0"/>
            <w:sz w:val="24"/>
            <w:szCs w:val="24"/>
          </w:rPr>
          <w:t>0District%20NY/20080513%20Proskauer%20Request%20for%20Amended%20Complaint.pdf</w:t>
        </w:r>
      </w:hyperlink>
      <w:r>
        <w:rPr>
          <w:rFonts w:ascii="Times New Roman" w:hAnsi="Times New Roman"/>
          <w:spacing w:val="0"/>
          <w:sz w:val="24"/>
          <w:szCs w:val="24"/>
        </w:rPr>
        <w:t xml:space="preserve"> </w:t>
      </w:r>
    </w:p>
    <w:p w:rsidR="007F1DB3" w:rsidRDefault="007F1DB3" w:rsidP="003E75AA">
      <w:pPr>
        <w:pStyle w:val="BodyText"/>
        <w:ind w:left="720"/>
        <w:jc w:val="left"/>
        <w:rPr>
          <w:rFonts w:ascii="Times New Roman" w:hAnsi="Times New Roman"/>
          <w:spacing w:val="0"/>
          <w:sz w:val="24"/>
          <w:szCs w:val="24"/>
        </w:rPr>
      </w:pPr>
      <w:proofErr w:type="gramStart"/>
      <w:r>
        <w:rPr>
          <w:rFonts w:ascii="Times New Roman" w:hAnsi="Times New Roman"/>
          <w:spacing w:val="0"/>
          <w:sz w:val="24"/>
          <w:szCs w:val="24"/>
        </w:rPr>
        <w:t>June 28, 2008 Proskauer Reply Memorandum</w:t>
      </w:r>
      <w:r w:rsidR="00732DC9">
        <w:rPr>
          <w:rFonts w:ascii="Times New Roman" w:hAnsi="Times New Roman"/>
          <w:spacing w:val="0"/>
          <w:sz w:val="24"/>
          <w:szCs w:val="24"/>
        </w:rPr>
        <w:t>.</w:t>
      </w:r>
      <w:proofErr w:type="gramEnd"/>
      <w:r w:rsidR="00732DC9">
        <w:rPr>
          <w:rFonts w:ascii="Times New Roman" w:hAnsi="Times New Roman"/>
          <w:spacing w:val="0"/>
          <w:sz w:val="24"/>
          <w:szCs w:val="24"/>
        </w:rPr>
        <w:t xml:space="preserve">  Note that Proskauer</w:t>
      </w:r>
      <w:r w:rsidR="00CA518C">
        <w:rPr>
          <w:rFonts w:ascii="Times New Roman" w:hAnsi="Times New Roman"/>
          <w:spacing w:val="0"/>
          <w:sz w:val="24"/>
          <w:szCs w:val="24"/>
        </w:rPr>
        <w:t xml:space="preserve"> here</w:t>
      </w:r>
      <w:r w:rsidR="00F11A21">
        <w:rPr>
          <w:rFonts w:ascii="Times New Roman" w:hAnsi="Times New Roman"/>
          <w:spacing w:val="0"/>
          <w:sz w:val="24"/>
          <w:szCs w:val="24"/>
        </w:rPr>
        <w:t xml:space="preserve"> </w:t>
      </w:r>
      <w:r w:rsidR="00F11A21" w:rsidRPr="00CA518C">
        <w:rPr>
          <w:rFonts w:ascii="Times New Roman" w:hAnsi="Times New Roman"/>
          <w:b/>
          <w:spacing w:val="0"/>
          <w:sz w:val="24"/>
          <w:szCs w:val="24"/>
        </w:rPr>
        <w:t>RESPONDS IN WHOLE TO THE AMENDED COMPLAINT (AC)</w:t>
      </w:r>
      <w:r w:rsidR="00885647">
        <w:rPr>
          <w:rFonts w:ascii="Times New Roman" w:hAnsi="Times New Roman"/>
          <w:spacing w:val="0"/>
          <w:sz w:val="24"/>
          <w:szCs w:val="24"/>
        </w:rPr>
        <w:t xml:space="preserve"> and Proskauer</w:t>
      </w:r>
      <w:r w:rsidR="00732DC9">
        <w:rPr>
          <w:rFonts w:ascii="Times New Roman" w:hAnsi="Times New Roman"/>
          <w:spacing w:val="0"/>
          <w:sz w:val="24"/>
          <w:szCs w:val="24"/>
        </w:rPr>
        <w:t xml:space="preserve"> represent</w:t>
      </w:r>
      <w:r w:rsidR="00885647">
        <w:rPr>
          <w:rFonts w:ascii="Times New Roman" w:hAnsi="Times New Roman"/>
          <w:spacing w:val="0"/>
          <w:sz w:val="24"/>
          <w:szCs w:val="24"/>
        </w:rPr>
        <w:t xml:space="preserve">s </w:t>
      </w:r>
      <w:r w:rsidR="00732DC9">
        <w:rPr>
          <w:rFonts w:ascii="Times New Roman" w:hAnsi="Times New Roman"/>
          <w:spacing w:val="0"/>
          <w:sz w:val="24"/>
          <w:szCs w:val="24"/>
        </w:rPr>
        <w:t xml:space="preserve">Proskauer and </w:t>
      </w:r>
      <w:r w:rsidR="00885647">
        <w:rPr>
          <w:rFonts w:ascii="Times New Roman" w:hAnsi="Times New Roman"/>
          <w:spacing w:val="0"/>
          <w:sz w:val="24"/>
          <w:szCs w:val="24"/>
        </w:rPr>
        <w:t xml:space="preserve">further </w:t>
      </w:r>
      <w:r w:rsidR="00732DC9">
        <w:rPr>
          <w:rFonts w:ascii="Times New Roman" w:hAnsi="Times New Roman"/>
          <w:spacing w:val="0"/>
          <w:sz w:val="24"/>
          <w:szCs w:val="24"/>
        </w:rPr>
        <w:t xml:space="preserve">Proskauer Attorneys Representing Proskauer, </w:t>
      </w:r>
      <w:proofErr w:type="spellStart"/>
      <w:r w:rsidR="00732DC9">
        <w:rPr>
          <w:rFonts w:ascii="Times New Roman" w:hAnsi="Times New Roman"/>
          <w:spacing w:val="0"/>
          <w:sz w:val="24"/>
          <w:szCs w:val="24"/>
        </w:rPr>
        <w:t>Mashberg</w:t>
      </w:r>
      <w:proofErr w:type="spellEnd"/>
      <w:r w:rsidR="00732DC9">
        <w:rPr>
          <w:rFonts w:ascii="Times New Roman" w:hAnsi="Times New Roman"/>
          <w:spacing w:val="0"/>
          <w:sz w:val="24"/>
          <w:szCs w:val="24"/>
        </w:rPr>
        <w:t xml:space="preserve"> and Smith, are </w:t>
      </w:r>
      <w:r w:rsidR="003E75AA">
        <w:rPr>
          <w:rFonts w:ascii="Times New Roman" w:hAnsi="Times New Roman"/>
          <w:spacing w:val="0"/>
          <w:sz w:val="24"/>
          <w:szCs w:val="24"/>
        </w:rPr>
        <w:t xml:space="preserve">SUDDENLY for the first time, and without Court Approval, </w:t>
      </w:r>
      <w:r w:rsidR="00732DC9">
        <w:rPr>
          <w:rFonts w:ascii="Times New Roman" w:hAnsi="Times New Roman"/>
          <w:spacing w:val="0"/>
          <w:sz w:val="24"/>
          <w:szCs w:val="24"/>
        </w:rPr>
        <w:t xml:space="preserve">Representing Themselves PRO SE, which </w:t>
      </w:r>
      <w:r w:rsidR="003E75AA">
        <w:rPr>
          <w:rFonts w:ascii="Times New Roman" w:hAnsi="Times New Roman"/>
          <w:spacing w:val="0"/>
          <w:sz w:val="24"/>
          <w:szCs w:val="24"/>
        </w:rPr>
        <w:t>violates</w:t>
      </w:r>
      <w:r w:rsidR="00732DC9">
        <w:rPr>
          <w:rFonts w:ascii="Times New Roman" w:hAnsi="Times New Roman"/>
          <w:spacing w:val="0"/>
          <w:sz w:val="24"/>
          <w:szCs w:val="24"/>
        </w:rPr>
        <w:t xml:space="preserve"> additional Conflict of Interest Rules</w:t>
      </w:r>
      <w:r w:rsidR="003E75AA">
        <w:rPr>
          <w:rFonts w:ascii="Times New Roman" w:hAnsi="Times New Roman"/>
          <w:spacing w:val="0"/>
          <w:sz w:val="24"/>
          <w:szCs w:val="24"/>
        </w:rPr>
        <w:t xml:space="preserve"> and more</w:t>
      </w:r>
      <w:r w:rsidR="00732DC9">
        <w:rPr>
          <w:rFonts w:ascii="Times New Roman" w:hAnsi="Times New Roman"/>
          <w:spacing w:val="0"/>
          <w:sz w:val="24"/>
          <w:szCs w:val="24"/>
        </w:rPr>
        <w:t>.  As th</w:t>
      </w:r>
      <w:r w:rsidR="003E75AA">
        <w:rPr>
          <w:rFonts w:ascii="Times New Roman" w:hAnsi="Times New Roman"/>
          <w:spacing w:val="0"/>
          <w:sz w:val="24"/>
          <w:szCs w:val="24"/>
        </w:rPr>
        <w:t xml:space="preserve">is and all Proskauer </w:t>
      </w:r>
      <w:r w:rsidR="00732DC9">
        <w:rPr>
          <w:rFonts w:ascii="Times New Roman" w:hAnsi="Times New Roman"/>
          <w:spacing w:val="0"/>
          <w:sz w:val="24"/>
          <w:szCs w:val="24"/>
        </w:rPr>
        <w:t>filing</w:t>
      </w:r>
      <w:r w:rsidR="003E75AA">
        <w:rPr>
          <w:rFonts w:ascii="Times New Roman" w:hAnsi="Times New Roman"/>
          <w:spacing w:val="0"/>
          <w:sz w:val="24"/>
          <w:szCs w:val="24"/>
        </w:rPr>
        <w:t>s</w:t>
      </w:r>
      <w:r w:rsidR="00732DC9">
        <w:rPr>
          <w:rFonts w:ascii="Times New Roman" w:hAnsi="Times New Roman"/>
          <w:spacing w:val="0"/>
          <w:sz w:val="24"/>
          <w:szCs w:val="24"/>
        </w:rPr>
        <w:t xml:space="preserve"> tendered to the Court </w:t>
      </w:r>
      <w:proofErr w:type="gramStart"/>
      <w:r w:rsidR="00732DC9">
        <w:rPr>
          <w:rFonts w:ascii="Times New Roman" w:hAnsi="Times New Roman"/>
          <w:spacing w:val="0"/>
          <w:sz w:val="24"/>
          <w:szCs w:val="24"/>
        </w:rPr>
        <w:t>w</w:t>
      </w:r>
      <w:r w:rsidR="003E75AA">
        <w:rPr>
          <w:rFonts w:ascii="Times New Roman" w:hAnsi="Times New Roman"/>
          <w:spacing w:val="0"/>
          <w:sz w:val="24"/>
          <w:szCs w:val="24"/>
        </w:rPr>
        <w:t>ere</w:t>
      </w:r>
      <w:r w:rsidR="00732DC9">
        <w:rPr>
          <w:rFonts w:ascii="Times New Roman" w:hAnsi="Times New Roman"/>
          <w:spacing w:val="0"/>
          <w:sz w:val="24"/>
          <w:szCs w:val="24"/>
        </w:rPr>
        <w:t xml:space="preserve"> </w:t>
      </w:r>
      <w:r w:rsidR="003E75AA">
        <w:rPr>
          <w:rFonts w:ascii="Times New Roman" w:hAnsi="Times New Roman"/>
          <w:spacing w:val="0"/>
          <w:sz w:val="24"/>
          <w:szCs w:val="24"/>
        </w:rPr>
        <w:t>filed</w:t>
      </w:r>
      <w:proofErr w:type="gramEnd"/>
      <w:r w:rsidR="003E75AA">
        <w:rPr>
          <w:rFonts w:ascii="Times New Roman" w:hAnsi="Times New Roman"/>
          <w:spacing w:val="0"/>
          <w:sz w:val="24"/>
          <w:szCs w:val="24"/>
        </w:rPr>
        <w:t xml:space="preserve"> </w:t>
      </w:r>
      <w:r w:rsidR="00732DC9">
        <w:rPr>
          <w:rFonts w:ascii="Times New Roman" w:hAnsi="Times New Roman"/>
          <w:spacing w:val="0"/>
          <w:sz w:val="24"/>
          <w:szCs w:val="24"/>
        </w:rPr>
        <w:t>in Conflict, which Violates Attorney Conduct Codes</w:t>
      </w:r>
      <w:r w:rsidR="003E75AA">
        <w:rPr>
          <w:rFonts w:ascii="Times New Roman" w:hAnsi="Times New Roman"/>
          <w:spacing w:val="0"/>
          <w:sz w:val="24"/>
          <w:szCs w:val="24"/>
        </w:rPr>
        <w:t xml:space="preserve"> and more, the substance is worthless, other than as Prima Facie evidence of continued Fraud on the Court</w:t>
      </w:r>
      <w:r w:rsidR="00CA518C">
        <w:rPr>
          <w:rFonts w:ascii="Times New Roman" w:hAnsi="Times New Roman"/>
          <w:spacing w:val="0"/>
          <w:sz w:val="24"/>
          <w:szCs w:val="24"/>
        </w:rPr>
        <w:t xml:space="preserve"> and Government Agencies</w:t>
      </w:r>
      <w:r w:rsidR="00885647">
        <w:rPr>
          <w:rFonts w:ascii="Times New Roman" w:hAnsi="Times New Roman"/>
          <w:spacing w:val="0"/>
          <w:sz w:val="24"/>
          <w:szCs w:val="24"/>
        </w:rPr>
        <w:t>.</w:t>
      </w:r>
    </w:p>
    <w:p w:rsidR="007F1DB3" w:rsidRDefault="007F1DB3" w:rsidP="003E75AA">
      <w:pPr>
        <w:pStyle w:val="BodyText"/>
        <w:ind w:left="720"/>
        <w:jc w:val="left"/>
        <w:rPr>
          <w:rFonts w:ascii="Times New Roman" w:hAnsi="Times New Roman"/>
          <w:spacing w:val="0"/>
          <w:sz w:val="24"/>
          <w:szCs w:val="24"/>
        </w:rPr>
      </w:pPr>
      <w:hyperlink r:id="rId29" w:history="1">
        <w:r w:rsidRPr="008E25DD">
          <w:rPr>
            <w:rStyle w:val="Hyperlink"/>
            <w:rFonts w:ascii="Times New Roman" w:hAnsi="Times New Roman"/>
            <w:spacing w:val="0"/>
            <w:sz w:val="24"/>
            <w:szCs w:val="24"/>
          </w:rPr>
          <w:t>http://www.iviewit.tv/CompanyDocs/United%20States%20District%20Court%20Southern%20District%20NY/20080728%20Proskauer%20Pro%20Se%20Reply%20Memorandum%20of</w:t>
        </w:r>
        <w:r w:rsidRPr="008E25DD">
          <w:rPr>
            <w:rStyle w:val="Hyperlink"/>
            <w:rFonts w:ascii="Times New Roman" w:hAnsi="Times New Roman"/>
            <w:spacing w:val="0"/>
            <w:sz w:val="24"/>
            <w:szCs w:val="24"/>
          </w:rPr>
          <w:t>%</w:t>
        </w:r>
        <w:r w:rsidRPr="008E25DD">
          <w:rPr>
            <w:rStyle w:val="Hyperlink"/>
            <w:rFonts w:ascii="Times New Roman" w:hAnsi="Times New Roman"/>
            <w:spacing w:val="0"/>
            <w:sz w:val="24"/>
            <w:szCs w:val="24"/>
          </w:rPr>
          <w:t>20Law.pdf</w:t>
        </w:r>
      </w:hyperlink>
      <w:r>
        <w:rPr>
          <w:rFonts w:ascii="Times New Roman" w:hAnsi="Times New Roman"/>
          <w:spacing w:val="0"/>
          <w:sz w:val="24"/>
          <w:szCs w:val="24"/>
        </w:rPr>
        <w:t xml:space="preserve"> </w:t>
      </w:r>
    </w:p>
    <w:p w:rsidR="00F11A21" w:rsidRDefault="003E75AA" w:rsidP="00F11A21">
      <w:pPr>
        <w:pStyle w:val="BodyText"/>
        <w:ind w:left="720"/>
        <w:rPr>
          <w:rFonts w:ascii="Times New Roman" w:hAnsi="Times New Roman"/>
          <w:spacing w:val="0"/>
          <w:sz w:val="24"/>
          <w:szCs w:val="24"/>
        </w:rPr>
      </w:pPr>
      <w:proofErr w:type="gramStart"/>
      <w:r w:rsidRPr="00CA518C">
        <w:rPr>
          <w:rFonts w:ascii="Times New Roman" w:hAnsi="Times New Roman"/>
          <w:b/>
          <w:spacing w:val="0"/>
          <w:sz w:val="24"/>
          <w:szCs w:val="24"/>
          <w:u w:val="double"/>
        </w:rPr>
        <w:t>MAJOR NOTE!</w:t>
      </w:r>
      <w:proofErr w:type="gramEnd"/>
      <w:r w:rsidRPr="00CA518C">
        <w:rPr>
          <w:rFonts w:ascii="Times New Roman" w:hAnsi="Times New Roman"/>
          <w:b/>
          <w:spacing w:val="0"/>
          <w:sz w:val="24"/>
          <w:szCs w:val="24"/>
          <w:u w:val="double"/>
        </w:rPr>
        <w:t xml:space="preserve"> </w:t>
      </w:r>
      <w:r>
        <w:rPr>
          <w:rFonts w:ascii="Times New Roman" w:hAnsi="Times New Roman"/>
          <w:spacing w:val="0"/>
          <w:sz w:val="24"/>
          <w:szCs w:val="24"/>
        </w:rPr>
        <w:t xml:space="preserve"> Recently, </w:t>
      </w:r>
      <w:r w:rsidR="00696B58">
        <w:rPr>
          <w:rFonts w:ascii="Times New Roman" w:hAnsi="Times New Roman"/>
          <w:spacing w:val="0"/>
          <w:sz w:val="24"/>
          <w:szCs w:val="24"/>
        </w:rPr>
        <w:t xml:space="preserve">April 15, 2011, </w:t>
      </w:r>
      <w:r>
        <w:rPr>
          <w:rFonts w:ascii="Times New Roman" w:hAnsi="Times New Roman"/>
          <w:spacing w:val="0"/>
          <w:sz w:val="24"/>
          <w:szCs w:val="24"/>
        </w:rPr>
        <w:t>in</w:t>
      </w:r>
      <w:r w:rsidR="00696B58">
        <w:rPr>
          <w:rFonts w:ascii="Times New Roman" w:hAnsi="Times New Roman"/>
          <w:spacing w:val="0"/>
          <w:sz w:val="24"/>
          <w:szCs w:val="24"/>
        </w:rPr>
        <w:t xml:space="preserve"> attempts to</w:t>
      </w:r>
      <w:r>
        <w:rPr>
          <w:rFonts w:ascii="Times New Roman" w:hAnsi="Times New Roman"/>
          <w:spacing w:val="0"/>
          <w:sz w:val="24"/>
          <w:szCs w:val="24"/>
        </w:rPr>
        <w:t xml:space="preserve"> harass an Investigative Blogger who is exposing the Proskauer Rose Crime Family</w:t>
      </w:r>
      <w:r w:rsidR="00CA518C">
        <w:rPr>
          <w:rFonts w:ascii="Times New Roman" w:hAnsi="Times New Roman"/>
          <w:spacing w:val="0"/>
          <w:sz w:val="24"/>
          <w:szCs w:val="24"/>
        </w:rPr>
        <w:t xml:space="preserve"> Syndicate</w:t>
      </w:r>
      <w:r>
        <w:rPr>
          <w:rFonts w:ascii="Times New Roman" w:hAnsi="Times New Roman"/>
          <w:spacing w:val="0"/>
          <w:sz w:val="24"/>
          <w:szCs w:val="24"/>
        </w:rPr>
        <w:t xml:space="preserve"> and more, Crystal C. Cox, </w:t>
      </w:r>
      <w:r w:rsidR="00F11A21">
        <w:rPr>
          <w:rFonts w:ascii="Times New Roman" w:hAnsi="Times New Roman"/>
          <w:spacing w:val="0"/>
          <w:sz w:val="24"/>
          <w:szCs w:val="24"/>
        </w:rPr>
        <w:t xml:space="preserve">in a LEGAL COMPLAINT </w:t>
      </w:r>
      <w:r w:rsidR="00857516">
        <w:rPr>
          <w:rFonts w:ascii="Times New Roman" w:hAnsi="Times New Roman"/>
          <w:spacing w:val="0"/>
          <w:sz w:val="24"/>
          <w:szCs w:val="24"/>
        </w:rPr>
        <w:t>AG</w:t>
      </w:r>
      <w:r w:rsidR="00F11A21">
        <w:rPr>
          <w:rFonts w:ascii="Times New Roman" w:hAnsi="Times New Roman"/>
          <w:spacing w:val="0"/>
          <w:sz w:val="24"/>
          <w:szCs w:val="24"/>
        </w:rPr>
        <w:t xml:space="preserve">AINST COX, with the WORLD INTELLECTUAL PROPERTY ORGANIZATION ARBITRATION &amp; MEDIATION CENTER, Proskauer again </w:t>
      </w:r>
      <w:r w:rsidR="00F11A21" w:rsidRPr="00F11A21">
        <w:rPr>
          <w:rFonts w:ascii="Times New Roman" w:hAnsi="Times New Roman"/>
          <w:b/>
          <w:spacing w:val="0"/>
          <w:sz w:val="24"/>
          <w:szCs w:val="24"/>
        </w:rPr>
        <w:t xml:space="preserve">COMMITS FURTHER FRAUD ON A GOVERNMENT </w:t>
      </w:r>
      <w:r w:rsidR="00857516">
        <w:rPr>
          <w:rFonts w:ascii="Times New Roman" w:hAnsi="Times New Roman"/>
          <w:b/>
          <w:spacing w:val="0"/>
          <w:sz w:val="24"/>
          <w:szCs w:val="24"/>
        </w:rPr>
        <w:t>AG</w:t>
      </w:r>
      <w:r w:rsidR="00F11A21" w:rsidRPr="00F11A21">
        <w:rPr>
          <w:rFonts w:ascii="Times New Roman" w:hAnsi="Times New Roman"/>
          <w:b/>
          <w:spacing w:val="0"/>
          <w:sz w:val="24"/>
          <w:szCs w:val="24"/>
        </w:rPr>
        <w:t>ENCY</w:t>
      </w:r>
      <w:r w:rsidR="006246B2">
        <w:rPr>
          <w:rFonts w:ascii="Times New Roman" w:hAnsi="Times New Roman"/>
          <w:b/>
          <w:spacing w:val="0"/>
          <w:sz w:val="24"/>
          <w:szCs w:val="24"/>
        </w:rPr>
        <w:t xml:space="preserve">.  </w:t>
      </w:r>
      <w:r w:rsidR="006246B2">
        <w:rPr>
          <w:rFonts w:ascii="Times New Roman" w:hAnsi="Times New Roman"/>
          <w:spacing w:val="0"/>
          <w:sz w:val="24"/>
          <w:szCs w:val="24"/>
        </w:rPr>
        <w:t xml:space="preserve">Fraud </w:t>
      </w:r>
      <w:r w:rsidR="00F11A21">
        <w:rPr>
          <w:rFonts w:ascii="Times New Roman" w:hAnsi="Times New Roman"/>
          <w:spacing w:val="0"/>
          <w:sz w:val="24"/>
          <w:szCs w:val="24"/>
        </w:rPr>
        <w:t>in efforts to HARASS Cox</w:t>
      </w:r>
      <w:r w:rsidR="00090CA6">
        <w:rPr>
          <w:rFonts w:ascii="Times New Roman" w:hAnsi="Times New Roman"/>
          <w:spacing w:val="0"/>
          <w:sz w:val="24"/>
          <w:szCs w:val="24"/>
        </w:rPr>
        <w:t xml:space="preserve"> </w:t>
      </w:r>
      <w:r w:rsidR="00696B58">
        <w:rPr>
          <w:rFonts w:ascii="Times New Roman" w:hAnsi="Times New Roman"/>
          <w:spacing w:val="0"/>
          <w:sz w:val="24"/>
          <w:szCs w:val="24"/>
        </w:rPr>
        <w:t xml:space="preserve">using </w:t>
      </w:r>
      <w:r w:rsidR="00090CA6">
        <w:rPr>
          <w:rFonts w:ascii="Times New Roman" w:hAnsi="Times New Roman"/>
          <w:spacing w:val="0"/>
          <w:sz w:val="24"/>
          <w:szCs w:val="24"/>
        </w:rPr>
        <w:t>vexatious, malicious and bad faith</w:t>
      </w:r>
      <w:r w:rsidR="00696B58">
        <w:rPr>
          <w:rFonts w:ascii="Times New Roman" w:hAnsi="Times New Roman"/>
          <w:spacing w:val="0"/>
          <w:sz w:val="24"/>
          <w:szCs w:val="24"/>
        </w:rPr>
        <w:t xml:space="preserve"> </w:t>
      </w:r>
      <w:r w:rsidR="006246B2">
        <w:rPr>
          <w:rFonts w:ascii="Times New Roman" w:hAnsi="Times New Roman"/>
          <w:spacing w:val="0"/>
          <w:sz w:val="24"/>
          <w:szCs w:val="24"/>
        </w:rPr>
        <w:t xml:space="preserve">LEGAL </w:t>
      </w:r>
      <w:r w:rsidR="00696B58">
        <w:rPr>
          <w:rFonts w:ascii="Times New Roman" w:hAnsi="Times New Roman"/>
          <w:spacing w:val="0"/>
          <w:sz w:val="24"/>
          <w:szCs w:val="24"/>
        </w:rPr>
        <w:t>actions</w:t>
      </w:r>
      <w:r w:rsidR="00F11A21">
        <w:rPr>
          <w:rFonts w:ascii="Times New Roman" w:hAnsi="Times New Roman"/>
          <w:spacing w:val="0"/>
          <w:sz w:val="24"/>
          <w:szCs w:val="24"/>
        </w:rPr>
        <w:t>, as they claim FALSELY, QUOTE,</w:t>
      </w:r>
    </w:p>
    <w:p w:rsidR="00857516" w:rsidRDefault="00F11A21" w:rsidP="00E464EC">
      <w:pPr>
        <w:pStyle w:val="BodyText"/>
        <w:ind w:left="1440" w:right="1440"/>
        <w:rPr>
          <w:rFonts w:ascii="Times New Roman" w:hAnsi="Times New Roman"/>
          <w:spacing w:val="0"/>
          <w:sz w:val="24"/>
          <w:szCs w:val="24"/>
        </w:rPr>
      </w:pPr>
      <w:r w:rsidRPr="00F11A21">
        <w:rPr>
          <w:rFonts w:ascii="Times New Roman" w:hAnsi="Times New Roman"/>
          <w:spacing w:val="0"/>
          <w:sz w:val="24"/>
          <w:szCs w:val="24"/>
        </w:rPr>
        <w:lastRenderedPageBreak/>
        <w:t xml:space="preserve">Mr. Bernstein's lawsuit </w:t>
      </w:r>
      <w:proofErr w:type="gramStart"/>
      <w:r w:rsidRPr="00F11A21">
        <w:rPr>
          <w:rFonts w:ascii="Times New Roman" w:hAnsi="Times New Roman"/>
          <w:spacing w:val="0"/>
          <w:sz w:val="24"/>
          <w:szCs w:val="24"/>
        </w:rPr>
        <w:t>was dismissed</w:t>
      </w:r>
      <w:proofErr w:type="gramEnd"/>
      <w:r w:rsidRPr="00F11A21">
        <w:rPr>
          <w:rFonts w:ascii="Times New Roman" w:hAnsi="Times New Roman"/>
          <w:spacing w:val="0"/>
          <w:sz w:val="24"/>
          <w:szCs w:val="24"/>
        </w:rPr>
        <w:t xml:space="preserve"> on August 8, 2008 (see Annex 6). </w:t>
      </w:r>
      <w:r w:rsidRPr="00F11A21">
        <w:rPr>
          <w:rFonts w:ascii="Times New Roman" w:hAnsi="Times New Roman"/>
          <w:b/>
          <w:spacing w:val="0"/>
          <w:sz w:val="24"/>
          <w:szCs w:val="24"/>
        </w:rPr>
        <w:t xml:space="preserve">The court did not grant Mr. Bernstein leave to amend. </w:t>
      </w:r>
      <w:r w:rsidRPr="00F11A21">
        <w:rPr>
          <w:rFonts w:ascii="Times New Roman" w:hAnsi="Times New Roman"/>
          <w:spacing w:val="0"/>
          <w:sz w:val="24"/>
          <w:szCs w:val="24"/>
        </w:rPr>
        <w:t xml:space="preserve">Mr. Bernstein </w:t>
      </w:r>
      <w:r>
        <w:rPr>
          <w:rFonts w:ascii="Times New Roman" w:hAnsi="Times New Roman"/>
          <w:spacing w:val="0"/>
          <w:sz w:val="24"/>
          <w:szCs w:val="24"/>
        </w:rPr>
        <w:t>appealed to the Second Circuit.</w:t>
      </w:r>
      <w:r w:rsidR="00090CA6">
        <w:rPr>
          <w:rFonts w:ascii="Times New Roman" w:hAnsi="Times New Roman"/>
          <w:spacing w:val="0"/>
          <w:sz w:val="24"/>
          <w:szCs w:val="24"/>
        </w:rPr>
        <w:t xml:space="preserve"> </w:t>
      </w:r>
      <w:r w:rsidR="00090CA6">
        <w:rPr>
          <w:rFonts w:ascii="Times New Roman" w:hAnsi="Times New Roman"/>
          <w:spacing w:val="0"/>
          <w:sz w:val="24"/>
          <w:szCs w:val="24"/>
        </w:rPr>
        <w:br/>
      </w:r>
      <w:r w:rsidR="00090CA6">
        <w:rPr>
          <w:rFonts w:ascii="Times New Roman" w:hAnsi="Times New Roman"/>
          <w:spacing w:val="0"/>
          <w:sz w:val="24"/>
          <w:szCs w:val="24"/>
        </w:rPr>
        <w:br/>
      </w:r>
      <w:hyperlink r:id="rId30" w:history="1">
        <w:r w:rsidR="00090CA6" w:rsidRPr="008E25DD">
          <w:rPr>
            <w:rStyle w:val="Hyperlink"/>
            <w:rFonts w:ascii="Times New Roman" w:hAnsi="Times New Roman"/>
            <w:spacing w:val="0"/>
            <w:sz w:val="24"/>
            <w:szCs w:val="24"/>
          </w:rPr>
          <w:t>http://ww</w:t>
        </w:r>
        <w:r w:rsidR="00090CA6" w:rsidRPr="008E25DD">
          <w:rPr>
            <w:rStyle w:val="Hyperlink"/>
            <w:rFonts w:ascii="Times New Roman" w:hAnsi="Times New Roman"/>
            <w:spacing w:val="0"/>
            <w:sz w:val="24"/>
            <w:szCs w:val="24"/>
          </w:rPr>
          <w:t>w</w:t>
        </w:r>
        <w:r w:rsidR="00090CA6" w:rsidRPr="008E25DD">
          <w:rPr>
            <w:rStyle w:val="Hyperlink"/>
            <w:rFonts w:ascii="Times New Roman" w:hAnsi="Times New Roman"/>
            <w:spacing w:val="0"/>
            <w:sz w:val="24"/>
            <w:szCs w:val="24"/>
          </w:rPr>
          <w:t>.docstoc.com/docs/76781231/Matthew-Triggs-Proskauer-Rose-LLP</w:t>
        </w:r>
      </w:hyperlink>
      <w:r w:rsidR="00090CA6">
        <w:rPr>
          <w:rFonts w:ascii="Times New Roman" w:hAnsi="Times New Roman"/>
          <w:spacing w:val="0"/>
          <w:sz w:val="24"/>
          <w:szCs w:val="24"/>
        </w:rPr>
        <w:t xml:space="preserve"> </w:t>
      </w:r>
    </w:p>
    <w:p w:rsidR="00885647" w:rsidRDefault="00885647" w:rsidP="0085751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As was illustrated in the Reply Memorandum above, Proskauer not only knew the US District Court </w:t>
      </w:r>
      <w:r w:rsidRPr="00351968">
        <w:rPr>
          <w:rFonts w:ascii="Times New Roman" w:hAnsi="Times New Roman"/>
          <w:b/>
          <w:spacing w:val="0"/>
          <w:sz w:val="24"/>
          <w:szCs w:val="24"/>
          <w:u w:val="double"/>
        </w:rPr>
        <w:t>GRANTED</w:t>
      </w:r>
      <w:r>
        <w:rPr>
          <w:rFonts w:ascii="Times New Roman" w:hAnsi="Times New Roman"/>
          <w:spacing w:val="0"/>
          <w:sz w:val="24"/>
          <w:szCs w:val="24"/>
        </w:rPr>
        <w:t xml:space="preserve"> the Amended Complaint but they FACTUALLY RESPONDED to the AMENDED COMPLAINT</w:t>
      </w:r>
      <w:r w:rsidR="00090CA6">
        <w:rPr>
          <w:rFonts w:ascii="Times New Roman" w:hAnsi="Times New Roman"/>
          <w:spacing w:val="0"/>
          <w:sz w:val="24"/>
          <w:szCs w:val="24"/>
        </w:rPr>
        <w:t xml:space="preserve"> IN WHOLE</w:t>
      </w:r>
      <w:r>
        <w:rPr>
          <w:rFonts w:ascii="Times New Roman" w:hAnsi="Times New Roman"/>
          <w:spacing w:val="0"/>
          <w:sz w:val="24"/>
          <w:szCs w:val="24"/>
        </w:rPr>
        <w:t>.  This illustrates further, how PROSKAUER ROSE commits FRAU</w:t>
      </w:r>
      <w:r w:rsidR="00351968">
        <w:rPr>
          <w:rFonts w:ascii="Times New Roman" w:hAnsi="Times New Roman"/>
          <w:spacing w:val="0"/>
          <w:sz w:val="24"/>
          <w:szCs w:val="24"/>
        </w:rPr>
        <w:t xml:space="preserve">D ON GOVERNMENT </w:t>
      </w:r>
      <w:r w:rsidR="00857516">
        <w:rPr>
          <w:rFonts w:ascii="Times New Roman" w:hAnsi="Times New Roman"/>
          <w:spacing w:val="0"/>
          <w:sz w:val="24"/>
          <w:szCs w:val="24"/>
        </w:rPr>
        <w:t>AG</w:t>
      </w:r>
      <w:r w:rsidR="00351968">
        <w:rPr>
          <w:rFonts w:ascii="Times New Roman" w:hAnsi="Times New Roman"/>
          <w:spacing w:val="0"/>
          <w:sz w:val="24"/>
          <w:szCs w:val="24"/>
        </w:rPr>
        <w:t xml:space="preserve">ENCIES, using </w:t>
      </w:r>
      <w:r w:rsidR="00857516">
        <w:rPr>
          <w:rFonts w:ascii="Times New Roman" w:hAnsi="Times New Roman"/>
          <w:spacing w:val="0"/>
          <w:sz w:val="24"/>
          <w:szCs w:val="24"/>
        </w:rPr>
        <w:t>the</w:t>
      </w:r>
      <w:r w:rsidR="006246B2">
        <w:rPr>
          <w:rFonts w:ascii="Times New Roman" w:hAnsi="Times New Roman"/>
          <w:spacing w:val="0"/>
          <w:sz w:val="24"/>
          <w:szCs w:val="24"/>
        </w:rPr>
        <w:t xml:space="preserve"> Agencies</w:t>
      </w:r>
      <w:r>
        <w:rPr>
          <w:rFonts w:ascii="Times New Roman" w:hAnsi="Times New Roman"/>
          <w:spacing w:val="0"/>
          <w:sz w:val="24"/>
          <w:szCs w:val="24"/>
        </w:rPr>
        <w:t xml:space="preserve"> to HARASS and INTIMIDATE those trying to expose the Criminal RICO Organization</w:t>
      </w:r>
      <w:r w:rsidR="006246B2">
        <w:rPr>
          <w:rFonts w:ascii="Times New Roman" w:hAnsi="Times New Roman"/>
          <w:spacing w:val="0"/>
          <w:sz w:val="24"/>
          <w:szCs w:val="24"/>
        </w:rPr>
        <w:t xml:space="preserve"> and </w:t>
      </w:r>
      <w:r w:rsidR="00857516">
        <w:rPr>
          <w:rFonts w:ascii="Times New Roman" w:hAnsi="Times New Roman"/>
          <w:spacing w:val="0"/>
          <w:sz w:val="24"/>
          <w:szCs w:val="24"/>
        </w:rPr>
        <w:t xml:space="preserve">in </w:t>
      </w:r>
      <w:r w:rsidR="006246B2">
        <w:rPr>
          <w:rFonts w:ascii="Times New Roman" w:hAnsi="Times New Roman"/>
          <w:spacing w:val="0"/>
          <w:sz w:val="24"/>
          <w:szCs w:val="24"/>
        </w:rPr>
        <w:t xml:space="preserve">efforts to scrub the evidences and information </w:t>
      </w:r>
      <w:r w:rsidR="00857516">
        <w:rPr>
          <w:rFonts w:ascii="Times New Roman" w:hAnsi="Times New Roman"/>
          <w:spacing w:val="0"/>
          <w:sz w:val="24"/>
          <w:szCs w:val="24"/>
        </w:rPr>
        <w:t xml:space="preserve">of their crimes </w:t>
      </w:r>
      <w:r w:rsidR="006246B2">
        <w:rPr>
          <w:rFonts w:ascii="Times New Roman" w:hAnsi="Times New Roman"/>
          <w:spacing w:val="0"/>
          <w:sz w:val="24"/>
          <w:szCs w:val="24"/>
        </w:rPr>
        <w:t>from the WEB</w:t>
      </w:r>
      <w:r>
        <w:rPr>
          <w:rFonts w:ascii="Times New Roman" w:hAnsi="Times New Roman"/>
          <w:spacing w:val="0"/>
          <w:sz w:val="24"/>
          <w:szCs w:val="24"/>
        </w:rPr>
        <w:t>.</w:t>
      </w:r>
    </w:p>
    <w:p w:rsidR="00857516" w:rsidRDefault="007631EF"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t>On information and belief, t</w:t>
      </w:r>
      <w:r w:rsidR="00C63021">
        <w:rPr>
          <w:rFonts w:ascii="Times New Roman" w:hAnsi="Times New Roman"/>
          <w:spacing w:val="0"/>
          <w:sz w:val="24"/>
          <w:szCs w:val="24"/>
        </w:rPr>
        <w:t>he cost</w:t>
      </w:r>
      <w:r w:rsidR="007F5D27">
        <w:rPr>
          <w:rFonts w:ascii="Times New Roman" w:hAnsi="Times New Roman"/>
          <w:spacing w:val="0"/>
          <w:sz w:val="24"/>
          <w:szCs w:val="24"/>
        </w:rPr>
        <w:t xml:space="preserve"> for Spitzer’s PERSONAL defense</w:t>
      </w:r>
      <w:r w:rsidR="00857516">
        <w:rPr>
          <w:rFonts w:ascii="Times New Roman" w:hAnsi="Times New Roman"/>
          <w:spacing w:val="0"/>
          <w:sz w:val="24"/>
          <w:szCs w:val="24"/>
        </w:rPr>
        <w:t>s</w:t>
      </w:r>
      <w:r w:rsidR="007F5D27">
        <w:rPr>
          <w:rFonts w:ascii="Times New Roman" w:hAnsi="Times New Roman"/>
          <w:spacing w:val="0"/>
          <w:sz w:val="24"/>
          <w:szCs w:val="24"/>
        </w:rPr>
        <w:t xml:space="preserve"> to Proskauer Rose</w:t>
      </w:r>
      <w:r w:rsidR="00C63021">
        <w:rPr>
          <w:rFonts w:ascii="Times New Roman" w:hAnsi="Times New Roman"/>
          <w:spacing w:val="0"/>
          <w:sz w:val="24"/>
          <w:szCs w:val="24"/>
        </w:rPr>
        <w:t xml:space="preserve"> was</w:t>
      </w:r>
      <w:r w:rsidR="008005F4">
        <w:rPr>
          <w:rFonts w:ascii="Times New Roman" w:hAnsi="Times New Roman"/>
          <w:spacing w:val="0"/>
          <w:sz w:val="24"/>
          <w:szCs w:val="24"/>
        </w:rPr>
        <w:t xml:space="preserve"> </w:t>
      </w:r>
      <w:r>
        <w:rPr>
          <w:rFonts w:ascii="Times New Roman" w:hAnsi="Times New Roman"/>
          <w:spacing w:val="0"/>
          <w:sz w:val="24"/>
          <w:szCs w:val="24"/>
        </w:rPr>
        <w:t xml:space="preserve">reputedly </w:t>
      </w:r>
      <w:r w:rsidR="008005F4">
        <w:rPr>
          <w:rFonts w:ascii="Times New Roman" w:hAnsi="Times New Roman"/>
          <w:spacing w:val="0"/>
          <w:sz w:val="24"/>
          <w:szCs w:val="24"/>
        </w:rPr>
        <w:t>approximately US $</w:t>
      </w:r>
      <w:r w:rsidR="00033CE6">
        <w:rPr>
          <w:rFonts w:ascii="Times New Roman" w:hAnsi="Times New Roman"/>
          <w:spacing w:val="0"/>
          <w:sz w:val="24"/>
          <w:szCs w:val="24"/>
        </w:rPr>
        <w:t>4</w:t>
      </w:r>
      <w:r w:rsidR="008005F4">
        <w:rPr>
          <w:rFonts w:ascii="Times New Roman" w:hAnsi="Times New Roman"/>
          <w:spacing w:val="0"/>
          <w:sz w:val="24"/>
          <w:szCs w:val="24"/>
        </w:rPr>
        <w:t>00,000.00</w:t>
      </w:r>
      <w:r w:rsidR="0051530D">
        <w:rPr>
          <w:rFonts w:ascii="Times New Roman" w:hAnsi="Times New Roman"/>
          <w:spacing w:val="0"/>
          <w:sz w:val="24"/>
          <w:szCs w:val="24"/>
        </w:rPr>
        <w:t xml:space="preserve"> </w:t>
      </w:r>
      <w:r w:rsidR="00C63021">
        <w:rPr>
          <w:rFonts w:ascii="Times New Roman" w:hAnsi="Times New Roman"/>
          <w:spacing w:val="0"/>
          <w:sz w:val="24"/>
          <w:szCs w:val="24"/>
        </w:rPr>
        <w:t>dollars</w:t>
      </w:r>
      <w:r w:rsidR="00033CE6">
        <w:rPr>
          <w:rFonts w:ascii="Times New Roman" w:hAnsi="Times New Roman"/>
          <w:spacing w:val="0"/>
          <w:sz w:val="24"/>
          <w:szCs w:val="24"/>
        </w:rPr>
        <w:t xml:space="preserve"> and over ONE MILLION</w:t>
      </w:r>
      <w:r w:rsidR="00351968">
        <w:rPr>
          <w:rFonts w:ascii="Times New Roman" w:hAnsi="Times New Roman"/>
          <w:spacing w:val="0"/>
          <w:sz w:val="24"/>
          <w:szCs w:val="24"/>
        </w:rPr>
        <w:t xml:space="preserve"> in total</w:t>
      </w:r>
      <w:r w:rsidR="007F5D27">
        <w:rPr>
          <w:rFonts w:ascii="Times New Roman" w:hAnsi="Times New Roman"/>
          <w:spacing w:val="0"/>
          <w:sz w:val="24"/>
          <w:szCs w:val="24"/>
        </w:rPr>
        <w:t xml:space="preserve"> paid</w:t>
      </w:r>
      <w:r w:rsidR="00C63021">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Since the crimes had nothing to do with Public Office Duties, Spitzer should have paid the legal fees directly out of his personal funds</w:t>
      </w:r>
      <w:r w:rsidR="00351968">
        <w:rPr>
          <w:rFonts w:ascii="Times New Roman" w:hAnsi="Times New Roman"/>
          <w:spacing w:val="0"/>
          <w:sz w:val="24"/>
          <w:szCs w:val="24"/>
        </w:rPr>
        <w:t>.  Instead,</w:t>
      </w:r>
      <w:r w:rsidR="007F5D27">
        <w:rPr>
          <w:rFonts w:ascii="Times New Roman" w:hAnsi="Times New Roman"/>
          <w:spacing w:val="0"/>
          <w:sz w:val="24"/>
          <w:szCs w:val="24"/>
        </w:rPr>
        <w:t xml:space="preserve"> the Great State of New York fleeced</w:t>
      </w:r>
      <w:r w:rsidR="00351968">
        <w:rPr>
          <w:rFonts w:ascii="Times New Roman" w:hAnsi="Times New Roman"/>
          <w:spacing w:val="0"/>
          <w:sz w:val="24"/>
          <w:szCs w:val="24"/>
        </w:rPr>
        <w:t>,</w:t>
      </w:r>
      <w:r w:rsidR="007F5D27">
        <w:rPr>
          <w:rFonts w:ascii="Times New Roman" w:hAnsi="Times New Roman"/>
          <w:spacing w:val="0"/>
          <w:sz w:val="24"/>
          <w:szCs w:val="24"/>
        </w:rPr>
        <w:t xml:space="preserve"> pay</w:t>
      </w:r>
      <w:r w:rsidR="00351968">
        <w:rPr>
          <w:rFonts w:ascii="Times New Roman" w:hAnsi="Times New Roman"/>
          <w:spacing w:val="0"/>
          <w:sz w:val="24"/>
          <w:szCs w:val="24"/>
        </w:rPr>
        <w:t>ing</w:t>
      </w:r>
      <w:r w:rsidR="007F5D27">
        <w:rPr>
          <w:rFonts w:ascii="Times New Roman" w:hAnsi="Times New Roman"/>
          <w:spacing w:val="0"/>
          <w:sz w:val="24"/>
          <w:szCs w:val="24"/>
        </w:rPr>
        <w:t xml:space="preserve">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w:t>
      </w:r>
      <w:r w:rsidR="00351968">
        <w:rPr>
          <w:rFonts w:ascii="Times New Roman" w:hAnsi="Times New Roman"/>
          <w:spacing w:val="0"/>
          <w:sz w:val="24"/>
          <w:szCs w:val="24"/>
        </w:rPr>
        <w:t>, including sexual crimes in Violation of the FEDERAL MANN ACT,</w:t>
      </w:r>
      <w:r w:rsidR="007F5D27">
        <w:rPr>
          <w:rFonts w:ascii="Times New Roman" w:hAnsi="Times New Roman"/>
          <w:spacing w:val="0"/>
          <w:sz w:val="24"/>
          <w:szCs w:val="24"/>
        </w:rPr>
        <w:t xml:space="preserve"> </w:t>
      </w:r>
      <w:r w:rsidR="00857516">
        <w:rPr>
          <w:rFonts w:ascii="Times New Roman" w:hAnsi="Times New Roman"/>
          <w:spacing w:val="0"/>
          <w:sz w:val="24"/>
          <w:szCs w:val="24"/>
        </w:rPr>
        <w:t xml:space="preserve">crimes that are </w:t>
      </w:r>
      <w:r w:rsidR="007F5D27">
        <w:rPr>
          <w:rFonts w:ascii="Times New Roman" w:hAnsi="Times New Roman"/>
          <w:spacing w:val="0"/>
          <w:sz w:val="24"/>
          <w:szCs w:val="24"/>
        </w:rPr>
        <w:t>outside of the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1E7847">
        <w:rPr>
          <w:rFonts w:ascii="Times New Roman" w:hAnsi="Times New Roman"/>
          <w:spacing w:val="0"/>
          <w:sz w:val="24"/>
          <w:szCs w:val="24"/>
        </w:rPr>
        <w:t>,</w:t>
      </w:r>
      <w:r w:rsidR="00B066B8">
        <w:rPr>
          <w:rFonts w:ascii="Times New Roman" w:hAnsi="Times New Roman"/>
          <w:spacing w:val="0"/>
          <w:sz w:val="24"/>
          <w:szCs w:val="24"/>
        </w:rPr>
        <w:t xml:space="preserve"> after Spitzer’s forced resignation</w:t>
      </w:r>
      <w:r w:rsidR="001E7847">
        <w:rPr>
          <w:rFonts w:ascii="Times New Roman" w:hAnsi="Times New Roman"/>
          <w:spacing w:val="0"/>
          <w:sz w:val="24"/>
          <w:szCs w:val="24"/>
        </w:rPr>
        <w:t>,</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w:t>
      </w:r>
      <w:r w:rsidR="00351968">
        <w:rPr>
          <w:rFonts w:ascii="Times New Roman" w:hAnsi="Times New Roman"/>
          <w:spacing w:val="0"/>
          <w:sz w:val="24"/>
          <w:szCs w:val="24"/>
        </w:rPr>
        <w:t xml:space="preserve">Instant </w:t>
      </w:r>
      <w:r w:rsidR="0051530D">
        <w:rPr>
          <w:rFonts w:ascii="Times New Roman" w:hAnsi="Times New Roman"/>
          <w:spacing w:val="0"/>
          <w:sz w:val="24"/>
          <w:szCs w:val="24"/>
        </w:rPr>
        <w:t>Partnerships with Proskauer</w:t>
      </w:r>
      <w:r w:rsidR="00351968">
        <w:rPr>
          <w:rFonts w:ascii="Times New Roman" w:hAnsi="Times New Roman"/>
          <w:spacing w:val="0"/>
          <w:sz w:val="24"/>
          <w:szCs w:val="24"/>
        </w:rPr>
        <w:t>,</w:t>
      </w:r>
      <w:r w:rsidR="0051530D">
        <w:rPr>
          <w:rFonts w:ascii="Times New Roman" w:hAnsi="Times New Roman"/>
          <w:spacing w:val="0"/>
          <w:sz w:val="24"/>
          <w:szCs w:val="24"/>
        </w:rPr>
        <w:t xml:space="preserve">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51530D">
        <w:rPr>
          <w:rFonts w:ascii="Times New Roman" w:hAnsi="Times New Roman"/>
          <w:spacing w:val="0"/>
          <w:sz w:val="24"/>
          <w:szCs w:val="24"/>
        </w:rPr>
        <w:t xml:space="preserve">.  </w:t>
      </w:r>
    </w:p>
    <w:p w:rsidR="00517434" w:rsidRDefault="0051530D"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t>Again, this may represent illegal use of State Funds for personal legal defense fees, of course, a review of Defendant in my RICO</w:t>
      </w:r>
      <w:r w:rsidR="001E7847">
        <w:rPr>
          <w:rFonts w:ascii="Times New Roman" w:hAnsi="Times New Roman"/>
          <w:spacing w:val="0"/>
          <w:sz w:val="24"/>
          <w:szCs w:val="24"/>
        </w:rPr>
        <w:t>,</w:t>
      </w:r>
      <w:r>
        <w:rPr>
          <w:rFonts w:ascii="Times New Roman" w:hAnsi="Times New Roman"/>
          <w:spacing w:val="0"/>
          <w:sz w:val="24"/>
          <w:szCs w:val="24"/>
        </w:rPr>
        <w:t xml:space="preserve"> Eliot Spitzer’s tax returns </w:t>
      </w:r>
      <w:r w:rsidR="00B066B8">
        <w:rPr>
          <w:rFonts w:ascii="Times New Roman" w:hAnsi="Times New Roman"/>
          <w:spacing w:val="0"/>
          <w:sz w:val="24"/>
          <w:szCs w:val="24"/>
        </w:rPr>
        <w:t xml:space="preserve">and the NY </w:t>
      </w:r>
      <w:r w:rsidR="00351968">
        <w:rPr>
          <w:rFonts w:ascii="Times New Roman" w:hAnsi="Times New Roman"/>
          <w:spacing w:val="0"/>
          <w:sz w:val="24"/>
          <w:szCs w:val="24"/>
        </w:rPr>
        <w:t>Attorney General</w:t>
      </w:r>
      <w:r w:rsidR="00B066B8">
        <w:rPr>
          <w:rFonts w:ascii="Times New Roman" w:hAnsi="Times New Roman"/>
          <w:spacing w:val="0"/>
          <w:sz w:val="24"/>
          <w:szCs w:val="24"/>
        </w:rPr>
        <w:t xml:space="preserve">’s, both state and federal, </w:t>
      </w:r>
      <w:r>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Pr>
          <w:rFonts w:ascii="Times New Roman" w:hAnsi="Times New Roman"/>
          <w:spacing w:val="0"/>
          <w:sz w:val="24"/>
          <w:szCs w:val="24"/>
        </w:rPr>
        <w:t xml:space="preserve"> personal defense monies to Proskauer Rose were reported to the IRS or if they </w:t>
      </w:r>
      <w:r w:rsidR="001E7847">
        <w:rPr>
          <w:rFonts w:ascii="Times New Roman" w:hAnsi="Times New Roman"/>
          <w:spacing w:val="0"/>
          <w:sz w:val="24"/>
          <w:szCs w:val="24"/>
        </w:rPr>
        <w:t xml:space="preserve">ever </w:t>
      </w:r>
      <w:r>
        <w:rPr>
          <w:rFonts w:ascii="Times New Roman" w:hAnsi="Times New Roman"/>
          <w:spacing w:val="0"/>
          <w:sz w:val="24"/>
          <w:szCs w:val="24"/>
        </w:rPr>
        <w:t xml:space="preserve">were. </w:t>
      </w:r>
      <w:r w:rsidR="007F5D27">
        <w:rPr>
          <w:rFonts w:ascii="Times New Roman" w:hAnsi="Times New Roman"/>
          <w:spacing w:val="0"/>
          <w:sz w:val="24"/>
          <w:szCs w:val="24"/>
        </w:rPr>
        <w:t xml:space="preserve"> If they were not this represents a clear misuse of Public Funds and Tax Evasion</w:t>
      </w:r>
      <w:r w:rsidR="001E7847">
        <w:rPr>
          <w:rFonts w:ascii="Times New Roman" w:hAnsi="Times New Roman"/>
          <w:spacing w:val="0"/>
          <w:sz w:val="24"/>
          <w:szCs w:val="24"/>
        </w:rPr>
        <w:t xml:space="preserve"> and immediate cause for investigation of all those involved</w:t>
      </w:r>
      <w:r w:rsidR="007F5D27">
        <w:rPr>
          <w:rFonts w:ascii="Times New Roman" w:hAnsi="Times New Roman"/>
          <w:spacing w:val="0"/>
          <w:sz w:val="24"/>
          <w:szCs w:val="24"/>
        </w:rPr>
        <w:t>.</w:t>
      </w:r>
      <w:r>
        <w:rPr>
          <w:rFonts w:ascii="Times New Roman" w:hAnsi="Times New Roman"/>
          <w:spacing w:val="0"/>
          <w:sz w:val="24"/>
          <w:szCs w:val="24"/>
        </w:rPr>
        <w:t xml:space="preserve"> </w:t>
      </w:r>
    </w:p>
    <w:p w:rsidR="009F2B93" w:rsidRDefault="00221D47"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Now that Conflicts of Interest </w:t>
      </w:r>
      <w:proofErr w:type="gramStart"/>
      <w:r w:rsidR="00D4434E">
        <w:rPr>
          <w:rFonts w:ascii="Times New Roman" w:hAnsi="Times New Roman"/>
          <w:spacing w:val="0"/>
          <w:sz w:val="24"/>
          <w:szCs w:val="24"/>
        </w:rPr>
        <w:t>are</w:t>
      </w:r>
      <w:r>
        <w:rPr>
          <w:rFonts w:ascii="Times New Roman" w:hAnsi="Times New Roman"/>
          <w:spacing w:val="0"/>
          <w:sz w:val="24"/>
          <w:szCs w:val="24"/>
        </w:rPr>
        <w:t xml:space="preserve"> affirmed and acknowledged by the </w:t>
      </w:r>
      <w:r w:rsidR="00351968">
        <w:rPr>
          <w:rFonts w:ascii="Times New Roman" w:hAnsi="Times New Roman"/>
          <w:spacing w:val="0"/>
          <w:sz w:val="24"/>
          <w:szCs w:val="24"/>
        </w:rPr>
        <w:t>Attorney General</w:t>
      </w:r>
      <w:r w:rsidR="009D5BFC">
        <w:rPr>
          <w:rFonts w:ascii="Times New Roman" w:hAnsi="Times New Roman"/>
          <w:spacing w:val="0"/>
          <w:sz w:val="24"/>
          <w:szCs w:val="24"/>
        </w:rPr>
        <w:t>’s</w:t>
      </w:r>
      <w:r>
        <w:rPr>
          <w:rFonts w:ascii="Times New Roman" w:hAnsi="Times New Roman"/>
          <w:spacing w:val="0"/>
          <w:sz w:val="24"/>
          <w:szCs w:val="24"/>
        </w:rPr>
        <w:t xml:space="preserve"> Office,</w:t>
      </w:r>
      <w:proofErr w:type="gramEnd"/>
      <w:r>
        <w:rPr>
          <w:rFonts w:ascii="Times New Roman" w:hAnsi="Times New Roman"/>
          <w:spacing w:val="0"/>
          <w:sz w:val="24"/>
          <w:szCs w:val="24"/>
        </w:rPr>
        <w:t xml:space="preserv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 xml:space="preserve">REMOVE the </w:t>
      </w:r>
      <w:r>
        <w:rPr>
          <w:rFonts w:ascii="Times New Roman" w:hAnsi="Times New Roman"/>
          <w:spacing w:val="0"/>
          <w:sz w:val="24"/>
          <w:szCs w:val="24"/>
        </w:rPr>
        <w:lastRenderedPageBreak/>
        <w:t>CONFLICTS from ALL Iviewit</w:t>
      </w:r>
      <w:r w:rsidR="00A2599F">
        <w:rPr>
          <w:rFonts w:ascii="Times New Roman" w:hAnsi="Times New Roman"/>
          <w:spacing w:val="0"/>
          <w:sz w:val="24"/>
          <w:szCs w:val="24"/>
        </w:rPr>
        <w:t xml:space="preserve"> matters, including but not limited to, existing court</w:t>
      </w:r>
      <w:r w:rsidR="00857516">
        <w:rPr>
          <w:rFonts w:ascii="Times New Roman" w:hAnsi="Times New Roman"/>
          <w:spacing w:val="0"/>
          <w:sz w:val="24"/>
          <w:szCs w:val="24"/>
        </w:rPr>
        <w:t xml:space="preserve"> and</w:t>
      </w:r>
      <w:r w:rsidR="00A2599F">
        <w:rPr>
          <w:rFonts w:ascii="Times New Roman" w:hAnsi="Times New Roman"/>
          <w:spacing w:val="0"/>
          <w:sz w:val="24"/>
          <w:szCs w:val="24"/>
        </w:rPr>
        <w:t xml:space="preserve"> </w:t>
      </w:r>
      <w:r w:rsidR="00857516">
        <w:rPr>
          <w:rFonts w:ascii="Times New Roman" w:hAnsi="Times New Roman"/>
          <w:spacing w:val="0"/>
          <w:sz w:val="24"/>
          <w:szCs w:val="24"/>
        </w:rPr>
        <w:t xml:space="preserve">criminal </w:t>
      </w:r>
      <w:r w:rsidR="00A2599F">
        <w:rPr>
          <w:rFonts w:ascii="Times New Roman" w:hAnsi="Times New Roman"/>
          <w:spacing w:val="0"/>
          <w:sz w:val="24"/>
          <w:szCs w:val="24"/>
        </w:rPr>
        <w:t>cases</w:t>
      </w:r>
      <w:r w:rsidR="00D4434E">
        <w:rPr>
          <w:rFonts w:ascii="Times New Roman" w:hAnsi="Times New Roman"/>
          <w:spacing w:val="0"/>
          <w:sz w:val="24"/>
          <w:szCs w:val="24"/>
        </w:rPr>
        <w:t>.  F</w:t>
      </w:r>
      <w:r w:rsidR="00E61BBD">
        <w:rPr>
          <w:rFonts w:ascii="Times New Roman" w:hAnsi="Times New Roman"/>
          <w:spacing w:val="0"/>
          <w:sz w:val="24"/>
          <w:szCs w:val="24"/>
        </w:rPr>
        <w:t>urther</w:t>
      </w:r>
      <w:r w:rsidR="00D4434E">
        <w:rPr>
          <w:rFonts w:ascii="Times New Roman" w:hAnsi="Times New Roman"/>
          <w:spacing w:val="0"/>
          <w:sz w:val="24"/>
          <w:szCs w:val="24"/>
        </w:rPr>
        <w:t>,</w:t>
      </w:r>
      <w:r w:rsidR="00E61BBD">
        <w:rPr>
          <w:rFonts w:ascii="Times New Roman" w:hAnsi="Times New Roman"/>
          <w:spacing w:val="0"/>
          <w:sz w:val="24"/>
          <w:szCs w:val="24"/>
        </w:rPr>
        <w:t xml:space="preserve"> the </w:t>
      </w:r>
      <w:r w:rsidR="00351968">
        <w:rPr>
          <w:rFonts w:ascii="Times New Roman" w:hAnsi="Times New Roman"/>
          <w:spacing w:val="0"/>
          <w:sz w:val="24"/>
          <w:szCs w:val="24"/>
        </w:rPr>
        <w:t>Attorney General</w:t>
      </w:r>
      <w:r w:rsidR="00D4434E">
        <w:rPr>
          <w:rFonts w:ascii="Times New Roman" w:hAnsi="Times New Roman"/>
          <w:spacing w:val="0"/>
          <w:sz w:val="24"/>
          <w:szCs w:val="24"/>
        </w:rPr>
        <w:t xml:space="preserve"> must </w:t>
      </w:r>
      <w:r w:rsidR="000551FB">
        <w:rPr>
          <w:rFonts w:ascii="Times New Roman" w:hAnsi="Times New Roman"/>
          <w:spacing w:val="0"/>
          <w:sz w:val="24"/>
          <w:szCs w:val="24"/>
        </w:rPr>
        <w:t>notif</w:t>
      </w:r>
      <w:r w:rsidR="00E61BBD">
        <w:rPr>
          <w:rFonts w:ascii="Times New Roman" w:hAnsi="Times New Roman"/>
          <w:spacing w:val="0"/>
          <w:sz w:val="24"/>
          <w:szCs w:val="24"/>
        </w:rPr>
        <w:t xml:space="preserve">y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arties</w:t>
      </w:r>
      <w:r w:rsidR="00857516">
        <w:rPr>
          <w:rFonts w:ascii="Times New Roman" w:hAnsi="Times New Roman"/>
          <w:spacing w:val="0"/>
          <w:sz w:val="24"/>
          <w:szCs w:val="24"/>
        </w:rPr>
        <w:t>, such as the courts and prosecutorial offices</w:t>
      </w:r>
      <w:r w:rsidR="000551FB">
        <w:rPr>
          <w:rFonts w:ascii="Times New Roman" w:hAnsi="Times New Roman"/>
          <w:spacing w:val="0"/>
          <w:sz w:val="24"/>
          <w:szCs w:val="24"/>
        </w:rPr>
        <w:t xml:space="preserve">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w:t>
      </w:r>
      <w:proofErr w:type="gramStart"/>
      <w:r w:rsidR="009D5BFC">
        <w:rPr>
          <w:rFonts w:ascii="Times New Roman" w:hAnsi="Times New Roman"/>
          <w:spacing w:val="0"/>
          <w:sz w:val="24"/>
          <w:szCs w:val="24"/>
        </w:rPr>
        <w:t>be notified</w:t>
      </w:r>
      <w:proofErr w:type="gramEnd"/>
      <w:r w:rsidR="009D5BFC">
        <w:rPr>
          <w:rFonts w:ascii="Times New Roman" w:hAnsi="Times New Roman"/>
          <w:spacing w:val="0"/>
          <w:sz w:val="24"/>
          <w:szCs w:val="24"/>
        </w:rPr>
        <w:t>, see</w:t>
      </w:r>
      <w:r w:rsidR="009F2B93">
        <w:rPr>
          <w:rFonts w:ascii="Times New Roman" w:hAnsi="Times New Roman"/>
          <w:spacing w:val="0"/>
          <w:sz w:val="24"/>
          <w:szCs w:val="24"/>
        </w:rPr>
        <w:t xml:space="preserve"> the following URL, hereby incorporated in entirety by reference herein,</w:t>
      </w:r>
    </w:p>
    <w:p w:rsidR="009F2B93" w:rsidRDefault="009F2B93" w:rsidP="009E649F">
      <w:pPr>
        <w:pStyle w:val="BodyText"/>
        <w:spacing w:after="0"/>
        <w:ind w:left="1800"/>
        <w:jc w:val="left"/>
        <w:rPr>
          <w:rFonts w:ascii="Times New Roman" w:hAnsi="Times New Roman"/>
          <w:spacing w:val="0"/>
          <w:sz w:val="24"/>
          <w:szCs w:val="24"/>
        </w:rPr>
      </w:pPr>
    </w:p>
    <w:p w:rsidR="00221D47" w:rsidRDefault="002A6DDE" w:rsidP="009E649F">
      <w:pPr>
        <w:pStyle w:val="BodyText"/>
        <w:spacing w:after="0"/>
        <w:jc w:val="left"/>
        <w:rPr>
          <w:rFonts w:ascii="Times New Roman" w:hAnsi="Times New Roman"/>
          <w:spacing w:val="0"/>
          <w:sz w:val="24"/>
          <w:szCs w:val="24"/>
        </w:rPr>
      </w:pPr>
      <w:hyperlink r:id="rId31" w:history="1">
        <w:r w:rsidR="009F2B93" w:rsidRPr="001B7260">
          <w:rPr>
            <w:rStyle w:val="Hyperlink"/>
            <w:rFonts w:ascii="Times New Roman" w:hAnsi="Times New Roman"/>
            <w:spacing w:val="0"/>
            <w:sz w:val="24"/>
            <w:szCs w:val="24"/>
          </w:rPr>
          <w:t>http://iviewit.tv/CompanyDocs/INVESTIGATIONS%20MASTER.htm</w:t>
        </w:r>
      </w:hyperlink>
      <w:r w:rsidR="009F2B93">
        <w:rPr>
          <w:rFonts w:ascii="Times New Roman" w:hAnsi="Times New Roman"/>
          <w:spacing w:val="0"/>
          <w:sz w:val="24"/>
          <w:szCs w:val="24"/>
        </w:rPr>
        <w:t xml:space="preserve"> </w:t>
      </w:r>
      <w:r w:rsidR="00857516">
        <w:rPr>
          <w:rFonts w:ascii="Times New Roman" w:hAnsi="Times New Roman"/>
          <w:spacing w:val="0"/>
          <w:sz w:val="24"/>
          <w:szCs w:val="24"/>
        </w:rPr>
        <w:t>.</w:t>
      </w:r>
    </w:p>
    <w:p w:rsidR="003E7EBD" w:rsidRDefault="003E7EBD" w:rsidP="009E649F">
      <w:pPr>
        <w:pStyle w:val="BodyText"/>
        <w:spacing w:after="0"/>
        <w:ind w:left="1800"/>
        <w:jc w:val="left"/>
        <w:rPr>
          <w:rFonts w:ascii="Times New Roman" w:hAnsi="Times New Roman"/>
          <w:spacing w:val="0"/>
          <w:sz w:val="24"/>
          <w:szCs w:val="24"/>
        </w:rPr>
      </w:pPr>
    </w:p>
    <w:p w:rsidR="0069198B" w:rsidRPr="0069198B" w:rsidRDefault="002E5E58" w:rsidP="00857516">
      <w:pPr>
        <w:pStyle w:val="BodyText"/>
        <w:jc w:val="left"/>
        <w:rPr>
          <w:rFonts w:ascii="Times New Roman" w:hAnsi="Times New Roman"/>
          <w:b/>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proofErr w:type="gramStart"/>
      <w:r>
        <w:rPr>
          <w:rFonts w:ascii="Times New Roman" w:hAnsi="Times New Roman"/>
          <w:spacing w:val="0"/>
          <w:sz w:val="24"/>
          <w:szCs w:val="24"/>
        </w:rPr>
        <w:t>must be notified</w:t>
      </w:r>
      <w:proofErr w:type="gramEnd"/>
      <w:r>
        <w:rPr>
          <w:rFonts w:ascii="Times New Roman" w:hAnsi="Times New Roman"/>
          <w:spacing w:val="0"/>
          <w:sz w:val="24"/>
          <w:szCs w:val="24"/>
        </w:rPr>
        <w:t xml:space="preserve">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ave prejudiced and continue to prejudice ongoing proceedings and any/all closed proceedings</w:t>
      </w:r>
      <w:r w:rsidR="00E61BBD">
        <w:rPr>
          <w:rFonts w:ascii="Times New Roman" w:hAnsi="Times New Roman"/>
          <w:spacing w:val="0"/>
          <w:sz w:val="24"/>
          <w:szCs w:val="24"/>
        </w:rPr>
        <w:t xml:space="preserve"> that must be re-examined in light of the new evidence of conflicts</w:t>
      </w:r>
      <w:r w:rsidR="00DB236B">
        <w:rPr>
          <w:rFonts w:ascii="Times New Roman" w:hAnsi="Times New Roman"/>
          <w:spacing w:val="0"/>
          <w:sz w:val="24"/>
          <w:szCs w:val="24"/>
        </w:rPr>
        <w:t>.</w:t>
      </w:r>
    </w:p>
    <w:p w:rsidR="000551FB" w:rsidRDefault="00221D47" w:rsidP="00034312">
      <w:pPr>
        <w:pStyle w:val="BodyText"/>
        <w:ind w:firstLine="720"/>
        <w:jc w:val="left"/>
        <w:rPr>
          <w:rFonts w:ascii="Times New Roman" w:hAnsi="Times New Roman"/>
          <w:b/>
          <w:spacing w:val="0"/>
          <w:sz w:val="24"/>
          <w:szCs w:val="24"/>
        </w:rPr>
      </w:pPr>
      <w:r w:rsidRPr="008419C1">
        <w:rPr>
          <w:rFonts w:ascii="Times New Roman" w:hAnsi="Times New Roman"/>
          <w:spacing w:val="0"/>
          <w:sz w:val="24"/>
          <w:szCs w:val="24"/>
        </w:rPr>
        <w:t>First</w:t>
      </w:r>
      <w:r w:rsidR="00ED17F8">
        <w:rPr>
          <w:rFonts w:ascii="Times New Roman" w:hAnsi="Times New Roman"/>
          <w:spacing w:val="0"/>
          <w:sz w:val="24"/>
          <w:szCs w:val="24"/>
        </w:rPr>
        <w:t>,</w:t>
      </w:r>
      <w:r w:rsidRPr="008419C1">
        <w:rPr>
          <w:rFonts w:ascii="Times New Roman" w:hAnsi="Times New Roman"/>
          <w:spacing w:val="0"/>
          <w:sz w:val="24"/>
          <w:szCs w:val="24"/>
        </w:rPr>
        <w:t xml:space="preserve"> the </w:t>
      </w:r>
      <w:r w:rsidR="00351968">
        <w:rPr>
          <w:rFonts w:ascii="Times New Roman" w:hAnsi="Times New Roman"/>
          <w:spacing w:val="0"/>
          <w:sz w:val="24"/>
          <w:szCs w:val="24"/>
        </w:rPr>
        <w:t>Attorney General</w:t>
      </w:r>
      <w:r w:rsidRPr="008419C1">
        <w:rPr>
          <w:rFonts w:ascii="Times New Roman" w:hAnsi="Times New Roman"/>
          <w:spacing w:val="0"/>
          <w:sz w:val="24"/>
          <w:szCs w:val="24"/>
        </w:rPr>
        <w:t xml:space="preserve"> must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 xml:space="preserve">at the </w:t>
      </w:r>
      <w:r w:rsidR="00351968">
        <w:rPr>
          <w:rFonts w:ascii="Times New Roman" w:hAnsi="Times New Roman"/>
          <w:spacing w:val="0"/>
          <w:sz w:val="24"/>
          <w:szCs w:val="24"/>
        </w:rPr>
        <w:t>Attorney General</w:t>
      </w:r>
      <w:r w:rsidR="000551FB">
        <w:rPr>
          <w:rFonts w:ascii="Times New Roman" w:hAnsi="Times New Roman"/>
          <w:spacing w:val="0"/>
          <w:sz w:val="24"/>
          <w:szCs w:val="24"/>
        </w:rPr>
        <w:t xml:space="preserve"> and Governor’s Offices</w:t>
      </w:r>
      <w:r w:rsidR="00ED17F8">
        <w:rPr>
          <w:rFonts w:ascii="Times New Roman" w:hAnsi="Times New Roman"/>
          <w:spacing w:val="0"/>
          <w:sz w:val="24"/>
          <w:szCs w:val="24"/>
        </w:rPr>
        <w:t xml:space="preserve">.  Second, </w:t>
      </w:r>
      <w:r w:rsidRPr="008419C1">
        <w:rPr>
          <w:rFonts w:ascii="Times New Roman" w:hAnsi="Times New Roman"/>
          <w:spacing w:val="0"/>
          <w:sz w:val="24"/>
          <w:szCs w:val="24"/>
        </w:rPr>
        <w:t xml:space="preserve">they must also now WITHDRAW from </w:t>
      </w:r>
      <w:r w:rsidR="008A5968">
        <w:rPr>
          <w:rFonts w:ascii="Times New Roman" w:hAnsi="Times New Roman"/>
          <w:spacing w:val="0"/>
          <w:sz w:val="24"/>
          <w:szCs w:val="24"/>
        </w:rPr>
        <w:t>representation</w:t>
      </w:r>
      <w:r w:rsidRPr="008419C1">
        <w:rPr>
          <w:rFonts w:ascii="Times New Roman" w:hAnsi="Times New Roman"/>
          <w:spacing w:val="0"/>
          <w:sz w:val="24"/>
          <w:szCs w:val="24"/>
        </w:rPr>
        <w:t xml:space="preserve"> in all </w:t>
      </w:r>
      <w:r w:rsidR="008A5968">
        <w:rPr>
          <w:rFonts w:ascii="Times New Roman" w:hAnsi="Times New Roman"/>
          <w:spacing w:val="0"/>
          <w:sz w:val="24"/>
          <w:szCs w:val="24"/>
        </w:rPr>
        <w:t>Lawsuits and Proceedings</w:t>
      </w:r>
      <w:r w:rsidRPr="008419C1">
        <w:rPr>
          <w:rFonts w:ascii="Times New Roman" w:hAnsi="Times New Roman"/>
          <w:spacing w:val="0"/>
          <w:sz w:val="24"/>
          <w:szCs w:val="24"/>
        </w:rPr>
        <w:t xml:space="preserve"> of IVIEWIT</w:t>
      </w:r>
      <w:r w:rsidR="000551FB">
        <w:rPr>
          <w:rFonts w:ascii="Times New Roman" w:hAnsi="Times New Roman"/>
          <w:spacing w:val="0"/>
          <w:sz w:val="24"/>
          <w:szCs w:val="24"/>
        </w:rPr>
        <w:t>, Eliot I. Bernstein</w:t>
      </w:r>
      <w:r w:rsidR="008A5968">
        <w:rPr>
          <w:rFonts w:ascii="Times New Roman" w:hAnsi="Times New Roman"/>
          <w:spacing w:val="0"/>
          <w:sz w:val="24"/>
          <w:szCs w:val="24"/>
        </w:rPr>
        <w:t>,</w:t>
      </w:r>
      <w:r w:rsidRPr="008419C1">
        <w:rPr>
          <w:rFonts w:ascii="Times New Roman" w:hAnsi="Times New Roman"/>
          <w:spacing w:val="0"/>
          <w:sz w:val="24"/>
          <w:szCs w:val="24"/>
        </w:rPr>
        <w:t xml:space="preserve">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w:t>
      </w:r>
      <w:r w:rsidR="00857516">
        <w:rPr>
          <w:rFonts w:ascii="Times New Roman" w:hAnsi="Times New Roman"/>
          <w:spacing w:val="0"/>
          <w:sz w:val="24"/>
          <w:szCs w:val="24"/>
        </w:rPr>
        <w:t>,</w:t>
      </w:r>
      <w:r w:rsidRPr="008419C1">
        <w:rPr>
          <w:rFonts w:ascii="Times New Roman" w:hAnsi="Times New Roman"/>
          <w:spacing w:val="0"/>
          <w:sz w:val="24"/>
          <w:szCs w:val="24"/>
        </w:rPr>
        <w:t xml:space="preserve">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DB236B">
        <w:rPr>
          <w:rFonts w:ascii="Times New Roman" w:hAnsi="Times New Roman"/>
          <w:spacing w:val="0"/>
          <w:sz w:val="24"/>
          <w:szCs w:val="24"/>
        </w:rPr>
        <w:t>,</w:t>
      </w:r>
      <w:r w:rsidR="0069198B">
        <w:rPr>
          <w:rFonts w:ascii="Times New Roman" w:hAnsi="Times New Roman"/>
          <w:spacing w:val="0"/>
          <w:sz w:val="24"/>
          <w:szCs w:val="24"/>
        </w:rPr>
        <w:t xml:space="preserve"> as listed below</w:t>
      </w:r>
      <w:r w:rsidR="008A5968">
        <w:rPr>
          <w:rFonts w:ascii="Times New Roman" w:hAnsi="Times New Roman"/>
          <w:spacing w:val="0"/>
          <w:sz w:val="24"/>
          <w:szCs w:val="24"/>
        </w:rPr>
        <w:t>:</w:t>
      </w:r>
    </w:p>
    <w:p w:rsidR="000551FB" w:rsidRDefault="000551FB" w:rsidP="009E649F">
      <w:pPr>
        <w:pStyle w:val="BodyText"/>
        <w:spacing w:after="0"/>
        <w:ind w:left="720"/>
        <w:jc w:val="left"/>
        <w:rPr>
          <w:rFonts w:ascii="Times New Roman" w:hAnsi="Times New Roman"/>
          <w:b/>
          <w:spacing w:val="0"/>
          <w:sz w:val="24"/>
          <w:szCs w:val="24"/>
        </w:rPr>
      </w:pPr>
    </w:p>
    <w:p w:rsidR="000551FB" w:rsidRDefault="000551FB" w:rsidP="00ED17F8">
      <w:pPr>
        <w:pStyle w:val="BodyText"/>
        <w:spacing w:after="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9E649F">
      <w:pPr>
        <w:pStyle w:val="BodyText"/>
        <w:spacing w:after="0"/>
        <w:ind w:left="720"/>
        <w:jc w:val="left"/>
        <w:rPr>
          <w:rFonts w:ascii="Times New Roman" w:hAnsi="Times New Roman"/>
          <w:b/>
          <w:spacing w:val="0"/>
          <w:sz w:val="24"/>
          <w:szCs w:val="24"/>
          <w:u w:val="single"/>
        </w:rPr>
      </w:pPr>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w:t>
      </w:r>
      <w:r w:rsidR="00ED17F8">
        <w:rPr>
          <w:rFonts w:ascii="Times New Roman" w:hAnsi="Times New Roman"/>
          <w:spacing w:val="0"/>
          <w:sz w:val="24"/>
          <w:szCs w:val="24"/>
        </w:rPr>
        <w:t>,</w:t>
      </w:r>
      <w:r w:rsidRPr="000551FB">
        <w:rPr>
          <w:rFonts w:ascii="Times New Roman" w:hAnsi="Times New Roman"/>
          <w:spacing w:val="0"/>
          <w:sz w:val="24"/>
          <w:szCs w:val="24"/>
        </w:rPr>
        <w:t xml:space="preserve"> which other cases have been marked legally “related” to by Fed</w:t>
      </w:r>
      <w:r w:rsidR="00ED17F8">
        <w:rPr>
          <w:rFonts w:ascii="Times New Roman" w:hAnsi="Times New Roman"/>
          <w:spacing w:val="0"/>
          <w:sz w:val="24"/>
          <w:szCs w:val="24"/>
        </w:rPr>
        <w:t>eral</w:t>
      </w:r>
      <w:r w:rsidRPr="000551FB">
        <w:rPr>
          <w:rFonts w:ascii="Times New Roman" w:hAnsi="Times New Roman"/>
          <w:spacing w:val="0"/>
          <w:sz w:val="24"/>
          <w:szCs w:val="24"/>
        </w:rPr>
        <w:t xml:space="preserve"> Judge Shira A</w:t>
      </w:r>
      <w:r w:rsidR="00ED17F8">
        <w:rPr>
          <w:rFonts w:ascii="Times New Roman" w:hAnsi="Times New Roman"/>
          <w:spacing w:val="0"/>
          <w:sz w:val="24"/>
          <w:szCs w:val="24"/>
        </w:rPr>
        <w:t>nn</w:t>
      </w:r>
      <w:r w:rsidRPr="000551FB">
        <w:rPr>
          <w:rFonts w:ascii="Times New Roman" w:hAnsi="Times New Roman"/>
          <w:spacing w:val="0"/>
          <w:sz w:val="24"/>
          <w:szCs w:val="24"/>
        </w:rPr>
        <w:t xml:space="preserve"> Scheindlin</w:t>
      </w:r>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ED17F8">
      <w:pPr>
        <w:pStyle w:val="BodyText"/>
        <w:spacing w:after="0"/>
        <w:ind w:left="720"/>
        <w:jc w:val="left"/>
        <w:rPr>
          <w:rFonts w:ascii="Times New Roman" w:hAnsi="Times New Roman"/>
          <w:b/>
          <w:spacing w:val="0"/>
          <w:sz w:val="24"/>
          <w:szCs w:val="24"/>
          <w:u w:val="single"/>
        </w:rPr>
      </w:pPr>
      <w:r w:rsidRPr="000551FB">
        <w:rPr>
          <w:rFonts w:ascii="Times New Roman" w:hAnsi="Times New Roman"/>
          <w:b/>
          <w:spacing w:val="0"/>
          <w:sz w:val="24"/>
          <w:szCs w:val="24"/>
          <w:u w:val="single"/>
        </w:rPr>
        <w:lastRenderedPageBreak/>
        <w:t>Legally Related Cases to Whistleblower Christine C. Anderson by Federal Judge Shira A. Scheindlin @ US District Court - Southern District NY</w:t>
      </w:r>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07cv09599 Anderson v The State of New York, et al. - WHISTLEBLOWER LAWSUIT which other cases have been marked legally “related” to by Fed. Judge Shira A. Scheindlin</w:t>
      </w:r>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07cv11612 Esposito v The State of </w:t>
      </w:r>
      <w:r w:rsidR="00ED17F8">
        <w:rPr>
          <w:rFonts w:ascii="Times New Roman" w:hAnsi="Times New Roman"/>
          <w:spacing w:val="0"/>
          <w:sz w:val="24"/>
          <w:szCs w:val="24"/>
        </w:rPr>
        <w:t>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w:t>
      </w:r>
      <w:r w:rsidR="00ED17F8">
        <w:rPr>
          <w:rFonts w:ascii="Times New Roman" w:hAnsi="Times New Roman"/>
          <w:spacing w:val="0"/>
          <w:sz w:val="24"/>
          <w:szCs w:val="24"/>
        </w:rPr>
        <w:t>on on Judicial Conduct,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08cv02391 McKeown v</w:t>
      </w:r>
      <w:r w:rsidR="00ED17F8">
        <w:rPr>
          <w:rFonts w:ascii="Times New Roman" w:hAnsi="Times New Roman"/>
          <w:spacing w:val="0"/>
          <w:sz w:val="24"/>
          <w:szCs w:val="24"/>
        </w:rPr>
        <w:t xml:space="preserve"> The State of 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w:t>
      </w:r>
      <w:r w:rsidR="00ED17F8">
        <w:rPr>
          <w:rFonts w:ascii="Times New Roman" w:hAnsi="Times New Roman"/>
          <w:spacing w:val="0"/>
          <w:sz w:val="24"/>
          <w:szCs w:val="24"/>
        </w:rPr>
        <w:t xml:space="preserve"> The State of 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08cv03305 Carvel v The </w:t>
      </w:r>
      <w:r w:rsidR="00ED17F8">
        <w:rPr>
          <w:rFonts w:ascii="Times New Roman" w:hAnsi="Times New Roman"/>
          <w:spacing w:val="0"/>
          <w:sz w:val="24"/>
          <w:szCs w:val="24"/>
        </w:rPr>
        <w:t>State of 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proofErr w:type="gramEnd"/>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 xml:space="preserve">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w:t>
      </w:r>
      <w:proofErr w:type="gramEnd"/>
      <w:r w:rsidRPr="000551FB">
        <w:rPr>
          <w:rFonts w:ascii="Times New Roman" w:hAnsi="Times New Roman"/>
          <w:spacing w:val="0"/>
          <w:sz w:val="24"/>
          <w:szCs w:val="24"/>
        </w:rPr>
        <w:t xml:space="preserve"> The State of New York</w:t>
      </w:r>
    </w:p>
    <w:p w:rsidR="000551FB" w:rsidRPr="000551FB" w:rsidRDefault="000551FB" w:rsidP="00ED17F8">
      <w:pPr>
        <w:pStyle w:val="BodyText"/>
        <w:numPr>
          <w:ilvl w:val="1"/>
          <w:numId w:val="5"/>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roofErr w:type="gramEnd"/>
    </w:p>
    <w:p w:rsidR="000551FB" w:rsidRPr="000551FB" w:rsidRDefault="000551FB" w:rsidP="009E649F">
      <w:pPr>
        <w:pStyle w:val="BodyText"/>
        <w:spacing w:after="0"/>
        <w:ind w:left="720"/>
        <w:jc w:val="left"/>
        <w:rPr>
          <w:rFonts w:ascii="Times New Roman" w:hAnsi="Times New Roman"/>
          <w:b/>
          <w:spacing w:val="0"/>
          <w:sz w:val="24"/>
          <w:szCs w:val="24"/>
        </w:rPr>
      </w:pPr>
    </w:p>
    <w:p w:rsidR="006D7339" w:rsidRDefault="00221D47" w:rsidP="00034312">
      <w:pPr>
        <w:pStyle w:val="BodyText"/>
        <w:ind w:firstLine="720"/>
        <w:jc w:val="left"/>
        <w:rPr>
          <w:rFonts w:ascii="Times New Roman" w:hAnsi="Times New Roman"/>
          <w:b/>
          <w:spacing w:val="0"/>
          <w:sz w:val="24"/>
          <w:szCs w:val="24"/>
        </w:rPr>
      </w:pPr>
      <w:r w:rsidRPr="008419C1">
        <w:rPr>
          <w:rFonts w:ascii="Times New Roman" w:hAnsi="Times New Roman"/>
          <w:spacing w:val="0"/>
          <w:sz w:val="24"/>
          <w:szCs w:val="24"/>
        </w:rPr>
        <w:t xml:space="preserve">Acknowledging that the </w:t>
      </w:r>
      <w:r w:rsidR="00351968">
        <w:rPr>
          <w:rFonts w:ascii="Times New Roman" w:hAnsi="Times New Roman"/>
          <w:spacing w:val="0"/>
          <w:sz w:val="24"/>
          <w:szCs w:val="24"/>
        </w:rPr>
        <w:t>Attorney General</w:t>
      </w:r>
      <w:r w:rsidRPr="008419C1">
        <w:rPr>
          <w:rFonts w:ascii="Times New Roman" w:hAnsi="Times New Roman"/>
          <w:spacing w:val="0"/>
          <w:sz w:val="24"/>
          <w:szCs w:val="24"/>
        </w:rPr>
        <w:t>’s Office</w:t>
      </w:r>
      <w:r w:rsidR="00ED17F8">
        <w:rPr>
          <w:rFonts w:ascii="Times New Roman" w:hAnsi="Times New Roman"/>
          <w:spacing w:val="0"/>
          <w:sz w:val="24"/>
          <w:szCs w:val="24"/>
        </w:rPr>
        <w:t>,</w:t>
      </w:r>
      <w:r w:rsidR="00E54617">
        <w:rPr>
          <w:rFonts w:ascii="Times New Roman" w:hAnsi="Times New Roman"/>
          <w:spacing w:val="0"/>
          <w:sz w:val="24"/>
          <w:szCs w:val="24"/>
        </w:rPr>
        <w:t xml:space="preserve"> and</w:t>
      </w:r>
      <w:r w:rsidR="00ED17F8">
        <w:rPr>
          <w:rFonts w:ascii="Times New Roman" w:hAnsi="Times New Roman"/>
          <w:spacing w:val="0"/>
          <w:sz w:val="24"/>
          <w:szCs w:val="24"/>
        </w:rPr>
        <w:t>,</w:t>
      </w:r>
      <w:r w:rsidR="00E54617">
        <w:rPr>
          <w:rFonts w:ascii="Times New Roman" w:hAnsi="Times New Roman"/>
          <w:spacing w:val="0"/>
          <w:sz w:val="24"/>
          <w:szCs w:val="24"/>
        </w:rPr>
        <w:t xml:space="preserve"> </w:t>
      </w:r>
      <w:r w:rsidR="00E61BBD">
        <w:rPr>
          <w:rFonts w:ascii="Times New Roman" w:hAnsi="Times New Roman"/>
          <w:spacing w:val="0"/>
          <w:sz w:val="24"/>
          <w:szCs w:val="24"/>
        </w:rPr>
        <w:t xml:space="preserve">current and former </w:t>
      </w:r>
      <w:r w:rsidR="00351968">
        <w:rPr>
          <w:rFonts w:ascii="Times New Roman" w:hAnsi="Times New Roman"/>
          <w:spacing w:val="0"/>
          <w:sz w:val="24"/>
          <w:szCs w:val="24"/>
        </w:rPr>
        <w:t>Attorney General</w:t>
      </w:r>
      <w:r w:rsidR="00DB236B">
        <w:rPr>
          <w:rFonts w:ascii="Times New Roman" w:hAnsi="Times New Roman"/>
          <w:spacing w:val="0"/>
          <w:sz w:val="24"/>
          <w:szCs w:val="24"/>
        </w:rPr>
        <w:t xml:space="preserve"> </w:t>
      </w:r>
      <w:r w:rsidR="00E54617">
        <w:rPr>
          <w:rFonts w:ascii="Times New Roman" w:hAnsi="Times New Roman"/>
          <w:spacing w:val="0"/>
          <w:sz w:val="24"/>
          <w:szCs w:val="24"/>
        </w:rPr>
        <w:t>Offic</w:t>
      </w:r>
      <w:r w:rsidR="00DB236B">
        <w:rPr>
          <w:rFonts w:ascii="Times New Roman" w:hAnsi="Times New Roman"/>
          <w:spacing w:val="0"/>
          <w:sz w:val="24"/>
          <w:szCs w:val="24"/>
        </w:rPr>
        <w:t>ials</w:t>
      </w:r>
      <w:r w:rsidRPr="008419C1">
        <w:rPr>
          <w:rFonts w:ascii="Times New Roman" w:hAnsi="Times New Roman"/>
          <w:spacing w:val="0"/>
          <w:sz w:val="24"/>
          <w:szCs w:val="24"/>
        </w:rPr>
        <w:t xml:space="preserve"> are </w:t>
      </w:r>
      <w:r w:rsidR="00DB236B">
        <w:rPr>
          <w:rFonts w:ascii="Times New Roman" w:hAnsi="Times New Roman"/>
          <w:spacing w:val="0"/>
          <w:sz w:val="24"/>
          <w:szCs w:val="24"/>
        </w:rPr>
        <w:t xml:space="preserve">being sued in both their </w:t>
      </w:r>
      <w:r w:rsidR="00E54617">
        <w:rPr>
          <w:rFonts w:ascii="Times New Roman" w:hAnsi="Times New Roman"/>
          <w:spacing w:val="0"/>
          <w:sz w:val="24"/>
          <w:szCs w:val="24"/>
        </w:rPr>
        <w:t xml:space="preserve">Professional </w:t>
      </w:r>
      <w:r w:rsidRPr="008419C1">
        <w:rPr>
          <w:rFonts w:ascii="Times New Roman" w:hAnsi="Times New Roman"/>
          <w:spacing w:val="0"/>
          <w:sz w:val="24"/>
          <w:szCs w:val="24"/>
        </w:rPr>
        <w:t xml:space="preserve">and </w:t>
      </w:r>
      <w:r w:rsidR="00E54617">
        <w:rPr>
          <w:rFonts w:ascii="Times New Roman" w:hAnsi="Times New Roman"/>
          <w:spacing w:val="0"/>
          <w:sz w:val="24"/>
          <w:szCs w:val="24"/>
        </w:rPr>
        <w:t>Individual</w:t>
      </w:r>
      <w:r w:rsidR="00DB236B">
        <w:rPr>
          <w:rFonts w:ascii="Times New Roman" w:hAnsi="Times New Roman"/>
          <w:spacing w:val="0"/>
          <w:sz w:val="24"/>
          <w:szCs w:val="24"/>
        </w:rPr>
        <w:t xml:space="preserve"> capacities</w:t>
      </w:r>
      <w:r w:rsidR="00ED17F8">
        <w:rPr>
          <w:rFonts w:ascii="Times New Roman" w:hAnsi="Times New Roman"/>
          <w:spacing w:val="0"/>
          <w:sz w:val="24"/>
          <w:szCs w:val="24"/>
        </w:rPr>
        <w:t xml:space="preserve">, </w:t>
      </w:r>
      <w:r w:rsidRPr="008419C1">
        <w:rPr>
          <w:rFonts w:ascii="Times New Roman" w:hAnsi="Times New Roman"/>
          <w:spacing w:val="0"/>
          <w:sz w:val="24"/>
          <w:szCs w:val="24"/>
        </w:rPr>
        <w:t>conflict</w:t>
      </w:r>
      <w:r w:rsidR="00ED17F8">
        <w:rPr>
          <w:rFonts w:ascii="Times New Roman" w:hAnsi="Times New Roman"/>
          <w:spacing w:val="0"/>
          <w:sz w:val="24"/>
          <w:szCs w:val="24"/>
        </w:rPr>
        <w:t xml:space="preserve">ing them out of </w:t>
      </w:r>
      <w:r w:rsidR="00DB236B">
        <w:rPr>
          <w:rFonts w:ascii="Times New Roman" w:hAnsi="Times New Roman"/>
          <w:spacing w:val="0"/>
          <w:sz w:val="24"/>
          <w:szCs w:val="24"/>
        </w:rPr>
        <w:t>handling ANY related matters</w:t>
      </w:r>
      <w:r w:rsidRPr="008419C1">
        <w:rPr>
          <w:rFonts w:ascii="Times New Roman" w:hAnsi="Times New Roman"/>
          <w:spacing w:val="0"/>
          <w:sz w:val="24"/>
          <w:szCs w:val="24"/>
        </w:rPr>
        <w:t>,</w:t>
      </w:r>
      <w:r w:rsidR="008419C1" w:rsidRPr="008419C1">
        <w:rPr>
          <w:rFonts w:ascii="Times New Roman" w:hAnsi="Times New Roman"/>
          <w:spacing w:val="0"/>
          <w:sz w:val="24"/>
          <w:szCs w:val="24"/>
        </w:rPr>
        <w:t xml:space="preserve"> </w:t>
      </w:r>
      <w:r w:rsidR="00ED17F8">
        <w:rPr>
          <w:rFonts w:ascii="Times New Roman" w:hAnsi="Times New Roman"/>
          <w:spacing w:val="0"/>
          <w:sz w:val="24"/>
          <w:szCs w:val="24"/>
        </w:rPr>
        <w:t>f</w:t>
      </w:r>
      <w:r w:rsidR="008419C1" w:rsidRPr="008419C1">
        <w:rPr>
          <w:rFonts w:ascii="Times New Roman" w:hAnsi="Times New Roman"/>
          <w:spacing w:val="0"/>
          <w:sz w:val="24"/>
          <w:szCs w:val="24"/>
        </w:rPr>
        <w:t xml:space="preserve">orces the </w:t>
      </w:r>
      <w:r w:rsidR="00351968">
        <w:rPr>
          <w:rFonts w:ascii="Times New Roman" w:hAnsi="Times New Roman"/>
          <w:spacing w:val="0"/>
          <w:sz w:val="24"/>
          <w:szCs w:val="24"/>
        </w:rPr>
        <w:t>Attorney General</w:t>
      </w:r>
      <w:r w:rsidR="00DB236B">
        <w:rPr>
          <w:rFonts w:ascii="Times New Roman" w:hAnsi="Times New Roman"/>
          <w:spacing w:val="0"/>
          <w:sz w:val="24"/>
          <w:szCs w:val="24"/>
        </w:rPr>
        <w:t xml:space="preserve"> to</w:t>
      </w:r>
      <w:r w:rsidR="008419C1" w:rsidRPr="008419C1">
        <w:rPr>
          <w:rFonts w:ascii="Times New Roman" w:hAnsi="Times New Roman"/>
          <w:spacing w:val="0"/>
          <w:sz w:val="24"/>
          <w:szCs w:val="24"/>
        </w:rPr>
        <w:t xml:space="preserve"> </w:t>
      </w:r>
      <w:r w:rsidR="00E61BBD">
        <w:rPr>
          <w:rFonts w:ascii="Times New Roman" w:hAnsi="Times New Roman"/>
          <w:spacing w:val="0"/>
          <w:sz w:val="24"/>
          <w:szCs w:val="24"/>
        </w:rPr>
        <w:t xml:space="preserve">IMMEDIATELY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w:t>
      </w:r>
      <w:r w:rsidR="00ED17F8">
        <w:rPr>
          <w:rFonts w:ascii="Times New Roman" w:hAnsi="Times New Roman"/>
          <w:spacing w:val="0"/>
          <w:sz w:val="24"/>
          <w:szCs w:val="24"/>
        </w:rPr>
        <w:t xml:space="preserve"> and prosecutorial</w:t>
      </w:r>
      <w:r w:rsidR="008419C1">
        <w:rPr>
          <w:rFonts w:ascii="Times New Roman" w:hAnsi="Times New Roman"/>
          <w:spacing w:val="0"/>
          <w:sz w:val="24"/>
          <w:szCs w:val="24"/>
        </w:rPr>
        <w:t xml:space="preserve"> filings</w:t>
      </w:r>
      <w:r w:rsidR="00ED17F8">
        <w:rPr>
          <w:rFonts w:ascii="Times New Roman" w:hAnsi="Times New Roman"/>
          <w:spacing w:val="0"/>
          <w:sz w:val="24"/>
          <w:szCs w:val="24"/>
        </w:rPr>
        <w:t xml:space="preserve"> they have made in the past.  All of these past filings, filed in conflict, now need to have </w:t>
      </w:r>
      <w:r w:rsidR="00DB236B">
        <w:rPr>
          <w:rFonts w:ascii="Times New Roman" w:hAnsi="Times New Roman"/>
          <w:spacing w:val="0"/>
          <w:sz w:val="24"/>
          <w:szCs w:val="24"/>
        </w:rPr>
        <w:t>new NON- CONFLICTED PROSECUTORS</w:t>
      </w:r>
      <w:r w:rsidR="00ED17F8">
        <w:rPr>
          <w:rFonts w:ascii="Times New Roman" w:hAnsi="Times New Roman"/>
          <w:spacing w:val="0"/>
          <w:sz w:val="24"/>
          <w:szCs w:val="24"/>
        </w:rPr>
        <w:t>/FEDERAL MONITORS NON and NON CONFLICTED COURTS</w:t>
      </w:r>
      <w:r w:rsidR="00DB236B">
        <w:rPr>
          <w:rFonts w:ascii="Times New Roman" w:hAnsi="Times New Roman"/>
          <w:spacing w:val="0"/>
          <w:sz w:val="24"/>
          <w:szCs w:val="24"/>
        </w:rPr>
        <w:t xml:space="preserve"> review ALL prior decisions and determinations made by the </w:t>
      </w:r>
      <w:r w:rsidR="00351968">
        <w:rPr>
          <w:rFonts w:ascii="Times New Roman" w:hAnsi="Times New Roman"/>
          <w:spacing w:val="0"/>
          <w:sz w:val="24"/>
          <w:szCs w:val="24"/>
        </w:rPr>
        <w:t>Attorney General</w:t>
      </w:r>
      <w:r w:rsidR="00DB236B">
        <w:rPr>
          <w:rFonts w:ascii="Times New Roman" w:hAnsi="Times New Roman"/>
          <w:spacing w:val="0"/>
          <w:sz w:val="24"/>
          <w:szCs w:val="24"/>
        </w:rPr>
        <w:t xml:space="preserve"> in the Criminal C</w:t>
      </w:r>
      <w:r w:rsidR="00E54617">
        <w:rPr>
          <w:rFonts w:ascii="Times New Roman" w:hAnsi="Times New Roman"/>
          <w:spacing w:val="0"/>
          <w:sz w:val="24"/>
          <w:szCs w:val="24"/>
        </w:rPr>
        <w:t>omplaint</w:t>
      </w:r>
      <w:r w:rsidR="00DB236B">
        <w:rPr>
          <w:rFonts w:ascii="Times New Roman" w:hAnsi="Times New Roman"/>
          <w:spacing w:val="0"/>
          <w:sz w:val="24"/>
          <w:szCs w:val="24"/>
        </w:rPr>
        <w:t>s</w:t>
      </w:r>
      <w:r w:rsidR="00ED17F8">
        <w:rPr>
          <w:rFonts w:ascii="Times New Roman" w:hAnsi="Times New Roman"/>
          <w:spacing w:val="0"/>
          <w:sz w:val="24"/>
          <w:szCs w:val="24"/>
        </w:rPr>
        <w:t xml:space="preserve"> and Court Cases that have been</w:t>
      </w:r>
      <w:r w:rsidR="00E61BBD">
        <w:rPr>
          <w:rFonts w:ascii="Times New Roman" w:hAnsi="Times New Roman"/>
          <w:spacing w:val="0"/>
          <w:sz w:val="24"/>
          <w:szCs w:val="24"/>
        </w:rPr>
        <w:t xml:space="preserve"> prejudiced by the Conflicts, Violations of Public Office Rules </w:t>
      </w:r>
      <w:r w:rsidR="00E20B33">
        <w:rPr>
          <w:rFonts w:ascii="Times New Roman" w:hAnsi="Times New Roman"/>
          <w:spacing w:val="0"/>
          <w:sz w:val="24"/>
          <w:szCs w:val="24"/>
        </w:rPr>
        <w:t>&amp;</w:t>
      </w:r>
      <w:r w:rsidR="00E61BBD">
        <w:rPr>
          <w:rFonts w:ascii="Times New Roman" w:hAnsi="Times New Roman"/>
          <w:spacing w:val="0"/>
          <w:sz w:val="24"/>
          <w:szCs w:val="24"/>
        </w:rPr>
        <w:t xml:space="preserve"> Regulations and Law</w:t>
      </w:r>
      <w:r w:rsidR="00ED17F8">
        <w:rPr>
          <w:rFonts w:ascii="Times New Roman" w:hAnsi="Times New Roman"/>
          <w:spacing w:val="0"/>
          <w:sz w:val="24"/>
          <w:szCs w:val="24"/>
        </w:rPr>
        <w:t xml:space="preserve"> thus far</w:t>
      </w:r>
      <w:r w:rsidR="00E61BBD">
        <w:rPr>
          <w:rFonts w:ascii="Times New Roman" w:hAnsi="Times New Roman"/>
          <w:spacing w:val="0"/>
          <w:sz w:val="24"/>
          <w:szCs w:val="24"/>
        </w:rPr>
        <w:t>.</w:t>
      </w:r>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 xml:space="preserve">s </w:t>
      </w:r>
      <w:r w:rsidR="00E20B33">
        <w:rPr>
          <w:rFonts w:ascii="Times New Roman" w:hAnsi="Times New Roman"/>
          <w:spacing w:val="0"/>
          <w:sz w:val="24"/>
          <w:szCs w:val="24"/>
        </w:rPr>
        <w:t xml:space="preserve">by the </w:t>
      </w:r>
      <w:r w:rsidR="00351968">
        <w:rPr>
          <w:rFonts w:ascii="Times New Roman" w:hAnsi="Times New Roman"/>
          <w:spacing w:val="0"/>
          <w:sz w:val="24"/>
          <w:szCs w:val="24"/>
        </w:rPr>
        <w:t>Attorney General</w:t>
      </w:r>
      <w:r w:rsidR="00E20B33">
        <w:rPr>
          <w:rFonts w:ascii="Times New Roman" w:hAnsi="Times New Roman"/>
          <w:spacing w:val="0"/>
          <w:sz w:val="24"/>
          <w:szCs w:val="24"/>
        </w:rPr>
        <w:t xml:space="preserve">’s office </w:t>
      </w:r>
      <w:proofErr w:type="gramStart"/>
      <w:r w:rsidR="00E61BBD">
        <w:rPr>
          <w:rFonts w:ascii="Times New Roman" w:hAnsi="Times New Roman"/>
          <w:spacing w:val="0"/>
          <w:sz w:val="24"/>
          <w:szCs w:val="24"/>
        </w:rPr>
        <w:t>were filed</w:t>
      </w:r>
      <w:proofErr w:type="gramEnd"/>
      <w:r w:rsidR="00E61BBD">
        <w:rPr>
          <w:rFonts w:ascii="Times New Roman" w:hAnsi="Times New Roman"/>
          <w:spacing w:val="0"/>
          <w:sz w:val="24"/>
          <w:szCs w:val="24"/>
        </w:rPr>
        <w:t xml:space="preserve"> in Conflict</w:t>
      </w:r>
      <w:r w:rsidR="00E65E18">
        <w:rPr>
          <w:rFonts w:ascii="Times New Roman" w:hAnsi="Times New Roman"/>
          <w:spacing w:val="0"/>
          <w:sz w:val="24"/>
          <w:szCs w:val="24"/>
        </w:rPr>
        <w:t xml:space="preserve">, as has been complained of in my </w:t>
      </w:r>
      <w:r w:rsidR="00E54617">
        <w:rPr>
          <w:rFonts w:ascii="Times New Roman" w:hAnsi="Times New Roman"/>
          <w:spacing w:val="0"/>
          <w:sz w:val="24"/>
          <w:szCs w:val="24"/>
        </w:rPr>
        <w:t>RICO &amp; ANTITRUST Lawsuit</w:t>
      </w:r>
      <w:r w:rsidR="00E65E18">
        <w:rPr>
          <w:rFonts w:ascii="Times New Roman" w:hAnsi="Times New Roman"/>
          <w:spacing w:val="0"/>
          <w:sz w:val="24"/>
          <w:szCs w:val="24"/>
        </w:rPr>
        <w:t xml:space="preserve"> since the very start</w:t>
      </w:r>
      <w:r w:rsidR="00E54617">
        <w:rPr>
          <w:rFonts w:ascii="Times New Roman" w:hAnsi="Times New Roman"/>
          <w:spacing w:val="0"/>
          <w:sz w:val="24"/>
          <w:szCs w:val="24"/>
        </w:rPr>
        <w:t>,</w:t>
      </w:r>
      <w:r w:rsidR="0086625B">
        <w:rPr>
          <w:rFonts w:ascii="Times New Roman" w:hAnsi="Times New Roman"/>
          <w:spacing w:val="0"/>
          <w:sz w:val="24"/>
          <w:szCs w:val="24"/>
        </w:rPr>
        <w:t xml:space="preserve"> and have prejudiced the </w:t>
      </w:r>
      <w:r w:rsidR="00E54617">
        <w:rPr>
          <w:rFonts w:ascii="Times New Roman" w:hAnsi="Times New Roman"/>
          <w:spacing w:val="0"/>
          <w:sz w:val="24"/>
          <w:szCs w:val="24"/>
        </w:rPr>
        <w:t>L</w:t>
      </w:r>
      <w:r w:rsidR="0086625B">
        <w:rPr>
          <w:rFonts w:ascii="Times New Roman" w:hAnsi="Times New Roman"/>
          <w:spacing w:val="0"/>
          <w:sz w:val="24"/>
          <w:szCs w:val="24"/>
        </w:rPr>
        <w:t>awsuit and</w:t>
      </w:r>
      <w:r w:rsidR="00E54617">
        <w:rPr>
          <w:rFonts w:ascii="Times New Roman" w:hAnsi="Times New Roman"/>
          <w:spacing w:val="0"/>
          <w:sz w:val="24"/>
          <w:szCs w:val="24"/>
        </w:rPr>
        <w:t xml:space="preserve"> all </w:t>
      </w:r>
      <w:r w:rsidR="0086625B">
        <w:rPr>
          <w:rFonts w:ascii="Times New Roman" w:hAnsi="Times New Roman"/>
          <w:spacing w:val="0"/>
          <w:sz w:val="24"/>
          <w:szCs w:val="24"/>
        </w:rPr>
        <w:t>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w:t>
      </w:r>
      <w:r w:rsidR="00351968">
        <w:rPr>
          <w:rFonts w:ascii="Times New Roman" w:hAnsi="Times New Roman"/>
          <w:spacing w:val="0"/>
          <w:sz w:val="24"/>
          <w:szCs w:val="24"/>
        </w:rPr>
        <w:t>Attorney General</w:t>
      </w:r>
      <w:r w:rsidR="00E65E18">
        <w:rPr>
          <w:rFonts w:ascii="Times New Roman" w:hAnsi="Times New Roman"/>
          <w:spacing w:val="0"/>
          <w:sz w:val="24"/>
          <w:szCs w:val="24"/>
        </w:rPr>
        <w:t xml:space="preserve">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w:t>
      </w:r>
    </w:p>
    <w:p w:rsidR="00E20B33" w:rsidRDefault="00E61BBD" w:rsidP="00034312">
      <w:pPr>
        <w:pStyle w:val="BodyText"/>
        <w:ind w:firstLine="720"/>
        <w:jc w:val="left"/>
        <w:rPr>
          <w:rFonts w:ascii="Times New Roman" w:hAnsi="Times New Roman"/>
          <w:b/>
          <w:spacing w:val="0"/>
          <w:sz w:val="24"/>
          <w:szCs w:val="24"/>
        </w:rPr>
      </w:pPr>
      <w:r>
        <w:rPr>
          <w:rFonts w:ascii="Times New Roman" w:hAnsi="Times New Roman"/>
          <w:b/>
          <w:spacing w:val="0"/>
          <w:sz w:val="24"/>
          <w:szCs w:val="24"/>
        </w:rPr>
        <w:t xml:space="preserve">Further, all of these </w:t>
      </w:r>
      <w:r w:rsidR="0083501D">
        <w:rPr>
          <w:rFonts w:ascii="Times New Roman" w:hAnsi="Times New Roman"/>
          <w:b/>
          <w:spacing w:val="0"/>
          <w:sz w:val="24"/>
          <w:szCs w:val="24"/>
        </w:rPr>
        <w:t xml:space="preserve">Criminal and Civil </w:t>
      </w:r>
      <w:r>
        <w:rPr>
          <w:rFonts w:ascii="Times New Roman" w:hAnsi="Times New Roman"/>
          <w:b/>
          <w:spacing w:val="0"/>
          <w:sz w:val="24"/>
          <w:szCs w:val="24"/>
        </w:rPr>
        <w:t>matters</w:t>
      </w:r>
      <w:r w:rsidR="0083501D">
        <w:rPr>
          <w:rFonts w:ascii="Times New Roman" w:hAnsi="Times New Roman"/>
          <w:b/>
          <w:spacing w:val="0"/>
          <w:sz w:val="24"/>
          <w:szCs w:val="24"/>
        </w:rPr>
        <w:t>, per Mr. Roger’s admission</w:t>
      </w:r>
      <w:r>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w:t>
      </w:r>
      <w:r w:rsidR="00351968">
        <w:rPr>
          <w:rFonts w:ascii="Times New Roman" w:hAnsi="Times New Roman"/>
          <w:b/>
          <w:spacing w:val="0"/>
          <w:sz w:val="24"/>
          <w:szCs w:val="24"/>
        </w:rPr>
        <w:t>Attorney General</w:t>
      </w:r>
      <w:r w:rsidR="00E65E18">
        <w:rPr>
          <w:rFonts w:ascii="Times New Roman" w:hAnsi="Times New Roman"/>
          <w:b/>
          <w:spacing w:val="0"/>
          <w:sz w:val="24"/>
          <w:szCs w:val="24"/>
        </w:rPr>
        <w:t>’s NON-CONFLICTED</w:t>
      </w:r>
      <w:r w:rsidR="0086625B">
        <w:rPr>
          <w:rFonts w:ascii="Times New Roman" w:hAnsi="Times New Roman"/>
          <w:b/>
          <w:spacing w:val="0"/>
          <w:sz w:val="24"/>
          <w:szCs w:val="24"/>
        </w:rPr>
        <w:t xml:space="preserve"> </w:t>
      </w:r>
      <w:r w:rsidR="0086625B">
        <w:rPr>
          <w:rFonts w:ascii="Times New Roman" w:hAnsi="Times New Roman"/>
          <w:b/>
          <w:spacing w:val="0"/>
          <w:sz w:val="24"/>
          <w:szCs w:val="24"/>
        </w:rPr>
        <w:lastRenderedPageBreak/>
        <w:t>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Pr>
          <w:rFonts w:ascii="Times New Roman" w:hAnsi="Times New Roman"/>
          <w:b/>
          <w:spacing w:val="0"/>
          <w:sz w:val="24"/>
          <w:szCs w:val="24"/>
        </w:rPr>
        <w:t>Special Prosecutors</w:t>
      </w:r>
      <w:r w:rsidR="006D7339">
        <w:rPr>
          <w:rFonts w:ascii="Times New Roman" w:hAnsi="Times New Roman"/>
          <w:b/>
          <w:spacing w:val="0"/>
          <w:sz w:val="24"/>
          <w:szCs w:val="24"/>
        </w:rPr>
        <w:t>/</w:t>
      </w:r>
      <w:r w:rsidR="00E20B33">
        <w:rPr>
          <w:rFonts w:ascii="Times New Roman" w:hAnsi="Times New Roman"/>
          <w:b/>
          <w:spacing w:val="0"/>
          <w:sz w:val="24"/>
          <w:szCs w:val="24"/>
        </w:rPr>
        <w:t>Federal Monitors</w:t>
      </w:r>
      <w:r w:rsidR="0083501D">
        <w:rPr>
          <w:rFonts w:ascii="Times New Roman" w:hAnsi="Times New Roman"/>
          <w:b/>
          <w:spacing w:val="0"/>
          <w:sz w:val="24"/>
          <w:szCs w:val="24"/>
        </w:rPr>
        <w:t xml:space="preserve">, all </w:t>
      </w:r>
      <w:r>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r w:rsidR="008713F0">
        <w:rPr>
          <w:rFonts w:ascii="Times New Roman" w:hAnsi="Times New Roman"/>
          <w:b/>
          <w:spacing w:val="0"/>
          <w:sz w:val="24"/>
          <w:szCs w:val="24"/>
        </w:rPr>
        <w:t xml:space="preserve">the </w:t>
      </w:r>
      <w:r w:rsidR="00351968">
        <w:rPr>
          <w:rFonts w:ascii="Times New Roman" w:hAnsi="Times New Roman"/>
          <w:b/>
          <w:spacing w:val="0"/>
          <w:sz w:val="24"/>
          <w:szCs w:val="24"/>
        </w:rPr>
        <w:t>Attorney General</w:t>
      </w:r>
      <w:r w:rsidR="0083501D">
        <w:rPr>
          <w:rFonts w:ascii="Times New Roman" w:hAnsi="Times New Roman"/>
          <w:b/>
          <w:spacing w:val="0"/>
          <w:sz w:val="24"/>
          <w:szCs w:val="24"/>
        </w:rPr>
        <w:t xml:space="preserve">’s </w:t>
      </w:r>
      <w:r w:rsidR="008713F0">
        <w:rPr>
          <w:rFonts w:ascii="Times New Roman" w:hAnsi="Times New Roman"/>
          <w:b/>
          <w:spacing w:val="0"/>
          <w:sz w:val="24"/>
          <w:szCs w:val="24"/>
        </w:rPr>
        <w:t xml:space="preserve">multiple </w:t>
      </w:r>
      <w:r w:rsidR="0083501D">
        <w:rPr>
          <w:rFonts w:ascii="Times New Roman" w:hAnsi="Times New Roman"/>
          <w:b/>
          <w:spacing w:val="0"/>
          <w:sz w:val="24"/>
          <w:szCs w:val="24"/>
        </w:rPr>
        <w:t xml:space="preserve">conflicted </w:t>
      </w:r>
      <w:r w:rsidR="008713F0">
        <w:rPr>
          <w:rFonts w:ascii="Times New Roman" w:hAnsi="Times New Roman"/>
          <w:b/>
          <w:spacing w:val="0"/>
          <w:sz w:val="24"/>
          <w:szCs w:val="24"/>
        </w:rPr>
        <w:t xml:space="preserve">and illegal </w:t>
      </w:r>
      <w:r w:rsidR="0083501D">
        <w:rPr>
          <w:rFonts w:ascii="Times New Roman" w:hAnsi="Times New Roman"/>
          <w:b/>
          <w:spacing w:val="0"/>
          <w:sz w:val="24"/>
          <w:szCs w:val="24"/>
        </w:rPr>
        <w:t>roles</w:t>
      </w:r>
      <w:r w:rsidR="008419C1">
        <w:rPr>
          <w:rFonts w:ascii="Times New Roman" w:hAnsi="Times New Roman"/>
          <w:b/>
          <w:spacing w:val="0"/>
          <w:sz w:val="24"/>
          <w:szCs w:val="24"/>
        </w:rPr>
        <w:t>.</w:t>
      </w:r>
      <w:r w:rsidR="00E20B33">
        <w:rPr>
          <w:rFonts w:ascii="Times New Roman" w:hAnsi="Times New Roman"/>
          <w:b/>
          <w:spacing w:val="0"/>
          <w:sz w:val="24"/>
          <w:szCs w:val="24"/>
        </w:rPr>
        <w:t xml:space="preserve">  </w:t>
      </w:r>
    </w:p>
    <w:p w:rsidR="005E5C88" w:rsidRDefault="00E20B33" w:rsidP="00034312">
      <w:pPr>
        <w:pStyle w:val="BodyText"/>
        <w:ind w:firstLine="720"/>
        <w:jc w:val="left"/>
        <w:rPr>
          <w:rFonts w:ascii="Times New Roman" w:hAnsi="Times New Roman"/>
          <w:spacing w:val="0"/>
          <w:sz w:val="24"/>
          <w:szCs w:val="24"/>
        </w:rPr>
      </w:pPr>
      <w:r w:rsidRPr="00E20B33">
        <w:rPr>
          <w:rFonts w:ascii="Times New Roman" w:hAnsi="Times New Roman"/>
          <w:spacing w:val="0"/>
          <w:sz w:val="24"/>
          <w:szCs w:val="24"/>
        </w:rPr>
        <w:t>Next, t</w:t>
      </w:r>
      <w:r w:rsidR="003032FF" w:rsidRPr="00E20B33">
        <w:rPr>
          <w:rFonts w:ascii="Times New Roman" w:hAnsi="Times New Roman"/>
          <w:spacing w:val="0"/>
          <w:sz w:val="24"/>
          <w:szCs w:val="24"/>
        </w:rPr>
        <w:t xml:space="preserve">he </w:t>
      </w:r>
      <w:r w:rsidR="005E5C88" w:rsidRPr="00E20B33">
        <w:rPr>
          <w:rFonts w:ascii="Times New Roman" w:hAnsi="Times New Roman"/>
          <w:spacing w:val="0"/>
          <w:sz w:val="24"/>
          <w:szCs w:val="24"/>
        </w:rPr>
        <w:t xml:space="preserve">Acknowledged and </w:t>
      </w:r>
      <w:r w:rsidR="003032FF" w:rsidRPr="00E20B33">
        <w:rPr>
          <w:rFonts w:ascii="Times New Roman" w:hAnsi="Times New Roman"/>
          <w:spacing w:val="0"/>
          <w:sz w:val="24"/>
          <w:szCs w:val="24"/>
        </w:rPr>
        <w:t xml:space="preserve">Admitted </w:t>
      </w:r>
      <w:r w:rsidR="00053471" w:rsidRPr="00E20B33">
        <w:rPr>
          <w:rFonts w:ascii="Times New Roman" w:hAnsi="Times New Roman"/>
          <w:spacing w:val="0"/>
          <w:sz w:val="24"/>
          <w:szCs w:val="24"/>
        </w:rPr>
        <w:t>Conflict</w:t>
      </w:r>
      <w:r w:rsidR="005E5C88" w:rsidRPr="00E20B33">
        <w:rPr>
          <w:rFonts w:ascii="Times New Roman" w:hAnsi="Times New Roman"/>
          <w:spacing w:val="0"/>
          <w:sz w:val="24"/>
          <w:szCs w:val="24"/>
        </w:rPr>
        <w:t>s</w:t>
      </w:r>
      <w:r w:rsidR="00053471" w:rsidRPr="00E20B33">
        <w:rPr>
          <w:rFonts w:ascii="Times New Roman" w:hAnsi="Times New Roman"/>
          <w:spacing w:val="0"/>
          <w:sz w:val="24"/>
          <w:szCs w:val="24"/>
        </w:rPr>
        <w:t xml:space="preserve"> of Interest</w:t>
      </w:r>
      <w:r w:rsidR="00B43AE6" w:rsidRPr="00E20B33">
        <w:rPr>
          <w:rFonts w:ascii="Times New Roman" w:hAnsi="Times New Roman"/>
          <w:spacing w:val="0"/>
          <w:sz w:val="24"/>
          <w:szCs w:val="24"/>
        </w:rPr>
        <w:t xml:space="preserve"> </w:t>
      </w:r>
      <w:r w:rsidR="005E5C88" w:rsidRPr="00E20B33">
        <w:rPr>
          <w:rFonts w:ascii="Times New Roman" w:hAnsi="Times New Roman"/>
          <w:spacing w:val="0"/>
          <w:sz w:val="24"/>
          <w:szCs w:val="24"/>
        </w:rPr>
        <w:t>by</w:t>
      </w:r>
      <w:r w:rsidR="00B43AE6" w:rsidRPr="00E20B33">
        <w:rPr>
          <w:rFonts w:ascii="Times New Roman" w:hAnsi="Times New Roman"/>
          <w:spacing w:val="0"/>
          <w:sz w:val="24"/>
          <w:szCs w:val="24"/>
        </w:rPr>
        <w:t xml:space="preserve"> the Attorney General</w:t>
      </w:r>
      <w:r w:rsidRPr="00E20B33">
        <w:rPr>
          <w:rFonts w:ascii="Times New Roman" w:hAnsi="Times New Roman"/>
          <w:spacing w:val="0"/>
          <w:sz w:val="24"/>
          <w:szCs w:val="24"/>
        </w:rPr>
        <w:t>’s office</w:t>
      </w:r>
      <w:r w:rsidR="005E5C88" w:rsidRPr="00E20B33">
        <w:rPr>
          <w:rFonts w:ascii="Times New Roman" w:hAnsi="Times New Roman"/>
          <w:spacing w:val="0"/>
          <w:sz w:val="24"/>
          <w:szCs w:val="24"/>
        </w:rPr>
        <w:t>,</w:t>
      </w:r>
      <w:r w:rsidR="00053471" w:rsidRPr="00E20B33">
        <w:rPr>
          <w:rFonts w:ascii="Times New Roman" w:hAnsi="Times New Roman"/>
          <w:spacing w:val="0"/>
          <w:sz w:val="24"/>
          <w:szCs w:val="24"/>
        </w:rPr>
        <w:t xml:space="preserve"> </w:t>
      </w:r>
      <w:r w:rsidR="00A44D07" w:rsidRPr="00E20B33">
        <w:rPr>
          <w:rFonts w:ascii="Times New Roman" w:hAnsi="Times New Roman"/>
          <w:spacing w:val="0"/>
          <w:sz w:val="24"/>
          <w:szCs w:val="24"/>
        </w:rPr>
        <w:t>c</w:t>
      </w:r>
      <w:r w:rsidR="00053471" w:rsidRPr="00E20B33">
        <w:rPr>
          <w:rFonts w:ascii="Times New Roman" w:hAnsi="Times New Roman"/>
          <w:spacing w:val="0"/>
          <w:sz w:val="24"/>
          <w:szCs w:val="24"/>
        </w:rPr>
        <w:t>ause</w:t>
      </w:r>
      <w:r w:rsidR="003F1134" w:rsidRPr="00E20B33">
        <w:rPr>
          <w:rFonts w:ascii="Times New Roman" w:hAnsi="Times New Roman"/>
          <w:spacing w:val="0"/>
          <w:sz w:val="24"/>
          <w:szCs w:val="24"/>
        </w:rPr>
        <w:t xml:space="preserve"> ALL</w:t>
      </w:r>
      <w:r w:rsidR="00053471" w:rsidRPr="00E20B33">
        <w:rPr>
          <w:rFonts w:ascii="Times New Roman" w:hAnsi="Times New Roman"/>
          <w:spacing w:val="0"/>
          <w:sz w:val="24"/>
          <w:szCs w:val="24"/>
        </w:rPr>
        <w:t xml:space="preserve"> </w:t>
      </w:r>
      <w:r w:rsidR="00A44D07" w:rsidRPr="00E20B33">
        <w:rPr>
          <w:rFonts w:ascii="Times New Roman" w:hAnsi="Times New Roman"/>
          <w:spacing w:val="0"/>
          <w:sz w:val="24"/>
          <w:szCs w:val="24"/>
        </w:rPr>
        <w:t>c</w:t>
      </w:r>
      <w:r w:rsidR="00053471" w:rsidRPr="00E20B33">
        <w:rPr>
          <w:rFonts w:ascii="Times New Roman" w:hAnsi="Times New Roman"/>
          <w:spacing w:val="0"/>
          <w:sz w:val="24"/>
          <w:szCs w:val="24"/>
        </w:rPr>
        <w:t>urrent ILLEGAL</w:t>
      </w:r>
      <w:r w:rsidR="00053471">
        <w:rPr>
          <w:rFonts w:ascii="Times New Roman" w:hAnsi="Times New Roman"/>
          <w:b/>
          <w:spacing w:val="0"/>
          <w:sz w:val="24"/>
          <w:szCs w:val="24"/>
        </w:rPr>
        <w:t xml:space="preserve"> </w:t>
      </w:r>
      <w:r w:rsidR="00053471" w:rsidRPr="00E65E18">
        <w:rPr>
          <w:rFonts w:ascii="Times New Roman" w:hAnsi="Times New Roman"/>
          <w:spacing w:val="0"/>
          <w:sz w:val="24"/>
          <w:szCs w:val="24"/>
        </w:rPr>
        <w:t>representation</w:t>
      </w:r>
      <w:r>
        <w:rPr>
          <w:rFonts w:ascii="Times New Roman" w:hAnsi="Times New Roman"/>
          <w:spacing w:val="0"/>
          <w:sz w:val="24"/>
          <w:szCs w:val="24"/>
        </w:rPr>
        <w:t>s</w:t>
      </w:r>
      <w:r w:rsidR="00053471" w:rsidRPr="00E65E18">
        <w:rPr>
          <w:rFonts w:ascii="Times New Roman" w:hAnsi="Times New Roman"/>
          <w:spacing w:val="0"/>
          <w:sz w:val="24"/>
          <w:szCs w:val="24"/>
        </w:rPr>
        <w:t xml:space="preserve"> of New York State </w:t>
      </w:r>
      <w:r>
        <w:rPr>
          <w:rFonts w:ascii="Times New Roman" w:hAnsi="Times New Roman"/>
          <w:spacing w:val="0"/>
          <w:sz w:val="24"/>
          <w:szCs w:val="24"/>
        </w:rPr>
        <w:t>Actors/</w:t>
      </w:r>
      <w:r w:rsidR="00053471" w:rsidRPr="00E65E18">
        <w:rPr>
          <w:rFonts w:ascii="Times New Roman" w:hAnsi="Times New Roman"/>
          <w:spacing w:val="0"/>
          <w:sz w:val="24"/>
          <w:szCs w:val="24"/>
        </w:rPr>
        <w:t>Defendants by the New York Attorney General’s Office</w:t>
      </w:r>
      <w:r w:rsidR="00B43AE6">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B43AE6">
        <w:rPr>
          <w:rFonts w:ascii="Times New Roman" w:hAnsi="Times New Roman"/>
          <w:spacing w:val="0"/>
          <w:sz w:val="24"/>
          <w:szCs w:val="24"/>
        </w:rPr>
        <w:t xml:space="preserve">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w:t>
      </w:r>
      <w:r w:rsidR="00E50B0D">
        <w:rPr>
          <w:rFonts w:ascii="Times New Roman" w:hAnsi="Times New Roman"/>
          <w:spacing w:val="0"/>
          <w:sz w:val="24"/>
          <w:szCs w:val="24"/>
        </w:rPr>
        <w:t>, forcing</w:t>
      </w:r>
      <w:r w:rsidR="00A44D07">
        <w:rPr>
          <w:rFonts w:ascii="Times New Roman" w:hAnsi="Times New Roman"/>
          <w:spacing w:val="0"/>
          <w:sz w:val="24"/>
          <w:szCs w:val="24"/>
        </w:rPr>
        <w:t xml:space="preserve"> the State </w:t>
      </w:r>
      <w:r w:rsidR="008713F0">
        <w:rPr>
          <w:rFonts w:ascii="Times New Roman" w:hAnsi="Times New Roman"/>
          <w:spacing w:val="0"/>
          <w:sz w:val="24"/>
          <w:szCs w:val="24"/>
        </w:rPr>
        <w:t>Actors/</w:t>
      </w:r>
      <w:r w:rsidR="00A44D07">
        <w:rPr>
          <w:rFonts w:ascii="Times New Roman" w:hAnsi="Times New Roman"/>
          <w:spacing w:val="0"/>
          <w:sz w:val="24"/>
          <w:szCs w:val="24"/>
        </w:rPr>
        <w:t xml:space="preserve">Defendants </w:t>
      </w:r>
      <w:r w:rsidR="00A44D07" w:rsidRPr="00E65E18">
        <w:rPr>
          <w:rFonts w:ascii="Times New Roman" w:hAnsi="Times New Roman"/>
          <w:spacing w:val="0"/>
          <w:sz w:val="24"/>
          <w:szCs w:val="24"/>
        </w:rPr>
        <w:t>to</w:t>
      </w:r>
      <w:r w:rsidR="003032FF"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003032FF" w:rsidRPr="00E65E18">
        <w:rPr>
          <w:rFonts w:ascii="Times New Roman" w:hAnsi="Times New Roman"/>
          <w:spacing w:val="0"/>
          <w:sz w:val="24"/>
          <w:szCs w:val="24"/>
        </w:rPr>
        <w:t xml:space="preserve"> NON CONFLICTED COUNSEL</w:t>
      </w:r>
      <w:r>
        <w:rPr>
          <w:rFonts w:ascii="Times New Roman" w:hAnsi="Times New Roman"/>
          <w:spacing w:val="0"/>
          <w:sz w:val="24"/>
          <w:szCs w:val="24"/>
        </w:rPr>
        <w:t xml:space="preserve"> to represent them</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003032FF" w:rsidRPr="00E65E18">
        <w:rPr>
          <w:rFonts w:ascii="Times New Roman" w:hAnsi="Times New Roman"/>
          <w:spacing w:val="0"/>
          <w:sz w:val="24"/>
          <w:szCs w:val="24"/>
        </w:rPr>
        <w:t xml:space="preserve"> to all State Actors</w:t>
      </w:r>
      <w:r>
        <w:rPr>
          <w:rFonts w:ascii="Times New Roman" w:hAnsi="Times New Roman"/>
          <w:spacing w:val="0"/>
          <w:sz w:val="24"/>
          <w:szCs w:val="24"/>
        </w:rPr>
        <w:t>/Defendants</w:t>
      </w:r>
      <w:r w:rsidR="003032FF" w:rsidRPr="00E65E18">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3032FF" w:rsidRPr="00E65E18">
        <w:rPr>
          <w:rFonts w:ascii="Times New Roman" w:hAnsi="Times New Roman"/>
          <w:spacing w:val="0"/>
          <w:sz w:val="24"/>
          <w:szCs w:val="24"/>
        </w:rPr>
        <w:t xml:space="preserve"> Lawsuit</w:t>
      </w:r>
      <w:r w:rsidR="00B43AE6">
        <w:rPr>
          <w:rFonts w:ascii="Times New Roman" w:hAnsi="Times New Roman"/>
          <w:spacing w:val="0"/>
          <w:sz w:val="24"/>
          <w:szCs w:val="24"/>
        </w:rPr>
        <w:t xml:space="preserve"> both</w:t>
      </w:r>
      <w:r w:rsidR="00E50B0D">
        <w:rPr>
          <w:rFonts w:ascii="Times New Roman" w:hAnsi="Times New Roman"/>
          <w:spacing w:val="0"/>
          <w:sz w:val="24"/>
          <w:szCs w:val="24"/>
        </w:rPr>
        <w:t xml:space="preserve"> in their</w:t>
      </w:r>
      <w:r w:rsidR="00B43AE6">
        <w:rPr>
          <w:rFonts w:ascii="Times New Roman" w:hAnsi="Times New Roman"/>
          <w:spacing w:val="0"/>
          <w:sz w:val="24"/>
          <w:szCs w:val="24"/>
        </w:rPr>
        <w:t xml:space="preserve"> Professional and </w:t>
      </w:r>
      <w:r w:rsidR="00E50B0D">
        <w:rPr>
          <w:rFonts w:ascii="Times New Roman" w:hAnsi="Times New Roman"/>
          <w:spacing w:val="0"/>
          <w:sz w:val="24"/>
          <w:szCs w:val="24"/>
        </w:rPr>
        <w:t>Individual capacities</w:t>
      </w:r>
      <w:r w:rsidR="003032FF"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003032FF" w:rsidRPr="00E65E18">
        <w:rPr>
          <w:rFonts w:ascii="Times New Roman" w:hAnsi="Times New Roman"/>
          <w:spacing w:val="0"/>
          <w:sz w:val="24"/>
          <w:szCs w:val="24"/>
        </w:rPr>
        <w:t xml:space="preserve">The </w:t>
      </w:r>
      <w:r w:rsidR="00351968">
        <w:rPr>
          <w:rFonts w:ascii="Times New Roman" w:hAnsi="Times New Roman"/>
          <w:spacing w:val="0"/>
          <w:sz w:val="24"/>
          <w:szCs w:val="24"/>
        </w:rPr>
        <w:t>Attorney General</w:t>
      </w:r>
      <w:r w:rsidR="003032FF" w:rsidRPr="00E65E18">
        <w:rPr>
          <w:rFonts w:ascii="Times New Roman" w:hAnsi="Times New Roman"/>
          <w:spacing w:val="0"/>
          <w:sz w:val="24"/>
          <w:szCs w:val="24"/>
        </w:rPr>
        <w:t xml:space="preserve">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w:t>
      </w:r>
      <w:r w:rsidR="008713F0">
        <w:rPr>
          <w:rFonts w:ascii="Times New Roman" w:hAnsi="Times New Roman"/>
          <w:spacing w:val="0"/>
          <w:sz w:val="24"/>
          <w:szCs w:val="24"/>
        </w:rPr>
        <w:t>Actors/</w:t>
      </w:r>
      <w:r w:rsidR="00053471" w:rsidRPr="00E65E18">
        <w:rPr>
          <w:rFonts w:ascii="Times New Roman" w:hAnsi="Times New Roman"/>
          <w:spacing w:val="0"/>
          <w:sz w:val="24"/>
          <w:szCs w:val="24"/>
        </w:rPr>
        <w:t>Defendants</w:t>
      </w:r>
      <w:r w:rsidR="00EA1C68">
        <w:rPr>
          <w:rFonts w:ascii="Times New Roman" w:hAnsi="Times New Roman"/>
          <w:spacing w:val="0"/>
          <w:sz w:val="24"/>
          <w:szCs w:val="24"/>
        </w:rPr>
        <w:t xml:space="preserve">.  </w:t>
      </w:r>
    </w:p>
    <w:p w:rsidR="003032FF" w:rsidRPr="00E65E18" w:rsidRDefault="00EA1C6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State </w:t>
      </w:r>
      <w:r w:rsidR="00E117BD">
        <w:rPr>
          <w:rFonts w:ascii="Times New Roman" w:hAnsi="Times New Roman"/>
          <w:spacing w:val="0"/>
          <w:sz w:val="24"/>
          <w:szCs w:val="24"/>
        </w:rPr>
        <w:t>Actor/</w:t>
      </w:r>
      <w:r>
        <w:rPr>
          <w:rFonts w:ascii="Times New Roman" w:hAnsi="Times New Roman"/>
          <w:spacing w:val="0"/>
          <w:sz w:val="24"/>
          <w:szCs w:val="24"/>
        </w:rPr>
        <w:t xml:space="preserve">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t>separate and distinct counsel for their Professional</w:t>
      </w:r>
      <w:r w:rsidR="00E50B0D">
        <w:rPr>
          <w:rFonts w:ascii="Times New Roman" w:hAnsi="Times New Roman"/>
          <w:spacing w:val="0"/>
          <w:sz w:val="24"/>
          <w:szCs w:val="24"/>
        </w:rPr>
        <w:t xml:space="preserve"> and Individual</w:t>
      </w:r>
      <w:r w:rsidR="003032FF" w:rsidRPr="00E65E18">
        <w:rPr>
          <w:rFonts w:ascii="Times New Roman" w:hAnsi="Times New Roman"/>
          <w:spacing w:val="0"/>
          <w:sz w:val="24"/>
          <w:szCs w:val="24"/>
        </w:rPr>
        <w:t xml:space="preserve">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forward</w:t>
      </w:r>
      <w:r w:rsidR="00E50B0D">
        <w:rPr>
          <w:rFonts w:ascii="Times New Roman" w:hAnsi="Times New Roman"/>
          <w:spacing w:val="0"/>
          <w:sz w:val="24"/>
          <w:szCs w:val="24"/>
        </w:rPr>
        <w:t>,</w:t>
      </w:r>
      <w:r>
        <w:rPr>
          <w:rFonts w:ascii="Times New Roman" w:hAnsi="Times New Roman"/>
          <w:spacing w:val="0"/>
          <w:sz w:val="24"/>
          <w:szCs w:val="24"/>
        </w:rPr>
        <w:t xml:space="preserve"> it would appear that while the State of New York may pay for the</w:t>
      </w:r>
      <w:r w:rsidR="00E50B0D">
        <w:rPr>
          <w:rFonts w:ascii="Times New Roman" w:hAnsi="Times New Roman"/>
          <w:spacing w:val="0"/>
          <w:sz w:val="24"/>
          <w:szCs w:val="24"/>
        </w:rPr>
        <w:t xml:space="preserve"> State Actors/Defendants</w:t>
      </w:r>
      <w:r>
        <w:rPr>
          <w:rFonts w:ascii="Times New Roman" w:hAnsi="Times New Roman"/>
          <w:spacing w:val="0"/>
          <w:sz w:val="24"/>
          <w:szCs w:val="24"/>
        </w:rPr>
        <w:t xml:space="preserve"> Professional</w:t>
      </w:r>
      <w:r w:rsidR="00E50B0D">
        <w:rPr>
          <w:rFonts w:ascii="Times New Roman" w:hAnsi="Times New Roman"/>
          <w:spacing w:val="0"/>
          <w:sz w:val="24"/>
          <w:szCs w:val="24"/>
        </w:rPr>
        <w:t xml:space="preserve"> legal</w:t>
      </w:r>
      <w:r>
        <w:rPr>
          <w:rFonts w:ascii="Times New Roman" w:hAnsi="Times New Roman"/>
          <w:spacing w:val="0"/>
          <w:sz w:val="24"/>
          <w:szCs w:val="24"/>
        </w:rPr>
        <w:t xml:space="preserve"> defenses, their </w:t>
      </w:r>
      <w:r w:rsidR="00E50B0D">
        <w:rPr>
          <w:rFonts w:ascii="Times New Roman" w:hAnsi="Times New Roman"/>
          <w:spacing w:val="0"/>
          <w:sz w:val="24"/>
          <w:szCs w:val="24"/>
        </w:rPr>
        <w:t>Individual</w:t>
      </w:r>
      <w:r>
        <w:rPr>
          <w:rFonts w:ascii="Times New Roman" w:hAnsi="Times New Roman"/>
          <w:spacing w:val="0"/>
          <w:sz w:val="24"/>
          <w:szCs w:val="24"/>
        </w:rPr>
        <w:t xml:space="preserve"> </w:t>
      </w:r>
      <w:r w:rsidR="00E50B0D">
        <w:rPr>
          <w:rFonts w:ascii="Times New Roman" w:hAnsi="Times New Roman"/>
          <w:spacing w:val="0"/>
          <w:sz w:val="24"/>
          <w:szCs w:val="24"/>
        </w:rPr>
        <w:t xml:space="preserve">legal </w:t>
      </w:r>
      <w:r>
        <w:rPr>
          <w:rFonts w:ascii="Times New Roman" w:hAnsi="Times New Roman"/>
          <w:spacing w:val="0"/>
          <w:sz w:val="24"/>
          <w:szCs w:val="24"/>
        </w:rPr>
        <w:t>defenses should be</w:t>
      </w:r>
      <w:r w:rsidR="00E50B0D">
        <w:rPr>
          <w:rFonts w:ascii="Times New Roman" w:hAnsi="Times New Roman"/>
          <w:spacing w:val="0"/>
          <w:sz w:val="24"/>
          <w:szCs w:val="24"/>
        </w:rPr>
        <w:t xml:space="preserve"> separate and</w:t>
      </w:r>
      <w:r>
        <w:rPr>
          <w:rFonts w:ascii="Times New Roman" w:hAnsi="Times New Roman"/>
          <w:spacing w:val="0"/>
          <w:sz w:val="24"/>
          <w:szCs w:val="24"/>
        </w:rPr>
        <w:t xml:space="preserve"> billed directly </w:t>
      </w:r>
      <w:r w:rsidR="005E5C88">
        <w:rPr>
          <w:rFonts w:ascii="Times New Roman" w:hAnsi="Times New Roman"/>
          <w:spacing w:val="0"/>
          <w:sz w:val="24"/>
          <w:szCs w:val="24"/>
        </w:rPr>
        <w:t xml:space="preserve">to them </w:t>
      </w:r>
      <w:r w:rsidR="00353918">
        <w:rPr>
          <w:rFonts w:ascii="Times New Roman" w:hAnsi="Times New Roman"/>
          <w:spacing w:val="0"/>
          <w:sz w:val="24"/>
          <w:szCs w:val="24"/>
        </w:rPr>
        <w:t xml:space="preserve">as </w:t>
      </w:r>
      <w:r>
        <w:rPr>
          <w:rFonts w:ascii="Times New Roman" w:hAnsi="Times New Roman"/>
          <w:spacing w:val="0"/>
          <w:sz w:val="24"/>
          <w:szCs w:val="24"/>
        </w:rPr>
        <w:t>personal</w:t>
      </w:r>
      <w:r w:rsidR="00353918">
        <w:rPr>
          <w:rFonts w:ascii="Times New Roman" w:hAnsi="Times New Roman"/>
          <w:spacing w:val="0"/>
          <w:sz w:val="24"/>
          <w:szCs w:val="24"/>
        </w:rPr>
        <w:t xml:space="preserve"> expense</w:t>
      </w:r>
      <w:r w:rsidR="00E50B0D">
        <w:rPr>
          <w:rFonts w:ascii="Times New Roman" w:hAnsi="Times New Roman"/>
          <w:spacing w:val="0"/>
          <w:sz w:val="24"/>
          <w:szCs w:val="24"/>
        </w:rPr>
        <w:t>s</w:t>
      </w:r>
      <w:r>
        <w:rPr>
          <w:rFonts w:ascii="Times New Roman" w:hAnsi="Times New Roman"/>
          <w:spacing w:val="0"/>
          <w:sz w:val="24"/>
          <w:szCs w:val="24"/>
        </w:rPr>
        <w:t xml:space="preserve">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preclud</w:t>
      </w:r>
      <w:r w:rsidR="00353918">
        <w:rPr>
          <w:rFonts w:ascii="Times New Roman" w:hAnsi="Times New Roman"/>
          <w:spacing w:val="0"/>
          <w:sz w:val="24"/>
          <w:szCs w:val="24"/>
        </w:rPr>
        <w:t>ing</w:t>
      </w:r>
      <w:r w:rsidR="005E5C88">
        <w:rPr>
          <w:rFonts w:ascii="Times New Roman" w:hAnsi="Times New Roman"/>
          <w:spacing w:val="0"/>
          <w:sz w:val="24"/>
          <w:szCs w:val="24"/>
        </w:rPr>
        <w:t xml:space="preserve"> further misuse of Public Funds</w:t>
      </w:r>
      <w:r>
        <w:rPr>
          <w:rFonts w:ascii="Times New Roman" w:hAnsi="Times New Roman"/>
          <w:spacing w:val="0"/>
          <w:sz w:val="24"/>
          <w:szCs w:val="24"/>
        </w:rPr>
        <w:t xml:space="preserve">. </w:t>
      </w:r>
    </w:p>
    <w:p w:rsidR="00053471" w:rsidRDefault="003032FF" w:rsidP="00034312">
      <w:pPr>
        <w:pStyle w:val="BodyText"/>
        <w:ind w:firstLine="720"/>
        <w:jc w:val="left"/>
        <w:rPr>
          <w:rFonts w:ascii="Times New Roman" w:hAnsi="Times New Roman"/>
          <w:spacing w:val="0"/>
          <w:sz w:val="24"/>
          <w:szCs w:val="24"/>
        </w:rPr>
      </w:pPr>
      <w:r w:rsidRPr="00E65E18">
        <w:rPr>
          <w:rFonts w:ascii="Times New Roman" w:hAnsi="Times New Roman"/>
          <w:spacing w:val="0"/>
          <w:sz w:val="24"/>
          <w:szCs w:val="24"/>
        </w:rPr>
        <w:t xml:space="preserve">The New York </w:t>
      </w:r>
      <w:r w:rsidR="00351968">
        <w:rPr>
          <w:rFonts w:ascii="Times New Roman" w:hAnsi="Times New Roman"/>
          <w:spacing w:val="0"/>
          <w:sz w:val="24"/>
          <w:szCs w:val="24"/>
        </w:rPr>
        <w:t>Attorney General</w:t>
      </w:r>
      <w:r w:rsidRPr="00E65E18">
        <w:rPr>
          <w:rFonts w:ascii="Times New Roman" w:hAnsi="Times New Roman"/>
          <w:spacing w:val="0"/>
          <w:sz w:val="24"/>
          <w:szCs w:val="24"/>
        </w:rPr>
        <w:t xml:space="preserve"> must </w:t>
      </w:r>
      <w:r w:rsidR="00CB73C4" w:rsidRPr="00E65E18">
        <w:rPr>
          <w:rFonts w:ascii="Times New Roman" w:hAnsi="Times New Roman"/>
          <w:spacing w:val="0"/>
          <w:sz w:val="24"/>
          <w:szCs w:val="24"/>
        </w:rPr>
        <w:t>also seek independent counsel</w:t>
      </w:r>
      <w:r w:rsidR="00E20B33">
        <w:rPr>
          <w:rFonts w:ascii="Times New Roman" w:hAnsi="Times New Roman"/>
          <w:spacing w:val="0"/>
          <w:sz w:val="24"/>
          <w:szCs w:val="24"/>
        </w:rPr>
        <w:t xml:space="preserve"> to represent</w:t>
      </w:r>
      <w:r w:rsidR="00CB73C4" w:rsidRPr="00E65E18">
        <w:rPr>
          <w:rFonts w:ascii="Times New Roman" w:hAnsi="Times New Roman"/>
          <w:spacing w:val="0"/>
          <w:sz w:val="24"/>
          <w:szCs w:val="24"/>
        </w:rPr>
        <w:t xml:space="preserve"> the New York Attorney General’s Office</w:t>
      </w:r>
      <w:r w:rsidRPr="00E65E18">
        <w:rPr>
          <w:rFonts w:ascii="Times New Roman" w:hAnsi="Times New Roman"/>
          <w:spacing w:val="0"/>
          <w:sz w:val="24"/>
          <w:szCs w:val="24"/>
        </w:rPr>
        <w:t xml:space="preserve"> and the </w:t>
      </w:r>
      <w:r w:rsidR="00EA1C68">
        <w:rPr>
          <w:rFonts w:ascii="Times New Roman" w:hAnsi="Times New Roman"/>
          <w:spacing w:val="0"/>
          <w:sz w:val="24"/>
          <w:szCs w:val="24"/>
        </w:rPr>
        <w:t xml:space="preserve">former </w:t>
      </w:r>
      <w:r w:rsidR="00351968">
        <w:rPr>
          <w:rFonts w:ascii="Times New Roman" w:hAnsi="Times New Roman"/>
          <w:spacing w:val="0"/>
          <w:sz w:val="24"/>
          <w:szCs w:val="24"/>
        </w:rPr>
        <w:t>Attorney General</w:t>
      </w:r>
      <w:r w:rsidR="00353918">
        <w:rPr>
          <w:rFonts w:ascii="Times New Roman" w:hAnsi="Times New Roman"/>
          <w:spacing w:val="0"/>
          <w:sz w:val="24"/>
          <w:szCs w:val="24"/>
        </w:rPr>
        <w:t xml:space="preserve"> </w:t>
      </w:r>
      <w:r w:rsidR="00EA1C68">
        <w:rPr>
          <w:rFonts w:ascii="Times New Roman" w:hAnsi="Times New Roman"/>
          <w:spacing w:val="0"/>
          <w:sz w:val="24"/>
          <w:szCs w:val="24"/>
        </w:rPr>
        <w:t>Offic</w:t>
      </w:r>
      <w:r w:rsidR="00353918">
        <w:rPr>
          <w:rFonts w:ascii="Times New Roman" w:hAnsi="Times New Roman"/>
          <w:spacing w:val="0"/>
          <w:sz w:val="24"/>
          <w:szCs w:val="24"/>
        </w:rPr>
        <w:t>ials</w:t>
      </w:r>
      <w:r w:rsidRPr="00E65E18">
        <w:rPr>
          <w:rFonts w:ascii="Times New Roman" w:hAnsi="Times New Roman"/>
          <w:spacing w:val="0"/>
          <w:sz w:val="24"/>
          <w:szCs w:val="24"/>
        </w:rPr>
        <w:t xml:space="preserve"> directly named as </w:t>
      </w:r>
      <w:r w:rsidR="00E50B0D">
        <w:rPr>
          <w:rFonts w:ascii="Times New Roman" w:hAnsi="Times New Roman"/>
          <w:spacing w:val="0"/>
          <w:sz w:val="24"/>
          <w:szCs w:val="24"/>
        </w:rPr>
        <w:t xml:space="preserve">State </w:t>
      </w:r>
      <w:r w:rsidR="00E117BD">
        <w:rPr>
          <w:rFonts w:ascii="Times New Roman" w:hAnsi="Times New Roman"/>
          <w:spacing w:val="0"/>
          <w:sz w:val="24"/>
          <w:szCs w:val="24"/>
        </w:rPr>
        <w:t>Actors/</w:t>
      </w:r>
      <w:r w:rsidRPr="00E65E18">
        <w:rPr>
          <w:rFonts w:ascii="Times New Roman" w:hAnsi="Times New Roman"/>
          <w:spacing w:val="0"/>
          <w:sz w:val="24"/>
          <w:szCs w:val="24"/>
        </w:rPr>
        <w:t>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Professional</w:t>
      </w:r>
      <w:r w:rsidR="00EA1C68">
        <w:rPr>
          <w:rFonts w:ascii="Times New Roman" w:hAnsi="Times New Roman"/>
          <w:spacing w:val="0"/>
          <w:sz w:val="24"/>
          <w:szCs w:val="24"/>
        </w:rPr>
        <w:t xml:space="preserve"> </w:t>
      </w:r>
      <w:r w:rsidR="00E50B0D">
        <w:rPr>
          <w:rFonts w:ascii="Times New Roman" w:hAnsi="Times New Roman"/>
          <w:spacing w:val="0"/>
          <w:sz w:val="24"/>
          <w:szCs w:val="24"/>
        </w:rPr>
        <w:t xml:space="preserve">and Individual </w:t>
      </w:r>
      <w:r w:rsidR="00EA1C68">
        <w:rPr>
          <w:rFonts w:ascii="Times New Roman" w:hAnsi="Times New Roman"/>
          <w:spacing w:val="0"/>
          <w:sz w:val="24"/>
          <w:szCs w:val="24"/>
        </w:rPr>
        <w:t>representation</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w:t>
      </w:r>
      <w:r w:rsidR="00E117BD">
        <w:rPr>
          <w:rFonts w:ascii="Times New Roman" w:hAnsi="Times New Roman"/>
          <w:spacing w:val="0"/>
          <w:sz w:val="24"/>
          <w:szCs w:val="24"/>
        </w:rPr>
        <w:t xml:space="preserve">previously </w:t>
      </w:r>
      <w:r w:rsidRPr="00E65E18">
        <w:rPr>
          <w:rFonts w:ascii="Times New Roman" w:hAnsi="Times New Roman"/>
          <w:spacing w:val="0"/>
          <w:sz w:val="24"/>
          <w:szCs w:val="24"/>
        </w:rPr>
        <w:t xml:space="preserve">filed against them, they will both be forthcoming </w:t>
      </w:r>
      <w:r w:rsidR="00E50B0D">
        <w:rPr>
          <w:rFonts w:ascii="Times New Roman" w:hAnsi="Times New Roman"/>
          <w:spacing w:val="0"/>
          <w:sz w:val="24"/>
          <w:szCs w:val="24"/>
        </w:rPr>
        <w:t>State Actors/</w:t>
      </w:r>
      <w:r w:rsidRPr="00E65E18">
        <w:rPr>
          <w:rFonts w:ascii="Times New Roman" w:hAnsi="Times New Roman"/>
          <w:spacing w:val="0"/>
          <w:sz w:val="24"/>
          <w:szCs w:val="24"/>
        </w:rPr>
        <w:t xml:space="preserve">Defendants both Professionally and </w:t>
      </w:r>
      <w:r w:rsidR="00E50B0D">
        <w:rPr>
          <w:rFonts w:ascii="Times New Roman" w:hAnsi="Times New Roman"/>
          <w:spacing w:val="0"/>
          <w:sz w:val="24"/>
          <w:szCs w:val="24"/>
        </w:rPr>
        <w:t>Individually,</w:t>
      </w:r>
      <w:r w:rsidRPr="00E65E18">
        <w:rPr>
          <w:rFonts w:ascii="Times New Roman" w:hAnsi="Times New Roman"/>
          <w:spacing w:val="0"/>
          <w:sz w:val="24"/>
          <w:szCs w:val="24"/>
        </w:rPr>
        <w:t xml:space="preserve"> in all Iviewit</w:t>
      </w:r>
      <w:r w:rsidR="00E117BD">
        <w:rPr>
          <w:rFonts w:ascii="Times New Roman" w:hAnsi="Times New Roman"/>
          <w:spacing w:val="0"/>
          <w:sz w:val="24"/>
          <w:szCs w:val="24"/>
        </w:rPr>
        <w:t>/Eliot I. Bernstein worldwide</w:t>
      </w:r>
      <w:r w:rsidRPr="00E65E18">
        <w:rPr>
          <w:rFonts w:ascii="Times New Roman" w:hAnsi="Times New Roman"/>
          <w:spacing w:val="0"/>
          <w:sz w:val="24"/>
          <w:szCs w:val="24"/>
        </w:rPr>
        <w:t xml:space="preserve"> Lawsuits</w:t>
      </w:r>
      <w:r w:rsidR="00E117BD">
        <w:rPr>
          <w:rFonts w:ascii="Times New Roman" w:hAnsi="Times New Roman"/>
          <w:spacing w:val="0"/>
          <w:sz w:val="24"/>
          <w:szCs w:val="24"/>
        </w:rPr>
        <w:t>,</w:t>
      </w:r>
      <w:r w:rsidRPr="00E65E18">
        <w:rPr>
          <w:rFonts w:ascii="Times New Roman" w:hAnsi="Times New Roman"/>
          <w:spacing w:val="0"/>
          <w:sz w:val="24"/>
          <w:szCs w:val="24"/>
        </w:rPr>
        <w:t xml:space="preserve"> both current and future</w:t>
      </w:r>
      <w:r w:rsidR="00E117BD">
        <w:rPr>
          <w:rFonts w:ascii="Times New Roman" w:hAnsi="Times New Roman"/>
          <w:spacing w:val="0"/>
          <w:sz w:val="24"/>
          <w:szCs w:val="24"/>
        </w:rPr>
        <w:t>,</w:t>
      </w:r>
      <w:r w:rsidR="005E5C88">
        <w:rPr>
          <w:rFonts w:ascii="Times New Roman" w:hAnsi="Times New Roman"/>
          <w:spacing w:val="0"/>
          <w:sz w:val="24"/>
          <w:szCs w:val="24"/>
        </w:rPr>
        <w:t xml:space="preserve"> and where the Patents are concerned</w:t>
      </w:r>
      <w:r w:rsidR="00E20B33">
        <w:rPr>
          <w:rFonts w:ascii="Times New Roman" w:hAnsi="Times New Roman"/>
          <w:spacing w:val="0"/>
          <w:sz w:val="24"/>
          <w:szCs w:val="24"/>
        </w:rPr>
        <w:t>,</w:t>
      </w:r>
      <w:r w:rsidR="005E5C88">
        <w:rPr>
          <w:rFonts w:ascii="Times New Roman" w:hAnsi="Times New Roman"/>
          <w:spacing w:val="0"/>
          <w:sz w:val="24"/>
          <w:szCs w:val="24"/>
        </w:rPr>
        <w:t xml:space="preserve"> litigation may continue for 20 or more years.</w:t>
      </w:r>
    </w:p>
    <w:p w:rsidR="006B39E1" w:rsidRPr="00CD1C70" w:rsidRDefault="006B39E1" w:rsidP="006B39E1">
      <w:pPr>
        <w:pStyle w:val="BodyText"/>
        <w:numPr>
          <w:ilvl w:val="0"/>
          <w:numId w:val="2"/>
        </w:numPr>
        <w:jc w:val="left"/>
        <w:rPr>
          <w:rFonts w:ascii="Times New Roman" w:hAnsi="Times New Roman"/>
          <w:b/>
          <w:spacing w:val="0"/>
          <w:sz w:val="24"/>
          <w:szCs w:val="24"/>
        </w:rPr>
      </w:pPr>
      <w:r w:rsidRPr="00CD1C70">
        <w:rPr>
          <w:rFonts w:ascii="Times New Roman" w:hAnsi="Times New Roman"/>
          <w:b/>
          <w:spacing w:val="0"/>
          <w:sz w:val="24"/>
          <w:szCs w:val="24"/>
        </w:rPr>
        <w:t xml:space="preserve">ALLEGED MISUSE OF PUBLIC FUNDS TO PURCHASE </w:t>
      </w:r>
      <w:r>
        <w:rPr>
          <w:rFonts w:ascii="Times New Roman" w:hAnsi="Times New Roman"/>
          <w:b/>
          <w:spacing w:val="0"/>
          <w:sz w:val="24"/>
          <w:szCs w:val="24"/>
        </w:rPr>
        <w:t xml:space="preserve">ILLEGAL </w:t>
      </w:r>
      <w:r w:rsidRPr="00CD1C70">
        <w:rPr>
          <w:rFonts w:ascii="Times New Roman" w:hAnsi="Times New Roman"/>
          <w:b/>
          <w:spacing w:val="0"/>
          <w:sz w:val="24"/>
          <w:szCs w:val="24"/>
        </w:rPr>
        <w:t xml:space="preserve">LEGAL COUNSEL FOR PERSONAL REPRESENTATIONS OF ACCUSED PUBLIC OFFICIALS IN </w:t>
      </w:r>
      <w:r>
        <w:rPr>
          <w:rFonts w:ascii="Times New Roman" w:hAnsi="Times New Roman"/>
          <w:b/>
          <w:spacing w:val="0"/>
          <w:sz w:val="24"/>
          <w:szCs w:val="24"/>
        </w:rPr>
        <w:t>VIOLATION</w:t>
      </w:r>
      <w:r w:rsidRPr="00CD1C70">
        <w:rPr>
          <w:rFonts w:ascii="Times New Roman" w:hAnsi="Times New Roman"/>
          <w:b/>
          <w:spacing w:val="0"/>
          <w:sz w:val="24"/>
          <w:szCs w:val="24"/>
        </w:rPr>
        <w:t xml:space="preserve"> OF ATTORNEY CONDUCT CODES, PUBLIC OFFICE RULES &amp; REGULATIONS AND STATE LAW.</w:t>
      </w:r>
    </w:p>
    <w:p w:rsidR="00021496" w:rsidRDefault="00021496" w:rsidP="006B39E1">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lastRenderedPageBreak/>
        <w:t>Anderson claims, quote,</w:t>
      </w:r>
    </w:p>
    <w:p w:rsidR="00021496" w:rsidRDefault="00021496" w:rsidP="006B39E1">
      <w:pPr>
        <w:pStyle w:val="BodyText"/>
        <w:spacing w:after="0"/>
        <w:ind w:firstLine="720"/>
        <w:jc w:val="left"/>
        <w:rPr>
          <w:rFonts w:ascii="Times New Roman" w:hAnsi="Times New Roman"/>
          <w:spacing w:val="0"/>
          <w:sz w:val="24"/>
          <w:szCs w:val="24"/>
        </w:rPr>
      </w:pPr>
    </w:p>
    <w:p w:rsidR="00021496" w:rsidRDefault="00021496" w:rsidP="00021496">
      <w:pPr>
        <w:pStyle w:val="BodyText"/>
        <w:spacing w:after="0"/>
        <w:ind w:left="1440" w:right="1440"/>
        <w:rPr>
          <w:rFonts w:ascii="Times New Roman" w:hAnsi="Times New Roman"/>
          <w:spacing w:val="0"/>
          <w:sz w:val="24"/>
          <w:szCs w:val="24"/>
        </w:rPr>
      </w:pPr>
      <w:r w:rsidRPr="00021496">
        <w:rPr>
          <w:rFonts w:ascii="Times New Roman" w:hAnsi="Times New Roman"/>
          <w:spacing w:val="0"/>
          <w:sz w:val="24"/>
          <w:szCs w:val="24"/>
        </w:rPr>
        <w:t xml:space="preserve">The Attorney General is a publicly funded arm of the State. It was conflicted from the outset of this case because it could not possibly defend any of the defendants, while simultaneously investigating plaintiff's claims of serious ongoing misconduct by the defendants. Indeed, no explanation </w:t>
      </w:r>
      <w:proofErr w:type="gramStart"/>
      <w:r w:rsidRPr="00021496">
        <w:rPr>
          <w:rFonts w:ascii="Times New Roman" w:hAnsi="Times New Roman"/>
          <w:spacing w:val="0"/>
          <w:sz w:val="24"/>
          <w:szCs w:val="24"/>
        </w:rPr>
        <w:t>has ever been provided</w:t>
      </w:r>
      <w:proofErr w:type="gramEnd"/>
      <w:r w:rsidRPr="00021496">
        <w:rPr>
          <w:rFonts w:ascii="Times New Roman" w:hAnsi="Times New Roman"/>
          <w:spacing w:val="0"/>
          <w:sz w:val="24"/>
          <w:szCs w:val="24"/>
        </w:rPr>
        <w:t xml:space="preserve"> as to why the Attorney General did not represent plaintiff Anderson against any of the original defendants. This was itself a misappropriation of public funds by a state investigative agency with prosecution powers.</w:t>
      </w:r>
    </w:p>
    <w:p w:rsidR="00021496" w:rsidRDefault="00021496" w:rsidP="00021496">
      <w:pPr>
        <w:pStyle w:val="BodyText"/>
        <w:spacing w:after="0"/>
        <w:ind w:left="1440" w:right="1440"/>
        <w:rPr>
          <w:rFonts w:ascii="Times New Roman" w:hAnsi="Times New Roman"/>
          <w:spacing w:val="0"/>
          <w:sz w:val="24"/>
          <w:szCs w:val="24"/>
        </w:rPr>
      </w:pPr>
    </w:p>
    <w:p w:rsidR="00021496" w:rsidRDefault="006B39E1"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w:t>
      </w:r>
      <w:r w:rsidR="00021496">
        <w:rPr>
          <w:rFonts w:ascii="Times New Roman" w:hAnsi="Times New Roman"/>
          <w:spacing w:val="0"/>
          <w:sz w:val="24"/>
          <w:szCs w:val="24"/>
        </w:rPr>
        <w:t>is evidences</w:t>
      </w:r>
      <w:r>
        <w:rPr>
          <w:rFonts w:ascii="Times New Roman" w:hAnsi="Times New Roman"/>
          <w:spacing w:val="0"/>
          <w:sz w:val="24"/>
          <w:szCs w:val="24"/>
        </w:rPr>
        <w:t xml:space="preserve"> further cr</w:t>
      </w:r>
      <w:r w:rsidR="00E50B0D">
        <w:rPr>
          <w:rFonts w:ascii="Times New Roman" w:hAnsi="Times New Roman"/>
          <w:spacing w:val="0"/>
          <w:sz w:val="24"/>
          <w:szCs w:val="24"/>
        </w:rPr>
        <w:t>iminal acts and financial abuse</w:t>
      </w:r>
      <w:r>
        <w:rPr>
          <w:rFonts w:ascii="Times New Roman" w:hAnsi="Times New Roman"/>
          <w:spacing w:val="0"/>
          <w:sz w:val="24"/>
          <w:szCs w:val="24"/>
        </w:rPr>
        <w:t xml:space="preserve"> of PUBLIC FUNDS by Public Officials exposed by Anderson!  Abuse necessitating immediate investigation of Officials represented ILLEGALLY</w:t>
      </w:r>
      <w:r w:rsidRPr="00A16286">
        <w:rPr>
          <w:rFonts w:ascii="Times New Roman" w:hAnsi="Times New Roman"/>
          <w:spacing w:val="0"/>
          <w:sz w:val="24"/>
          <w:szCs w:val="24"/>
        </w:rPr>
        <w:t xml:space="preserve"> </w:t>
      </w:r>
      <w:r>
        <w:rPr>
          <w:rFonts w:ascii="Times New Roman" w:hAnsi="Times New Roman"/>
          <w:spacing w:val="0"/>
          <w:sz w:val="24"/>
          <w:szCs w:val="24"/>
        </w:rPr>
        <w:t>by the New York Attorney General in the Anderson Lawsuit and the “Legally Related” Lawsuits.  Lawyers/State Actors/Defendants represented in these Lawsuits in their Professional Capacities by the New York Attorney General,</w:t>
      </w:r>
      <w:r w:rsidRPr="00A16286">
        <w:rPr>
          <w:rFonts w:ascii="Times New Roman" w:hAnsi="Times New Roman"/>
          <w:spacing w:val="0"/>
          <w:sz w:val="24"/>
          <w:szCs w:val="24"/>
        </w:rPr>
        <w:t xml:space="preserve"> </w:t>
      </w:r>
      <w:r w:rsidR="00E50B0D">
        <w:rPr>
          <w:rFonts w:ascii="Times New Roman" w:hAnsi="Times New Roman"/>
          <w:spacing w:val="0"/>
          <w:sz w:val="24"/>
          <w:szCs w:val="24"/>
        </w:rPr>
        <w:t>and then</w:t>
      </w:r>
      <w:r>
        <w:rPr>
          <w:rFonts w:ascii="Times New Roman" w:hAnsi="Times New Roman"/>
          <w:spacing w:val="0"/>
          <w:sz w:val="24"/>
          <w:szCs w:val="24"/>
        </w:rPr>
        <w:t xml:space="preserve"> additionally and illegally represented by the Attorney General in their Individual Capacities, is in Violation of Attorney Conduct Codes, Public Office Rules &amp; Regulations and State &amp; Federal Law.  </w:t>
      </w:r>
    </w:p>
    <w:p w:rsidR="006B39E1" w:rsidRDefault="006B39E1"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Legal Fees for the</w:t>
      </w:r>
      <w:r w:rsidR="00021496">
        <w:rPr>
          <w:rFonts w:ascii="Times New Roman" w:hAnsi="Times New Roman"/>
          <w:spacing w:val="0"/>
          <w:sz w:val="24"/>
          <w:szCs w:val="24"/>
        </w:rPr>
        <w:t>se illegal</w:t>
      </w:r>
      <w:r>
        <w:rPr>
          <w:rFonts w:ascii="Times New Roman" w:hAnsi="Times New Roman"/>
          <w:spacing w:val="0"/>
          <w:sz w:val="24"/>
          <w:szCs w:val="24"/>
        </w:rPr>
        <w:t xml:space="preserve"> defenses in their Professional Capacities paid for by the State of New </w:t>
      </w:r>
      <w:r w:rsidR="00E50B0D">
        <w:rPr>
          <w:rFonts w:ascii="Times New Roman" w:hAnsi="Times New Roman"/>
          <w:spacing w:val="0"/>
          <w:sz w:val="24"/>
          <w:szCs w:val="24"/>
        </w:rPr>
        <w:t>York</w:t>
      </w:r>
      <w:r>
        <w:rPr>
          <w:rFonts w:ascii="Times New Roman" w:hAnsi="Times New Roman"/>
          <w:spacing w:val="0"/>
          <w:sz w:val="24"/>
          <w:szCs w:val="24"/>
        </w:rPr>
        <w:t xml:space="preserve"> may be permissible</w:t>
      </w:r>
      <w:r w:rsidR="00021496">
        <w:rPr>
          <w:rFonts w:ascii="Times New Roman" w:hAnsi="Times New Roman"/>
          <w:spacing w:val="0"/>
          <w:sz w:val="24"/>
          <w:szCs w:val="24"/>
        </w:rPr>
        <w:t>,</w:t>
      </w:r>
      <w:r>
        <w:rPr>
          <w:rFonts w:ascii="Times New Roman" w:hAnsi="Times New Roman"/>
          <w:spacing w:val="0"/>
          <w:sz w:val="24"/>
          <w:szCs w:val="24"/>
        </w:rPr>
        <w:t xml:space="preserve"> but Legal Fees for Individual Legal Defenses for Criminal Acts outside the scope of their office duties, are Violations of Attorney Conduct Codes, Public Office Rules &amp; Regulations and New York State Law, as evidenced herein.   Presumably, these</w:t>
      </w:r>
      <w:r w:rsidR="00021496">
        <w:rPr>
          <w:rFonts w:ascii="Times New Roman" w:hAnsi="Times New Roman"/>
          <w:spacing w:val="0"/>
          <w:sz w:val="24"/>
          <w:szCs w:val="24"/>
        </w:rPr>
        <w:t xml:space="preserve"> illegal</w:t>
      </w:r>
      <w:r>
        <w:rPr>
          <w:rFonts w:ascii="Times New Roman" w:hAnsi="Times New Roman"/>
          <w:spacing w:val="0"/>
          <w:sz w:val="24"/>
          <w:szCs w:val="24"/>
        </w:rPr>
        <w:t xml:space="preserve"> Individual Legal Fees either are gifts by the Attorney General’s office to the Public Officials or distributed as income to them personally for tax reporting purposes.  If </w:t>
      </w:r>
      <w:r w:rsidR="00021496">
        <w:rPr>
          <w:rFonts w:ascii="Times New Roman" w:hAnsi="Times New Roman"/>
          <w:spacing w:val="0"/>
          <w:sz w:val="24"/>
          <w:szCs w:val="24"/>
        </w:rPr>
        <w:t>the Attorney General does not distribute the fees as income or gifts</w:t>
      </w:r>
      <w:r>
        <w:rPr>
          <w:rFonts w:ascii="Times New Roman" w:hAnsi="Times New Roman"/>
          <w:spacing w:val="0"/>
          <w:sz w:val="24"/>
          <w:szCs w:val="24"/>
        </w:rPr>
        <w:t xml:space="preserve">, the illegal legal fees for their Individual Defenses paid for by the New York Taxpayers may be a misuse of Public Funds according to Whistleblower Anderson, an expert in these matters.  </w:t>
      </w:r>
    </w:p>
    <w:p w:rsidR="00021496" w:rsidRDefault="006B39E1" w:rsidP="006B39E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These “free” legal services fees give the accused State Actors/Defendants unlimited funds to defend themselves for the crimes they are accused of by their victims </w:t>
      </w:r>
      <w:r>
        <w:rPr>
          <w:rFonts w:ascii="Times New Roman" w:hAnsi="Times New Roman"/>
          <w:spacing w:val="0"/>
          <w:sz w:val="24"/>
          <w:szCs w:val="24"/>
        </w:rPr>
        <w:lastRenderedPageBreak/>
        <w:t xml:space="preserve">on State Dime and the illegal representations also prejudice the lawsuits and any juries, as it appears the Attorney General is the attorney opposing the Plaintiffs in the Lawsuits.  Doubtfully, these Individual Legal Fees, which in lawsuits such as my RICO &amp; ANTITRUST and Anderson’s Whistleblower Lawsuit, may range in the tens of millions of dollars, are being reflected as personal income on the State Actors/Defendants personal income tax returns (both state and federal), therefore these returns should be audited immediately by the appropriate authorities.  </w:t>
      </w:r>
    </w:p>
    <w:p w:rsidR="006B39E1" w:rsidRPr="006B39E1" w:rsidRDefault="006B39E1" w:rsidP="006B39E1">
      <w:pPr>
        <w:pStyle w:val="BodyText"/>
        <w:ind w:firstLine="720"/>
        <w:jc w:val="left"/>
        <w:rPr>
          <w:rFonts w:ascii="Times New Roman" w:hAnsi="Times New Roman"/>
          <w:spacing w:val="0"/>
          <w:sz w:val="24"/>
          <w:szCs w:val="24"/>
        </w:rPr>
      </w:pPr>
      <w:r>
        <w:rPr>
          <w:rFonts w:ascii="Times New Roman" w:hAnsi="Times New Roman"/>
          <w:spacing w:val="0"/>
          <w:sz w:val="24"/>
          <w:szCs w:val="24"/>
        </w:rPr>
        <w:t>Further, the New York Attorney General would have to file such Individual Legal Fees properly in annual state and federal tax returns and fully disclose them to state auditors, separating out the legal billings for professional representation (which on information and belief the state can pay) and for individual representation (which the state cannot pay).  These State of New York returns also deserve immediate audit by the proper authorities.  If both the Attorney General and the State Actors/Defendants have not properly filed in</w:t>
      </w:r>
      <w:r w:rsidR="00E50B0D">
        <w:rPr>
          <w:rFonts w:ascii="Times New Roman" w:hAnsi="Times New Roman"/>
          <w:spacing w:val="0"/>
          <w:sz w:val="24"/>
          <w:szCs w:val="24"/>
        </w:rPr>
        <w:t xml:space="preserve"> their</w:t>
      </w:r>
      <w:r>
        <w:rPr>
          <w:rFonts w:ascii="Times New Roman" w:hAnsi="Times New Roman"/>
          <w:spacing w:val="0"/>
          <w:sz w:val="24"/>
          <w:szCs w:val="24"/>
        </w:rPr>
        <w:t xml:space="preserve"> tax returns the Legal Fees, clearly this represents, on information and belief, Tax Evasion, Misuse of Public Funds and more.  </w:t>
      </w:r>
    </w:p>
    <w:p w:rsidR="0061034C" w:rsidRPr="003606AE" w:rsidRDefault="0061034C" w:rsidP="009E649F">
      <w:pPr>
        <w:pStyle w:val="BodyText"/>
        <w:numPr>
          <w:ilvl w:val="0"/>
          <w:numId w:val="2"/>
        </w:numPr>
        <w:spacing w:after="0"/>
        <w:jc w:val="left"/>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E20B33" w:rsidRDefault="00E20B33" w:rsidP="009E649F">
      <w:pPr>
        <w:pStyle w:val="BodyText"/>
        <w:spacing w:after="0"/>
        <w:ind w:firstLine="720"/>
        <w:jc w:val="left"/>
        <w:rPr>
          <w:rFonts w:ascii="Times New Roman" w:hAnsi="Times New Roman"/>
          <w:spacing w:val="0"/>
          <w:sz w:val="24"/>
          <w:szCs w:val="24"/>
        </w:rPr>
      </w:pPr>
    </w:p>
    <w:p w:rsidR="006D3835" w:rsidRPr="00B71FCA" w:rsidRDefault="006D3835" w:rsidP="00021496">
      <w:pPr>
        <w:pStyle w:val="BodyText"/>
        <w:ind w:firstLine="720"/>
        <w:jc w:val="left"/>
        <w:rPr>
          <w:rFonts w:ascii="Times New Roman" w:hAnsi="Times New Roman"/>
          <w:spacing w:val="0"/>
          <w:sz w:val="24"/>
          <w:szCs w:val="24"/>
        </w:rPr>
      </w:pPr>
      <w:r w:rsidRPr="00B71FCA">
        <w:rPr>
          <w:rFonts w:ascii="Times New Roman" w:hAnsi="Times New Roman"/>
          <w:spacing w:val="0"/>
          <w:sz w:val="24"/>
          <w:szCs w:val="24"/>
        </w:rPr>
        <w:t>The</w:t>
      </w:r>
      <w:r w:rsidR="00BA6D57">
        <w:rPr>
          <w:rFonts w:ascii="Times New Roman" w:hAnsi="Times New Roman"/>
          <w:spacing w:val="0"/>
          <w:sz w:val="24"/>
          <w:szCs w:val="24"/>
        </w:rPr>
        <w:t xml:space="preserve"> new</w:t>
      </w:r>
      <w:r w:rsidRPr="00B71FCA">
        <w:rPr>
          <w:rFonts w:ascii="Times New Roman" w:hAnsi="Times New Roman"/>
          <w:spacing w:val="0"/>
          <w:sz w:val="24"/>
          <w:szCs w:val="24"/>
        </w:rPr>
        <w:t xml:space="preserve"> Investigator</w:t>
      </w:r>
      <w:r w:rsidR="00BA6D57">
        <w:rPr>
          <w:rFonts w:ascii="Times New Roman" w:hAnsi="Times New Roman"/>
          <w:spacing w:val="0"/>
          <w:sz w:val="24"/>
          <w:szCs w:val="24"/>
        </w:rPr>
        <w:t>s and new INDEPENDENT COUNSEL handling</w:t>
      </w:r>
      <w:r w:rsidRPr="00B71FCA">
        <w:rPr>
          <w:rFonts w:ascii="Times New Roman" w:hAnsi="Times New Roman"/>
          <w:spacing w:val="0"/>
          <w:sz w:val="24"/>
          <w:szCs w:val="24"/>
        </w:rPr>
        <w:t xml:space="preserve"> these matters</w:t>
      </w:r>
      <w:r w:rsidR="00BA6D57">
        <w:rPr>
          <w:rFonts w:ascii="Times New Roman" w:hAnsi="Times New Roman"/>
          <w:spacing w:val="0"/>
          <w:sz w:val="24"/>
          <w:szCs w:val="24"/>
        </w:rPr>
        <w:t xml:space="preserve">, are </w:t>
      </w:r>
      <w:r w:rsidRPr="00B71FCA">
        <w:rPr>
          <w:rFonts w:ascii="Times New Roman" w:hAnsi="Times New Roman"/>
          <w:spacing w:val="0"/>
          <w:sz w:val="24"/>
          <w:szCs w:val="24"/>
        </w:rPr>
        <w:t>apprised</w:t>
      </w:r>
      <w:r w:rsidR="00E50B0D">
        <w:rPr>
          <w:rFonts w:ascii="Times New Roman" w:hAnsi="Times New Roman"/>
          <w:spacing w:val="0"/>
          <w:sz w:val="24"/>
          <w:szCs w:val="24"/>
        </w:rPr>
        <w:t xml:space="preserve"> here</w:t>
      </w:r>
      <w:r w:rsidRPr="00B71FCA">
        <w:rPr>
          <w:rFonts w:ascii="Times New Roman" w:hAnsi="Times New Roman"/>
          <w:spacing w:val="0"/>
          <w:sz w:val="24"/>
          <w:szCs w:val="24"/>
        </w:rPr>
        <w:t xml:space="preserve"> of </w:t>
      </w:r>
      <w:r w:rsidR="00BA6D57">
        <w:rPr>
          <w:rFonts w:ascii="Times New Roman" w:hAnsi="Times New Roman"/>
          <w:spacing w:val="0"/>
          <w:sz w:val="24"/>
          <w:szCs w:val="24"/>
        </w:rPr>
        <w:t>the salient</w:t>
      </w:r>
      <w:r w:rsidRPr="00B71FCA">
        <w:rPr>
          <w:rFonts w:ascii="Times New Roman" w:hAnsi="Times New Roman"/>
          <w:spacing w:val="0"/>
          <w:sz w:val="24"/>
          <w:szCs w:val="24"/>
        </w:rPr>
        <w:t xml:space="preserve"> updates in my </w:t>
      </w:r>
      <w:r w:rsidR="003F1134" w:rsidRPr="00B71FCA">
        <w:rPr>
          <w:rFonts w:ascii="Times New Roman" w:hAnsi="Times New Roman"/>
          <w:spacing w:val="0"/>
          <w:sz w:val="24"/>
          <w:szCs w:val="24"/>
        </w:rPr>
        <w:t>RICO &amp; ANTITRUST</w:t>
      </w:r>
      <w:r w:rsidRPr="00B71FCA">
        <w:rPr>
          <w:rFonts w:ascii="Times New Roman" w:hAnsi="Times New Roman"/>
          <w:spacing w:val="0"/>
          <w:sz w:val="24"/>
          <w:szCs w:val="24"/>
        </w:rPr>
        <w:t xml:space="preserve"> Lawsuit</w:t>
      </w:r>
      <w:r w:rsidR="00BA6D57">
        <w:rPr>
          <w:rFonts w:ascii="Times New Roman" w:hAnsi="Times New Roman"/>
          <w:spacing w:val="0"/>
          <w:sz w:val="24"/>
          <w:szCs w:val="24"/>
        </w:rPr>
        <w:t>,</w:t>
      </w:r>
      <w:r w:rsidRPr="00B71FCA">
        <w:rPr>
          <w:rFonts w:ascii="Times New Roman" w:hAnsi="Times New Roman"/>
          <w:spacing w:val="0"/>
          <w:sz w:val="24"/>
          <w:szCs w:val="24"/>
        </w:rPr>
        <w:t xml:space="preserve"> Anderson’s Related Whistleblower Lawsuit</w:t>
      </w:r>
      <w:r w:rsidR="00BA6D57">
        <w:rPr>
          <w:rFonts w:ascii="Times New Roman" w:hAnsi="Times New Roman"/>
          <w:spacing w:val="0"/>
          <w:sz w:val="24"/>
          <w:szCs w:val="24"/>
        </w:rPr>
        <w:t xml:space="preserve"> and the “</w:t>
      </w:r>
      <w:r w:rsidR="00E50B0D">
        <w:rPr>
          <w:rFonts w:ascii="Times New Roman" w:hAnsi="Times New Roman"/>
          <w:spacing w:val="0"/>
          <w:sz w:val="24"/>
          <w:szCs w:val="24"/>
        </w:rPr>
        <w:t>L</w:t>
      </w:r>
      <w:r w:rsidR="00BA6D57">
        <w:rPr>
          <w:rFonts w:ascii="Times New Roman" w:hAnsi="Times New Roman"/>
          <w:spacing w:val="0"/>
          <w:sz w:val="24"/>
          <w:szCs w:val="24"/>
        </w:rPr>
        <w:t xml:space="preserve">egally </w:t>
      </w:r>
      <w:r w:rsidR="00E50B0D">
        <w:rPr>
          <w:rFonts w:ascii="Times New Roman" w:hAnsi="Times New Roman"/>
          <w:spacing w:val="0"/>
          <w:sz w:val="24"/>
          <w:szCs w:val="24"/>
        </w:rPr>
        <w:t>R</w:t>
      </w:r>
      <w:r w:rsidR="00BA6D57">
        <w:rPr>
          <w:rFonts w:ascii="Times New Roman" w:hAnsi="Times New Roman"/>
          <w:spacing w:val="0"/>
          <w:sz w:val="24"/>
          <w:szCs w:val="24"/>
        </w:rPr>
        <w:t>elated” lawsuits defined already herein.  These updates</w:t>
      </w:r>
      <w:r w:rsidRPr="00B71FCA">
        <w:rPr>
          <w:rFonts w:ascii="Times New Roman" w:hAnsi="Times New Roman"/>
          <w:spacing w:val="0"/>
          <w:sz w:val="24"/>
          <w:szCs w:val="24"/>
        </w:rPr>
        <w:t xml:space="preserve"> may not be readily apparent</w:t>
      </w:r>
      <w:r w:rsidR="00E20B33">
        <w:rPr>
          <w:rFonts w:ascii="Times New Roman" w:hAnsi="Times New Roman"/>
          <w:spacing w:val="0"/>
          <w:sz w:val="24"/>
          <w:szCs w:val="24"/>
        </w:rPr>
        <w:t xml:space="preserve"> at this time</w:t>
      </w:r>
      <w:r w:rsidR="003F1134" w:rsidRPr="00B71FCA">
        <w:rPr>
          <w:rFonts w:ascii="Times New Roman" w:hAnsi="Times New Roman"/>
          <w:spacing w:val="0"/>
          <w:sz w:val="24"/>
          <w:szCs w:val="24"/>
        </w:rPr>
        <w:t xml:space="preserve"> </w:t>
      </w:r>
      <w:r w:rsidR="00E20B33">
        <w:rPr>
          <w:rFonts w:ascii="Times New Roman" w:hAnsi="Times New Roman"/>
          <w:spacing w:val="0"/>
          <w:sz w:val="24"/>
          <w:szCs w:val="24"/>
        </w:rPr>
        <w:t>to new investigators and counsel in these matters</w:t>
      </w:r>
      <w:r w:rsidR="00E50B0D">
        <w:rPr>
          <w:rFonts w:ascii="Times New Roman" w:hAnsi="Times New Roman"/>
          <w:spacing w:val="0"/>
          <w:sz w:val="24"/>
          <w:szCs w:val="24"/>
        </w:rPr>
        <w:t>,</w:t>
      </w:r>
      <w:r w:rsidR="00E20B33">
        <w:rPr>
          <w:rFonts w:ascii="Times New Roman" w:hAnsi="Times New Roman"/>
          <w:spacing w:val="0"/>
          <w:sz w:val="24"/>
          <w:szCs w:val="24"/>
        </w:rPr>
        <w:t xml:space="preserve"> </w:t>
      </w:r>
      <w:r w:rsidR="003F1134" w:rsidRPr="00B71FCA">
        <w:rPr>
          <w:rFonts w:ascii="Times New Roman" w:hAnsi="Times New Roman"/>
          <w:spacing w:val="0"/>
          <w:sz w:val="24"/>
          <w:szCs w:val="24"/>
        </w:rPr>
        <w:t xml:space="preserve">due to many of the Ongoing Conflicts of Interest, Violations of Public Office Rules &amp; Regulations and Law </w:t>
      </w:r>
      <w:r w:rsidR="00E20B33">
        <w:rPr>
          <w:rFonts w:ascii="Times New Roman" w:hAnsi="Times New Roman"/>
          <w:spacing w:val="0"/>
          <w:sz w:val="24"/>
          <w:szCs w:val="24"/>
        </w:rPr>
        <w:t>still</w:t>
      </w:r>
      <w:r w:rsidR="003F1134" w:rsidRPr="00B71FCA">
        <w:rPr>
          <w:rFonts w:ascii="Times New Roman" w:hAnsi="Times New Roman"/>
          <w:spacing w:val="0"/>
          <w:sz w:val="24"/>
          <w:szCs w:val="24"/>
        </w:rPr>
        <w:t xml:space="preserve"> PL</w:t>
      </w:r>
      <w:r w:rsidR="00351968">
        <w:rPr>
          <w:rFonts w:ascii="Times New Roman" w:hAnsi="Times New Roman"/>
          <w:spacing w:val="0"/>
          <w:sz w:val="24"/>
          <w:szCs w:val="24"/>
        </w:rPr>
        <w:t>A</w:t>
      </w:r>
      <w:r w:rsidR="00E50B0D">
        <w:rPr>
          <w:rFonts w:ascii="Times New Roman" w:hAnsi="Times New Roman"/>
          <w:spacing w:val="0"/>
          <w:sz w:val="24"/>
          <w:szCs w:val="24"/>
        </w:rPr>
        <w:t>G</w:t>
      </w:r>
      <w:r w:rsidR="003F1134" w:rsidRPr="00B71FCA">
        <w:rPr>
          <w:rFonts w:ascii="Times New Roman" w:hAnsi="Times New Roman"/>
          <w:spacing w:val="0"/>
          <w:sz w:val="24"/>
          <w:szCs w:val="24"/>
        </w:rPr>
        <w:t>U</w:t>
      </w:r>
      <w:r w:rsidR="00E20B33">
        <w:rPr>
          <w:rFonts w:ascii="Times New Roman" w:hAnsi="Times New Roman"/>
          <w:spacing w:val="0"/>
          <w:sz w:val="24"/>
          <w:szCs w:val="24"/>
        </w:rPr>
        <w:t>ING</w:t>
      </w:r>
      <w:r w:rsidR="003F1134" w:rsidRPr="00B71FCA">
        <w:rPr>
          <w:rFonts w:ascii="Times New Roman" w:hAnsi="Times New Roman"/>
          <w:spacing w:val="0"/>
          <w:sz w:val="24"/>
          <w:szCs w:val="24"/>
        </w:rPr>
        <w:t xml:space="preserve"> </w:t>
      </w:r>
      <w:r w:rsidR="00E50B0D">
        <w:rPr>
          <w:rFonts w:ascii="Times New Roman" w:hAnsi="Times New Roman"/>
          <w:spacing w:val="0"/>
          <w:sz w:val="24"/>
          <w:szCs w:val="24"/>
        </w:rPr>
        <w:t xml:space="preserve">the matters </w:t>
      </w:r>
      <w:r w:rsidR="00E20B33">
        <w:rPr>
          <w:rFonts w:ascii="Times New Roman" w:hAnsi="Times New Roman"/>
          <w:spacing w:val="0"/>
          <w:sz w:val="24"/>
          <w:szCs w:val="24"/>
        </w:rPr>
        <w:t xml:space="preserve">and ILLEGALLY INFLUENCING </w:t>
      </w:r>
      <w:r w:rsidR="003F1134" w:rsidRPr="00B71FCA">
        <w:rPr>
          <w:rFonts w:ascii="Times New Roman" w:hAnsi="Times New Roman"/>
          <w:spacing w:val="0"/>
          <w:sz w:val="24"/>
          <w:szCs w:val="24"/>
        </w:rPr>
        <w:t>these lawsuits</w:t>
      </w:r>
      <w:r w:rsidR="00E20B33">
        <w:rPr>
          <w:rFonts w:ascii="Times New Roman" w:hAnsi="Times New Roman"/>
          <w:spacing w:val="0"/>
          <w:sz w:val="24"/>
          <w:szCs w:val="24"/>
        </w:rPr>
        <w:t xml:space="preserve"> </w:t>
      </w:r>
      <w:r w:rsidR="004C0128">
        <w:rPr>
          <w:rFonts w:ascii="Times New Roman" w:hAnsi="Times New Roman"/>
          <w:spacing w:val="0"/>
          <w:sz w:val="24"/>
          <w:szCs w:val="24"/>
        </w:rPr>
        <w:t>and Criminal Complaints</w:t>
      </w:r>
      <w:r w:rsidR="003F1134" w:rsidRPr="00B71FCA">
        <w:rPr>
          <w:rFonts w:ascii="Times New Roman" w:hAnsi="Times New Roman"/>
          <w:spacing w:val="0"/>
          <w:sz w:val="24"/>
          <w:szCs w:val="24"/>
        </w:rPr>
        <w:t xml:space="preserve"> in the courts and within prosecutorial offices</w:t>
      </w:r>
      <w:r w:rsidRPr="00B71FCA">
        <w:rPr>
          <w:rFonts w:ascii="Times New Roman" w:hAnsi="Times New Roman"/>
          <w:spacing w:val="0"/>
          <w:sz w:val="24"/>
          <w:szCs w:val="24"/>
        </w:rPr>
        <w:t>.</w:t>
      </w:r>
      <w:r w:rsidR="00E50B0D">
        <w:rPr>
          <w:rFonts w:ascii="Times New Roman" w:hAnsi="Times New Roman"/>
          <w:spacing w:val="0"/>
          <w:sz w:val="24"/>
          <w:szCs w:val="24"/>
        </w:rPr>
        <w:t xml:space="preserve">  Per Anderson, information</w:t>
      </w:r>
      <w:r w:rsidR="00EA1603">
        <w:rPr>
          <w:rFonts w:ascii="Times New Roman" w:hAnsi="Times New Roman"/>
          <w:spacing w:val="0"/>
          <w:sz w:val="24"/>
          <w:szCs w:val="24"/>
        </w:rPr>
        <w:t xml:space="preserve"> </w:t>
      </w:r>
      <w:proofErr w:type="gramStart"/>
      <w:r w:rsidR="00E50B0D">
        <w:rPr>
          <w:rFonts w:ascii="Times New Roman" w:hAnsi="Times New Roman"/>
          <w:spacing w:val="0"/>
          <w:sz w:val="24"/>
          <w:szCs w:val="24"/>
        </w:rPr>
        <w:t>may have been destroyed</w:t>
      </w:r>
      <w:r w:rsidR="00EA1603">
        <w:rPr>
          <w:rFonts w:ascii="Times New Roman" w:hAnsi="Times New Roman"/>
          <w:spacing w:val="0"/>
          <w:sz w:val="24"/>
          <w:szCs w:val="24"/>
        </w:rPr>
        <w:t xml:space="preserve"> or altered in these cases and complaints Whitewashed, demanding a full and thorough review of the matters, with fresh complaint information tendered to assure the veracity of the materials</w:t>
      </w:r>
      <w:proofErr w:type="gramEnd"/>
      <w:r w:rsidR="00E50B0D">
        <w:rPr>
          <w:rFonts w:ascii="Times New Roman" w:hAnsi="Times New Roman"/>
          <w:spacing w:val="0"/>
          <w:sz w:val="24"/>
          <w:szCs w:val="24"/>
        </w:rPr>
        <w:t>.</w:t>
      </w:r>
    </w:p>
    <w:p w:rsidR="00353918" w:rsidRPr="00353918" w:rsidRDefault="004C012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61034C" w:rsidRPr="00B71FCA">
        <w:rPr>
          <w:rFonts w:ascii="Times New Roman" w:hAnsi="Times New Roman"/>
          <w:spacing w:val="0"/>
          <w:sz w:val="24"/>
          <w:szCs w:val="24"/>
        </w:rPr>
        <w:t>Anderson</w:t>
      </w:r>
      <w:r w:rsidR="003F1134" w:rsidRPr="00B71FCA">
        <w:rPr>
          <w:rFonts w:ascii="Times New Roman" w:hAnsi="Times New Roman"/>
          <w:spacing w:val="0"/>
          <w:sz w:val="24"/>
          <w:szCs w:val="24"/>
        </w:rPr>
        <w:t xml:space="preserve"> f</w:t>
      </w:r>
      <w:r w:rsidR="0061034C" w:rsidRPr="00B71FCA">
        <w:rPr>
          <w:rFonts w:ascii="Times New Roman" w:hAnsi="Times New Roman"/>
          <w:spacing w:val="0"/>
          <w:sz w:val="24"/>
          <w:szCs w:val="24"/>
        </w:rPr>
        <w:t>iling</w:t>
      </w:r>
      <w:r w:rsidR="00BA6D57">
        <w:rPr>
          <w:rFonts w:ascii="Times New Roman" w:hAnsi="Times New Roman"/>
          <w:spacing w:val="0"/>
          <w:sz w:val="24"/>
          <w:szCs w:val="24"/>
        </w:rPr>
        <w:t xml:space="preserve"> in Federal Court</w:t>
      </w:r>
      <w:r w:rsidR="0061034C" w:rsidRPr="00B71FCA">
        <w:rPr>
          <w:rFonts w:ascii="Times New Roman" w:hAnsi="Times New Roman"/>
          <w:spacing w:val="0"/>
          <w:sz w:val="24"/>
          <w:szCs w:val="24"/>
        </w:rPr>
        <w:t xml:space="preserve"> </w:t>
      </w:r>
      <w:r w:rsidR="003F1134" w:rsidRPr="00B71FCA">
        <w:rPr>
          <w:rFonts w:ascii="Times New Roman" w:hAnsi="Times New Roman"/>
          <w:spacing w:val="0"/>
          <w:sz w:val="24"/>
          <w:szCs w:val="24"/>
        </w:rPr>
        <w:t xml:space="preserve">to remove the </w:t>
      </w:r>
      <w:r w:rsidR="00351968">
        <w:rPr>
          <w:rFonts w:ascii="Times New Roman" w:hAnsi="Times New Roman"/>
          <w:spacing w:val="0"/>
          <w:sz w:val="24"/>
          <w:szCs w:val="24"/>
        </w:rPr>
        <w:t>Attorney General</w:t>
      </w:r>
      <w:r w:rsidR="00BA6D57">
        <w:rPr>
          <w:rFonts w:ascii="Times New Roman" w:hAnsi="Times New Roman"/>
          <w:spacing w:val="0"/>
          <w:sz w:val="24"/>
          <w:szCs w:val="24"/>
        </w:rPr>
        <w:t>,</w:t>
      </w:r>
      <w:r w:rsidR="00B71FCA">
        <w:rPr>
          <w:rFonts w:ascii="Times New Roman" w:hAnsi="Times New Roman"/>
          <w:spacing w:val="0"/>
          <w:sz w:val="24"/>
          <w:szCs w:val="24"/>
        </w:rPr>
        <w:t xml:space="preserve"> already incorporated by reference herein</w:t>
      </w:r>
      <w:r w:rsidR="003F1134" w:rsidRPr="00B71FCA">
        <w:rPr>
          <w:rFonts w:ascii="Times New Roman" w:hAnsi="Times New Roman"/>
          <w:spacing w:val="0"/>
          <w:sz w:val="24"/>
          <w:szCs w:val="24"/>
        </w:rPr>
        <w:t xml:space="preserve">, </w:t>
      </w:r>
      <w:r w:rsidR="000A057F" w:rsidRPr="00B71FCA">
        <w:rPr>
          <w:rFonts w:ascii="Times New Roman" w:hAnsi="Times New Roman"/>
          <w:spacing w:val="0"/>
          <w:sz w:val="24"/>
          <w:szCs w:val="24"/>
        </w:rPr>
        <w:t xml:space="preserve">indicates that </w:t>
      </w:r>
      <w:r w:rsidR="003F1134" w:rsidRPr="00B71FCA">
        <w:rPr>
          <w:rFonts w:ascii="Times New Roman" w:hAnsi="Times New Roman"/>
          <w:spacing w:val="0"/>
          <w:sz w:val="24"/>
          <w:szCs w:val="24"/>
        </w:rPr>
        <w:t xml:space="preserve">former Chief Counsel of the New York </w:t>
      </w:r>
      <w:r w:rsidR="00BA6D57">
        <w:rPr>
          <w:rFonts w:ascii="Times New Roman" w:hAnsi="Times New Roman"/>
          <w:spacing w:val="0"/>
          <w:sz w:val="24"/>
          <w:szCs w:val="24"/>
        </w:rPr>
        <w:t xml:space="preserve">State </w:t>
      </w:r>
      <w:r w:rsidR="003F1134" w:rsidRPr="00B71FCA">
        <w:rPr>
          <w:rFonts w:ascii="Times New Roman" w:hAnsi="Times New Roman"/>
          <w:spacing w:val="0"/>
          <w:sz w:val="24"/>
          <w:szCs w:val="24"/>
        </w:rPr>
        <w:t>Supreme Court Disciplinary Dep</w:t>
      </w:r>
      <w:r w:rsidR="00BA6D57">
        <w:rPr>
          <w:rFonts w:ascii="Times New Roman" w:hAnsi="Times New Roman"/>
          <w:spacing w:val="0"/>
          <w:sz w:val="24"/>
          <w:szCs w:val="24"/>
        </w:rPr>
        <w:t>ar</w:t>
      </w:r>
      <w:r w:rsidR="003F1134" w:rsidRPr="00B71FCA">
        <w:rPr>
          <w:rFonts w:ascii="Times New Roman" w:hAnsi="Times New Roman"/>
          <w:spacing w:val="0"/>
          <w:sz w:val="24"/>
          <w:szCs w:val="24"/>
        </w:rPr>
        <w:t>t</w:t>
      </w:r>
      <w:r w:rsidR="00BA6D57">
        <w:rPr>
          <w:rFonts w:ascii="Times New Roman" w:hAnsi="Times New Roman"/>
          <w:spacing w:val="0"/>
          <w:sz w:val="24"/>
          <w:szCs w:val="24"/>
        </w:rPr>
        <w:t>ment</w:t>
      </w:r>
      <w:r w:rsidR="003F1134" w:rsidRPr="00B71FCA">
        <w:rPr>
          <w:rFonts w:ascii="Times New Roman" w:hAnsi="Times New Roman"/>
          <w:spacing w:val="0"/>
          <w:sz w:val="24"/>
          <w:szCs w:val="24"/>
        </w:rPr>
        <w:t xml:space="preserve">, Thomas </w:t>
      </w:r>
      <w:r w:rsidR="000A057F" w:rsidRPr="00B71FCA">
        <w:rPr>
          <w:rFonts w:ascii="Times New Roman" w:hAnsi="Times New Roman"/>
          <w:spacing w:val="0"/>
          <w:sz w:val="24"/>
          <w:szCs w:val="24"/>
        </w:rPr>
        <w:t>Cahill</w:t>
      </w:r>
      <w:r w:rsidR="003F1134" w:rsidRPr="00B71FCA">
        <w:rPr>
          <w:rFonts w:ascii="Times New Roman" w:hAnsi="Times New Roman"/>
          <w:spacing w:val="0"/>
          <w:sz w:val="24"/>
          <w:szCs w:val="24"/>
        </w:rPr>
        <w:t xml:space="preserve">, a </w:t>
      </w:r>
      <w:r>
        <w:rPr>
          <w:rFonts w:ascii="Times New Roman" w:hAnsi="Times New Roman"/>
          <w:spacing w:val="0"/>
          <w:sz w:val="24"/>
          <w:szCs w:val="24"/>
        </w:rPr>
        <w:t>State Actor/</w:t>
      </w:r>
      <w:r w:rsidR="003F1134" w:rsidRPr="00B71FCA">
        <w:rPr>
          <w:rFonts w:ascii="Times New Roman" w:hAnsi="Times New Roman"/>
          <w:spacing w:val="0"/>
          <w:sz w:val="24"/>
          <w:szCs w:val="24"/>
        </w:rPr>
        <w:t xml:space="preserve">Defendant in both </w:t>
      </w:r>
      <w:r w:rsidR="00BA6D57">
        <w:rPr>
          <w:rFonts w:ascii="Times New Roman" w:hAnsi="Times New Roman"/>
          <w:spacing w:val="0"/>
          <w:sz w:val="24"/>
          <w:szCs w:val="24"/>
        </w:rPr>
        <w:t xml:space="preserve">the </w:t>
      </w:r>
      <w:r w:rsidR="003F1134" w:rsidRPr="00B71FCA">
        <w:rPr>
          <w:rFonts w:ascii="Times New Roman" w:hAnsi="Times New Roman"/>
          <w:spacing w:val="0"/>
          <w:sz w:val="24"/>
          <w:szCs w:val="24"/>
        </w:rPr>
        <w:t>Anderson</w:t>
      </w:r>
      <w:r w:rsidR="00BA6D57">
        <w:rPr>
          <w:rFonts w:ascii="Times New Roman" w:hAnsi="Times New Roman"/>
          <w:spacing w:val="0"/>
          <w:sz w:val="24"/>
          <w:szCs w:val="24"/>
        </w:rPr>
        <w:t xml:space="preserve"> Lawsuit</w:t>
      </w:r>
      <w:r w:rsidR="003F1134" w:rsidRPr="00B71FCA">
        <w:rPr>
          <w:rFonts w:ascii="Times New Roman" w:hAnsi="Times New Roman"/>
          <w:spacing w:val="0"/>
          <w:sz w:val="24"/>
          <w:szCs w:val="24"/>
        </w:rPr>
        <w:t xml:space="preserve"> and </w:t>
      </w:r>
      <w:r>
        <w:rPr>
          <w:rFonts w:ascii="Times New Roman" w:hAnsi="Times New Roman"/>
          <w:spacing w:val="0"/>
          <w:sz w:val="24"/>
          <w:szCs w:val="24"/>
        </w:rPr>
        <w:t>my</w:t>
      </w:r>
      <w:r w:rsidR="003F1134" w:rsidRPr="00B71FCA">
        <w:rPr>
          <w:rFonts w:ascii="Times New Roman" w:hAnsi="Times New Roman"/>
          <w:spacing w:val="0"/>
          <w:sz w:val="24"/>
          <w:szCs w:val="24"/>
        </w:rPr>
        <w:t xml:space="preserve"> RICO &amp; ANTITRUST Lawsuit,</w:t>
      </w:r>
      <w:r w:rsidR="000A057F" w:rsidRPr="00B71FCA">
        <w:rPr>
          <w:rFonts w:ascii="Times New Roman" w:hAnsi="Times New Roman"/>
          <w:spacing w:val="0"/>
          <w:sz w:val="24"/>
          <w:szCs w:val="24"/>
        </w:rPr>
        <w:t xml:space="preserve"> perjured court testimony</w:t>
      </w:r>
      <w:r w:rsidR="00E27889" w:rsidRPr="00B71FCA">
        <w:rPr>
          <w:rFonts w:ascii="Times New Roman" w:hAnsi="Times New Roman"/>
          <w:spacing w:val="0"/>
          <w:sz w:val="24"/>
          <w:szCs w:val="24"/>
        </w:rPr>
        <w:t xml:space="preserve"> and </w:t>
      </w:r>
      <w:r w:rsidR="00EA1603">
        <w:rPr>
          <w:rFonts w:ascii="Times New Roman" w:hAnsi="Times New Roman"/>
          <w:spacing w:val="0"/>
          <w:sz w:val="24"/>
          <w:szCs w:val="24"/>
        </w:rPr>
        <w:t xml:space="preserve">committed </w:t>
      </w:r>
      <w:r w:rsidR="00E27889" w:rsidRPr="00B71FCA">
        <w:rPr>
          <w:rFonts w:ascii="Times New Roman" w:hAnsi="Times New Roman"/>
          <w:spacing w:val="0"/>
          <w:sz w:val="24"/>
          <w:szCs w:val="24"/>
        </w:rPr>
        <w:t>other violations of Law</w:t>
      </w:r>
      <w:r w:rsidR="00EA1603">
        <w:rPr>
          <w:rFonts w:ascii="Times New Roman" w:hAnsi="Times New Roman"/>
          <w:spacing w:val="0"/>
          <w:sz w:val="24"/>
          <w:szCs w:val="24"/>
        </w:rPr>
        <w:t xml:space="preserve">.  The perjured statements </w:t>
      </w:r>
      <w:r w:rsidR="000A057F" w:rsidRPr="00B71FCA">
        <w:rPr>
          <w:rFonts w:ascii="Times New Roman" w:hAnsi="Times New Roman"/>
          <w:spacing w:val="0"/>
          <w:sz w:val="24"/>
          <w:szCs w:val="24"/>
        </w:rPr>
        <w:t xml:space="preserve">further </w:t>
      </w:r>
      <w:r w:rsidR="000A057F" w:rsidRPr="00B71FCA">
        <w:rPr>
          <w:rFonts w:ascii="Times New Roman" w:hAnsi="Times New Roman"/>
          <w:spacing w:val="0"/>
          <w:sz w:val="24"/>
          <w:szCs w:val="24"/>
        </w:rPr>
        <w:lastRenderedPageBreak/>
        <w:t>Obstruct</w:t>
      </w:r>
      <w:r w:rsidR="00EA1603">
        <w:rPr>
          <w:rFonts w:ascii="Times New Roman" w:hAnsi="Times New Roman"/>
          <w:spacing w:val="0"/>
          <w:sz w:val="24"/>
          <w:szCs w:val="24"/>
        </w:rPr>
        <w:t>ed</w:t>
      </w:r>
      <w:r w:rsidR="000A057F" w:rsidRPr="00B71FCA">
        <w:rPr>
          <w:rFonts w:ascii="Times New Roman" w:hAnsi="Times New Roman"/>
          <w:spacing w:val="0"/>
          <w:sz w:val="24"/>
          <w:szCs w:val="24"/>
        </w:rPr>
        <w:t xml:space="preserve"> Justice in </w:t>
      </w:r>
      <w:r w:rsidR="00EA1603">
        <w:rPr>
          <w:rFonts w:ascii="Times New Roman" w:hAnsi="Times New Roman"/>
          <w:spacing w:val="0"/>
          <w:sz w:val="24"/>
          <w:szCs w:val="24"/>
        </w:rPr>
        <w:t xml:space="preserve">the </w:t>
      </w:r>
      <w:r w:rsidR="002108B2">
        <w:rPr>
          <w:rFonts w:ascii="Times New Roman" w:hAnsi="Times New Roman"/>
          <w:spacing w:val="0"/>
          <w:sz w:val="24"/>
          <w:szCs w:val="24"/>
        </w:rPr>
        <w:t>Anderson</w:t>
      </w:r>
      <w:r w:rsidR="00E27889" w:rsidRPr="00B71FCA">
        <w:rPr>
          <w:rFonts w:ascii="Times New Roman" w:hAnsi="Times New Roman"/>
          <w:spacing w:val="0"/>
          <w:sz w:val="24"/>
          <w:szCs w:val="24"/>
        </w:rPr>
        <w:t xml:space="preserve"> Federal Whistleblower Lawsuit</w:t>
      </w:r>
      <w:r w:rsidR="00EA1603">
        <w:rPr>
          <w:rFonts w:ascii="Times New Roman" w:hAnsi="Times New Roman"/>
          <w:spacing w:val="0"/>
          <w:sz w:val="24"/>
          <w:szCs w:val="24"/>
        </w:rPr>
        <w:t xml:space="preserve"> and will at some point in time demand rehearing due to the FRAUD ON THE COURT</w:t>
      </w:r>
      <w:r w:rsidR="00E27889" w:rsidRPr="00B71FCA">
        <w:rPr>
          <w:rFonts w:ascii="Times New Roman" w:hAnsi="Times New Roman"/>
          <w:spacing w:val="0"/>
          <w:sz w:val="24"/>
          <w:szCs w:val="24"/>
        </w:rPr>
        <w:t>.  In particular, Anderson claims,</w:t>
      </w:r>
    </w:p>
    <w:p w:rsidR="00E27889" w:rsidRPr="00B71FCA" w:rsidRDefault="00333D44" w:rsidP="00353918">
      <w:pPr>
        <w:pStyle w:val="BodyText"/>
        <w:tabs>
          <w:tab w:val="left" w:pos="7200"/>
        </w:tabs>
        <w:ind w:left="1440" w:right="1440"/>
        <w:jc w:val="center"/>
        <w:rPr>
          <w:rFonts w:ascii="Times New Roman" w:hAnsi="Times New Roman"/>
          <w:b/>
          <w:spacing w:val="0"/>
          <w:sz w:val="24"/>
          <w:szCs w:val="24"/>
        </w:rPr>
      </w:pPr>
      <w:r w:rsidRPr="00333D44">
        <w:rPr>
          <w:rFonts w:ascii="Times New Roman" w:hAnsi="Times New Roman"/>
          <w:b/>
          <w:spacing w:val="0"/>
          <w:sz w:val="24"/>
          <w:szCs w:val="24"/>
        </w:rPr>
        <w:t xml:space="preserve">Newly Discovered Evidence </w:t>
      </w:r>
      <w:proofErr w:type="gramStart"/>
      <w:r w:rsidRPr="00333D44">
        <w:rPr>
          <w:rFonts w:ascii="Times New Roman" w:hAnsi="Times New Roman"/>
          <w:b/>
          <w:spacing w:val="0"/>
          <w:sz w:val="24"/>
          <w:szCs w:val="24"/>
        </w:rPr>
        <w:t>At</w:t>
      </w:r>
      <w:proofErr w:type="gramEnd"/>
      <w:r w:rsidRPr="00333D44">
        <w:rPr>
          <w:rFonts w:ascii="Times New Roman" w:hAnsi="Times New Roman"/>
          <w:b/>
          <w:spacing w:val="0"/>
          <w:sz w:val="24"/>
          <w:szCs w:val="24"/>
        </w:rPr>
        <w:t xml:space="preserve"> Trial Required Immediate Disqualification</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The court gave the jury above-referenced instructions and its members adjourned to the jury room to deliberate at approximately 1:25 pm on Thursday, October 29, 2009. After the jury left the courtroom, the court first announced that she had denied the defendants’ pending motion for a directed verdict. She next stated words to the effect that she found that, “….Cahill was aware of the whitewashing allegations…” (Exhibit A, pages 808-809) The judge read this statement related to defendant Cahill’s conduct into the record as part of her order denying </w:t>
      </w:r>
      <w:proofErr w:type="gramStart"/>
      <w:r w:rsidRPr="00333D44">
        <w:rPr>
          <w:rFonts w:ascii="Times New Roman" w:hAnsi="Times New Roman"/>
          <w:spacing w:val="0"/>
          <w:sz w:val="24"/>
          <w:szCs w:val="24"/>
        </w:rPr>
        <w:t>defendant’s</w:t>
      </w:r>
      <w:proofErr w:type="gramEnd"/>
      <w:r w:rsidRPr="00333D44">
        <w:rPr>
          <w:rFonts w:ascii="Times New Roman" w:hAnsi="Times New Roman"/>
          <w:spacing w:val="0"/>
          <w:sz w:val="24"/>
          <w:szCs w:val="24"/>
        </w:rPr>
        <w:t xml:space="preserve"> directed verdict. </w:t>
      </w:r>
      <w:proofErr w:type="gramStart"/>
      <w:r w:rsidRPr="00333D44">
        <w:rPr>
          <w:rFonts w:ascii="Times New Roman" w:hAnsi="Times New Roman"/>
          <w:spacing w:val="0"/>
          <w:sz w:val="24"/>
          <w:szCs w:val="24"/>
        </w:rPr>
        <w:t>This fact alone requires a new trial, and should have resulted in the Attorney General’s office immediately withdrawing from the case.</w:t>
      </w:r>
      <w:proofErr w:type="gramEnd"/>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In addition, Courts have an obligation to report and order investigation into official and at times criminal misconduct. This is a duty of the Court. There is no record to date as to any action </w:t>
      </w:r>
      <w:proofErr w:type="gramStart"/>
      <w:r w:rsidRPr="00333D44">
        <w:rPr>
          <w:rFonts w:ascii="Times New Roman" w:hAnsi="Times New Roman"/>
          <w:spacing w:val="0"/>
          <w:sz w:val="24"/>
          <w:szCs w:val="24"/>
        </w:rPr>
        <w:t>having been undertaken</w:t>
      </w:r>
      <w:proofErr w:type="gramEnd"/>
      <w:r w:rsidRPr="00333D44">
        <w:rPr>
          <w:rFonts w:ascii="Times New Roman" w:hAnsi="Times New Roman"/>
          <w:spacing w:val="0"/>
          <w:sz w:val="24"/>
          <w:szCs w:val="24"/>
        </w:rPr>
        <w:t xml:space="preserve"> by the Court regarding this central question. (See also recent decisions on spoliation of </w:t>
      </w:r>
      <w:proofErr w:type="gramStart"/>
      <w:r w:rsidRPr="00333D44">
        <w:rPr>
          <w:rFonts w:ascii="Times New Roman" w:hAnsi="Times New Roman"/>
          <w:spacing w:val="0"/>
          <w:sz w:val="24"/>
          <w:szCs w:val="24"/>
        </w:rPr>
        <w:t>evidence which</w:t>
      </w:r>
      <w:proofErr w:type="gramEnd"/>
      <w:r w:rsidRPr="00333D44">
        <w:rPr>
          <w:rFonts w:ascii="Times New Roman" w:hAnsi="Times New Roman"/>
          <w:spacing w:val="0"/>
          <w:sz w:val="24"/>
          <w:szCs w:val="24"/>
        </w:rPr>
        <w:t xml:space="preserve"> are state and federal crimes. </w:t>
      </w:r>
      <w:proofErr w:type="gramStart"/>
      <w:r w:rsidRPr="00333D44">
        <w:rPr>
          <w:rFonts w:ascii="Times New Roman" w:hAnsi="Times New Roman"/>
          <w:spacing w:val="0"/>
          <w:sz w:val="24"/>
          <w:szCs w:val="24"/>
        </w:rPr>
        <w:t xml:space="preserve">Acorn v. Nassau County - cv052301 (2009 </w:t>
      </w:r>
      <w:proofErr w:type="spellStart"/>
      <w:r w:rsidRPr="00333D44">
        <w:rPr>
          <w:rFonts w:ascii="Times New Roman" w:hAnsi="Times New Roman"/>
          <w:spacing w:val="0"/>
          <w:sz w:val="24"/>
          <w:szCs w:val="24"/>
        </w:rPr>
        <w:t>USDistLEXIS</w:t>
      </w:r>
      <w:proofErr w:type="spellEnd"/>
      <w:r w:rsidRPr="00333D44">
        <w:rPr>
          <w:rFonts w:ascii="Times New Roman" w:hAnsi="Times New Roman"/>
          <w:spacing w:val="0"/>
          <w:sz w:val="24"/>
          <w:szCs w:val="24"/>
        </w:rPr>
        <w:t xml:space="preserve"> 19459) and </w:t>
      </w:r>
      <w:proofErr w:type="spellStart"/>
      <w:r w:rsidRPr="00333D44">
        <w:rPr>
          <w:rFonts w:ascii="Times New Roman" w:hAnsi="Times New Roman"/>
          <w:spacing w:val="0"/>
          <w:sz w:val="24"/>
          <w:szCs w:val="24"/>
        </w:rPr>
        <w:t>Gutman</w:t>
      </w:r>
      <w:proofErr w:type="spellEnd"/>
      <w:r w:rsidRPr="00333D44">
        <w:rPr>
          <w:rFonts w:ascii="Times New Roman" w:hAnsi="Times New Roman"/>
          <w:spacing w:val="0"/>
          <w:sz w:val="24"/>
          <w:szCs w:val="24"/>
        </w:rPr>
        <w:t xml:space="preserve"> v. Klein, 03cv1570.</w:t>
      </w:r>
      <w:proofErr w:type="gramEnd"/>
      <w:r w:rsidRPr="00333D44">
        <w:rPr>
          <w:rFonts w:ascii="Times New Roman" w:hAnsi="Times New Roman"/>
          <w:spacing w:val="0"/>
          <w:sz w:val="24"/>
          <w:szCs w:val="24"/>
        </w:rPr>
        <w:t xml:space="preserve"> </w:t>
      </w:r>
      <w:proofErr w:type="gramStart"/>
      <w:r w:rsidRPr="00333D44">
        <w:rPr>
          <w:rFonts w:ascii="Times New Roman" w:hAnsi="Times New Roman"/>
          <w:spacing w:val="0"/>
          <w:sz w:val="24"/>
          <w:szCs w:val="24"/>
        </w:rPr>
        <w:t>2008</w:t>
      </w:r>
      <w:proofErr w:type="gramEnd"/>
      <w:r w:rsidRPr="00333D44">
        <w:rPr>
          <w:rFonts w:ascii="Times New Roman" w:hAnsi="Times New Roman"/>
          <w:spacing w:val="0"/>
          <w:sz w:val="24"/>
          <w:szCs w:val="24"/>
        </w:rPr>
        <w:t xml:space="preserve"> WL 5084182, 2008 WL 4682208.</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The Court’s finding of culpability on the part of Defendant Cahill constitutes newly discovered evidence, which directly supports the fundamental allegations of Plaintiff. </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lastRenderedPageBreak/>
        <w:t>Remand to the District Court for a new trial is highly likely as the trial court abused its discretion in denying a new trial. The Attorney General’s failure to withdraw is, in fact, sanctionable and worthy of referral to the attorney ethics committee.</w:t>
      </w:r>
    </w:p>
    <w:p w:rsidR="00407371" w:rsidRPr="00B71FCA"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Clearly the newly discovered fact that defendant Cahill, as the head of the DDC and supervisor of the other named defendants, had full knowledge of whitewashing activities would in all likelihood have changed the outcome of the case. This central fact establishing the liability of all named defendants </w:t>
      </w:r>
      <w:proofErr w:type="gramStart"/>
      <w:r w:rsidRPr="00333D44">
        <w:rPr>
          <w:rFonts w:ascii="Times New Roman" w:hAnsi="Times New Roman"/>
          <w:spacing w:val="0"/>
          <w:sz w:val="24"/>
          <w:szCs w:val="24"/>
        </w:rPr>
        <w:t>could not have been discovered</w:t>
      </w:r>
      <w:proofErr w:type="gramEnd"/>
      <w:r w:rsidRPr="00333D44">
        <w:rPr>
          <w:rFonts w:ascii="Times New Roman" w:hAnsi="Times New Roman"/>
          <w:spacing w:val="0"/>
          <w:sz w:val="24"/>
          <w:szCs w:val="24"/>
        </w:rPr>
        <w:t xml:space="preserve"> earlier and is not merely cumulative or impeaching. </w:t>
      </w:r>
      <w:proofErr w:type="gramStart"/>
      <w:r w:rsidRPr="00333D44">
        <w:rPr>
          <w:rFonts w:ascii="Times New Roman" w:hAnsi="Times New Roman"/>
          <w:spacing w:val="0"/>
          <w:sz w:val="24"/>
          <w:szCs w:val="24"/>
        </w:rPr>
        <w:t xml:space="preserve">(See </w:t>
      </w:r>
      <w:proofErr w:type="spellStart"/>
      <w:r w:rsidRPr="00333D44">
        <w:rPr>
          <w:rFonts w:ascii="Times New Roman" w:hAnsi="Times New Roman"/>
          <w:spacing w:val="0"/>
          <w:sz w:val="24"/>
          <w:szCs w:val="24"/>
        </w:rPr>
        <w:t>Farragher</w:t>
      </w:r>
      <w:proofErr w:type="spellEnd"/>
      <w:r w:rsidRPr="00333D44">
        <w:rPr>
          <w:rFonts w:ascii="Times New Roman" w:hAnsi="Times New Roman"/>
          <w:spacing w:val="0"/>
          <w:sz w:val="24"/>
          <w:szCs w:val="24"/>
        </w:rPr>
        <w:t xml:space="preserve"> v. Boca Raton, 524 U.S. 775, 18 S. Ct. 2275 (1998) which imputes liability to supervisors in any event.</w:t>
      </w:r>
      <w:proofErr w:type="gramEnd"/>
      <w:r w:rsidRPr="00333D44">
        <w:rPr>
          <w:rFonts w:ascii="Times New Roman" w:hAnsi="Times New Roman"/>
          <w:spacing w:val="0"/>
          <w:sz w:val="24"/>
          <w:szCs w:val="24"/>
        </w:rPr>
        <w:t xml:space="preserve"> In </w:t>
      </w:r>
      <w:proofErr w:type="spellStart"/>
      <w:r w:rsidRPr="00333D44">
        <w:rPr>
          <w:rFonts w:ascii="Times New Roman" w:hAnsi="Times New Roman"/>
          <w:spacing w:val="0"/>
          <w:sz w:val="24"/>
          <w:szCs w:val="24"/>
        </w:rPr>
        <w:t>Farragher</w:t>
      </w:r>
      <w:proofErr w:type="spellEnd"/>
      <w:r w:rsidRPr="00333D44">
        <w:rPr>
          <w:rFonts w:ascii="Times New Roman" w:hAnsi="Times New Roman"/>
          <w:spacing w:val="0"/>
          <w:sz w:val="24"/>
          <w:szCs w:val="24"/>
        </w:rPr>
        <w:t xml:space="preserve">, the Supreme Court held that an employer is vicariously liable for actionable discrimination caused by a supervisor. All defendants are jointly and severally liable here. In fact, the State of New York is liable under </w:t>
      </w:r>
      <w:proofErr w:type="spellStart"/>
      <w:proofErr w:type="gramStart"/>
      <w:r w:rsidRPr="00333D44">
        <w:rPr>
          <w:rFonts w:ascii="Times New Roman" w:hAnsi="Times New Roman"/>
          <w:spacing w:val="0"/>
          <w:sz w:val="24"/>
          <w:szCs w:val="24"/>
        </w:rPr>
        <w:t>Faragher</w:t>
      </w:r>
      <w:proofErr w:type="spellEnd"/>
      <w:r w:rsidRPr="00333D44">
        <w:rPr>
          <w:rFonts w:ascii="Times New Roman" w:hAnsi="Times New Roman"/>
          <w:spacing w:val="0"/>
          <w:sz w:val="24"/>
          <w:szCs w:val="24"/>
        </w:rPr>
        <w:t>,</w:t>
      </w:r>
      <w:proofErr w:type="gramEnd"/>
      <w:r w:rsidRPr="00333D44">
        <w:rPr>
          <w:rFonts w:ascii="Times New Roman" w:hAnsi="Times New Roman"/>
          <w:spacing w:val="0"/>
          <w:sz w:val="24"/>
          <w:szCs w:val="24"/>
        </w:rPr>
        <w:t xml:space="preserve"> all while representation of the Attorney General’s office improperly continued.</w:t>
      </w:r>
    </w:p>
    <w:p w:rsidR="00407371" w:rsidRDefault="0035391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407371">
        <w:rPr>
          <w:rFonts w:ascii="Times New Roman" w:hAnsi="Times New Roman"/>
          <w:spacing w:val="0"/>
          <w:sz w:val="24"/>
          <w:szCs w:val="24"/>
        </w:rPr>
        <w:t>nother reason</w:t>
      </w:r>
      <w:r>
        <w:rPr>
          <w:rFonts w:ascii="Times New Roman" w:hAnsi="Times New Roman"/>
          <w:spacing w:val="0"/>
          <w:sz w:val="24"/>
          <w:szCs w:val="24"/>
        </w:rPr>
        <w:t xml:space="preserve"> for</w:t>
      </w:r>
      <w:r w:rsidR="00407371">
        <w:rPr>
          <w:rFonts w:ascii="Times New Roman" w:hAnsi="Times New Roman"/>
          <w:spacing w:val="0"/>
          <w:sz w:val="24"/>
          <w:szCs w:val="24"/>
        </w:rPr>
        <w:t xml:space="preserve"> demanding immediate investigation</w:t>
      </w:r>
      <w:r>
        <w:rPr>
          <w:rFonts w:ascii="Times New Roman" w:hAnsi="Times New Roman"/>
          <w:spacing w:val="0"/>
          <w:sz w:val="24"/>
          <w:szCs w:val="24"/>
        </w:rPr>
        <w:t>s</w:t>
      </w:r>
      <w:r w:rsidR="00407371">
        <w:rPr>
          <w:rFonts w:ascii="Times New Roman" w:hAnsi="Times New Roman"/>
          <w:spacing w:val="0"/>
          <w:sz w:val="24"/>
          <w:szCs w:val="24"/>
        </w:rPr>
        <w:t xml:space="preserve"> by State</w:t>
      </w:r>
      <w:r w:rsidR="00333D44">
        <w:rPr>
          <w:rFonts w:ascii="Times New Roman" w:hAnsi="Times New Roman"/>
          <w:spacing w:val="0"/>
          <w:sz w:val="24"/>
          <w:szCs w:val="24"/>
        </w:rPr>
        <w:t xml:space="preserve"> &amp;</w:t>
      </w:r>
      <w:r w:rsidR="00407371">
        <w:rPr>
          <w:rFonts w:ascii="Times New Roman" w:hAnsi="Times New Roman"/>
          <w:spacing w:val="0"/>
          <w:sz w:val="24"/>
          <w:szCs w:val="24"/>
        </w:rPr>
        <w:t xml:space="preserve"> </w:t>
      </w:r>
      <w:r w:rsidR="00333D44">
        <w:rPr>
          <w:rFonts w:ascii="Times New Roman" w:hAnsi="Times New Roman"/>
          <w:spacing w:val="0"/>
          <w:sz w:val="24"/>
          <w:szCs w:val="24"/>
        </w:rPr>
        <w:t>Federal Authorities is further uncovered</w:t>
      </w:r>
      <w:r w:rsidR="00407371">
        <w:rPr>
          <w:rFonts w:ascii="Times New Roman" w:hAnsi="Times New Roman"/>
          <w:spacing w:val="0"/>
          <w:sz w:val="24"/>
          <w:szCs w:val="24"/>
        </w:rPr>
        <w:t xml:space="preserve"> in Anderson’s Motion and involves </w:t>
      </w:r>
      <w:r w:rsidR="002108B2" w:rsidRPr="00B42AAB">
        <w:rPr>
          <w:rFonts w:ascii="Times New Roman" w:hAnsi="Times New Roman"/>
          <w:b/>
          <w:spacing w:val="0"/>
          <w:sz w:val="24"/>
          <w:szCs w:val="24"/>
        </w:rPr>
        <w:t>EXTORTIONARY THREATS</w:t>
      </w:r>
      <w:r w:rsidR="00407371">
        <w:rPr>
          <w:rFonts w:ascii="Times New Roman" w:hAnsi="Times New Roman"/>
          <w:spacing w:val="0"/>
          <w:sz w:val="24"/>
          <w:szCs w:val="24"/>
        </w:rPr>
        <w:t xml:space="preserve"> on </w:t>
      </w:r>
      <w:r>
        <w:rPr>
          <w:rFonts w:ascii="Times New Roman" w:hAnsi="Times New Roman"/>
          <w:spacing w:val="0"/>
          <w:sz w:val="24"/>
          <w:szCs w:val="24"/>
        </w:rPr>
        <w:t xml:space="preserve">a </w:t>
      </w:r>
      <w:r w:rsidR="00407371">
        <w:rPr>
          <w:rFonts w:ascii="Times New Roman" w:hAnsi="Times New Roman"/>
          <w:spacing w:val="0"/>
          <w:sz w:val="24"/>
          <w:szCs w:val="24"/>
        </w:rPr>
        <w:t>Federal Witnesses in Anderson’s Whistleblowing Lawsuit</w:t>
      </w:r>
      <w:r w:rsidR="00333D44">
        <w:rPr>
          <w:rFonts w:ascii="Times New Roman" w:hAnsi="Times New Roman"/>
          <w:spacing w:val="0"/>
          <w:sz w:val="24"/>
          <w:szCs w:val="24"/>
        </w:rPr>
        <w:t xml:space="preserve"> by Senior New York Supreme Court Officials</w:t>
      </w:r>
      <w:r w:rsidR="00407371">
        <w:rPr>
          <w:rFonts w:ascii="Times New Roman" w:hAnsi="Times New Roman"/>
          <w:spacing w:val="0"/>
          <w:sz w:val="24"/>
          <w:szCs w:val="24"/>
        </w:rPr>
        <w:t xml:space="preserve">.  In </w:t>
      </w:r>
      <w:r>
        <w:rPr>
          <w:rFonts w:ascii="Times New Roman" w:hAnsi="Times New Roman"/>
          <w:spacing w:val="0"/>
          <w:sz w:val="24"/>
          <w:szCs w:val="24"/>
        </w:rPr>
        <w:t>particular,</w:t>
      </w:r>
      <w:r w:rsidR="00407371">
        <w:rPr>
          <w:rFonts w:ascii="Times New Roman" w:hAnsi="Times New Roman"/>
          <w:spacing w:val="0"/>
          <w:sz w:val="24"/>
          <w:szCs w:val="24"/>
        </w:rPr>
        <w:t xml:space="preserve"> Anderson states, </w:t>
      </w:r>
      <w:r w:rsidR="00333D44">
        <w:rPr>
          <w:rFonts w:ascii="Times New Roman" w:hAnsi="Times New Roman"/>
          <w:spacing w:val="0"/>
          <w:sz w:val="24"/>
          <w:szCs w:val="24"/>
        </w:rPr>
        <w:t>quote,</w:t>
      </w:r>
    </w:p>
    <w:p w:rsidR="00407371" w:rsidRDefault="00407371" w:rsidP="00407371">
      <w:pPr>
        <w:pStyle w:val="BodyText"/>
        <w:ind w:left="1800"/>
        <w:rPr>
          <w:rFonts w:ascii="Times New Roman" w:hAnsi="Times New Roman"/>
          <w:spacing w:val="0"/>
          <w:sz w:val="24"/>
          <w:szCs w:val="24"/>
        </w:rPr>
      </w:pPr>
    </w:p>
    <w:p w:rsidR="00407371" w:rsidRPr="00407371" w:rsidRDefault="00407371" w:rsidP="00353918">
      <w:pPr>
        <w:pStyle w:val="BodyText"/>
        <w:ind w:left="1440" w:right="1440"/>
        <w:jc w:val="center"/>
        <w:rPr>
          <w:rFonts w:ascii="Times New Roman" w:hAnsi="Times New Roman"/>
          <w:b/>
          <w:spacing w:val="0"/>
          <w:sz w:val="24"/>
          <w:szCs w:val="24"/>
        </w:rPr>
      </w:pPr>
      <w:r w:rsidRPr="00407371">
        <w:rPr>
          <w:rFonts w:ascii="Times New Roman" w:hAnsi="Times New Roman"/>
          <w:b/>
          <w:spacing w:val="0"/>
          <w:sz w:val="24"/>
          <w:szCs w:val="24"/>
        </w:rPr>
        <w:t xml:space="preserve">Witness Tampering - Threat on Witness </w:t>
      </w:r>
      <w:proofErr w:type="gramStart"/>
      <w:r w:rsidRPr="00407371">
        <w:rPr>
          <w:rFonts w:ascii="Times New Roman" w:hAnsi="Times New Roman"/>
          <w:b/>
          <w:spacing w:val="0"/>
          <w:sz w:val="24"/>
          <w:szCs w:val="24"/>
        </w:rPr>
        <w:t>In</w:t>
      </w:r>
      <w:proofErr w:type="gramEnd"/>
      <w:r w:rsidRPr="00407371">
        <w:rPr>
          <w:rFonts w:ascii="Times New Roman" w:hAnsi="Times New Roman"/>
          <w:b/>
          <w:spacing w:val="0"/>
          <w:sz w:val="24"/>
          <w:szCs w:val="24"/>
        </w:rPr>
        <w:t xml:space="preserve"> a Federal Proceeding</w:t>
      </w:r>
    </w:p>
    <w:p w:rsidR="005B1AAE" w:rsidRDefault="00333D44" w:rsidP="00353918">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The Attorney General and the trial court were aware that in August of 2008, one of the plaintiff’s witnesses, DDC staff attorney Nicole Corrado, was threatened. Two days prior to her deposition </w:t>
      </w:r>
      <w:proofErr w:type="gramStart"/>
      <w:r w:rsidRPr="00333D44">
        <w:rPr>
          <w:rFonts w:ascii="Times New Roman" w:hAnsi="Times New Roman"/>
          <w:spacing w:val="0"/>
          <w:sz w:val="24"/>
          <w:szCs w:val="24"/>
        </w:rPr>
        <w:t xml:space="preserve">testimony, state employee, and DDC Deputy </w:t>
      </w:r>
      <w:r w:rsidRPr="00333D44">
        <w:rPr>
          <w:rFonts w:ascii="Times New Roman" w:hAnsi="Times New Roman"/>
          <w:spacing w:val="0"/>
          <w:sz w:val="24"/>
          <w:szCs w:val="24"/>
        </w:rPr>
        <w:lastRenderedPageBreak/>
        <w:t xml:space="preserve">Chief Counsel, </w:t>
      </w:r>
      <w:proofErr w:type="spellStart"/>
      <w:r w:rsidRPr="00333D44">
        <w:rPr>
          <w:rFonts w:ascii="Times New Roman" w:hAnsi="Times New Roman"/>
          <w:spacing w:val="0"/>
          <w:sz w:val="24"/>
          <w:szCs w:val="24"/>
        </w:rPr>
        <w:t>Andral</w:t>
      </w:r>
      <w:proofErr w:type="spellEnd"/>
      <w:r w:rsidRPr="00333D44">
        <w:rPr>
          <w:rFonts w:ascii="Times New Roman" w:hAnsi="Times New Roman"/>
          <w:spacing w:val="0"/>
          <w:sz w:val="24"/>
          <w:szCs w:val="24"/>
        </w:rPr>
        <w:t xml:space="preserve"> N. Bratton, and who had been her immediate supervisor for approximately 5 years,</w:t>
      </w:r>
      <w:proofErr w:type="gramEnd"/>
      <w:r w:rsidRPr="00333D44">
        <w:rPr>
          <w:rFonts w:ascii="Times New Roman" w:hAnsi="Times New Roman"/>
          <w:spacing w:val="0"/>
          <w:sz w:val="24"/>
          <w:szCs w:val="24"/>
        </w:rPr>
        <w:t xml:space="preserve"> confronted Corrado. Bratton advised Corrado that in 2007 he had admitted himself into a psychiatric hospital for serious emotional problems, that he had “suicidal tendencies,” and that he was “warning” her accordingly. When Corrado asked Bratton why he was warning her, Bratton simply repeated several times in a very serious and stern tone by saying, “I’m just warning you.”</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Following Corrado’s deposition testimony on August 21, 2008, Bratton’s behavior toward Corrado became more harassing, troubling, frightening and threatening as he began to follow her inside and outside of the state office where they both worked. Corrado subsequently reported these serious issues to DDC chief counsel Allan Friedberg, Deputy chief Counsel Sherry Cohen, a defendant in the current proceeding, and DDC Chief Investigator Vincent </w:t>
      </w:r>
      <w:proofErr w:type="spellStart"/>
      <w:r w:rsidRPr="00333D44">
        <w:rPr>
          <w:rFonts w:ascii="Times New Roman" w:hAnsi="Times New Roman"/>
          <w:spacing w:val="0"/>
          <w:sz w:val="24"/>
          <w:szCs w:val="24"/>
        </w:rPr>
        <w:t>Raniere</w:t>
      </w:r>
      <w:proofErr w:type="spellEnd"/>
      <w:r w:rsidRPr="00333D44">
        <w:rPr>
          <w:rFonts w:ascii="Times New Roman" w:hAnsi="Times New Roman"/>
          <w:spacing w:val="0"/>
          <w:sz w:val="24"/>
          <w:szCs w:val="24"/>
        </w:rPr>
        <w:t xml:space="preserve">- all of whom who took no required action. </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Plaintiff’s former counsel, John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advised the court, and by copy, the Attorney General, of this incident in a letter to the court dated October 24, 2008. In the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submission, it was made clear to the court and the Attorney General that Ms. Corrado was given a ‘“warning’ about the testimony she was to gave at the deposition[,]” and further advised that “Ms. Corrado is very upset about the entire experience.</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again raised the issue on the record four days later on October 30, 2008. (See Exhibit, “B” – Transcript of October 30, 2008 hearing, Page 26 (lines 17-25), and page 27 (lines 1-8). The court, in responding to the letter advising of the threat on plaintiff’s witness, commented, “You [Mr.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seem to want to tell </w:t>
      </w:r>
      <w:r w:rsidRPr="00333D44">
        <w:rPr>
          <w:rFonts w:ascii="Times New Roman" w:hAnsi="Times New Roman"/>
          <w:spacing w:val="0"/>
          <w:sz w:val="24"/>
          <w:szCs w:val="24"/>
        </w:rPr>
        <w:lastRenderedPageBreak/>
        <w:t>me something or report it to me. Okay. You report it to me.”</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It is plaintiff’s belief that the court had an obligation to report the matter to federal agents and, further, to interview Ms. Corrado concerning the incident. In addition, the Attorney General also had an obligation as the state’s top enforcer of the law.</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Plaintiff believes she </w:t>
      </w:r>
      <w:proofErr w:type="gramStart"/>
      <w:r w:rsidRPr="00333D44">
        <w:rPr>
          <w:rFonts w:ascii="Times New Roman" w:hAnsi="Times New Roman"/>
          <w:spacing w:val="0"/>
          <w:sz w:val="24"/>
          <w:szCs w:val="24"/>
        </w:rPr>
        <w:t>has been severely prejudiced</w:t>
      </w:r>
      <w:proofErr w:type="gramEnd"/>
      <w:r w:rsidRPr="00333D44">
        <w:rPr>
          <w:rFonts w:ascii="Times New Roman" w:hAnsi="Times New Roman"/>
          <w:spacing w:val="0"/>
          <w:sz w:val="24"/>
          <w:szCs w:val="24"/>
        </w:rPr>
        <w:t xml:space="preserve"> by the threat upon her witness, Ms. Corrado, and, as the lower court and Attorney General were aware, Ms. Corrado did not appear as a witness in this proceeding. </w:t>
      </w:r>
    </w:p>
    <w:p w:rsidR="00333D44" w:rsidRPr="005B1AAE"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While plaintiff is aware that counsel within the Office of the New York Attorney General’s office offered to “fully” compensate 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for ALL of his legal fees, expenses, etc., if plaintiff settled her case, she is unaware of the exact timing of when the compensation offer, believed to be between $120,000.00 and $150,000.00, was actually made.</w:t>
      </w:r>
    </w:p>
    <w:p w:rsidR="005B1AAE" w:rsidRPr="00353918" w:rsidRDefault="005B1AAE" w:rsidP="00353918">
      <w:pPr>
        <w:pStyle w:val="BodyText"/>
        <w:ind w:left="720" w:right="1440" w:firstLine="720"/>
        <w:jc w:val="center"/>
        <w:rPr>
          <w:rFonts w:ascii="Times New Roman" w:hAnsi="Times New Roman"/>
          <w:b/>
          <w:spacing w:val="0"/>
          <w:sz w:val="24"/>
          <w:szCs w:val="24"/>
        </w:rPr>
      </w:pPr>
      <w:r w:rsidRPr="00353918">
        <w:rPr>
          <w:rFonts w:ascii="Times New Roman" w:hAnsi="Times New Roman"/>
          <w:b/>
          <w:spacing w:val="0"/>
          <w:sz w:val="24"/>
          <w:szCs w:val="24"/>
        </w:rPr>
        <w:t>Conclusion</w:t>
      </w:r>
    </w:p>
    <w:p w:rsidR="00B42AAB" w:rsidRPr="00B42AAB" w:rsidRDefault="00B42AAB" w:rsidP="00B42AAB">
      <w:pPr>
        <w:pStyle w:val="BodyText"/>
        <w:ind w:left="1440" w:right="1440"/>
        <w:rPr>
          <w:rFonts w:ascii="Times New Roman" w:hAnsi="Times New Roman"/>
          <w:spacing w:val="0"/>
          <w:sz w:val="24"/>
          <w:szCs w:val="24"/>
        </w:rPr>
      </w:pPr>
      <w:proofErr w:type="gramStart"/>
      <w:r w:rsidRPr="00B42AAB">
        <w:rPr>
          <w:rFonts w:ascii="Times New Roman" w:hAnsi="Times New Roman"/>
          <w:spacing w:val="0"/>
          <w:sz w:val="24"/>
          <w:szCs w:val="24"/>
        </w:rPr>
        <w:t>For the reasons set forth, Moving respectfully requests that this Court in the interest of justice issue an order restraining the Office of the New York State Attorney General’s office from representing employees of the State of New York in any legal proceeding involving the herein before any federal or state court, agency or any other tribunal grant a new trial.</w:t>
      </w:r>
      <w:proofErr w:type="gramEnd"/>
    </w:p>
    <w:p w:rsidR="00B42AAB" w:rsidRP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As noted, the participation of the Attorney General in failing to investigate the charges submitted by plaintiff against the defendants, and subsequently representing these same persons in the instant court proceedings, denied </w:t>
      </w:r>
      <w:proofErr w:type="gramStart"/>
      <w:r w:rsidRPr="00B42AAB">
        <w:rPr>
          <w:rFonts w:ascii="Times New Roman" w:hAnsi="Times New Roman"/>
          <w:spacing w:val="0"/>
          <w:sz w:val="24"/>
          <w:szCs w:val="24"/>
        </w:rPr>
        <w:lastRenderedPageBreak/>
        <w:t>plaintiff’s</w:t>
      </w:r>
      <w:proofErr w:type="gramEnd"/>
      <w:r w:rsidRPr="00B42AAB">
        <w:rPr>
          <w:rFonts w:ascii="Times New Roman" w:hAnsi="Times New Roman"/>
          <w:spacing w:val="0"/>
          <w:sz w:val="24"/>
          <w:szCs w:val="24"/>
        </w:rPr>
        <w:t xml:space="preserve"> constitutionally protected right to a fair and impartial trial. This denial of basic rights </w:t>
      </w:r>
      <w:proofErr w:type="gramStart"/>
      <w:r w:rsidRPr="00B42AAB">
        <w:rPr>
          <w:rFonts w:ascii="Times New Roman" w:hAnsi="Times New Roman"/>
          <w:spacing w:val="0"/>
          <w:sz w:val="24"/>
          <w:szCs w:val="24"/>
        </w:rPr>
        <w:t>was compounded</w:t>
      </w:r>
      <w:proofErr w:type="gramEnd"/>
      <w:r w:rsidRPr="00B42AAB">
        <w:rPr>
          <w:rFonts w:ascii="Times New Roman" w:hAnsi="Times New Roman"/>
          <w:spacing w:val="0"/>
          <w:sz w:val="24"/>
          <w:szCs w:val="24"/>
        </w:rPr>
        <w:t xml:space="preserve"> by unclear, confusing and convoluted instructions to the jury, discovery of new evidence and serious allegations of intimidation of witnesses, which all support the de novo pending appeal and granting of the instant motion for disqualification.</w:t>
      </w:r>
    </w:p>
    <w:p w:rsidR="00B42AAB" w:rsidRP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 </w:t>
      </w:r>
    </w:p>
    <w:p w:rsid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Wherefore, Moving respectfully requests that the court grant the within Motion, as well as such other and further relief that may be just and proper. I declare under </w:t>
      </w:r>
      <w:proofErr w:type="gramStart"/>
      <w:r w:rsidRPr="00B42AAB">
        <w:rPr>
          <w:rFonts w:ascii="Times New Roman" w:hAnsi="Times New Roman"/>
          <w:spacing w:val="0"/>
          <w:sz w:val="24"/>
          <w:szCs w:val="24"/>
        </w:rPr>
        <w:t>p</w:t>
      </w:r>
      <w:r>
        <w:rPr>
          <w:rFonts w:ascii="Times New Roman" w:hAnsi="Times New Roman"/>
          <w:spacing w:val="0"/>
          <w:sz w:val="24"/>
          <w:szCs w:val="24"/>
        </w:rPr>
        <w:t xml:space="preserve">enalty </w:t>
      </w:r>
      <w:r w:rsidRPr="00B42AAB">
        <w:rPr>
          <w:rFonts w:ascii="Times New Roman" w:hAnsi="Times New Roman"/>
          <w:spacing w:val="0"/>
          <w:sz w:val="24"/>
          <w:szCs w:val="24"/>
        </w:rPr>
        <w:t xml:space="preserve"> perjury</w:t>
      </w:r>
      <w:proofErr w:type="gramEnd"/>
      <w:r w:rsidRPr="00B42AAB">
        <w:rPr>
          <w:rFonts w:ascii="Times New Roman" w:hAnsi="Times New Roman"/>
          <w:spacing w:val="0"/>
          <w:sz w:val="24"/>
          <w:szCs w:val="24"/>
        </w:rPr>
        <w:t xml:space="preserve"> that the foregoing is true and correct.</w:t>
      </w:r>
    </w:p>
    <w:p w:rsidR="00407371" w:rsidRDefault="00B42AAB" w:rsidP="00B42AAB">
      <w:pPr>
        <w:pStyle w:val="BodyText"/>
        <w:ind w:left="1440" w:right="1440"/>
        <w:rPr>
          <w:rFonts w:ascii="Times New Roman" w:hAnsi="Times New Roman"/>
          <w:spacing w:val="0"/>
          <w:sz w:val="24"/>
          <w:szCs w:val="24"/>
        </w:rPr>
      </w:pPr>
      <w:r>
        <w:rPr>
          <w:rFonts w:ascii="Times New Roman" w:hAnsi="Times New Roman"/>
          <w:spacing w:val="0"/>
          <w:sz w:val="24"/>
          <w:szCs w:val="24"/>
        </w:rPr>
        <w:t>E</w:t>
      </w:r>
      <w:r w:rsidRPr="00B42AAB">
        <w:rPr>
          <w:rFonts w:ascii="Times New Roman" w:hAnsi="Times New Roman"/>
          <w:spacing w:val="0"/>
          <w:sz w:val="24"/>
          <w:szCs w:val="24"/>
        </w:rPr>
        <w:t>xecuted on September 14, 2010</w:t>
      </w:r>
    </w:p>
    <w:p w:rsidR="00E43323" w:rsidRDefault="005B1AAE" w:rsidP="009E649F">
      <w:pPr>
        <w:pStyle w:val="BodyText"/>
        <w:ind w:firstLine="720"/>
        <w:jc w:val="left"/>
        <w:rPr>
          <w:rFonts w:ascii="Times New Roman" w:hAnsi="Times New Roman"/>
          <w:spacing w:val="0"/>
          <w:sz w:val="24"/>
          <w:szCs w:val="24"/>
        </w:rPr>
      </w:pPr>
      <w:r w:rsidRPr="00E43323">
        <w:rPr>
          <w:rFonts w:ascii="Times New Roman" w:hAnsi="Times New Roman"/>
          <w:spacing w:val="0"/>
          <w:sz w:val="24"/>
          <w:szCs w:val="24"/>
        </w:rPr>
        <w:t>Note that Count 1 of Anderson’s Lawsuit, her claim to Violation of Free Speech (her Whistleblower Testimony)</w:t>
      </w:r>
      <w:r w:rsidR="00026028">
        <w:rPr>
          <w:rFonts w:ascii="Times New Roman" w:hAnsi="Times New Roman"/>
          <w:spacing w:val="0"/>
          <w:sz w:val="24"/>
          <w:szCs w:val="24"/>
        </w:rPr>
        <w:t>,</w:t>
      </w:r>
      <w:r w:rsidRPr="00E43323">
        <w:rPr>
          <w:rFonts w:ascii="Times New Roman" w:hAnsi="Times New Roman"/>
          <w:spacing w:val="0"/>
          <w:sz w:val="24"/>
          <w:szCs w:val="24"/>
        </w:rPr>
        <w:t xml:space="preserve"> the Jury Verdict</w:t>
      </w:r>
      <w:r w:rsidR="009E0415">
        <w:rPr>
          <w:rFonts w:ascii="Times New Roman" w:hAnsi="Times New Roman"/>
          <w:spacing w:val="0"/>
          <w:sz w:val="24"/>
          <w:szCs w:val="24"/>
        </w:rPr>
        <w:t xml:space="preserve"> awarded in her favor</w:t>
      </w:r>
      <w:r w:rsidRPr="00E43323">
        <w:rPr>
          <w:rFonts w:ascii="Times New Roman" w:hAnsi="Times New Roman"/>
          <w:spacing w:val="0"/>
          <w:sz w:val="24"/>
          <w:szCs w:val="24"/>
        </w:rPr>
        <w:t>, which is the fundamental piece of her Lawsuit for the “</w:t>
      </w:r>
      <w:r w:rsidR="00026028">
        <w:rPr>
          <w:rFonts w:ascii="Times New Roman" w:hAnsi="Times New Roman"/>
          <w:spacing w:val="0"/>
          <w:sz w:val="24"/>
          <w:szCs w:val="24"/>
        </w:rPr>
        <w:t>L</w:t>
      </w:r>
      <w:r w:rsidRPr="00E43323">
        <w:rPr>
          <w:rFonts w:ascii="Times New Roman" w:hAnsi="Times New Roman"/>
          <w:spacing w:val="0"/>
          <w:sz w:val="24"/>
          <w:szCs w:val="24"/>
        </w:rPr>
        <w:t xml:space="preserve">egally </w:t>
      </w:r>
      <w:r w:rsidR="00026028">
        <w:rPr>
          <w:rFonts w:ascii="Times New Roman" w:hAnsi="Times New Roman"/>
          <w:spacing w:val="0"/>
          <w:sz w:val="24"/>
          <w:szCs w:val="24"/>
        </w:rPr>
        <w:t>R</w:t>
      </w:r>
      <w:r w:rsidRPr="00E43323">
        <w:rPr>
          <w:rFonts w:ascii="Times New Roman" w:hAnsi="Times New Roman"/>
          <w:spacing w:val="0"/>
          <w:sz w:val="24"/>
          <w:szCs w:val="24"/>
        </w:rPr>
        <w:t>elated” Lawsuits listed herein</w:t>
      </w:r>
      <w:r w:rsidR="00D94BFC">
        <w:rPr>
          <w:rFonts w:ascii="Times New Roman" w:hAnsi="Times New Roman"/>
          <w:spacing w:val="0"/>
          <w:sz w:val="24"/>
          <w:szCs w:val="24"/>
        </w:rPr>
        <w:t>,</w:t>
      </w:r>
      <w:r w:rsidRPr="00E43323">
        <w:rPr>
          <w:rFonts w:ascii="Times New Roman" w:hAnsi="Times New Roman"/>
          <w:spacing w:val="0"/>
          <w:sz w:val="24"/>
          <w:szCs w:val="24"/>
        </w:rPr>
        <w:t xml:space="preserve"> including the Iviewit RICO &amp; ANTITRUST Lawsuit</w:t>
      </w:r>
      <w:r w:rsidR="00026028">
        <w:rPr>
          <w:rFonts w:ascii="Times New Roman" w:hAnsi="Times New Roman"/>
          <w:spacing w:val="0"/>
          <w:sz w:val="24"/>
          <w:szCs w:val="24"/>
        </w:rPr>
        <w:t>, as that is the count that exposes the corruption the victims have complained from</w:t>
      </w:r>
      <w:r w:rsidRPr="00E43323">
        <w:rPr>
          <w:rFonts w:ascii="Times New Roman" w:hAnsi="Times New Roman"/>
          <w:spacing w:val="0"/>
          <w:sz w:val="24"/>
          <w:szCs w:val="24"/>
        </w:rPr>
        <w:t xml:space="preserve">.  </w:t>
      </w:r>
      <w:r w:rsidR="00E43323" w:rsidRPr="00E43323">
        <w:rPr>
          <w:rFonts w:ascii="Times New Roman" w:hAnsi="Times New Roman"/>
          <w:spacing w:val="0"/>
          <w:sz w:val="24"/>
          <w:szCs w:val="24"/>
        </w:rPr>
        <w:t xml:space="preserve">From Anderson’s </w:t>
      </w:r>
      <w:r w:rsidR="00D94BFC">
        <w:rPr>
          <w:rFonts w:ascii="Times New Roman" w:hAnsi="Times New Roman"/>
          <w:spacing w:val="0"/>
          <w:sz w:val="24"/>
          <w:szCs w:val="24"/>
        </w:rPr>
        <w:t>Verdict</w:t>
      </w:r>
      <w:r w:rsidR="00E43323" w:rsidRPr="00E43323">
        <w:rPr>
          <w:rFonts w:ascii="Times New Roman" w:hAnsi="Times New Roman"/>
          <w:spacing w:val="0"/>
          <w:sz w:val="24"/>
          <w:szCs w:val="24"/>
        </w:rPr>
        <w:t xml:space="preserve">, </w:t>
      </w:r>
      <w:r w:rsidR="00D71658">
        <w:rPr>
          <w:rFonts w:ascii="Times New Roman" w:hAnsi="Times New Roman"/>
          <w:spacing w:val="0"/>
          <w:sz w:val="24"/>
          <w:szCs w:val="24"/>
        </w:rPr>
        <w:t>quote,</w:t>
      </w:r>
    </w:p>
    <w:p w:rsidR="009E0415"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RETALIATION</w:t>
      </w:r>
      <w:r w:rsidRPr="00E43323">
        <w:rPr>
          <w:rFonts w:ascii="Times New Roman" w:hAnsi="Times New Roman"/>
          <w:spacing w:val="0"/>
          <w:sz w:val="24"/>
          <w:szCs w:val="24"/>
        </w:rPr>
        <w:t xml:space="preserve"> </w:t>
      </w:r>
    </w:p>
    <w:p w:rsidR="00E43323"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Deprivation of a Federal Right: Plaintiff's Acts of</w:t>
      </w:r>
      <w:r>
        <w:rPr>
          <w:rFonts w:ascii="Times New Roman" w:hAnsi="Times New Roman"/>
          <w:b/>
          <w:spacing w:val="0"/>
          <w:sz w:val="24"/>
          <w:szCs w:val="24"/>
        </w:rPr>
        <w:t xml:space="preserve"> </w:t>
      </w:r>
      <w:r w:rsidRPr="00E43323">
        <w:rPr>
          <w:rFonts w:ascii="Times New Roman" w:hAnsi="Times New Roman"/>
          <w:b/>
          <w:spacing w:val="0"/>
          <w:sz w:val="24"/>
          <w:szCs w:val="24"/>
        </w:rPr>
        <w:t>Speech</w:t>
      </w:r>
      <w:r w:rsidRPr="00E43323">
        <w:rPr>
          <w:rFonts w:ascii="Times New Roman" w:hAnsi="Times New Roman"/>
          <w:spacing w:val="0"/>
          <w:sz w:val="24"/>
          <w:szCs w:val="24"/>
        </w:rPr>
        <w:t>:</w:t>
      </w:r>
    </w:p>
    <w:p w:rsidR="005B1AAE"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Question “</w:t>
      </w:r>
      <w:r w:rsidRPr="00E43323">
        <w:rPr>
          <w:rFonts w:ascii="Times New Roman" w:hAnsi="Times New Roman"/>
          <w:spacing w:val="0"/>
          <w:sz w:val="24"/>
          <w:szCs w:val="24"/>
        </w:rPr>
        <w:t>Has plaintiff</w:t>
      </w:r>
      <w:r>
        <w:rPr>
          <w:rFonts w:ascii="Times New Roman" w:hAnsi="Times New Roman"/>
          <w:spacing w:val="0"/>
          <w:sz w:val="24"/>
          <w:szCs w:val="24"/>
        </w:rPr>
        <w:t xml:space="preserve"> </w:t>
      </w:r>
      <w:r w:rsidRPr="00E43323">
        <w:rPr>
          <w:rFonts w:ascii="Times New Roman" w:hAnsi="Times New Roman"/>
          <w:spacing w:val="0"/>
          <w:sz w:val="24"/>
          <w:szCs w:val="24"/>
        </w:rPr>
        <w:t>proven, by a</w:t>
      </w:r>
      <w:r>
        <w:rPr>
          <w:rFonts w:ascii="Times New Roman" w:hAnsi="Times New Roman"/>
          <w:spacing w:val="0"/>
          <w:sz w:val="24"/>
          <w:szCs w:val="24"/>
        </w:rPr>
        <w:t xml:space="preserve"> </w:t>
      </w:r>
      <w:r w:rsidRPr="00E43323">
        <w:rPr>
          <w:rFonts w:ascii="Times New Roman" w:hAnsi="Times New Roman"/>
          <w:spacing w:val="0"/>
          <w:sz w:val="24"/>
          <w:szCs w:val="24"/>
        </w:rPr>
        <w:t>preponderance of</w:t>
      </w:r>
      <w:r>
        <w:rPr>
          <w:rFonts w:ascii="Times New Roman" w:hAnsi="Times New Roman"/>
          <w:spacing w:val="0"/>
          <w:sz w:val="24"/>
          <w:szCs w:val="24"/>
        </w:rPr>
        <w:t xml:space="preserve"> </w:t>
      </w:r>
      <w:r w:rsidRPr="00E43323">
        <w:rPr>
          <w:rFonts w:ascii="Times New Roman" w:hAnsi="Times New Roman"/>
          <w:spacing w:val="0"/>
          <w:sz w:val="24"/>
          <w:szCs w:val="24"/>
        </w:rPr>
        <w:t xml:space="preserve">the </w:t>
      </w:r>
      <w:proofErr w:type="gramStart"/>
      <w:r w:rsidRPr="00E43323">
        <w:rPr>
          <w:rFonts w:ascii="Times New Roman" w:hAnsi="Times New Roman"/>
          <w:spacing w:val="0"/>
          <w:sz w:val="24"/>
          <w:szCs w:val="24"/>
        </w:rPr>
        <w:t>evidence, that</w:t>
      </w:r>
      <w:proofErr w:type="gramEnd"/>
      <w:r w:rsidRPr="00E43323">
        <w:rPr>
          <w:rFonts w:ascii="Times New Roman" w:hAnsi="Times New Roman"/>
          <w:spacing w:val="0"/>
          <w:sz w:val="24"/>
          <w:szCs w:val="24"/>
        </w:rPr>
        <w:t xml:space="preserve"> she</w:t>
      </w:r>
      <w:r>
        <w:rPr>
          <w:rFonts w:ascii="Times New Roman" w:hAnsi="Times New Roman"/>
          <w:spacing w:val="0"/>
          <w:sz w:val="24"/>
          <w:szCs w:val="24"/>
        </w:rPr>
        <w:t xml:space="preserve"> </w:t>
      </w:r>
      <w:r w:rsidRPr="00E43323">
        <w:rPr>
          <w:rFonts w:ascii="Times New Roman" w:hAnsi="Times New Roman"/>
          <w:spacing w:val="0"/>
          <w:sz w:val="24"/>
          <w:szCs w:val="24"/>
        </w:rPr>
        <w:t>made statements that the D</w:t>
      </w:r>
      <w:r w:rsidR="00D94BFC">
        <w:rPr>
          <w:rFonts w:ascii="Times New Roman" w:hAnsi="Times New Roman"/>
          <w:spacing w:val="0"/>
          <w:sz w:val="24"/>
          <w:szCs w:val="24"/>
        </w:rPr>
        <w:t>D</w:t>
      </w:r>
      <w:r w:rsidRPr="00E43323">
        <w:rPr>
          <w:rFonts w:ascii="Times New Roman" w:hAnsi="Times New Roman"/>
          <w:spacing w:val="0"/>
          <w:sz w:val="24"/>
          <w:szCs w:val="24"/>
        </w:rPr>
        <w:t>C failed to diligently prosecute</w:t>
      </w:r>
      <w:r>
        <w:rPr>
          <w:rFonts w:ascii="Times New Roman" w:hAnsi="Times New Roman"/>
          <w:spacing w:val="0"/>
          <w:sz w:val="24"/>
          <w:szCs w:val="24"/>
        </w:rPr>
        <w:t xml:space="preserve"> </w:t>
      </w:r>
      <w:r w:rsidRPr="00E43323">
        <w:rPr>
          <w:rFonts w:ascii="Times New Roman" w:hAnsi="Times New Roman"/>
          <w:spacing w:val="0"/>
          <w:sz w:val="24"/>
          <w:szCs w:val="24"/>
        </w:rPr>
        <w:t>complaints of</w:t>
      </w:r>
      <w:r>
        <w:rPr>
          <w:rFonts w:ascii="Times New Roman" w:hAnsi="Times New Roman"/>
          <w:spacing w:val="0"/>
          <w:sz w:val="24"/>
          <w:szCs w:val="24"/>
        </w:rPr>
        <w:t xml:space="preserve"> </w:t>
      </w:r>
      <w:r w:rsidRPr="00E43323">
        <w:rPr>
          <w:rFonts w:ascii="Times New Roman" w:hAnsi="Times New Roman"/>
          <w:spacing w:val="0"/>
          <w:sz w:val="24"/>
          <w:szCs w:val="24"/>
        </w:rPr>
        <w:t>misconduct made by the public against atto</w:t>
      </w:r>
      <w:r>
        <w:rPr>
          <w:rFonts w:ascii="Times New Roman" w:hAnsi="Times New Roman"/>
          <w:spacing w:val="0"/>
          <w:sz w:val="24"/>
          <w:szCs w:val="24"/>
        </w:rPr>
        <w:t>rne</w:t>
      </w:r>
      <w:r w:rsidRPr="00E43323">
        <w:rPr>
          <w:rFonts w:ascii="Times New Roman" w:hAnsi="Times New Roman"/>
          <w:spacing w:val="0"/>
          <w:sz w:val="24"/>
          <w:szCs w:val="24"/>
        </w:rPr>
        <w:t>ys?</w:t>
      </w:r>
    </w:p>
    <w:p w:rsidR="00E43323"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Verdict = YES</w:t>
      </w:r>
    </w:p>
    <w:p w:rsidR="00026028" w:rsidRDefault="005B1AAE" w:rsidP="009E649F">
      <w:pPr>
        <w:pStyle w:val="BodyText"/>
        <w:ind w:firstLine="720"/>
        <w:jc w:val="left"/>
        <w:rPr>
          <w:rFonts w:ascii="Times New Roman" w:hAnsi="Times New Roman"/>
          <w:spacing w:val="0"/>
          <w:sz w:val="24"/>
          <w:szCs w:val="24"/>
        </w:rPr>
      </w:pPr>
      <w:r w:rsidRPr="002C416F">
        <w:rPr>
          <w:rFonts w:ascii="Times New Roman" w:hAnsi="Times New Roman"/>
          <w:spacing w:val="0"/>
          <w:sz w:val="24"/>
          <w:szCs w:val="24"/>
        </w:rPr>
        <w:t>After learning of the Criminal Allegations levied by Anderson against US Attorneys, the DA’s, the ADA’s</w:t>
      </w:r>
      <w:r w:rsidR="00ED5A07">
        <w:rPr>
          <w:rFonts w:ascii="Times New Roman" w:hAnsi="Times New Roman"/>
          <w:spacing w:val="0"/>
          <w:sz w:val="24"/>
          <w:szCs w:val="24"/>
        </w:rPr>
        <w:t>, New York Supreme Court Officials</w:t>
      </w:r>
      <w:r w:rsidRPr="002C416F">
        <w:rPr>
          <w:rFonts w:ascii="Times New Roman" w:hAnsi="Times New Roman"/>
          <w:spacing w:val="0"/>
          <w:sz w:val="24"/>
          <w:szCs w:val="24"/>
        </w:rPr>
        <w:t xml:space="preserve"> and “Favored </w:t>
      </w:r>
      <w:r w:rsidRPr="002C416F">
        <w:rPr>
          <w:rFonts w:ascii="Times New Roman" w:hAnsi="Times New Roman"/>
          <w:spacing w:val="0"/>
          <w:sz w:val="24"/>
          <w:szCs w:val="24"/>
        </w:rPr>
        <w:lastRenderedPageBreak/>
        <w:t xml:space="preserve">Lawyers and Law Firms”, </w:t>
      </w:r>
      <w:proofErr w:type="gramStart"/>
      <w:r w:rsidR="002C416F" w:rsidRPr="002C416F">
        <w:rPr>
          <w:rFonts w:ascii="Times New Roman" w:hAnsi="Times New Roman"/>
          <w:spacing w:val="0"/>
          <w:sz w:val="24"/>
          <w:szCs w:val="24"/>
        </w:rPr>
        <w:t>a M</w:t>
      </w:r>
      <w:r w:rsidRPr="002C416F">
        <w:rPr>
          <w:rFonts w:ascii="Times New Roman" w:hAnsi="Times New Roman"/>
          <w:spacing w:val="0"/>
          <w:sz w:val="24"/>
          <w:szCs w:val="24"/>
        </w:rPr>
        <w:t>otion w</w:t>
      </w:r>
      <w:r w:rsidR="002C416F" w:rsidRPr="002C416F">
        <w:rPr>
          <w:rFonts w:ascii="Times New Roman" w:hAnsi="Times New Roman"/>
          <w:spacing w:val="0"/>
          <w:sz w:val="24"/>
          <w:szCs w:val="24"/>
        </w:rPr>
        <w:t>as</w:t>
      </w:r>
      <w:r w:rsidRPr="002C416F">
        <w:rPr>
          <w:rFonts w:ascii="Times New Roman" w:hAnsi="Times New Roman"/>
          <w:spacing w:val="0"/>
          <w:sz w:val="24"/>
          <w:szCs w:val="24"/>
        </w:rPr>
        <w:t xml:space="preserve"> filed</w:t>
      </w:r>
      <w:r w:rsidR="002C416F" w:rsidRPr="002C416F">
        <w:rPr>
          <w:rFonts w:ascii="Times New Roman" w:hAnsi="Times New Roman"/>
          <w:spacing w:val="0"/>
          <w:sz w:val="24"/>
          <w:szCs w:val="24"/>
        </w:rPr>
        <w:t xml:space="preserve"> with the Second Circuit</w:t>
      </w:r>
      <w:r w:rsidR="00353918">
        <w:rPr>
          <w:rFonts w:ascii="Times New Roman" w:hAnsi="Times New Roman"/>
          <w:spacing w:val="0"/>
          <w:sz w:val="24"/>
          <w:szCs w:val="24"/>
        </w:rPr>
        <w:t xml:space="preserve"> by Iviewit/Eliot Bernstein titled</w:t>
      </w:r>
      <w:proofErr w:type="gramEnd"/>
      <w:r w:rsidR="00353918">
        <w:rPr>
          <w:rFonts w:ascii="Times New Roman" w:hAnsi="Times New Roman"/>
          <w:spacing w:val="0"/>
          <w:sz w:val="24"/>
          <w:szCs w:val="24"/>
        </w:rPr>
        <w:t>,</w:t>
      </w:r>
      <w:r w:rsidR="002C416F" w:rsidRPr="002C416F">
        <w:rPr>
          <w:rFonts w:ascii="Times New Roman" w:hAnsi="Times New Roman"/>
          <w:spacing w:val="0"/>
          <w:sz w:val="24"/>
          <w:szCs w:val="24"/>
        </w:rPr>
        <w:t xml:space="preserve"> </w:t>
      </w:r>
    </w:p>
    <w:p w:rsidR="00026028" w:rsidRDefault="002C416F" w:rsidP="00026028">
      <w:pPr>
        <w:pStyle w:val="BodyText"/>
        <w:ind w:left="1440" w:right="1440"/>
        <w:rPr>
          <w:rFonts w:ascii="Times New Roman" w:hAnsi="Times New Roman"/>
          <w:spacing w:val="0"/>
          <w:sz w:val="24"/>
          <w:szCs w:val="24"/>
        </w:rPr>
      </w:pPr>
      <w:proofErr w:type="gramStart"/>
      <w:r w:rsidRPr="00280AA7">
        <w:rPr>
          <w:rFonts w:ascii="Times New Roman" w:hAnsi="Times New Roman"/>
          <w:b/>
          <w:spacing w:val="0"/>
          <w:sz w:val="24"/>
          <w:szCs w:val="24"/>
        </w:rPr>
        <w:t xml:space="preserve">EMERGENCY </w:t>
      </w:r>
      <w:r w:rsidRPr="00280AA7">
        <w:rPr>
          <w:rFonts w:ascii="Times New Roman" w:hAnsi="Times New Roman"/>
          <w:b/>
          <w:caps/>
          <w:spacing w:val="0"/>
          <w:sz w:val="24"/>
          <w:szCs w:val="24"/>
        </w:rPr>
        <w:t>Motion to Compel</w:t>
      </w:r>
      <w:r w:rsidRPr="00280AA7">
        <w:rPr>
          <w:rFonts w:ascii="Times New Roman" w:hAnsi="Times New Roman"/>
          <w:b/>
          <w:spacing w:val="0"/>
          <w:sz w:val="24"/>
          <w:szCs w:val="24"/>
        </w:rPr>
        <w:t>/HALT</w:t>
      </w:r>
      <w:r w:rsidR="00026028">
        <w:rPr>
          <w:rFonts w:ascii="Times New Roman" w:hAnsi="Times New Roman"/>
          <w:b/>
          <w:spacing w:val="0"/>
          <w:sz w:val="24"/>
          <w:szCs w:val="24"/>
        </w:rPr>
        <w:t xml:space="preserve"> </w:t>
      </w:r>
      <w:r w:rsidRPr="00280AA7">
        <w:rPr>
          <w:rFonts w:ascii="Times New Roman" w:hAnsi="Times New Roman"/>
          <w:b/>
          <w:spacing w:val="0"/>
          <w:sz w:val="24"/>
          <w:szCs w:val="24"/>
        </w:rPr>
        <w:t>PROCEEDING</w:t>
      </w:r>
      <w:r w:rsidR="00026028">
        <w:rPr>
          <w:rFonts w:ascii="Times New Roman" w:hAnsi="Times New Roman"/>
          <w:b/>
          <w:spacing w:val="0"/>
          <w:sz w:val="24"/>
          <w:szCs w:val="24"/>
        </w:rPr>
        <w:t xml:space="preserve"> PENDING CONFLICT </w:t>
      </w:r>
      <w:r w:rsidRPr="00280AA7">
        <w:rPr>
          <w:rFonts w:ascii="Times New Roman" w:hAnsi="Times New Roman"/>
          <w:b/>
          <w:spacing w:val="0"/>
          <w:sz w:val="24"/>
          <w:szCs w:val="24"/>
        </w:rPr>
        <w:t>RESOL</w:t>
      </w:r>
      <w:r w:rsidR="00026028">
        <w:rPr>
          <w:rFonts w:ascii="Times New Roman" w:hAnsi="Times New Roman"/>
          <w:b/>
          <w:spacing w:val="0"/>
          <w:sz w:val="24"/>
          <w:szCs w:val="24"/>
        </w:rPr>
        <w:t>UTION AND OVERSIGHT.</w:t>
      </w:r>
      <w:proofErr w:type="gramEnd"/>
      <w:r w:rsidR="00026028">
        <w:rPr>
          <w:rFonts w:ascii="Times New Roman" w:hAnsi="Times New Roman"/>
          <w:b/>
          <w:spacing w:val="0"/>
          <w:sz w:val="24"/>
          <w:szCs w:val="24"/>
        </w:rPr>
        <w:t xml:space="preserve"> REMOVE THE </w:t>
      </w:r>
      <w:r w:rsidRPr="00280AA7">
        <w:rPr>
          <w:rFonts w:ascii="Times New Roman" w:hAnsi="Times New Roman"/>
          <w:b/>
          <w:spacing w:val="0"/>
          <w:sz w:val="24"/>
          <w:szCs w:val="24"/>
        </w:rPr>
        <w:t>APPEARAN</w:t>
      </w:r>
      <w:r w:rsidR="00026028">
        <w:rPr>
          <w:rFonts w:ascii="Times New Roman" w:hAnsi="Times New Roman"/>
          <w:b/>
          <w:spacing w:val="0"/>
          <w:sz w:val="24"/>
          <w:szCs w:val="24"/>
        </w:rPr>
        <w:t xml:space="preserve">CE OF IMPROPRIETY IN THIS COURT </w:t>
      </w:r>
      <w:r w:rsidRPr="00280AA7">
        <w:rPr>
          <w:rFonts w:ascii="Times New Roman" w:hAnsi="Times New Roman"/>
          <w:b/>
          <w:spacing w:val="0"/>
          <w:sz w:val="24"/>
          <w:szCs w:val="24"/>
        </w:rPr>
        <w:t>THR</w:t>
      </w:r>
      <w:r w:rsidR="00026028">
        <w:rPr>
          <w:rFonts w:ascii="Times New Roman" w:hAnsi="Times New Roman"/>
          <w:b/>
          <w:spacing w:val="0"/>
          <w:sz w:val="24"/>
          <w:szCs w:val="24"/>
        </w:rPr>
        <w:t xml:space="preserve">OUGH CESSATION OF VIOLATIONS OF </w:t>
      </w:r>
      <w:r w:rsidRPr="00280AA7">
        <w:rPr>
          <w:rFonts w:ascii="Times New Roman" w:hAnsi="Times New Roman"/>
          <w:b/>
          <w:spacing w:val="0"/>
          <w:sz w:val="24"/>
          <w:szCs w:val="24"/>
        </w:rPr>
        <w:t>JUDICIAL CANNONS, ATTORNEY CONDUCT CODES, PUBLIC OFFICE RULES AND REGULA</w:t>
      </w:r>
      <w:r w:rsidR="00026028">
        <w:rPr>
          <w:rFonts w:ascii="Times New Roman" w:hAnsi="Times New Roman"/>
          <w:b/>
          <w:spacing w:val="0"/>
          <w:sz w:val="24"/>
          <w:szCs w:val="24"/>
        </w:rPr>
        <w:t xml:space="preserve">TIONS AND LAW. RESTORE ORDER TO </w:t>
      </w:r>
      <w:r w:rsidRPr="00280AA7">
        <w:rPr>
          <w:rFonts w:ascii="Times New Roman" w:hAnsi="Times New Roman"/>
          <w:b/>
          <w:spacing w:val="0"/>
          <w:sz w:val="24"/>
          <w:szCs w:val="24"/>
        </w:rPr>
        <w:t>THIS COURT!</w:t>
      </w:r>
    </w:p>
    <w:p w:rsidR="00280AA7" w:rsidRDefault="00353918"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The Motion to Compel</w:t>
      </w:r>
      <w:r w:rsidR="00280AA7">
        <w:rPr>
          <w:rFonts w:ascii="Times New Roman" w:hAnsi="Times New Roman"/>
          <w:spacing w:val="0"/>
          <w:sz w:val="24"/>
          <w:szCs w:val="24"/>
        </w:rPr>
        <w:t xml:space="preserve"> </w:t>
      </w:r>
      <w:r w:rsidR="00026028">
        <w:rPr>
          <w:rFonts w:ascii="Times New Roman" w:hAnsi="Times New Roman"/>
          <w:spacing w:val="0"/>
          <w:sz w:val="24"/>
          <w:szCs w:val="24"/>
        </w:rPr>
        <w:t>states</w:t>
      </w:r>
      <w:r w:rsidR="00280AA7">
        <w:rPr>
          <w:rFonts w:ascii="Times New Roman" w:hAnsi="Times New Roman"/>
          <w:spacing w:val="0"/>
          <w:sz w:val="24"/>
          <w:szCs w:val="24"/>
        </w:rPr>
        <w:t xml:space="preserve"> that any actions by the Courts</w:t>
      </w:r>
      <w:r w:rsidR="00D71658">
        <w:rPr>
          <w:rFonts w:ascii="Times New Roman" w:hAnsi="Times New Roman"/>
          <w:spacing w:val="0"/>
          <w:sz w:val="24"/>
          <w:szCs w:val="24"/>
        </w:rPr>
        <w:t>,</w:t>
      </w:r>
      <w:r w:rsidR="00280AA7">
        <w:rPr>
          <w:rFonts w:ascii="Times New Roman" w:hAnsi="Times New Roman"/>
          <w:spacing w:val="0"/>
          <w:sz w:val="24"/>
          <w:szCs w:val="24"/>
        </w:rPr>
        <w:t xml:space="preserve"> prior to fully resolving the </w:t>
      </w:r>
      <w:r w:rsidR="00D71658">
        <w:rPr>
          <w:rFonts w:ascii="Times New Roman" w:hAnsi="Times New Roman"/>
          <w:spacing w:val="0"/>
          <w:sz w:val="24"/>
          <w:szCs w:val="24"/>
        </w:rPr>
        <w:t xml:space="preserve">CRIMINAL ALLEGATIONS of Anderson, </w:t>
      </w:r>
      <w:r w:rsidR="00280AA7">
        <w:rPr>
          <w:rFonts w:ascii="Times New Roman" w:hAnsi="Times New Roman"/>
          <w:spacing w:val="0"/>
          <w:sz w:val="24"/>
          <w:szCs w:val="24"/>
        </w:rPr>
        <w:t>Conflicts of Interest,</w:t>
      </w:r>
      <w:r w:rsidR="00D71658">
        <w:rPr>
          <w:rFonts w:ascii="Times New Roman" w:hAnsi="Times New Roman"/>
          <w:spacing w:val="0"/>
          <w:sz w:val="24"/>
          <w:szCs w:val="24"/>
        </w:rPr>
        <w:t xml:space="preserve"> </w:t>
      </w:r>
      <w:r w:rsidR="00280AA7">
        <w:rPr>
          <w:rFonts w:ascii="Times New Roman" w:hAnsi="Times New Roman"/>
          <w:spacing w:val="0"/>
          <w:sz w:val="24"/>
          <w:szCs w:val="24"/>
        </w:rPr>
        <w:t xml:space="preserve">Illegal Representations, Violations of Public Office Rules &amp; Regulations, Violations of Attorney Conduct Codes, Violations of Judicial Cannons and </w:t>
      </w:r>
      <w:r w:rsidR="00D71658">
        <w:rPr>
          <w:rFonts w:ascii="Times New Roman" w:hAnsi="Times New Roman"/>
          <w:spacing w:val="0"/>
          <w:sz w:val="24"/>
          <w:szCs w:val="24"/>
        </w:rPr>
        <w:t xml:space="preserve">State &amp; Federal </w:t>
      </w:r>
      <w:r w:rsidR="00280AA7">
        <w:rPr>
          <w:rFonts w:ascii="Times New Roman" w:hAnsi="Times New Roman"/>
          <w:spacing w:val="0"/>
          <w:sz w:val="24"/>
          <w:szCs w:val="24"/>
        </w:rPr>
        <w:t>Law</w:t>
      </w:r>
      <w:r w:rsidR="00D71658">
        <w:rPr>
          <w:rFonts w:ascii="Times New Roman" w:hAnsi="Times New Roman"/>
          <w:spacing w:val="0"/>
          <w:sz w:val="24"/>
          <w:szCs w:val="24"/>
        </w:rPr>
        <w:t>,</w:t>
      </w:r>
      <w:r>
        <w:rPr>
          <w:rFonts w:ascii="Times New Roman" w:hAnsi="Times New Roman"/>
          <w:spacing w:val="0"/>
          <w:sz w:val="24"/>
          <w:szCs w:val="24"/>
        </w:rPr>
        <w:t xml:space="preserve"> </w:t>
      </w:r>
      <w:r w:rsidR="00280AA7">
        <w:rPr>
          <w:rFonts w:ascii="Times New Roman" w:hAnsi="Times New Roman"/>
          <w:spacing w:val="0"/>
          <w:sz w:val="24"/>
          <w:szCs w:val="24"/>
        </w:rPr>
        <w:t>would be used against them</w:t>
      </w:r>
      <w:r w:rsidR="00ED5A07">
        <w:rPr>
          <w:rFonts w:ascii="Times New Roman" w:hAnsi="Times New Roman"/>
          <w:spacing w:val="0"/>
          <w:sz w:val="24"/>
          <w:szCs w:val="24"/>
        </w:rPr>
        <w:t xml:space="preserve"> in a court of law</w:t>
      </w:r>
      <w:r w:rsidR="00026028">
        <w:rPr>
          <w:rFonts w:ascii="Times New Roman" w:hAnsi="Times New Roman"/>
          <w:spacing w:val="0"/>
          <w:sz w:val="24"/>
          <w:szCs w:val="24"/>
        </w:rPr>
        <w:t>.  That any actions taken by the Court prior to resolution would be</w:t>
      </w:r>
      <w:r w:rsidR="00ED5A07">
        <w:rPr>
          <w:rFonts w:ascii="Times New Roman" w:hAnsi="Times New Roman"/>
          <w:spacing w:val="0"/>
          <w:sz w:val="24"/>
          <w:szCs w:val="24"/>
        </w:rPr>
        <w:t xml:space="preserve"> submitted</w:t>
      </w:r>
      <w:r w:rsidR="00026028">
        <w:rPr>
          <w:rFonts w:ascii="Times New Roman" w:hAnsi="Times New Roman"/>
          <w:spacing w:val="0"/>
          <w:sz w:val="24"/>
          <w:szCs w:val="24"/>
        </w:rPr>
        <w:t xml:space="preserve"> to Criminal Authorities </w:t>
      </w:r>
      <w:proofErr w:type="gramStart"/>
      <w:r w:rsidR="00ED5A07">
        <w:rPr>
          <w:rFonts w:ascii="Times New Roman" w:hAnsi="Times New Roman"/>
          <w:spacing w:val="0"/>
          <w:sz w:val="24"/>
          <w:szCs w:val="24"/>
        </w:rPr>
        <w:t>as</w:t>
      </w:r>
      <w:proofErr w:type="gramEnd"/>
      <w:r w:rsidR="00026028">
        <w:rPr>
          <w:rFonts w:ascii="Times New Roman" w:hAnsi="Times New Roman"/>
          <w:spacing w:val="0"/>
          <w:sz w:val="24"/>
          <w:szCs w:val="24"/>
        </w:rPr>
        <w:t xml:space="preserve"> further</w:t>
      </w:r>
      <w:r w:rsidR="00ED5A07">
        <w:rPr>
          <w:rFonts w:ascii="Times New Roman" w:hAnsi="Times New Roman"/>
          <w:spacing w:val="0"/>
          <w:sz w:val="24"/>
          <w:szCs w:val="24"/>
        </w:rPr>
        <w:t xml:space="preserve"> Prima Facie evidence of further Criminal</w:t>
      </w:r>
      <w:r w:rsidR="00026028">
        <w:rPr>
          <w:rFonts w:ascii="Times New Roman" w:hAnsi="Times New Roman"/>
          <w:spacing w:val="0"/>
          <w:sz w:val="24"/>
          <w:szCs w:val="24"/>
        </w:rPr>
        <w:t xml:space="preserve"> Fraud on the Courts and more.</w:t>
      </w:r>
      <w:r w:rsidR="00280AA7">
        <w:rPr>
          <w:rFonts w:ascii="Times New Roman" w:hAnsi="Times New Roman"/>
          <w:spacing w:val="0"/>
          <w:sz w:val="24"/>
          <w:szCs w:val="24"/>
        </w:rPr>
        <w:t xml:space="preserve">  The</w:t>
      </w:r>
      <w:r w:rsidR="005C7767">
        <w:rPr>
          <w:rFonts w:ascii="Times New Roman" w:hAnsi="Times New Roman"/>
          <w:spacing w:val="0"/>
          <w:sz w:val="24"/>
          <w:szCs w:val="24"/>
        </w:rPr>
        <w:t xml:space="preserve"> motion states</w:t>
      </w:r>
      <w:r w:rsidR="00280AA7">
        <w:rPr>
          <w:rFonts w:ascii="Times New Roman" w:hAnsi="Times New Roman"/>
          <w:spacing w:val="0"/>
          <w:sz w:val="24"/>
          <w:szCs w:val="24"/>
        </w:rPr>
        <w:t xml:space="preserve"> specifically, </w:t>
      </w:r>
      <w:r w:rsidR="00D71658">
        <w:rPr>
          <w:rFonts w:ascii="Times New Roman" w:hAnsi="Times New Roman"/>
          <w:spacing w:val="0"/>
          <w:sz w:val="24"/>
          <w:szCs w:val="24"/>
        </w:rPr>
        <w:t>quote,</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In summation, this Writ of Motion to Compel, Compelling this Court and all those involved with Professional Legal Titles to “Freeze, put your hands up in the air and surrender”.</w:t>
      </w:r>
      <w:r w:rsidR="00ED5A07">
        <w:rPr>
          <w:rFonts w:ascii="Times New Roman" w:hAnsi="Times New Roman"/>
          <w:spacing w:val="0"/>
          <w:sz w:val="24"/>
          <w:szCs w:val="24"/>
        </w:rPr>
        <w:t xml:space="preserve"> [</w:t>
      </w:r>
      <w:proofErr w:type="gramStart"/>
      <w:r w:rsidR="00ED5A07">
        <w:rPr>
          <w:rFonts w:ascii="Times New Roman" w:hAnsi="Times New Roman"/>
          <w:spacing w:val="0"/>
          <w:sz w:val="24"/>
          <w:szCs w:val="24"/>
        </w:rPr>
        <w:t>sic</w:t>
      </w:r>
      <w:proofErr w:type="gramEnd"/>
      <w:r w:rsidR="00ED5A07">
        <w:rPr>
          <w:rFonts w:ascii="Times New Roman" w:hAnsi="Times New Roman"/>
          <w:spacing w:val="0"/>
          <w:sz w:val="24"/>
          <w:szCs w:val="24"/>
        </w:rPr>
        <w:t>]</w:t>
      </w:r>
      <w:r w:rsidRPr="00280AA7">
        <w:rPr>
          <w:rFonts w:ascii="Times New Roman" w:hAnsi="Times New Roman"/>
          <w:spacing w:val="0"/>
          <w:sz w:val="24"/>
          <w:szCs w:val="24"/>
        </w:rPr>
        <w:t xml:space="preserve">  Surrender until all applicable Law Enforcement and oversight Authorities summoned can evaluate your further right to continued involvement in these matters and can determine the degree of </w:t>
      </w:r>
      <w:proofErr w:type="gramStart"/>
      <w:r w:rsidRPr="00280AA7">
        <w:rPr>
          <w:rFonts w:ascii="Times New Roman" w:hAnsi="Times New Roman"/>
          <w:spacing w:val="0"/>
          <w:sz w:val="24"/>
          <w:szCs w:val="24"/>
        </w:rPr>
        <w:t>Your</w:t>
      </w:r>
      <w:proofErr w:type="gramEnd"/>
      <w:r w:rsidRPr="00280AA7">
        <w:rPr>
          <w:rFonts w:ascii="Times New Roman" w:hAnsi="Times New Roman"/>
          <w:spacing w:val="0"/>
          <w:sz w:val="24"/>
          <w:szCs w:val="24"/>
        </w:rPr>
        <w:t xml:space="preserve"> culpability of which You may become a Defendant in these matters.  Freeze, as this is a Citizen’s Arrest</w:t>
      </w:r>
      <w:r>
        <w:rPr>
          <w:rFonts w:ascii="Times New Roman" w:hAnsi="Times New Roman"/>
          <w:spacing w:val="0"/>
          <w:sz w:val="24"/>
          <w:szCs w:val="24"/>
        </w:rPr>
        <w:t xml:space="preserve"> </w:t>
      </w:r>
      <w:r w:rsidRPr="00280AA7">
        <w:rPr>
          <w:rFonts w:ascii="Times New Roman" w:hAnsi="Times New Roman"/>
          <w:spacing w:val="0"/>
          <w:sz w:val="24"/>
          <w:szCs w:val="24"/>
        </w:rPr>
        <w:t>[120]</w:t>
      </w:r>
      <w:r>
        <w:rPr>
          <w:rStyle w:val="FootnoteReference"/>
          <w:rFonts w:ascii="Times New Roman" w:hAnsi="Times New Roman"/>
          <w:spacing w:val="0"/>
          <w:sz w:val="24"/>
          <w:szCs w:val="24"/>
        </w:rPr>
        <w:footnoteReference w:id="19"/>
      </w:r>
      <w:r>
        <w:rPr>
          <w:rFonts w:ascii="Times New Roman" w:hAnsi="Times New Roman"/>
          <w:spacing w:val="0"/>
          <w:sz w:val="24"/>
          <w:szCs w:val="24"/>
        </w:rPr>
        <w:t xml:space="preserve"> </w:t>
      </w:r>
      <w:r w:rsidRPr="00280AA7">
        <w:rPr>
          <w:rFonts w:ascii="Times New Roman" w:hAnsi="Times New Roman"/>
          <w:spacing w:val="0"/>
          <w:sz w:val="24"/>
          <w:szCs w:val="24"/>
        </w:rPr>
        <w:t xml:space="preserve">and take no further action that Violates </w:t>
      </w:r>
      <w:proofErr w:type="spellStart"/>
      <w:r w:rsidRPr="00280AA7">
        <w:rPr>
          <w:rFonts w:ascii="Times New Roman" w:hAnsi="Times New Roman"/>
          <w:spacing w:val="0"/>
          <w:sz w:val="24"/>
          <w:szCs w:val="24"/>
        </w:rPr>
        <w:t>JC</w:t>
      </w:r>
      <w:proofErr w:type="spellEnd"/>
      <w:r>
        <w:rPr>
          <w:rFonts w:ascii="Times New Roman" w:hAnsi="Times New Roman"/>
          <w:spacing w:val="0"/>
          <w:sz w:val="24"/>
          <w:szCs w:val="24"/>
        </w:rPr>
        <w:t xml:space="preserve"> [Judicial Cannons]</w:t>
      </w:r>
      <w:r w:rsidRPr="00280AA7">
        <w:rPr>
          <w:rFonts w:ascii="Times New Roman" w:hAnsi="Times New Roman"/>
          <w:spacing w:val="0"/>
          <w:sz w:val="24"/>
          <w:szCs w:val="24"/>
        </w:rPr>
        <w:t>, ACC</w:t>
      </w:r>
      <w:r>
        <w:rPr>
          <w:rFonts w:ascii="Times New Roman" w:hAnsi="Times New Roman"/>
          <w:spacing w:val="0"/>
          <w:sz w:val="24"/>
          <w:szCs w:val="24"/>
        </w:rPr>
        <w:t xml:space="preserve"> [Attorney Conduct Codes]</w:t>
      </w:r>
      <w:r w:rsidRPr="00280AA7">
        <w:rPr>
          <w:rFonts w:ascii="Times New Roman" w:hAnsi="Times New Roman"/>
          <w:spacing w:val="0"/>
          <w:sz w:val="24"/>
          <w:szCs w:val="24"/>
        </w:rPr>
        <w:t xml:space="preserve">, </w:t>
      </w:r>
      <w:proofErr w:type="spellStart"/>
      <w:r w:rsidRPr="00280AA7">
        <w:rPr>
          <w:rFonts w:ascii="Times New Roman" w:hAnsi="Times New Roman"/>
          <w:spacing w:val="0"/>
          <w:sz w:val="24"/>
          <w:szCs w:val="24"/>
        </w:rPr>
        <w:t>PORR</w:t>
      </w:r>
      <w:proofErr w:type="spellEnd"/>
      <w:r>
        <w:rPr>
          <w:rFonts w:ascii="Times New Roman" w:hAnsi="Times New Roman"/>
          <w:spacing w:val="0"/>
          <w:sz w:val="24"/>
          <w:szCs w:val="24"/>
        </w:rPr>
        <w:t xml:space="preserve"> [Public Office </w:t>
      </w:r>
      <w:r>
        <w:rPr>
          <w:rFonts w:ascii="Times New Roman" w:hAnsi="Times New Roman"/>
          <w:spacing w:val="0"/>
          <w:sz w:val="24"/>
          <w:szCs w:val="24"/>
        </w:rPr>
        <w:lastRenderedPageBreak/>
        <w:t>Rules &amp; Regulations]</w:t>
      </w:r>
      <w:r w:rsidRPr="00280AA7">
        <w:rPr>
          <w:rFonts w:ascii="Times New Roman" w:hAnsi="Times New Roman"/>
          <w:spacing w:val="0"/>
          <w:sz w:val="24"/>
          <w:szCs w:val="24"/>
        </w:rPr>
        <w:t xml:space="preserve"> and Law as required by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for a period necessary for Authorities summoned to examine the alleged Violations of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 xml:space="preserve">“You [all Justices, Court Personnel, Law Firms, Lawyers and Public Office Officials involved in the Legal Disposition of this Lawsuit] have the right to remain silent. Anything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incur filing of criminal charges against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p>
    <w:p w:rsidR="002C416F" w:rsidRDefault="00280AA7" w:rsidP="005C7767">
      <w:pPr>
        <w:pStyle w:val="BodyText"/>
        <w:spacing w:after="0"/>
        <w:ind w:left="1440" w:right="1440"/>
        <w:rPr>
          <w:rFonts w:ascii="Times New Roman" w:hAnsi="Times New Roman"/>
          <w:spacing w:val="0"/>
          <w:sz w:val="24"/>
          <w:szCs w:val="24"/>
        </w:rPr>
      </w:pPr>
      <w:r w:rsidRPr="00280AA7">
        <w:rPr>
          <w:rFonts w:ascii="Times New Roman" w:hAnsi="Times New Roman"/>
          <w:spacing w:val="0"/>
          <w:sz w:val="24"/>
          <w:szCs w:val="24"/>
        </w:rPr>
        <w:t xml:space="preserve">I remind this Court, which acts outside its own Rules, as if Above the Law, of the all too recent “Judges’ </w:t>
      </w:r>
      <w:proofErr w:type="gramStart"/>
      <w:r w:rsidRPr="00280AA7">
        <w:rPr>
          <w:rFonts w:ascii="Times New Roman" w:hAnsi="Times New Roman"/>
          <w:spacing w:val="0"/>
          <w:sz w:val="24"/>
          <w:szCs w:val="24"/>
        </w:rPr>
        <w:t>Trial[</w:t>
      </w:r>
      <w:proofErr w:type="gramEnd"/>
      <w:r w:rsidRPr="00280AA7">
        <w:rPr>
          <w:rFonts w:ascii="Times New Roman" w:hAnsi="Times New Roman"/>
          <w:spacing w:val="0"/>
          <w:sz w:val="24"/>
          <w:szCs w:val="24"/>
        </w:rPr>
        <w:t>121]</w:t>
      </w:r>
      <w:r w:rsidR="005E6C8A">
        <w:rPr>
          <w:rStyle w:val="FootnoteReference"/>
          <w:rFonts w:ascii="Times New Roman" w:hAnsi="Times New Roman"/>
          <w:spacing w:val="0"/>
          <w:sz w:val="24"/>
          <w:szCs w:val="24"/>
        </w:rPr>
        <w:footnoteReference w:id="20"/>
      </w:r>
      <w:r w:rsidRPr="00280AA7">
        <w:rPr>
          <w:rFonts w:ascii="Times New Roman" w:hAnsi="Times New Roman"/>
          <w:spacing w:val="0"/>
          <w:sz w:val="24"/>
          <w:szCs w:val="24"/>
        </w:rPr>
        <w:t xml:space="preserve">” of the infamous Nuremberg Trials.  Proving that no one is </w:t>
      </w:r>
      <w:r w:rsidRPr="00280AA7">
        <w:rPr>
          <w:rFonts w:ascii="Times New Roman" w:hAnsi="Times New Roman"/>
          <w:spacing w:val="0"/>
          <w:sz w:val="24"/>
          <w:szCs w:val="24"/>
        </w:rPr>
        <w:lastRenderedPageBreak/>
        <w:t xml:space="preserve">Above the Law, not Justices, not Lawyers, nor Presidents or Deciders and that while power may corrupt and perverse those that control law at times, when the Long Arm of the Law regains its reach, the Guilty will be </w:t>
      </w:r>
      <w:proofErr w:type="gramStart"/>
      <w:r w:rsidRPr="00280AA7">
        <w:rPr>
          <w:rFonts w:ascii="Times New Roman" w:hAnsi="Times New Roman"/>
          <w:spacing w:val="0"/>
          <w:sz w:val="24"/>
          <w:szCs w:val="24"/>
        </w:rPr>
        <w:t>Tried</w:t>
      </w:r>
      <w:proofErr w:type="gramEnd"/>
      <w:r w:rsidRPr="00280AA7">
        <w:rPr>
          <w:rFonts w:ascii="Times New Roman" w:hAnsi="Times New Roman"/>
          <w:spacing w:val="0"/>
          <w:sz w:val="24"/>
          <w:szCs w:val="24"/>
        </w:rPr>
        <w:t xml:space="preserve"> despite their Titles and perceived Entitlement.  Changing laws in order to commit crimes by those entrusted to uphold the sanctity of Law is not a defense that holds up well in a fair and impartial courtroom.  Once Law and Order was re-established, the NAZI Party crushed and their delusional grandeur deflated, the Judges Trial tried the NAZI justices and lawyers who changed Law to allow Torture, Death 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p>
    <w:p w:rsidR="002C416F" w:rsidRDefault="002C416F" w:rsidP="002C416F">
      <w:pPr>
        <w:pStyle w:val="BodyText"/>
        <w:spacing w:after="0"/>
        <w:ind w:left="1800"/>
        <w:rPr>
          <w:rFonts w:ascii="Times New Roman" w:hAnsi="Times New Roman"/>
          <w:spacing w:val="0"/>
          <w:sz w:val="24"/>
          <w:szCs w:val="24"/>
        </w:rPr>
      </w:pPr>
    </w:p>
    <w:p w:rsidR="005C7767" w:rsidRDefault="005C7767"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I</w:t>
      </w:r>
      <w:r w:rsidR="005E6C8A" w:rsidRPr="00D5156E">
        <w:rPr>
          <w:rFonts w:ascii="Times New Roman" w:hAnsi="Times New Roman"/>
          <w:spacing w:val="0"/>
          <w:sz w:val="24"/>
          <w:szCs w:val="24"/>
        </w:rPr>
        <w:t>n her August 08, 2008 Dismissal</w:t>
      </w:r>
      <w:r w:rsidR="005E6C8A">
        <w:rPr>
          <w:rStyle w:val="FootnoteReference"/>
          <w:rFonts w:ascii="Times New Roman" w:hAnsi="Times New Roman"/>
          <w:spacing w:val="0"/>
          <w:sz w:val="24"/>
          <w:szCs w:val="24"/>
        </w:rPr>
        <w:footnoteReference w:id="21"/>
      </w:r>
      <w:r w:rsidR="00D5156E">
        <w:rPr>
          <w:rFonts w:ascii="Times New Roman" w:hAnsi="Times New Roman"/>
          <w:spacing w:val="0"/>
          <w:sz w:val="24"/>
          <w:szCs w:val="24"/>
        </w:rPr>
        <w:t>,</w:t>
      </w:r>
      <w:r w:rsidR="005E6C8A" w:rsidRPr="00D5156E">
        <w:rPr>
          <w:rFonts w:ascii="Times New Roman" w:hAnsi="Times New Roman"/>
          <w:spacing w:val="0"/>
          <w:sz w:val="24"/>
          <w:szCs w:val="24"/>
        </w:rPr>
        <w:t xml:space="preserve"> </w:t>
      </w:r>
      <w:r w:rsidR="005B1AAE" w:rsidRPr="00D5156E">
        <w:rPr>
          <w:rFonts w:ascii="Times New Roman" w:hAnsi="Times New Roman"/>
          <w:spacing w:val="0"/>
          <w:sz w:val="24"/>
          <w:szCs w:val="24"/>
        </w:rPr>
        <w:t>Scheindlin referred all the “</w:t>
      </w:r>
      <w:r w:rsidR="007F4513">
        <w:rPr>
          <w:rFonts w:ascii="Times New Roman" w:hAnsi="Times New Roman"/>
          <w:spacing w:val="0"/>
          <w:sz w:val="24"/>
          <w:szCs w:val="24"/>
        </w:rPr>
        <w:t>L</w:t>
      </w:r>
      <w:r w:rsidR="005B1AAE" w:rsidRPr="00D5156E">
        <w:rPr>
          <w:rFonts w:ascii="Times New Roman" w:hAnsi="Times New Roman"/>
          <w:spacing w:val="0"/>
          <w:sz w:val="24"/>
          <w:szCs w:val="24"/>
        </w:rPr>
        <w:t xml:space="preserve">egally </w:t>
      </w:r>
      <w:r w:rsidR="007F4513">
        <w:rPr>
          <w:rFonts w:ascii="Times New Roman" w:hAnsi="Times New Roman"/>
          <w:spacing w:val="0"/>
          <w:sz w:val="24"/>
          <w:szCs w:val="24"/>
        </w:rPr>
        <w:t>R</w:t>
      </w:r>
      <w:r w:rsidR="005B1AAE" w:rsidRPr="00D5156E">
        <w:rPr>
          <w:rFonts w:ascii="Times New Roman" w:hAnsi="Times New Roman"/>
          <w:spacing w:val="0"/>
          <w:sz w:val="24"/>
          <w:szCs w:val="24"/>
        </w:rPr>
        <w:t>elated” cases</w:t>
      </w:r>
      <w:r>
        <w:rPr>
          <w:rFonts w:ascii="Times New Roman" w:hAnsi="Times New Roman"/>
          <w:spacing w:val="0"/>
          <w:sz w:val="24"/>
          <w:szCs w:val="24"/>
        </w:rPr>
        <w:t>,</w:t>
      </w:r>
      <w:r w:rsidR="005B1AAE" w:rsidRPr="00D5156E">
        <w:rPr>
          <w:rFonts w:ascii="Times New Roman" w:hAnsi="Times New Roman"/>
          <w:spacing w:val="0"/>
          <w:sz w:val="24"/>
          <w:szCs w:val="24"/>
        </w:rPr>
        <w:t xml:space="preserve"> prior to resolution of the Anderson case</w:t>
      </w:r>
      <w:r w:rsidR="002C416F" w:rsidRPr="00D5156E">
        <w:rPr>
          <w:rFonts w:ascii="Times New Roman" w:hAnsi="Times New Roman"/>
          <w:spacing w:val="0"/>
          <w:sz w:val="24"/>
          <w:szCs w:val="24"/>
        </w:rPr>
        <w:t>,</w:t>
      </w:r>
      <w:r w:rsidR="005B1AAE" w:rsidRPr="00D5156E">
        <w:rPr>
          <w:rFonts w:ascii="Times New Roman" w:hAnsi="Times New Roman"/>
          <w:spacing w:val="0"/>
          <w:sz w:val="24"/>
          <w:szCs w:val="24"/>
        </w:rPr>
        <w:t xml:space="preserve"> </w:t>
      </w:r>
      <w:r w:rsidR="002C416F" w:rsidRPr="00D5156E">
        <w:rPr>
          <w:rFonts w:ascii="Times New Roman" w:hAnsi="Times New Roman"/>
          <w:spacing w:val="0"/>
          <w:sz w:val="24"/>
          <w:szCs w:val="24"/>
        </w:rPr>
        <w:t>for investigations to the Attorney General’s Office</w:t>
      </w:r>
      <w:r w:rsidR="00D5156E">
        <w:rPr>
          <w:rFonts w:ascii="Times New Roman" w:hAnsi="Times New Roman"/>
          <w:spacing w:val="0"/>
          <w:sz w:val="24"/>
          <w:szCs w:val="24"/>
        </w:rPr>
        <w:t>, US Attorney</w:t>
      </w:r>
      <w:r w:rsidR="005E6C8A" w:rsidRPr="00D5156E">
        <w:rPr>
          <w:rFonts w:ascii="Times New Roman" w:hAnsi="Times New Roman"/>
          <w:spacing w:val="0"/>
          <w:sz w:val="24"/>
          <w:szCs w:val="24"/>
        </w:rPr>
        <w:t xml:space="preserve"> and to the US Supreme Court</w:t>
      </w:r>
      <w:r>
        <w:rPr>
          <w:rFonts w:ascii="Times New Roman" w:hAnsi="Times New Roman"/>
          <w:spacing w:val="0"/>
          <w:sz w:val="24"/>
          <w:szCs w:val="24"/>
        </w:rPr>
        <w:t xml:space="preserve">.  Scheindlin’s referrals </w:t>
      </w:r>
      <w:r w:rsidR="00E94A20">
        <w:rPr>
          <w:rFonts w:ascii="Times New Roman" w:hAnsi="Times New Roman"/>
          <w:spacing w:val="0"/>
          <w:sz w:val="24"/>
          <w:szCs w:val="24"/>
        </w:rPr>
        <w:t xml:space="preserve">to the Plaintiffs </w:t>
      </w:r>
      <w:r w:rsidR="005E6C8A" w:rsidRPr="00D5156E">
        <w:rPr>
          <w:rFonts w:ascii="Times New Roman" w:hAnsi="Times New Roman"/>
          <w:spacing w:val="0"/>
          <w:sz w:val="24"/>
          <w:szCs w:val="24"/>
        </w:rPr>
        <w:t>indicate that the Lawsuits</w:t>
      </w:r>
      <w:r w:rsidR="00D5156E">
        <w:rPr>
          <w:rFonts w:ascii="Times New Roman" w:hAnsi="Times New Roman"/>
          <w:spacing w:val="0"/>
          <w:sz w:val="24"/>
          <w:szCs w:val="24"/>
        </w:rPr>
        <w:t xml:space="preserve"> and Criminal Complaints </w:t>
      </w:r>
      <w:r w:rsidR="005E6C8A" w:rsidRPr="00D5156E">
        <w:rPr>
          <w:rFonts w:ascii="Times New Roman" w:hAnsi="Times New Roman"/>
          <w:spacing w:val="0"/>
          <w:sz w:val="24"/>
          <w:szCs w:val="24"/>
        </w:rPr>
        <w:t>are far from over in</w:t>
      </w:r>
      <w:r>
        <w:rPr>
          <w:rFonts w:ascii="Times New Roman" w:hAnsi="Times New Roman"/>
          <w:spacing w:val="0"/>
          <w:sz w:val="24"/>
          <w:szCs w:val="24"/>
        </w:rPr>
        <w:t xml:space="preserve"> </w:t>
      </w:r>
      <w:r w:rsidR="00E94A20">
        <w:rPr>
          <w:rFonts w:ascii="Times New Roman" w:hAnsi="Times New Roman"/>
          <w:spacing w:val="0"/>
          <w:sz w:val="24"/>
          <w:szCs w:val="24"/>
        </w:rPr>
        <w:t xml:space="preserve">either </w:t>
      </w:r>
      <w:r w:rsidR="005E6C8A" w:rsidRPr="00D5156E">
        <w:rPr>
          <w:rFonts w:ascii="Times New Roman" w:hAnsi="Times New Roman"/>
          <w:spacing w:val="0"/>
          <w:sz w:val="24"/>
          <w:szCs w:val="24"/>
        </w:rPr>
        <w:t>the courts</w:t>
      </w:r>
      <w:r w:rsidR="00D5156E">
        <w:rPr>
          <w:rFonts w:ascii="Times New Roman" w:hAnsi="Times New Roman"/>
          <w:spacing w:val="0"/>
          <w:sz w:val="24"/>
          <w:szCs w:val="24"/>
        </w:rPr>
        <w:t xml:space="preserve"> </w:t>
      </w:r>
      <w:r w:rsidR="00E94A20">
        <w:rPr>
          <w:rFonts w:ascii="Times New Roman" w:hAnsi="Times New Roman"/>
          <w:spacing w:val="0"/>
          <w:sz w:val="24"/>
          <w:szCs w:val="24"/>
        </w:rPr>
        <w:t>or</w:t>
      </w:r>
      <w:r w:rsidR="00D5156E">
        <w:rPr>
          <w:rFonts w:ascii="Times New Roman" w:hAnsi="Times New Roman"/>
          <w:spacing w:val="0"/>
          <w:sz w:val="24"/>
          <w:szCs w:val="24"/>
        </w:rPr>
        <w:t xml:space="preserve"> prosecutorial offices</w:t>
      </w:r>
      <w:r w:rsidR="00E94A20">
        <w:rPr>
          <w:rFonts w:ascii="Times New Roman" w:hAnsi="Times New Roman"/>
          <w:spacing w:val="0"/>
          <w:sz w:val="24"/>
          <w:szCs w:val="24"/>
        </w:rPr>
        <w:t>.</w:t>
      </w:r>
      <w:r w:rsidR="00D71658">
        <w:rPr>
          <w:rFonts w:ascii="Times New Roman" w:hAnsi="Times New Roman"/>
          <w:spacing w:val="0"/>
          <w:sz w:val="24"/>
          <w:szCs w:val="24"/>
        </w:rPr>
        <w:t xml:space="preserve">  </w:t>
      </w:r>
      <w:r w:rsidR="00E94A20">
        <w:rPr>
          <w:rFonts w:ascii="Times New Roman" w:hAnsi="Times New Roman"/>
          <w:spacing w:val="0"/>
          <w:sz w:val="24"/>
          <w:szCs w:val="24"/>
        </w:rPr>
        <w:t>Wi</w:t>
      </w:r>
      <w:r w:rsidR="00D71658">
        <w:rPr>
          <w:rFonts w:ascii="Times New Roman" w:hAnsi="Times New Roman"/>
          <w:spacing w:val="0"/>
          <w:sz w:val="24"/>
          <w:szCs w:val="24"/>
        </w:rPr>
        <w:t>th</w:t>
      </w:r>
      <w:r w:rsidR="00E94A20">
        <w:rPr>
          <w:rFonts w:ascii="Times New Roman" w:hAnsi="Times New Roman"/>
          <w:spacing w:val="0"/>
          <w:sz w:val="24"/>
          <w:szCs w:val="24"/>
        </w:rPr>
        <w:t xml:space="preserve"> Scheindlin’s knowledge of further Criminal Acts committed directly in her Courtroom,</w:t>
      </w:r>
      <w:r w:rsidR="00D71658">
        <w:rPr>
          <w:rFonts w:ascii="Times New Roman" w:hAnsi="Times New Roman"/>
          <w:spacing w:val="0"/>
          <w:sz w:val="24"/>
          <w:szCs w:val="24"/>
        </w:rPr>
        <w:t xml:space="preserve"> evidenc</w:t>
      </w:r>
      <w:r w:rsidR="00E94A20">
        <w:rPr>
          <w:rFonts w:ascii="Times New Roman" w:hAnsi="Times New Roman"/>
          <w:spacing w:val="0"/>
          <w:sz w:val="24"/>
          <w:szCs w:val="24"/>
        </w:rPr>
        <w:t>ing</w:t>
      </w:r>
      <w:r w:rsidR="00D71658">
        <w:rPr>
          <w:rFonts w:ascii="Times New Roman" w:hAnsi="Times New Roman"/>
          <w:spacing w:val="0"/>
          <w:sz w:val="24"/>
          <w:szCs w:val="24"/>
        </w:rPr>
        <w:t xml:space="preserve"> perjury and other crimes committed</w:t>
      </w:r>
      <w:r w:rsidR="00E94A20">
        <w:rPr>
          <w:rFonts w:ascii="Times New Roman" w:hAnsi="Times New Roman"/>
          <w:spacing w:val="0"/>
          <w:sz w:val="24"/>
          <w:szCs w:val="24"/>
        </w:rPr>
        <w:t xml:space="preserve"> by a State Actor/Defendant</w:t>
      </w:r>
      <w:r w:rsidR="00D71658">
        <w:rPr>
          <w:rFonts w:ascii="Times New Roman" w:hAnsi="Times New Roman"/>
          <w:spacing w:val="0"/>
          <w:sz w:val="24"/>
          <w:szCs w:val="24"/>
        </w:rPr>
        <w:t xml:space="preserve">, almost certainly, all the “Legally Related” </w:t>
      </w:r>
      <w:r w:rsidR="00B10FFC">
        <w:rPr>
          <w:rFonts w:ascii="Times New Roman" w:hAnsi="Times New Roman"/>
          <w:spacing w:val="0"/>
          <w:sz w:val="24"/>
          <w:szCs w:val="24"/>
        </w:rPr>
        <w:t>L</w:t>
      </w:r>
      <w:r w:rsidR="00D71658">
        <w:rPr>
          <w:rFonts w:ascii="Times New Roman" w:hAnsi="Times New Roman"/>
          <w:spacing w:val="0"/>
          <w:sz w:val="24"/>
          <w:szCs w:val="24"/>
        </w:rPr>
        <w:t>awsuits will now</w:t>
      </w:r>
      <w:r w:rsidR="00E94A20">
        <w:rPr>
          <w:rFonts w:ascii="Times New Roman" w:hAnsi="Times New Roman"/>
          <w:spacing w:val="0"/>
          <w:sz w:val="24"/>
          <w:szCs w:val="24"/>
        </w:rPr>
        <w:t xml:space="preserve"> be remanded for full, fair and impartial</w:t>
      </w:r>
      <w:r w:rsidR="00D71658">
        <w:rPr>
          <w:rFonts w:ascii="Times New Roman" w:hAnsi="Times New Roman"/>
          <w:spacing w:val="0"/>
          <w:sz w:val="24"/>
          <w:szCs w:val="24"/>
        </w:rPr>
        <w:t xml:space="preserve"> </w:t>
      </w:r>
      <w:proofErr w:type="spellStart"/>
      <w:r w:rsidR="00E94A20">
        <w:rPr>
          <w:rFonts w:ascii="Times New Roman" w:hAnsi="Times New Roman"/>
          <w:spacing w:val="0"/>
          <w:sz w:val="24"/>
          <w:szCs w:val="24"/>
        </w:rPr>
        <w:t>rehearings</w:t>
      </w:r>
      <w:proofErr w:type="spellEnd"/>
      <w:r w:rsidR="00B10FFC">
        <w:rPr>
          <w:rFonts w:ascii="Times New Roman" w:hAnsi="Times New Roman"/>
          <w:spacing w:val="0"/>
          <w:sz w:val="24"/>
          <w:szCs w:val="24"/>
        </w:rPr>
        <w:t>,</w:t>
      </w:r>
      <w:r w:rsidR="00D71658">
        <w:rPr>
          <w:rFonts w:ascii="Times New Roman" w:hAnsi="Times New Roman"/>
          <w:spacing w:val="0"/>
          <w:sz w:val="24"/>
          <w:szCs w:val="24"/>
        </w:rPr>
        <w:t xml:space="preserve"> due to</w:t>
      </w:r>
      <w:r w:rsidR="00E94A20">
        <w:rPr>
          <w:rFonts w:ascii="Times New Roman" w:hAnsi="Times New Roman"/>
          <w:spacing w:val="0"/>
          <w:sz w:val="24"/>
          <w:szCs w:val="24"/>
        </w:rPr>
        <w:t xml:space="preserve"> the factual </w:t>
      </w:r>
      <w:r w:rsidR="00D71658" w:rsidRPr="00D71658">
        <w:rPr>
          <w:rFonts w:ascii="Times New Roman" w:hAnsi="Times New Roman"/>
          <w:b/>
          <w:spacing w:val="0"/>
          <w:sz w:val="24"/>
          <w:szCs w:val="24"/>
        </w:rPr>
        <w:t xml:space="preserve">FRAUD ON THE COURTS AND STATE &amp; FEDERAL </w:t>
      </w:r>
      <w:r w:rsidR="00351968">
        <w:rPr>
          <w:rFonts w:ascii="Times New Roman" w:hAnsi="Times New Roman"/>
          <w:b/>
          <w:spacing w:val="0"/>
          <w:sz w:val="24"/>
          <w:szCs w:val="24"/>
        </w:rPr>
        <w:t>AG</w:t>
      </w:r>
      <w:r w:rsidR="00D71658" w:rsidRPr="00D71658">
        <w:rPr>
          <w:rFonts w:ascii="Times New Roman" w:hAnsi="Times New Roman"/>
          <w:b/>
          <w:spacing w:val="0"/>
          <w:sz w:val="24"/>
          <w:szCs w:val="24"/>
        </w:rPr>
        <w:t>ENCIES</w:t>
      </w:r>
      <w:r w:rsidR="00E94A20">
        <w:rPr>
          <w:rFonts w:ascii="Times New Roman" w:hAnsi="Times New Roman"/>
          <w:b/>
          <w:spacing w:val="0"/>
          <w:sz w:val="24"/>
          <w:szCs w:val="24"/>
        </w:rPr>
        <w:t xml:space="preserve">.  </w:t>
      </w:r>
      <w:r w:rsidR="00B10FFC">
        <w:rPr>
          <w:rFonts w:ascii="Times New Roman" w:hAnsi="Times New Roman"/>
          <w:spacing w:val="0"/>
          <w:sz w:val="24"/>
          <w:szCs w:val="24"/>
        </w:rPr>
        <w:t>Fraud on the Courts is</w:t>
      </w:r>
      <w:r w:rsidR="00D71658">
        <w:rPr>
          <w:rFonts w:ascii="Times New Roman" w:hAnsi="Times New Roman"/>
          <w:spacing w:val="0"/>
          <w:sz w:val="24"/>
          <w:szCs w:val="24"/>
        </w:rPr>
        <w:t xml:space="preserve"> yet another crime</w:t>
      </w:r>
      <w:r w:rsidR="00B10FFC">
        <w:rPr>
          <w:rFonts w:ascii="Times New Roman" w:hAnsi="Times New Roman"/>
          <w:spacing w:val="0"/>
          <w:sz w:val="24"/>
          <w:szCs w:val="24"/>
        </w:rPr>
        <w:t>, one that</w:t>
      </w:r>
      <w:r w:rsidR="00D71658">
        <w:rPr>
          <w:rFonts w:ascii="Times New Roman" w:hAnsi="Times New Roman"/>
          <w:spacing w:val="0"/>
          <w:sz w:val="24"/>
          <w:szCs w:val="24"/>
        </w:rPr>
        <w:t xml:space="preserve"> invalidates the whole defenses tendered</w:t>
      </w:r>
      <w:r w:rsidR="00B10FFC">
        <w:rPr>
          <w:rFonts w:ascii="Times New Roman" w:hAnsi="Times New Roman"/>
          <w:spacing w:val="0"/>
          <w:sz w:val="24"/>
          <w:szCs w:val="24"/>
        </w:rPr>
        <w:t xml:space="preserve"> prior</w:t>
      </w:r>
      <w:r w:rsidR="00D71658">
        <w:rPr>
          <w:rFonts w:ascii="Times New Roman" w:hAnsi="Times New Roman"/>
          <w:spacing w:val="0"/>
          <w:sz w:val="24"/>
          <w:szCs w:val="24"/>
        </w:rPr>
        <w:t xml:space="preserve"> in </w:t>
      </w:r>
      <w:r w:rsidR="007F4513">
        <w:rPr>
          <w:rFonts w:ascii="Times New Roman" w:hAnsi="Times New Roman"/>
          <w:spacing w:val="0"/>
          <w:sz w:val="24"/>
          <w:szCs w:val="24"/>
        </w:rPr>
        <w:lastRenderedPageBreak/>
        <w:t>V</w:t>
      </w:r>
      <w:r w:rsidR="00D71658">
        <w:rPr>
          <w:rFonts w:ascii="Times New Roman" w:hAnsi="Times New Roman"/>
          <w:spacing w:val="0"/>
          <w:sz w:val="24"/>
          <w:szCs w:val="24"/>
        </w:rPr>
        <w:t xml:space="preserve">iolation of </w:t>
      </w:r>
      <w:r w:rsidR="007F4513">
        <w:rPr>
          <w:rFonts w:ascii="Times New Roman" w:hAnsi="Times New Roman"/>
          <w:spacing w:val="0"/>
          <w:sz w:val="24"/>
          <w:szCs w:val="24"/>
        </w:rPr>
        <w:t>L</w:t>
      </w:r>
      <w:r w:rsidR="00D71658">
        <w:rPr>
          <w:rFonts w:ascii="Times New Roman" w:hAnsi="Times New Roman"/>
          <w:spacing w:val="0"/>
          <w:sz w:val="24"/>
          <w:szCs w:val="24"/>
        </w:rPr>
        <w:t>aw</w:t>
      </w:r>
      <w:r w:rsidR="00B10FFC">
        <w:rPr>
          <w:rFonts w:ascii="Times New Roman" w:hAnsi="Times New Roman"/>
          <w:spacing w:val="0"/>
          <w:sz w:val="24"/>
          <w:szCs w:val="24"/>
        </w:rPr>
        <w:t xml:space="preserve"> and in essence Reboots the lawsuits with a prejudice in favor of the </w:t>
      </w:r>
      <w:r w:rsidR="008C49CA">
        <w:rPr>
          <w:rFonts w:ascii="Times New Roman" w:hAnsi="Times New Roman"/>
          <w:spacing w:val="0"/>
          <w:sz w:val="24"/>
          <w:szCs w:val="24"/>
        </w:rPr>
        <w:t>Plaintiffs</w:t>
      </w:r>
      <w:r w:rsidR="005E6C8A" w:rsidRPr="00D5156E">
        <w:rPr>
          <w:rFonts w:ascii="Times New Roman" w:hAnsi="Times New Roman"/>
          <w:spacing w:val="0"/>
          <w:sz w:val="24"/>
          <w:szCs w:val="24"/>
        </w:rPr>
        <w:t>.  Scheindlin states,</w:t>
      </w:r>
      <w:r w:rsidR="008C49CA">
        <w:rPr>
          <w:rFonts w:ascii="Times New Roman" w:hAnsi="Times New Roman"/>
          <w:spacing w:val="0"/>
          <w:sz w:val="24"/>
          <w:szCs w:val="24"/>
        </w:rPr>
        <w:t xml:space="preserve"> quote,</w:t>
      </w:r>
    </w:p>
    <w:p w:rsidR="005B1AAE" w:rsidRDefault="005E6C8A" w:rsidP="005C7767">
      <w:pPr>
        <w:pStyle w:val="BodyText"/>
        <w:spacing w:after="0"/>
        <w:ind w:left="1440" w:right="1440"/>
        <w:rPr>
          <w:rFonts w:ascii="Times New Roman" w:hAnsi="Times New Roman"/>
          <w:spacing w:val="0"/>
          <w:sz w:val="24"/>
          <w:szCs w:val="24"/>
        </w:rPr>
      </w:pPr>
      <w:r w:rsidRPr="00D5156E">
        <w:rPr>
          <w:rFonts w:ascii="Times New Roman" w:hAnsi="Times New Roman"/>
          <w:spacing w:val="0"/>
          <w:sz w:val="24"/>
          <w:szCs w:val="24"/>
        </w:rPr>
        <w:t xml:space="preserve">As discussed below, the United States Constitution does not permit this Court to supervise the departmental </w:t>
      </w:r>
      <w:proofErr w:type="gramStart"/>
      <w:r w:rsidRPr="00D5156E">
        <w:rPr>
          <w:rFonts w:ascii="Times New Roman" w:hAnsi="Times New Roman"/>
          <w:spacing w:val="0"/>
          <w:sz w:val="24"/>
          <w:szCs w:val="24"/>
        </w:rPr>
        <w:t>disciplinary</w:t>
      </w:r>
      <w:proofErr w:type="gramEnd"/>
      <w:r w:rsidRPr="00D5156E">
        <w:rPr>
          <w:rFonts w:ascii="Times New Roman" w:hAnsi="Times New Roman"/>
          <w:spacing w:val="0"/>
          <w:sz w:val="24"/>
          <w:szCs w:val="24"/>
        </w:rPr>
        <w:t xml:space="preserve"> committees or review the decisions of the courts of New York State. Regardless of the possibility of corruption in the courts of the State of New York, the only federal court that may review their decisions is the United States Supreme </w:t>
      </w:r>
      <w:proofErr w:type="gramStart"/>
      <w:r w:rsidRPr="00D5156E">
        <w:rPr>
          <w:rFonts w:ascii="Times New Roman" w:hAnsi="Times New Roman"/>
          <w:spacing w:val="0"/>
          <w:sz w:val="24"/>
          <w:szCs w:val="24"/>
        </w:rPr>
        <w:t>Court[</w:t>
      </w:r>
      <w:proofErr w:type="gramEnd"/>
      <w:r w:rsidRPr="00D5156E">
        <w:rPr>
          <w:rFonts w:ascii="Times New Roman" w:hAnsi="Times New Roman"/>
          <w:spacing w:val="0"/>
          <w:sz w:val="24"/>
          <w:szCs w:val="24"/>
        </w:rPr>
        <w:t xml:space="preserve">5]. Plaintiffs must direct their complaints to the state court system, the Attorney General for the State of New York, or the appropriate United States Attorney. Because the Court lacks jurisdiction to review the decisions of the departmental disciplinary committees, and for the other reasons stated below, these actions </w:t>
      </w:r>
      <w:proofErr w:type="gramStart"/>
      <w:r w:rsidRPr="00D5156E">
        <w:rPr>
          <w:rFonts w:ascii="Times New Roman" w:hAnsi="Times New Roman"/>
          <w:spacing w:val="0"/>
          <w:sz w:val="24"/>
          <w:szCs w:val="24"/>
        </w:rPr>
        <w:t>are dismissed</w:t>
      </w:r>
      <w:proofErr w:type="gramEnd"/>
      <w:r w:rsidRPr="00D5156E">
        <w:rPr>
          <w:rFonts w:ascii="Times New Roman" w:hAnsi="Times New Roman"/>
          <w:spacing w:val="0"/>
          <w:sz w:val="24"/>
          <w:szCs w:val="24"/>
        </w:rPr>
        <w:t>.</w:t>
      </w:r>
    </w:p>
    <w:p w:rsidR="00CB4C38" w:rsidRDefault="00CB4C38" w:rsidP="005C7767">
      <w:pPr>
        <w:pStyle w:val="BodyText"/>
        <w:spacing w:after="0"/>
        <w:ind w:left="1440" w:right="1440"/>
        <w:rPr>
          <w:rFonts w:ascii="Times New Roman" w:hAnsi="Times New Roman"/>
          <w:spacing w:val="0"/>
          <w:sz w:val="24"/>
          <w:szCs w:val="24"/>
        </w:rPr>
      </w:pPr>
    </w:p>
    <w:p w:rsidR="00CB4C38" w:rsidRDefault="00CB4C38" w:rsidP="00CB4C38">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In an earlier ORDER dated March 10, 2008, Scheindlin stated upon initial review of the Conflicts of Interest identified by Plaintiffs in the RICO &amp; ANTITRUST Lawsuit, quote,</w:t>
      </w:r>
    </w:p>
    <w:p w:rsidR="00CB4C38" w:rsidRDefault="00CB4C38" w:rsidP="00CB4C38">
      <w:pPr>
        <w:pStyle w:val="BodyText"/>
        <w:spacing w:after="0"/>
        <w:ind w:right="1440"/>
        <w:rPr>
          <w:rFonts w:ascii="Times New Roman" w:hAnsi="Times New Roman"/>
          <w:spacing w:val="0"/>
          <w:sz w:val="24"/>
          <w:szCs w:val="24"/>
        </w:rPr>
      </w:pPr>
    </w:p>
    <w:p w:rsidR="00CB4C38" w:rsidRPr="004E5BEE" w:rsidRDefault="00CB4C38" w:rsidP="00CB4C38">
      <w:pPr>
        <w:pStyle w:val="BodyText"/>
        <w:spacing w:after="0"/>
        <w:ind w:left="1440" w:right="1440"/>
        <w:rPr>
          <w:rFonts w:ascii="Times New Roman" w:hAnsi="Times New Roman"/>
          <w:b/>
          <w:spacing w:val="0"/>
          <w:sz w:val="24"/>
          <w:szCs w:val="24"/>
        </w:rPr>
      </w:pPr>
      <w:r w:rsidRPr="00CB4C38">
        <w:rPr>
          <w:rFonts w:ascii="Times New Roman" w:hAnsi="Times New Roman"/>
          <w:spacing w:val="0"/>
          <w:sz w:val="24"/>
          <w:szCs w:val="24"/>
        </w:rPr>
        <w:t xml:space="preserve">ORDER: I have considered plaintiffs' request and have determined that the Attorney General does not face an improper conflict of interest in representing the State Defendants. If, however, the Attorney General concludes that </w:t>
      </w:r>
      <w:r w:rsidRPr="004E5BEE">
        <w:rPr>
          <w:rFonts w:ascii="Times New Roman" w:hAnsi="Times New Roman"/>
          <w:b/>
          <w:spacing w:val="0"/>
          <w:sz w:val="24"/>
          <w:szCs w:val="24"/>
        </w:rPr>
        <w:t xml:space="preserve">an investigation of defendants </w:t>
      </w:r>
      <w:proofErr w:type="gramStart"/>
      <w:r w:rsidRPr="004E5BEE">
        <w:rPr>
          <w:rFonts w:ascii="Times New Roman" w:hAnsi="Times New Roman"/>
          <w:b/>
          <w:spacing w:val="0"/>
          <w:sz w:val="24"/>
          <w:szCs w:val="24"/>
        </w:rPr>
        <w:t>is warranted</w:t>
      </w:r>
      <w:proofErr w:type="gramEnd"/>
      <w:r w:rsidRPr="004E5BEE">
        <w:rPr>
          <w:rFonts w:ascii="Times New Roman" w:hAnsi="Times New Roman"/>
          <w:b/>
          <w:spacing w:val="0"/>
          <w:sz w:val="24"/>
          <w:szCs w:val="24"/>
        </w:rPr>
        <w:t>, then independent counsel would be required.</w:t>
      </w:r>
      <w:r w:rsidR="004E5BEE">
        <w:rPr>
          <w:rStyle w:val="FootnoteReference"/>
          <w:rFonts w:ascii="Times New Roman" w:hAnsi="Times New Roman"/>
          <w:b/>
          <w:spacing w:val="0"/>
          <w:sz w:val="24"/>
          <w:szCs w:val="24"/>
        </w:rPr>
        <w:footnoteReference w:id="22"/>
      </w:r>
      <w:r w:rsidRPr="004E5BEE">
        <w:rPr>
          <w:rFonts w:ascii="Times New Roman" w:hAnsi="Times New Roman"/>
          <w:b/>
          <w:spacing w:val="0"/>
          <w:sz w:val="24"/>
          <w:szCs w:val="24"/>
        </w:rPr>
        <w:t xml:space="preserve">  </w:t>
      </w:r>
    </w:p>
    <w:p w:rsidR="002C416F" w:rsidRDefault="002C416F" w:rsidP="005C7767">
      <w:pPr>
        <w:pStyle w:val="BodyText"/>
        <w:spacing w:after="0"/>
        <w:rPr>
          <w:rFonts w:ascii="Times New Roman" w:hAnsi="Times New Roman"/>
          <w:spacing w:val="0"/>
          <w:sz w:val="24"/>
          <w:szCs w:val="24"/>
        </w:rPr>
      </w:pPr>
    </w:p>
    <w:p w:rsidR="00CB4C38" w:rsidRDefault="00CB4C3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With Anderson’s Criminal </w:t>
      </w:r>
      <w:r w:rsidR="007F4513">
        <w:rPr>
          <w:rFonts w:ascii="Times New Roman" w:hAnsi="Times New Roman"/>
          <w:spacing w:val="0"/>
          <w:sz w:val="24"/>
          <w:szCs w:val="24"/>
        </w:rPr>
        <w:t>Allegations,</w:t>
      </w:r>
      <w:r>
        <w:rPr>
          <w:rFonts w:ascii="Times New Roman" w:hAnsi="Times New Roman"/>
          <w:spacing w:val="0"/>
          <w:sz w:val="24"/>
          <w:szCs w:val="24"/>
        </w:rPr>
        <w:t xml:space="preserve"> the Attorney General was legally obligated to INVESTIGATE Anderson’s credible eyewitness accounts of Criminal Acts committed by numerous Defendants in both Anderson’s Lawsuit and my RICO &amp; ANTITRUST Lawsuit</w:t>
      </w:r>
      <w:r w:rsidR="004E5BEE">
        <w:rPr>
          <w:rFonts w:ascii="Times New Roman" w:hAnsi="Times New Roman"/>
          <w:spacing w:val="0"/>
          <w:sz w:val="24"/>
          <w:szCs w:val="24"/>
        </w:rPr>
        <w:t xml:space="preserve">.  Here again, we see that Independent </w:t>
      </w:r>
      <w:r w:rsidR="007F4513">
        <w:rPr>
          <w:rFonts w:ascii="Times New Roman" w:hAnsi="Times New Roman"/>
          <w:spacing w:val="0"/>
          <w:sz w:val="24"/>
          <w:szCs w:val="24"/>
        </w:rPr>
        <w:t xml:space="preserve">Non-Conflicted </w:t>
      </w:r>
      <w:r w:rsidR="004E5BEE">
        <w:rPr>
          <w:rFonts w:ascii="Times New Roman" w:hAnsi="Times New Roman"/>
          <w:spacing w:val="0"/>
          <w:sz w:val="24"/>
          <w:szCs w:val="24"/>
        </w:rPr>
        <w:t xml:space="preserve">Counsel is now required and the Lawsuit must be reheard free of the Conflicts of Interest that existed in all prior filings in that Lawsuit by the Attorney General. </w:t>
      </w:r>
      <w:r w:rsidR="007F4513">
        <w:rPr>
          <w:rFonts w:ascii="Times New Roman" w:hAnsi="Times New Roman"/>
          <w:spacing w:val="0"/>
          <w:sz w:val="24"/>
          <w:szCs w:val="24"/>
        </w:rPr>
        <w:t xml:space="preserve"> D</w:t>
      </w:r>
      <w:r w:rsidR="004E5BEE">
        <w:rPr>
          <w:rFonts w:ascii="Times New Roman" w:hAnsi="Times New Roman"/>
          <w:spacing w:val="0"/>
          <w:sz w:val="24"/>
          <w:szCs w:val="24"/>
        </w:rPr>
        <w:t xml:space="preserve">espite Iviewit’s attempts to </w:t>
      </w:r>
      <w:r w:rsidR="007F4513">
        <w:rPr>
          <w:rFonts w:ascii="Times New Roman" w:hAnsi="Times New Roman"/>
          <w:spacing w:val="0"/>
          <w:sz w:val="24"/>
          <w:szCs w:val="24"/>
        </w:rPr>
        <w:t>confirm or deny</w:t>
      </w:r>
      <w:r w:rsidR="004E5BEE">
        <w:rPr>
          <w:rFonts w:ascii="Times New Roman" w:hAnsi="Times New Roman"/>
          <w:spacing w:val="0"/>
          <w:sz w:val="24"/>
          <w:szCs w:val="24"/>
        </w:rPr>
        <w:t xml:space="preserve"> conflicts with the Attorney General</w:t>
      </w:r>
      <w:r w:rsidR="007F4513">
        <w:rPr>
          <w:rFonts w:ascii="Times New Roman" w:hAnsi="Times New Roman"/>
          <w:spacing w:val="0"/>
          <w:sz w:val="24"/>
          <w:szCs w:val="24"/>
        </w:rPr>
        <w:t>’s Office in one of the first filings of my RICO &amp; ANTITRUST Lawsuit</w:t>
      </w:r>
      <w:r w:rsidR="004E5BEE">
        <w:rPr>
          <w:rFonts w:ascii="Times New Roman" w:hAnsi="Times New Roman"/>
          <w:spacing w:val="0"/>
          <w:sz w:val="24"/>
          <w:szCs w:val="24"/>
        </w:rPr>
        <w:t>, Judge Scheindlin decided that at the time there w</w:t>
      </w:r>
      <w:r w:rsidR="007F4513">
        <w:rPr>
          <w:rFonts w:ascii="Times New Roman" w:hAnsi="Times New Roman"/>
          <w:spacing w:val="0"/>
          <w:sz w:val="24"/>
          <w:szCs w:val="24"/>
        </w:rPr>
        <w:t>ere</w:t>
      </w:r>
      <w:r w:rsidR="004E5BEE">
        <w:rPr>
          <w:rFonts w:ascii="Times New Roman" w:hAnsi="Times New Roman"/>
          <w:spacing w:val="0"/>
          <w:sz w:val="24"/>
          <w:szCs w:val="24"/>
        </w:rPr>
        <w:t xml:space="preserve"> no conflict</w:t>
      </w:r>
      <w:r w:rsidR="007F4513">
        <w:rPr>
          <w:rFonts w:ascii="Times New Roman" w:hAnsi="Times New Roman"/>
          <w:spacing w:val="0"/>
          <w:sz w:val="24"/>
          <w:szCs w:val="24"/>
        </w:rPr>
        <w:t>s</w:t>
      </w:r>
      <w:r w:rsidR="004E5BEE">
        <w:rPr>
          <w:rFonts w:ascii="Times New Roman" w:hAnsi="Times New Roman"/>
          <w:spacing w:val="0"/>
          <w:sz w:val="24"/>
          <w:szCs w:val="24"/>
        </w:rPr>
        <w:t xml:space="preserve"> she could she</w:t>
      </w:r>
      <w:r w:rsidR="007F4513">
        <w:rPr>
          <w:rFonts w:ascii="Times New Roman" w:hAnsi="Times New Roman"/>
          <w:spacing w:val="0"/>
          <w:sz w:val="24"/>
          <w:szCs w:val="24"/>
        </w:rPr>
        <w:t>.  Yet, Scheindlin</w:t>
      </w:r>
      <w:r w:rsidR="004E5BEE">
        <w:rPr>
          <w:rFonts w:ascii="Times New Roman" w:hAnsi="Times New Roman"/>
          <w:spacing w:val="0"/>
          <w:sz w:val="24"/>
          <w:szCs w:val="24"/>
        </w:rPr>
        <w:t xml:space="preserve"> failed to have the Attorney General</w:t>
      </w:r>
      <w:r w:rsidR="007F4513">
        <w:rPr>
          <w:rFonts w:ascii="Times New Roman" w:hAnsi="Times New Roman"/>
          <w:spacing w:val="0"/>
          <w:sz w:val="24"/>
          <w:szCs w:val="24"/>
        </w:rPr>
        <w:t xml:space="preserve"> or any other party charged with conflicts,</w:t>
      </w:r>
      <w:r w:rsidR="004E5BEE">
        <w:rPr>
          <w:rFonts w:ascii="Times New Roman" w:hAnsi="Times New Roman"/>
          <w:spacing w:val="0"/>
          <w:sz w:val="24"/>
          <w:szCs w:val="24"/>
        </w:rPr>
        <w:t xml:space="preserve"> confirm or deny </w:t>
      </w:r>
      <w:r w:rsidR="007F4513">
        <w:rPr>
          <w:rFonts w:ascii="Times New Roman" w:hAnsi="Times New Roman"/>
          <w:spacing w:val="0"/>
          <w:sz w:val="24"/>
          <w:szCs w:val="24"/>
        </w:rPr>
        <w:t>if conflicts existed</w:t>
      </w:r>
      <w:r w:rsidR="004E5BEE">
        <w:rPr>
          <w:rFonts w:ascii="Times New Roman" w:hAnsi="Times New Roman"/>
          <w:spacing w:val="0"/>
          <w:sz w:val="24"/>
          <w:szCs w:val="24"/>
        </w:rPr>
        <w:t xml:space="preserve"> and instead responded for them</w:t>
      </w:r>
      <w:r w:rsidR="007F4513">
        <w:rPr>
          <w:rFonts w:ascii="Times New Roman" w:hAnsi="Times New Roman"/>
          <w:spacing w:val="0"/>
          <w:sz w:val="24"/>
          <w:szCs w:val="24"/>
        </w:rPr>
        <w:t>, defying logic</w:t>
      </w:r>
      <w:r w:rsidR="004E5BEE">
        <w:rPr>
          <w:rFonts w:ascii="Times New Roman" w:hAnsi="Times New Roman"/>
          <w:spacing w:val="0"/>
          <w:sz w:val="24"/>
          <w:szCs w:val="24"/>
        </w:rPr>
        <w:t>.</w:t>
      </w:r>
    </w:p>
    <w:p w:rsidR="004A0D66" w:rsidRDefault="004A0D66"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Therefore, the Iviewit </w:t>
      </w:r>
      <w:r w:rsidR="008C49CA">
        <w:rPr>
          <w:rFonts w:ascii="Times New Roman" w:hAnsi="Times New Roman"/>
          <w:spacing w:val="0"/>
          <w:sz w:val="24"/>
          <w:szCs w:val="24"/>
        </w:rPr>
        <w:t xml:space="preserve">RICO &amp; ANTITRUST Lawsuit </w:t>
      </w:r>
      <w:r>
        <w:rPr>
          <w:rFonts w:ascii="Times New Roman" w:hAnsi="Times New Roman"/>
          <w:spacing w:val="0"/>
          <w:sz w:val="24"/>
          <w:szCs w:val="24"/>
        </w:rPr>
        <w:t>Appeal</w:t>
      </w:r>
      <w:r w:rsidR="007F4513">
        <w:rPr>
          <w:rFonts w:ascii="Times New Roman" w:hAnsi="Times New Roman"/>
          <w:spacing w:val="0"/>
          <w:sz w:val="24"/>
          <w:szCs w:val="24"/>
        </w:rPr>
        <w:t xml:space="preserve"> </w:t>
      </w:r>
      <w:proofErr w:type="gramStart"/>
      <w:r w:rsidR="007F4513">
        <w:rPr>
          <w:rFonts w:ascii="Times New Roman" w:hAnsi="Times New Roman"/>
          <w:spacing w:val="0"/>
          <w:sz w:val="24"/>
          <w:szCs w:val="24"/>
        </w:rPr>
        <w:t>was put</w:t>
      </w:r>
      <w:proofErr w:type="gramEnd"/>
      <w:r>
        <w:rPr>
          <w:rFonts w:ascii="Times New Roman" w:hAnsi="Times New Roman"/>
          <w:spacing w:val="0"/>
          <w:sz w:val="24"/>
          <w:szCs w:val="24"/>
        </w:rPr>
        <w:t xml:space="preserve"> on hold </w:t>
      </w:r>
      <w:r w:rsidR="008C49CA">
        <w:rPr>
          <w:rFonts w:ascii="Times New Roman" w:hAnsi="Times New Roman"/>
          <w:spacing w:val="0"/>
          <w:sz w:val="24"/>
          <w:szCs w:val="24"/>
        </w:rPr>
        <w:t xml:space="preserve">by Plaintiffs, </w:t>
      </w:r>
      <w:r>
        <w:rPr>
          <w:rFonts w:ascii="Times New Roman" w:hAnsi="Times New Roman"/>
          <w:spacing w:val="0"/>
          <w:sz w:val="24"/>
          <w:szCs w:val="24"/>
        </w:rPr>
        <w:t xml:space="preserve">pending investigations of the Criminal Complaints filed </w:t>
      </w:r>
      <w:r w:rsidR="008C49CA">
        <w:rPr>
          <w:rFonts w:ascii="Times New Roman" w:hAnsi="Times New Roman"/>
          <w:spacing w:val="0"/>
          <w:sz w:val="24"/>
          <w:szCs w:val="24"/>
        </w:rPr>
        <w:t xml:space="preserve">by Iviewit </w:t>
      </w:r>
      <w:r>
        <w:rPr>
          <w:rFonts w:ascii="Times New Roman" w:hAnsi="Times New Roman"/>
          <w:spacing w:val="0"/>
          <w:sz w:val="24"/>
          <w:szCs w:val="24"/>
        </w:rPr>
        <w:t>against;</w:t>
      </w:r>
    </w:p>
    <w:p w:rsidR="004A0D66" w:rsidRDefault="004A0D66" w:rsidP="009E649F">
      <w:pPr>
        <w:pStyle w:val="BodyText"/>
        <w:numPr>
          <w:ilvl w:val="0"/>
          <w:numId w:val="17"/>
        </w:numPr>
        <w:spacing w:after="0"/>
        <w:jc w:val="left"/>
        <w:rPr>
          <w:rFonts w:ascii="Times New Roman" w:hAnsi="Times New Roman"/>
          <w:spacing w:val="0"/>
          <w:sz w:val="24"/>
          <w:szCs w:val="24"/>
        </w:rPr>
      </w:pPr>
      <w:r>
        <w:rPr>
          <w:rFonts w:ascii="Times New Roman" w:hAnsi="Times New Roman"/>
          <w:spacing w:val="0"/>
          <w:sz w:val="24"/>
          <w:szCs w:val="24"/>
        </w:rPr>
        <w:t xml:space="preserve">Appeal Court Officials </w:t>
      </w:r>
      <w:r w:rsidR="008C49CA">
        <w:rPr>
          <w:rFonts w:ascii="Times New Roman" w:hAnsi="Times New Roman"/>
          <w:spacing w:val="0"/>
          <w:sz w:val="24"/>
          <w:szCs w:val="24"/>
        </w:rPr>
        <w:t xml:space="preserve">who </w:t>
      </w:r>
      <w:r>
        <w:rPr>
          <w:rFonts w:ascii="Times New Roman" w:hAnsi="Times New Roman"/>
          <w:spacing w:val="0"/>
          <w:sz w:val="24"/>
          <w:szCs w:val="24"/>
        </w:rPr>
        <w:t>continu</w:t>
      </w:r>
      <w:r w:rsidR="008C49CA">
        <w:rPr>
          <w:rFonts w:ascii="Times New Roman" w:hAnsi="Times New Roman"/>
          <w:spacing w:val="0"/>
          <w:sz w:val="24"/>
          <w:szCs w:val="24"/>
        </w:rPr>
        <w:t>ed</w:t>
      </w:r>
      <w:r>
        <w:rPr>
          <w:rFonts w:ascii="Times New Roman" w:hAnsi="Times New Roman"/>
          <w:spacing w:val="0"/>
          <w:sz w:val="24"/>
          <w:szCs w:val="24"/>
        </w:rPr>
        <w:t xml:space="preserve"> </w:t>
      </w:r>
      <w:r w:rsidR="008C49CA">
        <w:rPr>
          <w:rFonts w:ascii="Times New Roman" w:hAnsi="Times New Roman"/>
          <w:spacing w:val="0"/>
          <w:sz w:val="24"/>
          <w:szCs w:val="24"/>
        </w:rPr>
        <w:t xml:space="preserve">adjudicating on </w:t>
      </w:r>
      <w:r>
        <w:rPr>
          <w:rFonts w:ascii="Times New Roman" w:hAnsi="Times New Roman"/>
          <w:spacing w:val="0"/>
          <w:sz w:val="24"/>
          <w:szCs w:val="24"/>
        </w:rPr>
        <w:t xml:space="preserve">the RICO &amp; ANTITRUST Lawsuit </w:t>
      </w:r>
      <w:r w:rsidR="008C49CA">
        <w:rPr>
          <w:rFonts w:ascii="Times New Roman" w:hAnsi="Times New Roman"/>
          <w:spacing w:val="0"/>
          <w:sz w:val="24"/>
          <w:szCs w:val="24"/>
        </w:rPr>
        <w:t xml:space="preserve">Appeal while </w:t>
      </w:r>
      <w:r>
        <w:rPr>
          <w:rFonts w:ascii="Times New Roman" w:hAnsi="Times New Roman"/>
          <w:spacing w:val="0"/>
          <w:sz w:val="24"/>
          <w:szCs w:val="24"/>
        </w:rPr>
        <w:t>allowing the Conflicts to persist</w:t>
      </w:r>
      <w:r w:rsidR="007F4513">
        <w:rPr>
          <w:rFonts w:ascii="Times New Roman" w:hAnsi="Times New Roman"/>
          <w:spacing w:val="0"/>
          <w:sz w:val="24"/>
          <w:szCs w:val="24"/>
        </w:rPr>
        <w:t>.  The Court of Appeals allowed the</w:t>
      </w:r>
      <w:r w:rsidR="008C49CA">
        <w:rPr>
          <w:rFonts w:ascii="Times New Roman" w:hAnsi="Times New Roman"/>
          <w:spacing w:val="0"/>
          <w:sz w:val="24"/>
          <w:szCs w:val="24"/>
        </w:rPr>
        <w:t xml:space="preserve"> Attorney General </w:t>
      </w:r>
      <w:r w:rsidR="007F4513">
        <w:rPr>
          <w:rFonts w:ascii="Times New Roman" w:hAnsi="Times New Roman"/>
          <w:spacing w:val="0"/>
          <w:sz w:val="24"/>
          <w:szCs w:val="24"/>
        </w:rPr>
        <w:t xml:space="preserve">to </w:t>
      </w:r>
      <w:r w:rsidR="008C49CA">
        <w:rPr>
          <w:rFonts w:ascii="Times New Roman" w:hAnsi="Times New Roman"/>
          <w:spacing w:val="0"/>
          <w:sz w:val="24"/>
          <w:szCs w:val="24"/>
        </w:rPr>
        <w:t>continue to represent</w:t>
      </w:r>
      <w:r w:rsidR="007F4513">
        <w:rPr>
          <w:rFonts w:ascii="Times New Roman" w:hAnsi="Times New Roman"/>
          <w:spacing w:val="0"/>
          <w:sz w:val="24"/>
          <w:szCs w:val="24"/>
        </w:rPr>
        <w:t xml:space="preserve"> the State Actors/Defendants </w:t>
      </w:r>
      <w:r w:rsidR="008C49CA">
        <w:rPr>
          <w:rFonts w:ascii="Times New Roman" w:hAnsi="Times New Roman"/>
          <w:spacing w:val="0"/>
          <w:sz w:val="24"/>
          <w:szCs w:val="24"/>
        </w:rPr>
        <w:t>in the Appeal</w:t>
      </w:r>
      <w:r w:rsidR="007F4513">
        <w:rPr>
          <w:rFonts w:ascii="Times New Roman" w:hAnsi="Times New Roman"/>
          <w:spacing w:val="0"/>
          <w:sz w:val="24"/>
          <w:szCs w:val="24"/>
        </w:rPr>
        <w:t>s</w:t>
      </w:r>
      <w:r w:rsidR="008C49CA">
        <w:rPr>
          <w:rFonts w:ascii="Times New Roman" w:hAnsi="Times New Roman"/>
          <w:spacing w:val="0"/>
          <w:sz w:val="24"/>
          <w:szCs w:val="24"/>
        </w:rPr>
        <w:t xml:space="preserve">, amazingly even after Anderson’s Criminal Allegations against the </w:t>
      </w:r>
      <w:r w:rsidR="00351968">
        <w:rPr>
          <w:rFonts w:ascii="Times New Roman" w:hAnsi="Times New Roman"/>
          <w:spacing w:val="0"/>
          <w:sz w:val="24"/>
          <w:szCs w:val="24"/>
        </w:rPr>
        <w:t>Attorney General</w:t>
      </w:r>
      <w:r w:rsidR="008C49CA">
        <w:rPr>
          <w:rFonts w:ascii="Times New Roman" w:hAnsi="Times New Roman"/>
          <w:spacing w:val="0"/>
          <w:sz w:val="24"/>
          <w:szCs w:val="24"/>
        </w:rPr>
        <w:t xml:space="preserve"> and others in the Lower Court</w:t>
      </w:r>
      <w:r w:rsidR="007F4513">
        <w:rPr>
          <w:rFonts w:ascii="Times New Roman" w:hAnsi="Times New Roman"/>
          <w:spacing w:val="0"/>
          <w:sz w:val="24"/>
          <w:szCs w:val="24"/>
        </w:rPr>
        <w:t>.  F</w:t>
      </w:r>
      <w:r w:rsidR="008C49CA">
        <w:rPr>
          <w:rFonts w:ascii="Times New Roman" w:hAnsi="Times New Roman"/>
          <w:spacing w:val="0"/>
          <w:sz w:val="24"/>
          <w:szCs w:val="24"/>
        </w:rPr>
        <w:t>urther</w:t>
      </w:r>
      <w:r w:rsidR="007F4513">
        <w:rPr>
          <w:rFonts w:ascii="Times New Roman" w:hAnsi="Times New Roman"/>
          <w:spacing w:val="0"/>
          <w:sz w:val="24"/>
          <w:szCs w:val="24"/>
        </w:rPr>
        <w:t xml:space="preserve">, charges </w:t>
      </w:r>
      <w:proofErr w:type="gramStart"/>
      <w:r w:rsidR="007F4513">
        <w:rPr>
          <w:rFonts w:ascii="Times New Roman" w:hAnsi="Times New Roman"/>
          <w:spacing w:val="0"/>
          <w:sz w:val="24"/>
          <w:szCs w:val="24"/>
        </w:rPr>
        <w:t>were filed</w:t>
      </w:r>
      <w:proofErr w:type="gramEnd"/>
      <w:r w:rsidR="007F4513">
        <w:rPr>
          <w:rFonts w:ascii="Times New Roman" w:hAnsi="Times New Roman"/>
          <w:spacing w:val="0"/>
          <w:sz w:val="24"/>
          <w:szCs w:val="24"/>
        </w:rPr>
        <w:t xml:space="preserve"> against the Appeal Court</w:t>
      </w:r>
      <w:r w:rsidR="008C49CA">
        <w:rPr>
          <w:rFonts w:ascii="Times New Roman" w:hAnsi="Times New Roman"/>
          <w:spacing w:val="0"/>
          <w:sz w:val="24"/>
          <w:szCs w:val="24"/>
        </w:rPr>
        <w:t xml:space="preserve"> for their failure </w:t>
      </w:r>
      <w:r>
        <w:rPr>
          <w:rFonts w:ascii="Times New Roman" w:hAnsi="Times New Roman"/>
          <w:spacing w:val="0"/>
          <w:sz w:val="24"/>
          <w:szCs w:val="24"/>
        </w:rPr>
        <w:t>to allow investigations to proceed prior to</w:t>
      </w:r>
      <w:r w:rsidR="008C49CA">
        <w:rPr>
          <w:rFonts w:ascii="Times New Roman" w:hAnsi="Times New Roman"/>
          <w:spacing w:val="0"/>
          <w:sz w:val="24"/>
          <w:szCs w:val="24"/>
        </w:rPr>
        <w:t xml:space="preserve"> their effort</w:t>
      </w:r>
      <w:r w:rsidR="0019095C">
        <w:rPr>
          <w:rFonts w:ascii="Times New Roman" w:hAnsi="Times New Roman"/>
          <w:spacing w:val="0"/>
          <w:sz w:val="24"/>
          <w:szCs w:val="24"/>
        </w:rPr>
        <w:t>s</w:t>
      </w:r>
      <w:r w:rsidR="008C49CA">
        <w:rPr>
          <w:rFonts w:ascii="Times New Roman" w:hAnsi="Times New Roman"/>
          <w:spacing w:val="0"/>
          <w:sz w:val="24"/>
          <w:szCs w:val="24"/>
        </w:rPr>
        <w:t xml:space="preserve"> to </w:t>
      </w:r>
      <w:r w:rsidR="0019095C">
        <w:rPr>
          <w:rFonts w:ascii="Times New Roman" w:hAnsi="Times New Roman"/>
          <w:spacing w:val="0"/>
          <w:sz w:val="24"/>
          <w:szCs w:val="24"/>
        </w:rPr>
        <w:t xml:space="preserve">illegally </w:t>
      </w:r>
      <w:r w:rsidR="008C49CA">
        <w:rPr>
          <w:rFonts w:ascii="Times New Roman" w:hAnsi="Times New Roman"/>
          <w:spacing w:val="0"/>
          <w:sz w:val="24"/>
          <w:szCs w:val="24"/>
        </w:rPr>
        <w:t xml:space="preserve">derail the </w:t>
      </w:r>
      <w:r w:rsidR="007F4513">
        <w:rPr>
          <w:rFonts w:ascii="Times New Roman" w:hAnsi="Times New Roman"/>
          <w:spacing w:val="0"/>
          <w:sz w:val="24"/>
          <w:szCs w:val="24"/>
        </w:rPr>
        <w:t xml:space="preserve">RICO &amp; ANTITRUST Lawsuit </w:t>
      </w:r>
      <w:r w:rsidR="008C49CA">
        <w:rPr>
          <w:rFonts w:ascii="Times New Roman" w:hAnsi="Times New Roman"/>
          <w:spacing w:val="0"/>
          <w:sz w:val="24"/>
          <w:szCs w:val="24"/>
        </w:rPr>
        <w:t xml:space="preserve">Appeal through </w:t>
      </w:r>
      <w:r w:rsidR="007F4513">
        <w:rPr>
          <w:rFonts w:ascii="Times New Roman" w:hAnsi="Times New Roman"/>
          <w:spacing w:val="0"/>
          <w:sz w:val="24"/>
          <w:szCs w:val="24"/>
        </w:rPr>
        <w:t xml:space="preserve">instant </w:t>
      </w:r>
      <w:r>
        <w:rPr>
          <w:rFonts w:ascii="Times New Roman" w:hAnsi="Times New Roman"/>
          <w:spacing w:val="0"/>
          <w:sz w:val="24"/>
          <w:szCs w:val="24"/>
        </w:rPr>
        <w:t>Dismissal</w:t>
      </w:r>
      <w:r w:rsidR="007F4513">
        <w:rPr>
          <w:rFonts w:ascii="Times New Roman" w:hAnsi="Times New Roman"/>
          <w:spacing w:val="0"/>
          <w:sz w:val="24"/>
          <w:szCs w:val="24"/>
        </w:rPr>
        <w:t>,</w:t>
      </w:r>
      <w:r w:rsidR="008C49CA">
        <w:rPr>
          <w:rFonts w:ascii="Times New Roman" w:hAnsi="Times New Roman"/>
          <w:spacing w:val="0"/>
          <w:sz w:val="24"/>
          <w:szCs w:val="24"/>
        </w:rPr>
        <w:t xml:space="preserve"> further Obstructing Justice</w:t>
      </w:r>
      <w:r w:rsidR="007F4513">
        <w:rPr>
          <w:rFonts w:ascii="Times New Roman" w:hAnsi="Times New Roman"/>
          <w:spacing w:val="0"/>
          <w:sz w:val="24"/>
          <w:szCs w:val="24"/>
        </w:rPr>
        <w:t>.</w:t>
      </w:r>
    </w:p>
    <w:p w:rsidR="004A0D66" w:rsidRDefault="004A0D66" w:rsidP="009E649F">
      <w:pPr>
        <w:pStyle w:val="BodyText"/>
        <w:numPr>
          <w:ilvl w:val="0"/>
          <w:numId w:val="17"/>
        </w:numPr>
        <w:spacing w:after="0"/>
        <w:jc w:val="left"/>
        <w:rPr>
          <w:rFonts w:ascii="Times New Roman" w:hAnsi="Times New Roman"/>
          <w:spacing w:val="0"/>
          <w:sz w:val="24"/>
          <w:szCs w:val="24"/>
        </w:rPr>
      </w:pPr>
      <w:r>
        <w:rPr>
          <w:rFonts w:ascii="Times New Roman" w:hAnsi="Times New Roman"/>
          <w:spacing w:val="0"/>
          <w:sz w:val="24"/>
          <w:szCs w:val="24"/>
        </w:rPr>
        <w:t>Prosecutorial Offices named by Whistleblower Anderson</w:t>
      </w:r>
      <w:r w:rsidR="004B11E7">
        <w:rPr>
          <w:rFonts w:ascii="Times New Roman" w:hAnsi="Times New Roman"/>
          <w:spacing w:val="0"/>
          <w:sz w:val="24"/>
          <w:szCs w:val="24"/>
        </w:rPr>
        <w:t>,</w:t>
      </w:r>
      <w:r w:rsidR="008C49CA" w:rsidRPr="008C49CA">
        <w:rPr>
          <w:rFonts w:ascii="Times New Roman" w:hAnsi="Times New Roman"/>
          <w:spacing w:val="0"/>
          <w:sz w:val="24"/>
          <w:szCs w:val="24"/>
        </w:rPr>
        <w:t xml:space="preserve"> </w:t>
      </w:r>
      <w:r w:rsidR="008C49CA">
        <w:rPr>
          <w:rFonts w:ascii="Times New Roman" w:hAnsi="Times New Roman"/>
          <w:spacing w:val="0"/>
          <w:sz w:val="24"/>
          <w:szCs w:val="24"/>
        </w:rPr>
        <w:t>and as yet</w:t>
      </w:r>
      <w:r w:rsidR="004B11E7">
        <w:rPr>
          <w:rFonts w:ascii="Times New Roman" w:hAnsi="Times New Roman"/>
          <w:spacing w:val="0"/>
          <w:sz w:val="24"/>
          <w:szCs w:val="24"/>
        </w:rPr>
        <w:t>,</w:t>
      </w:r>
      <w:r w:rsidR="008C49CA">
        <w:rPr>
          <w:rFonts w:ascii="Times New Roman" w:hAnsi="Times New Roman"/>
          <w:spacing w:val="0"/>
          <w:sz w:val="24"/>
          <w:szCs w:val="24"/>
        </w:rPr>
        <w:t xml:space="preserve"> unnamed Officials</w:t>
      </w:r>
      <w:r>
        <w:rPr>
          <w:rFonts w:ascii="Times New Roman" w:hAnsi="Times New Roman"/>
          <w:spacing w:val="0"/>
          <w:sz w:val="24"/>
          <w:szCs w:val="24"/>
        </w:rPr>
        <w:t xml:space="preserve">, including but not limited to, </w:t>
      </w:r>
    </w:p>
    <w:p w:rsidR="004A0D66"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w:t>
      </w:r>
      <w:r w:rsidR="004A0D66">
        <w:rPr>
          <w:rFonts w:ascii="Times New Roman" w:hAnsi="Times New Roman"/>
          <w:spacing w:val="0"/>
          <w:sz w:val="24"/>
          <w:szCs w:val="24"/>
        </w:rPr>
        <w:t>he</w:t>
      </w:r>
      <w:r>
        <w:rPr>
          <w:rFonts w:ascii="Times New Roman" w:hAnsi="Times New Roman"/>
          <w:spacing w:val="0"/>
          <w:sz w:val="24"/>
          <w:szCs w:val="24"/>
        </w:rPr>
        <w:t xml:space="preserve"> New York Attorney General</w:t>
      </w:r>
    </w:p>
    <w:p w:rsidR="004A0D66"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The New York District Attorney</w:t>
      </w:r>
    </w:p>
    <w:p w:rsidR="004A0D66"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The New York Assistant District Attorney</w:t>
      </w:r>
    </w:p>
    <w:p w:rsidR="008C49CA" w:rsidRDefault="008C49CA"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The United States A</w:t>
      </w:r>
      <w:r w:rsidR="004B11E7">
        <w:rPr>
          <w:rFonts w:ascii="Times New Roman" w:hAnsi="Times New Roman"/>
          <w:spacing w:val="0"/>
          <w:sz w:val="24"/>
          <w:szCs w:val="24"/>
        </w:rPr>
        <w:t>ttorney offices</w:t>
      </w:r>
    </w:p>
    <w:p w:rsidR="004A0D66" w:rsidRPr="00737963" w:rsidRDefault="008C49CA" w:rsidP="00737963">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New York Supreme Court</w:t>
      </w:r>
      <w:r w:rsidR="00737963">
        <w:rPr>
          <w:rFonts w:ascii="Times New Roman" w:hAnsi="Times New Roman"/>
          <w:spacing w:val="0"/>
          <w:sz w:val="24"/>
          <w:szCs w:val="24"/>
        </w:rPr>
        <w:t xml:space="preserve"> Officials, including but </w:t>
      </w:r>
      <w:r w:rsidR="004B11E7">
        <w:rPr>
          <w:rFonts w:ascii="Times New Roman" w:hAnsi="Times New Roman"/>
          <w:spacing w:val="0"/>
          <w:sz w:val="24"/>
          <w:szCs w:val="24"/>
        </w:rPr>
        <w:t>not limited to Naomi Goldstein,</w:t>
      </w:r>
    </w:p>
    <w:p w:rsidR="004A0D66" w:rsidRDefault="004B11E7" w:rsidP="009E649F">
      <w:pPr>
        <w:pStyle w:val="BodyText"/>
        <w:numPr>
          <w:ilvl w:val="1"/>
          <w:numId w:val="17"/>
        </w:numPr>
        <w:spacing w:after="0"/>
        <w:jc w:val="left"/>
        <w:rPr>
          <w:rFonts w:ascii="Times New Roman" w:hAnsi="Times New Roman"/>
          <w:spacing w:val="0"/>
          <w:sz w:val="24"/>
          <w:szCs w:val="24"/>
        </w:rPr>
      </w:pPr>
      <w:r>
        <w:rPr>
          <w:rFonts w:ascii="Times New Roman" w:hAnsi="Times New Roman"/>
          <w:spacing w:val="0"/>
          <w:sz w:val="24"/>
          <w:szCs w:val="24"/>
        </w:rPr>
        <w:t>U</w:t>
      </w:r>
      <w:r w:rsidR="004A0D66">
        <w:rPr>
          <w:rFonts w:ascii="Times New Roman" w:hAnsi="Times New Roman"/>
          <w:spacing w:val="0"/>
          <w:sz w:val="24"/>
          <w:szCs w:val="24"/>
        </w:rPr>
        <w:t>nknown “Favored Law Firms &amp; Lawyers</w:t>
      </w:r>
      <w:r w:rsidR="00737963">
        <w:rPr>
          <w:rFonts w:ascii="Times New Roman" w:hAnsi="Times New Roman"/>
          <w:spacing w:val="0"/>
          <w:sz w:val="24"/>
          <w:szCs w:val="24"/>
        </w:rPr>
        <w:t>.</w:t>
      </w:r>
      <w:r w:rsidR="004A0D66">
        <w:rPr>
          <w:rFonts w:ascii="Times New Roman" w:hAnsi="Times New Roman"/>
          <w:spacing w:val="0"/>
          <w:sz w:val="24"/>
          <w:szCs w:val="24"/>
        </w:rPr>
        <w:t>”</w:t>
      </w:r>
    </w:p>
    <w:p w:rsidR="00737963" w:rsidRDefault="004A0D66" w:rsidP="004B11E7">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As the New York Courts, Regulatory Offices and Prosecutorial Offices are all center stage in the </w:t>
      </w:r>
      <w:r w:rsidR="004B11E7">
        <w:rPr>
          <w:rFonts w:ascii="Times New Roman" w:hAnsi="Times New Roman"/>
          <w:spacing w:val="0"/>
          <w:sz w:val="24"/>
          <w:szCs w:val="24"/>
        </w:rPr>
        <w:t xml:space="preserve">Anderson </w:t>
      </w:r>
      <w:r>
        <w:rPr>
          <w:rFonts w:ascii="Times New Roman" w:hAnsi="Times New Roman"/>
          <w:spacing w:val="0"/>
          <w:sz w:val="24"/>
          <w:szCs w:val="24"/>
        </w:rPr>
        <w:t xml:space="preserve">Whistleblower </w:t>
      </w:r>
      <w:r w:rsidR="004B11E7">
        <w:rPr>
          <w:rFonts w:ascii="Times New Roman" w:hAnsi="Times New Roman"/>
          <w:spacing w:val="0"/>
          <w:sz w:val="24"/>
          <w:szCs w:val="24"/>
        </w:rPr>
        <w:t xml:space="preserve">Lawsuit </w:t>
      </w:r>
      <w:r>
        <w:rPr>
          <w:rFonts w:ascii="Times New Roman" w:hAnsi="Times New Roman"/>
          <w:spacing w:val="0"/>
          <w:sz w:val="24"/>
          <w:szCs w:val="24"/>
        </w:rPr>
        <w:t xml:space="preserve">and RICO &amp; ANTITRUST Lawsuit, </w:t>
      </w:r>
      <w:r>
        <w:rPr>
          <w:rFonts w:ascii="Times New Roman" w:hAnsi="Times New Roman"/>
          <w:spacing w:val="0"/>
          <w:sz w:val="24"/>
          <w:szCs w:val="24"/>
        </w:rPr>
        <w:lastRenderedPageBreak/>
        <w:t xml:space="preserve">finding Non-Conflicted Officials in New York </w:t>
      </w:r>
      <w:r w:rsidR="004B11E7">
        <w:rPr>
          <w:rFonts w:ascii="Times New Roman" w:hAnsi="Times New Roman"/>
          <w:spacing w:val="0"/>
          <w:sz w:val="24"/>
          <w:szCs w:val="24"/>
        </w:rPr>
        <w:t xml:space="preserve">now to </w:t>
      </w:r>
      <w:r>
        <w:rPr>
          <w:rFonts w:ascii="Times New Roman" w:hAnsi="Times New Roman"/>
          <w:spacing w:val="0"/>
          <w:sz w:val="24"/>
          <w:szCs w:val="24"/>
        </w:rPr>
        <w:t xml:space="preserve">represent these matters </w:t>
      </w:r>
      <w:r w:rsidR="00737963">
        <w:rPr>
          <w:rFonts w:ascii="Times New Roman" w:hAnsi="Times New Roman"/>
          <w:spacing w:val="0"/>
          <w:sz w:val="24"/>
          <w:szCs w:val="24"/>
        </w:rPr>
        <w:t xml:space="preserve">going forward </w:t>
      </w:r>
      <w:r>
        <w:rPr>
          <w:rFonts w:ascii="Times New Roman" w:hAnsi="Times New Roman"/>
          <w:spacing w:val="0"/>
          <w:sz w:val="24"/>
          <w:szCs w:val="24"/>
        </w:rPr>
        <w:t>seems</w:t>
      </w:r>
      <w:r w:rsidR="004B11E7">
        <w:rPr>
          <w:rFonts w:ascii="Times New Roman" w:hAnsi="Times New Roman"/>
          <w:spacing w:val="0"/>
          <w:sz w:val="24"/>
          <w:szCs w:val="24"/>
        </w:rPr>
        <w:t xml:space="preserve"> virtually</w:t>
      </w:r>
      <w:r>
        <w:rPr>
          <w:rFonts w:ascii="Times New Roman" w:hAnsi="Times New Roman"/>
          <w:spacing w:val="0"/>
          <w:sz w:val="24"/>
          <w:szCs w:val="24"/>
        </w:rPr>
        <w:t xml:space="preserve"> impossible.  Any Special Prosecutors or Court Officials now coming into the fray must be thoroughly </w:t>
      </w:r>
      <w:r w:rsidR="004B11E7">
        <w:rPr>
          <w:rFonts w:ascii="Times New Roman" w:hAnsi="Times New Roman"/>
          <w:spacing w:val="0"/>
          <w:sz w:val="24"/>
          <w:szCs w:val="24"/>
        </w:rPr>
        <w:t xml:space="preserve">vetted and </w:t>
      </w:r>
      <w:r>
        <w:rPr>
          <w:rFonts w:ascii="Times New Roman" w:hAnsi="Times New Roman"/>
          <w:spacing w:val="0"/>
          <w:sz w:val="24"/>
          <w:szCs w:val="24"/>
        </w:rPr>
        <w:t xml:space="preserve">screened </w:t>
      </w:r>
      <w:r w:rsidR="004B11E7">
        <w:rPr>
          <w:rFonts w:ascii="Times New Roman" w:hAnsi="Times New Roman"/>
          <w:spacing w:val="0"/>
          <w:sz w:val="24"/>
          <w:szCs w:val="24"/>
        </w:rPr>
        <w:t xml:space="preserve">for conflict with the </w:t>
      </w:r>
      <w:r w:rsidR="00AD2559">
        <w:rPr>
          <w:rFonts w:ascii="Times New Roman" w:hAnsi="Times New Roman"/>
          <w:spacing w:val="0"/>
          <w:sz w:val="24"/>
          <w:szCs w:val="24"/>
        </w:rPr>
        <w:t xml:space="preserve">hundreds </w:t>
      </w:r>
      <w:r w:rsidR="004B11E7">
        <w:rPr>
          <w:rFonts w:ascii="Times New Roman" w:hAnsi="Times New Roman"/>
          <w:spacing w:val="0"/>
          <w:sz w:val="24"/>
          <w:szCs w:val="24"/>
        </w:rPr>
        <w:t>of Iviewit D</w:t>
      </w:r>
      <w:r>
        <w:rPr>
          <w:rFonts w:ascii="Times New Roman" w:hAnsi="Times New Roman"/>
          <w:spacing w:val="0"/>
          <w:sz w:val="24"/>
          <w:szCs w:val="24"/>
        </w:rPr>
        <w:t>efendants in the RICO &amp; ANTITRUST Lawsuit</w:t>
      </w:r>
      <w:r w:rsidR="004B11E7">
        <w:rPr>
          <w:rStyle w:val="FootnoteReference"/>
          <w:rFonts w:ascii="Times New Roman" w:hAnsi="Times New Roman"/>
          <w:spacing w:val="0"/>
          <w:sz w:val="24"/>
          <w:szCs w:val="24"/>
        </w:rPr>
        <w:footnoteReference w:id="23"/>
      </w:r>
      <w:r w:rsidR="00AD2559">
        <w:rPr>
          <w:rFonts w:ascii="Times New Roman" w:hAnsi="Times New Roman"/>
          <w:spacing w:val="0"/>
          <w:sz w:val="24"/>
          <w:szCs w:val="24"/>
        </w:rPr>
        <w:t xml:space="preserve"> directly culpable in the RICO Crimes</w:t>
      </w:r>
      <w:r>
        <w:rPr>
          <w:rFonts w:ascii="Times New Roman" w:hAnsi="Times New Roman"/>
          <w:spacing w:val="0"/>
          <w:sz w:val="24"/>
          <w:szCs w:val="24"/>
        </w:rPr>
        <w:t>, the Whistleblower Lawsuit and the “Legally Related” Lawsuits, including but not limited to, all of the parties listed at the URL</w:t>
      </w:r>
      <w:r w:rsidR="00737963">
        <w:rPr>
          <w:rFonts w:ascii="Times New Roman" w:hAnsi="Times New Roman"/>
          <w:spacing w:val="0"/>
          <w:sz w:val="24"/>
          <w:szCs w:val="24"/>
        </w:rPr>
        <w:t xml:space="preserve">, </w:t>
      </w:r>
    </w:p>
    <w:p w:rsidR="00737963" w:rsidRDefault="002A6DDE" w:rsidP="00737963">
      <w:pPr>
        <w:pStyle w:val="BodyText"/>
        <w:spacing w:after="0"/>
        <w:jc w:val="left"/>
        <w:rPr>
          <w:rFonts w:ascii="Times New Roman" w:hAnsi="Times New Roman"/>
          <w:spacing w:val="0"/>
          <w:sz w:val="24"/>
          <w:szCs w:val="24"/>
        </w:rPr>
      </w:pPr>
      <w:hyperlink r:id="rId32" w:anchor="NDALIST" w:history="1">
        <w:r w:rsidR="004A0D66">
          <w:rPr>
            <w:rStyle w:val="Hyperlink"/>
            <w:rFonts w:ascii="Times New Roman" w:hAnsi="Times New Roman"/>
            <w:spacing w:val="0"/>
            <w:sz w:val="24"/>
            <w:szCs w:val="24"/>
          </w:rPr>
          <w:t>http://www.iviewit.tv/CompanyDocs/Appendix%20A/index.htm#NDALIST</w:t>
        </w:r>
      </w:hyperlink>
      <w:r w:rsidR="004A0D66">
        <w:rPr>
          <w:rFonts w:ascii="Times New Roman" w:hAnsi="Times New Roman"/>
          <w:spacing w:val="0"/>
          <w:sz w:val="24"/>
          <w:szCs w:val="24"/>
        </w:rPr>
        <w:t xml:space="preserve"> </w:t>
      </w:r>
    </w:p>
    <w:p w:rsidR="00737963" w:rsidRDefault="00737963" w:rsidP="00737963">
      <w:pPr>
        <w:pStyle w:val="BodyText"/>
        <w:spacing w:after="0"/>
        <w:jc w:val="left"/>
        <w:rPr>
          <w:rFonts w:ascii="Times New Roman" w:hAnsi="Times New Roman"/>
          <w:spacing w:val="0"/>
          <w:sz w:val="24"/>
          <w:szCs w:val="24"/>
        </w:rPr>
      </w:pPr>
    </w:p>
    <w:p w:rsidR="004A0D66" w:rsidRDefault="00737963" w:rsidP="004B11E7">
      <w:pPr>
        <w:pStyle w:val="BodyText"/>
        <w:jc w:val="left"/>
        <w:rPr>
          <w:rFonts w:ascii="Times New Roman" w:hAnsi="Times New Roman"/>
          <w:spacing w:val="0"/>
          <w:sz w:val="24"/>
          <w:szCs w:val="24"/>
        </w:rPr>
      </w:pPr>
      <w:proofErr w:type="gramStart"/>
      <w:r>
        <w:rPr>
          <w:rFonts w:ascii="Times New Roman" w:hAnsi="Times New Roman"/>
          <w:spacing w:val="0"/>
          <w:sz w:val="24"/>
          <w:szCs w:val="24"/>
        </w:rPr>
        <w:t>hereby</w:t>
      </w:r>
      <w:proofErr w:type="gramEnd"/>
      <w:r>
        <w:rPr>
          <w:rFonts w:ascii="Times New Roman" w:hAnsi="Times New Roman"/>
          <w:spacing w:val="0"/>
          <w:sz w:val="24"/>
          <w:szCs w:val="24"/>
        </w:rPr>
        <w:t xml:space="preserve"> incorporated by reference in entirety herein, </w:t>
      </w:r>
      <w:r w:rsidR="004A0D66">
        <w:rPr>
          <w:rFonts w:ascii="Times New Roman" w:hAnsi="Times New Roman"/>
          <w:spacing w:val="0"/>
          <w:sz w:val="24"/>
          <w:szCs w:val="24"/>
        </w:rPr>
        <w:t>and</w:t>
      </w:r>
      <w:r>
        <w:rPr>
          <w:rFonts w:ascii="Times New Roman" w:hAnsi="Times New Roman"/>
          <w:spacing w:val="0"/>
          <w:sz w:val="24"/>
          <w:szCs w:val="24"/>
        </w:rPr>
        <w:t>,</w:t>
      </w:r>
      <w:r w:rsidR="004A0D66">
        <w:rPr>
          <w:rFonts w:ascii="Times New Roman" w:hAnsi="Times New Roman"/>
          <w:spacing w:val="0"/>
          <w:sz w:val="24"/>
          <w:szCs w:val="24"/>
        </w:rPr>
        <w:t xml:space="preserve"> </w:t>
      </w:r>
      <w:r>
        <w:rPr>
          <w:rFonts w:ascii="Times New Roman" w:hAnsi="Times New Roman"/>
          <w:spacing w:val="0"/>
          <w:sz w:val="24"/>
          <w:szCs w:val="24"/>
        </w:rPr>
        <w:t xml:space="preserve">all </w:t>
      </w:r>
      <w:r w:rsidR="004A0D66">
        <w:rPr>
          <w:rFonts w:ascii="Times New Roman" w:hAnsi="Times New Roman"/>
          <w:spacing w:val="0"/>
          <w:sz w:val="24"/>
          <w:szCs w:val="24"/>
        </w:rPr>
        <w:t>those already defined herein.</w:t>
      </w:r>
    </w:p>
    <w:p w:rsidR="002F70BE" w:rsidRPr="00407371" w:rsidRDefault="002F70BE" w:rsidP="009E649F">
      <w:pPr>
        <w:pStyle w:val="BodyText"/>
        <w:spacing w:after="0"/>
        <w:ind w:firstLine="720"/>
        <w:jc w:val="left"/>
        <w:rPr>
          <w:rFonts w:ascii="Times New Roman" w:hAnsi="Times New Roman"/>
          <w:spacing w:val="0"/>
          <w:sz w:val="24"/>
          <w:szCs w:val="24"/>
        </w:rPr>
      </w:pPr>
    </w:p>
    <w:p w:rsidR="00737963" w:rsidRDefault="007224F6" w:rsidP="00737963">
      <w:pPr>
        <w:pStyle w:val="BodyText"/>
        <w:numPr>
          <w:ilvl w:val="0"/>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Ponzi Schemes Involving Current Defendants</w:t>
      </w:r>
      <w:r w:rsidR="00A0220E" w:rsidRPr="00737963">
        <w:rPr>
          <w:rFonts w:ascii="Times New Roman" w:hAnsi="Times New Roman"/>
          <w:b/>
          <w:caps/>
          <w:spacing w:val="0"/>
          <w:sz w:val="24"/>
          <w:szCs w:val="24"/>
        </w:rPr>
        <w:t xml:space="preserve"> in the Iviewit RICO &amp; ANTITRUST Lawsuit that Prior NY A</w:t>
      </w:r>
      <w:r w:rsidR="00737963">
        <w:rPr>
          <w:rFonts w:ascii="Times New Roman" w:hAnsi="Times New Roman"/>
          <w:b/>
          <w:caps/>
          <w:spacing w:val="0"/>
          <w:sz w:val="24"/>
          <w:szCs w:val="24"/>
        </w:rPr>
        <w:t xml:space="preserve">ttorney Generals </w:t>
      </w:r>
      <w:r w:rsidR="00BA6672">
        <w:rPr>
          <w:rFonts w:ascii="Times New Roman" w:hAnsi="Times New Roman"/>
          <w:b/>
          <w:caps/>
          <w:spacing w:val="0"/>
          <w:sz w:val="24"/>
          <w:szCs w:val="24"/>
        </w:rPr>
        <w:t>Obstructed</w:t>
      </w:r>
      <w:r w:rsidR="00A0220E" w:rsidRPr="00737963">
        <w:rPr>
          <w:rFonts w:ascii="Times New Roman" w:hAnsi="Times New Roman"/>
          <w:b/>
          <w:caps/>
          <w:spacing w:val="0"/>
          <w:sz w:val="24"/>
          <w:szCs w:val="24"/>
        </w:rPr>
        <w:t xml:space="preserve"> </w:t>
      </w:r>
      <w:r w:rsidR="00737963">
        <w:rPr>
          <w:rFonts w:ascii="Times New Roman" w:hAnsi="Times New Roman"/>
          <w:b/>
          <w:caps/>
          <w:spacing w:val="0"/>
          <w:sz w:val="24"/>
          <w:szCs w:val="24"/>
        </w:rPr>
        <w:t>that</w:t>
      </w:r>
      <w:r w:rsidR="00A0220E" w:rsidRPr="00737963">
        <w:rPr>
          <w:rFonts w:ascii="Times New Roman" w:hAnsi="Times New Roman"/>
          <w:b/>
          <w:caps/>
          <w:spacing w:val="0"/>
          <w:sz w:val="24"/>
          <w:szCs w:val="24"/>
        </w:rPr>
        <w:t xml:space="preserve"> now need IMMEDIATE new investigations</w:t>
      </w:r>
      <w:r w:rsidR="00737963">
        <w:rPr>
          <w:rFonts w:ascii="Times New Roman" w:hAnsi="Times New Roman"/>
          <w:b/>
          <w:caps/>
          <w:spacing w:val="0"/>
          <w:sz w:val="24"/>
          <w:szCs w:val="24"/>
        </w:rPr>
        <w:t>,</w:t>
      </w:r>
      <w:r w:rsidR="00A0220E" w:rsidRPr="00737963">
        <w:rPr>
          <w:rFonts w:ascii="Times New Roman" w:hAnsi="Times New Roman"/>
          <w:b/>
          <w:caps/>
          <w:spacing w:val="0"/>
          <w:sz w:val="24"/>
          <w:szCs w:val="24"/>
        </w:rPr>
        <w:t xml:space="preserve"> to preclude further fraud</w:t>
      </w:r>
      <w:r w:rsidR="00707FB9" w:rsidRPr="00737963">
        <w:rPr>
          <w:rFonts w:ascii="Times New Roman" w:hAnsi="Times New Roman"/>
          <w:b/>
          <w:caps/>
          <w:spacing w:val="0"/>
          <w:sz w:val="24"/>
          <w:szCs w:val="24"/>
        </w:rPr>
        <w:t xml:space="preserve"> on victims</w:t>
      </w:r>
      <w:r w:rsidR="00737963">
        <w:rPr>
          <w:rFonts w:ascii="Times New Roman" w:hAnsi="Times New Roman"/>
          <w:b/>
          <w:caps/>
          <w:spacing w:val="0"/>
          <w:sz w:val="24"/>
          <w:szCs w:val="24"/>
        </w:rPr>
        <w:t xml:space="preserve"> </w:t>
      </w:r>
      <w:r w:rsidR="00BA6672">
        <w:rPr>
          <w:rFonts w:ascii="Times New Roman" w:hAnsi="Times New Roman"/>
          <w:b/>
          <w:caps/>
          <w:spacing w:val="0"/>
          <w:sz w:val="24"/>
          <w:szCs w:val="24"/>
        </w:rPr>
        <w:t xml:space="preserve">and the courts </w:t>
      </w:r>
      <w:r w:rsidR="00737963">
        <w:rPr>
          <w:rFonts w:ascii="Times New Roman" w:hAnsi="Times New Roman"/>
          <w:b/>
          <w:caps/>
          <w:spacing w:val="0"/>
          <w:sz w:val="24"/>
          <w:szCs w:val="24"/>
        </w:rPr>
        <w:t>caused by</w:t>
      </w:r>
      <w:r w:rsidR="00361D5C" w:rsidRPr="00737963">
        <w:rPr>
          <w:rFonts w:ascii="Times New Roman" w:hAnsi="Times New Roman"/>
          <w:b/>
          <w:caps/>
          <w:spacing w:val="0"/>
          <w:sz w:val="24"/>
          <w:szCs w:val="24"/>
        </w:rPr>
        <w:t xml:space="preserve"> </w:t>
      </w:r>
      <w:r w:rsidR="00737963">
        <w:rPr>
          <w:rFonts w:ascii="Times New Roman" w:hAnsi="Times New Roman"/>
          <w:b/>
          <w:caps/>
          <w:spacing w:val="0"/>
          <w:sz w:val="24"/>
          <w:szCs w:val="24"/>
        </w:rPr>
        <w:t>obstruction of relevant Information in the following criminal and civil lawsuits of</w:t>
      </w:r>
      <w:r w:rsidR="00A0220E" w:rsidRPr="00737963">
        <w:rPr>
          <w:rFonts w:ascii="Times New Roman" w:hAnsi="Times New Roman"/>
          <w:b/>
          <w:caps/>
          <w:spacing w:val="0"/>
          <w:sz w:val="24"/>
          <w:szCs w:val="24"/>
        </w:rPr>
        <w:t xml:space="preserve">; </w:t>
      </w:r>
    </w:p>
    <w:p w:rsidR="00AD2559" w:rsidRDefault="00AD2559" w:rsidP="00AD2559">
      <w:pPr>
        <w:pStyle w:val="BodyText"/>
        <w:spacing w:after="0"/>
        <w:ind w:left="1080"/>
        <w:jc w:val="left"/>
        <w:rPr>
          <w:rFonts w:ascii="Times New Roman" w:hAnsi="Times New Roman"/>
          <w:b/>
          <w:caps/>
          <w:spacing w:val="0"/>
          <w:sz w:val="24"/>
          <w:szCs w:val="24"/>
        </w:rPr>
      </w:pPr>
    </w:p>
    <w:p w:rsidR="00737963" w:rsidRDefault="00737963"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Bernard L. Madoff</w:t>
      </w:r>
      <w:r>
        <w:rPr>
          <w:rFonts w:ascii="Times New Roman" w:hAnsi="Times New Roman"/>
          <w:b/>
          <w:caps/>
          <w:spacing w:val="0"/>
          <w:sz w:val="24"/>
          <w:szCs w:val="24"/>
        </w:rPr>
        <w:t>,</w:t>
      </w:r>
    </w:p>
    <w:p w:rsidR="00737963" w:rsidRDefault="00737963" w:rsidP="00737963">
      <w:pPr>
        <w:pStyle w:val="BodyText"/>
        <w:numPr>
          <w:ilvl w:val="1"/>
          <w:numId w:val="2"/>
        </w:numPr>
        <w:spacing w:after="0"/>
        <w:jc w:val="left"/>
        <w:rPr>
          <w:rFonts w:ascii="Times New Roman" w:hAnsi="Times New Roman"/>
          <w:b/>
          <w:caps/>
          <w:spacing w:val="0"/>
          <w:sz w:val="24"/>
          <w:szCs w:val="24"/>
        </w:rPr>
      </w:pPr>
      <w:r>
        <w:rPr>
          <w:rFonts w:ascii="Times New Roman" w:hAnsi="Times New Roman"/>
          <w:b/>
          <w:caps/>
          <w:spacing w:val="0"/>
          <w:sz w:val="24"/>
          <w:szCs w:val="24"/>
        </w:rPr>
        <w:t>Allen Stanford,</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 xml:space="preserve">Marc S. Dreier, </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 xml:space="preserve">Galleon, </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 xml:space="preserve">Enron Broadband, </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t>Enron</w:t>
      </w:r>
      <w:r w:rsidR="00061785" w:rsidRPr="00737963">
        <w:rPr>
          <w:rFonts w:ascii="Times New Roman" w:hAnsi="Times New Roman"/>
          <w:b/>
          <w:caps/>
          <w:spacing w:val="0"/>
          <w:sz w:val="24"/>
          <w:szCs w:val="24"/>
        </w:rPr>
        <w:t xml:space="preserve"> Corporation</w:t>
      </w:r>
      <w:r w:rsidRPr="00737963">
        <w:rPr>
          <w:rFonts w:ascii="Times New Roman" w:hAnsi="Times New Roman"/>
          <w:b/>
          <w:caps/>
          <w:spacing w:val="0"/>
          <w:sz w:val="24"/>
          <w:szCs w:val="24"/>
        </w:rPr>
        <w:t xml:space="preserve">, </w:t>
      </w:r>
      <w:r w:rsidR="00737963">
        <w:rPr>
          <w:rFonts w:ascii="Times New Roman" w:hAnsi="Times New Roman"/>
          <w:b/>
          <w:caps/>
          <w:spacing w:val="0"/>
          <w:sz w:val="24"/>
          <w:szCs w:val="24"/>
        </w:rPr>
        <w:t>and,</w:t>
      </w:r>
    </w:p>
    <w:p w:rsidR="00737963" w:rsidRDefault="00A0220E" w:rsidP="00737963">
      <w:pPr>
        <w:pStyle w:val="BodyText"/>
        <w:numPr>
          <w:ilvl w:val="1"/>
          <w:numId w:val="2"/>
        </w:numPr>
        <w:spacing w:after="0"/>
        <w:jc w:val="left"/>
        <w:rPr>
          <w:rFonts w:ascii="Times New Roman" w:hAnsi="Times New Roman"/>
          <w:b/>
          <w:caps/>
          <w:spacing w:val="0"/>
          <w:sz w:val="24"/>
          <w:szCs w:val="24"/>
        </w:rPr>
      </w:pPr>
      <w:r w:rsidRPr="00737963">
        <w:rPr>
          <w:rFonts w:ascii="Times New Roman" w:hAnsi="Times New Roman"/>
          <w:b/>
          <w:caps/>
          <w:spacing w:val="0"/>
          <w:sz w:val="24"/>
          <w:szCs w:val="24"/>
        </w:rPr>
        <w:lastRenderedPageBreak/>
        <w:t xml:space="preserve">Arthur Andersen </w:t>
      </w:r>
    </w:p>
    <w:p w:rsidR="001F6E41" w:rsidRDefault="001F6E41" w:rsidP="001F6E41">
      <w:pPr>
        <w:pStyle w:val="BodyText"/>
        <w:spacing w:after="0"/>
        <w:jc w:val="left"/>
        <w:rPr>
          <w:rFonts w:ascii="Times New Roman" w:hAnsi="Times New Roman"/>
          <w:b/>
          <w:caps/>
          <w:spacing w:val="0"/>
          <w:sz w:val="24"/>
          <w:szCs w:val="24"/>
        </w:rPr>
      </w:pPr>
    </w:p>
    <w:p w:rsidR="009864AC" w:rsidRDefault="00916350"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With a new view of the internal corruptions in Government, revealing the Government more a</w:t>
      </w:r>
      <w:r w:rsidR="009864AC">
        <w:rPr>
          <w:rFonts w:ascii="Times New Roman" w:hAnsi="Times New Roman"/>
          <w:spacing w:val="0"/>
          <w:sz w:val="24"/>
          <w:szCs w:val="24"/>
        </w:rPr>
        <w:t>s a</w:t>
      </w:r>
      <w:r>
        <w:rPr>
          <w:rFonts w:ascii="Times New Roman" w:hAnsi="Times New Roman"/>
          <w:spacing w:val="0"/>
          <w:sz w:val="24"/>
          <w:szCs w:val="24"/>
        </w:rPr>
        <w:t xml:space="preserve"> host to a Criminal RICO Organization described herein </w:t>
      </w:r>
      <w:proofErr w:type="gramStart"/>
      <w:r>
        <w:rPr>
          <w:rFonts w:ascii="Times New Roman" w:hAnsi="Times New Roman"/>
          <w:spacing w:val="0"/>
          <w:sz w:val="24"/>
          <w:szCs w:val="24"/>
        </w:rPr>
        <w:t>and</w:t>
      </w:r>
      <w:r w:rsidR="009864AC">
        <w:rPr>
          <w:rFonts w:ascii="Times New Roman" w:hAnsi="Times New Roman"/>
          <w:spacing w:val="0"/>
          <w:sz w:val="24"/>
          <w:szCs w:val="24"/>
        </w:rPr>
        <w:t xml:space="preserve"> </w:t>
      </w:r>
      <w:r>
        <w:rPr>
          <w:rFonts w:ascii="Times New Roman" w:hAnsi="Times New Roman"/>
          <w:spacing w:val="0"/>
          <w:sz w:val="24"/>
          <w:szCs w:val="24"/>
        </w:rPr>
        <w:t xml:space="preserve"> outlined</w:t>
      </w:r>
      <w:proofErr w:type="gramEnd"/>
      <w:r>
        <w:rPr>
          <w:rFonts w:ascii="Times New Roman" w:hAnsi="Times New Roman"/>
          <w:spacing w:val="0"/>
          <w:sz w:val="24"/>
          <w:szCs w:val="24"/>
        </w:rPr>
        <w:t xml:space="preserve"> by Anderson’s testimony, a fresh look at the Wall Street Meltdown and the Ponzi Schemes</w:t>
      </w:r>
      <w:r w:rsidR="009864AC">
        <w:rPr>
          <w:rFonts w:ascii="Times New Roman" w:hAnsi="Times New Roman"/>
          <w:spacing w:val="0"/>
          <w:sz w:val="24"/>
          <w:szCs w:val="24"/>
        </w:rPr>
        <w:t>,</w:t>
      </w:r>
      <w:r>
        <w:rPr>
          <w:rFonts w:ascii="Times New Roman" w:hAnsi="Times New Roman"/>
          <w:spacing w:val="0"/>
          <w:sz w:val="24"/>
          <w:szCs w:val="24"/>
        </w:rPr>
        <w:t xml:space="preserve"> </w:t>
      </w:r>
      <w:r w:rsidR="009864AC">
        <w:rPr>
          <w:rFonts w:ascii="Times New Roman" w:hAnsi="Times New Roman"/>
          <w:spacing w:val="0"/>
          <w:sz w:val="24"/>
          <w:szCs w:val="24"/>
        </w:rPr>
        <w:t>exposes</w:t>
      </w:r>
      <w:r>
        <w:rPr>
          <w:rFonts w:ascii="Times New Roman" w:hAnsi="Times New Roman"/>
          <w:spacing w:val="0"/>
          <w:sz w:val="24"/>
          <w:szCs w:val="24"/>
        </w:rPr>
        <w:t xml:space="preserve"> a far more diabolical implosion</w:t>
      </w:r>
      <w:r w:rsidR="009864AC">
        <w:rPr>
          <w:rFonts w:ascii="Times New Roman" w:hAnsi="Times New Roman"/>
          <w:spacing w:val="0"/>
          <w:sz w:val="24"/>
          <w:szCs w:val="24"/>
        </w:rPr>
        <w:t>.  C</w:t>
      </w:r>
      <w:r>
        <w:rPr>
          <w:rFonts w:ascii="Times New Roman" w:hAnsi="Times New Roman"/>
          <w:spacing w:val="0"/>
          <w:sz w:val="24"/>
          <w:szCs w:val="24"/>
        </w:rPr>
        <w:t xml:space="preserve">arefully </w:t>
      </w:r>
      <w:r w:rsidR="009864AC">
        <w:rPr>
          <w:rFonts w:ascii="Times New Roman" w:hAnsi="Times New Roman"/>
          <w:spacing w:val="0"/>
          <w:sz w:val="24"/>
          <w:szCs w:val="24"/>
        </w:rPr>
        <w:t>constructed</w:t>
      </w:r>
      <w:r>
        <w:rPr>
          <w:rFonts w:ascii="Times New Roman" w:hAnsi="Times New Roman"/>
          <w:spacing w:val="0"/>
          <w:sz w:val="24"/>
          <w:szCs w:val="24"/>
        </w:rPr>
        <w:t xml:space="preserve"> Criminal Acts and Cover-Ups and not a single prosecution or </w:t>
      </w:r>
      <w:r w:rsidR="009864AC">
        <w:rPr>
          <w:rFonts w:ascii="Times New Roman" w:hAnsi="Times New Roman"/>
          <w:spacing w:val="0"/>
          <w:sz w:val="24"/>
          <w:szCs w:val="24"/>
        </w:rPr>
        <w:t>minimal ones</w:t>
      </w:r>
      <w:r>
        <w:rPr>
          <w:rFonts w:ascii="Times New Roman" w:hAnsi="Times New Roman"/>
          <w:spacing w:val="0"/>
          <w:sz w:val="24"/>
          <w:szCs w:val="24"/>
        </w:rPr>
        <w:t xml:space="preserve"> in light of the estimated TRILLIONS STOLEN in </w:t>
      </w:r>
      <w:r w:rsidR="009864AC">
        <w:rPr>
          <w:rFonts w:ascii="Times New Roman" w:hAnsi="Times New Roman"/>
          <w:spacing w:val="0"/>
          <w:sz w:val="24"/>
          <w:szCs w:val="24"/>
        </w:rPr>
        <w:t xml:space="preserve">their </w:t>
      </w:r>
      <w:r>
        <w:rPr>
          <w:rFonts w:ascii="Times New Roman" w:hAnsi="Times New Roman"/>
          <w:spacing w:val="0"/>
          <w:sz w:val="24"/>
          <w:szCs w:val="24"/>
        </w:rPr>
        <w:t>various legal schemes.</w:t>
      </w:r>
      <w:r w:rsidR="009864AC">
        <w:rPr>
          <w:rFonts w:ascii="Times New Roman" w:hAnsi="Times New Roman"/>
          <w:spacing w:val="0"/>
          <w:sz w:val="24"/>
          <w:szCs w:val="24"/>
        </w:rPr>
        <w:t xml:space="preserve">  </w:t>
      </w:r>
      <w:proofErr w:type="gramStart"/>
      <w:r w:rsidR="009864AC">
        <w:rPr>
          <w:rFonts w:ascii="Times New Roman" w:hAnsi="Times New Roman"/>
          <w:spacing w:val="0"/>
          <w:sz w:val="24"/>
          <w:szCs w:val="24"/>
        </w:rPr>
        <w:t>Where a Government sponsored RICO and RECOVER strategy by the Department of Justice, of the few who have profited at the loss of hundreds of millions worldwide,  if successful, would require PAYBACK of Hundreds of Billions returned for Bogus Bonuses to those who bankrupted companies with intent, Hundreds of Billions more in stolen in Home Mortgage Scams, Hundreds of Billions more in Stock Fraud Profits and Trillions more in Fraudulent Government Bailouts.</w:t>
      </w:r>
      <w:proofErr w:type="gramEnd"/>
      <w:r w:rsidR="009864AC">
        <w:rPr>
          <w:rFonts w:ascii="Times New Roman" w:hAnsi="Times New Roman"/>
          <w:spacing w:val="0"/>
          <w:sz w:val="24"/>
          <w:szCs w:val="24"/>
        </w:rPr>
        <w:t xml:space="preserve">  Add it up and the country would no longer be bankrupt, a few would lose everything that </w:t>
      </w:r>
      <w:proofErr w:type="gramStart"/>
      <w:r w:rsidR="009864AC">
        <w:rPr>
          <w:rFonts w:ascii="Times New Roman" w:hAnsi="Times New Roman"/>
          <w:spacing w:val="0"/>
          <w:sz w:val="24"/>
          <w:szCs w:val="24"/>
        </w:rPr>
        <w:t>was gained</w:t>
      </w:r>
      <w:proofErr w:type="gramEnd"/>
      <w:r w:rsidR="009864AC">
        <w:rPr>
          <w:rFonts w:ascii="Times New Roman" w:hAnsi="Times New Roman"/>
          <w:spacing w:val="0"/>
          <w:sz w:val="24"/>
          <w:szCs w:val="24"/>
        </w:rPr>
        <w:t xml:space="preserve"> ILLEGALLY and would need only a bailout from CLUB FED.  Keep in mind that ECONOMIC WARFARE is a WAR CRIME too and a form of TREASON and at the end of trial for TREASON </w:t>
      </w:r>
      <w:proofErr w:type="gramStart"/>
      <w:r w:rsidR="009864AC">
        <w:rPr>
          <w:rFonts w:ascii="Times New Roman" w:hAnsi="Times New Roman"/>
          <w:spacing w:val="0"/>
          <w:sz w:val="24"/>
          <w:szCs w:val="24"/>
        </w:rPr>
        <w:t>comes</w:t>
      </w:r>
      <w:proofErr w:type="gramEnd"/>
      <w:r w:rsidR="009864AC">
        <w:rPr>
          <w:rFonts w:ascii="Times New Roman" w:hAnsi="Times New Roman"/>
          <w:spacing w:val="0"/>
          <w:sz w:val="24"/>
          <w:szCs w:val="24"/>
        </w:rPr>
        <w:t xml:space="preserve"> a rope.  As always, ropes free @ </w:t>
      </w:r>
      <w:hyperlink r:id="rId33" w:history="1">
        <w:r w:rsidR="009864AC" w:rsidRPr="008E25DD">
          <w:rPr>
            <w:rStyle w:val="Hyperlink"/>
            <w:rFonts w:ascii="Times New Roman" w:hAnsi="Times New Roman"/>
            <w:spacing w:val="0"/>
            <w:sz w:val="24"/>
            <w:szCs w:val="24"/>
          </w:rPr>
          <w:t>www.iviewit.tv</w:t>
        </w:r>
      </w:hyperlink>
      <w:r w:rsidR="009864AC">
        <w:rPr>
          <w:rFonts w:ascii="Times New Roman" w:hAnsi="Times New Roman"/>
          <w:spacing w:val="0"/>
          <w:sz w:val="24"/>
          <w:szCs w:val="24"/>
        </w:rPr>
        <w:t xml:space="preserve"> .</w:t>
      </w:r>
    </w:p>
    <w:p w:rsidR="004E516E" w:rsidRDefault="00916350"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 </w:t>
      </w:r>
      <w:r w:rsidR="004E516E">
        <w:rPr>
          <w:rFonts w:ascii="Times New Roman" w:hAnsi="Times New Roman"/>
          <w:spacing w:val="0"/>
          <w:sz w:val="24"/>
          <w:szCs w:val="24"/>
        </w:rPr>
        <w:t xml:space="preserve">Think of the </w:t>
      </w:r>
      <w:r w:rsidR="00F5677C">
        <w:rPr>
          <w:rFonts w:ascii="Times New Roman" w:hAnsi="Times New Roman"/>
          <w:spacing w:val="0"/>
          <w:sz w:val="24"/>
          <w:szCs w:val="24"/>
        </w:rPr>
        <w:t>Tens</w:t>
      </w:r>
      <w:r w:rsidR="00CF5256">
        <w:rPr>
          <w:rFonts w:ascii="Times New Roman" w:hAnsi="Times New Roman"/>
          <w:spacing w:val="0"/>
          <w:sz w:val="24"/>
          <w:szCs w:val="24"/>
        </w:rPr>
        <w:t>, if not Hundreds</w:t>
      </w:r>
      <w:r w:rsidR="00F5677C">
        <w:rPr>
          <w:rFonts w:ascii="Times New Roman" w:hAnsi="Times New Roman"/>
          <w:spacing w:val="0"/>
          <w:sz w:val="24"/>
          <w:szCs w:val="24"/>
        </w:rPr>
        <w:t xml:space="preserve"> of </w:t>
      </w:r>
      <w:r>
        <w:rPr>
          <w:rFonts w:ascii="Times New Roman" w:hAnsi="Times New Roman"/>
          <w:spacing w:val="0"/>
          <w:sz w:val="24"/>
          <w:szCs w:val="24"/>
        </w:rPr>
        <w:t xml:space="preserve">Millions of </w:t>
      </w:r>
      <w:r w:rsidR="004E516E">
        <w:rPr>
          <w:rFonts w:ascii="Times New Roman" w:hAnsi="Times New Roman"/>
          <w:spacing w:val="0"/>
          <w:sz w:val="24"/>
          <w:szCs w:val="24"/>
        </w:rPr>
        <w:t>VICTIMS</w:t>
      </w:r>
      <w:r w:rsidR="00CF5256">
        <w:rPr>
          <w:rFonts w:ascii="Times New Roman" w:hAnsi="Times New Roman"/>
          <w:spacing w:val="0"/>
          <w:sz w:val="24"/>
          <w:szCs w:val="24"/>
        </w:rPr>
        <w:t xml:space="preserve"> WORLDWIDE</w:t>
      </w:r>
      <w:r w:rsidR="004E516E">
        <w:rPr>
          <w:rFonts w:ascii="Times New Roman" w:hAnsi="Times New Roman"/>
          <w:spacing w:val="0"/>
          <w:sz w:val="24"/>
          <w:szCs w:val="24"/>
        </w:rPr>
        <w:t xml:space="preserve"> </w:t>
      </w:r>
      <w:r w:rsidR="00F5677C">
        <w:rPr>
          <w:rFonts w:ascii="Times New Roman" w:hAnsi="Times New Roman"/>
          <w:spacing w:val="0"/>
          <w:sz w:val="24"/>
          <w:szCs w:val="24"/>
        </w:rPr>
        <w:t xml:space="preserve">due </w:t>
      </w:r>
      <w:r>
        <w:rPr>
          <w:rFonts w:ascii="Times New Roman" w:hAnsi="Times New Roman"/>
          <w:spacing w:val="0"/>
          <w:sz w:val="24"/>
          <w:szCs w:val="24"/>
        </w:rPr>
        <w:t>to the</w:t>
      </w:r>
      <w:r w:rsidR="00F5677C">
        <w:rPr>
          <w:rFonts w:ascii="Times New Roman" w:hAnsi="Times New Roman"/>
          <w:spacing w:val="0"/>
          <w:sz w:val="24"/>
          <w:szCs w:val="24"/>
        </w:rPr>
        <w:t>se</w:t>
      </w:r>
      <w:r>
        <w:rPr>
          <w:rFonts w:ascii="Times New Roman" w:hAnsi="Times New Roman"/>
          <w:spacing w:val="0"/>
          <w:sz w:val="24"/>
          <w:szCs w:val="24"/>
        </w:rPr>
        <w:t xml:space="preserve"> </w:t>
      </w:r>
      <w:r w:rsidR="00F5677C">
        <w:rPr>
          <w:rFonts w:ascii="Times New Roman" w:hAnsi="Times New Roman"/>
          <w:spacing w:val="0"/>
          <w:sz w:val="24"/>
          <w:szCs w:val="24"/>
        </w:rPr>
        <w:t xml:space="preserve">financial </w:t>
      </w:r>
      <w:r>
        <w:rPr>
          <w:rFonts w:ascii="Times New Roman" w:hAnsi="Times New Roman"/>
          <w:spacing w:val="0"/>
          <w:sz w:val="24"/>
          <w:szCs w:val="24"/>
        </w:rPr>
        <w:t>crimes</w:t>
      </w:r>
      <w:r w:rsidR="00F5677C">
        <w:rPr>
          <w:rFonts w:ascii="Times New Roman" w:hAnsi="Times New Roman"/>
          <w:spacing w:val="0"/>
          <w:sz w:val="24"/>
          <w:szCs w:val="24"/>
        </w:rPr>
        <w:t>.  Victims of</w:t>
      </w:r>
      <w:r w:rsidR="00CF5256">
        <w:rPr>
          <w:rFonts w:ascii="Times New Roman" w:hAnsi="Times New Roman"/>
          <w:spacing w:val="0"/>
          <w:sz w:val="24"/>
          <w:szCs w:val="24"/>
        </w:rPr>
        <w:t>,</w:t>
      </w:r>
      <w:r w:rsidR="00F5677C">
        <w:rPr>
          <w:rFonts w:ascii="Times New Roman" w:hAnsi="Times New Roman"/>
          <w:spacing w:val="0"/>
          <w:sz w:val="24"/>
          <w:szCs w:val="24"/>
        </w:rPr>
        <w:t xml:space="preserve"> </w:t>
      </w:r>
      <w:r w:rsidR="004E516E">
        <w:rPr>
          <w:rFonts w:ascii="Times New Roman" w:hAnsi="Times New Roman"/>
          <w:spacing w:val="0"/>
          <w:sz w:val="24"/>
          <w:szCs w:val="24"/>
        </w:rPr>
        <w:t>los</w:t>
      </w:r>
      <w:r w:rsidR="00F5677C">
        <w:rPr>
          <w:rFonts w:ascii="Times New Roman" w:hAnsi="Times New Roman"/>
          <w:spacing w:val="0"/>
          <w:sz w:val="24"/>
          <w:szCs w:val="24"/>
        </w:rPr>
        <w:t>t</w:t>
      </w:r>
      <w:r w:rsidR="004E516E">
        <w:rPr>
          <w:rFonts w:ascii="Times New Roman" w:hAnsi="Times New Roman"/>
          <w:spacing w:val="0"/>
          <w:sz w:val="24"/>
          <w:szCs w:val="24"/>
        </w:rPr>
        <w:t xml:space="preserve"> jobs in formerly Great American businesses that were forced illegally out of business through Anticompetitive WalMart tactics on Wall Street</w:t>
      </w:r>
      <w:r w:rsidR="00CF5256">
        <w:rPr>
          <w:rFonts w:ascii="Times New Roman" w:hAnsi="Times New Roman"/>
          <w:spacing w:val="0"/>
          <w:sz w:val="24"/>
          <w:szCs w:val="24"/>
        </w:rPr>
        <w:t>.  H</w:t>
      </w:r>
      <w:r w:rsidR="004E516E">
        <w:rPr>
          <w:rFonts w:ascii="Times New Roman" w:hAnsi="Times New Roman"/>
          <w:spacing w:val="0"/>
          <w:sz w:val="24"/>
          <w:szCs w:val="24"/>
        </w:rPr>
        <w:t>omeless</w:t>
      </w:r>
      <w:r w:rsidR="00FD669B">
        <w:rPr>
          <w:rFonts w:ascii="Times New Roman" w:hAnsi="Times New Roman"/>
          <w:spacing w:val="0"/>
          <w:sz w:val="24"/>
          <w:szCs w:val="24"/>
        </w:rPr>
        <w:t xml:space="preserve"> Victims ripped from homes based on </w:t>
      </w:r>
      <w:r w:rsidR="004E516E">
        <w:rPr>
          <w:rFonts w:ascii="Times New Roman" w:hAnsi="Times New Roman"/>
          <w:spacing w:val="0"/>
          <w:sz w:val="24"/>
          <w:szCs w:val="24"/>
        </w:rPr>
        <w:t>bogus legal documents</w:t>
      </w:r>
      <w:r w:rsidR="00FD669B">
        <w:rPr>
          <w:rFonts w:ascii="Times New Roman" w:hAnsi="Times New Roman"/>
          <w:spacing w:val="0"/>
          <w:sz w:val="24"/>
          <w:szCs w:val="24"/>
        </w:rPr>
        <w:t xml:space="preserve"> and fraudulent market manipulations</w:t>
      </w:r>
      <w:r w:rsidR="00F5677C">
        <w:rPr>
          <w:rFonts w:ascii="Times New Roman" w:hAnsi="Times New Roman"/>
          <w:spacing w:val="0"/>
          <w:sz w:val="24"/>
          <w:szCs w:val="24"/>
        </w:rPr>
        <w:t xml:space="preserve"> caused by further</w:t>
      </w:r>
      <w:r w:rsidR="00FD669B">
        <w:rPr>
          <w:rFonts w:ascii="Times New Roman" w:hAnsi="Times New Roman"/>
          <w:spacing w:val="0"/>
          <w:sz w:val="24"/>
          <w:szCs w:val="24"/>
        </w:rPr>
        <w:t xml:space="preserve"> fraudulent stock frauds</w:t>
      </w:r>
      <w:r w:rsidR="00F5677C">
        <w:rPr>
          <w:rFonts w:ascii="Times New Roman" w:hAnsi="Times New Roman"/>
          <w:spacing w:val="0"/>
          <w:sz w:val="24"/>
          <w:szCs w:val="24"/>
        </w:rPr>
        <w:t xml:space="preserve"> underlying the </w:t>
      </w:r>
      <w:r w:rsidR="00CF5256">
        <w:rPr>
          <w:rFonts w:ascii="Times New Roman" w:hAnsi="Times New Roman"/>
          <w:spacing w:val="0"/>
          <w:sz w:val="24"/>
          <w:szCs w:val="24"/>
        </w:rPr>
        <w:t xml:space="preserve">rigged </w:t>
      </w:r>
      <w:r w:rsidR="00F5677C">
        <w:rPr>
          <w:rFonts w:ascii="Times New Roman" w:hAnsi="Times New Roman"/>
          <w:spacing w:val="0"/>
          <w:sz w:val="24"/>
          <w:szCs w:val="24"/>
        </w:rPr>
        <w:t>markets</w:t>
      </w:r>
      <w:r w:rsidR="00CF5256">
        <w:rPr>
          <w:rFonts w:ascii="Times New Roman" w:hAnsi="Times New Roman"/>
          <w:spacing w:val="0"/>
          <w:sz w:val="24"/>
          <w:szCs w:val="24"/>
        </w:rPr>
        <w:t xml:space="preserve">, for example, </w:t>
      </w:r>
      <w:r w:rsidR="00FD669B">
        <w:rPr>
          <w:rFonts w:ascii="Times New Roman" w:hAnsi="Times New Roman"/>
          <w:spacing w:val="0"/>
          <w:sz w:val="24"/>
          <w:szCs w:val="24"/>
        </w:rPr>
        <w:t>derivatives</w:t>
      </w:r>
      <w:r w:rsidR="00CF5256">
        <w:rPr>
          <w:rFonts w:ascii="Times New Roman" w:hAnsi="Times New Roman"/>
          <w:spacing w:val="0"/>
          <w:sz w:val="24"/>
          <w:szCs w:val="24"/>
        </w:rPr>
        <w:t xml:space="preserve"> and</w:t>
      </w:r>
      <w:r w:rsidR="00FD669B">
        <w:rPr>
          <w:rFonts w:ascii="Times New Roman" w:hAnsi="Times New Roman"/>
          <w:spacing w:val="0"/>
          <w:sz w:val="24"/>
          <w:szCs w:val="24"/>
        </w:rPr>
        <w:t xml:space="preserve"> </w:t>
      </w:r>
      <w:proofErr w:type="spellStart"/>
      <w:r w:rsidR="00FD669B">
        <w:rPr>
          <w:rFonts w:ascii="Times New Roman" w:hAnsi="Times New Roman"/>
          <w:spacing w:val="0"/>
          <w:sz w:val="24"/>
          <w:szCs w:val="24"/>
        </w:rPr>
        <w:t>CDO’s</w:t>
      </w:r>
      <w:proofErr w:type="spellEnd"/>
      <w:r w:rsidR="00CF5256">
        <w:rPr>
          <w:rFonts w:ascii="Times New Roman" w:hAnsi="Times New Roman"/>
          <w:spacing w:val="0"/>
          <w:sz w:val="24"/>
          <w:szCs w:val="24"/>
        </w:rPr>
        <w:t>.  C</w:t>
      </w:r>
      <w:r w:rsidR="004E516E">
        <w:rPr>
          <w:rFonts w:ascii="Times New Roman" w:hAnsi="Times New Roman"/>
          <w:spacing w:val="0"/>
          <w:sz w:val="24"/>
          <w:szCs w:val="24"/>
        </w:rPr>
        <w:t xml:space="preserve">ountries swallowed in debt from rigged markets </w:t>
      </w:r>
      <w:r w:rsidR="00FD669B">
        <w:rPr>
          <w:rFonts w:ascii="Times New Roman" w:hAnsi="Times New Roman"/>
          <w:spacing w:val="0"/>
          <w:sz w:val="24"/>
          <w:szCs w:val="24"/>
        </w:rPr>
        <w:t>and bogus financial instruments with AAA ratings</w:t>
      </w:r>
      <w:r w:rsidR="00F5677C">
        <w:rPr>
          <w:rFonts w:ascii="Times New Roman" w:hAnsi="Times New Roman"/>
          <w:spacing w:val="0"/>
          <w:sz w:val="24"/>
          <w:szCs w:val="24"/>
        </w:rPr>
        <w:t xml:space="preserve"> sold to them under false pretence.  Now, one can see that the Fox is in the Henhouse and a bloodbath of Chickens has unfolded, the Criminal Organization with top down control of Key Regulatory Posts, Justice Unguarded of Sword, the scale fallen over, Lady Justice Weeps and the PEOPLE robbed.   </w:t>
      </w:r>
    </w:p>
    <w:p w:rsidR="00707FB9" w:rsidRDefault="00707FB9"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Information regarding these FRAUDS &amp; SWINDLES</w:t>
      </w:r>
      <w:r w:rsidR="00BA6672">
        <w:rPr>
          <w:rFonts w:ascii="Times New Roman" w:hAnsi="Times New Roman"/>
          <w:spacing w:val="0"/>
          <w:sz w:val="24"/>
          <w:szCs w:val="24"/>
        </w:rPr>
        <w:t>,</w:t>
      </w:r>
      <w:r>
        <w:rPr>
          <w:rFonts w:ascii="Times New Roman" w:hAnsi="Times New Roman"/>
          <w:spacing w:val="0"/>
          <w:sz w:val="24"/>
          <w:szCs w:val="24"/>
        </w:rPr>
        <w:t xml:space="preserve"> as they directly relate to the Iviewit RICO &amp; ANTITRUST Lawsuit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w:t>
      </w:r>
      <w:r w:rsidR="00BA6672">
        <w:rPr>
          <w:rFonts w:ascii="Times New Roman" w:hAnsi="Times New Roman"/>
          <w:spacing w:val="0"/>
          <w:sz w:val="24"/>
          <w:szCs w:val="24"/>
        </w:rPr>
        <w:t>at the URL’s listed below, fully incorporated by reference in entirety herein, and containing the</w:t>
      </w:r>
      <w:r>
        <w:rPr>
          <w:rFonts w:ascii="Times New Roman" w:hAnsi="Times New Roman"/>
          <w:spacing w:val="0"/>
          <w:sz w:val="24"/>
          <w:szCs w:val="24"/>
        </w:rPr>
        <w:t xml:space="preserve"> Iviewit/Eliot Bernstein SEC</w:t>
      </w:r>
      <w:r w:rsidR="005A1232">
        <w:rPr>
          <w:rFonts w:ascii="Times New Roman" w:hAnsi="Times New Roman"/>
          <w:spacing w:val="0"/>
          <w:sz w:val="24"/>
          <w:szCs w:val="24"/>
        </w:rPr>
        <w:t xml:space="preserve"> </w:t>
      </w:r>
      <w:r>
        <w:rPr>
          <w:rFonts w:ascii="Times New Roman" w:hAnsi="Times New Roman"/>
          <w:spacing w:val="0"/>
          <w:sz w:val="24"/>
          <w:szCs w:val="24"/>
        </w:rPr>
        <w:t>Complaint</w:t>
      </w:r>
      <w:r w:rsidR="00CF5256">
        <w:rPr>
          <w:rFonts w:ascii="Times New Roman" w:hAnsi="Times New Roman"/>
          <w:spacing w:val="0"/>
          <w:sz w:val="24"/>
          <w:szCs w:val="24"/>
        </w:rPr>
        <w:t>s</w:t>
      </w:r>
      <w:r w:rsidR="00BA6672">
        <w:rPr>
          <w:rFonts w:ascii="Times New Roman" w:hAnsi="Times New Roman"/>
          <w:spacing w:val="0"/>
          <w:sz w:val="24"/>
          <w:szCs w:val="24"/>
        </w:rPr>
        <w:t xml:space="preserve">.  The allegations therein </w:t>
      </w:r>
      <w:r w:rsidR="00361D5C">
        <w:rPr>
          <w:rFonts w:ascii="Times New Roman" w:hAnsi="Times New Roman"/>
          <w:spacing w:val="0"/>
          <w:sz w:val="24"/>
          <w:szCs w:val="24"/>
        </w:rPr>
        <w:t xml:space="preserve">demand concurrent investigations by </w:t>
      </w:r>
      <w:r w:rsidR="00BA6672">
        <w:rPr>
          <w:rFonts w:ascii="Times New Roman" w:hAnsi="Times New Roman"/>
          <w:spacing w:val="0"/>
          <w:sz w:val="24"/>
          <w:szCs w:val="24"/>
        </w:rPr>
        <w:t xml:space="preserve">Federal </w:t>
      </w:r>
      <w:r w:rsidR="00BA6672">
        <w:rPr>
          <w:rFonts w:ascii="Times New Roman" w:hAnsi="Times New Roman"/>
          <w:spacing w:val="0"/>
          <w:sz w:val="24"/>
          <w:szCs w:val="24"/>
        </w:rPr>
        <w:lastRenderedPageBreak/>
        <w:t xml:space="preserve">and </w:t>
      </w:r>
      <w:r w:rsidR="00361D5C">
        <w:rPr>
          <w:rFonts w:ascii="Times New Roman" w:hAnsi="Times New Roman"/>
          <w:spacing w:val="0"/>
          <w:sz w:val="24"/>
          <w:szCs w:val="24"/>
        </w:rPr>
        <w:t xml:space="preserve">New York </w:t>
      </w:r>
      <w:r w:rsidR="00BA6672">
        <w:rPr>
          <w:rFonts w:ascii="Times New Roman" w:hAnsi="Times New Roman"/>
          <w:spacing w:val="0"/>
          <w:sz w:val="24"/>
          <w:szCs w:val="24"/>
        </w:rPr>
        <w:t xml:space="preserve">Criminal </w:t>
      </w:r>
      <w:r w:rsidR="00361D5C">
        <w:rPr>
          <w:rFonts w:ascii="Times New Roman" w:hAnsi="Times New Roman"/>
          <w:spacing w:val="0"/>
          <w:sz w:val="24"/>
          <w:szCs w:val="24"/>
        </w:rPr>
        <w:t>Authorities</w:t>
      </w:r>
      <w:r w:rsidR="00BA6672">
        <w:rPr>
          <w:rFonts w:ascii="Times New Roman" w:hAnsi="Times New Roman"/>
          <w:spacing w:val="0"/>
          <w:sz w:val="24"/>
          <w:szCs w:val="24"/>
        </w:rPr>
        <w:t xml:space="preserve"> due to the number of issues relating the Iviewit RICO &amp; ANTITRUST Lawsuit to the above-mentioned Criminal Investigations and Civil Actions.  </w:t>
      </w:r>
      <w:r w:rsidR="00CF5256">
        <w:rPr>
          <w:rFonts w:ascii="Times New Roman" w:hAnsi="Times New Roman"/>
          <w:spacing w:val="0"/>
          <w:sz w:val="24"/>
          <w:szCs w:val="24"/>
        </w:rPr>
        <w:t>T</w:t>
      </w:r>
      <w:r w:rsidR="00361D5C">
        <w:rPr>
          <w:rFonts w:ascii="Times New Roman" w:hAnsi="Times New Roman"/>
          <w:spacing w:val="0"/>
          <w:sz w:val="24"/>
          <w:szCs w:val="24"/>
        </w:rPr>
        <w:t>he</w:t>
      </w:r>
      <w:r w:rsidR="00BA6672">
        <w:rPr>
          <w:rFonts w:ascii="Times New Roman" w:hAnsi="Times New Roman"/>
          <w:spacing w:val="0"/>
          <w:sz w:val="24"/>
          <w:szCs w:val="24"/>
        </w:rPr>
        <w:t>se</w:t>
      </w:r>
      <w:r w:rsidR="00361D5C">
        <w:rPr>
          <w:rFonts w:ascii="Times New Roman" w:hAnsi="Times New Roman"/>
          <w:spacing w:val="0"/>
          <w:sz w:val="24"/>
          <w:szCs w:val="24"/>
        </w:rPr>
        <w:t xml:space="preserve"> Ponzis</w:t>
      </w:r>
      <w:r w:rsidR="00CF5256">
        <w:rPr>
          <w:rFonts w:ascii="Times New Roman" w:hAnsi="Times New Roman"/>
          <w:spacing w:val="0"/>
          <w:sz w:val="24"/>
          <w:szCs w:val="24"/>
        </w:rPr>
        <w:t xml:space="preserve"> schemes,</w:t>
      </w:r>
      <w:r w:rsidR="00BA6672">
        <w:rPr>
          <w:rFonts w:ascii="Times New Roman" w:hAnsi="Times New Roman"/>
          <w:spacing w:val="0"/>
          <w:sz w:val="24"/>
          <w:szCs w:val="24"/>
        </w:rPr>
        <w:t xml:space="preserve"> in fact</w:t>
      </w:r>
      <w:r w:rsidR="00CF5256">
        <w:rPr>
          <w:rFonts w:ascii="Times New Roman" w:hAnsi="Times New Roman"/>
          <w:spacing w:val="0"/>
          <w:sz w:val="24"/>
          <w:szCs w:val="24"/>
        </w:rPr>
        <w:t xml:space="preserve"> may</w:t>
      </w:r>
      <w:r w:rsidR="00BA6672">
        <w:rPr>
          <w:rFonts w:ascii="Times New Roman" w:hAnsi="Times New Roman"/>
          <w:spacing w:val="0"/>
          <w:sz w:val="24"/>
          <w:szCs w:val="24"/>
        </w:rPr>
        <w:t xml:space="preserve"> be</w:t>
      </w:r>
      <w:r w:rsidR="00CF5256">
        <w:rPr>
          <w:rFonts w:ascii="Times New Roman" w:hAnsi="Times New Roman"/>
          <w:spacing w:val="0"/>
          <w:sz w:val="24"/>
          <w:szCs w:val="24"/>
        </w:rPr>
        <w:t xml:space="preserve"> instead,</w:t>
      </w:r>
      <w:r w:rsidR="00BA6672">
        <w:rPr>
          <w:rFonts w:ascii="Times New Roman" w:hAnsi="Times New Roman"/>
          <w:spacing w:val="0"/>
          <w:sz w:val="24"/>
          <w:szCs w:val="24"/>
        </w:rPr>
        <w:t xml:space="preserve"> </w:t>
      </w:r>
      <w:r w:rsidR="00361D5C">
        <w:rPr>
          <w:rFonts w:ascii="Times New Roman" w:hAnsi="Times New Roman"/>
          <w:spacing w:val="0"/>
          <w:sz w:val="24"/>
          <w:szCs w:val="24"/>
        </w:rPr>
        <w:t xml:space="preserve">Law Firm Money Laundering Schemes </w:t>
      </w:r>
      <w:r w:rsidR="00CF5256">
        <w:rPr>
          <w:rFonts w:ascii="Times New Roman" w:hAnsi="Times New Roman"/>
          <w:spacing w:val="0"/>
          <w:sz w:val="24"/>
          <w:szCs w:val="24"/>
        </w:rPr>
        <w:t xml:space="preserve">that </w:t>
      </w:r>
      <w:r w:rsidR="00BA6672">
        <w:rPr>
          <w:rFonts w:ascii="Times New Roman" w:hAnsi="Times New Roman"/>
          <w:spacing w:val="0"/>
          <w:sz w:val="24"/>
          <w:szCs w:val="24"/>
        </w:rPr>
        <w:t>further us</w:t>
      </w:r>
      <w:r w:rsidR="00CF5256">
        <w:rPr>
          <w:rFonts w:ascii="Times New Roman" w:hAnsi="Times New Roman"/>
          <w:spacing w:val="0"/>
          <w:sz w:val="24"/>
          <w:szCs w:val="24"/>
        </w:rPr>
        <w:t>e</w:t>
      </w:r>
      <w:r w:rsidR="00BA6672">
        <w:rPr>
          <w:rFonts w:ascii="Times New Roman" w:hAnsi="Times New Roman"/>
          <w:spacing w:val="0"/>
          <w:sz w:val="24"/>
          <w:szCs w:val="24"/>
        </w:rPr>
        <w:t xml:space="preserve"> the Courts to </w:t>
      </w:r>
      <w:proofErr w:type="gramStart"/>
      <w:r w:rsidR="00BA6672">
        <w:rPr>
          <w:rFonts w:ascii="Times New Roman" w:hAnsi="Times New Roman"/>
          <w:spacing w:val="0"/>
          <w:sz w:val="24"/>
          <w:szCs w:val="24"/>
        </w:rPr>
        <w:t>effectuate</w:t>
      </w:r>
      <w:proofErr w:type="gramEnd"/>
      <w:r w:rsidR="00BA6672">
        <w:rPr>
          <w:rFonts w:ascii="Times New Roman" w:hAnsi="Times New Roman"/>
          <w:spacing w:val="0"/>
          <w:sz w:val="24"/>
          <w:szCs w:val="24"/>
        </w:rPr>
        <w:t xml:space="preserve"> these complex ILLEGAL LEGAL SCHEMES</w:t>
      </w:r>
      <w:r w:rsidR="00CF5256">
        <w:rPr>
          <w:rFonts w:ascii="Times New Roman" w:hAnsi="Times New Roman"/>
          <w:spacing w:val="0"/>
          <w:sz w:val="24"/>
          <w:szCs w:val="24"/>
        </w:rPr>
        <w:t>,</w:t>
      </w:r>
      <w:r w:rsidR="00BA6672">
        <w:rPr>
          <w:rFonts w:ascii="Times New Roman" w:hAnsi="Times New Roman"/>
          <w:spacing w:val="0"/>
          <w:sz w:val="24"/>
          <w:szCs w:val="24"/>
        </w:rPr>
        <w:t xml:space="preserve"> WASH</w:t>
      </w:r>
      <w:r w:rsidR="00CF5256">
        <w:rPr>
          <w:rFonts w:ascii="Times New Roman" w:hAnsi="Times New Roman"/>
          <w:spacing w:val="0"/>
          <w:sz w:val="24"/>
          <w:szCs w:val="24"/>
        </w:rPr>
        <w:t>ING</w:t>
      </w:r>
      <w:r w:rsidR="00BA6672">
        <w:rPr>
          <w:rFonts w:ascii="Times New Roman" w:hAnsi="Times New Roman"/>
          <w:spacing w:val="0"/>
          <w:sz w:val="24"/>
          <w:szCs w:val="24"/>
        </w:rPr>
        <w:t xml:space="preserve"> THE FUNDS OF THE CRIMINAL RICO ORGANIZATION</w:t>
      </w:r>
      <w:r w:rsidR="00CF5256">
        <w:rPr>
          <w:rFonts w:ascii="Times New Roman" w:hAnsi="Times New Roman"/>
          <w:spacing w:val="0"/>
          <w:sz w:val="24"/>
          <w:szCs w:val="24"/>
        </w:rPr>
        <w:t xml:space="preserve"> through further FRAUDS ON THE COURTS &amp; OTHER GOVERNMENT AGENCIES, such as, the Securities &amp; Exchange Commission, Bankruptcy Courts, </w:t>
      </w:r>
      <w:proofErr w:type="spellStart"/>
      <w:r w:rsidR="00CF5256">
        <w:rPr>
          <w:rFonts w:ascii="Times New Roman" w:hAnsi="Times New Roman"/>
          <w:spacing w:val="0"/>
          <w:sz w:val="24"/>
          <w:szCs w:val="24"/>
        </w:rPr>
        <w:t>FINRA</w:t>
      </w:r>
      <w:proofErr w:type="spellEnd"/>
      <w:r w:rsidR="00CF5256">
        <w:rPr>
          <w:rFonts w:ascii="Times New Roman" w:hAnsi="Times New Roman"/>
          <w:spacing w:val="0"/>
          <w:sz w:val="24"/>
          <w:szCs w:val="24"/>
        </w:rPr>
        <w:t>, DOJ and more</w:t>
      </w:r>
      <w:r w:rsidR="00BA6672">
        <w:rPr>
          <w:rFonts w:ascii="Times New Roman" w:hAnsi="Times New Roman"/>
          <w:spacing w:val="0"/>
          <w:sz w:val="24"/>
          <w:szCs w:val="24"/>
        </w:rPr>
        <w:t xml:space="preserve">.  The </w:t>
      </w:r>
      <w:r w:rsidR="00CF5256">
        <w:rPr>
          <w:rFonts w:ascii="Times New Roman" w:hAnsi="Times New Roman"/>
          <w:spacing w:val="0"/>
          <w:sz w:val="24"/>
          <w:szCs w:val="24"/>
        </w:rPr>
        <w:t xml:space="preserve">Iviewit </w:t>
      </w:r>
      <w:r w:rsidR="00BA6672">
        <w:rPr>
          <w:rFonts w:ascii="Times New Roman" w:hAnsi="Times New Roman"/>
          <w:spacing w:val="0"/>
          <w:sz w:val="24"/>
          <w:szCs w:val="24"/>
        </w:rPr>
        <w:t>SEC Complaint</w:t>
      </w:r>
      <w:r w:rsidR="00CF5256">
        <w:rPr>
          <w:rFonts w:ascii="Times New Roman" w:hAnsi="Times New Roman"/>
          <w:spacing w:val="0"/>
          <w:sz w:val="24"/>
          <w:szCs w:val="24"/>
        </w:rPr>
        <w:t>s are</w:t>
      </w:r>
      <w:r w:rsidR="00BA6672">
        <w:rPr>
          <w:rFonts w:ascii="Times New Roman" w:hAnsi="Times New Roman"/>
          <w:spacing w:val="0"/>
          <w:sz w:val="24"/>
          <w:szCs w:val="24"/>
        </w:rPr>
        <w:t xml:space="preserve"> at the URL’s</w:t>
      </w:r>
      <w:r>
        <w:rPr>
          <w:rFonts w:ascii="Times New Roman" w:hAnsi="Times New Roman"/>
          <w:spacing w:val="0"/>
          <w:sz w:val="24"/>
          <w:szCs w:val="24"/>
        </w:rPr>
        <w:t xml:space="preserve"> </w:t>
      </w:r>
    </w:p>
    <w:p w:rsidR="00CF5256" w:rsidRDefault="00CF5256" w:rsidP="009E649F">
      <w:pPr>
        <w:pStyle w:val="BodyText"/>
        <w:spacing w:after="0"/>
        <w:ind w:left="720"/>
        <w:jc w:val="left"/>
      </w:pPr>
      <w:r>
        <w:t>“</w:t>
      </w:r>
      <w:r w:rsidRPr="00CF5256">
        <w:t xml:space="preserve">Eliot Bernstein of Iviewit Technologies files SEC &amp; FBI Complaint with Mary Schapiro &amp; Others against Warner Bros., AOL Inc., Time Warner, Intel, </w:t>
      </w:r>
      <w:proofErr w:type="spellStart"/>
      <w:r w:rsidRPr="00CF5256">
        <w:t>SGI</w:t>
      </w:r>
      <w:proofErr w:type="spellEnd"/>
      <w:r w:rsidRPr="00CF5256">
        <w:t xml:space="preserve">, Lockheed Martin, Proskauer Rose, </w:t>
      </w:r>
      <w:proofErr w:type="gramStart"/>
      <w:r w:rsidRPr="00CF5256">
        <w:t>Foley</w:t>
      </w:r>
      <w:proofErr w:type="gramEnd"/>
      <w:r w:rsidRPr="00CF5256">
        <w:t xml:space="preserve"> &amp; Lardner</w:t>
      </w:r>
      <w:r>
        <w:t>”</w:t>
      </w:r>
    </w:p>
    <w:p w:rsidR="00707FB9" w:rsidRDefault="002A6DDE" w:rsidP="009E649F">
      <w:pPr>
        <w:pStyle w:val="BodyText"/>
        <w:spacing w:after="0"/>
        <w:ind w:left="720"/>
        <w:jc w:val="left"/>
        <w:rPr>
          <w:rFonts w:ascii="Times New Roman" w:hAnsi="Times New Roman"/>
          <w:spacing w:val="0"/>
          <w:sz w:val="24"/>
          <w:szCs w:val="24"/>
        </w:rPr>
      </w:pPr>
      <w:hyperlink r:id="rId34" w:history="1">
        <w:r w:rsidR="00707FB9" w:rsidRPr="00D06577">
          <w:rPr>
            <w:rStyle w:val="Hyperlink"/>
            <w:rFonts w:ascii="Times New Roman" w:hAnsi="Times New Roman"/>
            <w:spacing w:val="0"/>
            <w:sz w:val="24"/>
            <w:szCs w:val="24"/>
          </w:rPr>
          <w:t>http://iviewit.tv/wordp</w:t>
        </w:r>
        <w:r w:rsidR="00707FB9" w:rsidRPr="00D06577">
          <w:rPr>
            <w:rStyle w:val="Hyperlink"/>
            <w:rFonts w:ascii="Times New Roman" w:hAnsi="Times New Roman"/>
            <w:spacing w:val="0"/>
            <w:sz w:val="24"/>
            <w:szCs w:val="24"/>
          </w:rPr>
          <w:t>r</w:t>
        </w:r>
        <w:r w:rsidR="00707FB9" w:rsidRPr="00D06577">
          <w:rPr>
            <w:rStyle w:val="Hyperlink"/>
            <w:rFonts w:ascii="Times New Roman" w:hAnsi="Times New Roman"/>
            <w:spacing w:val="0"/>
            <w:sz w:val="24"/>
            <w:szCs w:val="24"/>
          </w:rPr>
          <w:t>ess/?p=288</w:t>
        </w:r>
      </w:hyperlink>
    </w:p>
    <w:p w:rsidR="00707FB9" w:rsidRDefault="00707FB9" w:rsidP="009E649F">
      <w:pPr>
        <w:pStyle w:val="BodyText"/>
        <w:spacing w:after="0"/>
        <w:ind w:left="720"/>
        <w:jc w:val="left"/>
        <w:rPr>
          <w:rFonts w:ascii="Times New Roman" w:hAnsi="Times New Roman"/>
          <w:spacing w:val="0"/>
          <w:sz w:val="24"/>
          <w:szCs w:val="24"/>
        </w:rPr>
      </w:pPr>
    </w:p>
    <w:p w:rsidR="00707FB9" w:rsidRDefault="002A6DDE" w:rsidP="009E649F">
      <w:pPr>
        <w:pStyle w:val="BodyText"/>
        <w:spacing w:after="0"/>
        <w:ind w:left="720"/>
        <w:jc w:val="left"/>
        <w:rPr>
          <w:rFonts w:ascii="Times New Roman" w:hAnsi="Times New Roman"/>
          <w:spacing w:val="0"/>
          <w:sz w:val="24"/>
          <w:szCs w:val="24"/>
        </w:rPr>
      </w:pPr>
      <w:hyperlink r:id="rId35" w:history="1">
        <w:r w:rsidR="00707FB9" w:rsidRPr="00D06577">
          <w:rPr>
            <w:rStyle w:val="Hyperlink"/>
            <w:rFonts w:ascii="Times New Roman" w:hAnsi="Times New Roman"/>
            <w:spacing w:val="0"/>
            <w:sz w:val="24"/>
            <w:szCs w:val="24"/>
          </w:rPr>
          <w:t>http://www.iviewit.tv/CompanyDocs/20100206%20FINAL%20SEC%20FBI%20and%20more%20COMPLAINT%20Against%20Warner%20Bros%20Time%20Warner%20AOL176238nscolorlow.pdf</w:t>
        </w:r>
      </w:hyperlink>
      <w:r w:rsidR="00707FB9">
        <w:rPr>
          <w:rFonts w:ascii="Times New Roman" w:hAnsi="Times New Roman"/>
          <w:spacing w:val="0"/>
          <w:sz w:val="24"/>
          <w:szCs w:val="24"/>
        </w:rPr>
        <w:t xml:space="preserve"> </w:t>
      </w:r>
    </w:p>
    <w:p w:rsidR="00707FB9" w:rsidRDefault="00707FB9" w:rsidP="009E649F">
      <w:pPr>
        <w:pStyle w:val="BodyText"/>
        <w:spacing w:after="0"/>
        <w:ind w:left="720"/>
        <w:jc w:val="left"/>
        <w:rPr>
          <w:rFonts w:ascii="Times New Roman" w:hAnsi="Times New Roman"/>
          <w:spacing w:val="0"/>
          <w:sz w:val="24"/>
          <w:szCs w:val="24"/>
        </w:rPr>
      </w:pPr>
    </w:p>
    <w:p w:rsidR="00707FB9" w:rsidRDefault="00CF5256" w:rsidP="00CF5256">
      <w:pPr>
        <w:pStyle w:val="BodyText"/>
        <w:jc w:val="left"/>
        <w:rPr>
          <w:rFonts w:ascii="Times New Roman" w:hAnsi="Times New Roman"/>
          <w:spacing w:val="0"/>
          <w:sz w:val="24"/>
          <w:szCs w:val="24"/>
        </w:rPr>
      </w:pPr>
      <w:proofErr w:type="gramStart"/>
      <w:r>
        <w:rPr>
          <w:rFonts w:ascii="Times New Roman" w:hAnsi="Times New Roman"/>
          <w:spacing w:val="0"/>
          <w:sz w:val="24"/>
          <w:szCs w:val="24"/>
        </w:rPr>
        <w:t>both</w:t>
      </w:r>
      <w:proofErr w:type="gramEnd"/>
      <w:r>
        <w:rPr>
          <w:rFonts w:ascii="Times New Roman" w:hAnsi="Times New Roman"/>
          <w:spacing w:val="0"/>
          <w:sz w:val="24"/>
          <w:szCs w:val="24"/>
        </w:rPr>
        <w:t xml:space="preserve"> </w:t>
      </w:r>
      <w:r w:rsidR="00707FB9">
        <w:rPr>
          <w:rFonts w:ascii="Times New Roman" w:hAnsi="Times New Roman"/>
          <w:spacing w:val="0"/>
          <w:sz w:val="24"/>
          <w:szCs w:val="24"/>
        </w:rPr>
        <w:t>fully incorporated</w:t>
      </w:r>
      <w:r>
        <w:rPr>
          <w:rFonts w:ascii="Times New Roman" w:hAnsi="Times New Roman"/>
          <w:spacing w:val="0"/>
          <w:sz w:val="24"/>
          <w:szCs w:val="24"/>
        </w:rPr>
        <w:t xml:space="preserve"> in entirety</w:t>
      </w:r>
      <w:r w:rsidR="00707FB9">
        <w:rPr>
          <w:rFonts w:ascii="Times New Roman" w:hAnsi="Times New Roman"/>
          <w:spacing w:val="0"/>
          <w:sz w:val="24"/>
          <w:szCs w:val="24"/>
        </w:rPr>
        <w:t xml:space="preserve"> by reference herein.</w:t>
      </w:r>
    </w:p>
    <w:p w:rsidR="00131B98" w:rsidRDefault="00B75F5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Anderson’s allegations</w:t>
      </w:r>
      <w:r w:rsidR="00CE3D0E">
        <w:rPr>
          <w:rFonts w:ascii="Times New Roman" w:hAnsi="Times New Roman"/>
          <w:spacing w:val="0"/>
          <w:sz w:val="24"/>
          <w:szCs w:val="24"/>
        </w:rPr>
        <w:t xml:space="preserve"> expose</w:t>
      </w:r>
      <w:r w:rsidR="00842F0C">
        <w:rPr>
          <w:rFonts w:ascii="Times New Roman" w:hAnsi="Times New Roman"/>
          <w:spacing w:val="0"/>
          <w:sz w:val="24"/>
          <w:szCs w:val="24"/>
        </w:rPr>
        <w:t>s</w:t>
      </w:r>
      <w:r w:rsidR="00E6484A">
        <w:rPr>
          <w:rFonts w:ascii="Times New Roman" w:hAnsi="Times New Roman"/>
          <w:spacing w:val="0"/>
          <w:sz w:val="24"/>
          <w:szCs w:val="24"/>
        </w:rPr>
        <w:t xml:space="preserve"> a </w:t>
      </w:r>
      <w:r w:rsidR="00915599">
        <w:rPr>
          <w:rFonts w:ascii="Times New Roman" w:hAnsi="Times New Roman"/>
          <w:spacing w:val="0"/>
          <w:sz w:val="24"/>
          <w:szCs w:val="24"/>
        </w:rPr>
        <w:t>gang</w:t>
      </w:r>
      <w:r w:rsidR="00842F0C">
        <w:rPr>
          <w:rFonts w:ascii="Times New Roman" w:hAnsi="Times New Roman"/>
          <w:spacing w:val="0"/>
          <w:sz w:val="24"/>
          <w:szCs w:val="24"/>
        </w:rPr>
        <w:t xml:space="preserve">, a Criminal RICO Organization that has committed more than the necessary Predicate Acts </w:t>
      </w:r>
      <w:r w:rsidR="00131B98">
        <w:rPr>
          <w:rFonts w:ascii="Times New Roman" w:hAnsi="Times New Roman"/>
          <w:spacing w:val="0"/>
          <w:sz w:val="24"/>
          <w:szCs w:val="24"/>
        </w:rPr>
        <w:t>by far</w:t>
      </w:r>
      <w:r w:rsidR="00D955A6">
        <w:rPr>
          <w:rFonts w:ascii="Times New Roman" w:hAnsi="Times New Roman"/>
          <w:spacing w:val="0"/>
          <w:sz w:val="24"/>
          <w:szCs w:val="24"/>
        </w:rPr>
        <w:t xml:space="preserve"> to satisfy a Criminal RICO</w:t>
      </w:r>
      <w:r w:rsidR="00131B98">
        <w:rPr>
          <w:rFonts w:ascii="Times New Roman" w:hAnsi="Times New Roman"/>
          <w:spacing w:val="0"/>
          <w:sz w:val="24"/>
          <w:szCs w:val="24"/>
        </w:rPr>
        <w:t xml:space="preserve"> and comprised </w:t>
      </w:r>
      <w:r w:rsidR="00E6484A">
        <w:rPr>
          <w:rFonts w:ascii="Times New Roman" w:hAnsi="Times New Roman"/>
          <w:spacing w:val="0"/>
          <w:sz w:val="24"/>
          <w:szCs w:val="24"/>
        </w:rPr>
        <w:t xml:space="preserve">of corrupted </w:t>
      </w:r>
      <w:r w:rsidR="00361D5C">
        <w:rPr>
          <w:rFonts w:ascii="Times New Roman" w:hAnsi="Times New Roman"/>
          <w:spacing w:val="0"/>
          <w:sz w:val="24"/>
          <w:szCs w:val="24"/>
        </w:rPr>
        <w:t>“FAVORED LAW FIRMS AND LAWYERS</w:t>
      </w:r>
      <w:r w:rsidR="00E6484A">
        <w:rPr>
          <w:rFonts w:ascii="Times New Roman" w:hAnsi="Times New Roman"/>
          <w:spacing w:val="0"/>
          <w:sz w:val="24"/>
          <w:szCs w:val="24"/>
        </w:rPr>
        <w:t>,</w:t>
      </w:r>
      <w:r w:rsidR="00361D5C">
        <w:rPr>
          <w:rFonts w:ascii="Times New Roman" w:hAnsi="Times New Roman"/>
          <w:spacing w:val="0"/>
          <w:sz w:val="24"/>
          <w:szCs w:val="24"/>
        </w:rPr>
        <w:t>”</w:t>
      </w:r>
      <w:r w:rsidR="00CE3D0E">
        <w:rPr>
          <w:rFonts w:ascii="Times New Roman" w:hAnsi="Times New Roman"/>
          <w:spacing w:val="0"/>
          <w:sz w:val="24"/>
          <w:szCs w:val="24"/>
        </w:rPr>
        <w:t xml:space="preserve"> including but not limited to, Court Officials, Prosecutors and Regulators</w:t>
      </w:r>
      <w:r w:rsidR="00046C4B">
        <w:rPr>
          <w:rFonts w:ascii="Times New Roman" w:hAnsi="Times New Roman"/>
          <w:spacing w:val="0"/>
          <w:sz w:val="24"/>
          <w:szCs w:val="24"/>
        </w:rPr>
        <w:t xml:space="preserve">, </w:t>
      </w:r>
      <w:r w:rsidR="00D955A6">
        <w:rPr>
          <w:rFonts w:ascii="Times New Roman" w:hAnsi="Times New Roman"/>
          <w:spacing w:val="0"/>
          <w:sz w:val="24"/>
          <w:szCs w:val="24"/>
        </w:rPr>
        <w:t xml:space="preserve">all </w:t>
      </w:r>
      <w:r w:rsidR="00046C4B">
        <w:rPr>
          <w:rFonts w:ascii="Times New Roman" w:hAnsi="Times New Roman"/>
          <w:spacing w:val="0"/>
          <w:sz w:val="24"/>
          <w:szCs w:val="24"/>
        </w:rPr>
        <w:t>V</w:t>
      </w:r>
      <w:r>
        <w:rPr>
          <w:rFonts w:ascii="Times New Roman" w:hAnsi="Times New Roman"/>
          <w:spacing w:val="0"/>
          <w:sz w:val="24"/>
          <w:szCs w:val="24"/>
        </w:rPr>
        <w:t>iolati</w:t>
      </w:r>
      <w:r w:rsidR="00046C4B">
        <w:rPr>
          <w:rFonts w:ascii="Times New Roman" w:hAnsi="Times New Roman"/>
          <w:spacing w:val="0"/>
          <w:sz w:val="24"/>
          <w:szCs w:val="24"/>
        </w:rPr>
        <w:t>ng</w:t>
      </w:r>
      <w:r>
        <w:rPr>
          <w:rFonts w:ascii="Times New Roman" w:hAnsi="Times New Roman"/>
          <w:spacing w:val="0"/>
          <w:sz w:val="24"/>
          <w:szCs w:val="24"/>
        </w:rPr>
        <w:t xml:space="preserve"> </w:t>
      </w:r>
      <w:r w:rsidR="00046C4B">
        <w:rPr>
          <w:rFonts w:ascii="Times New Roman" w:hAnsi="Times New Roman"/>
          <w:spacing w:val="0"/>
          <w:sz w:val="24"/>
          <w:szCs w:val="24"/>
        </w:rPr>
        <w:t>m</w:t>
      </w:r>
      <w:r>
        <w:rPr>
          <w:rFonts w:ascii="Times New Roman" w:hAnsi="Times New Roman"/>
          <w:spacing w:val="0"/>
          <w:sz w:val="24"/>
          <w:szCs w:val="24"/>
        </w:rPr>
        <w:t>ass</w:t>
      </w:r>
      <w:r w:rsidR="00046C4B">
        <w:rPr>
          <w:rFonts w:ascii="Times New Roman" w:hAnsi="Times New Roman"/>
          <w:spacing w:val="0"/>
          <w:sz w:val="24"/>
          <w:szCs w:val="24"/>
        </w:rPr>
        <w:t>es</w:t>
      </w:r>
      <w:r>
        <w:rPr>
          <w:rFonts w:ascii="Times New Roman" w:hAnsi="Times New Roman"/>
          <w:spacing w:val="0"/>
          <w:sz w:val="24"/>
          <w:szCs w:val="24"/>
        </w:rPr>
        <w:t xml:space="preserve"> of </w:t>
      </w:r>
      <w:r w:rsidR="00361D5C">
        <w:rPr>
          <w:rFonts w:ascii="Times New Roman" w:hAnsi="Times New Roman"/>
          <w:spacing w:val="0"/>
          <w:sz w:val="24"/>
          <w:szCs w:val="24"/>
        </w:rPr>
        <w:t>Attorney Conduct Codes, Public Office Rules &amp; Regulations</w:t>
      </w:r>
      <w:r w:rsidR="00CE3D0E">
        <w:rPr>
          <w:rFonts w:ascii="Times New Roman" w:hAnsi="Times New Roman"/>
          <w:spacing w:val="0"/>
          <w:sz w:val="24"/>
          <w:szCs w:val="24"/>
        </w:rPr>
        <w:t xml:space="preserve"> and</w:t>
      </w:r>
      <w:r w:rsidR="00361D5C">
        <w:rPr>
          <w:rFonts w:ascii="Times New Roman" w:hAnsi="Times New Roman"/>
          <w:spacing w:val="0"/>
          <w:sz w:val="24"/>
          <w:szCs w:val="24"/>
        </w:rPr>
        <w:t xml:space="preserve"> State </w:t>
      </w:r>
      <w:r w:rsidR="00E6484A">
        <w:rPr>
          <w:rFonts w:ascii="Times New Roman" w:hAnsi="Times New Roman"/>
          <w:spacing w:val="0"/>
          <w:sz w:val="24"/>
          <w:szCs w:val="24"/>
        </w:rPr>
        <w:t>&amp;</w:t>
      </w:r>
      <w:r w:rsidR="00361D5C">
        <w:rPr>
          <w:rFonts w:ascii="Times New Roman" w:hAnsi="Times New Roman"/>
          <w:spacing w:val="0"/>
          <w:sz w:val="24"/>
          <w:szCs w:val="24"/>
        </w:rPr>
        <w:t xml:space="preserve"> Federal </w:t>
      </w:r>
      <w:r>
        <w:rPr>
          <w:rFonts w:ascii="Times New Roman" w:hAnsi="Times New Roman"/>
          <w:spacing w:val="0"/>
          <w:sz w:val="24"/>
          <w:szCs w:val="24"/>
        </w:rPr>
        <w:t>Law</w:t>
      </w:r>
      <w:r w:rsidR="00046C4B">
        <w:rPr>
          <w:rFonts w:ascii="Times New Roman" w:hAnsi="Times New Roman"/>
          <w:spacing w:val="0"/>
          <w:sz w:val="24"/>
          <w:szCs w:val="24"/>
        </w:rPr>
        <w:t>.  Further, the gang</w:t>
      </w:r>
      <w:r w:rsidR="00131B98">
        <w:rPr>
          <w:rFonts w:ascii="Times New Roman" w:hAnsi="Times New Roman"/>
          <w:spacing w:val="0"/>
          <w:sz w:val="24"/>
          <w:szCs w:val="24"/>
        </w:rPr>
        <w:t xml:space="preserve"> has members who infiltrate </w:t>
      </w:r>
      <w:r w:rsidR="00D955A6">
        <w:rPr>
          <w:rFonts w:ascii="Times New Roman" w:hAnsi="Times New Roman"/>
          <w:spacing w:val="0"/>
          <w:sz w:val="24"/>
          <w:szCs w:val="24"/>
        </w:rPr>
        <w:t>P</w:t>
      </w:r>
      <w:r w:rsidR="00CE3D0E">
        <w:rPr>
          <w:rFonts w:ascii="Times New Roman" w:hAnsi="Times New Roman"/>
          <w:spacing w:val="0"/>
          <w:sz w:val="24"/>
          <w:szCs w:val="24"/>
        </w:rPr>
        <w:t xml:space="preserve">ublic </w:t>
      </w:r>
      <w:r w:rsidR="00D955A6">
        <w:rPr>
          <w:rFonts w:ascii="Times New Roman" w:hAnsi="Times New Roman"/>
          <w:spacing w:val="0"/>
          <w:sz w:val="24"/>
          <w:szCs w:val="24"/>
        </w:rPr>
        <w:t>O</w:t>
      </w:r>
      <w:r w:rsidR="00CE3D0E">
        <w:rPr>
          <w:rFonts w:ascii="Times New Roman" w:hAnsi="Times New Roman"/>
          <w:spacing w:val="0"/>
          <w:sz w:val="24"/>
          <w:szCs w:val="24"/>
        </w:rPr>
        <w:t>ffice</w:t>
      </w:r>
      <w:r w:rsidR="00131B98">
        <w:rPr>
          <w:rFonts w:ascii="Times New Roman" w:hAnsi="Times New Roman"/>
          <w:spacing w:val="0"/>
          <w:sz w:val="24"/>
          <w:szCs w:val="24"/>
        </w:rPr>
        <w:t xml:space="preserve"> </w:t>
      </w:r>
      <w:r w:rsidR="00D955A6">
        <w:rPr>
          <w:rFonts w:ascii="Times New Roman" w:hAnsi="Times New Roman"/>
          <w:spacing w:val="0"/>
          <w:sz w:val="24"/>
          <w:szCs w:val="24"/>
        </w:rPr>
        <w:t xml:space="preserve">with intent </w:t>
      </w:r>
      <w:r w:rsidR="00131B98">
        <w:rPr>
          <w:rFonts w:ascii="Times New Roman" w:hAnsi="Times New Roman"/>
          <w:spacing w:val="0"/>
          <w:sz w:val="24"/>
          <w:szCs w:val="24"/>
        </w:rPr>
        <w:t xml:space="preserve">to </w:t>
      </w:r>
      <w:r w:rsidR="00D955A6">
        <w:rPr>
          <w:rFonts w:ascii="Times New Roman" w:hAnsi="Times New Roman"/>
          <w:spacing w:val="0"/>
          <w:sz w:val="24"/>
          <w:szCs w:val="24"/>
        </w:rPr>
        <w:t>V</w:t>
      </w:r>
      <w:r w:rsidR="00131B98">
        <w:rPr>
          <w:rFonts w:ascii="Times New Roman" w:hAnsi="Times New Roman"/>
          <w:spacing w:val="0"/>
          <w:sz w:val="24"/>
          <w:szCs w:val="24"/>
        </w:rPr>
        <w:t xml:space="preserve">iolate </w:t>
      </w:r>
      <w:r w:rsidR="00D955A6">
        <w:rPr>
          <w:rFonts w:ascii="Times New Roman" w:hAnsi="Times New Roman"/>
          <w:spacing w:val="0"/>
          <w:sz w:val="24"/>
          <w:szCs w:val="24"/>
        </w:rPr>
        <w:t>L</w:t>
      </w:r>
      <w:r w:rsidR="00131B98">
        <w:rPr>
          <w:rFonts w:ascii="Times New Roman" w:hAnsi="Times New Roman"/>
          <w:spacing w:val="0"/>
          <w:sz w:val="24"/>
          <w:szCs w:val="24"/>
        </w:rPr>
        <w:t>aw, laws</w:t>
      </w:r>
      <w:r>
        <w:rPr>
          <w:rFonts w:ascii="Times New Roman" w:hAnsi="Times New Roman"/>
          <w:spacing w:val="0"/>
          <w:sz w:val="24"/>
          <w:szCs w:val="24"/>
        </w:rPr>
        <w:t xml:space="preserve"> they </w:t>
      </w:r>
      <w:proofErr w:type="gramStart"/>
      <w:r>
        <w:rPr>
          <w:rFonts w:ascii="Times New Roman" w:hAnsi="Times New Roman"/>
          <w:spacing w:val="0"/>
          <w:sz w:val="24"/>
          <w:szCs w:val="24"/>
        </w:rPr>
        <w:t xml:space="preserve">are </w:t>
      </w:r>
      <w:r w:rsidR="00CE3D0E">
        <w:rPr>
          <w:rFonts w:ascii="Times New Roman" w:hAnsi="Times New Roman"/>
          <w:spacing w:val="0"/>
          <w:sz w:val="24"/>
          <w:szCs w:val="24"/>
        </w:rPr>
        <w:t>sworn</w:t>
      </w:r>
      <w:proofErr w:type="gramEnd"/>
      <w:r w:rsidR="00361D5C">
        <w:rPr>
          <w:rFonts w:ascii="Times New Roman" w:hAnsi="Times New Roman"/>
          <w:spacing w:val="0"/>
          <w:sz w:val="24"/>
          <w:szCs w:val="24"/>
        </w:rPr>
        <w:t xml:space="preserve"> </w:t>
      </w:r>
      <w:r>
        <w:rPr>
          <w:rFonts w:ascii="Times New Roman" w:hAnsi="Times New Roman"/>
          <w:spacing w:val="0"/>
          <w:sz w:val="24"/>
          <w:szCs w:val="24"/>
        </w:rPr>
        <w:t>to uphold</w:t>
      </w:r>
      <w:r w:rsidR="00D955A6">
        <w:rPr>
          <w:rFonts w:ascii="Times New Roman" w:hAnsi="Times New Roman"/>
          <w:spacing w:val="0"/>
          <w:sz w:val="24"/>
          <w:szCs w:val="24"/>
        </w:rPr>
        <w:t xml:space="preserve">.  Infiltration top down, </w:t>
      </w:r>
      <w:r w:rsidR="00131B98">
        <w:rPr>
          <w:rFonts w:ascii="Times New Roman" w:hAnsi="Times New Roman"/>
          <w:spacing w:val="0"/>
          <w:sz w:val="24"/>
          <w:szCs w:val="24"/>
        </w:rPr>
        <w:t>in order</w:t>
      </w:r>
      <w:r w:rsidR="00046C4B">
        <w:rPr>
          <w:rFonts w:ascii="Times New Roman" w:hAnsi="Times New Roman"/>
          <w:spacing w:val="0"/>
          <w:sz w:val="24"/>
          <w:szCs w:val="24"/>
        </w:rPr>
        <w:t xml:space="preserve"> to facilitate the crimes with scienter</w:t>
      </w:r>
      <w:r>
        <w:rPr>
          <w:rFonts w:ascii="Times New Roman" w:hAnsi="Times New Roman"/>
          <w:spacing w:val="0"/>
          <w:sz w:val="24"/>
          <w:szCs w:val="24"/>
        </w:rPr>
        <w:t xml:space="preserve">, </w:t>
      </w:r>
      <w:r w:rsidR="00D955A6">
        <w:rPr>
          <w:rFonts w:ascii="Times New Roman" w:hAnsi="Times New Roman"/>
          <w:spacing w:val="0"/>
          <w:sz w:val="24"/>
          <w:szCs w:val="24"/>
        </w:rPr>
        <w:t>subterfuge</w:t>
      </w:r>
      <w:r w:rsidR="00361D5C">
        <w:rPr>
          <w:rFonts w:ascii="Times New Roman" w:hAnsi="Times New Roman"/>
          <w:spacing w:val="0"/>
          <w:sz w:val="24"/>
          <w:szCs w:val="24"/>
        </w:rPr>
        <w:t xml:space="preserve"> </w:t>
      </w:r>
      <w:r w:rsidR="00D955A6">
        <w:rPr>
          <w:rFonts w:ascii="Times New Roman" w:hAnsi="Times New Roman"/>
          <w:spacing w:val="0"/>
          <w:sz w:val="24"/>
          <w:szCs w:val="24"/>
        </w:rPr>
        <w:t xml:space="preserve">of </w:t>
      </w:r>
      <w:r w:rsidR="00361D5C">
        <w:rPr>
          <w:rFonts w:ascii="Times New Roman" w:hAnsi="Times New Roman"/>
          <w:spacing w:val="0"/>
          <w:sz w:val="24"/>
          <w:szCs w:val="24"/>
        </w:rPr>
        <w:t>the</w:t>
      </w:r>
      <w:r>
        <w:rPr>
          <w:rFonts w:ascii="Times New Roman" w:hAnsi="Times New Roman"/>
          <w:spacing w:val="0"/>
          <w:sz w:val="24"/>
          <w:szCs w:val="24"/>
        </w:rPr>
        <w:t xml:space="preserve"> </w:t>
      </w:r>
      <w:r w:rsidR="00915599">
        <w:rPr>
          <w:rFonts w:ascii="Times New Roman" w:hAnsi="Times New Roman"/>
          <w:spacing w:val="0"/>
          <w:sz w:val="24"/>
          <w:szCs w:val="24"/>
        </w:rPr>
        <w:t xml:space="preserve">highest </w:t>
      </w:r>
      <w:r w:rsidR="00D955A6">
        <w:rPr>
          <w:rFonts w:ascii="Times New Roman" w:hAnsi="Times New Roman"/>
          <w:spacing w:val="0"/>
          <w:sz w:val="24"/>
          <w:szCs w:val="24"/>
        </w:rPr>
        <w:t>posts</w:t>
      </w:r>
      <w:r w:rsidR="00046C4B">
        <w:rPr>
          <w:rFonts w:ascii="Times New Roman" w:hAnsi="Times New Roman"/>
          <w:spacing w:val="0"/>
          <w:sz w:val="24"/>
          <w:szCs w:val="24"/>
        </w:rPr>
        <w:t xml:space="preserve"> </w:t>
      </w:r>
      <w:r w:rsidR="00D955A6">
        <w:rPr>
          <w:rFonts w:ascii="Times New Roman" w:hAnsi="Times New Roman"/>
          <w:spacing w:val="0"/>
          <w:sz w:val="24"/>
          <w:szCs w:val="24"/>
        </w:rPr>
        <w:t>at</w:t>
      </w:r>
      <w:r w:rsidR="00046C4B">
        <w:rPr>
          <w:rFonts w:ascii="Times New Roman" w:hAnsi="Times New Roman"/>
          <w:spacing w:val="0"/>
          <w:sz w:val="24"/>
          <w:szCs w:val="24"/>
        </w:rPr>
        <w:t xml:space="preserve"> the </w:t>
      </w:r>
      <w:r>
        <w:rPr>
          <w:rFonts w:ascii="Times New Roman" w:hAnsi="Times New Roman"/>
          <w:spacing w:val="0"/>
          <w:sz w:val="24"/>
          <w:szCs w:val="24"/>
        </w:rPr>
        <w:t xml:space="preserve">US Attorney, </w:t>
      </w:r>
      <w:r w:rsidR="00046C4B">
        <w:rPr>
          <w:rFonts w:ascii="Times New Roman" w:hAnsi="Times New Roman"/>
          <w:spacing w:val="0"/>
          <w:sz w:val="24"/>
          <w:szCs w:val="24"/>
        </w:rPr>
        <w:t xml:space="preserve">the </w:t>
      </w:r>
      <w:r>
        <w:rPr>
          <w:rFonts w:ascii="Times New Roman" w:hAnsi="Times New Roman"/>
          <w:spacing w:val="0"/>
          <w:sz w:val="24"/>
          <w:szCs w:val="24"/>
        </w:rPr>
        <w:t xml:space="preserve">DA, </w:t>
      </w:r>
      <w:r w:rsidR="00046C4B">
        <w:rPr>
          <w:rFonts w:ascii="Times New Roman" w:hAnsi="Times New Roman"/>
          <w:spacing w:val="0"/>
          <w:sz w:val="24"/>
          <w:szCs w:val="24"/>
        </w:rPr>
        <w:t xml:space="preserve">the </w:t>
      </w:r>
      <w:r>
        <w:rPr>
          <w:rFonts w:ascii="Times New Roman" w:hAnsi="Times New Roman"/>
          <w:spacing w:val="0"/>
          <w:sz w:val="24"/>
          <w:szCs w:val="24"/>
        </w:rPr>
        <w:t>ADA</w:t>
      </w:r>
      <w:r w:rsidR="00CE3D0E">
        <w:rPr>
          <w:rFonts w:ascii="Times New Roman" w:hAnsi="Times New Roman"/>
          <w:spacing w:val="0"/>
          <w:sz w:val="24"/>
          <w:szCs w:val="24"/>
        </w:rPr>
        <w:t>,</w:t>
      </w:r>
      <w:r>
        <w:rPr>
          <w:rFonts w:ascii="Times New Roman" w:hAnsi="Times New Roman"/>
          <w:spacing w:val="0"/>
          <w:sz w:val="24"/>
          <w:szCs w:val="24"/>
        </w:rPr>
        <w:t xml:space="preserve"> </w:t>
      </w:r>
      <w:r w:rsidR="00046C4B">
        <w:rPr>
          <w:rFonts w:ascii="Times New Roman" w:hAnsi="Times New Roman"/>
          <w:spacing w:val="0"/>
          <w:sz w:val="24"/>
          <w:szCs w:val="24"/>
        </w:rPr>
        <w:t xml:space="preserve">the </w:t>
      </w:r>
      <w:r>
        <w:rPr>
          <w:rFonts w:ascii="Times New Roman" w:hAnsi="Times New Roman"/>
          <w:spacing w:val="0"/>
          <w:sz w:val="24"/>
          <w:szCs w:val="24"/>
        </w:rPr>
        <w:t>New York Supreme Court</w:t>
      </w:r>
      <w:r w:rsidR="00361D5C">
        <w:rPr>
          <w:rFonts w:ascii="Times New Roman" w:hAnsi="Times New Roman"/>
          <w:spacing w:val="0"/>
          <w:sz w:val="24"/>
          <w:szCs w:val="24"/>
        </w:rPr>
        <w:t xml:space="preserve"> </w:t>
      </w:r>
      <w:r w:rsidR="00CE3D0E">
        <w:rPr>
          <w:rFonts w:ascii="Times New Roman" w:hAnsi="Times New Roman"/>
          <w:spacing w:val="0"/>
          <w:sz w:val="24"/>
          <w:szCs w:val="24"/>
        </w:rPr>
        <w:t xml:space="preserve">and </w:t>
      </w:r>
      <w:r w:rsidR="00046C4B">
        <w:rPr>
          <w:rFonts w:ascii="Times New Roman" w:hAnsi="Times New Roman"/>
          <w:spacing w:val="0"/>
          <w:sz w:val="24"/>
          <w:szCs w:val="24"/>
        </w:rPr>
        <w:t xml:space="preserve">all of </w:t>
      </w:r>
      <w:r w:rsidR="00CE3D0E">
        <w:rPr>
          <w:rFonts w:ascii="Times New Roman" w:hAnsi="Times New Roman"/>
          <w:spacing w:val="0"/>
          <w:sz w:val="24"/>
          <w:szCs w:val="24"/>
        </w:rPr>
        <w:t>their corresponding Regulatory Agencies</w:t>
      </w:r>
      <w:r w:rsidR="00046C4B">
        <w:rPr>
          <w:rFonts w:ascii="Times New Roman" w:hAnsi="Times New Roman"/>
          <w:spacing w:val="0"/>
          <w:sz w:val="24"/>
          <w:szCs w:val="24"/>
        </w:rPr>
        <w:t xml:space="preserve">.  </w:t>
      </w:r>
      <w:r w:rsidR="00131B98">
        <w:rPr>
          <w:rFonts w:ascii="Times New Roman" w:hAnsi="Times New Roman"/>
          <w:spacing w:val="0"/>
          <w:sz w:val="24"/>
          <w:szCs w:val="24"/>
        </w:rPr>
        <w:t xml:space="preserve">The picture that emerges is </w:t>
      </w:r>
      <w:r w:rsidR="00D955A6">
        <w:rPr>
          <w:rFonts w:ascii="Times New Roman" w:hAnsi="Times New Roman"/>
          <w:spacing w:val="0"/>
          <w:sz w:val="24"/>
          <w:szCs w:val="24"/>
        </w:rPr>
        <w:t xml:space="preserve">of </w:t>
      </w:r>
      <w:r w:rsidR="00131B98">
        <w:rPr>
          <w:rFonts w:ascii="Times New Roman" w:hAnsi="Times New Roman"/>
          <w:spacing w:val="0"/>
          <w:sz w:val="24"/>
          <w:szCs w:val="24"/>
        </w:rPr>
        <w:t>a</w:t>
      </w:r>
      <w:r w:rsidR="00046C4B">
        <w:rPr>
          <w:rFonts w:ascii="Times New Roman" w:hAnsi="Times New Roman"/>
          <w:spacing w:val="0"/>
          <w:sz w:val="24"/>
          <w:szCs w:val="24"/>
        </w:rPr>
        <w:t xml:space="preserve"> Coup D’état on parts of New York and the US Government</w:t>
      </w:r>
      <w:r w:rsidR="00131B98">
        <w:rPr>
          <w:rFonts w:ascii="Times New Roman" w:hAnsi="Times New Roman"/>
          <w:spacing w:val="0"/>
          <w:sz w:val="24"/>
          <w:szCs w:val="24"/>
        </w:rPr>
        <w:t xml:space="preserve"> by these Law Firms and Lawyers,</w:t>
      </w:r>
      <w:r w:rsidR="00046C4B">
        <w:rPr>
          <w:rFonts w:ascii="Times New Roman" w:hAnsi="Times New Roman"/>
          <w:spacing w:val="0"/>
          <w:sz w:val="24"/>
          <w:szCs w:val="24"/>
        </w:rPr>
        <w:t xml:space="preserve"> </w:t>
      </w:r>
      <w:r w:rsidR="00D955A6">
        <w:rPr>
          <w:rFonts w:ascii="Times New Roman" w:hAnsi="Times New Roman"/>
          <w:spacing w:val="0"/>
          <w:sz w:val="24"/>
          <w:szCs w:val="24"/>
        </w:rPr>
        <w:t xml:space="preserve">parts </w:t>
      </w:r>
      <w:r w:rsidR="00046C4B">
        <w:rPr>
          <w:rFonts w:ascii="Times New Roman" w:hAnsi="Times New Roman"/>
          <w:spacing w:val="0"/>
          <w:sz w:val="24"/>
          <w:szCs w:val="24"/>
        </w:rPr>
        <w:t>necessary to operate their Criminal RICO Enterprise</w:t>
      </w:r>
      <w:r w:rsidR="00131B98">
        <w:rPr>
          <w:rFonts w:ascii="Times New Roman" w:hAnsi="Times New Roman"/>
          <w:spacing w:val="0"/>
          <w:sz w:val="24"/>
          <w:szCs w:val="24"/>
        </w:rPr>
        <w:t xml:space="preserve"> and operate </w:t>
      </w:r>
      <w:r w:rsidR="00046C4B">
        <w:rPr>
          <w:rFonts w:ascii="Times New Roman" w:hAnsi="Times New Roman"/>
          <w:spacing w:val="0"/>
          <w:sz w:val="24"/>
          <w:szCs w:val="24"/>
        </w:rPr>
        <w:t xml:space="preserve">free of prosecution.  </w:t>
      </w:r>
      <w:r w:rsidR="00131B98">
        <w:rPr>
          <w:rFonts w:ascii="Times New Roman" w:hAnsi="Times New Roman"/>
          <w:spacing w:val="0"/>
          <w:sz w:val="24"/>
          <w:szCs w:val="24"/>
        </w:rPr>
        <w:t>The i</w:t>
      </w:r>
      <w:r w:rsidR="00046C4B">
        <w:rPr>
          <w:rFonts w:ascii="Times New Roman" w:hAnsi="Times New Roman"/>
          <w:spacing w:val="0"/>
          <w:sz w:val="24"/>
          <w:szCs w:val="24"/>
        </w:rPr>
        <w:t>nfiltration</w:t>
      </w:r>
      <w:r w:rsidR="00131B98">
        <w:rPr>
          <w:rFonts w:ascii="Times New Roman" w:hAnsi="Times New Roman"/>
          <w:spacing w:val="0"/>
          <w:sz w:val="24"/>
          <w:szCs w:val="24"/>
        </w:rPr>
        <w:t xml:space="preserve"> into Government, a central component of almost all Criminal RICO Lawsuits</w:t>
      </w:r>
      <w:r w:rsidR="00A96FBA">
        <w:rPr>
          <w:rFonts w:ascii="Times New Roman" w:hAnsi="Times New Roman"/>
          <w:spacing w:val="0"/>
          <w:sz w:val="24"/>
          <w:szCs w:val="24"/>
        </w:rPr>
        <w:t>,</w:t>
      </w:r>
      <w:r w:rsidR="00131B98">
        <w:rPr>
          <w:rFonts w:ascii="Times New Roman" w:hAnsi="Times New Roman"/>
          <w:spacing w:val="0"/>
          <w:sz w:val="24"/>
          <w:szCs w:val="24"/>
        </w:rPr>
        <w:t xml:space="preserve"> is </w:t>
      </w:r>
      <w:r w:rsidR="00046C4B">
        <w:rPr>
          <w:rFonts w:ascii="Times New Roman" w:hAnsi="Times New Roman"/>
          <w:spacing w:val="0"/>
          <w:sz w:val="24"/>
          <w:szCs w:val="24"/>
        </w:rPr>
        <w:t>necessary to cover-up the</w:t>
      </w:r>
      <w:r w:rsidR="00CE3D0E">
        <w:rPr>
          <w:rFonts w:ascii="Times New Roman" w:hAnsi="Times New Roman"/>
          <w:spacing w:val="0"/>
          <w:sz w:val="24"/>
          <w:szCs w:val="24"/>
        </w:rPr>
        <w:t xml:space="preserve"> crimes</w:t>
      </w:r>
      <w:r w:rsidR="00046C4B">
        <w:rPr>
          <w:rFonts w:ascii="Times New Roman" w:hAnsi="Times New Roman"/>
          <w:spacing w:val="0"/>
          <w:sz w:val="24"/>
          <w:szCs w:val="24"/>
        </w:rPr>
        <w:t xml:space="preserve"> and hold off investigations</w:t>
      </w:r>
      <w:r w:rsidR="00CE3D0E">
        <w:rPr>
          <w:rFonts w:ascii="Times New Roman" w:hAnsi="Times New Roman"/>
          <w:spacing w:val="0"/>
          <w:sz w:val="24"/>
          <w:szCs w:val="24"/>
        </w:rPr>
        <w:t xml:space="preserve"> while creating a fraudulent façade of Justice and Due Process</w:t>
      </w:r>
      <w:r w:rsidR="00131B98">
        <w:rPr>
          <w:rFonts w:ascii="Times New Roman" w:hAnsi="Times New Roman"/>
          <w:spacing w:val="0"/>
          <w:sz w:val="24"/>
          <w:szCs w:val="24"/>
        </w:rPr>
        <w:t xml:space="preserve"> or using brute force and threats when necessary, all as evidenced herein</w:t>
      </w:r>
      <w:r w:rsidR="00361D5C">
        <w:rPr>
          <w:rFonts w:ascii="Times New Roman" w:hAnsi="Times New Roman"/>
          <w:spacing w:val="0"/>
          <w:sz w:val="24"/>
          <w:szCs w:val="24"/>
        </w:rPr>
        <w:t xml:space="preserve">.  </w:t>
      </w:r>
    </w:p>
    <w:p w:rsidR="00D955A6" w:rsidRDefault="00B75F5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The </w:t>
      </w:r>
      <w:r w:rsidR="00131B98">
        <w:rPr>
          <w:rFonts w:ascii="Times New Roman" w:hAnsi="Times New Roman"/>
          <w:spacing w:val="0"/>
          <w:sz w:val="24"/>
          <w:szCs w:val="24"/>
        </w:rPr>
        <w:t>S</w:t>
      </w:r>
      <w:r>
        <w:rPr>
          <w:rFonts w:ascii="Times New Roman" w:hAnsi="Times New Roman"/>
          <w:spacing w:val="0"/>
          <w:sz w:val="24"/>
          <w:szCs w:val="24"/>
        </w:rPr>
        <w:t xml:space="preserve">cheme </w:t>
      </w:r>
      <w:r w:rsidR="00131B98">
        <w:rPr>
          <w:rFonts w:ascii="Times New Roman" w:hAnsi="Times New Roman"/>
          <w:spacing w:val="0"/>
          <w:sz w:val="24"/>
          <w:szCs w:val="24"/>
        </w:rPr>
        <w:t xml:space="preserve">to deny Due Process through Obstruction of Justice </w:t>
      </w:r>
      <w:r>
        <w:rPr>
          <w:rFonts w:ascii="Times New Roman" w:hAnsi="Times New Roman"/>
          <w:spacing w:val="0"/>
          <w:sz w:val="24"/>
          <w:szCs w:val="24"/>
        </w:rPr>
        <w:t>is simple</w:t>
      </w:r>
      <w:r w:rsidR="00F25199">
        <w:rPr>
          <w:rFonts w:ascii="Times New Roman" w:hAnsi="Times New Roman"/>
          <w:spacing w:val="0"/>
          <w:sz w:val="24"/>
          <w:szCs w:val="24"/>
        </w:rPr>
        <w:t xml:space="preserve"> to see</w:t>
      </w:r>
      <w:r w:rsidR="00131B98">
        <w:rPr>
          <w:rFonts w:ascii="Times New Roman" w:hAnsi="Times New Roman"/>
          <w:spacing w:val="0"/>
          <w:sz w:val="24"/>
          <w:szCs w:val="24"/>
        </w:rPr>
        <w:t xml:space="preserve"> with hindsight</w:t>
      </w:r>
      <w:r w:rsidR="001B495B">
        <w:rPr>
          <w:rFonts w:ascii="Times New Roman" w:hAnsi="Times New Roman"/>
          <w:spacing w:val="0"/>
          <w:sz w:val="24"/>
          <w:szCs w:val="24"/>
        </w:rPr>
        <w:t>,</w:t>
      </w:r>
      <w:r>
        <w:rPr>
          <w:rFonts w:ascii="Times New Roman" w:hAnsi="Times New Roman"/>
          <w:spacing w:val="0"/>
          <w:sz w:val="24"/>
          <w:szCs w:val="24"/>
        </w:rPr>
        <w:t xml:space="preserve"> after learning of Anderson’s </w:t>
      </w:r>
      <w:r w:rsidR="001B495B">
        <w:rPr>
          <w:rFonts w:ascii="Times New Roman" w:hAnsi="Times New Roman"/>
          <w:spacing w:val="0"/>
          <w:sz w:val="24"/>
          <w:szCs w:val="24"/>
        </w:rPr>
        <w:t>i</w:t>
      </w:r>
      <w:r w:rsidR="00F25199">
        <w:rPr>
          <w:rFonts w:ascii="Times New Roman" w:hAnsi="Times New Roman"/>
          <w:spacing w:val="0"/>
          <w:sz w:val="24"/>
          <w:szCs w:val="24"/>
        </w:rPr>
        <w:t xml:space="preserve">nside Whistleblower </w:t>
      </w:r>
      <w:r w:rsidR="00131B98">
        <w:rPr>
          <w:rFonts w:ascii="Times New Roman" w:hAnsi="Times New Roman"/>
          <w:spacing w:val="0"/>
          <w:sz w:val="24"/>
          <w:szCs w:val="24"/>
        </w:rPr>
        <w:t xml:space="preserve">claims, which clearly paints </w:t>
      </w:r>
      <w:r w:rsidR="00915599">
        <w:rPr>
          <w:rFonts w:ascii="Times New Roman" w:hAnsi="Times New Roman"/>
          <w:spacing w:val="0"/>
          <w:sz w:val="24"/>
          <w:szCs w:val="24"/>
        </w:rPr>
        <w:t xml:space="preserve">a gang of </w:t>
      </w:r>
      <w:r w:rsidR="001B495B">
        <w:rPr>
          <w:rFonts w:ascii="Times New Roman" w:hAnsi="Times New Roman"/>
          <w:spacing w:val="0"/>
          <w:sz w:val="24"/>
          <w:szCs w:val="24"/>
        </w:rPr>
        <w:t>corrupt</w:t>
      </w:r>
      <w:r w:rsidR="00915599">
        <w:rPr>
          <w:rFonts w:ascii="Times New Roman" w:hAnsi="Times New Roman"/>
          <w:spacing w:val="0"/>
          <w:sz w:val="24"/>
          <w:szCs w:val="24"/>
        </w:rPr>
        <w:t>ed</w:t>
      </w:r>
      <w:r w:rsidR="001B495B">
        <w:rPr>
          <w:rFonts w:ascii="Times New Roman" w:hAnsi="Times New Roman"/>
          <w:spacing w:val="0"/>
          <w:sz w:val="24"/>
          <w:szCs w:val="24"/>
        </w:rPr>
        <w:t xml:space="preserve"> </w:t>
      </w:r>
      <w:r>
        <w:rPr>
          <w:rFonts w:ascii="Times New Roman" w:hAnsi="Times New Roman"/>
          <w:spacing w:val="0"/>
          <w:sz w:val="24"/>
          <w:szCs w:val="24"/>
        </w:rPr>
        <w:t>“Favored Law Firms &amp; Lawyers</w:t>
      </w:r>
      <w:r w:rsidR="001B495B">
        <w:rPr>
          <w:rFonts w:ascii="Times New Roman" w:hAnsi="Times New Roman"/>
          <w:spacing w:val="0"/>
          <w:sz w:val="24"/>
          <w:szCs w:val="24"/>
        </w:rPr>
        <w:t>,</w:t>
      </w:r>
      <w:r>
        <w:rPr>
          <w:rFonts w:ascii="Times New Roman" w:hAnsi="Times New Roman"/>
          <w:spacing w:val="0"/>
          <w:sz w:val="24"/>
          <w:szCs w:val="24"/>
        </w:rPr>
        <w:t xml:space="preserve">” committing sophisticated </w:t>
      </w:r>
      <w:r w:rsidR="001B495B" w:rsidRPr="00A96FBA">
        <w:rPr>
          <w:rFonts w:ascii="Times New Roman" w:hAnsi="Times New Roman"/>
          <w:b/>
          <w:caps/>
          <w:spacing w:val="0"/>
          <w:sz w:val="24"/>
          <w:szCs w:val="24"/>
        </w:rPr>
        <w:t xml:space="preserve">illegal legal </w:t>
      </w:r>
      <w:r w:rsidRPr="00A96FBA">
        <w:rPr>
          <w:rFonts w:ascii="Times New Roman" w:hAnsi="Times New Roman"/>
          <w:b/>
          <w:caps/>
          <w:spacing w:val="0"/>
          <w:sz w:val="24"/>
          <w:szCs w:val="24"/>
        </w:rPr>
        <w:t>crimes</w:t>
      </w:r>
      <w:r>
        <w:rPr>
          <w:rFonts w:ascii="Times New Roman" w:hAnsi="Times New Roman"/>
          <w:spacing w:val="0"/>
          <w:sz w:val="24"/>
          <w:szCs w:val="24"/>
        </w:rPr>
        <w:t xml:space="preserve"> </w:t>
      </w:r>
      <w:r w:rsidR="00915599">
        <w:rPr>
          <w:rFonts w:ascii="Times New Roman" w:hAnsi="Times New Roman"/>
          <w:spacing w:val="0"/>
          <w:sz w:val="24"/>
          <w:szCs w:val="24"/>
        </w:rPr>
        <w:t>through</w:t>
      </w:r>
      <w:r w:rsidR="00A96FBA">
        <w:rPr>
          <w:rFonts w:ascii="Times New Roman" w:hAnsi="Times New Roman"/>
          <w:spacing w:val="0"/>
          <w:sz w:val="24"/>
          <w:szCs w:val="24"/>
        </w:rPr>
        <w:t xml:space="preserve"> intentional and maniacal</w:t>
      </w:r>
      <w:r w:rsidR="00915599">
        <w:rPr>
          <w:rFonts w:ascii="Times New Roman" w:hAnsi="Times New Roman"/>
          <w:spacing w:val="0"/>
          <w:sz w:val="24"/>
          <w:szCs w:val="24"/>
        </w:rPr>
        <w:t xml:space="preserve"> </w:t>
      </w:r>
      <w:r w:rsidR="001B495B">
        <w:rPr>
          <w:rFonts w:ascii="Times New Roman" w:hAnsi="Times New Roman"/>
          <w:spacing w:val="0"/>
          <w:sz w:val="24"/>
          <w:szCs w:val="24"/>
        </w:rPr>
        <w:t>misus</w:t>
      </w:r>
      <w:r w:rsidR="000E3D4B">
        <w:rPr>
          <w:rFonts w:ascii="Times New Roman" w:hAnsi="Times New Roman"/>
          <w:spacing w:val="0"/>
          <w:sz w:val="24"/>
          <w:szCs w:val="24"/>
        </w:rPr>
        <w:t>e of</w:t>
      </w:r>
      <w:r w:rsidR="001B495B">
        <w:rPr>
          <w:rFonts w:ascii="Times New Roman" w:hAnsi="Times New Roman"/>
          <w:spacing w:val="0"/>
          <w:sz w:val="24"/>
          <w:szCs w:val="24"/>
        </w:rPr>
        <w:t xml:space="preserve"> their</w:t>
      </w:r>
      <w:r w:rsidR="00915599">
        <w:rPr>
          <w:rFonts w:ascii="Times New Roman" w:hAnsi="Times New Roman"/>
          <w:spacing w:val="0"/>
          <w:sz w:val="24"/>
          <w:szCs w:val="24"/>
        </w:rPr>
        <w:t xml:space="preserve"> intimate knowledge of the law</w:t>
      </w:r>
      <w:r w:rsidR="00131B98">
        <w:rPr>
          <w:rFonts w:ascii="Times New Roman" w:hAnsi="Times New Roman"/>
          <w:spacing w:val="0"/>
          <w:sz w:val="24"/>
          <w:szCs w:val="24"/>
        </w:rPr>
        <w:t xml:space="preserve">.  </w:t>
      </w:r>
      <w:r w:rsidR="00326450">
        <w:rPr>
          <w:rFonts w:ascii="Times New Roman" w:hAnsi="Times New Roman"/>
          <w:spacing w:val="0"/>
          <w:sz w:val="24"/>
          <w:szCs w:val="24"/>
        </w:rPr>
        <w:t>The Criminal Enterprise</w:t>
      </w:r>
      <w:r w:rsidR="00A96FBA">
        <w:rPr>
          <w:rFonts w:ascii="Times New Roman" w:hAnsi="Times New Roman"/>
          <w:spacing w:val="0"/>
          <w:sz w:val="24"/>
          <w:szCs w:val="24"/>
        </w:rPr>
        <w:t xml:space="preserve"> operating through these Law Firms and </w:t>
      </w:r>
      <w:r w:rsidR="00DF4949">
        <w:rPr>
          <w:rFonts w:ascii="Times New Roman" w:hAnsi="Times New Roman"/>
          <w:spacing w:val="0"/>
          <w:sz w:val="24"/>
          <w:szCs w:val="24"/>
        </w:rPr>
        <w:t>Lawyers</w:t>
      </w:r>
      <w:r w:rsidR="00326450">
        <w:rPr>
          <w:rFonts w:ascii="Times New Roman" w:hAnsi="Times New Roman"/>
          <w:spacing w:val="0"/>
          <w:sz w:val="24"/>
          <w:szCs w:val="24"/>
        </w:rPr>
        <w:t xml:space="preserve"> </w:t>
      </w:r>
      <w:r w:rsidR="00DF4949">
        <w:rPr>
          <w:rFonts w:ascii="Times New Roman" w:hAnsi="Times New Roman"/>
          <w:spacing w:val="0"/>
          <w:sz w:val="24"/>
          <w:szCs w:val="24"/>
        </w:rPr>
        <w:t>creates</w:t>
      </w:r>
      <w:r>
        <w:rPr>
          <w:rFonts w:ascii="Times New Roman" w:hAnsi="Times New Roman"/>
          <w:spacing w:val="0"/>
          <w:sz w:val="24"/>
          <w:szCs w:val="24"/>
        </w:rPr>
        <w:t xml:space="preserve"> </w:t>
      </w:r>
      <w:r w:rsidR="001B495B">
        <w:rPr>
          <w:rFonts w:ascii="Times New Roman" w:hAnsi="Times New Roman"/>
          <w:spacing w:val="0"/>
          <w:sz w:val="24"/>
          <w:szCs w:val="24"/>
        </w:rPr>
        <w:t xml:space="preserve">a </w:t>
      </w:r>
      <w:r w:rsidR="00131B98">
        <w:rPr>
          <w:rFonts w:ascii="Times New Roman" w:hAnsi="Times New Roman"/>
          <w:spacing w:val="0"/>
          <w:sz w:val="24"/>
          <w:szCs w:val="24"/>
        </w:rPr>
        <w:t>“R</w:t>
      </w:r>
      <w:r w:rsidR="001B495B">
        <w:rPr>
          <w:rFonts w:ascii="Times New Roman" w:hAnsi="Times New Roman"/>
          <w:spacing w:val="0"/>
          <w:sz w:val="24"/>
          <w:szCs w:val="24"/>
        </w:rPr>
        <w:t xml:space="preserve">evolving </w:t>
      </w:r>
      <w:r w:rsidR="00131B98">
        <w:rPr>
          <w:rFonts w:ascii="Times New Roman" w:hAnsi="Times New Roman"/>
          <w:spacing w:val="0"/>
          <w:sz w:val="24"/>
          <w:szCs w:val="24"/>
        </w:rPr>
        <w:t>D</w:t>
      </w:r>
      <w:r w:rsidR="001B495B">
        <w:rPr>
          <w:rFonts w:ascii="Times New Roman" w:hAnsi="Times New Roman"/>
          <w:spacing w:val="0"/>
          <w:sz w:val="24"/>
          <w:szCs w:val="24"/>
        </w:rPr>
        <w:t>oor</w:t>
      </w:r>
      <w:r w:rsidR="00131B98">
        <w:rPr>
          <w:rFonts w:ascii="Times New Roman" w:hAnsi="Times New Roman"/>
          <w:spacing w:val="0"/>
          <w:sz w:val="24"/>
          <w:szCs w:val="24"/>
        </w:rPr>
        <w:t>”</w:t>
      </w:r>
      <w:r w:rsidR="001B495B">
        <w:rPr>
          <w:rFonts w:ascii="Times New Roman" w:hAnsi="Times New Roman"/>
          <w:spacing w:val="0"/>
          <w:sz w:val="24"/>
          <w:szCs w:val="24"/>
        </w:rPr>
        <w:t xml:space="preserve"> of </w:t>
      </w:r>
      <w:r w:rsidR="00131B98">
        <w:rPr>
          <w:rFonts w:ascii="Times New Roman" w:hAnsi="Times New Roman"/>
          <w:spacing w:val="0"/>
          <w:sz w:val="24"/>
          <w:szCs w:val="24"/>
        </w:rPr>
        <w:t>l</w:t>
      </w:r>
      <w:r w:rsidR="001B495B">
        <w:rPr>
          <w:rFonts w:ascii="Times New Roman" w:hAnsi="Times New Roman"/>
          <w:spacing w:val="0"/>
          <w:sz w:val="24"/>
          <w:szCs w:val="24"/>
        </w:rPr>
        <w:t xml:space="preserve">awyers </w:t>
      </w:r>
      <w:r w:rsidR="00DF4949">
        <w:rPr>
          <w:rFonts w:ascii="Times New Roman" w:hAnsi="Times New Roman"/>
          <w:spacing w:val="0"/>
          <w:sz w:val="24"/>
          <w:szCs w:val="24"/>
        </w:rPr>
        <w:t>conspiring</w:t>
      </w:r>
      <w:r w:rsidR="0066613F">
        <w:rPr>
          <w:rFonts w:ascii="Times New Roman" w:hAnsi="Times New Roman"/>
          <w:spacing w:val="0"/>
          <w:sz w:val="24"/>
          <w:szCs w:val="24"/>
        </w:rPr>
        <w:t xml:space="preserve"> to </w:t>
      </w:r>
      <w:r w:rsidR="00131B98">
        <w:rPr>
          <w:rFonts w:ascii="Times New Roman" w:hAnsi="Times New Roman"/>
          <w:spacing w:val="0"/>
          <w:sz w:val="24"/>
          <w:szCs w:val="24"/>
        </w:rPr>
        <w:t>A</w:t>
      </w:r>
      <w:r w:rsidR="00F25199">
        <w:rPr>
          <w:rFonts w:ascii="Times New Roman" w:hAnsi="Times New Roman"/>
          <w:spacing w:val="0"/>
          <w:sz w:val="24"/>
          <w:szCs w:val="24"/>
        </w:rPr>
        <w:t>id</w:t>
      </w:r>
      <w:r w:rsidR="0066613F">
        <w:rPr>
          <w:rFonts w:ascii="Times New Roman" w:hAnsi="Times New Roman"/>
          <w:spacing w:val="0"/>
          <w:sz w:val="24"/>
          <w:szCs w:val="24"/>
        </w:rPr>
        <w:t xml:space="preserve"> and </w:t>
      </w:r>
      <w:r w:rsidR="00A96FBA">
        <w:rPr>
          <w:rFonts w:ascii="Times New Roman" w:hAnsi="Times New Roman"/>
          <w:spacing w:val="0"/>
          <w:sz w:val="24"/>
          <w:szCs w:val="24"/>
        </w:rPr>
        <w:t>Abet cover</w:t>
      </w:r>
      <w:r w:rsidR="0066613F">
        <w:rPr>
          <w:rFonts w:ascii="Times New Roman" w:hAnsi="Times New Roman"/>
          <w:spacing w:val="0"/>
          <w:sz w:val="24"/>
          <w:szCs w:val="24"/>
        </w:rPr>
        <w:t>-ups</w:t>
      </w:r>
      <w:r w:rsidR="000E3D4B">
        <w:rPr>
          <w:rFonts w:ascii="Times New Roman" w:hAnsi="Times New Roman"/>
          <w:spacing w:val="0"/>
          <w:sz w:val="24"/>
          <w:szCs w:val="24"/>
        </w:rPr>
        <w:t xml:space="preserve"> inside the Government</w:t>
      </w:r>
      <w:r w:rsidR="00D955A6">
        <w:rPr>
          <w:rFonts w:ascii="Times New Roman" w:hAnsi="Times New Roman"/>
          <w:spacing w:val="0"/>
          <w:sz w:val="24"/>
          <w:szCs w:val="24"/>
        </w:rPr>
        <w:t xml:space="preserve"> and the Courts</w:t>
      </w:r>
      <w:r w:rsidR="00A96FBA">
        <w:rPr>
          <w:rFonts w:ascii="Times New Roman" w:hAnsi="Times New Roman"/>
          <w:spacing w:val="0"/>
          <w:sz w:val="24"/>
          <w:szCs w:val="24"/>
        </w:rPr>
        <w:t>.  The Criminals, disguised as Attorney</w:t>
      </w:r>
      <w:r w:rsidR="00DF4949">
        <w:rPr>
          <w:rFonts w:ascii="Times New Roman" w:hAnsi="Times New Roman"/>
          <w:spacing w:val="0"/>
          <w:sz w:val="24"/>
          <w:szCs w:val="24"/>
        </w:rPr>
        <w:t>s at Law/P</w:t>
      </w:r>
      <w:r w:rsidR="00A96FBA">
        <w:rPr>
          <w:rFonts w:ascii="Times New Roman" w:hAnsi="Times New Roman"/>
          <w:spacing w:val="0"/>
          <w:sz w:val="24"/>
          <w:szCs w:val="24"/>
        </w:rPr>
        <w:t>ublic Servants</w:t>
      </w:r>
      <w:r w:rsidR="00DF4949">
        <w:rPr>
          <w:rFonts w:ascii="Times New Roman" w:hAnsi="Times New Roman"/>
          <w:spacing w:val="0"/>
          <w:sz w:val="24"/>
          <w:szCs w:val="24"/>
        </w:rPr>
        <w:t xml:space="preserve">, acting on behalf of the Criminal RICO Organization, </w:t>
      </w:r>
      <w:proofErr w:type="gramStart"/>
      <w:r w:rsidR="00DF4949">
        <w:rPr>
          <w:rFonts w:ascii="Times New Roman" w:hAnsi="Times New Roman"/>
          <w:spacing w:val="0"/>
          <w:sz w:val="24"/>
          <w:szCs w:val="24"/>
        </w:rPr>
        <w:t>are pl</w:t>
      </w:r>
      <w:r w:rsidR="00191C48">
        <w:rPr>
          <w:rFonts w:ascii="Times New Roman" w:hAnsi="Times New Roman"/>
          <w:spacing w:val="0"/>
          <w:sz w:val="24"/>
          <w:szCs w:val="24"/>
        </w:rPr>
        <w:t>ant</w:t>
      </w:r>
      <w:r w:rsidR="00DF4949">
        <w:rPr>
          <w:rFonts w:ascii="Times New Roman" w:hAnsi="Times New Roman"/>
          <w:spacing w:val="0"/>
          <w:sz w:val="24"/>
          <w:szCs w:val="24"/>
        </w:rPr>
        <w:t>ed</w:t>
      </w:r>
      <w:proofErr w:type="gramEnd"/>
      <w:r w:rsidR="00DF4949">
        <w:rPr>
          <w:rFonts w:ascii="Times New Roman" w:hAnsi="Times New Roman"/>
          <w:spacing w:val="0"/>
          <w:sz w:val="24"/>
          <w:szCs w:val="24"/>
        </w:rPr>
        <w:t xml:space="preserve"> </w:t>
      </w:r>
      <w:r w:rsidR="00131B98">
        <w:rPr>
          <w:rFonts w:ascii="Times New Roman" w:hAnsi="Times New Roman"/>
          <w:spacing w:val="0"/>
          <w:sz w:val="24"/>
          <w:szCs w:val="24"/>
        </w:rPr>
        <w:t>deep</w:t>
      </w:r>
      <w:r w:rsidR="00191C48">
        <w:rPr>
          <w:rFonts w:ascii="Times New Roman" w:hAnsi="Times New Roman"/>
          <w:spacing w:val="0"/>
          <w:sz w:val="24"/>
          <w:szCs w:val="24"/>
        </w:rPr>
        <w:t xml:space="preserve"> </w:t>
      </w:r>
      <w:r>
        <w:rPr>
          <w:rFonts w:ascii="Times New Roman" w:hAnsi="Times New Roman"/>
          <w:spacing w:val="0"/>
          <w:sz w:val="24"/>
          <w:szCs w:val="24"/>
        </w:rPr>
        <w:t>inside</w:t>
      </w:r>
      <w:r w:rsidR="00DF4949">
        <w:rPr>
          <w:rFonts w:ascii="Times New Roman" w:hAnsi="Times New Roman"/>
          <w:spacing w:val="0"/>
          <w:sz w:val="24"/>
          <w:szCs w:val="24"/>
        </w:rPr>
        <w:t xml:space="preserve"> </w:t>
      </w:r>
      <w:r w:rsidR="00A96FBA">
        <w:rPr>
          <w:rFonts w:ascii="Times New Roman" w:hAnsi="Times New Roman"/>
          <w:spacing w:val="0"/>
          <w:sz w:val="24"/>
          <w:szCs w:val="24"/>
        </w:rPr>
        <w:t xml:space="preserve">ALL the </w:t>
      </w:r>
      <w:r w:rsidR="00DF4949">
        <w:rPr>
          <w:rFonts w:ascii="Times New Roman" w:hAnsi="Times New Roman"/>
          <w:spacing w:val="0"/>
          <w:sz w:val="24"/>
          <w:szCs w:val="24"/>
        </w:rPr>
        <w:t>critical</w:t>
      </w:r>
      <w:r w:rsidR="00A96FBA">
        <w:rPr>
          <w:rFonts w:ascii="Times New Roman" w:hAnsi="Times New Roman"/>
          <w:spacing w:val="0"/>
          <w:sz w:val="24"/>
          <w:szCs w:val="24"/>
        </w:rPr>
        <w:t xml:space="preserve"> </w:t>
      </w:r>
      <w:r>
        <w:rPr>
          <w:rFonts w:ascii="Times New Roman" w:hAnsi="Times New Roman"/>
          <w:spacing w:val="0"/>
          <w:sz w:val="24"/>
          <w:szCs w:val="24"/>
        </w:rPr>
        <w:t>government</w:t>
      </w:r>
      <w:r w:rsidR="00A96FBA">
        <w:rPr>
          <w:rFonts w:ascii="Times New Roman" w:hAnsi="Times New Roman"/>
          <w:spacing w:val="0"/>
          <w:sz w:val="24"/>
          <w:szCs w:val="24"/>
        </w:rPr>
        <w:t xml:space="preserve"> agencies</w:t>
      </w:r>
      <w:r w:rsidR="00DF4949">
        <w:rPr>
          <w:rFonts w:ascii="Times New Roman" w:hAnsi="Times New Roman"/>
          <w:spacing w:val="0"/>
          <w:sz w:val="24"/>
          <w:szCs w:val="24"/>
        </w:rPr>
        <w:t xml:space="preserve"> necessary</w:t>
      </w:r>
      <w:r>
        <w:rPr>
          <w:rFonts w:ascii="Times New Roman" w:hAnsi="Times New Roman"/>
          <w:spacing w:val="0"/>
          <w:sz w:val="24"/>
          <w:szCs w:val="24"/>
        </w:rPr>
        <w:t xml:space="preserve"> </w:t>
      </w:r>
      <w:r w:rsidR="00F25199">
        <w:rPr>
          <w:rFonts w:ascii="Times New Roman" w:hAnsi="Times New Roman"/>
          <w:spacing w:val="0"/>
          <w:sz w:val="24"/>
          <w:szCs w:val="24"/>
        </w:rPr>
        <w:t xml:space="preserve">to </w:t>
      </w:r>
      <w:r w:rsidR="00DF4949">
        <w:rPr>
          <w:rFonts w:ascii="Times New Roman" w:hAnsi="Times New Roman"/>
          <w:spacing w:val="0"/>
          <w:sz w:val="24"/>
          <w:szCs w:val="24"/>
        </w:rPr>
        <w:t>derail</w:t>
      </w:r>
      <w:r w:rsidR="00191C48">
        <w:rPr>
          <w:rFonts w:ascii="Times New Roman" w:hAnsi="Times New Roman"/>
          <w:spacing w:val="0"/>
          <w:sz w:val="24"/>
          <w:szCs w:val="24"/>
        </w:rPr>
        <w:t xml:space="preserve"> any</w:t>
      </w:r>
      <w:r>
        <w:rPr>
          <w:rFonts w:ascii="Times New Roman" w:hAnsi="Times New Roman"/>
          <w:spacing w:val="0"/>
          <w:sz w:val="24"/>
          <w:szCs w:val="24"/>
        </w:rPr>
        <w:t xml:space="preserve"> complaints</w:t>
      </w:r>
      <w:r w:rsidR="00A96FBA">
        <w:rPr>
          <w:rFonts w:ascii="Times New Roman" w:hAnsi="Times New Roman"/>
          <w:spacing w:val="0"/>
          <w:sz w:val="24"/>
          <w:szCs w:val="24"/>
        </w:rPr>
        <w:t>.  I</w:t>
      </w:r>
      <w:r w:rsidR="00131B98">
        <w:rPr>
          <w:rFonts w:ascii="Times New Roman" w:hAnsi="Times New Roman"/>
          <w:spacing w:val="0"/>
          <w:sz w:val="24"/>
          <w:szCs w:val="24"/>
        </w:rPr>
        <w:t>f necessary</w:t>
      </w:r>
      <w:r w:rsidR="00A96FBA">
        <w:rPr>
          <w:rFonts w:ascii="Times New Roman" w:hAnsi="Times New Roman"/>
          <w:spacing w:val="0"/>
          <w:sz w:val="24"/>
          <w:szCs w:val="24"/>
        </w:rPr>
        <w:t xml:space="preserve">, to preclude prosecution, </w:t>
      </w:r>
      <w:r w:rsidR="00DF4949">
        <w:rPr>
          <w:rFonts w:ascii="Times New Roman" w:hAnsi="Times New Roman"/>
          <w:spacing w:val="0"/>
          <w:sz w:val="24"/>
          <w:szCs w:val="24"/>
        </w:rPr>
        <w:t xml:space="preserve"> these Attorneys at Law/Public Servants</w:t>
      </w:r>
      <w:r w:rsidR="00A96FBA">
        <w:rPr>
          <w:rFonts w:ascii="Times New Roman" w:hAnsi="Times New Roman"/>
          <w:spacing w:val="0"/>
          <w:sz w:val="24"/>
          <w:szCs w:val="24"/>
        </w:rPr>
        <w:t xml:space="preserve"> </w:t>
      </w:r>
      <w:r w:rsidR="00DF4949">
        <w:rPr>
          <w:rFonts w:ascii="Times New Roman" w:hAnsi="Times New Roman"/>
          <w:spacing w:val="0"/>
          <w:sz w:val="24"/>
          <w:szCs w:val="24"/>
        </w:rPr>
        <w:t>revert to</w:t>
      </w:r>
      <w:r w:rsidR="00A96FBA">
        <w:rPr>
          <w:rFonts w:ascii="Times New Roman" w:hAnsi="Times New Roman"/>
          <w:spacing w:val="0"/>
          <w:sz w:val="24"/>
          <w:szCs w:val="24"/>
        </w:rPr>
        <w:t xml:space="preserve"> more </w:t>
      </w:r>
      <w:r w:rsidR="00DF4949">
        <w:rPr>
          <w:rFonts w:ascii="Times New Roman" w:hAnsi="Times New Roman"/>
          <w:spacing w:val="0"/>
          <w:sz w:val="24"/>
          <w:szCs w:val="24"/>
        </w:rPr>
        <w:t xml:space="preserve">nefarious </w:t>
      </w:r>
      <w:r w:rsidR="00A96FBA">
        <w:rPr>
          <w:rFonts w:ascii="Times New Roman" w:hAnsi="Times New Roman"/>
          <w:spacing w:val="0"/>
          <w:sz w:val="24"/>
          <w:szCs w:val="24"/>
        </w:rPr>
        <w:t>acts such as,</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hreaten</w:t>
      </w:r>
      <w:r w:rsidR="00191C48">
        <w:rPr>
          <w:rFonts w:ascii="Times New Roman" w:hAnsi="Times New Roman"/>
          <w:spacing w:val="0"/>
          <w:sz w:val="24"/>
          <w:szCs w:val="24"/>
        </w:rPr>
        <w:t>ing</w:t>
      </w:r>
      <w:r>
        <w:rPr>
          <w:rFonts w:ascii="Times New Roman" w:hAnsi="Times New Roman"/>
          <w:spacing w:val="0"/>
          <w:sz w:val="24"/>
          <w:szCs w:val="24"/>
        </w:rPr>
        <w:t xml:space="preserve"> Federal Witnesses, </w:t>
      </w:r>
      <w:r w:rsidR="001B495B">
        <w:rPr>
          <w:rFonts w:ascii="Times New Roman" w:hAnsi="Times New Roman"/>
          <w:spacing w:val="0"/>
          <w:sz w:val="24"/>
          <w:szCs w:val="24"/>
        </w:rPr>
        <w:t>D</w:t>
      </w:r>
      <w:r>
        <w:rPr>
          <w:rFonts w:ascii="Times New Roman" w:hAnsi="Times New Roman"/>
          <w:spacing w:val="0"/>
          <w:sz w:val="24"/>
          <w:szCs w:val="24"/>
        </w:rPr>
        <w:t>estroy</w:t>
      </w:r>
      <w:r w:rsidR="00191C48">
        <w:rPr>
          <w:rFonts w:ascii="Times New Roman" w:hAnsi="Times New Roman"/>
          <w:spacing w:val="0"/>
          <w:sz w:val="24"/>
          <w:szCs w:val="24"/>
        </w:rPr>
        <w:t>ing</w:t>
      </w:r>
      <w:r>
        <w:rPr>
          <w:rFonts w:ascii="Times New Roman" w:hAnsi="Times New Roman"/>
          <w:spacing w:val="0"/>
          <w:sz w:val="24"/>
          <w:szCs w:val="24"/>
        </w:rPr>
        <w:t xml:space="preserve"> Whistleblowers, </w:t>
      </w:r>
      <w:r w:rsidR="001B495B">
        <w:rPr>
          <w:rFonts w:ascii="Times New Roman" w:hAnsi="Times New Roman"/>
          <w:spacing w:val="0"/>
          <w:sz w:val="24"/>
          <w:szCs w:val="24"/>
        </w:rPr>
        <w:t>Alter</w:t>
      </w:r>
      <w:r w:rsidR="00191C48">
        <w:rPr>
          <w:rFonts w:ascii="Times New Roman" w:hAnsi="Times New Roman"/>
          <w:spacing w:val="0"/>
          <w:sz w:val="24"/>
          <w:szCs w:val="24"/>
        </w:rPr>
        <w:t>ing</w:t>
      </w:r>
      <w:r w:rsidR="001B495B">
        <w:rPr>
          <w:rFonts w:ascii="Times New Roman" w:hAnsi="Times New Roman"/>
          <w:spacing w:val="0"/>
          <w:sz w:val="24"/>
          <w:szCs w:val="24"/>
        </w:rPr>
        <w:t xml:space="preserve"> Official Records, </w:t>
      </w:r>
      <w:r>
        <w:rPr>
          <w:rFonts w:ascii="Times New Roman" w:hAnsi="Times New Roman"/>
          <w:spacing w:val="0"/>
          <w:sz w:val="24"/>
          <w:szCs w:val="24"/>
        </w:rPr>
        <w:t>Destroy</w:t>
      </w:r>
      <w:r w:rsidR="00191C48">
        <w:rPr>
          <w:rFonts w:ascii="Times New Roman" w:hAnsi="Times New Roman"/>
          <w:spacing w:val="0"/>
          <w:sz w:val="24"/>
          <w:szCs w:val="24"/>
        </w:rPr>
        <w:t>ing</w:t>
      </w:r>
      <w:r>
        <w:rPr>
          <w:rFonts w:ascii="Times New Roman" w:hAnsi="Times New Roman"/>
          <w:spacing w:val="0"/>
          <w:sz w:val="24"/>
          <w:szCs w:val="24"/>
        </w:rPr>
        <w:t xml:space="preserve"> Official Records, </w:t>
      </w:r>
      <w:r w:rsidR="001B495B">
        <w:rPr>
          <w:rFonts w:ascii="Times New Roman" w:hAnsi="Times New Roman"/>
          <w:spacing w:val="0"/>
          <w:sz w:val="24"/>
          <w:szCs w:val="24"/>
        </w:rPr>
        <w:t>Commit</w:t>
      </w:r>
      <w:r w:rsidR="00191C48">
        <w:rPr>
          <w:rFonts w:ascii="Times New Roman" w:hAnsi="Times New Roman"/>
          <w:spacing w:val="0"/>
          <w:sz w:val="24"/>
          <w:szCs w:val="24"/>
        </w:rPr>
        <w:t xml:space="preserve">ting </w:t>
      </w:r>
      <w:r w:rsidR="001B495B">
        <w:rPr>
          <w:rFonts w:ascii="Times New Roman" w:hAnsi="Times New Roman"/>
          <w:spacing w:val="0"/>
          <w:sz w:val="24"/>
          <w:szCs w:val="24"/>
        </w:rPr>
        <w:t xml:space="preserve">Fraud Upon the Courts, </w:t>
      </w:r>
      <w:r>
        <w:rPr>
          <w:rFonts w:ascii="Times New Roman" w:hAnsi="Times New Roman"/>
          <w:spacing w:val="0"/>
          <w:sz w:val="24"/>
          <w:szCs w:val="24"/>
        </w:rPr>
        <w:t>Whitewash</w:t>
      </w:r>
      <w:r w:rsidR="00191C48">
        <w:rPr>
          <w:rFonts w:ascii="Times New Roman" w:hAnsi="Times New Roman"/>
          <w:spacing w:val="0"/>
          <w:sz w:val="24"/>
          <w:szCs w:val="24"/>
        </w:rPr>
        <w:t>ing</w:t>
      </w:r>
      <w:r w:rsidR="001B495B">
        <w:rPr>
          <w:rFonts w:ascii="Times New Roman" w:hAnsi="Times New Roman"/>
          <w:spacing w:val="0"/>
          <w:sz w:val="24"/>
          <w:szCs w:val="24"/>
        </w:rPr>
        <w:t xml:space="preserve"> Attorney Disciplinary</w:t>
      </w:r>
      <w:r w:rsidR="00191C48">
        <w:rPr>
          <w:rFonts w:ascii="Times New Roman" w:hAnsi="Times New Roman"/>
          <w:spacing w:val="0"/>
          <w:sz w:val="24"/>
          <w:szCs w:val="24"/>
        </w:rPr>
        <w:t xml:space="preserve"> Complaints</w:t>
      </w:r>
      <w:r w:rsidR="001B495B">
        <w:rPr>
          <w:rFonts w:ascii="Times New Roman" w:hAnsi="Times New Roman"/>
          <w:spacing w:val="0"/>
          <w:sz w:val="24"/>
          <w:szCs w:val="24"/>
        </w:rPr>
        <w:t xml:space="preserve"> and Prosecutorial C</w:t>
      </w:r>
      <w:r>
        <w:rPr>
          <w:rFonts w:ascii="Times New Roman" w:hAnsi="Times New Roman"/>
          <w:spacing w:val="0"/>
          <w:sz w:val="24"/>
          <w:szCs w:val="24"/>
        </w:rPr>
        <w:t>omplaints</w:t>
      </w:r>
      <w:r w:rsidR="00191C48">
        <w:rPr>
          <w:rFonts w:ascii="Times New Roman" w:hAnsi="Times New Roman"/>
          <w:spacing w:val="0"/>
          <w:sz w:val="24"/>
          <w:szCs w:val="24"/>
        </w:rPr>
        <w:t xml:space="preserve">, </w:t>
      </w:r>
      <w:r w:rsidR="00131B98">
        <w:rPr>
          <w:rFonts w:ascii="Times New Roman" w:hAnsi="Times New Roman"/>
          <w:spacing w:val="0"/>
          <w:sz w:val="24"/>
          <w:szCs w:val="24"/>
        </w:rPr>
        <w:t xml:space="preserve">all with </w:t>
      </w:r>
      <w:r w:rsidR="00191C48">
        <w:rPr>
          <w:rFonts w:ascii="Times New Roman" w:hAnsi="Times New Roman"/>
          <w:spacing w:val="0"/>
          <w:sz w:val="24"/>
          <w:szCs w:val="24"/>
        </w:rPr>
        <w:t>the aid of</w:t>
      </w:r>
      <w:r w:rsidR="00131B98">
        <w:rPr>
          <w:rFonts w:ascii="Times New Roman" w:hAnsi="Times New Roman"/>
          <w:spacing w:val="0"/>
          <w:sz w:val="24"/>
          <w:szCs w:val="24"/>
        </w:rPr>
        <w:t xml:space="preserve"> a “</w:t>
      </w:r>
      <w:r>
        <w:rPr>
          <w:rFonts w:ascii="Times New Roman" w:hAnsi="Times New Roman"/>
          <w:spacing w:val="0"/>
          <w:sz w:val="24"/>
          <w:szCs w:val="24"/>
        </w:rPr>
        <w:t>Cleaner</w:t>
      </w:r>
      <w:r w:rsidR="0066613F">
        <w:rPr>
          <w:rFonts w:ascii="Times New Roman" w:hAnsi="Times New Roman"/>
          <w:spacing w:val="0"/>
          <w:sz w:val="24"/>
          <w:szCs w:val="24"/>
        </w:rPr>
        <w:t>,</w:t>
      </w:r>
      <w:r w:rsidR="001B495B">
        <w:rPr>
          <w:rFonts w:ascii="Times New Roman" w:hAnsi="Times New Roman"/>
          <w:spacing w:val="0"/>
          <w:sz w:val="24"/>
          <w:szCs w:val="24"/>
        </w:rPr>
        <w:t>”</w:t>
      </w:r>
      <w:r>
        <w:rPr>
          <w:rFonts w:ascii="Times New Roman" w:hAnsi="Times New Roman"/>
          <w:spacing w:val="0"/>
          <w:sz w:val="24"/>
          <w:szCs w:val="24"/>
        </w:rPr>
        <w:t xml:space="preserve"> and well</w:t>
      </w:r>
      <w:r w:rsidR="001B495B">
        <w:rPr>
          <w:rFonts w:ascii="Times New Roman" w:hAnsi="Times New Roman"/>
          <w:spacing w:val="0"/>
          <w:sz w:val="24"/>
          <w:szCs w:val="24"/>
        </w:rPr>
        <w:t>,</w:t>
      </w:r>
      <w:r>
        <w:rPr>
          <w:rFonts w:ascii="Times New Roman" w:hAnsi="Times New Roman"/>
          <w:spacing w:val="0"/>
          <w:sz w:val="24"/>
          <w:szCs w:val="24"/>
        </w:rPr>
        <w:t xml:space="preserve"> you get the picture.  </w:t>
      </w:r>
    </w:p>
    <w:p w:rsidR="0066613F" w:rsidRDefault="00326450"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If you </w:t>
      </w:r>
      <w:r w:rsidR="00D955A6">
        <w:rPr>
          <w:rFonts w:ascii="Times New Roman" w:hAnsi="Times New Roman"/>
          <w:spacing w:val="0"/>
          <w:sz w:val="24"/>
          <w:szCs w:val="24"/>
        </w:rPr>
        <w:t>are</w:t>
      </w:r>
      <w:r>
        <w:rPr>
          <w:rFonts w:ascii="Times New Roman" w:hAnsi="Times New Roman"/>
          <w:spacing w:val="0"/>
          <w:sz w:val="24"/>
          <w:szCs w:val="24"/>
        </w:rPr>
        <w:t xml:space="preserve"> one of the </w:t>
      </w:r>
      <w:r w:rsidR="00D955A6">
        <w:rPr>
          <w:rFonts w:ascii="Times New Roman" w:hAnsi="Times New Roman"/>
          <w:spacing w:val="0"/>
          <w:sz w:val="24"/>
          <w:szCs w:val="24"/>
        </w:rPr>
        <w:t>V</w:t>
      </w:r>
      <w:r>
        <w:rPr>
          <w:rFonts w:ascii="Times New Roman" w:hAnsi="Times New Roman"/>
          <w:spacing w:val="0"/>
          <w:sz w:val="24"/>
          <w:szCs w:val="24"/>
        </w:rPr>
        <w:t xml:space="preserve">ictims of these insidious crimes, Anderson’s riveting revelations was a “Told You So” moment, as the Conspiracy operated secretly and effectively, making the </w:t>
      </w:r>
      <w:r w:rsidR="00D955A6">
        <w:rPr>
          <w:rFonts w:ascii="Times New Roman" w:hAnsi="Times New Roman"/>
          <w:spacing w:val="0"/>
          <w:sz w:val="24"/>
          <w:szCs w:val="24"/>
        </w:rPr>
        <w:t>V</w:t>
      </w:r>
      <w:r>
        <w:rPr>
          <w:rFonts w:ascii="Times New Roman" w:hAnsi="Times New Roman"/>
          <w:spacing w:val="0"/>
          <w:sz w:val="24"/>
          <w:szCs w:val="24"/>
        </w:rPr>
        <w:t xml:space="preserve">ictims of this LEGAL ABUSE feel </w:t>
      </w:r>
      <w:r w:rsidR="00A96FBA">
        <w:rPr>
          <w:rFonts w:ascii="Times New Roman" w:hAnsi="Times New Roman"/>
          <w:spacing w:val="0"/>
          <w:sz w:val="24"/>
          <w:szCs w:val="24"/>
        </w:rPr>
        <w:t xml:space="preserve">paranoid and </w:t>
      </w:r>
      <w:r>
        <w:rPr>
          <w:rFonts w:ascii="Times New Roman" w:hAnsi="Times New Roman"/>
          <w:spacing w:val="0"/>
          <w:sz w:val="24"/>
          <w:szCs w:val="24"/>
        </w:rPr>
        <w:t>insane for many years prior</w:t>
      </w:r>
      <w:r w:rsidR="000E3D4B">
        <w:rPr>
          <w:rFonts w:ascii="Times New Roman" w:hAnsi="Times New Roman"/>
          <w:spacing w:val="0"/>
          <w:sz w:val="24"/>
          <w:szCs w:val="24"/>
        </w:rPr>
        <w:t xml:space="preserve">, leaving them </w:t>
      </w:r>
      <w:r w:rsidR="00D955A6">
        <w:rPr>
          <w:rFonts w:ascii="Times New Roman" w:hAnsi="Times New Roman"/>
          <w:spacing w:val="0"/>
          <w:sz w:val="24"/>
          <w:szCs w:val="24"/>
        </w:rPr>
        <w:t>V</w:t>
      </w:r>
      <w:r w:rsidR="000E3D4B">
        <w:rPr>
          <w:rFonts w:ascii="Times New Roman" w:hAnsi="Times New Roman"/>
          <w:spacing w:val="0"/>
          <w:sz w:val="24"/>
          <w:szCs w:val="24"/>
        </w:rPr>
        <w:t xml:space="preserve">ictims of what has been defined as </w:t>
      </w:r>
      <w:r w:rsidR="000E3D4B" w:rsidRPr="000E3D4B">
        <w:rPr>
          <w:rFonts w:ascii="Times New Roman" w:hAnsi="Times New Roman"/>
          <w:b/>
          <w:spacing w:val="0"/>
          <w:sz w:val="24"/>
          <w:szCs w:val="24"/>
        </w:rPr>
        <w:t>LEGAL ABUSE SYNDROME</w:t>
      </w:r>
      <w:r w:rsidR="00D955A6">
        <w:rPr>
          <w:rStyle w:val="FootnoteReference"/>
          <w:rFonts w:ascii="Times New Roman" w:hAnsi="Times New Roman"/>
          <w:b/>
          <w:spacing w:val="0"/>
          <w:sz w:val="24"/>
          <w:szCs w:val="24"/>
        </w:rPr>
        <w:footnoteReference w:id="24"/>
      </w:r>
      <w:r w:rsidR="000E3D4B">
        <w:rPr>
          <w:rFonts w:ascii="Times New Roman" w:hAnsi="Times New Roman"/>
          <w:b/>
          <w:spacing w:val="0"/>
          <w:sz w:val="24"/>
          <w:szCs w:val="24"/>
        </w:rPr>
        <w:t>.</w:t>
      </w:r>
      <w:r w:rsidR="000E3D4B">
        <w:rPr>
          <w:rFonts w:ascii="Times New Roman" w:hAnsi="Times New Roman"/>
          <w:spacing w:val="0"/>
          <w:sz w:val="24"/>
          <w:szCs w:val="24"/>
        </w:rPr>
        <w:t xml:space="preserve"> This abuse destroys the victims’ lives and faith in our system of Jurisprudence, leaving them with shattered homes, marriages, financially depraved and feeling </w:t>
      </w:r>
      <w:r w:rsidR="00D955A6">
        <w:rPr>
          <w:rFonts w:ascii="Times New Roman" w:hAnsi="Times New Roman"/>
          <w:spacing w:val="0"/>
          <w:sz w:val="24"/>
          <w:szCs w:val="24"/>
        </w:rPr>
        <w:t xml:space="preserve">that </w:t>
      </w:r>
      <w:r w:rsidR="000E3D4B">
        <w:rPr>
          <w:rFonts w:ascii="Times New Roman" w:hAnsi="Times New Roman"/>
          <w:spacing w:val="0"/>
          <w:sz w:val="24"/>
          <w:szCs w:val="24"/>
        </w:rPr>
        <w:t xml:space="preserve">there is nowhere and no one to turn to for help.  In cases, like my own, when </w:t>
      </w:r>
      <w:r w:rsidR="00D955A6">
        <w:rPr>
          <w:rFonts w:ascii="Times New Roman" w:hAnsi="Times New Roman"/>
          <w:spacing w:val="0"/>
          <w:sz w:val="24"/>
          <w:szCs w:val="24"/>
        </w:rPr>
        <w:t xml:space="preserve">legal abuse alone is not enough to drive the victim to the ground </w:t>
      </w:r>
      <w:r w:rsidR="000E3D4B">
        <w:rPr>
          <w:rFonts w:ascii="Times New Roman" w:hAnsi="Times New Roman"/>
          <w:spacing w:val="0"/>
          <w:sz w:val="24"/>
          <w:szCs w:val="24"/>
        </w:rPr>
        <w:t>and normal intimidation</w:t>
      </w:r>
      <w:r w:rsidR="00D955A6">
        <w:rPr>
          <w:rFonts w:ascii="Times New Roman" w:hAnsi="Times New Roman"/>
          <w:spacing w:val="0"/>
          <w:sz w:val="24"/>
          <w:szCs w:val="24"/>
        </w:rPr>
        <w:t>s</w:t>
      </w:r>
      <w:r w:rsidR="000E3D4B">
        <w:rPr>
          <w:rFonts w:ascii="Times New Roman" w:hAnsi="Times New Roman"/>
          <w:spacing w:val="0"/>
          <w:sz w:val="24"/>
          <w:szCs w:val="24"/>
        </w:rPr>
        <w:t xml:space="preserve"> fail, the</w:t>
      </w:r>
      <w:r w:rsidR="009E0058">
        <w:rPr>
          <w:rFonts w:ascii="Times New Roman" w:hAnsi="Times New Roman"/>
          <w:spacing w:val="0"/>
          <w:sz w:val="24"/>
          <w:szCs w:val="24"/>
        </w:rPr>
        <w:t xml:space="preserve"> RICO Organization is</w:t>
      </w:r>
      <w:r w:rsidR="000E3D4B">
        <w:rPr>
          <w:rFonts w:ascii="Times New Roman" w:hAnsi="Times New Roman"/>
          <w:spacing w:val="0"/>
          <w:sz w:val="24"/>
          <w:szCs w:val="24"/>
        </w:rPr>
        <w:t xml:space="preserve"> capable of ATTEMPTED MURDER through MOB STYLED CAR BOMBINGS</w:t>
      </w:r>
      <w:r w:rsidR="009E0058">
        <w:rPr>
          <w:rFonts w:ascii="Times New Roman" w:hAnsi="Times New Roman"/>
          <w:spacing w:val="0"/>
          <w:sz w:val="24"/>
          <w:szCs w:val="24"/>
        </w:rPr>
        <w:t>.  Y</w:t>
      </w:r>
      <w:r w:rsidR="000E3D4B">
        <w:rPr>
          <w:rFonts w:ascii="Times New Roman" w:hAnsi="Times New Roman"/>
          <w:spacing w:val="0"/>
          <w:sz w:val="24"/>
          <w:szCs w:val="24"/>
        </w:rPr>
        <w:t xml:space="preserve">ou can imagine just how difficult it has become for my wife and </w:t>
      </w:r>
      <w:proofErr w:type="gramStart"/>
      <w:r w:rsidR="000E3D4B">
        <w:rPr>
          <w:rFonts w:ascii="Times New Roman" w:hAnsi="Times New Roman"/>
          <w:spacing w:val="0"/>
          <w:sz w:val="24"/>
          <w:szCs w:val="24"/>
        </w:rPr>
        <w:t>I</w:t>
      </w:r>
      <w:proofErr w:type="gramEnd"/>
      <w:r w:rsidR="000E3D4B">
        <w:rPr>
          <w:rFonts w:ascii="Times New Roman" w:hAnsi="Times New Roman"/>
          <w:spacing w:val="0"/>
          <w:sz w:val="24"/>
          <w:szCs w:val="24"/>
        </w:rPr>
        <w:t xml:space="preserve"> to start the car in the morning to take our children to school.  Again, d</w:t>
      </w:r>
      <w:r w:rsidR="009E0058">
        <w:rPr>
          <w:rFonts w:ascii="Times New Roman" w:hAnsi="Times New Roman"/>
          <w:spacing w:val="0"/>
          <w:sz w:val="24"/>
          <w:szCs w:val="24"/>
        </w:rPr>
        <w:t>ue</w:t>
      </w:r>
      <w:r w:rsidR="000E3D4B">
        <w:rPr>
          <w:rFonts w:ascii="Times New Roman" w:hAnsi="Times New Roman"/>
          <w:spacing w:val="0"/>
          <w:sz w:val="24"/>
          <w:szCs w:val="24"/>
        </w:rPr>
        <w:t xml:space="preserve"> to incredibly effective planting inside the government, the FBI agent investigating the Iviewit matters has disappeared according to the FBI, with the Iviewit Patent and Bombing Files, derailing investigation and thus prosecution of those involved for several years now.  </w:t>
      </w:r>
    </w:p>
    <w:p w:rsidR="009E0058" w:rsidRDefault="00B75F5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reality of the </w:t>
      </w:r>
      <w:r w:rsidR="006032EA">
        <w:rPr>
          <w:rFonts w:ascii="Times New Roman" w:hAnsi="Times New Roman"/>
          <w:spacing w:val="0"/>
          <w:sz w:val="24"/>
          <w:szCs w:val="24"/>
        </w:rPr>
        <w:t>situation</w:t>
      </w:r>
      <w:r>
        <w:rPr>
          <w:rFonts w:ascii="Times New Roman" w:hAnsi="Times New Roman"/>
          <w:spacing w:val="0"/>
          <w:sz w:val="24"/>
          <w:szCs w:val="24"/>
        </w:rPr>
        <w:t xml:space="preserve"> is overwhelming</w:t>
      </w:r>
      <w:r w:rsidR="00F25199">
        <w:rPr>
          <w:rFonts w:ascii="Times New Roman" w:hAnsi="Times New Roman"/>
          <w:spacing w:val="0"/>
          <w:sz w:val="24"/>
          <w:szCs w:val="24"/>
        </w:rPr>
        <w:t>,</w:t>
      </w:r>
      <w:r>
        <w:rPr>
          <w:rFonts w:ascii="Times New Roman" w:hAnsi="Times New Roman"/>
          <w:spacing w:val="0"/>
          <w:sz w:val="24"/>
          <w:szCs w:val="24"/>
        </w:rPr>
        <w:t xml:space="preserve"> as it presents a clear picture of how </w:t>
      </w:r>
      <w:r w:rsidR="0066613F">
        <w:rPr>
          <w:rFonts w:ascii="Times New Roman" w:hAnsi="Times New Roman"/>
          <w:spacing w:val="0"/>
          <w:sz w:val="24"/>
          <w:szCs w:val="24"/>
        </w:rPr>
        <w:t xml:space="preserve">even </w:t>
      </w:r>
      <w:r>
        <w:rPr>
          <w:rFonts w:ascii="Times New Roman" w:hAnsi="Times New Roman"/>
          <w:spacing w:val="0"/>
          <w:sz w:val="24"/>
          <w:szCs w:val="24"/>
        </w:rPr>
        <w:t>Wall Street</w:t>
      </w:r>
      <w:r w:rsidR="0066613F">
        <w:rPr>
          <w:rFonts w:ascii="Times New Roman" w:hAnsi="Times New Roman"/>
          <w:spacing w:val="0"/>
          <w:sz w:val="24"/>
          <w:szCs w:val="24"/>
        </w:rPr>
        <w:t xml:space="preserve">/Greed Street </w:t>
      </w:r>
      <w:r>
        <w:rPr>
          <w:rFonts w:ascii="Times New Roman" w:hAnsi="Times New Roman"/>
          <w:spacing w:val="0"/>
          <w:sz w:val="24"/>
          <w:szCs w:val="24"/>
        </w:rPr>
        <w:t xml:space="preserve">has </w:t>
      </w:r>
      <w:r w:rsidR="0066613F">
        <w:rPr>
          <w:rFonts w:ascii="Times New Roman" w:hAnsi="Times New Roman"/>
          <w:spacing w:val="0"/>
          <w:sz w:val="24"/>
          <w:szCs w:val="24"/>
        </w:rPr>
        <w:t>m</w:t>
      </w:r>
      <w:r>
        <w:rPr>
          <w:rFonts w:ascii="Times New Roman" w:hAnsi="Times New Roman"/>
          <w:spacing w:val="0"/>
          <w:sz w:val="24"/>
          <w:szCs w:val="24"/>
        </w:rPr>
        <w:t>elt</w:t>
      </w:r>
      <w:r w:rsidR="00F25199">
        <w:rPr>
          <w:rFonts w:ascii="Times New Roman" w:hAnsi="Times New Roman"/>
          <w:spacing w:val="0"/>
          <w:sz w:val="24"/>
          <w:szCs w:val="24"/>
        </w:rPr>
        <w:t xml:space="preserve">ed </w:t>
      </w:r>
      <w:r w:rsidR="0066613F">
        <w:rPr>
          <w:rFonts w:ascii="Times New Roman" w:hAnsi="Times New Roman"/>
          <w:spacing w:val="0"/>
          <w:sz w:val="24"/>
          <w:szCs w:val="24"/>
        </w:rPr>
        <w:t>d</w:t>
      </w:r>
      <w:r w:rsidR="00F25199">
        <w:rPr>
          <w:rFonts w:ascii="Times New Roman" w:hAnsi="Times New Roman"/>
          <w:spacing w:val="0"/>
          <w:sz w:val="24"/>
          <w:szCs w:val="24"/>
        </w:rPr>
        <w:t>own</w:t>
      </w:r>
      <w:r w:rsidR="0066613F">
        <w:rPr>
          <w:rFonts w:ascii="Times New Roman" w:hAnsi="Times New Roman"/>
          <w:spacing w:val="0"/>
          <w:sz w:val="24"/>
          <w:szCs w:val="24"/>
        </w:rPr>
        <w:t xml:space="preserve"> through CRIMINAL ACTS using </w:t>
      </w:r>
      <w:r w:rsidR="0066613F" w:rsidRPr="000E3D4B">
        <w:rPr>
          <w:rFonts w:ascii="Times New Roman" w:hAnsi="Times New Roman"/>
          <w:b/>
          <w:caps/>
          <w:spacing w:val="0"/>
          <w:sz w:val="24"/>
          <w:szCs w:val="24"/>
        </w:rPr>
        <w:lastRenderedPageBreak/>
        <w:t>fraudulent legal instruments</w:t>
      </w:r>
      <w:r w:rsidR="00191C48">
        <w:rPr>
          <w:rStyle w:val="FootnoteReference"/>
          <w:rFonts w:ascii="Times New Roman" w:hAnsi="Times New Roman"/>
          <w:spacing w:val="0"/>
          <w:sz w:val="24"/>
          <w:szCs w:val="24"/>
        </w:rPr>
        <w:footnoteReference w:id="25"/>
      </w:r>
      <w:r w:rsidR="0066613F">
        <w:rPr>
          <w:rFonts w:ascii="Times New Roman" w:hAnsi="Times New Roman"/>
          <w:spacing w:val="0"/>
          <w:sz w:val="24"/>
          <w:szCs w:val="24"/>
        </w:rPr>
        <w:t>,</w:t>
      </w:r>
      <w:r w:rsidR="00F25199">
        <w:rPr>
          <w:rFonts w:ascii="Times New Roman" w:hAnsi="Times New Roman"/>
          <w:spacing w:val="0"/>
          <w:sz w:val="24"/>
          <w:szCs w:val="24"/>
        </w:rPr>
        <w:t xml:space="preserve"> WITHOUT a SINGLE ARREST</w:t>
      </w:r>
      <w:r w:rsidR="000E3D4B">
        <w:rPr>
          <w:rFonts w:ascii="Times New Roman" w:hAnsi="Times New Roman"/>
          <w:spacing w:val="0"/>
          <w:sz w:val="24"/>
          <w:szCs w:val="24"/>
        </w:rPr>
        <w:t xml:space="preserve"> of the ATTORNEYS AT LAW involved in the creation of each and every document which facilitated </w:t>
      </w:r>
      <w:r w:rsidR="009E0058">
        <w:rPr>
          <w:rFonts w:ascii="Times New Roman" w:hAnsi="Times New Roman"/>
          <w:spacing w:val="0"/>
          <w:sz w:val="24"/>
          <w:szCs w:val="24"/>
        </w:rPr>
        <w:t xml:space="preserve">all of </w:t>
      </w:r>
      <w:r w:rsidR="000E3D4B">
        <w:rPr>
          <w:rFonts w:ascii="Times New Roman" w:hAnsi="Times New Roman"/>
          <w:spacing w:val="0"/>
          <w:sz w:val="24"/>
          <w:szCs w:val="24"/>
        </w:rPr>
        <w:t xml:space="preserve">the </w:t>
      </w:r>
      <w:r w:rsidR="009E0058">
        <w:rPr>
          <w:rFonts w:ascii="Times New Roman" w:hAnsi="Times New Roman"/>
          <w:spacing w:val="0"/>
          <w:sz w:val="24"/>
          <w:szCs w:val="24"/>
        </w:rPr>
        <w:t xml:space="preserve">rampant </w:t>
      </w:r>
      <w:r w:rsidR="000E3D4B">
        <w:rPr>
          <w:rFonts w:ascii="Times New Roman" w:hAnsi="Times New Roman"/>
          <w:spacing w:val="0"/>
          <w:sz w:val="24"/>
          <w:szCs w:val="24"/>
        </w:rPr>
        <w:t>Fraudulent Financial Crimes</w:t>
      </w:r>
      <w:r w:rsidR="00F25199">
        <w:rPr>
          <w:rFonts w:ascii="Times New Roman" w:hAnsi="Times New Roman"/>
          <w:spacing w:val="0"/>
          <w:sz w:val="24"/>
          <w:szCs w:val="24"/>
        </w:rPr>
        <w:t>.  Anderson</w:t>
      </w:r>
      <w:r w:rsidR="0066613F">
        <w:rPr>
          <w:rFonts w:ascii="Times New Roman" w:hAnsi="Times New Roman"/>
          <w:spacing w:val="0"/>
          <w:sz w:val="24"/>
          <w:szCs w:val="24"/>
        </w:rPr>
        <w:t xml:space="preserve">’s depiction further paints a picture where </w:t>
      </w:r>
      <w:r>
        <w:rPr>
          <w:rFonts w:ascii="Times New Roman" w:hAnsi="Times New Roman"/>
          <w:spacing w:val="0"/>
          <w:sz w:val="24"/>
          <w:szCs w:val="24"/>
        </w:rPr>
        <w:t>all those</w:t>
      </w:r>
      <w:r w:rsidR="0066613F">
        <w:rPr>
          <w:rFonts w:ascii="Times New Roman" w:hAnsi="Times New Roman"/>
          <w:spacing w:val="0"/>
          <w:sz w:val="24"/>
          <w:szCs w:val="24"/>
        </w:rPr>
        <w:t xml:space="preserve"> fingered by Anderson</w:t>
      </w:r>
      <w:r>
        <w:rPr>
          <w:rFonts w:ascii="Times New Roman" w:hAnsi="Times New Roman"/>
          <w:spacing w:val="0"/>
          <w:sz w:val="24"/>
          <w:szCs w:val="24"/>
        </w:rPr>
        <w:t>, including the New York Attorney General’s Office</w:t>
      </w:r>
      <w:r w:rsidR="00F25199">
        <w:rPr>
          <w:rFonts w:ascii="Times New Roman" w:hAnsi="Times New Roman"/>
          <w:spacing w:val="0"/>
          <w:sz w:val="24"/>
          <w:szCs w:val="24"/>
        </w:rPr>
        <w:t>,</w:t>
      </w:r>
      <w:r>
        <w:rPr>
          <w:rFonts w:ascii="Times New Roman" w:hAnsi="Times New Roman"/>
          <w:spacing w:val="0"/>
          <w:sz w:val="24"/>
          <w:szCs w:val="24"/>
        </w:rPr>
        <w:t xml:space="preserve"> who</w:t>
      </w:r>
      <w:r w:rsidR="006032EA">
        <w:rPr>
          <w:rFonts w:ascii="Times New Roman" w:hAnsi="Times New Roman"/>
          <w:spacing w:val="0"/>
          <w:sz w:val="24"/>
          <w:szCs w:val="24"/>
        </w:rPr>
        <w:t>m</w:t>
      </w:r>
      <w:r>
        <w:rPr>
          <w:rFonts w:ascii="Times New Roman" w:hAnsi="Times New Roman"/>
          <w:spacing w:val="0"/>
          <w:sz w:val="24"/>
          <w:szCs w:val="24"/>
        </w:rPr>
        <w:t xml:space="preserve"> </w:t>
      </w:r>
      <w:r w:rsidR="00F25199">
        <w:rPr>
          <w:rFonts w:ascii="Times New Roman" w:hAnsi="Times New Roman"/>
          <w:spacing w:val="0"/>
          <w:sz w:val="24"/>
          <w:szCs w:val="24"/>
        </w:rPr>
        <w:t>are</w:t>
      </w:r>
      <w:r>
        <w:rPr>
          <w:rFonts w:ascii="Times New Roman" w:hAnsi="Times New Roman"/>
          <w:spacing w:val="0"/>
          <w:sz w:val="24"/>
          <w:szCs w:val="24"/>
        </w:rPr>
        <w:t xml:space="preserve"> </w:t>
      </w:r>
      <w:r w:rsidR="006032EA">
        <w:rPr>
          <w:rFonts w:ascii="Times New Roman" w:hAnsi="Times New Roman"/>
          <w:spacing w:val="0"/>
          <w:sz w:val="24"/>
          <w:szCs w:val="24"/>
        </w:rPr>
        <w:t xml:space="preserve">all </w:t>
      </w:r>
      <w:r>
        <w:rPr>
          <w:rFonts w:ascii="Times New Roman" w:hAnsi="Times New Roman"/>
          <w:spacing w:val="0"/>
          <w:sz w:val="24"/>
          <w:szCs w:val="24"/>
        </w:rPr>
        <w:t xml:space="preserve">responsible for </w:t>
      </w:r>
      <w:r w:rsidR="00F25199">
        <w:rPr>
          <w:rFonts w:ascii="Times New Roman" w:hAnsi="Times New Roman"/>
          <w:spacing w:val="0"/>
          <w:sz w:val="24"/>
          <w:szCs w:val="24"/>
        </w:rPr>
        <w:t>regulating and prosecuting misconduct</w:t>
      </w:r>
      <w:r w:rsidR="006032EA">
        <w:rPr>
          <w:rFonts w:ascii="Times New Roman" w:hAnsi="Times New Roman"/>
          <w:spacing w:val="0"/>
          <w:sz w:val="24"/>
          <w:szCs w:val="24"/>
        </w:rPr>
        <w:t xml:space="preserve"> and financial FRAUD</w:t>
      </w:r>
      <w:r w:rsidR="00F25199">
        <w:rPr>
          <w:rFonts w:ascii="Times New Roman" w:hAnsi="Times New Roman"/>
          <w:spacing w:val="0"/>
          <w:sz w:val="24"/>
          <w:szCs w:val="24"/>
        </w:rPr>
        <w:t xml:space="preserve"> on</w:t>
      </w:r>
      <w:r>
        <w:rPr>
          <w:rFonts w:ascii="Times New Roman" w:hAnsi="Times New Roman"/>
          <w:spacing w:val="0"/>
          <w:sz w:val="24"/>
          <w:szCs w:val="24"/>
        </w:rPr>
        <w:t xml:space="preserve"> Wall Street</w:t>
      </w:r>
      <w:r w:rsidR="00F25199">
        <w:rPr>
          <w:rFonts w:ascii="Times New Roman" w:hAnsi="Times New Roman"/>
          <w:spacing w:val="0"/>
          <w:sz w:val="24"/>
          <w:szCs w:val="24"/>
        </w:rPr>
        <w:t>, are</w:t>
      </w:r>
      <w:r w:rsidR="0066613F">
        <w:rPr>
          <w:rFonts w:ascii="Times New Roman" w:hAnsi="Times New Roman"/>
          <w:spacing w:val="0"/>
          <w:sz w:val="24"/>
          <w:szCs w:val="24"/>
        </w:rPr>
        <w:t xml:space="preserve"> instead</w:t>
      </w:r>
      <w:r w:rsidR="00F25199">
        <w:rPr>
          <w:rFonts w:ascii="Times New Roman" w:hAnsi="Times New Roman"/>
          <w:spacing w:val="0"/>
          <w:sz w:val="24"/>
          <w:szCs w:val="24"/>
        </w:rPr>
        <w:t xml:space="preserve"> in bed together </w:t>
      </w:r>
      <w:r w:rsidR="005C145A">
        <w:rPr>
          <w:rFonts w:ascii="Times New Roman" w:hAnsi="Times New Roman"/>
          <w:spacing w:val="0"/>
          <w:sz w:val="24"/>
          <w:szCs w:val="24"/>
        </w:rPr>
        <w:t>scratching and watching</w:t>
      </w:r>
      <w:r w:rsidR="00F25199">
        <w:rPr>
          <w:rFonts w:ascii="Times New Roman" w:hAnsi="Times New Roman"/>
          <w:spacing w:val="0"/>
          <w:sz w:val="24"/>
          <w:szCs w:val="24"/>
        </w:rPr>
        <w:t xml:space="preserve"> each other’s backs.  </w:t>
      </w:r>
    </w:p>
    <w:p w:rsidR="00B75F5A" w:rsidRDefault="000E3D4B"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Again, </w:t>
      </w:r>
      <w:r w:rsidR="009E0058">
        <w:rPr>
          <w:rFonts w:ascii="Times New Roman" w:hAnsi="Times New Roman"/>
          <w:spacing w:val="0"/>
          <w:sz w:val="24"/>
          <w:szCs w:val="24"/>
        </w:rPr>
        <w:t xml:space="preserve">it is critical to </w:t>
      </w:r>
      <w:r>
        <w:rPr>
          <w:rFonts w:ascii="Times New Roman" w:hAnsi="Times New Roman"/>
          <w:spacing w:val="0"/>
          <w:sz w:val="24"/>
          <w:szCs w:val="24"/>
        </w:rPr>
        <w:t>n</w:t>
      </w:r>
      <w:r w:rsidR="00F25199">
        <w:rPr>
          <w:rFonts w:ascii="Times New Roman" w:hAnsi="Times New Roman"/>
          <w:spacing w:val="0"/>
          <w:sz w:val="24"/>
          <w:szCs w:val="24"/>
        </w:rPr>
        <w:t>ote here that behind all of these Wall Street</w:t>
      </w:r>
      <w:r w:rsidR="005C145A">
        <w:rPr>
          <w:rFonts w:ascii="Times New Roman" w:hAnsi="Times New Roman"/>
          <w:spacing w:val="0"/>
          <w:sz w:val="24"/>
          <w:szCs w:val="24"/>
        </w:rPr>
        <w:t>/Greed Street</w:t>
      </w:r>
      <w:r w:rsidR="00F25199">
        <w:rPr>
          <w:rFonts w:ascii="Times New Roman" w:hAnsi="Times New Roman"/>
          <w:spacing w:val="0"/>
          <w:sz w:val="24"/>
          <w:szCs w:val="24"/>
        </w:rPr>
        <w:t xml:space="preserve"> Frauds are </w:t>
      </w:r>
      <w:r w:rsidR="005C145A">
        <w:rPr>
          <w:rFonts w:ascii="Times New Roman" w:hAnsi="Times New Roman"/>
          <w:spacing w:val="0"/>
          <w:sz w:val="24"/>
          <w:szCs w:val="24"/>
        </w:rPr>
        <w:t xml:space="preserve">CORRUPTED </w:t>
      </w:r>
      <w:r w:rsidR="00F25199">
        <w:rPr>
          <w:rFonts w:ascii="Times New Roman" w:hAnsi="Times New Roman"/>
          <w:spacing w:val="0"/>
          <w:sz w:val="24"/>
          <w:szCs w:val="24"/>
        </w:rPr>
        <w:t xml:space="preserve">LAW FIRMS and LAWYERS </w:t>
      </w:r>
      <w:r w:rsidR="005C145A">
        <w:rPr>
          <w:rFonts w:ascii="Times New Roman" w:hAnsi="Times New Roman"/>
          <w:spacing w:val="0"/>
          <w:sz w:val="24"/>
          <w:szCs w:val="24"/>
        </w:rPr>
        <w:t>creating</w:t>
      </w:r>
      <w:r w:rsidR="00F25199">
        <w:rPr>
          <w:rFonts w:ascii="Times New Roman" w:hAnsi="Times New Roman"/>
          <w:spacing w:val="0"/>
          <w:sz w:val="24"/>
          <w:szCs w:val="24"/>
        </w:rPr>
        <w:t xml:space="preserve"> the documentation for </w:t>
      </w:r>
      <w:r w:rsidR="00B75F5A">
        <w:rPr>
          <w:rFonts w:ascii="Times New Roman" w:hAnsi="Times New Roman"/>
          <w:spacing w:val="0"/>
          <w:sz w:val="24"/>
          <w:szCs w:val="24"/>
        </w:rPr>
        <w:t xml:space="preserve">every single </w:t>
      </w:r>
      <w:r w:rsidR="005C145A">
        <w:rPr>
          <w:rFonts w:ascii="Times New Roman" w:hAnsi="Times New Roman"/>
          <w:spacing w:val="0"/>
          <w:sz w:val="24"/>
          <w:szCs w:val="24"/>
        </w:rPr>
        <w:t xml:space="preserve">one of these </w:t>
      </w:r>
      <w:r w:rsidR="00B75F5A">
        <w:rPr>
          <w:rFonts w:ascii="Times New Roman" w:hAnsi="Times New Roman"/>
          <w:spacing w:val="0"/>
          <w:sz w:val="24"/>
          <w:szCs w:val="24"/>
        </w:rPr>
        <w:t>financial fraud</w:t>
      </w:r>
      <w:r w:rsidR="005C145A">
        <w:rPr>
          <w:rFonts w:ascii="Times New Roman" w:hAnsi="Times New Roman"/>
          <w:spacing w:val="0"/>
          <w:sz w:val="24"/>
          <w:szCs w:val="24"/>
        </w:rPr>
        <w:t>s</w:t>
      </w:r>
      <w:r w:rsidR="00B75F5A">
        <w:rPr>
          <w:rFonts w:ascii="Times New Roman" w:hAnsi="Times New Roman"/>
          <w:spacing w:val="0"/>
          <w:sz w:val="24"/>
          <w:szCs w:val="24"/>
        </w:rPr>
        <w:t xml:space="preserve"> occurring</w:t>
      </w:r>
      <w:r w:rsidR="005C145A">
        <w:rPr>
          <w:rFonts w:ascii="Times New Roman" w:hAnsi="Times New Roman"/>
          <w:spacing w:val="0"/>
          <w:sz w:val="24"/>
          <w:szCs w:val="24"/>
        </w:rPr>
        <w:t>.</w:t>
      </w:r>
      <w:r w:rsidR="00EB3127">
        <w:rPr>
          <w:rFonts w:ascii="Times New Roman" w:hAnsi="Times New Roman"/>
          <w:spacing w:val="0"/>
          <w:sz w:val="24"/>
          <w:szCs w:val="24"/>
        </w:rPr>
        <w:t xml:space="preserve"> </w:t>
      </w:r>
      <w:r>
        <w:rPr>
          <w:rFonts w:ascii="Times New Roman" w:hAnsi="Times New Roman"/>
          <w:spacing w:val="0"/>
          <w:sz w:val="24"/>
          <w:szCs w:val="24"/>
        </w:rPr>
        <w:t>B</w:t>
      </w:r>
      <w:r w:rsidR="005C145A">
        <w:rPr>
          <w:rFonts w:ascii="Times New Roman" w:hAnsi="Times New Roman"/>
          <w:spacing w:val="0"/>
          <w:sz w:val="24"/>
          <w:szCs w:val="24"/>
        </w:rPr>
        <w:t>ehind every</w:t>
      </w:r>
      <w:r w:rsidR="00F25199">
        <w:rPr>
          <w:rFonts w:ascii="Times New Roman" w:hAnsi="Times New Roman"/>
          <w:spacing w:val="0"/>
          <w:sz w:val="24"/>
          <w:szCs w:val="24"/>
        </w:rPr>
        <w:t xml:space="preserve"> </w:t>
      </w:r>
      <w:r w:rsidR="00EB3127">
        <w:rPr>
          <w:rFonts w:ascii="Times New Roman" w:hAnsi="Times New Roman"/>
          <w:spacing w:val="0"/>
          <w:sz w:val="24"/>
          <w:szCs w:val="24"/>
        </w:rPr>
        <w:t>unprosecuted</w:t>
      </w:r>
      <w:r>
        <w:rPr>
          <w:rFonts w:ascii="Times New Roman" w:hAnsi="Times New Roman"/>
          <w:spacing w:val="0"/>
          <w:sz w:val="24"/>
          <w:szCs w:val="24"/>
        </w:rPr>
        <w:t xml:space="preserve"> financial</w:t>
      </w:r>
      <w:r w:rsidR="005C145A">
        <w:rPr>
          <w:rFonts w:ascii="Times New Roman" w:hAnsi="Times New Roman"/>
          <w:spacing w:val="0"/>
          <w:sz w:val="24"/>
          <w:szCs w:val="24"/>
        </w:rPr>
        <w:t xml:space="preserve"> fraud</w:t>
      </w:r>
      <w:r w:rsidR="00F25199">
        <w:rPr>
          <w:rFonts w:ascii="Times New Roman" w:hAnsi="Times New Roman"/>
          <w:spacing w:val="0"/>
          <w:sz w:val="24"/>
          <w:szCs w:val="24"/>
        </w:rPr>
        <w:t>,</w:t>
      </w:r>
      <w:r w:rsidR="00EB3127">
        <w:rPr>
          <w:rFonts w:ascii="Times New Roman" w:hAnsi="Times New Roman"/>
          <w:spacing w:val="0"/>
          <w:sz w:val="24"/>
          <w:szCs w:val="24"/>
        </w:rPr>
        <w:t xml:space="preserve"> in</w:t>
      </w:r>
      <w:r w:rsidR="00F25199">
        <w:rPr>
          <w:rFonts w:ascii="Times New Roman" w:hAnsi="Times New Roman"/>
          <w:spacing w:val="0"/>
          <w:sz w:val="24"/>
          <w:szCs w:val="24"/>
        </w:rPr>
        <w:t xml:space="preserve">cluding but not limited to, </w:t>
      </w:r>
      <w:r w:rsidR="00EB3127">
        <w:rPr>
          <w:rFonts w:ascii="Times New Roman" w:hAnsi="Times New Roman"/>
          <w:spacing w:val="0"/>
          <w:sz w:val="24"/>
          <w:szCs w:val="24"/>
        </w:rPr>
        <w:t>the mortgage/housing fraud</w:t>
      </w:r>
      <w:r w:rsidR="005C145A">
        <w:rPr>
          <w:rFonts w:ascii="Times New Roman" w:hAnsi="Times New Roman"/>
          <w:spacing w:val="0"/>
          <w:sz w:val="24"/>
          <w:szCs w:val="24"/>
        </w:rPr>
        <w:t>s</w:t>
      </w:r>
      <w:r w:rsidR="00B75F5A">
        <w:rPr>
          <w:rFonts w:ascii="Times New Roman" w:hAnsi="Times New Roman"/>
          <w:spacing w:val="0"/>
          <w:sz w:val="24"/>
          <w:szCs w:val="24"/>
        </w:rPr>
        <w:t xml:space="preserve">, the banking </w:t>
      </w:r>
      <w:r w:rsidR="00EB3127">
        <w:rPr>
          <w:rFonts w:ascii="Times New Roman" w:hAnsi="Times New Roman"/>
          <w:spacing w:val="0"/>
          <w:sz w:val="24"/>
          <w:szCs w:val="24"/>
        </w:rPr>
        <w:t>fraud</w:t>
      </w:r>
      <w:r w:rsidR="005C145A">
        <w:rPr>
          <w:rFonts w:ascii="Times New Roman" w:hAnsi="Times New Roman"/>
          <w:spacing w:val="0"/>
          <w:sz w:val="24"/>
          <w:szCs w:val="24"/>
        </w:rPr>
        <w:t>s</w:t>
      </w:r>
      <w:r w:rsidR="00EB3127">
        <w:rPr>
          <w:rFonts w:ascii="Times New Roman" w:hAnsi="Times New Roman"/>
          <w:spacing w:val="0"/>
          <w:sz w:val="24"/>
          <w:szCs w:val="24"/>
        </w:rPr>
        <w:t>, the stock fraud</w:t>
      </w:r>
      <w:r w:rsidR="005C145A">
        <w:rPr>
          <w:rFonts w:ascii="Times New Roman" w:hAnsi="Times New Roman"/>
          <w:spacing w:val="0"/>
          <w:sz w:val="24"/>
          <w:szCs w:val="24"/>
        </w:rPr>
        <w:t>s</w:t>
      </w:r>
      <w:r w:rsidR="00EB3127">
        <w:rPr>
          <w:rFonts w:ascii="Times New Roman" w:hAnsi="Times New Roman"/>
          <w:spacing w:val="0"/>
          <w:sz w:val="24"/>
          <w:szCs w:val="24"/>
        </w:rPr>
        <w:t>, the derivative fraud</w:t>
      </w:r>
      <w:r w:rsidR="005C145A">
        <w:rPr>
          <w:rFonts w:ascii="Times New Roman" w:hAnsi="Times New Roman"/>
          <w:spacing w:val="0"/>
          <w:sz w:val="24"/>
          <w:szCs w:val="24"/>
        </w:rPr>
        <w:t>s, the tax shelter frauds</w:t>
      </w:r>
      <w:r>
        <w:rPr>
          <w:rFonts w:ascii="Times New Roman" w:hAnsi="Times New Roman"/>
          <w:spacing w:val="0"/>
          <w:sz w:val="24"/>
          <w:szCs w:val="24"/>
        </w:rPr>
        <w:t>, the Ponzi Schemes/Criminal Law Firm Money Laundering Schemes</w:t>
      </w:r>
      <w:r w:rsidR="005C145A">
        <w:rPr>
          <w:rFonts w:ascii="Times New Roman" w:hAnsi="Times New Roman"/>
          <w:spacing w:val="0"/>
          <w:sz w:val="24"/>
          <w:szCs w:val="24"/>
        </w:rPr>
        <w:t xml:space="preserve"> and</w:t>
      </w:r>
      <w:r w:rsidR="00EB3127">
        <w:rPr>
          <w:rFonts w:ascii="Times New Roman" w:hAnsi="Times New Roman"/>
          <w:spacing w:val="0"/>
          <w:sz w:val="24"/>
          <w:szCs w:val="24"/>
        </w:rPr>
        <w:t xml:space="preserve"> </w:t>
      </w:r>
      <w:r w:rsidR="00F25199">
        <w:rPr>
          <w:rFonts w:ascii="Times New Roman" w:hAnsi="Times New Roman"/>
          <w:spacing w:val="0"/>
          <w:sz w:val="24"/>
          <w:szCs w:val="24"/>
        </w:rPr>
        <w:t>the TARP fraud</w:t>
      </w:r>
      <w:r>
        <w:rPr>
          <w:rFonts w:ascii="Times New Roman" w:hAnsi="Times New Roman"/>
          <w:spacing w:val="0"/>
          <w:sz w:val="24"/>
          <w:szCs w:val="24"/>
        </w:rPr>
        <w:t>s</w:t>
      </w:r>
      <w:r w:rsidR="005C145A">
        <w:rPr>
          <w:rFonts w:ascii="Times New Roman" w:hAnsi="Times New Roman"/>
          <w:spacing w:val="0"/>
          <w:sz w:val="24"/>
          <w:szCs w:val="24"/>
        </w:rPr>
        <w:t xml:space="preserve">, etc., </w:t>
      </w:r>
      <w:r w:rsidR="004F7248">
        <w:rPr>
          <w:rFonts w:ascii="Times New Roman" w:hAnsi="Times New Roman"/>
          <w:spacing w:val="0"/>
          <w:sz w:val="24"/>
          <w:szCs w:val="24"/>
        </w:rPr>
        <w:t>lay</w:t>
      </w:r>
      <w:r w:rsidR="00000AF4" w:rsidRPr="00000AF4">
        <w:t xml:space="preserve"> </w:t>
      </w:r>
      <w:r w:rsidR="00000AF4" w:rsidRPr="00000AF4">
        <w:rPr>
          <w:rFonts w:ascii="Times New Roman" w:hAnsi="Times New Roman"/>
          <w:spacing w:val="0"/>
          <w:sz w:val="24"/>
          <w:szCs w:val="24"/>
        </w:rPr>
        <w:t>prevaricatory</w:t>
      </w:r>
      <w:r w:rsidR="005C145A">
        <w:rPr>
          <w:rFonts w:ascii="Times New Roman" w:hAnsi="Times New Roman"/>
          <w:spacing w:val="0"/>
          <w:sz w:val="24"/>
          <w:szCs w:val="24"/>
        </w:rPr>
        <w:t xml:space="preserve"> lawyers</w:t>
      </w:r>
      <w:r w:rsidR="00F25199">
        <w:rPr>
          <w:rFonts w:ascii="Times New Roman" w:hAnsi="Times New Roman"/>
          <w:spacing w:val="0"/>
          <w:sz w:val="24"/>
          <w:szCs w:val="24"/>
        </w:rPr>
        <w:t xml:space="preserve">.  </w:t>
      </w:r>
      <w:r w:rsidR="00D15BCD">
        <w:rPr>
          <w:rFonts w:ascii="Times New Roman" w:hAnsi="Times New Roman"/>
          <w:spacing w:val="0"/>
          <w:sz w:val="24"/>
          <w:szCs w:val="24"/>
        </w:rPr>
        <w:t>The</w:t>
      </w:r>
      <w:r w:rsidR="00F25199">
        <w:rPr>
          <w:rFonts w:ascii="Times New Roman" w:hAnsi="Times New Roman"/>
          <w:spacing w:val="0"/>
          <w:sz w:val="24"/>
          <w:szCs w:val="24"/>
        </w:rPr>
        <w:t xml:space="preserve"> Law Firms and Lawyers</w:t>
      </w:r>
      <w:r w:rsidR="00D15BCD">
        <w:rPr>
          <w:rFonts w:ascii="Times New Roman" w:hAnsi="Times New Roman"/>
          <w:spacing w:val="0"/>
          <w:sz w:val="24"/>
          <w:szCs w:val="24"/>
        </w:rPr>
        <w:t xml:space="preserve"> that compose the RICO Organization</w:t>
      </w:r>
      <w:r w:rsidR="00EB3127">
        <w:rPr>
          <w:rFonts w:ascii="Times New Roman" w:hAnsi="Times New Roman"/>
          <w:spacing w:val="0"/>
          <w:sz w:val="24"/>
          <w:szCs w:val="24"/>
        </w:rPr>
        <w:t xml:space="preserve"> have not only failed to fu</w:t>
      </w:r>
      <w:r w:rsidR="00361D5C">
        <w:rPr>
          <w:rFonts w:ascii="Times New Roman" w:hAnsi="Times New Roman"/>
          <w:spacing w:val="0"/>
          <w:sz w:val="24"/>
          <w:szCs w:val="24"/>
        </w:rPr>
        <w:t>l</w:t>
      </w:r>
      <w:r w:rsidR="00EB3127">
        <w:rPr>
          <w:rFonts w:ascii="Times New Roman" w:hAnsi="Times New Roman"/>
          <w:spacing w:val="0"/>
          <w:sz w:val="24"/>
          <w:szCs w:val="24"/>
        </w:rPr>
        <w:t>fill their legal obligations to the PEOPLE but have</w:t>
      </w:r>
      <w:r w:rsidR="00000AF4">
        <w:rPr>
          <w:rFonts w:ascii="Times New Roman" w:hAnsi="Times New Roman"/>
          <w:spacing w:val="0"/>
          <w:sz w:val="24"/>
          <w:szCs w:val="24"/>
        </w:rPr>
        <w:t xml:space="preserve"> actively participated</w:t>
      </w:r>
      <w:r w:rsidR="00D15BCD">
        <w:rPr>
          <w:rFonts w:ascii="Times New Roman" w:hAnsi="Times New Roman"/>
          <w:spacing w:val="0"/>
          <w:sz w:val="24"/>
          <w:szCs w:val="24"/>
        </w:rPr>
        <w:t xml:space="preserve"> and profited from these crimes.  They have</w:t>
      </w:r>
      <w:r w:rsidR="00000AF4">
        <w:rPr>
          <w:rFonts w:ascii="Times New Roman" w:hAnsi="Times New Roman"/>
          <w:spacing w:val="0"/>
          <w:sz w:val="24"/>
          <w:szCs w:val="24"/>
        </w:rPr>
        <w:t xml:space="preserve"> </w:t>
      </w:r>
      <w:r w:rsidR="00EB3127">
        <w:rPr>
          <w:rFonts w:ascii="Times New Roman" w:hAnsi="Times New Roman"/>
          <w:spacing w:val="0"/>
          <w:sz w:val="24"/>
          <w:szCs w:val="24"/>
        </w:rPr>
        <w:t>aided and abetted</w:t>
      </w:r>
      <w:r w:rsidR="00F25199">
        <w:rPr>
          <w:rFonts w:ascii="Times New Roman" w:hAnsi="Times New Roman"/>
          <w:spacing w:val="0"/>
          <w:sz w:val="24"/>
          <w:szCs w:val="24"/>
        </w:rPr>
        <w:t xml:space="preserve"> </w:t>
      </w:r>
      <w:r w:rsidR="00EB3127">
        <w:rPr>
          <w:rFonts w:ascii="Times New Roman" w:hAnsi="Times New Roman"/>
          <w:spacing w:val="0"/>
          <w:sz w:val="24"/>
          <w:szCs w:val="24"/>
        </w:rPr>
        <w:t xml:space="preserve">the </w:t>
      </w:r>
      <w:r w:rsidR="00F25199">
        <w:rPr>
          <w:rFonts w:ascii="Times New Roman" w:hAnsi="Times New Roman"/>
          <w:spacing w:val="0"/>
          <w:sz w:val="24"/>
          <w:szCs w:val="24"/>
        </w:rPr>
        <w:t>CRIMINAL RICO ORGANIZATION at every step</w:t>
      </w:r>
      <w:r w:rsidR="00000AF4">
        <w:rPr>
          <w:rFonts w:ascii="Times New Roman" w:hAnsi="Times New Roman"/>
          <w:spacing w:val="0"/>
          <w:sz w:val="24"/>
          <w:szCs w:val="24"/>
        </w:rPr>
        <w:t>,</w:t>
      </w:r>
      <w:r w:rsidR="00F25199">
        <w:rPr>
          <w:rFonts w:ascii="Times New Roman" w:hAnsi="Times New Roman"/>
          <w:spacing w:val="0"/>
          <w:sz w:val="24"/>
          <w:szCs w:val="24"/>
        </w:rPr>
        <w:t xml:space="preserve"> from commission of the crimes through illegal </w:t>
      </w:r>
      <w:r w:rsidR="006032EA">
        <w:rPr>
          <w:rFonts w:ascii="Times New Roman" w:hAnsi="Times New Roman"/>
          <w:spacing w:val="0"/>
          <w:sz w:val="24"/>
          <w:szCs w:val="24"/>
        </w:rPr>
        <w:t>fraudulent ‘</w:t>
      </w:r>
      <w:r w:rsidR="00F25199">
        <w:rPr>
          <w:rFonts w:ascii="Times New Roman" w:hAnsi="Times New Roman"/>
          <w:spacing w:val="0"/>
          <w:sz w:val="24"/>
          <w:szCs w:val="24"/>
        </w:rPr>
        <w:t>legal</w:t>
      </w:r>
      <w:r w:rsidR="006032EA">
        <w:rPr>
          <w:rFonts w:ascii="Times New Roman" w:hAnsi="Times New Roman"/>
          <w:spacing w:val="0"/>
          <w:sz w:val="24"/>
          <w:szCs w:val="24"/>
        </w:rPr>
        <w:t>’</w:t>
      </w:r>
      <w:r w:rsidR="00F25199">
        <w:rPr>
          <w:rFonts w:ascii="Times New Roman" w:hAnsi="Times New Roman"/>
          <w:spacing w:val="0"/>
          <w:sz w:val="24"/>
          <w:szCs w:val="24"/>
        </w:rPr>
        <w:t xml:space="preserve"> documents to </w:t>
      </w:r>
      <w:r w:rsidR="00000AF4">
        <w:rPr>
          <w:rFonts w:ascii="Times New Roman" w:hAnsi="Times New Roman"/>
          <w:spacing w:val="0"/>
          <w:sz w:val="24"/>
          <w:szCs w:val="24"/>
        </w:rPr>
        <w:t>the Obstruction of Investigations and Lawsuits</w:t>
      </w:r>
      <w:r w:rsidR="006032EA">
        <w:rPr>
          <w:rFonts w:ascii="Times New Roman" w:hAnsi="Times New Roman"/>
          <w:spacing w:val="0"/>
          <w:sz w:val="24"/>
          <w:szCs w:val="24"/>
        </w:rPr>
        <w:t xml:space="preserve"> within the Government and Courts</w:t>
      </w:r>
      <w:r w:rsidR="00F25199">
        <w:rPr>
          <w:rFonts w:ascii="Times New Roman" w:hAnsi="Times New Roman"/>
          <w:spacing w:val="0"/>
          <w:sz w:val="24"/>
          <w:szCs w:val="24"/>
        </w:rPr>
        <w:t xml:space="preserve">.  </w:t>
      </w:r>
    </w:p>
    <w:p w:rsidR="00000AF4" w:rsidRDefault="004326B5"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Further</w:t>
      </w:r>
      <w:r w:rsidR="006032EA">
        <w:rPr>
          <w:rFonts w:ascii="Times New Roman" w:hAnsi="Times New Roman"/>
          <w:spacing w:val="0"/>
          <w:sz w:val="24"/>
          <w:szCs w:val="24"/>
        </w:rPr>
        <w:t>,</w:t>
      </w:r>
      <w:r>
        <w:rPr>
          <w:rFonts w:ascii="Times New Roman" w:hAnsi="Times New Roman"/>
          <w:spacing w:val="0"/>
          <w:sz w:val="24"/>
          <w:szCs w:val="24"/>
        </w:rPr>
        <w:t xml:space="preserve"> supporting evidence of this CRIMINAL ENTERPRISE committing these </w:t>
      </w:r>
      <w:proofErr w:type="gramStart"/>
      <w:r>
        <w:rPr>
          <w:rFonts w:ascii="Times New Roman" w:hAnsi="Times New Roman"/>
          <w:spacing w:val="0"/>
          <w:sz w:val="24"/>
          <w:szCs w:val="24"/>
        </w:rPr>
        <w:t>FRAUDS</w:t>
      </w:r>
      <w:r w:rsidR="00D15BCD">
        <w:rPr>
          <w:rFonts w:ascii="Times New Roman" w:hAnsi="Times New Roman"/>
          <w:spacing w:val="0"/>
          <w:sz w:val="24"/>
          <w:szCs w:val="24"/>
        </w:rPr>
        <w:t>,</w:t>
      </w:r>
      <w:proofErr w:type="gramEnd"/>
      <w:r>
        <w:rPr>
          <w:rFonts w:ascii="Times New Roman" w:hAnsi="Times New Roman"/>
          <w:spacing w:val="0"/>
          <w:sz w:val="24"/>
          <w:szCs w:val="24"/>
        </w:rPr>
        <w:t xml:space="preserve"> can be </w:t>
      </w:r>
      <w:r w:rsidR="00A6148A">
        <w:rPr>
          <w:rFonts w:ascii="Times New Roman" w:hAnsi="Times New Roman"/>
          <w:spacing w:val="0"/>
          <w:sz w:val="24"/>
          <w:szCs w:val="24"/>
        </w:rPr>
        <w:t>found</w:t>
      </w:r>
      <w:r>
        <w:rPr>
          <w:rFonts w:ascii="Times New Roman" w:hAnsi="Times New Roman"/>
          <w:spacing w:val="0"/>
          <w:sz w:val="24"/>
          <w:szCs w:val="24"/>
        </w:rPr>
        <w:t xml:space="preserve"> in the </w:t>
      </w:r>
      <w:r w:rsidR="00A6148A">
        <w:rPr>
          <w:rFonts w:ascii="Times New Roman" w:hAnsi="Times New Roman"/>
          <w:spacing w:val="0"/>
          <w:sz w:val="24"/>
          <w:szCs w:val="24"/>
        </w:rPr>
        <w:t>April 13, 2011</w:t>
      </w:r>
      <w:r w:rsidR="00D15BCD">
        <w:rPr>
          <w:rFonts w:ascii="Times New Roman" w:hAnsi="Times New Roman"/>
          <w:spacing w:val="0"/>
          <w:sz w:val="24"/>
          <w:szCs w:val="24"/>
        </w:rPr>
        <w:t>,</w:t>
      </w:r>
      <w:r>
        <w:rPr>
          <w:rFonts w:ascii="Times New Roman" w:hAnsi="Times New Roman"/>
          <w:spacing w:val="0"/>
          <w:sz w:val="24"/>
          <w:szCs w:val="24"/>
        </w:rPr>
        <w:t xml:space="preserve"> </w:t>
      </w:r>
      <w:r w:rsidR="00D15BCD">
        <w:rPr>
          <w:rFonts w:ascii="Times New Roman" w:hAnsi="Times New Roman"/>
          <w:spacing w:val="0"/>
          <w:sz w:val="24"/>
          <w:szCs w:val="24"/>
        </w:rPr>
        <w:t>R</w:t>
      </w:r>
      <w:r w:rsidR="00A6148A">
        <w:rPr>
          <w:rFonts w:ascii="Times New Roman" w:hAnsi="Times New Roman"/>
          <w:spacing w:val="0"/>
          <w:sz w:val="24"/>
          <w:szCs w:val="24"/>
        </w:rPr>
        <w:t xml:space="preserve">eport by the </w:t>
      </w:r>
      <w:r w:rsidR="00A6148A" w:rsidRPr="00A6148A">
        <w:rPr>
          <w:rFonts w:ascii="Times New Roman" w:hAnsi="Times New Roman"/>
          <w:spacing w:val="0"/>
          <w:sz w:val="24"/>
          <w:szCs w:val="24"/>
        </w:rPr>
        <w:t>United States Senate</w:t>
      </w:r>
      <w:r w:rsidR="00A01B01">
        <w:rPr>
          <w:rFonts w:ascii="Times New Roman" w:hAnsi="Times New Roman"/>
          <w:spacing w:val="0"/>
          <w:sz w:val="24"/>
          <w:szCs w:val="24"/>
        </w:rPr>
        <w:t>,</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PERMANENT SUBCOMMITTEE ON INVESTIGATIONS</w:t>
      </w:r>
      <w:r w:rsidR="00A01B01">
        <w:rPr>
          <w:rFonts w:ascii="Times New Roman" w:hAnsi="Times New Roman"/>
          <w:spacing w:val="0"/>
          <w:sz w:val="24"/>
          <w:szCs w:val="24"/>
        </w:rPr>
        <w:t xml:space="preserve">, </w:t>
      </w:r>
      <w:r w:rsidR="00A6148A" w:rsidRPr="00A6148A">
        <w:rPr>
          <w:rFonts w:ascii="Times New Roman" w:hAnsi="Times New Roman"/>
          <w:spacing w:val="0"/>
          <w:sz w:val="24"/>
          <w:szCs w:val="24"/>
        </w:rPr>
        <w:t>Committee on Homeland Security and Governmental Affairs</w:t>
      </w:r>
      <w:r w:rsidR="00A01B01">
        <w:rPr>
          <w:rFonts w:ascii="Times New Roman" w:hAnsi="Times New Roman"/>
          <w:spacing w:val="0"/>
          <w:sz w:val="24"/>
          <w:szCs w:val="24"/>
        </w:rPr>
        <w:t>.  The Committee is</w:t>
      </w:r>
      <w:r w:rsidR="00A6148A">
        <w:rPr>
          <w:rFonts w:ascii="Times New Roman" w:hAnsi="Times New Roman"/>
          <w:spacing w:val="0"/>
          <w:sz w:val="24"/>
          <w:szCs w:val="24"/>
        </w:rPr>
        <w:t xml:space="preserve"> </w:t>
      </w:r>
      <w:r w:rsidR="006032EA">
        <w:rPr>
          <w:rFonts w:ascii="Times New Roman" w:hAnsi="Times New Roman"/>
          <w:spacing w:val="0"/>
          <w:sz w:val="24"/>
          <w:szCs w:val="24"/>
        </w:rPr>
        <w:t>C</w:t>
      </w:r>
      <w:r w:rsidR="00A6148A">
        <w:rPr>
          <w:rFonts w:ascii="Times New Roman" w:hAnsi="Times New Roman"/>
          <w:spacing w:val="0"/>
          <w:sz w:val="24"/>
          <w:szCs w:val="24"/>
        </w:rPr>
        <w:t xml:space="preserve">haired by Hon. Carl Levin </w:t>
      </w:r>
      <w:r w:rsidR="006032EA">
        <w:rPr>
          <w:rFonts w:ascii="Times New Roman" w:hAnsi="Times New Roman"/>
          <w:spacing w:val="0"/>
          <w:sz w:val="24"/>
          <w:szCs w:val="24"/>
        </w:rPr>
        <w:t>and</w:t>
      </w:r>
      <w:r w:rsidR="00D15BCD">
        <w:rPr>
          <w:rFonts w:ascii="Times New Roman" w:hAnsi="Times New Roman"/>
          <w:spacing w:val="0"/>
          <w:sz w:val="24"/>
          <w:szCs w:val="24"/>
        </w:rPr>
        <w:t xml:space="preserve"> assisted in bipartisan fashion by</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Tom Coburn, Ranking Minority Member</w:t>
      </w:r>
      <w:r w:rsidR="00A01B01">
        <w:rPr>
          <w:rFonts w:ascii="Times New Roman" w:hAnsi="Times New Roman"/>
          <w:spacing w:val="0"/>
          <w:sz w:val="24"/>
          <w:szCs w:val="24"/>
        </w:rPr>
        <w:t xml:space="preserve"> and is </w:t>
      </w:r>
      <w:r w:rsidR="00A6148A">
        <w:rPr>
          <w:rFonts w:ascii="Times New Roman" w:hAnsi="Times New Roman"/>
          <w:spacing w:val="0"/>
          <w:sz w:val="24"/>
          <w:szCs w:val="24"/>
        </w:rPr>
        <w:t xml:space="preserve">titled </w:t>
      </w:r>
      <w:r w:rsidR="00A6148A" w:rsidRPr="00A6148A">
        <w:rPr>
          <w:rFonts w:ascii="Times New Roman" w:hAnsi="Times New Roman"/>
          <w:b/>
          <w:caps/>
          <w:spacing w:val="0"/>
          <w:sz w:val="24"/>
          <w:szCs w:val="24"/>
          <w:u w:val="single"/>
        </w:rPr>
        <w:t>WALL STREET AND THE FINANCIAL CRISIS: Anatomy of a Financial Collapse</w:t>
      </w:r>
      <w:r w:rsidR="00D15BCD">
        <w:rPr>
          <w:rFonts w:ascii="Times New Roman" w:hAnsi="Times New Roman"/>
          <w:b/>
          <w:caps/>
          <w:spacing w:val="0"/>
          <w:sz w:val="24"/>
          <w:szCs w:val="24"/>
          <w:u w:val="single"/>
        </w:rPr>
        <w:t>.</w:t>
      </w:r>
      <w:r w:rsidR="00000AF4">
        <w:rPr>
          <w:rFonts w:ascii="Times New Roman" w:hAnsi="Times New Roman"/>
          <w:spacing w:val="0"/>
          <w:sz w:val="24"/>
          <w:szCs w:val="24"/>
        </w:rPr>
        <w:t xml:space="preserve"> </w:t>
      </w:r>
      <w:r w:rsidR="00D15BCD">
        <w:rPr>
          <w:rFonts w:ascii="Times New Roman" w:hAnsi="Times New Roman"/>
          <w:spacing w:val="0"/>
          <w:sz w:val="24"/>
          <w:szCs w:val="24"/>
        </w:rPr>
        <w:t xml:space="preserve">The Report </w:t>
      </w:r>
      <w:r w:rsidR="00A01B01">
        <w:rPr>
          <w:rFonts w:ascii="Times New Roman" w:hAnsi="Times New Roman"/>
          <w:spacing w:val="0"/>
          <w:sz w:val="24"/>
          <w:szCs w:val="24"/>
        </w:rPr>
        <w:t>is</w:t>
      </w:r>
      <w:r w:rsidR="00000AF4">
        <w:rPr>
          <w:rFonts w:ascii="Times New Roman" w:hAnsi="Times New Roman"/>
          <w:spacing w:val="0"/>
          <w:sz w:val="24"/>
          <w:szCs w:val="24"/>
        </w:rPr>
        <w:t xml:space="preserve"> </w:t>
      </w:r>
      <w:r w:rsidR="00A01B01">
        <w:rPr>
          <w:rFonts w:ascii="Times New Roman" w:hAnsi="Times New Roman"/>
          <w:spacing w:val="0"/>
          <w:sz w:val="24"/>
          <w:szCs w:val="24"/>
        </w:rPr>
        <w:t xml:space="preserve">located </w:t>
      </w:r>
      <w:r w:rsidR="00000AF4">
        <w:rPr>
          <w:rFonts w:ascii="Times New Roman" w:hAnsi="Times New Roman"/>
          <w:spacing w:val="0"/>
          <w:sz w:val="24"/>
          <w:szCs w:val="24"/>
        </w:rPr>
        <w:t xml:space="preserve">at the following URL, hereby fully incorporated </w:t>
      </w:r>
      <w:r w:rsidR="00A01B01">
        <w:rPr>
          <w:rFonts w:ascii="Times New Roman" w:hAnsi="Times New Roman"/>
          <w:spacing w:val="0"/>
          <w:sz w:val="24"/>
          <w:szCs w:val="24"/>
        </w:rPr>
        <w:t xml:space="preserve">in entirety </w:t>
      </w:r>
      <w:r w:rsidR="00000AF4">
        <w:rPr>
          <w:rFonts w:ascii="Times New Roman" w:hAnsi="Times New Roman"/>
          <w:spacing w:val="0"/>
          <w:sz w:val="24"/>
          <w:szCs w:val="24"/>
        </w:rPr>
        <w:t xml:space="preserve">by reference herein,  </w:t>
      </w:r>
    </w:p>
    <w:p w:rsidR="00000AF4" w:rsidRDefault="002A6DDE" w:rsidP="00A01B01">
      <w:pPr>
        <w:pStyle w:val="BodyText"/>
        <w:ind w:firstLine="720"/>
        <w:jc w:val="left"/>
        <w:rPr>
          <w:rFonts w:ascii="Times New Roman" w:hAnsi="Times New Roman"/>
          <w:spacing w:val="0"/>
          <w:sz w:val="24"/>
          <w:szCs w:val="24"/>
        </w:rPr>
      </w:pPr>
      <w:hyperlink r:id="rId36" w:history="1">
        <w:r w:rsidR="00000AF4" w:rsidRPr="006F38F7">
          <w:rPr>
            <w:rStyle w:val="Hyperlink"/>
            <w:rFonts w:ascii="Times New Roman" w:hAnsi="Times New Roman"/>
            <w:spacing w:val="0"/>
            <w:sz w:val="24"/>
            <w:szCs w:val="24"/>
          </w:rPr>
          <w:t>http://hsgac.senate.gov/public/_files/Financial_Crisis/FinancialCrisisReport.pdf</w:t>
        </w:r>
      </w:hyperlink>
      <w:r w:rsidR="00000AF4">
        <w:rPr>
          <w:rFonts w:ascii="Times New Roman" w:hAnsi="Times New Roman"/>
          <w:spacing w:val="0"/>
          <w:sz w:val="24"/>
          <w:szCs w:val="24"/>
        </w:rPr>
        <w:t xml:space="preserve"> </w:t>
      </w:r>
      <w:r w:rsidR="00D15BCD">
        <w:rPr>
          <w:rFonts w:ascii="Times New Roman" w:hAnsi="Times New Roman"/>
          <w:spacing w:val="0"/>
          <w:sz w:val="24"/>
          <w:szCs w:val="24"/>
        </w:rPr>
        <w:t>.</w:t>
      </w:r>
    </w:p>
    <w:p w:rsidR="00B90048" w:rsidRDefault="00A6148A" w:rsidP="00034312">
      <w:pPr>
        <w:pStyle w:val="BodyText"/>
        <w:ind w:firstLine="720"/>
        <w:jc w:val="left"/>
        <w:rPr>
          <w:rFonts w:ascii="Times New Roman" w:hAnsi="Times New Roman"/>
          <w:spacing w:val="0"/>
          <w:sz w:val="24"/>
          <w:szCs w:val="24"/>
        </w:rPr>
      </w:pPr>
      <w:r w:rsidRPr="00A6148A">
        <w:rPr>
          <w:rFonts w:ascii="Times New Roman" w:hAnsi="Times New Roman"/>
          <w:spacing w:val="0"/>
          <w:sz w:val="24"/>
          <w:szCs w:val="24"/>
        </w:rPr>
        <w:lastRenderedPageBreak/>
        <w:t>T</w:t>
      </w:r>
      <w:r w:rsidR="00000AF4">
        <w:rPr>
          <w:rFonts w:ascii="Times New Roman" w:hAnsi="Times New Roman"/>
          <w:spacing w:val="0"/>
          <w:sz w:val="24"/>
          <w:szCs w:val="24"/>
        </w:rPr>
        <w:t>his detailed stinging r</w:t>
      </w:r>
      <w:r>
        <w:rPr>
          <w:rFonts w:ascii="Times New Roman" w:hAnsi="Times New Roman"/>
          <w:spacing w:val="0"/>
          <w:sz w:val="24"/>
          <w:szCs w:val="24"/>
        </w:rPr>
        <w:t xml:space="preserve">eport </w:t>
      </w:r>
      <w:r w:rsidR="006C4714">
        <w:rPr>
          <w:rFonts w:ascii="Times New Roman" w:hAnsi="Times New Roman"/>
          <w:spacing w:val="0"/>
          <w:sz w:val="24"/>
          <w:szCs w:val="24"/>
        </w:rPr>
        <w:t>alleges</w:t>
      </w:r>
      <w:r>
        <w:rPr>
          <w:rFonts w:ascii="Times New Roman" w:hAnsi="Times New Roman"/>
          <w:spacing w:val="0"/>
          <w:sz w:val="24"/>
          <w:szCs w:val="24"/>
        </w:rPr>
        <w:t xml:space="preserve"> fraud over 200 times in 650</w:t>
      </w:r>
      <w:r w:rsidR="00000AF4">
        <w:rPr>
          <w:rFonts w:ascii="Times New Roman" w:hAnsi="Times New Roman"/>
          <w:spacing w:val="0"/>
          <w:sz w:val="24"/>
          <w:szCs w:val="24"/>
        </w:rPr>
        <w:t xml:space="preserve"> pages</w:t>
      </w:r>
      <w:r>
        <w:rPr>
          <w:rFonts w:ascii="Times New Roman" w:hAnsi="Times New Roman"/>
          <w:spacing w:val="0"/>
          <w:sz w:val="24"/>
          <w:szCs w:val="24"/>
        </w:rPr>
        <w:t xml:space="preserve"> and still no</w:t>
      </w:r>
      <w:r w:rsidR="00A01B01">
        <w:rPr>
          <w:rFonts w:ascii="Times New Roman" w:hAnsi="Times New Roman"/>
          <w:spacing w:val="0"/>
          <w:sz w:val="24"/>
          <w:szCs w:val="24"/>
        </w:rPr>
        <w:t>t a single</w:t>
      </w:r>
      <w:r>
        <w:rPr>
          <w:rFonts w:ascii="Times New Roman" w:hAnsi="Times New Roman"/>
          <w:spacing w:val="0"/>
          <w:sz w:val="24"/>
          <w:szCs w:val="24"/>
        </w:rPr>
        <w:t xml:space="preserve"> arrest</w:t>
      </w:r>
      <w:r w:rsidR="00D15BCD">
        <w:rPr>
          <w:rFonts w:ascii="Times New Roman" w:hAnsi="Times New Roman"/>
          <w:spacing w:val="0"/>
          <w:sz w:val="24"/>
          <w:szCs w:val="24"/>
        </w:rPr>
        <w:t>,</w:t>
      </w:r>
      <w:r w:rsidR="006032EA">
        <w:rPr>
          <w:rFonts w:ascii="Times New Roman" w:hAnsi="Times New Roman"/>
          <w:spacing w:val="0"/>
          <w:sz w:val="24"/>
          <w:szCs w:val="24"/>
        </w:rPr>
        <w:t xml:space="preserve"> while most of this Criminal Activity</w:t>
      </w:r>
      <w:r w:rsidR="00A01B01">
        <w:rPr>
          <w:rFonts w:ascii="Times New Roman" w:hAnsi="Times New Roman"/>
          <w:spacing w:val="0"/>
          <w:sz w:val="24"/>
          <w:szCs w:val="24"/>
        </w:rPr>
        <w:t xml:space="preserve"> defined in the report</w:t>
      </w:r>
      <w:r w:rsidR="006032EA">
        <w:rPr>
          <w:rFonts w:ascii="Times New Roman" w:hAnsi="Times New Roman"/>
          <w:spacing w:val="0"/>
          <w:sz w:val="24"/>
          <w:szCs w:val="24"/>
        </w:rPr>
        <w:t xml:space="preserve"> is taking place in New York</w:t>
      </w:r>
      <w:r w:rsidR="00F8139C">
        <w:rPr>
          <w:rFonts w:ascii="Times New Roman" w:hAnsi="Times New Roman"/>
          <w:spacing w:val="0"/>
          <w:sz w:val="24"/>
          <w:szCs w:val="24"/>
        </w:rPr>
        <w:t xml:space="preserve"> and continues</w:t>
      </w:r>
      <w:r w:rsidR="0070688A">
        <w:rPr>
          <w:rFonts w:ascii="Times New Roman" w:hAnsi="Times New Roman"/>
          <w:spacing w:val="0"/>
          <w:sz w:val="24"/>
          <w:szCs w:val="24"/>
        </w:rPr>
        <w:t xml:space="preserve"> </w:t>
      </w:r>
      <w:r w:rsidR="00D15BCD">
        <w:rPr>
          <w:rFonts w:ascii="Times New Roman" w:hAnsi="Times New Roman"/>
          <w:spacing w:val="0"/>
          <w:sz w:val="24"/>
          <w:szCs w:val="24"/>
        </w:rPr>
        <w:t>to take place</w:t>
      </w:r>
      <w:r w:rsidR="00A01B01">
        <w:rPr>
          <w:rFonts w:ascii="Times New Roman" w:hAnsi="Times New Roman"/>
          <w:spacing w:val="0"/>
          <w:sz w:val="24"/>
          <w:szCs w:val="24"/>
        </w:rPr>
        <w:t>,</w:t>
      </w:r>
      <w:r w:rsidR="00D15BCD">
        <w:rPr>
          <w:rFonts w:ascii="Times New Roman" w:hAnsi="Times New Roman"/>
          <w:spacing w:val="0"/>
          <w:sz w:val="24"/>
          <w:szCs w:val="24"/>
        </w:rPr>
        <w:t xml:space="preserve"> and why not</w:t>
      </w:r>
      <w:r w:rsidR="00A01B01">
        <w:rPr>
          <w:rFonts w:ascii="Times New Roman" w:hAnsi="Times New Roman"/>
          <w:spacing w:val="0"/>
          <w:sz w:val="24"/>
          <w:szCs w:val="24"/>
        </w:rPr>
        <w:t xml:space="preserve">.  </w:t>
      </w:r>
      <w:r w:rsidR="00D15BCD">
        <w:rPr>
          <w:rFonts w:ascii="Times New Roman" w:hAnsi="Times New Roman"/>
          <w:spacing w:val="0"/>
          <w:sz w:val="24"/>
          <w:szCs w:val="24"/>
        </w:rPr>
        <w:t>Crime Pays when no one is protecting the People</w:t>
      </w:r>
      <w:r w:rsidR="00B33A05">
        <w:rPr>
          <w:rStyle w:val="FootnoteReference"/>
          <w:rFonts w:ascii="Times New Roman" w:hAnsi="Times New Roman"/>
          <w:spacing w:val="0"/>
          <w:sz w:val="24"/>
          <w:szCs w:val="24"/>
        </w:rPr>
        <w:footnoteReference w:id="26"/>
      </w:r>
      <w:r w:rsidR="00A01B01">
        <w:rPr>
          <w:rFonts w:ascii="Times New Roman" w:hAnsi="Times New Roman"/>
          <w:spacing w:val="0"/>
          <w:sz w:val="24"/>
          <w:szCs w:val="24"/>
        </w:rPr>
        <w:t xml:space="preserve"> and Justice is complicit in the crimes</w:t>
      </w:r>
      <w:r w:rsidR="0070688A">
        <w:rPr>
          <w:rFonts w:ascii="Times New Roman" w:hAnsi="Times New Roman"/>
          <w:spacing w:val="0"/>
          <w:sz w:val="24"/>
          <w:szCs w:val="24"/>
        </w:rPr>
        <w:t>.  O</w:t>
      </w:r>
      <w:r w:rsidR="00F8139C">
        <w:rPr>
          <w:rFonts w:ascii="Times New Roman" w:hAnsi="Times New Roman"/>
          <w:spacing w:val="0"/>
          <w:sz w:val="24"/>
          <w:szCs w:val="24"/>
        </w:rPr>
        <w:t xml:space="preserve">ne must ask where </w:t>
      </w:r>
      <w:r w:rsidR="0070688A">
        <w:rPr>
          <w:rFonts w:ascii="Times New Roman" w:hAnsi="Times New Roman"/>
          <w:spacing w:val="0"/>
          <w:sz w:val="24"/>
          <w:szCs w:val="24"/>
        </w:rPr>
        <w:t xml:space="preserve">the New York Attorney General </w:t>
      </w:r>
      <w:r w:rsidR="00F8139C">
        <w:rPr>
          <w:rFonts w:ascii="Times New Roman" w:hAnsi="Times New Roman"/>
          <w:spacing w:val="0"/>
          <w:sz w:val="24"/>
          <w:szCs w:val="24"/>
        </w:rPr>
        <w:t>and the Governor of New York</w:t>
      </w:r>
      <w:r w:rsidR="00D15BCD">
        <w:rPr>
          <w:rFonts w:ascii="Times New Roman" w:hAnsi="Times New Roman"/>
          <w:spacing w:val="0"/>
          <w:sz w:val="24"/>
          <w:szCs w:val="24"/>
        </w:rPr>
        <w:t xml:space="preserve"> are</w:t>
      </w:r>
      <w:r w:rsidR="00F8139C">
        <w:rPr>
          <w:rFonts w:ascii="Times New Roman" w:hAnsi="Times New Roman"/>
          <w:spacing w:val="0"/>
          <w:sz w:val="24"/>
          <w:szCs w:val="24"/>
        </w:rPr>
        <w:t>, the “sheriffs” of Wall Street</w:t>
      </w:r>
      <w:r w:rsidR="007C42C8">
        <w:rPr>
          <w:rFonts w:ascii="Times New Roman" w:hAnsi="Times New Roman"/>
          <w:spacing w:val="0"/>
          <w:sz w:val="24"/>
          <w:szCs w:val="24"/>
        </w:rPr>
        <w:t>, whom</w:t>
      </w:r>
      <w:r w:rsidR="0070688A">
        <w:rPr>
          <w:rFonts w:ascii="Times New Roman" w:hAnsi="Times New Roman"/>
          <w:spacing w:val="0"/>
          <w:sz w:val="24"/>
          <w:szCs w:val="24"/>
        </w:rPr>
        <w:t xml:space="preserve"> instead</w:t>
      </w:r>
      <w:r w:rsidR="00F8139C">
        <w:rPr>
          <w:rFonts w:ascii="Times New Roman" w:hAnsi="Times New Roman"/>
          <w:spacing w:val="0"/>
          <w:sz w:val="24"/>
          <w:szCs w:val="24"/>
        </w:rPr>
        <w:t xml:space="preserve"> look more like criminal accomplice</w:t>
      </w:r>
      <w:r w:rsidR="007C42C8">
        <w:rPr>
          <w:rFonts w:ascii="Times New Roman" w:hAnsi="Times New Roman"/>
          <w:spacing w:val="0"/>
          <w:sz w:val="24"/>
          <w:szCs w:val="24"/>
        </w:rPr>
        <w:t xml:space="preserve"> disguised as sheriffs</w:t>
      </w:r>
      <w:r w:rsidR="00A01B01">
        <w:rPr>
          <w:rFonts w:ascii="Times New Roman" w:hAnsi="Times New Roman"/>
          <w:spacing w:val="0"/>
          <w:sz w:val="24"/>
          <w:szCs w:val="24"/>
        </w:rPr>
        <w:t xml:space="preserve"> and</w:t>
      </w:r>
      <w:r w:rsidR="00D15BCD">
        <w:rPr>
          <w:rFonts w:ascii="Times New Roman" w:hAnsi="Times New Roman"/>
          <w:spacing w:val="0"/>
          <w:sz w:val="24"/>
          <w:szCs w:val="24"/>
        </w:rPr>
        <w:t xml:space="preserve"> again more lawyers</w:t>
      </w:r>
      <w:r w:rsidR="00A01B01">
        <w:rPr>
          <w:rFonts w:ascii="Times New Roman" w:hAnsi="Times New Roman"/>
          <w:spacing w:val="0"/>
          <w:sz w:val="24"/>
          <w:szCs w:val="24"/>
        </w:rPr>
        <w:t xml:space="preserve"> with interests in the controlled demolition of the markets</w:t>
      </w:r>
      <w:r w:rsidR="006C4714">
        <w:rPr>
          <w:rFonts w:ascii="Times New Roman" w:hAnsi="Times New Roman"/>
          <w:spacing w:val="0"/>
          <w:sz w:val="24"/>
          <w:szCs w:val="24"/>
        </w:rPr>
        <w:t>.  Further,</w:t>
      </w:r>
      <w:r>
        <w:rPr>
          <w:rFonts w:ascii="Times New Roman" w:hAnsi="Times New Roman"/>
          <w:spacing w:val="0"/>
          <w:sz w:val="24"/>
          <w:szCs w:val="24"/>
        </w:rPr>
        <w:t xml:space="preserve"> report</w:t>
      </w:r>
      <w:r w:rsidR="007C42C8">
        <w:rPr>
          <w:rFonts w:ascii="Times New Roman" w:hAnsi="Times New Roman"/>
          <w:spacing w:val="0"/>
          <w:sz w:val="24"/>
          <w:szCs w:val="24"/>
        </w:rPr>
        <w:t>s</w:t>
      </w:r>
      <w:r w:rsidR="007C42C8">
        <w:rPr>
          <w:rStyle w:val="FootnoteReference"/>
          <w:rFonts w:ascii="Times New Roman" w:hAnsi="Times New Roman"/>
          <w:spacing w:val="0"/>
          <w:sz w:val="24"/>
          <w:szCs w:val="24"/>
        </w:rPr>
        <w:footnoteReference w:id="27"/>
      </w:r>
      <w:r>
        <w:rPr>
          <w:rFonts w:ascii="Times New Roman" w:hAnsi="Times New Roman"/>
          <w:spacing w:val="0"/>
          <w:sz w:val="24"/>
          <w:szCs w:val="24"/>
        </w:rPr>
        <w:t xml:space="preserve"> show</w:t>
      </w:r>
      <w:r w:rsidR="000759F0">
        <w:rPr>
          <w:rFonts w:ascii="Times New Roman" w:hAnsi="Times New Roman"/>
          <w:spacing w:val="0"/>
          <w:sz w:val="24"/>
          <w:szCs w:val="24"/>
        </w:rPr>
        <w:t xml:space="preserve"> overwhelmingly that</w:t>
      </w:r>
      <w:r>
        <w:rPr>
          <w:rFonts w:ascii="Times New Roman" w:hAnsi="Times New Roman"/>
          <w:spacing w:val="0"/>
          <w:sz w:val="24"/>
          <w:szCs w:val="24"/>
        </w:rPr>
        <w:t xml:space="preserve"> regulators </w:t>
      </w:r>
      <w:r w:rsidR="00F70F36">
        <w:rPr>
          <w:rFonts w:ascii="Times New Roman" w:hAnsi="Times New Roman"/>
          <w:spacing w:val="0"/>
          <w:sz w:val="24"/>
          <w:szCs w:val="24"/>
        </w:rPr>
        <w:t>“</w:t>
      </w:r>
      <w:r w:rsidR="006C4714">
        <w:rPr>
          <w:rFonts w:ascii="Times New Roman" w:hAnsi="Times New Roman"/>
          <w:spacing w:val="0"/>
          <w:sz w:val="24"/>
          <w:szCs w:val="24"/>
        </w:rPr>
        <w:t>failed</w:t>
      </w:r>
      <w:r w:rsidR="00F70F36">
        <w:rPr>
          <w:rFonts w:ascii="Times New Roman" w:hAnsi="Times New Roman"/>
          <w:spacing w:val="0"/>
          <w:sz w:val="24"/>
          <w:szCs w:val="24"/>
        </w:rPr>
        <w:t>”</w:t>
      </w:r>
      <w:r w:rsidR="006C4714">
        <w:rPr>
          <w:rFonts w:ascii="Times New Roman" w:hAnsi="Times New Roman"/>
          <w:spacing w:val="0"/>
          <w:sz w:val="24"/>
          <w:szCs w:val="24"/>
        </w:rPr>
        <w:t xml:space="preserve"> </w:t>
      </w:r>
      <w:r w:rsidR="00F8139C">
        <w:rPr>
          <w:rFonts w:ascii="Times New Roman" w:hAnsi="Times New Roman"/>
          <w:spacing w:val="0"/>
          <w:sz w:val="24"/>
          <w:szCs w:val="24"/>
        </w:rPr>
        <w:t>to regulate</w:t>
      </w:r>
      <w:r w:rsidR="00A01B01">
        <w:rPr>
          <w:rFonts w:ascii="Times New Roman" w:hAnsi="Times New Roman"/>
          <w:spacing w:val="0"/>
          <w:sz w:val="24"/>
          <w:szCs w:val="24"/>
        </w:rPr>
        <w:t>,</w:t>
      </w:r>
      <w:r w:rsidR="00F8139C">
        <w:rPr>
          <w:rFonts w:ascii="Times New Roman" w:hAnsi="Times New Roman"/>
          <w:spacing w:val="0"/>
          <w:sz w:val="24"/>
          <w:szCs w:val="24"/>
        </w:rPr>
        <w:t xml:space="preserve"> </w:t>
      </w:r>
      <w:r w:rsidR="006C4714">
        <w:rPr>
          <w:rFonts w:ascii="Times New Roman" w:hAnsi="Times New Roman"/>
          <w:spacing w:val="0"/>
          <w:sz w:val="24"/>
          <w:szCs w:val="24"/>
        </w:rPr>
        <w:t xml:space="preserve">appearing </w:t>
      </w:r>
      <w:r>
        <w:rPr>
          <w:rFonts w:ascii="Times New Roman" w:hAnsi="Times New Roman"/>
          <w:spacing w:val="0"/>
          <w:sz w:val="24"/>
          <w:szCs w:val="24"/>
        </w:rPr>
        <w:t>asleep at</w:t>
      </w:r>
      <w:r w:rsidR="00A01B01">
        <w:rPr>
          <w:rFonts w:ascii="Times New Roman" w:hAnsi="Times New Roman"/>
          <w:spacing w:val="0"/>
          <w:sz w:val="24"/>
          <w:szCs w:val="24"/>
        </w:rPr>
        <w:t xml:space="preserve"> </w:t>
      </w:r>
      <w:r>
        <w:rPr>
          <w:rFonts w:ascii="Times New Roman" w:hAnsi="Times New Roman"/>
          <w:spacing w:val="0"/>
          <w:sz w:val="24"/>
          <w:szCs w:val="24"/>
        </w:rPr>
        <w:lastRenderedPageBreak/>
        <w:t>the wheel but look deeper and you will find</w:t>
      </w:r>
      <w:r w:rsidR="006C4714">
        <w:rPr>
          <w:rFonts w:ascii="Times New Roman" w:hAnsi="Times New Roman"/>
          <w:spacing w:val="0"/>
          <w:sz w:val="24"/>
          <w:szCs w:val="24"/>
        </w:rPr>
        <w:t xml:space="preserve"> the </w:t>
      </w:r>
      <w:r w:rsidR="00D15BCD">
        <w:rPr>
          <w:rFonts w:ascii="Times New Roman" w:hAnsi="Times New Roman"/>
          <w:spacing w:val="0"/>
          <w:sz w:val="24"/>
          <w:szCs w:val="24"/>
        </w:rPr>
        <w:t>R</w:t>
      </w:r>
      <w:r w:rsidR="006C4714">
        <w:rPr>
          <w:rFonts w:ascii="Times New Roman" w:hAnsi="Times New Roman"/>
          <w:spacing w:val="0"/>
          <w:sz w:val="24"/>
          <w:szCs w:val="24"/>
        </w:rPr>
        <w:t>egulators,</w:t>
      </w:r>
      <w:r w:rsidR="00D15BCD">
        <w:rPr>
          <w:rFonts w:ascii="Times New Roman" w:hAnsi="Times New Roman"/>
          <w:spacing w:val="0"/>
          <w:sz w:val="24"/>
          <w:szCs w:val="24"/>
        </w:rPr>
        <w:t xml:space="preserve"> again,</w:t>
      </w:r>
      <w:r w:rsidR="006C4714">
        <w:rPr>
          <w:rFonts w:ascii="Times New Roman" w:hAnsi="Times New Roman"/>
          <w:spacing w:val="0"/>
          <w:sz w:val="24"/>
          <w:szCs w:val="24"/>
        </w:rPr>
        <w:t xml:space="preserve"> mostly attorneys, were both complicit and essential to</w:t>
      </w:r>
      <w:r w:rsidR="00D15BCD">
        <w:rPr>
          <w:rFonts w:ascii="Times New Roman" w:hAnsi="Times New Roman"/>
          <w:spacing w:val="0"/>
          <w:sz w:val="24"/>
          <w:szCs w:val="24"/>
        </w:rPr>
        <w:t xml:space="preserve"> the</w:t>
      </w:r>
      <w:r w:rsidR="006C4714">
        <w:rPr>
          <w:rFonts w:ascii="Times New Roman" w:hAnsi="Times New Roman"/>
          <w:spacing w:val="0"/>
          <w:sz w:val="24"/>
          <w:szCs w:val="24"/>
        </w:rPr>
        <w:t xml:space="preserve"> actual commissioning of the </w:t>
      </w:r>
      <w:r w:rsidR="00D15BCD">
        <w:rPr>
          <w:rFonts w:ascii="Times New Roman" w:hAnsi="Times New Roman"/>
          <w:spacing w:val="0"/>
          <w:sz w:val="24"/>
          <w:szCs w:val="24"/>
        </w:rPr>
        <w:t>f</w:t>
      </w:r>
      <w:r w:rsidR="00F8139C">
        <w:rPr>
          <w:rFonts w:ascii="Times New Roman" w:hAnsi="Times New Roman"/>
          <w:spacing w:val="0"/>
          <w:sz w:val="24"/>
          <w:szCs w:val="24"/>
        </w:rPr>
        <w:t>inancial frauds</w:t>
      </w:r>
      <w:r w:rsidR="00D15BCD">
        <w:rPr>
          <w:rFonts w:ascii="Times New Roman" w:hAnsi="Times New Roman"/>
          <w:spacing w:val="0"/>
          <w:sz w:val="24"/>
          <w:szCs w:val="24"/>
        </w:rPr>
        <w:t>, which directly</w:t>
      </w:r>
      <w:r w:rsidR="006C4714">
        <w:rPr>
          <w:rFonts w:ascii="Times New Roman" w:hAnsi="Times New Roman"/>
          <w:spacing w:val="0"/>
          <w:sz w:val="24"/>
          <w:szCs w:val="24"/>
        </w:rPr>
        <w:t xml:space="preserve"> </w:t>
      </w:r>
      <w:r w:rsidR="00F8139C">
        <w:rPr>
          <w:rFonts w:ascii="Times New Roman" w:hAnsi="Times New Roman"/>
          <w:spacing w:val="0"/>
          <w:sz w:val="24"/>
          <w:szCs w:val="24"/>
        </w:rPr>
        <w:t>benefit</w:t>
      </w:r>
      <w:r w:rsidR="00D15BCD">
        <w:rPr>
          <w:rFonts w:ascii="Times New Roman" w:hAnsi="Times New Roman"/>
          <w:spacing w:val="0"/>
          <w:sz w:val="24"/>
          <w:szCs w:val="24"/>
        </w:rPr>
        <w:t xml:space="preserve"> </w:t>
      </w:r>
      <w:r w:rsidR="006C4714">
        <w:rPr>
          <w:rFonts w:ascii="Times New Roman" w:hAnsi="Times New Roman"/>
          <w:spacing w:val="0"/>
          <w:sz w:val="24"/>
          <w:szCs w:val="24"/>
        </w:rPr>
        <w:t>the RICO Criminal Enterprise</w:t>
      </w:r>
      <w:r w:rsidR="00D15BCD">
        <w:rPr>
          <w:rFonts w:ascii="Times New Roman" w:hAnsi="Times New Roman"/>
          <w:spacing w:val="0"/>
          <w:sz w:val="24"/>
          <w:szCs w:val="24"/>
        </w:rPr>
        <w:t xml:space="preserve"> Law Firms</w:t>
      </w:r>
      <w:r w:rsidR="00F8139C">
        <w:rPr>
          <w:rFonts w:ascii="Times New Roman" w:hAnsi="Times New Roman"/>
          <w:spacing w:val="0"/>
          <w:sz w:val="24"/>
          <w:szCs w:val="24"/>
        </w:rPr>
        <w:t>.  The regulators</w:t>
      </w:r>
      <w:r w:rsidR="006C4714">
        <w:rPr>
          <w:rFonts w:ascii="Times New Roman" w:hAnsi="Times New Roman"/>
          <w:spacing w:val="0"/>
          <w:sz w:val="24"/>
          <w:szCs w:val="24"/>
        </w:rPr>
        <w:t xml:space="preserve"> feign</w:t>
      </w:r>
      <w:r w:rsidR="00D15BCD">
        <w:rPr>
          <w:rFonts w:ascii="Times New Roman" w:hAnsi="Times New Roman"/>
          <w:spacing w:val="0"/>
          <w:sz w:val="24"/>
          <w:szCs w:val="24"/>
        </w:rPr>
        <w:t xml:space="preserve"> </w:t>
      </w:r>
      <w:r w:rsidR="006C4714">
        <w:rPr>
          <w:rFonts w:ascii="Times New Roman" w:hAnsi="Times New Roman"/>
          <w:spacing w:val="0"/>
          <w:sz w:val="24"/>
          <w:szCs w:val="24"/>
        </w:rPr>
        <w:t xml:space="preserve">regulatory </w:t>
      </w:r>
      <w:r w:rsidR="00F70F36">
        <w:rPr>
          <w:rFonts w:ascii="Times New Roman" w:hAnsi="Times New Roman"/>
          <w:spacing w:val="0"/>
          <w:sz w:val="24"/>
          <w:szCs w:val="24"/>
        </w:rPr>
        <w:t>“</w:t>
      </w:r>
      <w:r w:rsidR="006C4714">
        <w:rPr>
          <w:rFonts w:ascii="Times New Roman" w:hAnsi="Times New Roman"/>
          <w:spacing w:val="0"/>
          <w:sz w:val="24"/>
          <w:szCs w:val="24"/>
        </w:rPr>
        <w:t>failures</w:t>
      </w:r>
      <w:r w:rsidR="00F70F36">
        <w:rPr>
          <w:rFonts w:ascii="Times New Roman" w:hAnsi="Times New Roman"/>
          <w:spacing w:val="0"/>
          <w:sz w:val="24"/>
          <w:szCs w:val="24"/>
        </w:rPr>
        <w:t>”</w:t>
      </w:r>
      <w:r w:rsidR="00D15BCD">
        <w:rPr>
          <w:rFonts w:ascii="Times New Roman" w:hAnsi="Times New Roman"/>
          <w:spacing w:val="0"/>
          <w:sz w:val="24"/>
          <w:szCs w:val="24"/>
        </w:rPr>
        <w:t xml:space="preserve"> when the schemes are exposed</w:t>
      </w:r>
      <w:r w:rsidR="00A01B01">
        <w:rPr>
          <w:rFonts w:ascii="Times New Roman" w:hAnsi="Times New Roman"/>
          <w:spacing w:val="0"/>
          <w:sz w:val="24"/>
          <w:szCs w:val="24"/>
        </w:rPr>
        <w:t xml:space="preserve"> and then leave their government posts and enter the “Revolving Door” of the Criminal Law Firms</w:t>
      </w:r>
      <w:r w:rsidR="00D15BCD">
        <w:rPr>
          <w:rFonts w:ascii="Times New Roman" w:hAnsi="Times New Roman"/>
          <w:spacing w:val="0"/>
          <w:sz w:val="24"/>
          <w:szCs w:val="24"/>
        </w:rPr>
        <w:t xml:space="preserve">.  </w:t>
      </w:r>
      <w:r w:rsidR="00A01B01">
        <w:rPr>
          <w:rFonts w:ascii="Times New Roman" w:hAnsi="Times New Roman"/>
          <w:spacing w:val="0"/>
          <w:sz w:val="24"/>
          <w:szCs w:val="24"/>
        </w:rPr>
        <w:t xml:space="preserve">Note that </w:t>
      </w:r>
      <w:r w:rsidR="00D15BCD">
        <w:rPr>
          <w:rFonts w:ascii="Times New Roman" w:hAnsi="Times New Roman"/>
          <w:spacing w:val="0"/>
          <w:sz w:val="24"/>
          <w:szCs w:val="24"/>
        </w:rPr>
        <w:t xml:space="preserve">the </w:t>
      </w:r>
      <w:r w:rsidR="00947DBD">
        <w:rPr>
          <w:rFonts w:ascii="Times New Roman" w:hAnsi="Times New Roman"/>
          <w:spacing w:val="0"/>
          <w:sz w:val="24"/>
          <w:szCs w:val="24"/>
        </w:rPr>
        <w:t>Lawmakers and Law Firms began remov</w:t>
      </w:r>
      <w:r w:rsidR="00D15BCD">
        <w:rPr>
          <w:rFonts w:ascii="Times New Roman" w:hAnsi="Times New Roman"/>
          <w:spacing w:val="0"/>
          <w:sz w:val="24"/>
          <w:szCs w:val="24"/>
        </w:rPr>
        <w:t>ing</w:t>
      </w:r>
      <w:r w:rsidR="00947DBD">
        <w:rPr>
          <w:rFonts w:ascii="Times New Roman" w:hAnsi="Times New Roman"/>
          <w:spacing w:val="0"/>
          <w:sz w:val="24"/>
          <w:szCs w:val="24"/>
        </w:rPr>
        <w:t xml:space="preserve"> </w:t>
      </w:r>
      <w:r w:rsidR="00F70F36">
        <w:rPr>
          <w:rFonts w:ascii="Times New Roman" w:hAnsi="Times New Roman"/>
          <w:spacing w:val="0"/>
          <w:sz w:val="24"/>
          <w:szCs w:val="24"/>
        </w:rPr>
        <w:t>regulation</w:t>
      </w:r>
      <w:r w:rsidR="00947DBD">
        <w:rPr>
          <w:rFonts w:ascii="Times New Roman" w:hAnsi="Times New Roman"/>
          <w:spacing w:val="0"/>
          <w:sz w:val="24"/>
          <w:szCs w:val="24"/>
        </w:rPr>
        <w:t xml:space="preserve">s </w:t>
      </w:r>
      <w:r w:rsidR="00D15BCD">
        <w:rPr>
          <w:rFonts w:ascii="Times New Roman" w:hAnsi="Times New Roman"/>
          <w:spacing w:val="0"/>
          <w:sz w:val="24"/>
          <w:szCs w:val="24"/>
        </w:rPr>
        <w:t xml:space="preserve">over the years </w:t>
      </w:r>
      <w:r w:rsidR="00A01B01">
        <w:rPr>
          <w:rFonts w:ascii="Times New Roman" w:hAnsi="Times New Roman"/>
          <w:spacing w:val="0"/>
          <w:sz w:val="24"/>
          <w:szCs w:val="24"/>
        </w:rPr>
        <w:t>and</w:t>
      </w:r>
      <w:r w:rsidR="00D15BCD">
        <w:rPr>
          <w:rFonts w:ascii="Times New Roman" w:hAnsi="Times New Roman"/>
          <w:spacing w:val="0"/>
          <w:sz w:val="24"/>
          <w:szCs w:val="24"/>
        </w:rPr>
        <w:t xml:space="preserve">, on information and belief, </w:t>
      </w:r>
      <w:r w:rsidR="00A01B01">
        <w:rPr>
          <w:rFonts w:ascii="Times New Roman" w:hAnsi="Times New Roman"/>
          <w:spacing w:val="0"/>
          <w:sz w:val="24"/>
          <w:szCs w:val="24"/>
        </w:rPr>
        <w:t>deregulation had ulterior motive of o</w:t>
      </w:r>
      <w:r w:rsidR="00947DBD">
        <w:rPr>
          <w:rFonts w:ascii="Times New Roman" w:hAnsi="Times New Roman"/>
          <w:spacing w:val="0"/>
          <w:sz w:val="24"/>
          <w:szCs w:val="24"/>
        </w:rPr>
        <w:t>pening</w:t>
      </w:r>
      <w:r w:rsidR="00A01B01">
        <w:rPr>
          <w:rFonts w:ascii="Times New Roman" w:hAnsi="Times New Roman"/>
          <w:spacing w:val="0"/>
          <w:sz w:val="24"/>
          <w:szCs w:val="24"/>
        </w:rPr>
        <w:t xml:space="preserve"> the </w:t>
      </w:r>
      <w:r w:rsidR="0070688A">
        <w:rPr>
          <w:rFonts w:ascii="Times New Roman" w:hAnsi="Times New Roman"/>
          <w:spacing w:val="0"/>
          <w:sz w:val="24"/>
          <w:szCs w:val="24"/>
        </w:rPr>
        <w:t>door</w:t>
      </w:r>
      <w:r w:rsidR="00947DBD">
        <w:rPr>
          <w:rFonts w:ascii="Times New Roman" w:hAnsi="Times New Roman"/>
          <w:spacing w:val="0"/>
          <w:sz w:val="24"/>
          <w:szCs w:val="24"/>
        </w:rPr>
        <w:t xml:space="preserve"> for the</w:t>
      </w:r>
      <w:r w:rsidR="00D15BCD">
        <w:rPr>
          <w:rFonts w:ascii="Times New Roman" w:hAnsi="Times New Roman"/>
          <w:spacing w:val="0"/>
          <w:sz w:val="24"/>
          <w:szCs w:val="24"/>
        </w:rPr>
        <w:t xml:space="preserve">se financial </w:t>
      </w:r>
      <w:r w:rsidR="00947DBD">
        <w:rPr>
          <w:rFonts w:ascii="Times New Roman" w:hAnsi="Times New Roman"/>
          <w:spacing w:val="0"/>
          <w:sz w:val="24"/>
          <w:szCs w:val="24"/>
        </w:rPr>
        <w:t>crimes</w:t>
      </w:r>
      <w:r w:rsidR="00D15BCD">
        <w:rPr>
          <w:rFonts w:ascii="Times New Roman" w:hAnsi="Times New Roman"/>
          <w:spacing w:val="0"/>
          <w:sz w:val="24"/>
          <w:szCs w:val="24"/>
        </w:rPr>
        <w:t xml:space="preserve"> to be committed</w:t>
      </w:r>
      <w:r w:rsidR="00A01B01">
        <w:rPr>
          <w:rFonts w:ascii="Times New Roman" w:hAnsi="Times New Roman"/>
          <w:spacing w:val="0"/>
          <w:sz w:val="24"/>
          <w:szCs w:val="24"/>
        </w:rPr>
        <w:t xml:space="preserve"> and purposefully lead to the “CONTROLLED DEMOLITION of the MARKETS</w:t>
      </w:r>
      <w:r w:rsidR="00D15BCD">
        <w:rPr>
          <w:rFonts w:ascii="Times New Roman" w:hAnsi="Times New Roman"/>
          <w:spacing w:val="0"/>
          <w:sz w:val="24"/>
          <w:szCs w:val="24"/>
        </w:rPr>
        <w:t>.</w:t>
      </w:r>
      <w:r w:rsidR="00A01B01">
        <w:rPr>
          <w:rFonts w:ascii="Times New Roman" w:hAnsi="Times New Roman"/>
          <w:spacing w:val="0"/>
          <w:sz w:val="24"/>
          <w:szCs w:val="24"/>
        </w:rPr>
        <w:t>”</w:t>
      </w:r>
      <w:r w:rsidR="00D15BCD">
        <w:rPr>
          <w:rFonts w:ascii="Times New Roman" w:hAnsi="Times New Roman"/>
          <w:spacing w:val="0"/>
          <w:sz w:val="24"/>
          <w:szCs w:val="24"/>
        </w:rPr>
        <w:t xml:space="preserve">  </w:t>
      </w:r>
    </w:p>
    <w:p w:rsidR="00A01B01" w:rsidRDefault="00D15BCD" w:rsidP="00B90048">
      <w:pPr>
        <w:pStyle w:val="BodyText"/>
        <w:ind w:firstLine="720"/>
        <w:jc w:val="left"/>
        <w:rPr>
          <w:rFonts w:ascii="Times New Roman" w:hAnsi="Times New Roman"/>
          <w:spacing w:val="0"/>
          <w:sz w:val="24"/>
          <w:szCs w:val="24"/>
        </w:rPr>
      </w:pPr>
      <w:r>
        <w:rPr>
          <w:rFonts w:ascii="Times New Roman" w:hAnsi="Times New Roman"/>
          <w:spacing w:val="0"/>
          <w:sz w:val="24"/>
          <w:szCs w:val="24"/>
        </w:rPr>
        <w:t>Where they</w:t>
      </w:r>
      <w:r w:rsidR="00947DBD">
        <w:rPr>
          <w:rFonts w:ascii="Times New Roman" w:hAnsi="Times New Roman"/>
          <w:spacing w:val="0"/>
          <w:sz w:val="24"/>
          <w:szCs w:val="24"/>
        </w:rPr>
        <w:t xml:space="preserve"> now the</w:t>
      </w:r>
      <w:r>
        <w:rPr>
          <w:rFonts w:ascii="Times New Roman" w:hAnsi="Times New Roman"/>
          <w:spacing w:val="0"/>
          <w:sz w:val="24"/>
          <w:szCs w:val="24"/>
        </w:rPr>
        <w:t>y try and hide their</w:t>
      </w:r>
      <w:r w:rsidR="00947DBD">
        <w:rPr>
          <w:rFonts w:ascii="Times New Roman" w:hAnsi="Times New Roman"/>
          <w:spacing w:val="0"/>
          <w:sz w:val="24"/>
          <w:szCs w:val="24"/>
        </w:rPr>
        <w:t xml:space="preserve"> criminal acts</w:t>
      </w:r>
      <w:r w:rsidR="0070688A">
        <w:rPr>
          <w:rFonts w:ascii="Times New Roman" w:hAnsi="Times New Roman"/>
          <w:spacing w:val="0"/>
          <w:sz w:val="24"/>
          <w:szCs w:val="24"/>
        </w:rPr>
        <w:t xml:space="preserve"> </w:t>
      </w:r>
      <w:r>
        <w:rPr>
          <w:rFonts w:ascii="Times New Roman" w:hAnsi="Times New Roman"/>
          <w:spacing w:val="0"/>
          <w:sz w:val="24"/>
          <w:szCs w:val="24"/>
        </w:rPr>
        <w:t>by referring them to in public as the result of “lax regulators” and</w:t>
      </w:r>
      <w:r w:rsidR="00947DBD">
        <w:rPr>
          <w:rFonts w:ascii="Times New Roman" w:hAnsi="Times New Roman"/>
          <w:spacing w:val="0"/>
          <w:sz w:val="24"/>
          <w:szCs w:val="24"/>
        </w:rPr>
        <w:t xml:space="preserve"> “deregulation</w:t>
      </w:r>
      <w:r w:rsidR="00947DBD">
        <w:rPr>
          <w:rStyle w:val="FootnoteReference"/>
          <w:rFonts w:ascii="Times New Roman" w:hAnsi="Times New Roman"/>
          <w:spacing w:val="0"/>
          <w:sz w:val="24"/>
          <w:szCs w:val="24"/>
        </w:rPr>
        <w:footnoteReference w:id="28"/>
      </w:r>
      <w:r w:rsidR="00947DBD">
        <w:rPr>
          <w:rFonts w:ascii="Times New Roman" w:hAnsi="Times New Roman"/>
          <w:spacing w:val="0"/>
          <w:sz w:val="24"/>
          <w:szCs w:val="24"/>
        </w:rPr>
        <w:t>” in efforts</w:t>
      </w:r>
      <w:r w:rsidR="006C4714">
        <w:rPr>
          <w:rFonts w:ascii="Times New Roman" w:hAnsi="Times New Roman"/>
          <w:spacing w:val="0"/>
          <w:sz w:val="24"/>
          <w:szCs w:val="24"/>
        </w:rPr>
        <w:t xml:space="preserve"> to evade prosecution.</w:t>
      </w:r>
      <w:r w:rsidR="00F70F36">
        <w:rPr>
          <w:rFonts w:ascii="Times New Roman" w:hAnsi="Times New Roman"/>
          <w:spacing w:val="0"/>
          <w:sz w:val="24"/>
          <w:szCs w:val="24"/>
        </w:rPr>
        <w:t xml:space="preserve">  </w:t>
      </w:r>
    </w:p>
    <w:p w:rsidR="000F22B9" w:rsidRDefault="00F70F36" w:rsidP="00B90048">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Therefore</w:t>
      </w:r>
      <w:r w:rsidR="006C4714">
        <w:rPr>
          <w:rFonts w:ascii="Times New Roman" w:hAnsi="Times New Roman"/>
          <w:spacing w:val="0"/>
          <w:sz w:val="24"/>
          <w:szCs w:val="24"/>
        </w:rPr>
        <w:t xml:space="preserve">, </w:t>
      </w:r>
      <w:r>
        <w:rPr>
          <w:rFonts w:ascii="Times New Roman" w:hAnsi="Times New Roman"/>
          <w:spacing w:val="0"/>
          <w:sz w:val="24"/>
          <w:szCs w:val="24"/>
        </w:rPr>
        <w:t>not</w:t>
      </w:r>
      <w:r w:rsidR="006C4714">
        <w:rPr>
          <w:rFonts w:ascii="Times New Roman" w:hAnsi="Times New Roman"/>
          <w:spacing w:val="0"/>
          <w:sz w:val="24"/>
          <w:szCs w:val="24"/>
        </w:rPr>
        <w:t xml:space="preserve"> one Regulator/Lawyer has been prosecuted for any of their </w:t>
      </w:r>
      <w:r>
        <w:rPr>
          <w:rFonts w:ascii="Times New Roman" w:hAnsi="Times New Roman"/>
          <w:spacing w:val="0"/>
          <w:sz w:val="24"/>
          <w:szCs w:val="24"/>
        </w:rPr>
        <w:t xml:space="preserve">massive </w:t>
      </w:r>
      <w:r w:rsidR="006C4714">
        <w:rPr>
          <w:rFonts w:ascii="Times New Roman" w:hAnsi="Times New Roman"/>
          <w:spacing w:val="0"/>
          <w:sz w:val="24"/>
          <w:szCs w:val="24"/>
        </w:rPr>
        <w:t>“</w:t>
      </w:r>
      <w:r w:rsidR="00A01B01">
        <w:rPr>
          <w:rFonts w:ascii="Times New Roman" w:hAnsi="Times New Roman"/>
          <w:spacing w:val="0"/>
          <w:sz w:val="24"/>
          <w:szCs w:val="24"/>
        </w:rPr>
        <w:t xml:space="preserve"> Regulatory F</w:t>
      </w:r>
      <w:r w:rsidR="006C4714">
        <w:rPr>
          <w:rFonts w:ascii="Times New Roman" w:hAnsi="Times New Roman"/>
          <w:spacing w:val="0"/>
          <w:sz w:val="24"/>
          <w:szCs w:val="24"/>
        </w:rPr>
        <w:t>ailures</w:t>
      </w:r>
      <w:r>
        <w:rPr>
          <w:rFonts w:ascii="Times New Roman" w:hAnsi="Times New Roman"/>
          <w:spacing w:val="0"/>
          <w:sz w:val="24"/>
          <w:szCs w:val="24"/>
        </w:rPr>
        <w:t>”</w:t>
      </w:r>
      <w:r w:rsidR="00B90048">
        <w:rPr>
          <w:rFonts w:ascii="Times New Roman" w:hAnsi="Times New Roman"/>
          <w:spacing w:val="0"/>
          <w:sz w:val="24"/>
          <w:szCs w:val="24"/>
        </w:rPr>
        <w:t xml:space="preserve"> aka Criminal Failures,</w:t>
      </w:r>
      <w:r>
        <w:rPr>
          <w:rFonts w:ascii="Times New Roman" w:hAnsi="Times New Roman"/>
          <w:spacing w:val="0"/>
          <w:sz w:val="24"/>
          <w:szCs w:val="24"/>
        </w:rPr>
        <w:t xml:space="preserve"> as the </w:t>
      </w:r>
      <w:r w:rsidR="00B90048">
        <w:rPr>
          <w:rFonts w:ascii="Times New Roman" w:hAnsi="Times New Roman"/>
          <w:spacing w:val="0"/>
          <w:sz w:val="24"/>
          <w:szCs w:val="24"/>
        </w:rPr>
        <w:t>P</w:t>
      </w:r>
      <w:r>
        <w:rPr>
          <w:rFonts w:ascii="Times New Roman" w:hAnsi="Times New Roman"/>
          <w:spacing w:val="0"/>
          <w:sz w:val="24"/>
          <w:szCs w:val="24"/>
        </w:rPr>
        <w:t>rosecutors</w:t>
      </w:r>
      <w:r w:rsidR="001F6E41">
        <w:rPr>
          <w:rFonts w:ascii="Times New Roman" w:hAnsi="Times New Roman"/>
          <w:spacing w:val="0"/>
          <w:sz w:val="24"/>
          <w:szCs w:val="24"/>
        </w:rPr>
        <w:t xml:space="preserve"> and Regulators</w:t>
      </w:r>
      <w:r w:rsidR="001F6E41">
        <w:rPr>
          <w:rStyle w:val="FootnoteReference"/>
          <w:rFonts w:ascii="Times New Roman" w:hAnsi="Times New Roman"/>
          <w:spacing w:val="0"/>
          <w:sz w:val="24"/>
          <w:szCs w:val="24"/>
        </w:rPr>
        <w:footnoteReference w:id="29"/>
      </w:r>
      <w:r>
        <w:rPr>
          <w:rFonts w:ascii="Times New Roman" w:hAnsi="Times New Roman"/>
          <w:spacing w:val="0"/>
          <w:sz w:val="24"/>
          <w:szCs w:val="24"/>
        </w:rPr>
        <w:t xml:space="preserve"> appear holding the door open</w:t>
      </w:r>
      <w:r w:rsidR="00B90048">
        <w:rPr>
          <w:rFonts w:ascii="Times New Roman" w:hAnsi="Times New Roman"/>
          <w:spacing w:val="0"/>
          <w:sz w:val="24"/>
          <w:szCs w:val="24"/>
        </w:rPr>
        <w:t xml:space="preserve"> for their accomplices</w:t>
      </w:r>
      <w:r>
        <w:rPr>
          <w:rFonts w:ascii="Times New Roman" w:hAnsi="Times New Roman"/>
          <w:spacing w:val="0"/>
          <w:sz w:val="24"/>
          <w:szCs w:val="24"/>
        </w:rPr>
        <w:t xml:space="preserve"> as the loot is carted off.  I</w:t>
      </w:r>
      <w:r w:rsidR="006C4714">
        <w:rPr>
          <w:rFonts w:ascii="Times New Roman" w:hAnsi="Times New Roman"/>
          <w:spacing w:val="0"/>
          <w:sz w:val="24"/>
          <w:szCs w:val="24"/>
        </w:rPr>
        <w:t>n fact</w:t>
      </w:r>
      <w:r>
        <w:rPr>
          <w:rFonts w:ascii="Times New Roman" w:hAnsi="Times New Roman"/>
          <w:spacing w:val="0"/>
          <w:sz w:val="24"/>
          <w:szCs w:val="24"/>
        </w:rPr>
        <w:t>, after their government disservices the</w:t>
      </w:r>
      <w:r w:rsidR="00A01B01">
        <w:rPr>
          <w:rFonts w:ascii="Times New Roman" w:hAnsi="Times New Roman"/>
          <w:spacing w:val="0"/>
          <w:sz w:val="24"/>
          <w:szCs w:val="24"/>
        </w:rPr>
        <w:t xml:space="preserve"> “REGULATORS”/CROOKS,</w:t>
      </w:r>
      <w:r>
        <w:rPr>
          <w:rFonts w:ascii="Times New Roman" w:hAnsi="Times New Roman"/>
          <w:spacing w:val="0"/>
          <w:sz w:val="24"/>
          <w:szCs w:val="24"/>
        </w:rPr>
        <w:t xml:space="preserve"> </w:t>
      </w:r>
      <w:r w:rsidR="006C4714">
        <w:rPr>
          <w:rFonts w:ascii="Times New Roman" w:hAnsi="Times New Roman"/>
          <w:spacing w:val="0"/>
          <w:sz w:val="24"/>
          <w:szCs w:val="24"/>
        </w:rPr>
        <w:t xml:space="preserve">appear </w:t>
      </w:r>
      <w:r>
        <w:rPr>
          <w:rFonts w:ascii="Times New Roman" w:hAnsi="Times New Roman"/>
          <w:spacing w:val="0"/>
          <w:sz w:val="24"/>
          <w:szCs w:val="24"/>
        </w:rPr>
        <w:t xml:space="preserve">then to </w:t>
      </w:r>
      <w:r w:rsidR="006C4714">
        <w:rPr>
          <w:rFonts w:ascii="Times New Roman" w:hAnsi="Times New Roman"/>
          <w:spacing w:val="0"/>
          <w:sz w:val="24"/>
          <w:szCs w:val="24"/>
        </w:rPr>
        <w:t>enter the</w:t>
      </w:r>
      <w:r w:rsidR="00A6148A">
        <w:rPr>
          <w:rFonts w:ascii="Times New Roman" w:hAnsi="Times New Roman"/>
          <w:spacing w:val="0"/>
          <w:sz w:val="24"/>
          <w:szCs w:val="24"/>
        </w:rPr>
        <w:t xml:space="preserve"> </w:t>
      </w:r>
      <w:r w:rsidR="000F22B9">
        <w:rPr>
          <w:rFonts w:ascii="Times New Roman" w:hAnsi="Times New Roman"/>
          <w:spacing w:val="0"/>
          <w:sz w:val="24"/>
          <w:szCs w:val="24"/>
        </w:rPr>
        <w:t>never-ending</w:t>
      </w:r>
      <w:r w:rsidR="00A6148A">
        <w:rPr>
          <w:rFonts w:ascii="Times New Roman" w:hAnsi="Times New Roman"/>
          <w:spacing w:val="0"/>
          <w:sz w:val="24"/>
          <w:szCs w:val="24"/>
        </w:rPr>
        <w:t xml:space="preserve"> </w:t>
      </w:r>
      <w:r w:rsidR="00B90048">
        <w:rPr>
          <w:rFonts w:ascii="Times New Roman" w:hAnsi="Times New Roman"/>
          <w:spacing w:val="0"/>
          <w:sz w:val="24"/>
          <w:szCs w:val="24"/>
        </w:rPr>
        <w:t>“R</w:t>
      </w:r>
      <w:r w:rsidR="00A6148A">
        <w:rPr>
          <w:rFonts w:ascii="Times New Roman" w:hAnsi="Times New Roman"/>
          <w:spacing w:val="0"/>
          <w:sz w:val="24"/>
          <w:szCs w:val="24"/>
        </w:rPr>
        <w:t xml:space="preserve">evolving </w:t>
      </w:r>
      <w:r w:rsidR="00B90048">
        <w:rPr>
          <w:rFonts w:ascii="Times New Roman" w:hAnsi="Times New Roman"/>
          <w:spacing w:val="0"/>
          <w:sz w:val="24"/>
          <w:szCs w:val="24"/>
        </w:rPr>
        <w:t>D</w:t>
      </w:r>
      <w:r w:rsidR="00A6148A">
        <w:rPr>
          <w:rFonts w:ascii="Times New Roman" w:hAnsi="Times New Roman"/>
          <w:spacing w:val="0"/>
          <w:sz w:val="24"/>
          <w:szCs w:val="24"/>
        </w:rPr>
        <w:t>oor</w:t>
      </w:r>
      <w:r w:rsidR="00B90048">
        <w:rPr>
          <w:rFonts w:ascii="Times New Roman" w:hAnsi="Times New Roman"/>
          <w:spacing w:val="0"/>
          <w:sz w:val="24"/>
          <w:szCs w:val="24"/>
        </w:rPr>
        <w:t>”</w:t>
      </w:r>
      <w:r>
        <w:rPr>
          <w:rFonts w:ascii="Times New Roman" w:hAnsi="Times New Roman"/>
          <w:spacing w:val="0"/>
          <w:sz w:val="24"/>
          <w:szCs w:val="24"/>
        </w:rPr>
        <w:t xml:space="preserve"> to the Corrupt Law Firms</w:t>
      </w:r>
      <w:r w:rsidR="000F22B9">
        <w:rPr>
          <w:rFonts w:ascii="Times New Roman" w:hAnsi="Times New Roman"/>
          <w:spacing w:val="0"/>
          <w:sz w:val="24"/>
          <w:szCs w:val="24"/>
        </w:rPr>
        <w:t>,</w:t>
      </w:r>
      <w:r w:rsidR="00A6148A">
        <w:rPr>
          <w:rFonts w:ascii="Times New Roman" w:hAnsi="Times New Roman"/>
          <w:spacing w:val="0"/>
          <w:sz w:val="24"/>
          <w:szCs w:val="24"/>
        </w:rPr>
        <w:t xml:space="preserve"> leav</w:t>
      </w:r>
      <w:r w:rsidR="006C4714">
        <w:rPr>
          <w:rFonts w:ascii="Times New Roman" w:hAnsi="Times New Roman"/>
          <w:spacing w:val="0"/>
          <w:sz w:val="24"/>
          <w:szCs w:val="24"/>
        </w:rPr>
        <w:t>ing</w:t>
      </w:r>
      <w:r w:rsidR="00A6148A">
        <w:rPr>
          <w:rFonts w:ascii="Times New Roman" w:hAnsi="Times New Roman"/>
          <w:spacing w:val="0"/>
          <w:sz w:val="24"/>
          <w:szCs w:val="24"/>
        </w:rPr>
        <w:t xml:space="preserve"> their government posts and </w:t>
      </w:r>
      <w:r w:rsidR="006C4714">
        <w:rPr>
          <w:rFonts w:ascii="Times New Roman" w:hAnsi="Times New Roman"/>
          <w:spacing w:val="0"/>
          <w:sz w:val="24"/>
          <w:szCs w:val="24"/>
        </w:rPr>
        <w:t xml:space="preserve">landing </w:t>
      </w:r>
      <w:r w:rsidR="00B90048">
        <w:rPr>
          <w:rFonts w:ascii="Times New Roman" w:hAnsi="Times New Roman"/>
          <w:spacing w:val="0"/>
          <w:sz w:val="24"/>
          <w:szCs w:val="24"/>
        </w:rPr>
        <w:t xml:space="preserve">for the most part </w:t>
      </w:r>
      <w:r w:rsidR="00B90048" w:rsidRPr="00B90048">
        <w:rPr>
          <w:rFonts w:ascii="Times New Roman" w:hAnsi="Times New Roman"/>
          <w:b/>
          <w:spacing w:val="0"/>
          <w:sz w:val="24"/>
          <w:szCs w:val="24"/>
        </w:rPr>
        <w:t xml:space="preserve">INSTANT </w:t>
      </w:r>
      <w:r w:rsidR="006C4714" w:rsidRPr="00B90048">
        <w:rPr>
          <w:rFonts w:ascii="Times New Roman" w:hAnsi="Times New Roman"/>
          <w:b/>
          <w:spacing w:val="0"/>
          <w:sz w:val="24"/>
          <w:szCs w:val="24"/>
        </w:rPr>
        <w:t>PARTNERSHIPS</w:t>
      </w:r>
      <w:r w:rsidR="006C4714">
        <w:rPr>
          <w:rFonts w:ascii="Times New Roman" w:hAnsi="Times New Roman"/>
          <w:spacing w:val="0"/>
          <w:sz w:val="24"/>
          <w:szCs w:val="24"/>
        </w:rPr>
        <w:t xml:space="preserve"> with, you guessed it, </w:t>
      </w:r>
      <w:r w:rsidR="00A6148A">
        <w:rPr>
          <w:rFonts w:ascii="Times New Roman" w:hAnsi="Times New Roman"/>
          <w:spacing w:val="0"/>
          <w:sz w:val="24"/>
          <w:szCs w:val="24"/>
        </w:rPr>
        <w:t>Law Firms</w:t>
      </w:r>
      <w:r w:rsidR="00B90048">
        <w:rPr>
          <w:rFonts w:ascii="Times New Roman" w:hAnsi="Times New Roman"/>
          <w:spacing w:val="0"/>
          <w:sz w:val="24"/>
          <w:szCs w:val="24"/>
        </w:rPr>
        <w:t>,</w:t>
      </w:r>
      <w:r>
        <w:rPr>
          <w:rFonts w:ascii="Times New Roman" w:hAnsi="Times New Roman"/>
          <w:spacing w:val="0"/>
          <w:sz w:val="24"/>
          <w:szCs w:val="24"/>
        </w:rPr>
        <w:t xml:space="preserve"> where many came from in the first place</w:t>
      </w:r>
      <w:r w:rsidR="000F22B9">
        <w:rPr>
          <w:rFonts w:ascii="Times New Roman" w:hAnsi="Times New Roman"/>
          <w:spacing w:val="0"/>
          <w:sz w:val="24"/>
          <w:szCs w:val="24"/>
        </w:rPr>
        <w:t>.  In many instances, as evidenced herein, leaving to Law Firms that economically benefited by their</w:t>
      </w:r>
      <w:r w:rsidR="00B90048">
        <w:rPr>
          <w:rFonts w:ascii="Times New Roman" w:hAnsi="Times New Roman"/>
          <w:spacing w:val="0"/>
          <w:sz w:val="24"/>
          <w:szCs w:val="24"/>
        </w:rPr>
        <w:t xml:space="preserve"> intentional</w:t>
      </w:r>
      <w:r w:rsidR="000F22B9">
        <w:rPr>
          <w:rFonts w:ascii="Times New Roman" w:hAnsi="Times New Roman"/>
          <w:spacing w:val="0"/>
          <w:sz w:val="24"/>
          <w:szCs w:val="24"/>
        </w:rPr>
        <w:t xml:space="preserve"> “failures</w:t>
      </w:r>
      <w:r w:rsidR="00947DBD">
        <w:rPr>
          <w:rFonts w:ascii="Times New Roman" w:hAnsi="Times New Roman"/>
          <w:spacing w:val="0"/>
          <w:sz w:val="24"/>
          <w:szCs w:val="24"/>
        </w:rPr>
        <w:t>”</w:t>
      </w:r>
      <w:r>
        <w:rPr>
          <w:rFonts w:ascii="Times New Roman" w:hAnsi="Times New Roman"/>
          <w:spacing w:val="0"/>
          <w:sz w:val="24"/>
          <w:szCs w:val="24"/>
        </w:rPr>
        <w:t xml:space="preserve"> and </w:t>
      </w:r>
      <w:r w:rsidR="007D2FC1">
        <w:rPr>
          <w:rFonts w:ascii="Times New Roman" w:hAnsi="Times New Roman"/>
          <w:spacing w:val="0"/>
          <w:sz w:val="24"/>
          <w:szCs w:val="24"/>
        </w:rPr>
        <w:t>“</w:t>
      </w:r>
      <w:r>
        <w:rPr>
          <w:rFonts w:ascii="Times New Roman" w:hAnsi="Times New Roman"/>
          <w:spacing w:val="0"/>
          <w:sz w:val="24"/>
          <w:szCs w:val="24"/>
        </w:rPr>
        <w:t>deregulation</w:t>
      </w:r>
      <w:r w:rsidR="000F22B9">
        <w:rPr>
          <w:rFonts w:ascii="Times New Roman" w:hAnsi="Times New Roman"/>
          <w:spacing w:val="0"/>
          <w:sz w:val="24"/>
          <w:szCs w:val="24"/>
        </w:rPr>
        <w:t>”</w:t>
      </w:r>
      <w:r>
        <w:rPr>
          <w:rFonts w:ascii="Times New Roman" w:hAnsi="Times New Roman"/>
          <w:spacing w:val="0"/>
          <w:sz w:val="24"/>
          <w:szCs w:val="24"/>
        </w:rPr>
        <w:t xml:space="preserve"> while securing instant </w:t>
      </w:r>
      <w:r w:rsidR="007D2FC1">
        <w:rPr>
          <w:rFonts w:ascii="Times New Roman" w:hAnsi="Times New Roman"/>
          <w:spacing w:val="0"/>
          <w:sz w:val="24"/>
          <w:szCs w:val="24"/>
        </w:rPr>
        <w:t xml:space="preserve">lucrative </w:t>
      </w:r>
      <w:r>
        <w:rPr>
          <w:rFonts w:ascii="Times New Roman" w:hAnsi="Times New Roman"/>
          <w:spacing w:val="0"/>
          <w:sz w:val="24"/>
          <w:szCs w:val="24"/>
        </w:rPr>
        <w:t>Partnerships in most instances, as if their cut of loot was waiting</w:t>
      </w:r>
      <w:r w:rsidR="007D2FC1">
        <w:rPr>
          <w:rFonts w:ascii="Times New Roman" w:hAnsi="Times New Roman"/>
          <w:spacing w:val="0"/>
          <w:sz w:val="24"/>
          <w:szCs w:val="24"/>
        </w:rPr>
        <w:t xml:space="preserve"> in their Partnership interests</w:t>
      </w:r>
      <w:r w:rsidR="0029497A">
        <w:rPr>
          <w:rFonts w:ascii="Times New Roman" w:hAnsi="Times New Roman"/>
          <w:spacing w:val="0"/>
          <w:sz w:val="24"/>
          <w:szCs w:val="24"/>
        </w:rPr>
        <w:t>, a pot of gold at the end of the rainbow</w:t>
      </w:r>
      <w:r w:rsidR="00B90048">
        <w:rPr>
          <w:rFonts w:ascii="Times New Roman" w:hAnsi="Times New Roman"/>
          <w:spacing w:val="0"/>
          <w:sz w:val="24"/>
          <w:szCs w:val="24"/>
        </w:rPr>
        <w:t xml:space="preserve"> of public disservice</w:t>
      </w:r>
      <w:r>
        <w:rPr>
          <w:rFonts w:ascii="Times New Roman" w:hAnsi="Times New Roman"/>
          <w:spacing w:val="0"/>
          <w:sz w:val="24"/>
          <w:szCs w:val="24"/>
        </w:rPr>
        <w:t>.  One must question why in many instances</w:t>
      </w:r>
      <w:r w:rsidR="00B90048">
        <w:rPr>
          <w:rFonts w:ascii="Times New Roman" w:hAnsi="Times New Roman"/>
          <w:spacing w:val="0"/>
          <w:sz w:val="24"/>
          <w:szCs w:val="24"/>
        </w:rPr>
        <w:t>,</w:t>
      </w:r>
      <w:r>
        <w:rPr>
          <w:rFonts w:ascii="Times New Roman" w:hAnsi="Times New Roman"/>
          <w:spacing w:val="0"/>
          <w:sz w:val="24"/>
          <w:szCs w:val="24"/>
        </w:rPr>
        <w:t xml:space="preserve"> the lawyers are leaving multimillion-dollar law firm Partnerships</w:t>
      </w:r>
      <w:r w:rsidR="00B90048">
        <w:rPr>
          <w:rFonts w:ascii="Times New Roman" w:hAnsi="Times New Roman"/>
          <w:spacing w:val="0"/>
          <w:sz w:val="24"/>
          <w:szCs w:val="24"/>
        </w:rPr>
        <w:t xml:space="preserve"> in the first place,</w:t>
      </w:r>
      <w:r>
        <w:rPr>
          <w:rFonts w:ascii="Times New Roman" w:hAnsi="Times New Roman"/>
          <w:spacing w:val="0"/>
          <w:sz w:val="24"/>
          <w:szCs w:val="24"/>
        </w:rPr>
        <w:t xml:space="preserve"> to take low income government jobs</w:t>
      </w:r>
      <w:r w:rsidR="0029497A">
        <w:rPr>
          <w:rFonts w:ascii="Times New Roman" w:hAnsi="Times New Roman"/>
          <w:spacing w:val="0"/>
          <w:sz w:val="24"/>
          <w:szCs w:val="24"/>
        </w:rPr>
        <w:t>,</w:t>
      </w:r>
      <w:r>
        <w:rPr>
          <w:rFonts w:ascii="Times New Roman" w:hAnsi="Times New Roman"/>
          <w:spacing w:val="0"/>
          <w:sz w:val="24"/>
          <w:szCs w:val="24"/>
        </w:rPr>
        <w:t xml:space="preserve"> certainly not from benevolence, a characteristic long since gone with ethics in law, only then to be found directly involved in these schemes that benefit the</w:t>
      </w:r>
      <w:r w:rsidR="0029497A">
        <w:rPr>
          <w:rFonts w:ascii="Times New Roman" w:hAnsi="Times New Roman"/>
          <w:spacing w:val="0"/>
          <w:sz w:val="24"/>
          <w:szCs w:val="24"/>
        </w:rPr>
        <w:t xml:space="preserve"> Criminal RICO Enterprise L</w:t>
      </w:r>
      <w:r>
        <w:rPr>
          <w:rFonts w:ascii="Times New Roman" w:hAnsi="Times New Roman"/>
          <w:spacing w:val="0"/>
          <w:sz w:val="24"/>
          <w:szCs w:val="24"/>
        </w:rPr>
        <w:t xml:space="preserve">aw </w:t>
      </w:r>
      <w:r w:rsidR="0029497A">
        <w:rPr>
          <w:rFonts w:ascii="Times New Roman" w:hAnsi="Times New Roman"/>
          <w:spacing w:val="0"/>
          <w:sz w:val="24"/>
          <w:szCs w:val="24"/>
        </w:rPr>
        <w:t>F</w:t>
      </w:r>
      <w:r>
        <w:rPr>
          <w:rFonts w:ascii="Times New Roman" w:hAnsi="Times New Roman"/>
          <w:spacing w:val="0"/>
          <w:sz w:val="24"/>
          <w:szCs w:val="24"/>
        </w:rPr>
        <w:t>irms</w:t>
      </w:r>
      <w:r w:rsidR="0029497A">
        <w:rPr>
          <w:rFonts w:ascii="Times New Roman" w:hAnsi="Times New Roman"/>
          <w:spacing w:val="0"/>
          <w:sz w:val="24"/>
          <w:szCs w:val="24"/>
        </w:rPr>
        <w:t xml:space="preserve"> and their </w:t>
      </w:r>
      <w:r w:rsidR="00B90048">
        <w:rPr>
          <w:rFonts w:ascii="Times New Roman" w:hAnsi="Times New Roman"/>
          <w:spacing w:val="0"/>
          <w:sz w:val="24"/>
          <w:szCs w:val="24"/>
        </w:rPr>
        <w:t>Criminal C</w:t>
      </w:r>
      <w:r w:rsidR="0029497A">
        <w:rPr>
          <w:rFonts w:ascii="Times New Roman" w:hAnsi="Times New Roman"/>
          <w:spacing w:val="0"/>
          <w:sz w:val="24"/>
          <w:szCs w:val="24"/>
        </w:rPr>
        <w:t>lientele</w:t>
      </w:r>
      <w:r>
        <w:rPr>
          <w:rFonts w:ascii="Times New Roman" w:hAnsi="Times New Roman"/>
          <w:spacing w:val="0"/>
          <w:sz w:val="24"/>
          <w:szCs w:val="24"/>
        </w:rPr>
        <w:t xml:space="preserve">.  </w:t>
      </w:r>
    </w:p>
    <w:p w:rsidR="00D32D01" w:rsidRDefault="0070688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Anderson exposed the </w:t>
      </w:r>
      <w:r w:rsidR="00B90048">
        <w:rPr>
          <w:rFonts w:ascii="Times New Roman" w:hAnsi="Times New Roman"/>
          <w:spacing w:val="0"/>
          <w:sz w:val="24"/>
          <w:szCs w:val="24"/>
        </w:rPr>
        <w:t>“R</w:t>
      </w:r>
      <w:r>
        <w:rPr>
          <w:rFonts w:ascii="Times New Roman" w:hAnsi="Times New Roman"/>
          <w:spacing w:val="0"/>
          <w:sz w:val="24"/>
          <w:szCs w:val="24"/>
        </w:rPr>
        <w:t xml:space="preserve">evolving </w:t>
      </w:r>
      <w:r w:rsidR="00B90048">
        <w:rPr>
          <w:rFonts w:ascii="Times New Roman" w:hAnsi="Times New Roman"/>
          <w:spacing w:val="0"/>
          <w:sz w:val="24"/>
          <w:szCs w:val="24"/>
        </w:rPr>
        <w:t>D</w:t>
      </w:r>
      <w:r>
        <w:rPr>
          <w:rFonts w:ascii="Times New Roman" w:hAnsi="Times New Roman"/>
          <w:spacing w:val="0"/>
          <w:sz w:val="24"/>
          <w:szCs w:val="24"/>
        </w:rPr>
        <w:t>oor</w:t>
      </w:r>
      <w:r w:rsidR="00B90048">
        <w:rPr>
          <w:rFonts w:ascii="Times New Roman" w:hAnsi="Times New Roman"/>
          <w:spacing w:val="0"/>
          <w:sz w:val="24"/>
          <w:szCs w:val="24"/>
        </w:rPr>
        <w:t>”</w:t>
      </w:r>
      <w:r>
        <w:rPr>
          <w:rFonts w:ascii="Times New Roman" w:hAnsi="Times New Roman"/>
          <w:spacing w:val="0"/>
          <w:sz w:val="24"/>
          <w:szCs w:val="24"/>
        </w:rPr>
        <w:t xml:space="preserve"> of corruption between the RICO Criminal Enterprise</w:t>
      </w:r>
      <w:r w:rsidR="00B90048">
        <w:rPr>
          <w:rFonts w:ascii="Times New Roman" w:hAnsi="Times New Roman"/>
          <w:spacing w:val="0"/>
          <w:sz w:val="24"/>
          <w:szCs w:val="24"/>
        </w:rPr>
        <w:t>,</w:t>
      </w:r>
      <w:r>
        <w:rPr>
          <w:rFonts w:ascii="Times New Roman" w:hAnsi="Times New Roman"/>
          <w:spacing w:val="0"/>
          <w:sz w:val="24"/>
          <w:szCs w:val="24"/>
        </w:rPr>
        <w:t xml:space="preserve"> composed mainly of Law Firms and Lawyers</w:t>
      </w:r>
      <w:r w:rsidR="00B90048">
        <w:rPr>
          <w:rFonts w:ascii="Times New Roman" w:hAnsi="Times New Roman"/>
          <w:spacing w:val="0"/>
          <w:sz w:val="24"/>
          <w:szCs w:val="24"/>
        </w:rPr>
        <w:t xml:space="preserve"> and</w:t>
      </w:r>
      <w:r w:rsidR="0029497A">
        <w:rPr>
          <w:rFonts w:ascii="Times New Roman" w:hAnsi="Times New Roman"/>
          <w:spacing w:val="0"/>
          <w:sz w:val="24"/>
          <w:szCs w:val="24"/>
        </w:rPr>
        <w:t xml:space="preserve"> Government Officials </w:t>
      </w:r>
      <w:r w:rsidR="005F4942">
        <w:rPr>
          <w:rFonts w:ascii="Times New Roman" w:hAnsi="Times New Roman"/>
          <w:spacing w:val="0"/>
          <w:sz w:val="24"/>
          <w:szCs w:val="24"/>
        </w:rPr>
        <w:t>and yet Prosecutors fail to investigate</w:t>
      </w:r>
      <w:r w:rsidR="001F6E41">
        <w:rPr>
          <w:rFonts w:ascii="Times New Roman" w:hAnsi="Times New Roman"/>
          <w:spacing w:val="0"/>
          <w:sz w:val="24"/>
          <w:szCs w:val="24"/>
        </w:rPr>
        <w:t xml:space="preserve"> even “The Cleaner”</w:t>
      </w:r>
      <w:r w:rsidR="00B90048">
        <w:rPr>
          <w:rFonts w:ascii="Times New Roman" w:hAnsi="Times New Roman"/>
          <w:spacing w:val="0"/>
          <w:sz w:val="24"/>
          <w:szCs w:val="24"/>
        </w:rPr>
        <w:t xml:space="preserve"> and</w:t>
      </w:r>
      <w:r w:rsidR="005F4942">
        <w:rPr>
          <w:rFonts w:ascii="Times New Roman" w:hAnsi="Times New Roman"/>
          <w:spacing w:val="0"/>
          <w:sz w:val="24"/>
          <w:szCs w:val="24"/>
        </w:rPr>
        <w:t xml:space="preserve"> the courts</w:t>
      </w:r>
      <w:r w:rsidR="00B90048">
        <w:rPr>
          <w:rFonts w:ascii="Times New Roman" w:hAnsi="Times New Roman"/>
          <w:spacing w:val="0"/>
          <w:sz w:val="24"/>
          <w:szCs w:val="24"/>
        </w:rPr>
        <w:t xml:space="preserve"> AID and ABET</w:t>
      </w:r>
      <w:r w:rsidR="001F6E41">
        <w:rPr>
          <w:rFonts w:ascii="Times New Roman" w:hAnsi="Times New Roman"/>
          <w:spacing w:val="0"/>
          <w:sz w:val="24"/>
          <w:szCs w:val="24"/>
        </w:rPr>
        <w:t xml:space="preserve"> the Criminal Enterprise</w:t>
      </w:r>
      <w:r w:rsidR="005F4942">
        <w:rPr>
          <w:rFonts w:ascii="Times New Roman" w:hAnsi="Times New Roman"/>
          <w:spacing w:val="0"/>
          <w:sz w:val="24"/>
          <w:szCs w:val="24"/>
        </w:rPr>
        <w:t xml:space="preserve"> </w:t>
      </w:r>
      <w:r w:rsidR="00B90048">
        <w:rPr>
          <w:rFonts w:ascii="Times New Roman" w:hAnsi="Times New Roman"/>
          <w:spacing w:val="0"/>
          <w:sz w:val="24"/>
          <w:szCs w:val="24"/>
        </w:rPr>
        <w:t>in efforts</w:t>
      </w:r>
      <w:r w:rsidR="005F4942">
        <w:rPr>
          <w:rFonts w:ascii="Times New Roman" w:hAnsi="Times New Roman"/>
          <w:spacing w:val="0"/>
          <w:sz w:val="24"/>
          <w:szCs w:val="24"/>
        </w:rPr>
        <w:t xml:space="preserve"> to derail her </w:t>
      </w:r>
      <w:r w:rsidR="00B90048">
        <w:rPr>
          <w:rFonts w:ascii="Times New Roman" w:hAnsi="Times New Roman"/>
          <w:spacing w:val="0"/>
          <w:sz w:val="24"/>
          <w:szCs w:val="24"/>
        </w:rPr>
        <w:t>L</w:t>
      </w:r>
      <w:r w:rsidR="005F4942">
        <w:rPr>
          <w:rFonts w:ascii="Times New Roman" w:hAnsi="Times New Roman"/>
          <w:spacing w:val="0"/>
          <w:sz w:val="24"/>
          <w:szCs w:val="24"/>
        </w:rPr>
        <w:t>awsuit</w:t>
      </w:r>
      <w:r w:rsidR="00B90048">
        <w:rPr>
          <w:rFonts w:ascii="Times New Roman" w:hAnsi="Times New Roman"/>
          <w:spacing w:val="0"/>
          <w:sz w:val="24"/>
          <w:szCs w:val="24"/>
        </w:rPr>
        <w:t>,</w:t>
      </w:r>
      <w:r w:rsidR="005F4942">
        <w:rPr>
          <w:rFonts w:ascii="Times New Roman" w:hAnsi="Times New Roman"/>
          <w:spacing w:val="0"/>
          <w:sz w:val="24"/>
          <w:szCs w:val="24"/>
        </w:rPr>
        <w:t xml:space="preserve"> prior to full formal investigations</w:t>
      </w:r>
      <w:r w:rsidR="00B90048">
        <w:rPr>
          <w:rFonts w:ascii="Times New Roman" w:hAnsi="Times New Roman"/>
          <w:spacing w:val="0"/>
          <w:sz w:val="24"/>
          <w:szCs w:val="24"/>
        </w:rPr>
        <w:t xml:space="preserve">.  Obviously, this </w:t>
      </w:r>
      <w:r w:rsidR="00B90048" w:rsidRPr="00A01B01">
        <w:rPr>
          <w:rFonts w:ascii="Times New Roman" w:hAnsi="Times New Roman"/>
          <w:b/>
          <w:spacing w:val="0"/>
          <w:sz w:val="24"/>
          <w:szCs w:val="24"/>
        </w:rPr>
        <w:t xml:space="preserve">INTENTIONAL FAILURE TO INVESTIGATE </w:t>
      </w:r>
      <w:r w:rsidR="00A01B01" w:rsidRPr="00A01B01">
        <w:rPr>
          <w:rFonts w:ascii="Times New Roman" w:hAnsi="Times New Roman"/>
          <w:b/>
          <w:spacing w:val="0"/>
          <w:sz w:val="24"/>
          <w:szCs w:val="24"/>
        </w:rPr>
        <w:t>AND PROSECUTE</w:t>
      </w:r>
      <w:r w:rsidR="00B90048">
        <w:rPr>
          <w:rFonts w:ascii="Times New Roman" w:hAnsi="Times New Roman"/>
          <w:spacing w:val="0"/>
          <w:sz w:val="24"/>
          <w:szCs w:val="24"/>
        </w:rPr>
        <w:t xml:space="preserve"> is </w:t>
      </w:r>
      <w:r w:rsidR="00A01B01">
        <w:rPr>
          <w:rFonts w:ascii="Times New Roman" w:hAnsi="Times New Roman"/>
          <w:spacing w:val="0"/>
          <w:sz w:val="24"/>
          <w:szCs w:val="24"/>
        </w:rPr>
        <w:t>because the guilty parties</w:t>
      </w:r>
      <w:r w:rsidR="005F4942">
        <w:rPr>
          <w:rFonts w:ascii="Times New Roman" w:hAnsi="Times New Roman"/>
          <w:spacing w:val="0"/>
          <w:sz w:val="24"/>
          <w:szCs w:val="24"/>
        </w:rPr>
        <w:t xml:space="preserve"> cannot </w:t>
      </w:r>
      <w:r w:rsidR="00B90048">
        <w:rPr>
          <w:rFonts w:ascii="Times New Roman" w:hAnsi="Times New Roman"/>
          <w:spacing w:val="0"/>
          <w:sz w:val="24"/>
          <w:szCs w:val="24"/>
        </w:rPr>
        <w:t xml:space="preserve">and will not call for </w:t>
      </w:r>
      <w:r w:rsidR="005F4942">
        <w:rPr>
          <w:rFonts w:ascii="Times New Roman" w:hAnsi="Times New Roman"/>
          <w:spacing w:val="0"/>
          <w:sz w:val="24"/>
          <w:szCs w:val="24"/>
        </w:rPr>
        <w:t>investigat</w:t>
      </w:r>
      <w:r w:rsidR="00B90048">
        <w:rPr>
          <w:rFonts w:ascii="Times New Roman" w:hAnsi="Times New Roman"/>
          <w:spacing w:val="0"/>
          <w:sz w:val="24"/>
          <w:szCs w:val="24"/>
        </w:rPr>
        <w:t xml:space="preserve">ions of </w:t>
      </w:r>
      <w:r w:rsidR="005F4942">
        <w:rPr>
          <w:rFonts w:ascii="Times New Roman" w:hAnsi="Times New Roman"/>
          <w:spacing w:val="0"/>
          <w:sz w:val="24"/>
          <w:szCs w:val="24"/>
        </w:rPr>
        <w:t xml:space="preserve">themselves </w:t>
      </w:r>
      <w:r w:rsidR="00B90048">
        <w:rPr>
          <w:rFonts w:ascii="Times New Roman" w:hAnsi="Times New Roman"/>
          <w:spacing w:val="0"/>
          <w:sz w:val="24"/>
          <w:szCs w:val="24"/>
        </w:rPr>
        <w:t>and the Criminal RICO Organization they are beholden too</w:t>
      </w:r>
      <w:r w:rsidR="005F4942">
        <w:rPr>
          <w:rFonts w:ascii="Times New Roman" w:hAnsi="Times New Roman"/>
          <w:spacing w:val="0"/>
          <w:sz w:val="24"/>
          <w:szCs w:val="24"/>
        </w:rPr>
        <w:t xml:space="preserve">.  One must question why Anderson was forced to bring her </w:t>
      </w:r>
      <w:r w:rsidR="0029497A">
        <w:rPr>
          <w:rFonts w:ascii="Times New Roman" w:hAnsi="Times New Roman"/>
          <w:spacing w:val="0"/>
          <w:sz w:val="24"/>
          <w:szCs w:val="24"/>
        </w:rPr>
        <w:t>Whistleblower Law</w:t>
      </w:r>
      <w:r w:rsidR="005F4942">
        <w:rPr>
          <w:rFonts w:ascii="Times New Roman" w:hAnsi="Times New Roman"/>
          <w:spacing w:val="0"/>
          <w:sz w:val="24"/>
          <w:szCs w:val="24"/>
        </w:rPr>
        <w:t xml:space="preserve">suit in a </w:t>
      </w:r>
      <w:r w:rsidR="0029497A">
        <w:rPr>
          <w:rFonts w:ascii="Times New Roman" w:hAnsi="Times New Roman"/>
          <w:spacing w:val="0"/>
          <w:sz w:val="24"/>
          <w:szCs w:val="24"/>
        </w:rPr>
        <w:t>Federal C</w:t>
      </w:r>
      <w:r w:rsidR="005F4942">
        <w:rPr>
          <w:rFonts w:ascii="Times New Roman" w:hAnsi="Times New Roman"/>
          <w:spacing w:val="0"/>
          <w:sz w:val="24"/>
          <w:szCs w:val="24"/>
        </w:rPr>
        <w:t xml:space="preserve">ivil </w:t>
      </w:r>
      <w:r w:rsidR="0029497A">
        <w:rPr>
          <w:rFonts w:ascii="Times New Roman" w:hAnsi="Times New Roman"/>
          <w:spacing w:val="0"/>
          <w:sz w:val="24"/>
          <w:szCs w:val="24"/>
        </w:rPr>
        <w:t>C</w:t>
      </w:r>
      <w:r w:rsidR="005F4942">
        <w:rPr>
          <w:rFonts w:ascii="Times New Roman" w:hAnsi="Times New Roman"/>
          <w:spacing w:val="0"/>
          <w:sz w:val="24"/>
          <w:szCs w:val="24"/>
        </w:rPr>
        <w:t>ourt when almost all of the accusations are CRIMINAL</w:t>
      </w:r>
      <w:r w:rsidR="00D32D01">
        <w:rPr>
          <w:rFonts w:ascii="Times New Roman" w:hAnsi="Times New Roman"/>
          <w:spacing w:val="0"/>
          <w:sz w:val="24"/>
          <w:szCs w:val="24"/>
        </w:rPr>
        <w:t>,</w:t>
      </w:r>
      <w:r w:rsidR="005F4942">
        <w:rPr>
          <w:rFonts w:ascii="Times New Roman" w:hAnsi="Times New Roman"/>
          <w:spacing w:val="0"/>
          <w:sz w:val="24"/>
          <w:szCs w:val="24"/>
        </w:rPr>
        <w:t xml:space="preserve"> but where else could she turn when the WALL OF CORRUPTION that she fingered is composed of ALL those responsible for CRIMINAL INVESTIGATIONS</w:t>
      </w:r>
      <w:r w:rsidR="00B90048">
        <w:rPr>
          <w:rFonts w:ascii="Times New Roman" w:hAnsi="Times New Roman"/>
          <w:spacing w:val="0"/>
          <w:sz w:val="24"/>
          <w:szCs w:val="24"/>
        </w:rPr>
        <w:t xml:space="preserve"> and PROSECUTION</w:t>
      </w:r>
      <w:r w:rsidR="005F4942">
        <w:rPr>
          <w:rFonts w:ascii="Times New Roman" w:hAnsi="Times New Roman"/>
          <w:spacing w:val="0"/>
          <w:sz w:val="24"/>
          <w:szCs w:val="24"/>
        </w:rPr>
        <w:t xml:space="preserve">?  </w:t>
      </w:r>
      <w:r w:rsidR="00B90048">
        <w:rPr>
          <w:rFonts w:ascii="Times New Roman" w:hAnsi="Times New Roman"/>
          <w:spacing w:val="0"/>
          <w:sz w:val="24"/>
          <w:szCs w:val="24"/>
        </w:rPr>
        <w:t xml:space="preserve">Anderson and many of the “Legally Related” Lawsuits have called for a FEDERAL MONITOR to intervene as required by Law, one free of Conflicts of Interest.  </w:t>
      </w:r>
      <w:r w:rsidR="00CB0C58">
        <w:rPr>
          <w:rFonts w:ascii="Times New Roman" w:hAnsi="Times New Roman"/>
          <w:spacing w:val="0"/>
          <w:sz w:val="24"/>
          <w:szCs w:val="24"/>
        </w:rPr>
        <w:t>The c</w:t>
      </w:r>
      <w:r w:rsidR="00B90048">
        <w:rPr>
          <w:rFonts w:ascii="Times New Roman" w:hAnsi="Times New Roman"/>
          <w:spacing w:val="0"/>
          <w:sz w:val="24"/>
          <w:szCs w:val="24"/>
        </w:rPr>
        <w:t>alls made to Prosecutors and the Courts</w:t>
      </w:r>
      <w:r w:rsidR="00CB0C58">
        <w:rPr>
          <w:rFonts w:ascii="Times New Roman" w:hAnsi="Times New Roman"/>
          <w:spacing w:val="0"/>
          <w:sz w:val="24"/>
          <w:szCs w:val="24"/>
        </w:rPr>
        <w:t xml:space="preserve"> to now follow Law and Procedural Rules</w:t>
      </w:r>
      <w:r w:rsidR="00B90048">
        <w:rPr>
          <w:rFonts w:ascii="Times New Roman" w:hAnsi="Times New Roman"/>
          <w:spacing w:val="0"/>
          <w:sz w:val="24"/>
          <w:szCs w:val="24"/>
        </w:rPr>
        <w:t xml:space="preserve"> h</w:t>
      </w:r>
      <w:r w:rsidR="005F4942">
        <w:rPr>
          <w:rFonts w:ascii="Times New Roman" w:hAnsi="Times New Roman"/>
          <w:spacing w:val="0"/>
          <w:sz w:val="24"/>
          <w:szCs w:val="24"/>
        </w:rPr>
        <w:t xml:space="preserve">ave </w:t>
      </w:r>
      <w:r w:rsidR="00B90048">
        <w:rPr>
          <w:rFonts w:ascii="Times New Roman" w:hAnsi="Times New Roman"/>
          <w:spacing w:val="0"/>
          <w:sz w:val="24"/>
          <w:szCs w:val="24"/>
        </w:rPr>
        <w:t xml:space="preserve">thus far </w:t>
      </w:r>
      <w:r w:rsidR="005F4942">
        <w:rPr>
          <w:rFonts w:ascii="Times New Roman" w:hAnsi="Times New Roman"/>
          <w:spacing w:val="0"/>
          <w:sz w:val="24"/>
          <w:szCs w:val="24"/>
        </w:rPr>
        <w:t xml:space="preserve">landed on deaf ears.  </w:t>
      </w:r>
    </w:p>
    <w:p w:rsidR="0070688A" w:rsidRDefault="005F4942"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Therefore, this letter requests whomever the New York Attorney General replaces themselves with in these matters going forward, to avoid conflict, would have to be an attorney/prosecutor</w:t>
      </w:r>
      <w:r w:rsidR="00D32D01">
        <w:rPr>
          <w:rFonts w:ascii="Times New Roman" w:hAnsi="Times New Roman"/>
          <w:spacing w:val="0"/>
          <w:sz w:val="24"/>
          <w:szCs w:val="24"/>
        </w:rPr>
        <w:t xml:space="preserve"> </w:t>
      </w:r>
      <w:r>
        <w:rPr>
          <w:rFonts w:ascii="Times New Roman" w:hAnsi="Times New Roman"/>
          <w:spacing w:val="0"/>
          <w:sz w:val="24"/>
          <w:szCs w:val="24"/>
        </w:rPr>
        <w:t xml:space="preserve">that lives and works outside of the Conflict Swamp in New York and </w:t>
      </w:r>
      <w:r w:rsidR="00CB0C58">
        <w:rPr>
          <w:rFonts w:ascii="Times New Roman" w:hAnsi="Times New Roman"/>
          <w:spacing w:val="0"/>
          <w:sz w:val="24"/>
          <w:szCs w:val="24"/>
        </w:rPr>
        <w:t xml:space="preserve">perhaps </w:t>
      </w:r>
      <w:r>
        <w:rPr>
          <w:rFonts w:ascii="Times New Roman" w:hAnsi="Times New Roman"/>
          <w:spacing w:val="0"/>
          <w:sz w:val="24"/>
          <w:szCs w:val="24"/>
        </w:rPr>
        <w:t>is NOT a LAWYER</w:t>
      </w:r>
      <w:r w:rsidR="0029497A">
        <w:rPr>
          <w:rFonts w:ascii="Times New Roman" w:hAnsi="Times New Roman"/>
          <w:spacing w:val="0"/>
          <w:sz w:val="24"/>
          <w:szCs w:val="24"/>
        </w:rPr>
        <w:t xml:space="preserve">.  </w:t>
      </w:r>
      <w:r w:rsidR="00CB0C58">
        <w:rPr>
          <w:rFonts w:ascii="Times New Roman" w:hAnsi="Times New Roman"/>
          <w:spacing w:val="0"/>
          <w:sz w:val="24"/>
          <w:szCs w:val="24"/>
        </w:rPr>
        <w:t>Certainly n</w:t>
      </w:r>
      <w:r>
        <w:rPr>
          <w:rFonts w:ascii="Times New Roman" w:hAnsi="Times New Roman"/>
          <w:spacing w:val="0"/>
          <w:sz w:val="24"/>
          <w:szCs w:val="24"/>
        </w:rPr>
        <w:t>ot</w:t>
      </w:r>
      <w:r w:rsidR="00C41751">
        <w:rPr>
          <w:rFonts w:ascii="Times New Roman" w:hAnsi="Times New Roman"/>
          <w:spacing w:val="0"/>
          <w:sz w:val="24"/>
          <w:szCs w:val="24"/>
        </w:rPr>
        <w:t>,</w:t>
      </w:r>
      <w:r>
        <w:rPr>
          <w:rFonts w:ascii="Times New Roman" w:hAnsi="Times New Roman"/>
          <w:spacing w:val="0"/>
          <w:sz w:val="24"/>
          <w:szCs w:val="24"/>
        </w:rPr>
        <w:t xml:space="preserve"> a lawyer who works for any of the “Favored Law Firms” or any of the accused </w:t>
      </w:r>
      <w:r w:rsidR="00CB0C58">
        <w:rPr>
          <w:rFonts w:ascii="Times New Roman" w:hAnsi="Times New Roman"/>
          <w:spacing w:val="0"/>
          <w:sz w:val="24"/>
          <w:szCs w:val="24"/>
        </w:rPr>
        <w:t>Defendants in my RICO &amp; ANTITRUST Lawsuit, including but not limited to, lawyers registered with any of the Courts</w:t>
      </w:r>
      <w:r w:rsidR="00D32D01">
        <w:rPr>
          <w:rFonts w:ascii="Times New Roman" w:hAnsi="Times New Roman"/>
          <w:spacing w:val="0"/>
          <w:sz w:val="24"/>
          <w:szCs w:val="24"/>
        </w:rPr>
        <w:t xml:space="preserve"> or Court Agencies sued </w:t>
      </w:r>
      <w:r w:rsidR="00CB0C58">
        <w:rPr>
          <w:rFonts w:ascii="Times New Roman" w:hAnsi="Times New Roman"/>
          <w:spacing w:val="0"/>
          <w:sz w:val="24"/>
          <w:szCs w:val="24"/>
        </w:rPr>
        <w:t xml:space="preserve">in my </w:t>
      </w:r>
      <w:r w:rsidR="00D32D01">
        <w:rPr>
          <w:rFonts w:ascii="Times New Roman" w:hAnsi="Times New Roman"/>
          <w:spacing w:val="0"/>
          <w:sz w:val="24"/>
          <w:szCs w:val="24"/>
        </w:rPr>
        <w:t>RICO &amp; ANTITRUST Lawsuit</w:t>
      </w:r>
      <w:r w:rsidR="00C41751">
        <w:rPr>
          <w:rFonts w:ascii="Times New Roman" w:hAnsi="Times New Roman"/>
          <w:spacing w:val="0"/>
          <w:sz w:val="24"/>
          <w:szCs w:val="24"/>
        </w:rPr>
        <w:t>.  The conflicted parties</w:t>
      </w:r>
      <w:r w:rsidR="00D32D01">
        <w:rPr>
          <w:rFonts w:ascii="Times New Roman" w:hAnsi="Times New Roman"/>
          <w:spacing w:val="0"/>
          <w:sz w:val="24"/>
          <w:szCs w:val="24"/>
        </w:rPr>
        <w:t xml:space="preserve"> includ</w:t>
      </w:r>
      <w:r w:rsidR="00C41751">
        <w:rPr>
          <w:rFonts w:ascii="Times New Roman" w:hAnsi="Times New Roman"/>
          <w:spacing w:val="0"/>
          <w:sz w:val="24"/>
          <w:szCs w:val="24"/>
        </w:rPr>
        <w:t>e</w:t>
      </w:r>
      <w:r w:rsidR="00D32D01">
        <w:rPr>
          <w:rFonts w:ascii="Times New Roman" w:hAnsi="Times New Roman"/>
          <w:spacing w:val="0"/>
          <w:sz w:val="24"/>
          <w:szCs w:val="24"/>
        </w:rPr>
        <w:t xml:space="preserve"> but not limited to,</w:t>
      </w:r>
      <w:r w:rsidR="00CB0C58">
        <w:rPr>
          <w:rFonts w:ascii="Times New Roman" w:hAnsi="Times New Roman"/>
          <w:spacing w:val="0"/>
          <w:sz w:val="24"/>
          <w:szCs w:val="24"/>
        </w:rPr>
        <w:t xml:space="preserve"> </w:t>
      </w:r>
      <w:r w:rsidR="00D32D01">
        <w:rPr>
          <w:rFonts w:ascii="Times New Roman" w:hAnsi="Times New Roman"/>
          <w:spacing w:val="0"/>
          <w:sz w:val="24"/>
          <w:szCs w:val="24"/>
        </w:rPr>
        <w:t>t</w:t>
      </w:r>
      <w:r w:rsidR="00CB0C58">
        <w:rPr>
          <w:rFonts w:ascii="Times New Roman" w:hAnsi="Times New Roman"/>
          <w:spacing w:val="0"/>
          <w:sz w:val="24"/>
          <w:szCs w:val="24"/>
        </w:rPr>
        <w:t xml:space="preserve">he New York Supreme Court, </w:t>
      </w:r>
      <w:r w:rsidR="00C41751">
        <w:rPr>
          <w:rFonts w:ascii="Times New Roman" w:hAnsi="Times New Roman"/>
          <w:spacing w:val="0"/>
          <w:sz w:val="24"/>
          <w:szCs w:val="24"/>
        </w:rPr>
        <w:t xml:space="preserve">the New York Second Circuit, </w:t>
      </w:r>
      <w:r w:rsidR="00CB0C58">
        <w:rPr>
          <w:rFonts w:ascii="Times New Roman" w:hAnsi="Times New Roman"/>
          <w:spacing w:val="0"/>
          <w:sz w:val="24"/>
          <w:szCs w:val="24"/>
        </w:rPr>
        <w:t>the Virginia Supreme Court</w:t>
      </w:r>
      <w:r w:rsidR="00D32D01">
        <w:rPr>
          <w:rFonts w:ascii="Times New Roman" w:hAnsi="Times New Roman"/>
          <w:spacing w:val="0"/>
          <w:sz w:val="24"/>
          <w:szCs w:val="24"/>
        </w:rPr>
        <w:t xml:space="preserve">, </w:t>
      </w:r>
      <w:r w:rsidR="00CB0C58">
        <w:rPr>
          <w:rFonts w:ascii="Times New Roman" w:hAnsi="Times New Roman"/>
          <w:spacing w:val="0"/>
          <w:sz w:val="24"/>
          <w:szCs w:val="24"/>
        </w:rPr>
        <w:t>the Florida Supreme Court</w:t>
      </w:r>
      <w:r w:rsidR="00D32D01">
        <w:rPr>
          <w:rFonts w:ascii="Times New Roman" w:hAnsi="Times New Roman"/>
          <w:spacing w:val="0"/>
          <w:sz w:val="24"/>
          <w:szCs w:val="24"/>
        </w:rPr>
        <w:t xml:space="preserve"> and the </w:t>
      </w:r>
      <w:r w:rsidR="00CB0C58">
        <w:rPr>
          <w:rFonts w:ascii="Times New Roman" w:hAnsi="Times New Roman"/>
          <w:spacing w:val="0"/>
          <w:sz w:val="24"/>
          <w:szCs w:val="24"/>
        </w:rPr>
        <w:t>Bar Associations</w:t>
      </w:r>
      <w:r w:rsidR="00D32D01">
        <w:rPr>
          <w:rFonts w:ascii="Times New Roman" w:hAnsi="Times New Roman"/>
          <w:spacing w:val="0"/>
          <w:sz w:val="24"/>
          <w:szCs w:val="24"/>
        </w:rPr>
        <w:t>/Disciplinary Departments</w:t>
      </w:r>
      <w:r w:rsidR="00CB0C58">
        <w:rPr>
          <w:rFonts w:ascii="Times New Roman" w:hAnsi="Times New Roman"/>
          <w:spacing w:val="0"/>
          <w:sz w:val="24"/>
          <w:szCs w:val="24"/>
        </w:rPr>
        <w:t xml:space="preserve"> in those three states</w:t>
      </w:r>
      <w:r w:rsidR="00C41751">
        <w:rPr>
          <w:rFonts w:ascii="Times New Roman" w:hAnsi="Times New Roman"/>
          <w:spacing w:val="0"/>
          <w:sz w:val="24"/>
          <w:szCs w:val="24"/>
        </w:rPr>
        <w:t xml:space="preserve"> and</w:t>
      </w:r>
      <w:r w:rsidR="00CB0C58">
        <w:rPr>
          <w:rFonts w:ascii="Times New Roman" w:hAnsi="Times New Roman"/>
          <w:spacing w:val="0"/>
          <w:sz w:val="24"/>
          <w:szCs w:val="24"/>
        </w:rPr>
        <w:t xml:space="preserve"> any of the thousands of Lawyers/Criminals</w:t>
      </w:r>
      <w:r w:rsidR="00C41751">
        <w:rPr>
          <w:rFonts w:ascii="Times New Roman" w:hAnsi="Times New Roman"/>
          <w:spacing w:val="0"/>
          <w:sz w:val="24"/>
          <w:szCs w:val="24"/>
        </w:rPr>
        <w:t>/Defendants</w:t>
      </w:r>
      <w:r w:rsidR="00CB0C58">
        <w:rPr>
          <w:rFonts w:ascii="Times New Roman" w:hAnsi="Times New Roman"/>
          <w:spacing w:val="0"/>
          <w:sz w:val="24"/>
          <w:szCs w:val="24"/>
        </w:rPr>
        <w:t xml:space="preserve"> who work at any of the Law Firms sued</w:t>
      </w:r>
      <w:r w:rsidR="00C41751">
        <w:rPr>
          <w:rFonts w:ascii="Times New Roman" w:hAnsi="Times New Roman"/>
          <w:spacing w:val="0"/>
          <w:sz w:val="24"/>
          <w:szCs w:val="24"/>
        </w:rPr>
        <w:t xml:space="preserve">.  Finally, a </w:t>
      </w:r>
      <w:r w:rsidR="00CB0C58">
        <w:rPr>
          <w:rFonts w:ascii="Times New Roman" w:hAnsi="Times New Roman"/>
          <w:spacing w:val="0"/>
          <w:sz w:val="24"/>
          <w:szCs w:val="24"/>
        </w:rPr>
        <w:t xml:space="preserve">PROSECUTOR/FEDERAL MONITOR </w:t>
      </w:r>
      <w:proofErr w:type="gramStart"/>
      <w:r w:rsidR="00C41751">
        <w:rPr>
          <w:rFonts w:ascii="Times New Roman" w:hAnsi="Times New Roman"/>
          <w:spacing w:val="0"/>
          <w:sz w:val="24"/>
          <w:szCs w:val="24"/>
        </w:rPr>
        <w:t>must be found</w:t>
      </w:r>
      <w:proofErr w:type="gramEnd"/>
      <w:r w:rsidR="00C41751">
        <w:rPr>
          <w:rFonts w:ascii="Times New Roman" w:hAnsi="Times New Roman"/>
          <w:spacing w:val="0"/>
          <w:sz w:val="24"/>
          <w:szCs w:val="24"/>
        </w:rPr>
        <w:t xml:space="preserve"> </w:t>
      </w:r>
      <w:r w:rsidR="0029497A">
        <w:rPr>
          <w:rFonts w:ascii="Times New Roman" w:hAnsi="Times New Roman"/>
          <w:spacing w:val="0"/>
          <w:sz w:val="24"/>
          <w:szCs w:val="24"/>
        </w:rPr>
        <w:t>who will sign</w:t>
      </w:r>
      <w:r w:rsidR="00C41751">
        <w:rPr>
          <w:rFonts w:ascii="Times New Roman" w:hAnsi="Times New Roman"/>
          <w:spacing w:val="0"/>
          <w:sz w:val="24"/>
          <w:szCs w:val="24"/>
        </w:rPr>
        <w:t xml:space="preserve"> and affirm</w:t>
      </w:r>
      <w:r w:rsidR="0029497A">
        <w:rPr>
          <w:rFonts w:ascii="Times New Roman" w:hAnsi="Times New Roman"/>
          <w:spacing w:val="0"/>
          <w:sz w:val="24"/>
          <w:szCs w:val="24"/>
        </w:rPr>
        <w:t xml:space="preserve"> the attached Conflict of Interest disclosure</w:t>
      </w:r>
      <w:r w:rsidR="00CB0C58">
        <w:rPr>
          <w:rFonts w:ascii="Times New Roman" w:hAnsi="Times New Roman"/>
          <w:spacing w:val="0"/>
          <w:sz w:val="24"/>
          <w:szCs w:val="24"/>
        </w:rPr>
        <w:t xml:space="preserve"> form,</w:t>
      </w:r>
      <w:r w:rsidR="0029497A">
        <w:rPr>
          <w:rFonts w:ascii="Times New Roman" w:hAnsi="Times New Roman"/>
          <w:spacing w:val="0"/>
          <w:sz w:val="24"/>
          <w:szCs w:val="24"/>
        </w:rPr>
        <w:t xml:space="preserve"> prior to ANY actions</w:t>
      </w:r>
      <w:r>
        <w:rPr>
          <w:rFonts w:ascii="Times New Roman" w:hAnsi="Times New Roman"/>
          <w:spacing w:val="0"/>
          <w:sz w:val="24"/>
          <w:szCs w:val="24"/>
        </w:rPr>
        <w:t>.</w:t>
      </w:r>
    </w:p>
    <w:p w:rsidR="00A6148A" w:rsidRDefault="00C2013A"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Finally, the following Crime Chart illustrates how just one law firm, Proskauer Rose, has been found in a multiplicity of crimina</w:t>
      </w:r>
      <w:r w:rsidR="00A7241F">
        <w:rPr>
          <w:rFonts w:ascii="Times New Roman" w:hAnsi="Times New Roman"/>
          <w:spacing w:val="0"/>
          <w:sz w:val="24"/>
          <w:szCs w:val="24"/>
        </w:rPr>
        <w:t xml:space="preserve">l frauds under investigation and the </w:t>
      </w:r>
      <w:r w:rsidR="00CB0C58">
        <w:rPr>
          <w:rFonts w:ascii="Times New Roman" w:hAnsi="Times New Roman"/>
          <w:spacing w:val="0"/>
          <w:sz w:val="24"/>
          <w:szCs w:val="24"/>
        </w:rPr>
        <w:t>“R</w:t>
      </w:r>
      <w:r w:rsidR="00A7241F">
        <w:rPr>
          <w:rFonts w:ascii="Times New Roman" w:hAnsi="Times New Roman"/>
          <w:spacing w:val="0"/>
          <w:sz w:val="24"/>
          <w:szCs w:val="24"/>
        </w:rPr>
        <w:t xml:space="preserve">evolving </w:t>
      </w:r>
      <w:r w:rsidR="00CB0C58">
        <w:rPr>
          <w:rFonts w:ascii="Times New Roman" w:hAnsi="Times New Roman"/>
          <w:spacing w:val="0"/>
          <w:sz w:val="24"/>
          <w:szCs w:val="24"/>
        </w:rPr>
        <w:t>D</w:t>
      </w:r>
      <w:r w:rsidR="00A7241F">
        <w:rPr>
          <w:rFonts w:ascii="Times New Roman" w:hAnsi="Times New Roman"/>
          <w:spacing w:val="0"/>
          <w:sz w:val="24"/>
          <w:szCs w:val="24"/>
        </w:rPr>
        <w:t>oor</w:t>
      </w:r>
      <w:r w:rsidR="00CB0C58">
        <w:rPr>
          <w:rFonts w:ascii="Times New Roman" w:hAnsi="Times New Roman"/>
          <w:spacing w:val="0"/>
          <w:sz w:val="24"/>
          <w:szCs w:val="24"/>
        </w:rPr>
        <w:t>”</w:t>
      </w:r>
      <w:r w:rsidR="00A7241F">
        <w:rPr>
          <w:rFonts w:ascii="Times New Roman" w:hAnsi="Times New Roman"/>
          <w:spacing w:val="0"/>
          <w:sz w:val="24"/>
          <w:szCs w:val="24"/>
        </w:rPr>
        <w:t xml:space="preserve"> their Law Firm </w:t>
      </w:r>
      <w:r w:rsidR="00CB0C58">
        <w:rPr>
          <w:rFonts w:ascii="Times New Roman" w:hAnsi="Times New Roman"/>
          <w:spacing w:val="0"/>
          <w:sz w:val="24"/>
          <w:szCs w:val="24"/>
        </w:rPr>
        <w:t xml:space="preserve">has </w:t>
      </w:r>
      <w:r w:rsidR="00A7241F">
        <w:rPr>
          <w:rFonts w:ascii="Times New Roman" w:hAnsi="Times New Roman"/>
          <w:spacing w:val="0"/>
          <w:sz w:val="24"/>
          <w:szCs w:val="24"/>
        </w:rPr>
        <w:t>had with Government Agents and the Court Officials involved in the</w:t>
      </w:r>
      <w:r w:rsidR="00CF4A66">
        <w:rPr>
          <w:rFonts w:ascii="Times New Roman" w:hAnsi="Times New Roman"/>
          <w:spacing w:val="0"/>
          <w:sz w:val="24"/>
          <w:szCs w:val="24"/>
        </w:rPr>
        <w:t>se</w:t>
      </w:r>
      <w:r w:rsidR="00A7241F">
        <w:rPr>
          <w:rFonts w:ascii="Times New Roman" w:hAnsi="Times New Roman"/>
          <w:spacing w:val="0"/>
          <w:sz w:val="24"/>
          <w:szCs w:val="24"/>
        </w:rPr>
        <w:t xml:space="preserve"> </w:t>
      </w:r>
      <w:r w:rsidR="00CF4A66">
        <w:rPr>
          <w:rFonts w:ascii="Times New Roman" w:hAnsi="Times New Roman"/>
          <w:spacing w:val="0"/>
          <w:sz w:val="24"/>
          <w:szCs w:val="24"/>
        </w:rPr>
        <w:t xml:space="preserve">Criminal </w:t>
      </w:r>
      <w:r w:rsidR="00CB0C58">
        <w:rPr>
          <w:rFonts w:ascii="Times New Roman" w:hAnsi="Times New Roman"/>
          <w:spacing w:val="0"/>
          <w:sz w:val="24"/>
          <w:szCs w:val="24"/>
        </w:rPr>
        <w:t>Frauds</w:t>
      </w:r>
      <w:r w:rsidR="00CF4A66">
        <w:rPr>
          <w:rFonts w:ascii="Times New Roman" w:hAnsi="Times New Roman"/>
          <w:spacing w:val="0"/>
          <w:sz w:val="24"/>
          <w:szCs w:val="24"/>
        </w:rPr>
        <w:t>.</w:t>
      </w:r>
    </w:p>
    <w:p w:rsidR="00585393" w:rsidRDefault="00585393">
      <w:pPr>
        <w:rPr>
          <w:b/>
        </w:rPr>
      </w:pPr>
    </w:p>
    <w:p w:rsidR="00095A9D" w:rsidRDefault="00585393">
      <w:pPr>
        <w:rPr>
          <w:b/>
        </w:rPr>
        <w:sectPr w:rsidR="00095A9D" w:rsidSect="00F64C44">
          <w:headerReference w:type="default" r:id="rId37"/>
          <w:footerReference w:type="default" r:id="rId38"/>
          <w:footerReference w:type="first" r:id="rId39"/>
          <w:pgSz w:w="12240" w:h="15840" w:code="1"/>
          <w:pgMar w:top="1440" w:right="1800" w:bottom="1440" w:left="1800" w:header="720" w:footer="720" w:gutter="0"/>
          <w:cols w:space="720"/>
          <w:titlePg/>
          <w:docGrid w:linePitch="360"/>
        </w:sectPr>
      </w:pPr>
      <w:r>
        <w:rPr>
          <w:b/>
        </w:rPr>
        <w:lastRenderedPageBreak/>
        <w:br w:type="page"/>
      </w:r>
    </w:p>
    <w:p w:rsidR="00095A9D" w:rsidRPr="00095A9D" w:rsidRDefault="002A6DDE" w:rsidP="00095A9D">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noProof/>
          <w:sz w:val="22"/>
          <w:szCs w:val="22"/>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8" type="#_x0000_t62" style="position:absolute;margin-left:100.75pt;margin-top:-6.3pt;width:243.35pt;height:57.25pt;z-index:251691008" adj="23402,13620">
            <v:textbox>
              <w:txbxContent>
                <w:p w:rsidR="00ED17F8" w:rsidRPr="0013203E" w:rsidRDefault="00ED17F8" w:rsidP="00095A9D">
                  <w:pPr>
                    <w:rPr>
                      <w:sz w:val="16"/>
                    </w:rPr>
                  </w:pPr>
                  <w:r>
                    <w:rPr>
                      <w:sz w:val="16"/>
                    </w:rPr>
                    <w:t>Proskauer is one of several Law Firms where a pattern emerges exposing the REVOLVING DOOR of the CRIMINAL RICO ENTERPRISE operating through Law Firms and the Government to commit financial crimes and cover-ups.</w:t>
                  </w:r>
                </w:p>
              </w:txbxContent>
            </v:textbox>
          </v:shape>
        </w:pict>
      </w:r>
      <w:r>
        <w:rPr>
          <w:rFonts w:asciiTheme="minorHAnsi" w:eastAsiaTheme="minorHAnsi" w:hAnsiTheme="minorHAnsi" w:cstheme="minorBidi"/>
          <w:noProof/>
          <w:sz w:val="22"/>
          <w:szCs w:val="22"/>
        </w:rPr>
        <w:pict>
          <v:shape id="_x0000_s1087" type="#_x0000_t62" style="position:absolute;margin-left:297.2pt;margin-top:497.15pt;width:264.15pt;height:60.35pt;z-index:251689984" adj="7486,-9986">
            <v:textbox>
              <w:txbxContent>
                <w:p w:rsidR="00ED17F8" w:rsidRPr="0013203E" w:rsidRDefault="00ED17F8" w:rsidP="00095A9D">
                  <w:pPr>
                    <w:rPr>
                      <w:sz w:val="16"/>
                    </w:rPr>
                  </w:pPr>
                  <w:proofErr w:type="gramStart"/>
                  <w:r>
                    <w:rPr>
                      <w:sz w:val="16"/>
                    </w:rPr>
                    <w:t>Iviewit’s</w:t>
                  </w:r>
                  <w:proofErr w:type="gramEnd"/>
                  <w:r>
                    <w:rPr>
                      <w:sz w:val="16"/>
                    </w:rPr>
                    <w:t xml:space="preserve"> Proskauer Patent Attorney Raymond Joao, caught stealing patents and put 90+ patents in his own name, once busted transfers to a Marc Dreier Law Firm with stolen patents.  No wonder Marc was living like a king.</w:t>
                  </w:r>
                </w:p>
              </w:txbxContent>
            </v:textbox>
          </v:shape>
        </w:pict>
      </w:r>
      <w:r>
        <w:rPr>
          <w:rFonts w:asciiTheme="minorHAnsi" w:eastAsiaTheme="minorHAnsi" w:hAnsiTheme="minorHAnsi" w:cstheme="minorBidi"/>
          <w:noProof/>
          <w:sz w:val="22"/>
          <w:szCs w:val="22"/>
        </w:rPr>
        <w:pict>
          <v:shapetype id="_x0000_t32" coordsize="21600,21600" o:spt="32" o:oned="t" path="m,l21600,21600e" filled="f">
            <v:path arrowok="t" fillok="f" o:connecttype="none"/>
            <o:lock v:ext="edit" shapetype="t"/>
          </v:shapetype>
          <v:shape id="_x0000_s1086" type="#_x0000_t32" style="position:absolute;margin-left:402.4pt;margin-top:55pt;width:100.9pt;height:269.75pt;z-index:251688960" o:connectortype="straight">
            <v:stroke startarrow="block" endarrow="block"/>
          </v:shape>
        </w:pict>
      </w:r>
      <w:r>
        <w:rPr>
          <w:rFonts w:asciiTheme="minorHAnsi" w:eastAsiaTheme="minorHAnsi" w:hAnsiTheme="minorHAnsi" w:cstheme="minorBidi"/>
          <w:noProof/>
          <w:sz w:val="22"/>
          <w:szCs w:val="22"/>
        </w:rPr>
        <w:pict>
          <v:shape id="_x0000_s1085" type="#_x0000_t32" style="position:absolute;margin-left:357.8pt;margin-top:55pt;width:19.8pt;height:269.75pt;flip:x;z-index:251687936" o:connectortype="straight">
            <v:stroke startarrow="block" endarrow="block"/>
          </v:shape>
        </w:pict>
      </w:r>
      <w:r>
        <w:rPr>
          <w:rFonts w:asciiTheme="minorHAnsi" w:eastAsiaTheme="minorHAnsi" w:hAnsiTheme="minorHAnsi" w:cstheme="minorBidi"/>
          <w:noProof/>
          <w:sz w:val="22"/>
          <w:szCs w:val="22"/>
        </w:rPr>
        <w:pict>
          <v:shape id="_x0000_s1084" type="#_x0000_t32" style="position:absolute;margin-left:397.35pt;margin-top:60.6pt;width:32.95pt;height:254pt;flip:x y;z-index:251686912" o:connectortype="straight">
            <v:stroke startarrow="block" endarrow="block"/>
          </v:shape>
        </w:pict>
      </w:r>
      <w:r>
        <w:rPr>
          <w:rFonts w:asciiTheme="minorHAnsi" w:eastAsiaTheme="minorHAnsi" w:hAnsiTheme="minorHAnsi" w:cstheme="minorBidi"/>
          <w:noProof/>
          <w:sz w:val="22"/>
          <w:szCs w:val="22"/>
        </w:rPr>
        <w:pict>
          <v:shape id="_x0000_s1083" type="#_x0000_t62" style="position:absolute;margin-left:601.2pt;margin-top:256.3pt;width:151.1pt;height:87.75pt;z-index:251685888" adj="-3774,16000">
            <v:textbox>
              <w:txbxContent>
                <w:p w:rsidR="00ED17F8" w:rsidRPr="0013203E" w:rsidRDefault="00ED17F8" w:rsidP="00095A9D">
                  <w:pPr>
                    <w:rPr>
                      <w:sz w:val="16"/>
                    </w:rPr>
                  </w:pPr>
                  <w:r>
                    <w:rPr>
                      <w:sz w:val="16"/>
                    </w:rPr>
                    <w:t>Iviewit Defendants in Galleon Insider Trading</w:t>
                  </w:r>
                  <w:proofErr w:type="gramStart"/>
                  <w:r>
                    <w:rPr>
                      <w:sz w:val="16"/>
                    </w:rPr>
                    <w:t>:</w:t>
                  </w:r>
                  <w:proofErr w:type="gramEnd"/>
                  <w:r>
                    <w:rPr>
                      <w:sz w:val="16"/>
                    </w:rPr>
                    <w:br/>
                    <w:t>IBM</w:t>
                  </w:r>
                  <w:r>
                    <w:rPr>
                      <w:sz w:val="16"/>
                    </w:rPr>
                    <w:br/>
                    <w:t>INTEL</w:t>
                  </w:r>
                  <w:r>
                    <w:rPr>
                      <w:sz w:val="16"/>
                    </w:rPr>
                    <w:br/>
                    <w:t>ROPES &amp; GRAY Law Firm (Holds Patents)</w:t>
                  </w:r>
                  <w:r>
                    <w:rPr>
                      <w:sz w:val="16"/>
                    </w:rPr>
                    <w:br/>
                  </w:r>
                </w:p>
              </w:txbxContent>
            </v:textbox>
          </v:shape>
        </w:pict>
      </w:r>
      <w:r>
        <w:rPr>
          <w:rFonts w:asciiTheme="minorHAnsi" w:eastAsiaTheme="minorHAnsi" w:hAnsiTheme="minorHAnsi" w:cstheme="minorBidi"/>
          <w:noProof/>
          <w:sz w:val="22"/>
          <w:szCs w:val="22"/>
        </w:rPr>
        <w:pict>
          <v:shape id="_x0000_s1062" type="#_x0000_t32" style="position:absolute;margin-left:506.95pt;margin-top:360.8pt;width:2.95pt;height:45.1pt;flip:x y;z-index:251664384" o:connectortype="straight">
            <v:stroke startarrow="block" endarrow="block"/>
          </v:shape>
        </w:pict>
      </w:r>
      <w:r>
        <w:rPr>
          <w:rFonts w:asciiTheme="minorHAnsi" w:eastAsiaTheme="minorHAnsi" w:hAnsiTheme="minorHAnsi" w:cstheme="minorBidi"/>
          <w:noProof/>
          <w:sz w:val="22"/>
          <w:szCs w:val="22"/>
        </w:rPr>
        <w:pict>
          <v:shape id="_x0000_s1064" type="#_x0000_t32" style="position:absolute;margin-left:313.5pt;margin-top:49.45pt;width:50.2pt;height:356.45pt;flip:y;z-index:251666432" o:connectortype="straight">
            <v:stroke startarrow="block" endarrow="block"/>
          </v:shape>
        </w:pict>
      </w:r>
      <w:r>
        <w:rPr>
          <w:rFonts w:asciiTheme="minorHAnsi" w:eastAsiaTheme="minorHAnsi" w:hAnsiTheme="minorHAnsi" w:cstheme="minorBidi"/>
          <w:noProof/>
          <w:sz w:val="22"/>
          <w:szCs w:val="22"/>
        </w:rPr>
        <w:pict>
          <v:shape id="_x0000_s1081" type="#_x0000_t32" style="position:absolute;margin-left:215.85pt;margin-top:360.25pt;width:21.3pt;height:30.45pt;flip:x;z-index:251683840" o:connectortype="straight">
            <v:stroke startarrow="block" endarrow="block"/>
          </v:shape>
        </w:pict>
      </w:r>
      <w:r>
        <w:rPr>
          <w:rFonts w:asciiTheme="minorHAnsi" w:eastAsiaTheme="minorHAnsi" w:hAnsiTheme="minorHAnsi" w:cstheme="minorBidi"/>
          <w:noProof/>
          <w:sz w:val="22"/>
          <w:szCs w:val="22"/>
        </w:rPr>
        <w:pict>
          <v:shape id="_x0000_s1080" type="#_x0000_t32" style="position:absolute;margin-left:82.5pt;margin-top:363.8pt;width:29.9pt;height:32.95pt;z-index:251682816" o:connectortype="straight">
            <v:stroke startarrow="block" endarrow="block"/>
          </v:shape>
        </w:pict>
      </w:r>
      <w:r>
        <w:rPr>
          <w:rFonts w:asciiTheme="minorHAnsi" w:eastAsiaTheme="minorHAnsi" w:hAnsiTheme="minorHAnsi" w:cstheme="minorBidi"/>
          <w:noProof/>
          <w:sz w:val="22"/>
          <w:szCs w:val="22"/>
        </w:rPr>
        <w:pict>
          <v:shape id="_x0000_s1078" type="#_x0000_t62" style="position:absolute;margin-left:-16.4pt;margin-top:186.35pt;width:137.9pt;height:133.35pt;z-index:251680768" adj="24122,6317">
            <v:textbox>
              <w:txbxContent>
                <w:p w:rsidR="00ED17F8" w:rsidRPr="007E3DED" w:rsidRDefault="00ED17F8" w:rsidP="00095A9D">
                  <w:pPr>
                    <w:rPr>
                      <w:sz w:val="16"/>
                    </w:rPr>
                  </w:pPr>
                  <w:r>
                    <w:rPr>
                      <w:sz w:val="16"/>
                    </w:rPr>
                    <w:t>SEC blamed for “REGULATORY FAILURES” by SEC Inspector General in Ponzis and Wall Street Meltdown.  Were these “FAILURES” or Organized Market Riggings and Money Laundering Schemes where the SEC Employees where Aiding and Abetting the Criminal Acts by intentional FAILURE?</w:t>
                  </w:r>
                </w:p>
              </w:txbxContent>
            </v:textbox>
          </v:shape>
        </w:pict>
      </w:r>
      <w:r>
        <w:rPr>
          <w:rFonts w:asciiTheme="minorHAnsi" w:eastAsiaTheme="minorHAnsi" w:hAnsiTheme="minorHAnsi" w:cstheme="minorBidi"/>
          <w:noProof/>
          <w:sz w:val="22"/>
          <w:szCs w:val="22"/>
        </w:rPr>
        <w:pict>
          <v:shape id="_x0000_s1082" type="#_x0000_t32" style="position:absolute;margin-left:200.1pt;margin-top:16.5pt;width:155.15pt;height:208.9pt;flip:y;z-index:251684864" o:connectortype="straight">
            <v:stroke startarrow="block" endarrow="block"/>
          </v:shape>
        </w:pict>
      </w:r>
      <w:r>
        <w:rPr>
          <w:rFonts w:asciiTheme="minorHAnsi" w:eastAsiaTheme="minorHAnsi" w:hAnsiTheme="minorHAnsi" w:cstheme="minorBidi"/>
          <w:noProof/>
          <w:sz w:val="22"/>
          <w:szCs w:val="22"/>
        </w:rPr>
        <w:pict>
          <v:shape id="_x0000_s1065" type="#_x0000_t32" style="position:absolute;margin-left:437.9pt;margin-top:351.65pt;width:2.55pt;height:50.7pt;flip:x y;z-index:251667456" o:connectortype="straight">
            <v:stroke startarrow="block" endarrow="block"/>
          </v:shape>
        </w:pict>
      </w:r>
      <w:r>
        <w:rPr>
          <w:rFonts w:asciiTheme="minorHAnsi" w:eastAsiaTheme="minorHAnsi" w:hAnsiTheme="minorHAnsi" w:cstheme="minorBidi"/>
          <w:noProof/>
          <w:sz w:val="22"/>
          <w:szCs w:val="22"/>
        </w:rPr>
        <w:pict>
          <v:shape id="_x0000_s1060" type="#_x0000_t32" style="position:absolute;margin-left:391.25pt;margin-top:50.95pt;width:.05pt;height:354.95pt;z-index:251662336" o:connectortype="straight">
            <v:stroke startarrow="block" endarrow="block"/>
          </v:shape>
        </w:pict>
      </w:r>
      <w:r>
        <w:rPr>
          <w:rFonts w:asciiTheme="minorHAnsi" w:eastAsiaTheme="minorHAnsi" w:hAnsiTheme="minorHAnsi" w:cstheme="minorBidi"/>
          <w:noProof/>
          <w:sz w:val="22"/>
          <w:szCs w:val="22"/>
        </w:rPr>
        <w:pict>
          <v:shape id="_x0000_s1058" type="#_x0000_t32" style="position:absolute;margin-left:200.1pt;margin-top:251.75pt;width:157.7pt;height:154.15pt;z-index:251660288" o:connectortype="straight">
            <v:stroke startarrow="block" endarrow="block"/>
          </v:shape>
        </w:pict>
      </w:r>
      <w:r>
        <w:rPr>
          <w:rFonts w:asciiTheme="minorHAnsi" w:eastAsiaTheme="minorHAnsi" w:hAnsiTheme="minorHAnsi" w:cstheme="minorBidi"/>
          <w:noProof/>
          <w:sz w:val="22"/>
          <w:szCs w:val="22"/>
        </w:rPr>
        <w:pict>
          <v:shape id="_x0000_s1061" type="#_x0000_t32" style="position:absolute;margin-left:200.1pt;margin-top:256.3pt;width:286.5pt;height:146.05pt;flip:x y;z-index:251663360" o:connectortype="straight">
            <v:stroke startarrow="block" endarrow="block"/>
          </v:shape>
        </w:pict>
      </w:r>
      <w:r>
        <w:rPr>
          <w:rFonts w:asciiTheme="minorHAnsi" w:eastAsiaTheme="minorHAnsi" w:hAnsiTheme="minorHAnsi" w:cstheme="minorBidi"/>
          <w:noProof/>
          <w:sz w:val="22"/>
          <w:szCs w:val="22"/>
        </w:rPr>
        <w:pict>
          <v:shape id="_x0000_s1066" type="#_x0000_t32" style="position:absolute;margin-left:360.35pt;margin-top:50.95pt;width:54.75pt;height:362.55pt;flip:x y;z-index:251668480" o:connectortype="straight">
            <v:stroke startarrow="block" endarrow="block"/>
          </v:shape>
        </w:pict>
      </w:r>
      <w:r>
        <w:rPr>
          <w:rFonts w:asciiTheme="minorHAnsi" w:eastAsiaTheme="minorHAnsi" w:hAnsiTheme="minorHAnsi" w:cstheme="minorBidi"/>
          <w:noProof/>
          <w:sz w:val="22"/>
          <w:szCs w:val="22"/>
        </w:rPr>
        <w:pict>
          <v:shape id="_x0000_s1063" type="#_x0000_t32" style="position:absolute;margin-left:377.6pt;margin-top:49.45pt;width:115.1pt;height:368.1pt;z-index:251665408" o:connectortype="straight">
            <v:stroke startarrow="block" endarrow="block"/>
          </v:shape>
        </w:pict>
      </w:r>
      <w:r>
        <w:rPr>
          <w:rFonts w:asciiTheme="minorHAnsi" w:eastAsiaTheme="minorHAnsi" w:hAnsiTheme="minorHAnsi" w:cstheme="minorBidi"/>
          <w:noProof/>
          <w:sz w:val="22"/>
          <w:szCs w:val="22"/>
        </w:rPr>
        <w:pict>
          <v:shape id="_x0000_s1072" type="#_x0000_t32" style="position:absolute;margin-left:415.6pt;margin-top:134.1pt;width:24.85pt;height:15.2pt;z-index:251674624" o:connectortype="straight">
            <v:stroke startarrow="block" endarrow="block"/>
          </v:shape>
        </w:pict>
      </w:r>
      <w:r>
        <w:rPr>
          <w:rFonts w:asciiTheme="minorHAnsi" w:eastAsiaTheme="minorHAnsi" w:hAnsiTheme="minorHAnsi" w:cstheme="minorBidi"/>
          <w:noProof/>
          <w:sz w:val="22"/>
          <w:szCs w:val="22"/>
        </w:rPr>
        <w:pict>
          <v:shape id="_x0000_s1070" type="#_x0000_t32" style="position:absolute;margin-left:406.5pt;margin-top:49.45pt;width:90.25pt;height:102.4pt;z-index:251672576" o:connectortype="straight">
            <v:stroke startarrow="block" endarrow="block"/>
          </v:shape>
        </w:pict>
      </w:r>
      <w:r>
        <w:rPr>
          <w:rFonts w:asciiTheme="minorHAnsi" w:eastAsiaTheme="minorHAnsi" w:hAnsiTheme="minorHAnsi" w:cstheme="minorBidi"/>
          <w:noProof/>
          <w:sz w:val="22"/>
          <w:szCs w:val="22"/>
        </w:rPr>
        <w:pict>
          <v:shape id="_x0000_s1071" type="#_x0000_t32" style="position:absolute;margin-left:473.4pt;margin-top:173.7pt;width:23.35pt;height:0;z-index:251658240" o:connectortype="straight">
            <v:stroke startarrow="block" endarrow="block"/>
          </v:shape>
        </w:pict>
      </w:r>
      <w:r>
        <w:rPr>
          <w:rFonts w:asciiTheme="minorHAnsi" w:eastAsiaTheme="minorHAnsi" w:hAnsiTheme="minorHAnsi" w:cstheme="minorBidi"/>
          <w:noProof/>
          <w:sz w:val="22"/>
          <w:szCs w:val="22"/>
        </w:rPr>
        <w:pict>
          <v:shape id="_x0000_s1067" type="#_x0000_t32" style="position:absolute;margin-left:258.95pt;margin-top:49.45pt;width:101.4pt;height:107.5pt;flip:x;z-index:251669504" o:connectortype="straight">
            <v:stroke startarrow="block" endarrow="block"/>
          </v:shape>
        </w:pict>
      </w:r>
      <w:r>
        <w:rPr>
          <w:rFonts w:asciiTheme="minorHAnsi" w:eastAsiaTheme="minorHAnsi" w:hAnsiTheme="minorHAnsi" w:cstheme="minorBidi"/>
          <w:noProof/>
          <w:sz w:val="22"/>
          <w:szCs w:val="22"/>
        </w:rPr>
        <w:pict>
          <v:shape id="_x0000_s1073" type="#_x0000_t62" style="position:absolute;margin-left:-13.85pt;margin-top:-9.9pt;width:105.45pt;height:188.65pt;z-index:251675648" adj="45310,19676">
            <v:textbox style="mso-next-textbox:#_x0000_s1073">
              <w:txbxContent>
                <w:p w:rsidR="00ED17F8" w:rsidRDefault="00ED17F8" w:rsidP="00095A9D">
                  <w:pPr>
                    <w:autoSpaceDE w:val="0"/>
                    <w:autoSpaceDN w:val="0"/>
                    <w:adjustRightInd w:val="0"/>
                    <w:rPr>
                      <w:rFonts w:ascii="Calibri" w:hAnsi="Calibri" w:cs="Calibri"/>
                      <w:sz w:val="16"/>
                      <w:szCs w:val="16"/>
                    </w:rPr>
                  </w:pPr>
                  <w:r>
                    <w:rPr>
                      <w:rFonts w:ascii="Calibri" w:hAnsi="Calibri" w:cs="Calibri"/>
                      <w:sz w:val="16"/>
                      <w:szCs w:val="16"/>
                    </w:rPr>
                    <w:t>NY Attorney General represents against</w:t>
                  </w:r>
                </w:p>
                <w:p w:rsidR="00ED17F8" w:rsidRDefault="00ED17F8" w:rsidP="00095A9D">
                  <w:pPr>
                    <w:autoSpaceDE w:val="0"/>
                    <w:autoSpaceDN w:val="0"/>
                    <w:adjustRightInd w:val="0"/>
                    <w:rPr>
                      <w:rFonts w:ascii="Calibri" w:hAnsi="Calibri" w:cs="Calibri"/>
                      <w:sz w:val="16"/>
                      <w:szCs w:val="16"/>
                    </w:rPr>
                  </w:pPr>
                  <w:r>
                    <w:rPr>
                      <w:rFonts w:ascii="Calibri" w:hAnsi="Calibri" w:cs="Calibri"/>
                      <w:sz w:val="16"/>
                      <w:szCs w:val="16"/>
                    </w:rPr>
                    <w:t>Whistleblower Anderson &amp; Iviewit, acting as Counsel to State</w:t>
                  </w:r>
                </w:p>
                <w:p w:rsidR="00ED17F8" w:rsidRDefault="00ED17F8" w:rsidP="00095A9D">
                  <w:pPr>
                    <w:autoSpaceDE w:val="0"/>
                    <w:autoSpaceDN w:val="0"/>
                    <w:adjustRightInd w:val="0"/>
                    <w:rPr>
                      <w:rFonts w:ascii="Calibri" w:hAnsi="Calibri" w:cs="Calibri"/>
                      <w:sz w:val="16"/>
                      <w:szCs w:val="16"/>
                    </w:rPr>
                  </w:pPr>
                  <w:r>
                    <w:rPr>
                      <w:rFonts w:ascii="Calibri" w:hAnsi="Calibri" w:cs="Calibri"/>
                      <w:sz w:val="16"/>
                      <w:szCs w:val="16"/>
                    </w:rPr>
                    <w:t xml:space="preserve">Defendants both </w:t>
                  </w:r>
                  <w:proofErr w:type="gramStart"/>
                  <w:r>
                    <w:rPr>
                      <w:rFonts w:ascii="Calibri" w:hAnsi="Calibri" w:cs="Calibri"/>
                      <w:sz w:val="16"/>
                      <w:szCs w:val="16"/>
                    </w:rPr>
                    <w:t>Professionally</w:t>
                  </w:r>
                  <w:proofErr w:type="gramEnd"/>
                  <w:r>
                    <w:rPr>
                      <w:rFonts w:ascii="Calibri" w:hAnsi="Calibri" w:cs="Calibri"/>
                      <w:sz w:val="16"/>
                      <w:szCs w:val="16"/>
                    </w:rPr>
                    <w:t xml:space="preserve"> &amp; Personally illegally.  Attorney General fails to bring in Special</w:t>
                  </w:r>
                </w:p>
                <w:p w:rsidR="00ED17F8" w:rsidRDefault="00ED17F8" w:rsidP="00095A9D">
                  <w:pPr>
                    <w:autoSpaceDE w:val="0"/>
                    <w:autoSpaceDN w:val="0"/>
                    <w:adjustRightInd w:val="0"/>
                    <w:rPr>
                      <w:rFonts w:ascii="Calibri" w:hAnsi="Calibri" w:cs="Calibri"/>
                      <w:sz w:val="16"/>
                      <w:szCs w:val="16"/>
                    </w:rPr>
                  </w:pPr>
                  <w:r>
                    <w:rPr>
                      <w:rFonts w:ascii="Calibri" w:hAnsi="Calibri" w:cs="Calibri"/>
                      <w:sz w:val="16"/>
                      <w:szCs w:val="16"/>
                    </w:rPr>
                    <w:t>Prosecutor to investigate</w:t>
                  </w:r>
                </w:p>
                <w:p w:rsidR="00ED17F8" w:rsidRDefault="00ED17F8" w:rsidP="00095A9D">
                  <w:pPr>
                    <w:autoSpaceDE w:val="0"/>
                    <w:autoSpaceDN w:val="0"/>
                    <w:adjustRightInd w:val="0"/>
                    <w:rPr>
                      <w:rFonts w:ascii="Calibri" w:hAnsi="Calibri" w:cs="Calibri"/>
                      <w:sz w:val="16"/>
                      <w:szCs w:val="16"/>
                    </w:rPr>
                  </w:pPr>
                  <w:proofErr w:type="gramStart"/>
                  <w:r>
                    <w:rPr>
                      <w:rFonts w:ascii="Calibri" w:hAnsi="Calibri" w:cs="Calibri"/>
                      <w:sz w:val="16"/>
                      <w:szCs w:val="16"/>
                    </w:rPr>
                    <w:t>where</w:t>
                  </w:r>
                  <w:proofErr w:type="gramEnd"/>
                  <w:r>
                    <w:rPr>
                      <w:rFonts w:ascii="Calibri" w:hAnsi="Calibri" w:cs="Calibri"/>
                      <w:sz w:val="16"/>
                      <w:szCs w:val="16"/>
                    </w:rPr>
                    <w:t xml:space="preserve"> Attorney General office cannot b/c of Conflict.</w:t>
                  </w:r>
                </w:p>
                <w:p w:rsidR="00ED17F8" w:rsidRDefault="00ED17F8" w:rsidP="00095A9D">
                  <w:pPr>
                    <w:autoSpaceDE w:val="0"/>
                    <w:autoSpaceDN w:val="0"/>
                    <w:adjustRightInd w:val="0"/>
                    <w:rPr>
                      <w:rFonts w:ascii="Calibri" w:hAnsi="Calibri" w:cs="Calibri"/>
                      <w:sz w:val="16"/>
                      <w:szCs w:val="16"/>
                    </w:rPr>
                  </w:pPr>
                  <w:r>
                    <w:rPr>
                      <w:rFonts w:ascii="Calibri" w:hAnsi="Calibri" w:cs="Calibri"/>
                      <w:sz w:val="16"/>
                      <w:szCs w:val="16"/>
                    </w:rPr>
                    <w:t>The failure Obstructs</w:t>
                  </w:r>
                </w:p>
                <w:p w:rsidR="00ED17F8" w:rsidRDefault="00ED17F8" w:rsidP="00095A9D">
                  <w:pPr>
                    <w:autoSpaceDE w:val="0"/>
                    <w:autoSpaceDN w:val="0"/>
                    <w:adjustRightInd w:val="0"/>
                    <w:rPr>
                      <w:rFonts w:ascii="Calibri" w:hAnsi="Calibri" w:cs="Calibri"/>
                      <w:sz w:val="16"/>
                      <w:szCs w:val="16"/>
                    </w:rPr>
                  </w:pPr>
                  <w:r>
                    <w:rPr>
                      <w:rFonts w:ascii="Calibri" w:hAnsi="Calibri" w:cs="Calibri"/>
                      <w:sz w:val="16"/>
                      <w:szCs w:val="16"/>
                    </w:rPr>
                    <w:t>Investigations while using</w:t>
                  </w:r>
                </w:p>
                <w:p w:rsidR="00ED17F8" w:rsidRDefault="00ED17F8" w:rsidP="00095A9D">
                  <w:pPr>
                    <w:autoSpaceDE w:val="0"/>
                    <w:autoSpaceDN w:val="0"/>
                    <w:adjustRightInd w:val="0"/>
                    <w:rPr>
                      <w:rFonts w:ascii="Calibri" w:hAnsi="Calibri" w:cs="Calibri"/>
                      <w:sz w:val="16"/>
                      <w:szCs w:val="16"/>
                    </w:rPr>
                  </w:pPr>
                  <w:proofErr w:type="gramStart"/>
                  <w:r>
                    <w:rPr>
                      <w:rFonts w:ascii="Calibri" w:hAnsi="Calibri" w:cs="Calibri"/>
                      <w:sz w:val="16"/>
                      <w:szCs w:val="16"/>
                    </w:rPr>
                    <w:t>state</w:t>
                  </w:r>
                  <w:proofErr w:type="gramEnd"/>
                  <w:r>
                    <w:rPr>
                      <w:rFonts w:ascii="Calibri" w:hAnsi="Calibri" w:cs="Calibri"/>
                      <w:sz w:val="16"/>
                      <w:szCs w:val="16"/>
                    </w:rPr>
                    <w:t xml:space="preserve"> funds to illegally </w:t>
                  </w:r>
                </w:p>
                <w:p w:rsidR="00ED17F8" w:rsidRDefault="00ED17F8" w:rsidP="00095A9D">
                  <w:pPr>
                    <w:autoSpaceDE w:val="0"/>
                    <w:autoSpaceDN w:val="0"/>
                    <w:adjustRightInd w:val="0"/>
                    <w:rPr>
                      <w:rFonts w:ascii="Calibri" w:hAnsi="Calibri" w:cs="Calibri"/>
                      <w:sz w:val="16"/>
                      <w:szCs w:val="16"/>
                    </w:rPr>
                  </w:pPr>
                  <w:proofErr w:type="gramStart"/>
                  <w:r>
                    <w:rPr>
                      <w:rFonts w:ascii="Calibri" w:hAnsi="Calibri" w:cs="Calibri"/>
                      <w:sz w:val="16"/>
                      <w:szCs w:val="16"/>
                    </w:rPr>
                    <w:t>represent</w:t>
                  </w:r>
                  <w:proofErr w:type="gramEnd"/>
                  <w:r>
                    <w:rPr>
                      <w:rFonts w:ascii="Calibri" w:hAnsi="Calibri" w:cs="Calibri"/>
                      <w:sz w:val="16"/>
                      <w:szCs w:val="16"/>
                    </w:rPr>
                    <w:t xml:space="preserve"> State Actors</w:t>
                  </w:r>
                </w:p>
                <w:p w:rsidR="00ED17F8" w:rsidRPr="00EA44CD" w:rsidRDefault="00ED17F8" w:rsidP="00095A9D">
                  <w:pPr>
                    <w:rPr>
                      <w:sz w:val="16"/>
                    </w:rPr>
                  </w:pPr>
                  <w:proofErr w:type="gramStart"/>
                  <w:r>
                    <w:rPr>
                      <w:rFonts w:ascii="Calibri" w:hAnsi="Calibri" w:cs="Calibri"/>
                      <w:sz w:val="16"/>
                      <w:szCs w:val="16"/>
                    </w:rPr>
                    <w:t>Personally accused of crimes.</w:t>
                  </w:r>
                  <w:proofErr w:type="gramEnd"/>
                </w:p>
              </w:txbxContent>
            </v:textbox>
          </v:shape>
        </w:pict>
      </w:r>
      <w:r>
        <w:rPr>
          <w:rFonts w:asciiTheme="minorHAnsi" w:eastAsiaTheme="minorHAnsi" w:hAnsiTheme="minorHAnsi" w:cstheme="minorBidi"/>
          <w:noProof/>
          <w:sz w:val="22"/>
          <w:szCs w:val="22"/>
        </w:rPr>
        <w:pict>
          <v:shape id="_x0000_s1059" type="#_x0000_t32" style="position:absolute;margin-left:349.2pt;margin-top:356.2pt;width:33.95pt;height:49.7pt;z-index:251661312" o:connectortype="straight">
            <v:stroke startarrow="block" endarrow="block"/>
          </v:shape>
        </w:pict>
      </w:r>
      <w:r>
        <w:rPr>
          <w:rFonts w:asciiTheme="minorHAnsi" w:eastAsiaTheme="minorHAnsi" w:hAnsiTheme="minorHAnsi" w:cstheme="minorBidi"/>
          <w:noProof/>
          <w:sz w:val="22"/>
          <w:szCs w:val="22"/>
        </w:rPr>
        <w:pict>
          <v:shape id="_x0000_s1079" type="#_x0000_t62" style="position:absolute;margin-left:107.3pt;margin-top:390.7pt;width:118.15pt;height:170.85pt;z-index:251681792" adj="10439,-6138">
            <v:textbox>
              <w:txbxContent>
                <w:p w:rsidR="00ED17F8" w:rsidRPr="007E3DED" w:rsidRDefault="00ED17F8" w:rsidP="00095A9D">
                  <w:pPr>
                    <w:rPr>
                      <w:sz w:val="16"/>
                    </w:rPr>
                  </w:pPr>
                  <w:r>
                    <w:rPr>
                      <w:sz w:val="16"/>
                    </w:rPr>
                    <w:t>Documentation for all of these financial FRAUDS were created by Lawyers and Law Firms and yet no law firm has been held accountable or ARRESTED, even in the Mortgage Frauds where wholly FRAUDULENT DOCUMENTATION WAS PROCURED BY LAWYERS.  The Lawyers and Law Firms protected instead as depicted by Anderson.</w:t>
                  </w:r>
                </w:p>
              </w:txbxContent>
            </v:textbox>
          </v:shape>
        </w:pict>
      </w:r>
      <w:r>
        <w:rPr>
          <w:rFonts w:asciiTheme="minorHAnsi" w:eastAsiaTheme="minorHAnsi" w:hAnsiTheme="minorHAnsi" w:cstheme="minorBidi"/>
          <w:noProof/>
          <w:sz w:val="22"/>
          <w:szCs w:val="22"/>
        </w:rPr>
        <w:pict>
          <v:shape id="_x0000_s1069" type="#_x0000_t32" style="position:absolute;margin-left:264.5pt;margin-top:173.7pt;width:159.2pt;height:2.5pt;flip:y;z-index:251671552" o:connectortype="straight">
            <v:stroke startarrow="block" endarrow="block"/>
          </v:shape>
        </w:pict>
      </w:r>
      <w:r>
        <w:rPr>
          <w:rFonts w:asciiTheme="minorHAnsi" w:eastAsiaTheme="minorHAnsi" w:hAnsiTheme="minorHAnsi" w:cstheme="minorBidi"/>
          <w:noProof/>
          <w:sz w:val="22"/>
          <w:szCs w:val="22"/>
        </w:rPr>
        <w:pict>
          <v:shape id="_x0000_s1074" type="#_x0000_t62" style="position:absolute;margin-left:128.6pt;margin-top:55pt;width:171.35pt;height:46.65pt;z-index:251676672" adj="10167,51766">
            <v:textbox style="mso-next-textbox:#_x0000_s1074">
              <w:txbxContent>
                <w:p w:rsidR="00ED17F8" w:rsidRPr="00FE0CB8" w:rsidRDefault="00ED17F8" w:rsidP="00095A9D">
                  <w:pPr>
                    <w:rPr>
                      <w:sz w:val="16"/>
                    </w:rPr>
                  </w:pPr>
                  <w:r>
                    <w:rPr>
                      <w:sz w:val="16"/>
                    </w:rPr>
                    <w:t xml:space="preserve">Several Spitzer Attorney General </w:t>
                  </w:r>
                  <w:proofErr w:type="gramStart"/>
                  <w:r>
                    <w:rPr>
                      <w:sz w:val="16"/>
                    </w:rPr>
                    <w:t>team</w:t>
                  </w:r>
                  <w:proofErr w:type="gramEnd"/>
                  <w:r>
                    <w:rPr>
                      <w:sz w:val="16"/>
                    </w:rPr>
                    <w:t xml:space="preserve"> exodus to Proskauer.  Cuomo pays Proskauer 500,000 legal fees for Spitzer personal defenses.</w:t>
                  </w:r>
                </w:p>
              </w:txbxContent>
            </v:textbox>
          </v:shape>
        </w:pict>
      </w:r>
      <w:r>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_x0000_s1068" type="#_x0000_t202" style="position:absolute;margin-left:215.85pt;margin-top:107.25pt;width:109.75pt;height:38.35pt;z-index:251670528">
            <v:textbox style="mso-next-textbox:#_x0000_s1068">
              <w:txbxContent>
                <w:p w:rsidR="00ED17F8" w:rsidRPr="00A87872" w:rsidRDefault="00ED17F8" w:rsidP="00095A9D">
                  <w:pPr>
                    <w:rPr>
                      <w:sz w:val="16"/>
                    </w:rPr>
                  </w:pPr>
                  <w:r w:rsidRPr="00A87872">
                    <w:rPr>
                      <w:sz w:val="16"/>
                    </w:rPr>
                    <w:t>Proskauer Represents NY Attorney General</w:t>
                  </w:r>
                  <w:r>
                    <w:rPr>
                      <w:sz w:val="16"/>
                    </w:rPr>
                    <w:t>.</w:t>
                  </w:r>
                </w:p>
              </w:txbxContent>
            </v:textbox>
          </v:shape>
        </w:pict>
      </w:r>
      <w:r>
        <w:rPr>
          <w:rFonts w:asciiTheme="minorHAnsi" w:eastAsiaTheme="minorHAnsi" w:hAnsiTheme="minorHAnsi" w:cstheme="minorBidi"/>
          <w:noProof/>
          <w:sz w:val="22"/>
          <w:szCs w:val="22"/>
        </w:rPr>
        <w:pict>
          <v:shape id="_x0000_s1077" type="#_x0000_t62" style="position:absolute;margin-left:567.7pt;margin-top:420.25pt;width:171.9pt;height:95.15pt;z-index:251679744" adj="-2915,2327">
            <v:textbox style="mso-next-textbox:#_x0000_s1077">
              <w:txbxContent>
                <w:p w:rsidR="00ED17F8" w:rsidRPr="00020609" w:rsidRDefault="00ED17F8" w:rsidP="00095A9D">
                  <w:pPr>
                    <w:rPr>
                      <w:sz w:val="16"/>
                    </w:rPr>
                  </w:pPr>
                  <w:proofErr w:type="gramStart"/>
                  <w:r>
                    <w:rPr>
                      <w:sz w:val="16"/>
                    </w:rPr>
                    <w:t>Proskauer Partner Sjoblom in Miami airport hanger teaching Stanford Employees to lie to SEC and FBI investigators.</w:t>
                  </w:r>
                  <w:proofErr w:type="gramEnd"/>
                  <w:r>
                    <w:rPr>
                      <w:sz w:val="16"/>
                    </w:rPr>
                    <w:t xml:space="preserve">  Proskauer sued in Global Class Action for entire 8Billion Stanford Loss.  Sjoblom sued by Laura </w:t>
                  </w:r>
                  <w:proofErr w:type="spellStart"/>
                  <w:r>
                    <w:rPr>
                      <w:sz w:val="16"/>
                    </w:rPr>
                    <w:t>Pendergast</w:t>
                  </w:r>
                  <w:proofErr w:type="spellEnd"/>
                  <w:r>
                    <w:rPr>
                      <w:sz w:val="16"/>
                    </w:rPr>
                    <w:t xml:space="preserve"> Holt (arrested in Stanford affair) for illegal representations.</w:t>
                  </w:r>
                </w:p>
                <w:p w:rsidR="00ED17F8" w:rsidRPr="00FE0CB8" w:rsidRDefault="00ED17F8" w:rsidP="00095A9D">
                  <w:pPr>
                    <w:rPr>
                      <w:sz w:val="16"/>
                    </w:rPr>
                  </w:pPr>
                </w:p>
              </w:txbxContent>
            </v:textbox>
          </v:shape>
        </w:pict>
      </w:r>
      <w:r>
        <w:rPr>
          <w:rFonts w:asciiTheme="minorHAnsi" w:eastAsiaTheme="minorHAnsi" w:hAnsiTheme="minorHAnsi" w:cstheme="minorBidi"/>
          <w:noProof/>
          <w:sz w:val="22"/>
          <w:szCs w:val="22"/>
        </w:rPr>
        <w:pict>
          <v:shape id="_x0000_s1076" type="#_x0000_t62" style="position:absolute;margin-left:577.35pt;margin-top:120.9pt;width:162.25pt;height:104.5pt;z-index:251678720" adj="-3255,13156">
            <v:textbox style="mso-next-textbox:#_x0000_s1076">
              <w:txbxContent>
                <w:p w:rsidR="00ED17F8" w:rsidRPr="00D3614E" w:rsidRDefault="00ED17F8" w:rsidP="00095A9D">
                  <w:pPr>
                    <w:rPr>
                      <w:sz w:val="16"/>
                    </w:rPr>
                  </w:pPr>
                  <w:r>
                    <w:rPr>
                      <w:sz w:val="16"/>
                    </w:rPr>
                    <w:t>Cahill ordered for Investigation with Proskauer for Conflicts of Interest, Appearance of Impropriety and more.  Anderson sues Cahill and after trial, Judge Scheindlin, AFTER THE VERDICT, read into record that new evidence showed Cahill had committed Perjury and thus Obstructed Justice.</w:t>
                  </w:r>
                </w:p>
                <w:p w:rsidR="00ED17F8" w:rsidRPr="00FE0CB8" w:rsidRDefault="00ED17F8" w:rsidP="00095A9D">
                  <w:pPr>
                    <w:rPr>
                      <w:sz w:val="16"/>
                    </w:rPr>
                  </w:pPr>
                </w:p>
              </w:txbxContent>
            </v:textbox>
          </v:shape>
        </w:pict>
      </w:r>
      <w:r>
        <w:rPr>
          <w:rFonts w:asciiTheme="minorHAnsi" w:eastAsiaTheme="minorHAnsi" w:hAnsiTheme="minorHAnsi" w:cstheme="minorBidi"/>
          <w:noProof/>
          <w:sz w:val="22"/>
          <w:szCs w:val="22"/>
        </w:rPr>
        <w:pict>
          <v:shape id="_x0000_s1075" type="#_x0000_t62" style="position:absolute;margin-left:430.3pt;margin-top:4.7pt;width:238.85pt;height:86.45pt;z-index:251677696" adj="-1768,15366">
            <v:textbox style="mso-next-textbox:#_x0000_s1075">
              <w:txbxContent>
                <w:p w:rsidR="00ED17F8" w:rsidRDefault="00ED17F8" w:rsidP="00095A9D">
                  <w:pPr>
                    <w:rPr>
                      <w:sz w:val="16"/>
                    </w:rPr>
                  </w:pPr>
                  <w:r>
                    <w:rPr>
                      <w:sz w:val="16"/>
                    </w:rPr>
                    <w:t>Steven C. Krane, Deceased, Proskauer Partner.  Head of NY Supreme Court Disciplinary, ordered for Investigation for Conflict of Interest &amp; Appearance of Impropriety by unanimous consent of Five NY Supreme Court Justices.</w:t>
                  </w:r>
                  <w:r>
                    <w:rPr>
                      <w:sz w:val="16"/>
                    </w:rPr>
                    <w:br/>
                    <w:t>Judith Kaye, Former Chief Judge of New York, married to Deceased Proskauer Partner Stephen Kaye.</w:t>
                  </w:r>
                </w:p>
                <w:p w:rsidR="00ED17F8" w:rsidRPr="00FE0CB8" w:rsidRDefault="00ED17F8" w:rsidP="00095A9D">
                  <w:pPr>
                    <w:rPr>
                      <w:sz w:val="16"/>
                    </w:rPr>
                  </w:pPr>
                </w:p>
              </w:txbxContent>
            </v:textbox>
          </v:shape>
        </w:pict>
      </w:r>
      <w:r w:rsidR="00095A9D" w:rsidRPr="00095A9D">
        <w:rPr>
          <w:rFonts w:asciiTheme="minorHAnsi" w:eastAsiaTheme="minorHAnsi" w:hAnsiTheme="minorHAnsi" w:cstheme="minorBidi"/>
          <w:noProof/>
          <w:sz w:val="22"/>
          <w:szCs w:val="22"/>
        </w:rPr>
        <w:drawing>
          <wp:inline distT="0" distB="0" distL="0" distR="0">
            <wp:extent cx="9496425" cy="7372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095A9D" w:rsidRDefault="00095A9D">
      <w:pPr>
        <w:rPr>
          <w:b/>
        </w:rPr>
        <w:sectPr w:rsidR="00095A9D" w:rsidSect="00095A9D">
          <w:pgSz w:w="15840" w:h="12240" w:orient="landscape" w:code="1"/>
          <w:pgMar w:top="360" w:right="1440" w:bottom="1800" w:left="600" w:header="720" w:footer="720" w:gutter="0"/>
          <w:cols w:space="720"/>
          <w:titlePg/>
          <w:docGrid w:linePitch="360"/>
        </w:sectPr>
      </w:pPr>
    </w:p>
    <w:p w:rsidR="008B0CB5" w:rsidRDefault="003606AE" w:rsidP="008E5EC6">
      <w:pPr>
        <w:pStyle w:val="BodyText"/>
        <w:spacing w:after="0"/>
        <w:jc w:val="center"/>
        <w:outlineLvl w:val="0"/>
        <w:rPr>
          <w:rFonts w:ascii="Times New Roman" w:hAnsi="Times New Roman"/>
          <w:b/>
          <w:spacing w:val="0"/>
          <w:sz w:val="24"/>
          <w:szCs w:val="24"/>
        </w:rPr>
      </w:pPr>
      <w:bookmarkStart w:id="5" w:name="Exhibit1"/>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5"/>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3606AE">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w:t>
      </w:r>
      <w:r w:rsidRPr="00CF029E">
        <w:rPr>
          <w:sz w:val="20"/>
          <w:szCs w:val="20"/>
        </w:rPr>
        <w:lastRenderedPageBreak/>
        <w:t xml:space="preserve">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INTEL Corporation;</w:t>
      </w:r>
    </w:p>
    <w:p w:rsidR="003606AE" w:rsidRPr="00CF029E" w:rsidRDefault="003606AE" w:rsidP="003606AE">
      <w:pPr>
        <w:numPr>
          <w:ilvl w:val="0"/>
          <w:numId w:val="11"/>
        </w:numPr>
        <w:rPr>
          <w:sz w:val="20"/>
          <w:szCs w:val="20"/>
        </w:rPr>
      </w:pPr>
      <w:r w:rsidRPr="00CF029E">
        <w:rPr>
          <w:sz w:val="20"/>
          <w:szCs w:val="20"/>
        </w:rPr>
        <w:t>Silicon Graphics Inc.;</w:t>
      </w:r>
    </w:p>
    <w:p w:rsidR="003606AE" w:rsidRPr="00CF029E" w:rsidRDefault="003606AE" w:rsidP="003606AE">
      <w:pPr>
        <w:numPr>
          <w:ilvl w:val="0"/>
          <w:numId w:val="11"/>
        </w:numPr>
        <w:rPr>
          <w:sz w:val="20"/>
          <w:szCs w:val="20"/>
        </w:rPr>
      </w:pPr>
      <w:r w:rsidRPr="00CF029E">
        <w:rPr>
          <w:sz w:val="20"/>
          <w:szCs w:val="20"/>
        </w:rPr>
        <w:t>Lockheed Martin Corporation;</w:t>
      </w:r>
    </w:p>
    <w:p w:rsidR="003606AE" w:rsidRPr="00CF029E" w:rsidRDefault="003606AE" w:rsidP="003606AE">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3606AE">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FORMER IVIEWIT </w:t>
      </w:r>
      <w:proofErr w:type="spellStart"/>
      <w:r w:rsidRPr="00CF029E">
        <w:rPr>
          <w:sz w:val="20"/>
          <w:szCs w:val="20"/>
        </w:rPr>
        <w:t>MAN</w:t>
      </w:r>
      <w:r w:rsidR="00351968">
        <w:rPr>
          <w:sz w:val="20"/>
          <w:szCs w:val="20"/>
        </w:rPr>
        <w:t>Attorney</w:t>
      </w:r>
      <w:proofErr w:type="spellEnd"/>
      <w:r w:rsidR="00351968">
        <w:rPr>
          <w:sz w:val="20"/>
          <w:szCs w:val="20"/>
        </w:rPr>
        <w:t xml:space="preserve"> </w:t>
      </w:r>
      <w:proofErr w:type="spellStart"/>
      <w:r w:rsidR="00351968">
        <w:rPr>
          <w:sz w:val="20"/>
          <w:szCs w:val="20"/>
        </w:rPr>
        <w:t>General</w:t>
      </w:r>
      <w:r w:rsidRPr="00CF029E">
        <w:rPr>
          <w:sz w:val="20"/>
          <w:szCs w:val="20"/>
        </w:rPr>
        <w:t>EMENT</w:t>
      </w:r>
      <w:proofErr w:type="spellEnd"/>
      <w:r w:rsidRPr="00CF029E">
        <w:rPr>
          <w:sz w:val="20"/>
          <w:szCs w:val="20"/>
        </w:rPr>
        <w:t xml:space="preserve">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3606AE">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3606AE" w:rsidRPr="00CF029E" w:rsidRDefault="003606AE" w:rsidP="003606AE">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45"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lastRenderedPageBreak/>
        <w:t xml:space="preserve">DVD6C LICENSING GROUP - Licensors and Licensees, please visit </w:t>
      </w:r>
      <w:hyperlink r:id="rId46"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David B. Simon, Esq. (“D. Simon”);</w:t>
      </w:r>
    </w:p>
    <w:p w:rsidR="003606AE" w:rsidRPr="00CF029E" w:rsidRDefault="003606AE" w:rsidP="003606AE">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3606AE">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3606AE">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3606AE">
      <w:pPr>
        <w:numPr>
          <w:ilvl w:val="0"/>
          <w:numId w:val="11"/>
        </w:numPr>
        <w:rPr>
          <w:sz w:val="20"/>
          <w:szCs w:val="20"/>
        </w:rPr>
      </w:pPr>
      <w:r w:rsidRPr="00450D80">
        <w:rPr>
          <w:sz w:val="20"/>
          <w:szCs w:val="20"/>
        </w:rPr>
        <w:t>Ropes &amp; Gray LLP</w:t>
      </w:r>
      <w:r>
        <w:rPr>
          <w:sz w:val="20"/>
          <w:szCs w:val="20"/>
        </w:rPr>
        <w:t>;</w:t>
      </w:r>
    </w:p>
    <w:p w:rsidR="003606AE" w:rsidRPr="00CF029E" w:rsidRDefault="003606AE" w:rsidP="003606AE">
      <w:pPr>
        <w:numPr>
          <w:ilvl w:val="0"/>
          <w:numId w:val="11"/>
        </w:numPr>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3606AE">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3606AE">
      <w:pPr>
        <w:numPr>
          <w:ilvl w:val="0"/>
          <w:numId w:val="11"/>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3606AE">
      <w:pPr>
        <w:numPr>
          <w:ilvl w:val="0"/>
          <w:numId w:val="11"/>
        </w:numPr>
        <w:rPr>
          <w:sz w:val="20"/>
          <w:szCs w:val="20"/>
        </w:rPr>
      </w:pPr>
      <w:r w:rsidRPr="00CF029E">
        <w:rPr>
          <w:sz w:val="20"/>
          <w:szCs w:val="20"/>
        </w:rPr>
        <w:t>SKULL AND BONES; The Russell Trust Co.; Yale Law School;</w:t>
      </w:r>
    </w:p>
    <w:p w:rsidR="003606AE" w:rsidRPr="00CF029E" w:rsidRDefault="003606AE" w:rsidP="003606AE">
      <w:pPr>
        <w:numPr>
          <w:ilvl w:val="0"/>
          <w:numId w:val="11"/>
        </w:numPr>
        <w:rPr>
          <w:sz w:val="20"/>
          <w:szCs w:val="20"/>
        </w:rPr>
      </w:pPr>
      <w:r w:rsidRPr="00CF029E">
        <w:rPr>
          <w:sz w:val="20"/>
          <w:szCs w:val="20"/>
        </w:rPr>
        <w:t>Council on Foreign Relations;</w:t>
      </w:r>
    </w:p>
    <w:p w:rsidR="003606AE" w:rsidRPr="00CF029E" w:rsidRDefault="003606AE" w:rsidP="003606AE">
      <w:pPr>
        <w:numPr>
          <w:ilvl w:val="0"/>
          <w:numId w:val="11"/>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3606AE">
      <w:pPr>
        <w:numPr>
          <w:ilvl w:val="0"/>
          <w:numId w:val="11"/>
        </w:numPr>
        <w:tabs>
          <w:tab w:val="num" w:pos="360"/>
        </w:tabs>
        <w:rPr>
          <w:sz w:val="20"/>
          <w:szCs w:val="20"/>
        </w:rPr>
      </w:pPr>
      <w:r w:rsidRPr="00CF029E">
        <w:rPr>
          <w:sz w:val="20"/>
          <w:szCs w:val="20"/>
        </w:rPr>
        <w:t>The Federalist Society;</w:t>
      </w:r>
    </w:p>
    <w:p w:rsidR="003606AE" w:rsidRPr="00CF029E" w:rsidRDefault="003606AE" w:rsidP="003606AE">
      <w:pPr>
        <w:numPr>
          <w:ilvl w:val="0"/>
          <w:numId w:val="11"/>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036DD8">
      <w:pPr>
        <w:numPr>
          <w:ilvl w:val="2"/>
          <w:numId w:val="10"/>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036DD8">
      <w:pPr>
        <w:numPr>
          <w:ilvl w:val="2"/>
          <w:numId w:val="10"/>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036DD8">
      <w:pPr>
        <w:numPr>
          <w:ilvl w:val="3"/>
          <w:numId w:val="12"/>
        </w:numPr>
        <w:ind w:left="720"/>
        <w:rPr>
          <w:sz w:val="20"/>
          <w:szCs w:val="20"/>
        </w:rPr>
      </w:pPr>
      <w:r w:rsidRPr="00CF029E">
        <w:rPr>
          <w:sz w:val="20"/>
          <w:szCs w:val="20"/>
        </w:rPr>
        <w:t>STATE OF NEW YORK</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036DD8">
      <w:pPr>
        <w:numPr>
          <w:ilvl w:val="3"/>
          <w:numId w:val="12"/>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036DD8">
      <w:pPr>
        <w:numPr>
          <w:ilvl w:val="3"/>
          <w:numId w:val="12"/>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036DD8">
      <w:pPr>
        <w:numPr>
          <w:ilvl w:val="3"/>
          <w:numId w:val="12"/>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lastRenderedPageBreak/>
        <w:t>FLORIDA SUPREME COURT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CITY OF BOCA RATON, FLA.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CATHERINE </w:t>
      </w:r>
      <w:proofErr w:type="spellStart"/>
      <w:r w:rsidRPr="00CF029E">
        <w:rPr>
          <w:sz w:val="20"/>
          <w:szCs w:val="20"/>
        </w:rPr>
        <w:t>O’H</w:t>
      </w:r>
      <w:r w:rsidR="00351968">
        <w:rPr>
          <w:sz w:val="20"/>
          <w:szCs w:val="20"/>
        </w:rPr>
        <w:t>Attorney</w:t>
      </w:r>
      <w:proofErr w:type="spellEnd"/>
      <w:r w:rsidR="00351968">
        <w:rPr>
          <w:sz w:val="20"/>
          <w:szCs w:val="20"/>
        </w:rPr>
        <w:t xml:space="preserve"> </w:t>
      </w:r>
      <w:proofErr w:type="spellStart"/>
      <w:r w:rsidR="00351968">
        <w:rPr>
          <w:sz w:val="20"/>
          <w:szCs w:val="20"/>
        </w:rPr>
        <w:t>General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OFFICE OF THE ATTORNEY GENERAL OF THE STATE OF NEW YORK</w:t>
      </w:r>
      <w:r>
        <w:rPr>
          <w:sz w:val="20"/>
          <w:szCs w:val="20"/>
        </w:rPr>
        <w:t>;</w:t>
      </w:r>
    </w:p>
    <w:p w:rsidR="003606AE" w:rsidRDefault="003606AE" w:rsidP="00036DD8">
      <w:pPr>
        <w:numPr>
          <w:ilvl w:val="3"/>
          <w:numId w:val="12"/>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036DD8">
      <w:pPr>
        <w:numPr>
          <w:ilvl w:val="3"/>
          <w:numId w:val="12"/>
        </w:numPr>
        <w:ind w:left="720"/>
        <w:rPr>
          <w:sz w:val="20"/>
          <w:szCs w:val="20"/>
        </w:rPr>
      </w:pPr>
      <w:r w:rsidRPr="00CF029E">
        <w:rPr>
          <w:sz w:val="20"/>
          <w:szCs w:val="20"/>
        </w:rPr>
        <w:lastRenderedPageBreak/>
        <w:t>COMMONWEALTH OF VIRGINIA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VIRGINIA STATE BAR</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LOCKHEED MARTIN Corp</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EUROPEAN PATENT OFFICE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ALBERTO GONZALES in his official and individual capacities</w:t>
      </w:r>
      <w:r>
        <w:rPr>
          <w:sz w:val="20"/>
          <w:szCs w:val="20"/>
        </w:rPr>
        <w:t>;</w:t>
      </w:r>
    </w:p>
    <w:p w:rsidR="003606AE" w:rsidRDefault="003606AE" w:rsidP="00036DD8">
      <w:pPr>
        <w:numPr>
          <w:ilvl w:val="3"/>
          <w:numId w:val="12"/>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Florida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HOLDINGS, INC., a Delaware corporation (f.k.a. Uview.com, Inc.)</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UVIEW.COM,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TECHNOLOGIES, INC., a Delaware corporation (</w:t>
      </w:r>
      <w:r>
        <w:rPr>
          <w:sz w:val="20"/>
          <w:szCs w:val="20"/>
        </w:rPr>
        <w:t>f.k.a. Iviewit Holdings, Inc.);</w:t>
      </w:r>
    </w:p>
    <w:p w:rsidR="003606AE" w:rsidRPr="00CF029E" w:rsidRDefault="003606AE" w:rsidP="00036DD8">
      <w:pPr>
        <w:numPr>
          <w:ilvl w:val="3"/>
          <w:numId w:val="12"/>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Delaware cor</w:t>
      </w:r>
      <w:r>
        <w:rPr>
          <w:sz w:val="20"/>
          <w:szCs w:val="20"/>
        </w:rPr>
        <w:t>poration;</w:t>
      </w:r>
    </w:p>
    <w:p w:rsidR="003606AE" w:rsidRPr="00CF029E" w:rsidRDefault="003606AE" w:rsidP="00036DD8">
      <w:pPr>
        <w:numPr>
          <w:ilvl w:val="3"/>
          <w:numId w:val="12"/>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036DD8">
      <w:pPr>
        <w:numPr>
          <w:ilvl w:val="3"/>
          <w:numId w:val="12"/>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036DD8">
      <w:pPr>
        <w:numPr>
          <w:ilvl w:val="3"/>
          <w:numId w:val="12"/>
        </w:numPr>
        <w:ind w:left="720"/>
        <w:rPr>
          <w:sz w:val="20"/>
          <w:szCs w:val="20"/>
        </w:rPr>
      </w:pPr>
      <w:r w:rsidRPr="00CF029E">
        <w:rPr>
          <w:sz w:val="20"/>
          <w:szCs w:val="20"/>
        </w:rPr>
        <w:t>IVIEWIT COR</w:t>
      </w:r>
      <w:r>
        <w:rPr>
          <w:sz w:val="20"/>
          <w:szCs w:val="20"/>
        </w:rPr>
        <w:t>PORATION, a Florida corporation;</w:t>
      </w:r>
    </w:p>
    <w:p w:rsidR="003606AE" w:rsidRDefault="003606AE" w:rsidP="00036DD8">
      <w:pPr>
        <w:numPr>
          <w:ilvl w:val="3"/>
          <w:numId w:val="12"/>
        </w:numPr>
        <w:ind w:left="720"/>
        <w:rPr>
          <w:sz w:val="20"/>
          <w:szCs w:val="20"/>
        </w:rPr>
      </w:pPr>
      <w:r>
        <w:rPr>
          <w:sz w:val="20"/>
          <w:szCs w:val="20"/>
        </w:rPr>
        <w:t>IBM CORPORATION;</w:t>
      </w:r>
    </w:p>
    <w:p w:rsidR="0090695D" w:rsidRPr="0090695D" w:rsidRDefault="0090695D" w:rsidP="0090695D">
      <w:pPr>
        <w:ind w:left="360"/>
        <w:rPr>
          <w:b/>
          <w:sz w:val="20"/>
          <w:szCs w:val="20"/>
        </w:rPr>
      </w:pPr>
      <w:r w:rsidRPr="0090695D">
        <w:rPr>
          <w:b/>
          <w:sz w:val="20"/>
          <w:szCs w:val="20"/>
        </w:rPr>
        <w:lastRenderedPageBreak/>
        <w:t xml:space="preserve">To </w:t>
      </w:r>
      <w:proofErr w:type="gramStart"/>
      <w:r w:rsidRPr="0090695D">
        <w:rPr>
          <w:b/>
          <w:sz w:val="20"/>
          <w:szCs w:val="20"/>
        </w:rPr>
        <w:t>be added</w:t>
      </w:r>
      <w:proofErr w:type="gramEnd"/>
      <w:r w:rsidRPr="0090695D">
        <w:rPr>
          <w:b/>
          <w:sz w:val="20"/>
          <w:szCs w:val="20"/>
        </w:rPr>
        <w:t xml:space="preserve"> New Defendants in the RICO and Antitrust Lawsuit through amendment or in any anticipated future litigations and criminal filings:</w:t>
      </w:r>
    </w:p>
    <w:p w:rsidR="0090695D" w:rsidRPr="0090695D" w:rsidRDefault="0090695D" w:rsidP="0090695D">
      <w:pPr>
        <w:ind w:left="720"/>
        <w:rPr>
          <w:b/>
          <w:sz w:val="20"/>
          <w:szCs w:val="20"/>
        </w:rPr>
      </w:pPr>
      <w:r w:rsidRPr="0090695D">
        <w:rPr>
          <w:b/>
          <w:sz w:val="20"/>
          <w:szCs w:val="20"/>
        </w:rPr>
        <w:t xml:space="preserve"> </w:t>
      </w:r>
    </w:p>
    <w:p w:rsidR="0090695D" w:rsidRDefault="0090695D" w:rsidP="0090695D">
      <w:pPr>
        <w:numPr>
          <w:ilvl w:val="3"/>
          <w:numId w:val="12"/>
        </w:numPr>
        <w:ind w:left="720"/>
        <w:rPr>
          <w:b/>
          <w:sz w:val="20"/>
          <w:szCs w:val="20"/>
        </w:rPr>
      </w:pPr>
      <w:r w:rsidRPr="0090695D">
        <w:rPr>
          <w:b/>
          <w:sz w:val="20"/>
          <w:szCs w:val="20"/>
        </w:rPr>
        <w:t xml:space="preserve">Andrew Cuomo, in his official and individual capacities, </w:t>
      </w:r>
    </w:p>
    <w:p w:rsidR="0090695D" w:rsidRDefault="0090695D" w:rsidP="0090695D">
      <w:pPr>
        <w:numPr>
          <w:ilvl w:val="3"/>
          <w:numId w:val="12"/>
        </w:numPr>
        <w:ind w:left="720"/>
        <w:rPr>
          <w:b/>
          <w:sz w:val="20"/>
          <w:szCs w:val="20"/>
        </w:rPr>
      </w:pPr>
      <w:r w:rsidRPr="0090695D">
        <w:rPr>
          <w:b/>
          <w:sz w:val="20"/>
          <w:szCs w:val="20"/>
        </w:rPr>
        <w:t xml:space="preserve">Steven M. Cohen, in his official and individual capacities, </w:t>
      </w:r>
    </w:p>
    <w:p w:rsidR="0090695D" w:rsidRDefault="0090695D" w:rsidP="0090695D">
      <w:pPr>
        <w:numPr>
          <w:ilvl w:val="3"/>
          <w:numId w:val="12"/>
        </w:numPr>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90695D" w:rsidRPr="0090695D" w:rsidRDefault="0090695D" w:rsidP="0090695D">
      <w:pPr>
        <w:numPr>
          <w:ilvl w:val="3"/>
          <w:numId w:val="12"/>
        </w:numPr>
        <w:ind w:left="720"/>
        <w:rPr>
          <w:b/>
          <w:sz w:val="20"/>
          <w:szCs w:val="20"/>
        </w:rPr>
      </w:pPr>
      <w:r w:rsidRPr="0090695D">
        <w:rPr>
          <w:b/>
          <w:sz w:val="20"/>
          <w:szCs w:val="20"/>
        </w:rPr>
        <w:t>Justice Richard C. Wesley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Peter W. Hall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Debra Ann Livingston in her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Ralph K. Winter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90695D" w:rsidRPr="0090695D" w:rsidRDefault="0090695D" w:rsidP="0090695D">
      <w:pPr>
        <w:numPr>
          <w:ilvl w:val="3"/>
          <w:numId w:val="12"/>
        </w:numPr>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Warner Bros. Entertainment,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Time Warner Communications,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AOL Inc.,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Ropes &amp; Gray,</w:t>
      </w:r>
    </w:p>
    <w:p w:rsidR="0090695D" w:rsidRPr="0090695D" w:rsidRDefault="0090695D" w:rsidP="0090695D">
      <w:pPr>
        <w:numPr>
          <w:ilvl w:val="3"/>
          <w:numId w:val="12"/>
        </w:numPr>
        <w:ind w:left="720"/>
        <w:rPr>
          <w:b/>
          <w:sz w:val="20"/>
          <w:szCs w:val="20"/>
        </w:rPr>
      </w:pPr>
      <w:r w:rsidRPr="0090695D">
        <w:rPr>
          <w:b/>
          <w:sz w:val="20"/>
          <w:szCs w:val="20"/>
        </w:rPr>
        <w:t>Stanford Financial Group,</w:t>
      </w:r>
    </w:p>
    <w:p w:rsidR="0090695D" w:rsidRPr="0090695D" w:rsidRDefault="0090695D" w:rsidP="0090695D">
      <w:pPr>
        <w:numPr>
          <w:ilvl w:val="3"/>
          <w:numId w:val="12"/>
        </w:numPr>
        <w:ind w:left="720"/>
        <w:rPr>
          <w:b/>
          <w:sz w:val="20"/>
          <w:szCs w:val="20"/>
        </w:rPr>
      </w:pPr>
      <w:r w:rsidRPr="0090695D">
        <w:rPr>
          <w:b/>
          <w:sz w:val="20"/>
          <w:szCs w:val="20"/>
        </w:rPr>
        <w:t>Bernard L. Madoff et al.</w:t>
      </w:r>
    </w:p>
    <w:p w:rsidR="0090695D" w:rsidRPr="0090695D" w:rsidRDefault="0090695D" w:rsidP="0090695D">
      <w:pPr>
        <w:numPr>
          <w:ilvl w:val="3"/>
          <w:numId w:val="12"/>
        </w:numPr>
        <w:ind w:left="720"/>
        <w:rPr>
          <w:b/>
          <w:sz w:val="20"/>
          <w:szCs w:val="20"/>
        </w:rPr>
      </w:pPr>
      <w:r w:rsidRPr="0090695D">
        <w:rPr>
          <w:b/>
          <w:sz w:val="20"/>
          <w:szCs w:val="20"/>
        </w:rPr>
        <w:t>Marc S. Dreier,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Sony Corporation,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Ernst &amp; Young,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Arthur Andersen,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Enron, (Already named in the lawsuit since the amended complaint filed)</w:t>
      </w:r>
    </w:p>
    <w:p w:rsidR="0090695D" w:rsidRPr="00CF029E" w:rsidRDefault="0090695D" w:rsidP="0090695D">
      <w:pPr>
        <w:ind w:left="720"/>
        <w:rPr>
          <w:sz w:val="20"/>
          <w:szCs w:val="20"/>
        </w:rPr>
      </w:pPr>
    </w:p>
    <w:p w:rsidR="003606AE" w:rsidRPr="00CF029E" w:rsidRDefault="003606AE" w:rsidP="00036DD8">
      <w:pPr>
        <w:numPr>
          <w:ilvl w:val="2"/>
          <w:numId w:val="10"/>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6DD8" w:rsidRDefault="003606AE" w:rsidP="00036DD8">
      <w:pPr>
        <w:numPr>
          <w:ilvl w:val="0"/>
          <w:numId w:val="13"/>
        </w:numPr>
        <w:tabs>
          <w:tab w:val="clear" w:pos="900"/>
          <w:tab w:val="num" w:pos="720"/>
          <w:tab w:val="num" w:pos="2340"/>
        </w:tabs>
        <w:ind w:left="720"/>
        <w:rPr>
          <w:sz w:val="20"/>
          <w:szCs w:val="20"/>
        </w:rPr>
      </w:pPr>
      <w:r w:rsidRPr="00CF029E">
        <w:rPr>
          <w:sz w:val="20"/>
          <w:szCs w:val="20"/>
        </w:rPr>
        <w:lastRenderedPageBreak/>
        <w:t>08cv</w:t>
      </w:r>
      <w:r w:rsidR="00DB1DAB">
        <w:rPr>
          <w:sz w:val="20"/>
          <w:szCs w:val="20"/>
        </w:rPr>
        <w:t>0</w:t>
      </w:r>
      <w:r w:rsidRPr="00CF029E">
        <w:rPr>
          <w:sz w:val="20"/>
          <w:szCs w:val="20"/>
        </w:rPr>
        <w:t>4438</w:t>
      </w:r>
      <w:r>
        <w:rPr>
          <w:sz w:val="20"/>
          <w:szCs w:val="20"/>
        </w:rPr>
        <w:tab/>
      </w:r>
      <w:r w:rsidRPr="00CF029E">
        <w:rPr>
          <w:sz w:val="20"/>
          <w:szCs w:val="20"/>
        </w:rPr>
        <w:t>Suzanne McCormick v The State of New York, et al.</w:t>
      </w:r>
      <w:r>
        <w:rPr>
          <w:sz w:val="20"/>
          <w:szCs w:val="20"/>
        </w:rPr>
        <w:t>;</w:t>
      </w:r>
    </w:p>
    <w:p w:rsidR="00036DD8" w:rsidRPr="00036DD8" w:rsidRDefault="003606AE" w:rsidP="00036DD8">
      <w:pPr>
        <w:numPr>
          <w:ilvl w:val="0"/>
          <w:numId w:val="13"/>
        </w:numPr>
        <w:tabs>
          <w:tab w:val="clear" w:pos="900"/>
          <w:tab w:val="num" w:pos="720"/>
          <w:tab w:val="num" w:pos="2340"/>
        </w:tabs>
        <w:ind w:left="720"/>
        <w:rPr>
          <w:sz w:val="20"/>
          <w:szCs w:val="20"/>
        </w:rPr>
      </w:pPr>
      <w:proofErr w:type="gramStart"/>
      <w:r w:rsidRPr="00036DD8">
        <w:rPr>
          <w:sz w:val="20"/>
          <w:szCs w:val="20"/>
        </w:rPr>
        <w:t>08cv</w:t>
      </w:r>
      <w:r w:rsidR="00DB1DAB">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w:t>
      </w:r>
      <w:proofErr w:type="gramEnd"/>
      <w:r w:rsidRPr="00036DD8">
        <w:rPr>
          <w:sz w:val="20"/>
          <w:szCs w:val="20"/>
        </w:rPr>
        <w:t xml:space="preserve"> The State of New York</w:t>
      </w:r>
    </w:p>
    <w:p w:rsidR="00036DD8" w:rsidRDefault="00036DD8">
      <w:pPr>
        <w:rPr>
          <w:sz w:val="20"/>
          <w:szCs w:val="20"/>
        </w:rPr>
      </w:pPr>
      <w:r>
        <w:rPr>
          <w:sz w:val="20"/>
          <w:szCs w:val="20"/>
        </w:rPr>
        <w:br w:type="page"/>
      </w:r>
    </w:p>
    <w:p w:rsidR="00036DD8" w:rsidRDefault="00036DD8" w:rsidP="00036DD8">
      <w:pPr>
        <w:jc w:val="center"/>
      </w:pPr>
      <w:bookmarkStart w:id="6" w:name="Exhibit2"/>
      <w:r>
        <w:lastRenderedPageBreak/>
        <w:t>EXHIBIT 2 – PARTIAL LIST OF RICO &amp; ANTITRUST LAWSUIT PREDICATE CRIMES</w:t>
      </w:r>
      <w:bookmarkEnd w:id="6"/>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§195.00 Official misconduct,</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and</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Pr>
          <w:rFonts w:ascii="Times New Roman" w:hAnsi="Times New Roman"/>
          <w:spacing w:val="0"/>
        </w:rPr>
        <w:t xml:space="preserve"> OF THE </w:t>
      </w:r>
      <w:r w:rsidR="003F1134">
        <w:rPr>
          <w:rFonts w:ascii="Times New Roman" w:hAnsi="Times New Roman"/>
          <w:spacing w:val="0"/>
        </w:rPr>
        <w:t>RICO &amp; ANTITRUST</w:t>
      </w:r>
      <w:r>
        <w:rPr>
          <w:rFonts w:ascii="Times New Roman" w:hAnsi="Times New Roman"/>
          <w:spacing w:val="0"/>
        </w:rPr>
        <w:t xml:space="preserve">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2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 xml:space="preserve">The underlying crimes which the New York Attorney General Office, Andrew Cuomo, Assistant Attorney General Monica Connell and Chief of Staff Steven M. Cohen conspired with and facilitated were the Iviewit Crimes described in Iviewit’s Trillion Dollar FEDERAL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w:t>
      </w:r>
      <w:proofErr w:type="gramStart"/>
      <w:r w:rsidRPr="00B2740C">
        <w:rPr>
          <w:rFonts w:ascii="Times New Roman" w:hAnsi="Times New Roman"/>
          <w:spacing w:val="0"/>
          <w:sz w:val="24"/>
          <w:szCs w:val="24"/>
        </w:rPr>
        <w:t>Lawsuit,</w:t>
      </w:r>
      <w:proofErr w:type="gramEnd"/>
      <w:r w:rsidRPr="00B2740C">
        <w:rPr>
          <w:rFonts w:ascii="Times New Roman" w:hAnsi="Times New Roman"/>
          <w:spacing w:val="0"/>
          <w:sz w:val="24"/>
          <w:szCs w:val="24"/>
        </w:rPr>
        <w:t xml:space="preserve">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10.23 Misconduct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DB1DAB" w:rsidRDefault="00DB1DAB" w:rsidP="00DB1DAB">
      <w:pPr>
        <w:ind w:left="3600" w:firstLine="720"/>
      </w:pPr>
    </w:p>
    <w:p w:rsidR="00B43879" w:rsidRPr="003701D5" w:rsidRDefault="00DB1DAB" w:rsidP="00DB1DAB">
      <w:pPr>
        <w:ind w:left="3600" w:firstLine="720"/>
      </w:pPr>
      <w:r>
        <w:t>R</w:t>
      </w:r>
      <w:r w:rsidR="006F0A3D" w:rsidRPr="003701D5">
        <w:t>e</w:t>
      </w:r>
      <w:r w:rsidR="006F0A3D">
        <w:t>spectfully</w:t>
      </w:r>
      <w:r w:rsidR="006F0A3D" w:rsidRPr="003701D5">
        <w:t xml:space="preserve"> </w:t>
      </w:r>
      <w:r w:rsidR="00B43879" w:rsidRPr="003701D5">
        <w:t xml:space="preserve">Yours, </w:t>
      </w:r>
    </w:p>
    <w:p w:rsidR="007F3B4F" w:rsidRDefault="008B0CB5" w:rsidP="007F3B4F">
      <w:pPr>
        <w:pStyle w:val="BodyText"/>
        <w:numPr>
          <w:ins w:id="7"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47"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lastRenderedPageBreak/>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UNITED STATES OFFICE OF THE PRESIDENT, </w:t>
      </w:r>
      <w:proofErr w:type="gramStart"/>
      <w:r w:rsidRPr="005F4942">
        <w:rPr>
          <w:rFonts w:ascii="Times New Roman" w:hAnsi="Times New Roman"/>
          <w:spacing w:val="0"/>
          <w:sz w:val="24"/>
          <w:szCs w:val="24"/>
        </w:rPr>
        <w:t>The</w:t>
      </w:r>
      <w:proofErr w:type="gramEnd"/>
      <w:r w:rsidRPr="005F4942">
        <w:rPr>
          <w:rFonts w:ascii="Times New Roman" w:hAnsi="Times New Roman"/>
          <w:spacing w:val="0"/>
          <w:sz w:val="24"/>
          <w:szCs w:val="24"/>
        </w:rPr>
        <w:t xml:space="preserve"> Honorable President of the United States Barack Obama @ Facsimile +1 (202) 456-2461</w:t>
      </w:r>
    </w:p>
    <w:p w:rsidR="0040084B" w:rsidRDefault="0040084B" w:rsidP="0040084B">
      <w:pPr>
        <w:pStyle w:val="BodyText"/>
        <w:spacing w:after="0"/>
        <w:ind w:left="720"/>
        <w:jc w:val="left"/>
        <w:rPr>
          <w:rFonts w:ascii="Times New Roman" w:hAnsi="Times New Roman"/>
          <w:spacing w:val="0"/>
          <w:sz w:val="24"/>
          <w:szCs w:val="24"/>
        </w:rPr>
      </w:pP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INSPECTOR GENERAL OF THE UNITED STATES DEPARTMENT OF JUSTICE, Glenn Fine </w:t>
      </w:r>
      <w:r w:rsidR="0040084B">
        <w:rPr>
          <w:rFonts w:ascii="Times New Roman" w:hAnsi="Times New Roman"/>
          <w:spacing w:val="0"/>
          <w:sz w:val="24"/>
          <w:szCs w:val="24"/>
        </w:rPr>
        <w:t xml:space="preserve">or his Replacement </w:t>
      </w:r>
      <w:hyperlink r:id="rId48" w:history="1">
        <w:r w:rsidR="00271A23" w:rsidRPr="006F38F7">
          <w:rPr>
            <w:rStyle w:val="Hyperlink"/>
            <w:rFonts w:ascii="Times New Roman" w:hAnsi="Times New Roman"/>
            <w:spacing w:val="0"/>
            <w:sz w:val="24"/>
            <w:szCs w:val="24"/>
          </w:rPr>
          <w:t>glenn.a.fine@usdoj.gov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&amp; </w:t>
      </w:r>
      <w:hyperlink r:id="rId49" w:history="1">
        <w:r w:rsidR="00271A23" w:rsidRPr="006F38F7">
          <w:rPr>
            <w:rStyle w:val="Hyperlink"/>
            <w:rFonts w:ascii="Times New Roman" w:hAnsi="Times New Roman"/>
            <w:spacing w:val="0"/>
            <w:sz w:val="24"/>
            <w:szCs w:val="24"/>
          </w:rPr>
          <w:t>oig.hotline@usdoj.gov</w:t>
        </w:r>
      </w:hyperlink>
      <w:r w:rsidR="00271A23">
        <w:rPr>
          <w:rFonts w:ascii="Times New Roman" w:hAnsi="Times New Roman"/>
          <w:spacing w:val="0"/>
          <w:sz w:val="24"/>
          <w:szCs w:val="24"/>
        </w:rPr>
        <w:t xml:space="preserve"> </w:t>
      </w:r>
    </w:p>
    <w:p w:rsidR="00C744BD" w:rsidRPr="00C744BD" w:rsidRDefault="00C744BD" w:rsidP="00C744BD">
      <w:pPr>
        <w:pStyle w:val="BodyText"/>
        <w:ind w:left="720"/>
        <w:rPr>
          <w:rFonts w:ascii="Times New Roman" w:hAnsi="Times New Roman"/>
          <w:spacing w:val="0"/>
          <w:sz w:val="24"/>
          <w:szCs w:val="24"/>
        </w:rPr>
      </w:pPr>
      <w:r w:rsidRPr="00C744BD">
        <w:rPr>
          <w:rFonts w:ascii="Times New Roman" w:hAnsi="Times New Roman"/>
          <w:spacing w:val="0"/>
          <w:sz w:val="24"/>
          <w:szCs w:val="24"/>
        </w:rPr>
        <w:t xml:space="preserve">Cynthia A. </w:t>
      </w:r>
      <w:proofErr w:type="spellStart"/>
      <w:r w:rsidRPr="00C744BD">
        <w:rPr>
          <w:rFonts w:ascii="Times New Roman" w:hAnsi="Times New Roman"/>
          <w:spacing w:val="0"/>
          <w:sz w:val="24"/>
          <w:szCs w:val="24"/>
        </w:rPr>
        <w:t>Schnedar</w:t>
      </w:r>
      <w:proofErr w:type="spellEnd"/>
      <w:r>
        <w:rPr>
          <w:rFonts w:ascii="Times New Roman" w:hAnsi="Times New Roman"/>
          <w:spacing w:val="0"/>
          <w:sz w:val="24"/>
          <w:szCs w:val="24"/>
        </w:rPr>
        <w:t xml:space="preserve">, </w:t>
      </w:r>
      <w:r w:rsidRPr="00C744BD">
        <w:rPr>
          <w:rFonts w:ascii="Times New Roman" w:hAnsi="Times New Roman"/>
          <w:spacing w:val="0"/>
          <w:sz w:val="24"/>
          <w:szCs w:val="24"/>
        </w:rPr>
        <w:t>Acting Inspector General</w:t>
      </w:r>
      <w:r>
        <w:rPr>
          <w:rFonts w:ascii="Times New Roman" w:hAnsi="Times New Roman"/>
          <w:spacing w:val="0"/>
          <w:sz w:val="24"/>
          <w:szCs w:val="24"/>
        </w:rPr>
        <w:t xml:space="preserve"> ~ </w:t>
      </w:r>
      <w:r w:rsidRPr="00C744BD">
        <w:rPr>
          <w:rFonts w:ascii="Times New Roman" w:hAnsi="Times New Roman"/>
          <w:spacing w:val="0"/>
          <w:sz w:val="24"/>
          <w:szCs w:val="24"/>
        </w:rPr>
        <w:t>U. S. Department of Justice</w:t>
      </w:r>
      <w:r>
        <w:rPr>
          <w:rFonts w:ascii="Times New Roman" w:hAnsi="Times New Roman"/>
          <w:spacing w:val="0"/>
          <w:sz w:val="24"/>
          <w:szCs w:val="24"/>
        </w:rPr>
        <w:t xml:space="preserve"> </w:t>
      </w:r>
      <w:hyperlink r:id="rId50" w:history="1">
        <w:r w:rsidRPr="00E94694">
          <w:rPr>
            <w:rStyle w:val="Hyperlink"/>
            <w:rFonts w:ascii="Times New Roman" w:hAnsi="Times New Roman"/>
            <w:spacing w:val="0"/>
            <w:sz w:val="24"/>
            <w:szCs w:val="24"/>
          </w:rPr>
          <w:t>cynthia.a.schnedar@usdoj.gov</w:t>
        </w:r>
      </w:hyperlink>
      <w:r>
        <w:rPr>
          <w:rFonts w:ascii="Times New Roman" w:hAnsi="Times New Roman"/>
          <w:spacing w:val="0"/>
          <w:sz w:val="24"/>
          <w:szCs w:val="24"/>
        </w:rPr>
        <w:t xml:space="preserve"> &amp; </w:t>
      </w:r>
      <w:hyperlink r:id="rId51" w:history="1">
        <w:r w:rsidRPr="006F38F7">
          <w:rPr>
            <w:rStyle w:val="Hyperlink"/>
            <w:rFonts w:ascii="Times New Roman" w:hAnsi="Times New Roman"/>
            <w:spacing w:val="0"/>
            <w:sz w:val="24"/>
            <w:szCs w:val="24"/>
          </w:rPr>
          <w:t>oig.hotline@usdoj.gov</w:t>
        </w:r>
      </w:hyperlink>
    </w:p>
    <w:p w:rsidR="00271A23" w:rsidRDefault="005F4942" w:rsidP="00271A23">
      <w:pPr>
        <w:pStyle w:val="BodyText"/>
        <w:ind w:left="720"/>
        <w:rPr>
          <w:rFonts w:ascii="Times New Roman" w:hAnsi="Times New Roman"/>
          <w:spacing w:val="0"/>
          <w:sz w:val="24"/>
          <w:szCs w:val="24"/>
        </w:rPr>
      </w:pPr>
      <w:r w:rsidRPr="005F4942">
        <w:rPr>
          <w:rFonts w:ascii="Times New Roman" w:hAnsi="Times New Roman"/>
          <w:spacing w:val="0"/>
          <w:sz w:val="24"/>
          <w:szCs w:val="24"/>
        </w:rPr>
        <w:t>HOUSE AN</w:t>
      </w:r>
      <w:r w:rsidR="00271A23">
        <w:rPr>
          <w:rFonts w:ascii="Times New Roman" w:hAnsi="Times New Roman"/>
          <w:spacing w:val="0"/>
          <w:sz w:val="24"/>
          <w:szCs w:val="24"/>
        </w:rPr>
        <w:t>D SENATE JUDICIARY COMMITTEES</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John Conyers Jr.</w:t>
      </w:r>
      <w:r>
        <w:rPr>
          <w:rFonts w:ascii="Times New Roman" w:hAnsi="Times New Roman"/>
          <w:spacing w:val="0"/>
          <w:sz w:val="24"/>
          <w:szCs w:val="24"/>
        </w:rPr>
        <w:t xml:space="preserve">, </w:t>
      </w:r>
      <w:r w:rsidRPr="0040084B">
        <w:rPr>
          <w:rFonts w:ascii="Times New Roman" w:hAnsi="Times New Roman"/>
          <w:spacing w:val="0"/>
          <w:sz w:val="24"/>
          <w:szCs w:val="24"/>
        </w:rPr>
        <w:t>Chairman</w:t>
      </w:r>
      <w:r>
        <w:rPr>
          <w:rFonts w:ascii="Times New Roman" w:hAnsi="Times New Roman"/>
          <w:spacing w:val="0"/>
          <w:sz w:val="24"/>
          <w:szCs w:val="24"/>
        </w:rPr>
        <w:t xml:space="preserve"> ~ </w:t>
      </w:r>
      <w:r w:rsidRPr="0040084B">
        <w:rPr>
          <w:rFonts w:ascii="Times New Roman" w:hAnsi="Times New Roman"/>
          <w:spacing w:val="0"/>
          <w:sz w:val="24"/>
          <w:szCs w:val="24"/>
        </w:rPr>
        <w:t>House Judiciary Committee</w:t>
      </w:r>
      <w:r w:rsidRPr="00271A23">
        <w:rPr>
          <w:rFonts w:ascii="Times New Roman" w:hAnsi="Times New Roman"/>
          <w:spacing w:val="0"/>
          <w:sz w:val="24"/>
          <w:szCs w:val="24"/>
        </w:rPr>
        <w:t xml:space="preserve"> </w:t>
      </w:r>
      <w:hyperlink r:id="rId52" w:history="1">
        <w:r w:rsidRPr="006F38F7">
          <w:rPr>
            <w:rStyle w:val="Hyperlink"/>
            <w:rFonts w:ascii="Times New Roman" w:hAnsi="Times New Roman"/>
            <w:spacing w:val="0"/>
            <w:sz w:val="24"/>
            <w:szCs w:val="24"/>
          </w:rPr>
          <w:t>john.conyers@mail.house.gov</w:t>
        </w:r>
      </w:hyperlink>
      <w:r>
        <w:rPr>
          <w:rFonts w:ascii="Times New Roman" w:hAnsi="Times New Roman"/>
          <w:spacing w:val="0"/>
          <w:sz w:val="24"/>
          <w:szCs w:val="24"/>
        </w:rPr>
        <w:t xml:space="preserve"> </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United States Senator Dianne Feinstein</w:t>
      </w:r>
      <w:r>
        <w:rPr>
          <w:rFonts w:ascii="Times New Roman" w:hAnsi="Times New Roman"/>
          <w:spacing w:val="0"/>
          <w:sz w:val="24"/>
          <w:szCs w:val="24"/>
        </w:rPr>
        <w:t xml:space="preserve">, </w:t>
      </w:r>
      <w:r w:rsidRPr="0040084B">
        <w:rPr>
          <w:rFonts w:ascii="Times New Roman" w:hAnsi="Times New Roman"/>
          <w:spacing w:val="0"/>
          <w:sz w:val="24"/>
          <w:szCs w:val="24"/>
        </w:rPr>
        <w:t>Senate Judiciary Committee</w:t>
      </w:r>
      <w:r w:rsidR="00C744BD">
        <w:rPr>
          <w:rFonts w:ascii="Times New Roman" w:hAnsi="Times New Roman"/>
          <w:spacing w:val="0"/>
          <w:sz w:val="24"/>
          <w:szCs w:val="24"/>
        </w:rPr>
        <w:t xml:space="preserve"> @ Facsimile </w:t>
      </w:r>
      <w:r w:rsidR="00C744BD" w:rsidRPr="00C744BD">
        <w:rPr>
          <w:rFonts w:ascii="Times New Roman" w:hAnsi="Times New Roman"/>
          <w:spacing w:val="0"/>
          <w:sz w:val="24"/>
          <w:szCs w:val="24"/>
        </w:rPr>
        <w:t>(415) 393-0710</w:t>
      </w:r>
      <w:r w:rsidR="00C744BD">
        <w:rPr>
          <w:rFonts w:ascii="Times New Roman" w:hAnsi="Times New Roman"/>
          <w:spacing w:val="0"/>
          <w:sz w:val="24"/>
          <w:szCs w:val="24"/>
        </w:rPr>
        <w:t xml:space="preserve"> &amp; </w:t>
      </w:r>
      <w:hyperlink r:id="rId53" w:history="1">
        <w:r w:rsidR="00C744BD" w:rsidRPr="00E94694">
          <w:rPr>
            <w:rStyle w:val="Hyperlink"/>
            <w:rFonts w:ascii="Times New Roman" w:hAnsi="Times New Roman"/>
            <w:spacing w:val="0"/>
            <w:sz w:val="24"/>
            <w:szCs w:val="24"/>
          </w:rPr>
          <w:t>senator@feinstein.senate.gov</w:t>
        </w:r>
      </w:hyperlink>
      <w:r w:rsidR="00C744BD">
        <w:rPr>
          <w:rFonts w:ascii="Times New Roman" w:hAnsi="Times New Roman"/>
          <w:spacing w:val="0"/>
          <w:sz w:val="24"/>
          <w:szCs w:val="24"/>
        </w:rPr>
        <w:t xml:space="preserve"> </w:t>
      </w: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NEW YORK SENATE JUDICIARY COMMITTEE @ members’ individual email addresses, </w:t>
      </w:r>
    </w:p>
    <w:p w:rsidR="00271A23" w:rsidRPr="0040084B" w:rsidRDefault="002A6DDE" w:rsidP="00C41751">
      <w:pPr>
        <w:pStyle w:val="BodyText"/>
        <w:ind w:left="1440"/>
        <w:rPr>
          <w:rFonts w:ascii="Times New Roman" w:hAnsi="Times New Roman"/>
          <w:spacing w:val="0"/>
          <w:sz w:val="24"/>
          <w:szCs w:val="24"/>
        </w:rPr>
      </w:pPr>
      <w:hyperlink r:id="rId54" w:history="1">
        <w:r w:rsidR="00271A23" w:rsidRPr="006F38F7">
          <w:rPr>
            <w:rStyle w:val="Hyperlink"/>
            <w:rFonts w:ascii="Times New Roman" w:hAnsi="Times New Roman"/>
            <w:spacing w:val="0"/>
            <w:sz w:val="24"/>
            <w:szCs w:val="24"/>
          </w:rPr>
          <w:t>sampson@senate.state.ny.us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5" w:history="1">
        <w:r w:rsidR="00271A23" w:rsidRPr="006F38F7">
          <w:rPr>
            <w:rStyle w:val="Hyperlink"/>
            <w:rFonts w:ascii="Times New Roman" w:hAnsi="Times New Roman"/>
            <w:spacing w:val="0"/>
            <w:sz w:val="24"/>
            <w:szCs w:val="24"/>
          </w:rPr>
          <w:t>onorato@senate.state.ny.us</w:t>
        </w:r>
      </w:hyperlink>
      <w:r w:rsidR="00271A23">
        <w:rPr>
          <w:rFonts w:ascii="Times New Roman" w:hAnsi="Times New Roman"/>
          <w:spacing w:val="0"/>
          <w:sz w:val="24"/>
          <w:szCs w:val="24"/>
        </w:rPr>
        <w:t xml:space="preserve"> </w:t>
      </w:r>
      <w:hyperlink r:id="rId56" w:history="1">
        <w:r w:rsidR="00271A23" w:rsidRPr="006F38F7">
          <w:rPr>
            <w:rStyle w:val="Hyperlink"/>
            <w:rFonts w:ascii="Times New Roman" w:hAnsi="Times New Roman"/>
            <w:spacing w:val="0"/>
            <w:sz w:val="24"/>
            <w:szCs w:val="24"/>
          </w:rPr>
          <w:t>schneiderman@schneiderman.org</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7" w:history="1">
        <w:r w:rsidR="00271A23" w:rsidRPr="006F38F7">
          <w:rPr>
            <w:rStyle w:val="Hyperlink"/>
            <w:rFonts w:ascii="Times New Roman" w:hAnsi="Times New Roman"/>
            <w:spacing w:val="0"/>
            <w:sz w:val="24"/>
            <w:szCs w:val="24"/>
          </w:rPr>
          <w:t>schneiderman@senate.state.ny.us</w:t>
        </w:r>
      </w:hyperlink>
      <w:r w:rsidR="00271A23">
        <w:rPr>
          <w:rFonts w:ascii="Times New Roman" w:hAnsi="Times New Roman"/>
          <w:spacing w:val="0"/>
          <w:sz w:val="24"/>
          <w:szCs w:val="24"/>
        </w:rPr>
        <w:t xml:space="preserve">  </w:t>
      </w:r>
      <w:hyperlink r:id="rId58" w:history="1">
        <w:r w:rsidR="00271A23" w:rsidRPr="006F38F7">
          <w:rPr>
            <w:rStyle w:val="Hyperlink"/>
            <w:rFonts w:ascii="Times New Roman" w:hAnsi="Times New Roman"/>
            <w:spacing w:val="0"/>
            <w:sz w:val="24"/>
            <w:szCs w:val="24"/>
          </w:rPr>
          <w:t>hassellt@senate.state.ny.us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9" w:history="1">
        <w:r w:rsidR="00271A23" w:rsidRPr="006F38F7">
          <w:rPr>
            <w:rStyle w:val="Hyperlink"/>
            <w:rFonts w:ascii="Times New Roman" w:hAnsi="Times New Roman"/>
            <w:spacing w:val="0"/>
            <w:sz w:val="24"/>
            <w:szCs w:val="24"/>
          </w:rPr>
          <w:t>diaz@senate.state.ny.us</w:t>
        </w:r>
      </w:hyperlink>
      <w:r w:rsidR="00271A23">
        <w:rPr>
          <w:rFonts w:ascii="Times New Roman" w:hAnsi="Times New Roman"/>
          <w:spacing w:val="0"/>
          <w:sz w:val="24"/>
          <w:szCs w:val="24"/>
        </w:rPr>
        <w:t xml:space="preserve"> </w:t>
      </w:r>
      <w:hyperlink r:id="rId60" w:history="1">
        <w:r w:rsidR="00271A23" w:rsidRPr="006F38F7">
          <w:rPr>
            <w:rStyle w:val="Hyperlink"/>
            <w:rFonts w:ascii="Times New Roman" w:hAnsi="Times New Roman"/>
            <w:spacing w:val="0"/>
            <w:sz w:val="24"/>
            <w:szCs w:val="24"/>
          </w:rPr>
          <w:t>jdklein@senate.state.ny.us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1" w:history="1">
        <w:r w:rsidR="00271A23" w:rsidRPr="006F38F7">
          <w:rPr>
            <w:rStyle w:val="Hyperlink"/>
            <w:rFonts w:ascii="Times New Roman" w:hAnsi="Times New Roman"/>
            <w:spacing w:val="0"/>
            <w:sz w:val="24"/>
            <w:szCs w:val="24"/>
          </w:rPr>
          <w:t>eadams@senate.state.ny.us</w:t>
        </w:r>
      </w:hyperlink>
      <w:r w:rsidR="00271A23">
        <w:rPr>
          <w:rFonts w:ascii="Times New Roman" w:hAnsi="Times New Roman"/>
          <w:spacing w:val="0"/>
          <w:sz w:val="24"/>
          <w:szCs w:val="24"/>
        </w:rPr>
        <w:t xml:space="preserve"> </w:t>
      </w:r>
      <w:hyperlink r:id="rId62" w:history="1">
        <w:r w:rsidR="00271A23" w:rsidRPr="006F38F7">
          <w:rPr>
            <w:rStyle w:val="Hyperlink"/>
            <w:rFonts w:ascii="Times New Roman" w:hAnsi="Times New Roman"/>
            <w:spacing w:val="0"/>
            <w:sz w:val="24"/>
            <w:szCs w:val="24"/>
          </w:rPr>
          <w:t>espada@senate.state.ny.us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3" w:history="1">
        <w:r w:rsidR="00271A23" w:rsidRPr="006F38F7">
          <w:rPr>
            <w:rStyle w:val="Hyperlink"/>
            <w:rFonts w:ascii="Times New Roman" w:hAnsi="Times New Roman"/>
            <w:spacing w:val="0"/>
            <w:sz w:val="24"/>
            <w:szCs w:val="24"/>
          </w:rPr>
          <w:t>breslin@senate.state.ny.us</w:t>
        </w:r>
      </w:hyperlink>
      <w:r w:rsidR="00271A23">
        <w:rPr>
          <w:rFonts w:ascii="Times New Roman" w:hAnsi="Times New Roman"/>
          <w:spacing w:val="0"/>
          <w:sz w:val="24"/>
          <w:szCs w:val="24"/>
        </w:rPr>
        <w:t xml:space="preserve"> </w:t>
      </w:r>
      <w:hyperlink r:id="rId64" w:history="1">
        <w:r w:rsidR="00271A23" w:rsidRPr="006F38F7">
          <w:rPr>
            <w:rStyle w:val="Hyperlink"/>
            <w:rFonts w:ascii="Times New Roman" w:hAnsi="Times New Roman"/>
            <w:spacing w:val="0"/>
            <w:sz w:val="24"/>
            <w:szCs w:val="24"/>
          </w:rPr>
          <w:t>dilan@senate.state.ny.us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5" w:history="1">
        <w:r w:rsidR="00271A23" w:rsidRPr="006F38F7">
          <w:rPr>
            <w:rStyle w:val="Hyperlink"/>
            <w:rFonts w:ascii="Times New Roman" w:hAnsi="Times New Roman"/>
            <w:spacing w:val="0"/>
            <w:sz w:val="24"/>
            <w:szCs w:val="24"/>
          </w:rPr>
          <w:t>savino@senate.state.ny.us</w:t>
        </w:r>
      </w:hyperlink>
      <w:r w:rsidR="00271A23">
        <w:rPr>
          <w:rFonts w:ascii="Times New Roman" w:hAnsi="Times New Roman"/>
          <w:spacing w:val="0"/>
          <w:sz w:val="24"/>
          <w:szCs w:val="24"/>
        </w:rPr>
        <w:t xml:space="preserve"> </w:t>
      </w:r>
      <w:hyperlink r:id="rId66" w:history="1">
        <w:r w:rsidR="00271A23" w:rsidRPr="006F38F7">
          <w:rPr>
            <w:rStyle w:val="Hyperlink"/>
            <w:rFonts w:ascii="Times New Roman" w:hAnsi="Times New Roman"/>
            <w:spacing w:val="0"/>
            <w:sz w:val="24"/>
            <w:szCs w:val="24"/>
          </w:rPr>
          <w:t>perkins@senate.state.ny.us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7" w:history="1">
        <w:r w:rsidR="00271A23" w:rsidRPr="006F38F7">
          <w:rPr>
            <w:rStyle w:val="Hyperlink"/>
            <w:rFonts w:ascii="Times New Roman" w:hAnsi="Times New Roman"/>
            <w:spacing w:val="0"/>
            <w:sz w:val="24"/>
            <w:szCs w:val="24"/>
          </w:rPr>
          <w:t>maziarz@senate.state.ny.us</w:t>
        </w:r>
      </w:hyperlink>
      <w:r w:rsidR="00271A23">
        <w:rPr>
          <w:rFonts w:ascii="Times New Roman" w:hAnsi="Times New Roman"/>
          <w:spacing w:val="0"/>
          <w:sz w:val="24"/>
          <w:szCs w:val="24"/>
        </w:rPr>
        <w:t xml:space="preserve"> </w:t>
      </w:r>
      <w:hyperlink r:id="rId68" w:history="1">
        <w:r w:rsidR="00271A23" w:rsidRPr="006F38F7">
          <w:rPr>
            <w:rStyle w:val="Hyperlink"/>
            <w:rFonts w:ascii="Times New Roman" w:hAnsi="Times New Roman"/>
            <w:spacing w:val="0"/>
            <w:sz w:val="24"/>
            <w:szCs w:val="24"/>
          </w:rPr>
          <w:t>jdefranc@senate.state.ny.us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9" w:history="1">
        <w:r w:rsidR="00271A23" w:rsidRPr="006F38F7">
          <w:rPr>
            <w:rStyle w:val="Hyperlink"/>
            <w:rFonts w:ascii="Times New Roman" w:hAnsi="Times New Roman"/>
            <w:spacing w:val="0"/>
            <w:sz w:val="24"/>
            <w:szCs w:val="24"/>
          </w:rPr>
          <w:t>volker@senate.state.ny.us</w:t>
        </w:r>
      </w:hyperlink>
      <w:r w:rsidR="00271A23">
        <w:rPr>
          <w:rFonts w:ascii="Times New Roman" w:hAnsi="Times New Roman"/>
          <w:spacing w:val="0"/>
          <w:sz w:val="24"/>
          <w:szCs w:val="24"/>
        </w:rPr>
        <w:t xml:space="preserve"> </w:t>
      </w:r>
      <w:hyperlink r:id="rId70" w:history="1">
        <w:r w:rsidR="00271A23" w:rsidRPr="006F38F7">
          <w:rPr>
            <w:rStyle w:val="Hyperlink"/>
            <w:rFonts w:ascii="Times New Roman" w:hAnsi="Times New Roman"/>
            <w:spacing w:val="0"/>
            <w:sz w:val="24"/>
            <w:szCs w:val="24"/>
          </w:rPr>
          <w:t>saland@senate.state.ny.us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71" w:history="1">
        <w:r w:rsidR="00271A23" w:rsidRPr="006F38F7">
          <w:rPr>
            <w:rStyle w:val="Hyperlink"/>
            <w:rFonts w:ascii="Times New Roman" w:hAnsi="Times New Roman"/>
            <w:spacing w:val="0"/>
            <w:sz w:val="24"/>
            <w:szCs w:val="24"/>
          </w:rPr>
          <w:t>lavalle@senate.state.ny.us</w:t>
        </w:r>
      </w:hyperlink>
      <w:r w:rsidR="00271A23">
        <w:rPr>
          <w:rFonts w:ascii="Times New Roman" w:hAnsi="Times New Roman"/>
          <w:spacing w:val="0"/>
          <w:sz w:val="24"/>
          <w:szCs w:val="24"/>
        </w:rPr>
        <w:t xml:space="preserve"> </w:t>
      </w:r>
      <w:hyperlink r:id="rId72" w:history="1">
        <w:r w:rsidR="00271A23" w:rsidRPr="006F38F7">
          <w:rPr>
            <w:rStyle w:val="Hyperlink"/>
            <w:rFonts w:ascii="Times New Roman" w:hAnsi="Times New Roman"/>
            <w:spacing w:val="0"/>
            <w:sz w:val="24"/>
            <w:szCs w:val="24"/>
          </w:rPr>
          <w:t>bonacic@senate.state.ny.us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73" w:history="1">
        <w:r w:rsidR="00271A23" w:rsidRPr="006F38F7">
          <w:rPr>
            <w:rStyle w:val="Hyperlink"/>
            <w:rFonts w:ascii="Times New Roman" w:hAnsi="Times New Roman"/>
            <w:spacing w:val="0"/>
            <w:sz w:val="24"/>
            <w:szCs w:val="24"/>
          </w:rPr>
          <w:t>winner@senate.state.ny.us</w:t>
        </w:r>
      </w:hyperlink>
      <w:r w:rsidR="00271A23">
        <w:rPr>
          <w:rFonts w:ascii="Times New Roman" w:hAnsi="Times New Roman"/>
          <w:spacing w:val="0"/>
          <w:sz w:val="24"/>
          <w:szCs w:val="24"/>
        </w:rPr>
        <w:t xml:space="preserve"> </w:t>
      </w:r>
      <w:hyperlink r:id="rId74" w:history="1">
        <w:r w:rsidR="00271A23" w:rsidRPr="006F38F7">
          <w:rPr>
            <w:rStyle w:val="Hyperlink"/>
            <w:rFonts w:ascii="Times New Roman" w:hAnsi="Times New Roman"/>
            <w:spacing w:val="0"/>
            <w:sz w:val="24"/>
            <w:szCs w:val="24"/>
          </w:rPr>
          <w:t>nozzolio@senate.state.ny.us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75" w:history="1">
        <w:r w:rsidR="00271A23" w:rsidRPr="006F38F7">
          <w:rPr>
            <w:rStyle w:val="Hyperlink"/>
            <w:rFonts w:ascii="Times New Roman" w:hAnsi="Times New Roman"/>
            <w:spacing w:val="0"/>
            <w:sz w:val="24"/>
            <w:szCs w:val="24"/>
          </w:rPr>
          <w:t>lanza@senate.state.ny.us</w:t>
        </w:r>
      </w:hyperlink>
      <w:r w:rsidR="00271A23">
        <w:rPr>
          <w:rFonts w:ascii="Times New Roman" w:hAnsi="Times New Roman"/>
          <w:spacing w:val="0"/>
          <w:sz w:val="24"/>
          <w:szCs w:val="24"/>
        </w:rPr>
        <w:t xml:space="preserve"> </w:t>
      </w:r>
      <w:hyperlink r:id="rId76" w:history="1">
        <w:r w:rsidR="00271A23" w:rsidRPr="006F38F7">
          <w:rPr>
            <w:rStyle w:val="Hyperlink"/>
            <w:rFonts w:ascii="Times New Roman" w:hAnsi="Times New Roman"/>
            <w:spacing w:val="0"/>
            <w:sz w:val="24"/>
            <w:szCs w:val="24"/>
          </w:rPr>
          <w:t>ranz@senate.state.ny.us</w:t>
        </w:r>
      </w:hyperlink>
      <w:r w:rsidR="00271A23">
        <w:rPr>
          <w:rFonts w:ascii="Times New Roman" w:hAnsi="Times New Roman"/>
          <w:spacing w:val="0"/>
          <w:sz w:val="24"/>
          <w:szCs w:val="24"/>
        </w:rPr>
        <w:t xml:space="preserve"> </w:t>
      </w:r>
      <w:r w:rsidR="00271A23">
        <w:rPr>
          <w:rFonts w:ascii="Times New Roman" w:hAnsi="Times New Roman"/>
          <w:spacing w:val="0"/>
          <w:sz w:val="24"/>
          <w:szCs w:val="24"/>
        </w:rPr>
        <w:tab/>
      </w:r>
      <w:r w:rsidR="00271A23">
        <w:rPr>
          <w:rFonts w:ascii="Times New Roman" w:hAnsi="Times New Roman"/>
          <w:spacing w:val="0"/>
          <w:sz w:val="24"/>
          <w:szCs w:val="24"/>
        </w:rPr>
        <w:tab/>
      </w:r>
      <w:r w:rsidR="00271A23">
        <w:rPr>
          <w:rFonts w:ascii="Times New Roman" w:hAnsi="Times New Roman"/>
          <w:spacing w:val="0"/>
          <w:sz w:val="24"/>
          <w:szCs w:val="24"/>
        </w:rPr>
        <w:tab/>
        <w:t xml:space="preserve">      </w:t>
      </w:r>
      <w:hyperlink r:id="rId77" w:history="1">
        <w:r w:rsidR="00271A23" w:rsidRPr="006F38F7">
          <w:rPr>
            <w:rStyle w:val="Hyperlink"/>
            <w:rFonts w:ascii="Times New Roman" w:hAnsi="Times New Roman"/>
            <w:spacing w:val="0"/>
            <w:sz w:val="24"/>
            <w:szCs w:val="24"/>
          </w:rPr>
          <w:t>spotts@senate.state.ny.us</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proofErr w:type="gramStart"/>
      <w:r w:rsidRPr="005F4942">
        <w:rPr>
          <w:rFonts w:ascii="Times New Roman" w:hAnsi="Times New Roman"/>
          <w:spacing w:val="0"/>
          <w:sz w:val="24"/>
          <w:szCs w:val="24"/>
        </w:rPr>
        <w:t>UNITED STATES ATTORNEY GENERAL, Eric Holder, Jr.,</w:t>
      </w:r>
      <w:proofErr w:type="gramEnd"/>
      <w:r w:rsidRPr="005F4942">
        <w:rPr>
          <w:rFonts w:ascii="Times New Roman" w:hAnsi="Times New Roman"/>
          <w:spacing w:val="0"/>
          <w:sz w:val="24"/>
          <w:szCs w:val="24"/>
        </w:rPr>
        <w:t xml:space="preserve">  </w:t>
      </w:r>
    </w:p>
    <w:p w:rsidR="005F4942" w:rsidRPr="005F4942" w:rsidRDefault="002A6DDE" w:rsidP="0040084B">
      <w:pPr>
        <w:pStyle w:val="BodyText"/>
        <w:spacing w:after="0"/>
        <w:ind w:left="720"/>
        <w:jc w:val="left"/>
        <w:rPr>
          <w:rFonts w:ascii="Times New Roman" w:hAnsi="Times New Roman"/>
          <w:spacing w:val="0"/>
          <w:sz w:val="24"/>
          <w:szCs w:val="24"/>
        </w:rPr>
      </w:pPr>
      <w:hyperlink r:id="rId78" w:history="1">
        <w:r w:rsidR="00271A23" w:rsidRPr="006F38F7">
          <w:rPr>
            <w:rStyle w:val="Hyperlink"/>
            <w:rFonts w:ascii="Times New Roman" w:hAnsi="Times New Roman"/>
            <w:spacing w:val="0"/>
            <w:sz w:val="24"/>
            <w:szCs w:val="24"/>
          </w:rPr>
          <w:t>inspector.general@usdoj.gov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&amp; </w:t>
      </w:r>
      <w:hyperlink r:id="rId79" w:history="1">
        <w:r w:rsidR="00271A23" w:rsidRPr="006F38F7">
          <w:rPr>
            <w:rStyle w:val="Hyperlink"/>
            <w:rFonts w:ascii="Times New Roman" w:hAnsi="Times New Roman"/>
            <w:spacing w:val="0"/>
            <w:sz w:val="24"/>
            <w:szCs w:val="24"/>
          </w:rPr>
          <w:t>AskDOJ@usdoj.gov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SEC, Chairperson Mary Shapiro </w:t>
      </w:r>
      <w:hyperlink r:id="rId80" w:history="1">
        <w:r w:rsidR="00271A23" w:rsidRPr="006F38F7">
          <w:rPr>
            <w:rStyle w:val="Hyperlink"/>
            <w:rFonts w:ascii="Times New Roman" w:hAnsi="Times New Roman"/>
            <w:spacing w:val="0"/>
            <w:sz w:val="24"/>
            <w:szCs w:val="24"/>
          </w:rPr>
          <w:t>CHAIRMANOFFICE@sec.gov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and </w:t>
      </w:r>
      <w:hyperlink r:id="rId81" w:history="1">
        <w:r w:rsidR="00271A23" w:rsidRPr="006F38F7">
          <w:rPr>
            <w:rStyle w:val="Hyperlink"/>
            <w:rFonts w:ascii="Times New Roman" w:hAnsi="Times New Roman"/>
            <w:spacing w:val="0"/>
            <w:sz w:val="24"/>
            <w:szCs w:val="24"/>
          </w:rPr>
          <w:t>enforcement@sec.gov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firstLine="720"/>
        <w:jc w:val="left"/>
        <w:rPr>
          <w:rFonts w:ascii="Times New Roman" w:hAnsi="Times New Roman"/>
          <w:spacing w:val="0"/>
          <w:sz w:val="24"/>
          <w:szCs w:val="24"/>
        </w:rPr>
      </w:pPr>
    </w:p>
    <w:p w:rsidR="005F4942" w:rsidRPr="005F4942" w:rsidRDefault="005F4942" w:rsidP="0040084B">
      <w:pPr>
        <w:pStyle w:val="BodyText"/>
        <w:spacing w:after="0"/>
        <w:ind w:firstLine="720"/>
        <w:jc w:val="left"/>
        <w:rPr>
          <w:rFonts w:ascii="Times New Roman" w:hAnsi="Times New Roman"/>
          <w:spacing w:val="0"/>
          <w:sz w:val="24"/>
          <w:szCs w:val="24"/>
        </w:rPr>
      </w:pPr>
      <w:r w:rsidRPr="005F4942">
        <w:rPr>
          <w:rFonts w:ascii="Times New Roman" w:hAnsi="Times New Roman"/>
          <w:spacing w:val="0"/>
          <w:sz w:val="24"/>
          <w:szCs w:val="24"/>
        </w:rPr>
        <w:t xml:space="preserve">SEC INSPECTOR GENERAL, H. David </w:t>
      </w:r>
      <w:proofErr w:type="spellStart"/>
      <w:r w:rsidRPr="005F4942">
        <w:rPr>
          <w:rFonts w:ascii="Times New Roman" w:hAnsi="Times New Roman"/>
          <w:spacing w:val="0"/>
          <w:sz w:val="24"/>
          <w:szCs w:val="24"/>
        </w:rPr>
        <w:t>Kotz</w:t>
      </w:r>
      <w:proofErr w:type="spellEnd"/>
      <w:r w:rsidRPr="005F4942">
        <w:rPr>
          <w:rFonts w:ascii="Times New Roman" w:hAnsi="Times New Roman"/>
          <w:spacing w:val="0"/>
          <w:sz w:val="24"/>
          <w:szCs w:val="24"/>
        </w:rPr>
        <w:t xml:space="preserve"> </w:t>
      </w:r>
      <w:hyperlink r:id="rId82" w:history="1">
        <w:r w:rsidR="00271A23" w:rsidRPr="006F38F7">
          <w:rPr>
            <w:rStyle w:val="Hyperlink"/>
            <w:rFonts w:ascii="Times New Roman" w:hAnsi="Times New Roman"/>
            <w:spacing w:val="0"/>
            <w:sz w:val="24"/>
            <w:szCs w:val="24"/>
          </w:rPr>
          <w:t>oig@sec.gov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271A23" w:rsidRDefault="00271A23"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Treasury Inspector General for Tax Administration, David </w:t>
      </w:r>
      <w:proofErr w:type="spellStart"/>
      <w:proofErr w:type="gramStart"/>
      <w:r w:rsidRPr="005F4942">
        <w:rPr>
          <w:rFonts w:ascii="Times New Roman" w:hAnsi="Times New Roman"/>
          <w:spacing w:val="0"/>
          <w:sz w:val="24"/>
          <w:szCs w:val="24"/>
        </w:rPr>
        <w:t>Gouvaia</w:t>
      </w:r>
      <w:proofErr w:type="spellEnd"/>
      <w:r w:rsidRPr="005F4942">
        <w:rPr>
          <w:rFonts w:ascii="Times New Roman" w:hAnsi="Times New Roman"/>
          <w:spacing w:val="0"/>
          <w:sz w:val="24"/>
          <w:szCs w:val="24"/>
        </w:rPr>
        <w:t xml:space="preserve">  </w:t>
      </w:r>
      <w:proofErr w:type="gramEnd"/>
      <w:r w:rsidR="002A6DDE">
        <w:fldChar w:fldCharType="begin"/>
      </w:r>
      <w:r w:rsidR="00975AFE">
        <w:instrText>HYPERLINK "mailto:Complaints@tigta.treas.gov"</w:instrText>
      </w:r>
      <w:r w:rsidR="002A6DDE">
        <w:fldChar w:fldCharType="separate"/>
      </w:r>
      <w:r w:rsidR="00271A23" w:rsidRPr="006F38F7">
        <w:rPr>
          <w:rStyle w:val="Hyperlink"/>
          <w:rFonts w:ascii="Times New Roman" w:hAnsi="Times New Roman"/>
          <w:spacing w:val="0"/>
          <w:sz w:val="24"/>
          <w:szCs w:val="24"/>
        </w:rPr>
        <w:t>Complaints@tigta.treas.gov</w:t>
      </w:r>
      <w:r w:rsidR="002A6DDE">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and </w:t>
      </w:r>
      <w:hyperlink r:id="rId83" w:history="1">
        <w:r w:rsidR="00271A23" w:rsidRPr="006F38F7">
          <w:rPr>
            <w:rStyle w:val="Hyperlink"/>
            <w:rFonts w:ascii="Times New Roman" w:hAnsi="Times New Roman"/>
            <w:spacing w:val="0"/>
            <w:sz w:val="24"/>
            <w:szCs w:val="24"/>
          </w:rPr>
          <w:t>david.gouvaia@tigta.treas.gov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SMALL BUSINESS ADMINISTRATION INSPECTOR GENERAL, Peggy E. Gustafson &amp; Daniel J. O’Rourke daniel.o’rourke@sba.gov</w:t>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&amp;    </w:t>
      </w:r>
      <w:hyperlink r:id="rId84" w:history="1">
        <w:r w:rsidR="00271A23" w:rsidRPr="006F38F7">
          <w:rPr>
            <w:rStyle w:val="Hyperlink"/>
            <w:rFonts w:ascii="Times New Roman" w:hAnsi="Times New Roman"/>
            <w:spacing w:val="0"/>
            <w:sz w:val="24"/>
            <w:szCs w:val="24"/>
          </w:rPr>
          <w:t>http://web.sba.gov/oigcss/client/dsp_welcome.cfm</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Complaint Form</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US DEPARTMENT OF COMMERCE INS</w:t>
      </w:r>
      <w:r w:rsidR="00271A23">
        <w:rPr>
          <w:rFonts w:ascii="Times New Roman" w:hAnsi="Times New Roman"/>
          <w:spacing w:val="0"/>
          <w:sz w:val="24"/>
          <w:szCs w:val="24"/>
        </w:rPr>
        <w:t xml:space="preserve">PECTOR GENERAL, Todd J. </w:t>
      </w:r>
      <w:proofErr w:type="spellStart"/>
      <w:proofErr w:type="gramStart"/>
      <w:r w:rsidR="00271A23">
        <w:rPr>
          <w:rFonts w:ascii="Times New Roman" w:hAnsi="Times New Roman"/>
          <w:spacing w:val="0"/>
          <w:sz w:val="24"/>
          <w:szCs w:val="24"/>
        </w:rPr>
        <w:t>Zinser</w:t>
      </w:r>
      <w:proofErr w:type="spellEnd"/>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roofErr w:type="gramEnd"/>
      <w:r w:rsidR="002A6DDE">
        <w:fldChar w:fldCharType="begin"/>
      </w:r>
      <w:r w:rsidR="00975AFE">
        <w:instrText>HYPERLINK "mailto:hotline@oig.doc.gov"</w:instrText>
      </w:r>
      <w:r w:rsidR="002A6DDE">
        <w:fldChar w:fldCharType="separate"/>
      </w:r>
      <w:r w:rsidR="00271A23" w:rsidRPr="006F38F7">
        <w:rPr>
          <w:rStyle w:val="Hyperlink"/>
          <w:rFonts w:ascii="Times New Roman" w:hAnsi="Times New Roman"/>
          <w:spacing w:val="0"/>
          <w:sz w:val="24"/>
          <w:szCs w:val="24"/>
        </w:rPr>
        <w:t>hotline@oig.doc.gov</w:t>
      </w:r>
      <w:r w:rsidR="002A6DDE">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hyperlink r:id="rId85" w:history="1">
        <w:r w:rsidR="00C744BD" w:rsidRPr="00E94694">
          <w:rPr>
            <w:rStyle w:val="Hyperlink"/>
            <w:rFonts w:ascii="Times New Roman" w:hAnsi="Times New Roman"/>
            <w:spacing w:val="0"/>
            <w:sz w:val="24"/>
            <w:szCs w:val="24"/>
          </w:rPr>
          <w:t>tzinser@oig.doc.gov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Under Secretary of Commerce for Intellectual Property and Director of the US Patent Office, David Kappos </w:t>
      </w:r>
      <w:hyperlink r:id="rId86" w:history="1">
        <w:r w:rsidR="00271A23" w:rsidRPr="006F38F7">
          <w:rPr>
            <w:rStyle w:val="Hyperlink"/>
            <w:rFonts w:ascii="Times New Roman" w:hAnsi="Times New Roman"/>
            <w:spacing w:val="0"/>
            <w:sz w:val="24"/>
            <w:szCs w:val="24"/>
          </w:rPr>
          <w:t>david.kappos@USPTO.gov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Deputy </w:t>
      </w:r>
      <w:proofErr w:type="gramStart"/>
      <w:r w:rsidRPr="005F4942">
        <w:rPr>
          <w:rFonts w:ascii="Times New Roman" w:hAnsi="Times New Roman"/>
          <w:spacing w:val="0"/>
          <w:sz w:val="24"/>
          <w:szCs w:val="24"/>
        </w:rPr>
        <w:t>Under</w:t>
      </w:r>
      <w:proofErr w:type="gramEnd"/>
      <w:r w:rsidRPr="005F4942">
        <w:rPr>
          <w:rFonts w:ascii="Times New Roman" w:hAnsi="Times New Roman"/>
          <w:spacing w:val="0"/>
          <w:sz w:val="24"/>
          <w:szCs w:val="24"/>
        </w:rPr>
        <w:t xml:space="preserve"> Secretary of Commerce for Intellectual Property and Deputy Director of the USPTO, Sharon </w:t>
      </w:r>
      <w:proofErr w:type="spellStart"/>
      <w:r w:rsidRPr="005F4942">
        <w:rPr>
          <w:rFonts w:ascii="Times New Roman" w:hAnsi="Times New Roman"/>
          <w:spacing w:val="0"/>
          <w:sz w:val="24"/>
          <w:szCs w:val="24"/>
        </w:rPr>
        <w:t>Barner</w:t>
      </w:r>
      <w:proofErr w:type="spellEnd"/>
      <w:r w:rsidRPr="005F4942">
        <w:rPr>
          <w:rFonts w:ascii="Times New Roman" w:hAnsi="Times New Roman"/>
          <w:spacing w:val="0"/>
          <w:sz w:val="24"/>
          <w:szCs w:val="24"/>
        </w:rPr>
        <w:t xml:space="preserve"> </w:t>
      </w:r>
      <w:hyperlink r:id="rId87" w:history="1">
        <w:r w:rsidR="00271A23" w:rsidRPr="006F38F7">
          <w:rPr>
            <w:rStyle w:val="Hyperlink"/>
            <w:rFonts w:ascii="Times New Roman" w:hAnsi="Times New Roman"/>
            <w:spacing w:val="0"/>
            <w:sz w:val="24"/>
            <w:szCs w:val="24"/>
          </w:rPr>
          <w:t>Sharon.Barner@USPTO.gov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US PATENT OFFICE - OFFICE OF ENROLLMENT AND DISCIPLINE DIRECTOR, Harry I. Moatz </w:t>
      </w:r>
      <w:hyperlink r:id="rId88" w:history="1">
        <w:r w:rsidR="00271A23" w:rsidRPr="006F38F7">
          <w:rPr>
            <w:rStyle w:val="Hyperlink"/>
            <w:rFonts w:ascii="Times New Roman" w:hAnsi="Times New Roman"/>
            <w:spacing w:val="0"/>
            <w:sz w:val="24"/>
            <w:szCs w:val="24"/>
          </w:rPr>
          <w:t>Harry.Moatz@USPTO.GOV</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w:t>
      </w:r>
      <w:proofErr w:type="spellStart"/>
      <w:r w:rsidRPr="005F4942">
        <w:rPr>
          <w:rFonts w:ascii="Times New Roman" w:hAnsi="Times New Roman"/>
          <w:spacing w:val="0"/>
          <w:sz w:val="24"/>
          <w:szCs w:val="24"/>
        </w:rPr>
        <w:t>Preet</w:t>
      </w:r>
      <w:proofErr w:type="spellEnd"/>
      <w:r w:rsidRPr="005F4942">
        <w:rPr>
          <w:rFonts w:ascii="Times New Roman" w:hAnsi="Times New Roman"/>
          <w:spacing w:val="0"/>
          <w:sz w:val="24"/>
          <w:szCs w:val="24"/>
        </w:rPr>
        <w:t xml:space="preserve"> </w:t>
      </w:r>
      <w:proofErr w:type="spellStart"/>
      <w:r w:rsidRPr="005F4942">
        <w:rPr>
          <w:rFonts w:ascii="Times New Roman" w:hAnsi="Times New Roman"/>
          <w:spacing w:val="0"/>
          <w:sz w:val="24"/>
          <w:szCs w:val="24"/>
        </w:rPr>
        <w:t>Bharara</w:t>
      </w:r>
      <w:proofErr w:type="spellEnd"/>
      <w:r w:rsidRPr="005F4942">
        <w:rPr>
          <w:rFonts w:ascii="Times New Roman" w:hAnsi="Times New Roman"/>
          <w:spacing w:val="0"/>
          <w:sz w:val="24"/>
          <w:szCs w:val="24"/>
        </w:rPr>
        <w:t>,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89" w:history="1">
        <w:r w:rsidR="00C744BD" w:rsidRPr="00E94694">
          <w:rPr>
            <w:rStyle w:val="Hyperlink"/>
            <w:rFonts w:ascii="Times New Roman" w:hAnsi="Times New Roman"/>
            <w:spacing w:val="0"/>
            <w:sz w:val="24"/>
            <w:szCs w:val="24"/>
          </w:rPr>
          <w:t>Preet.Bharara@usdoj.gov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Hon. William M. Welch II, Chief, Public Integrity Unit</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90" w:history="1">
        <w:r w:rsidR="00C744BD" w:rsidRPr="00E94694">
          <w:rPr>
            <w:rStyle w:val="Hyperlink"/>
            <w:rFonts w:ascii="Times New Roman" w:hAnsi="Times New Roman"/>
            <w:spacing w:val="0"/>
            <w:sz w:val="24"/>
            <w:szCs w:val="24"/>
          </w:rPr>
          <w:t>AskDOJ@usdoj.gov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w:t>
      </w:r>
      <w:r w:rsidR="00C744BD">
        <w:rPr>
          <w:rFonts w:ascii="Times New Roman" w:hAnsi="Times New Roman"/>
          <w:spacing w:val="0"/>
          <w:sz w:val="24"/>
          <w:szCs w:val="24"/>
        </w:rPr>
        <w:t xml:space="preserve"> Hon. John L. Sampson, Chairman ~</w:t>
      </w:r>
      <w:r w:rsidRPr="005F4942">
        <w:rPr>
          <w:rFonts w:ascii="Times New Roman" w:hAnsi="Times New Roman"/>
          <w:spacing w:val="0"/>
          <w:sz w:val="24"/>
          <w:szCs w:val="24"/>
        </w:rPr>
        <w:t xml:space="preserve"> New York State Senate Judiciary Committee</w:t>
      </w:r>
      <w:r w:rsidR="00C744BD">
        <w:rPr>
          <w:rFonts w:ascii="Times New Roman" w:hAnsi="Times New Roman"/>
          <w:spacing w:val="0"/>
          <w:sz w:val="24"/>
          <w:szCs w:val="24"/>
        </w:rPr>
        <w:t xml:space="preserve"> </w:t>
      </w:r>
      <w:hyperlink r:id="rId91" w:history="1">
        <w:r w:rsidR="00C744BD" w:rsidRPr="00E94694">
          <w:rPr>
            <w:rStyle w:val="Hyperlink"/>
            <w:rFonts w:ascii="Times New Roman" w:hAnsi="Times New Roman"/>
            <w:spacing w:val="0"/>
            <w:sz w:val="24"/>
            <w:szCs w:val="24"/>
          </w:rPr>
          <w:t>sampson@senate.state.ny.us</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87B7D" w:rsidRPr="005F4942" w:rsidRDefault="005F4942" w:rsidP="00C744BD">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Boyd M. Johnson III, Deputy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Public Corruption Unit </w:t>
      </w:r>
      <w:r w:rsidR="00C744BD">
        <w:rPr>
          <w:rFonts w:ascii="Times New Roman" w:hAnsi="Times New Roman"/>
          <w:spacing w:val="0"/>
          <w:sz w:val="24"/>
          <w:szCs w:val="24"/>
        </w:rPr>
        <w:t>~</w:t>
      </w:r>
      <w:r w:rsidRPr="005F4942">
        <w:rPr>
          <w:rFonts w:ascii="Times New Roman" w:hAnsi="Times New Roman"/>
          <w:spacing w:val="0"/>
          <w:sz w:val="24"/>
          <w:szCs w:val="24"/>
        </w:rPr>
        <w:t xml:space="preserve"> United States Department of Justice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Loretta A. </w:t>
      </w:r>
      <w:proofErr w:type="spellStart"/>
      <w:r w:rsidRPr="005F4942">
        <w:rPr>
          <w:rFonts w:ascii="Times New Roman" w:hAnsi="Times New Roman"/>
          <w:spacing w:val="0"/>
          <w:sz w:val="24"/>
          <w:szCs w:val="24"/>
        </w:rPr>
        <w:t>Preska</w:t>
      </w:r>
      <w:proofErr w:type="spellEnd"/>
      <w:r w:rsidRPr="005F4942">
        <w:rPr>
          <w:rFonts w:ascii="Times New Roman" w:hAnsi="Times New Roman"/>
          <w:spacing w:val="0"/>
          <w:sz w:val="24"/>
          <w:szCs w:val="24"/>
        </w:rPr>
        <w:t>, Chief U.S. District Judge ~ United States Courthouse Southern District of New York</w:t>
      </w:r>
      <w:r w:rsidR="00E70FEF">
        <w:rPr>
          <w:rFonts w:ascii="Times New Roman" w:hAnsi="Times New Roman"/>
          <w:spacing w:val="0"/>
          <w:sz w:val="24"/>
          <w:szCs w:val="24"/>
        </w:rPr>
        <w:t xml:space="preserve"> </w:t>
      </w:r>
      <w:hyperlink r:id="rId92" w:history="1">
        <w:r w:rsidR="00487B7D" w:rsidRPr="00E94694">
          <w:rPr>
            <w:rStyle w:val="Hyperlink"/>
            <w:rFonts w:ascii="Times New Roman" w:hAnsi="Times New Roman"/>
            <w:spacing w:val="0"/>
            <w:sz w:val="24"/>
            <w:szCs w:val="24"/>
          </w:rPr>
          <w:t>Loretta.A.Preska@NYSD.uscourts.gov</w:t>
        </w:r>
      </w:hyperlink>
      <w:r w:rsidR="00487B7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FE4C02" w:rsidRDefault="005F4942" w:rsidP="00E70FEF">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Andrew M. Cuomo, </w:t>
      </w:r>
      <w:r w:rsidR="00C744BD">
        <w:rPr>
          <w:rFonts w:ascii="Times New Roman" w:hAnsi="Times New Roman"/>
          <w:spacing w:val="0"/>
          <w:sz w:val="24"/>
          <w:szCs w:val="24"/>
        </w:rPr>
        <w:t>Governor</w:t>
      </w:r>
      <w:r w:rsidR="00C744BD"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New York State </w:t>
      </w:r>
      <w:hyperlink r:id="rId93" w:history="1">
        <w:r w:rsidR="00FE4C02" w:rsidRPr="00E94694">
          <w:rPr>
            <w:rStyle w:val="Hyperlink"/>
            <w:rFonts w:ascii="Times New Roman" w:hAnsi="Times New Roman"/>
            <w:spacing w:val="0"/>
            <w:sz w:val="24"/>
            <w:szCs w:val="24"/>
          </w:rPr>
          <w:t>http://www.governor.ny.gov/contact/GovernorContactForm.php</w:t>
        </w:r>
      </w:hyperlink>
      <w:r w:rsidR="00FE4C02">
        <w:rPr>
          <w:rFonts w:ascii="Times New Roman" w:hAnsi="Times New Roman"/>
          <w:spacing w:val="0"/>
          <w:sz w:val="24"/>
          <w:szCs w:val="24"/>
        </w:rPr>
        <w:t xml:space="preserve"> </w:t>
      </w:r>
    </w:p>
    <w:p w:rsidR="00A12357" w:rsidRDefault="00BC3FD1" w:rsidP="00E70FEF">
      <w:pPr>
        <w:pStyle w:val="BodyText"/>
        <w:spacing w:after="0"/>
        <w:ind w:left="720"/>
        <w:jc w:val="left"/>
        <w:rPr>
          <w:rFonts w:ascii="Times New Roman" w:hAnsi="Times New Roman"/>
          <w:spacing w:val="0"/>
          <w:sz w:val="24"/>
          <w:szCs w:val="24"/>
        </w:rPr>
      </w:pPr>
      <w:proofErr w:type="gramStart"/>
      <w:r>
        <w:rPr>
          <w:rFonts w:ascii="Times New Roman" w:hAnsi="Times New Roman"/>
          <w:spacing w:val="0"/>
          <w:sz w:val="24"/>
          <w:szCs w:val="24"/>
        </w:rPr>
        <w:t>a</w:t>
      </w:r>
      <w:r w:rsidR="00A12357">
        <w:rPr>
          <w:rFonts w:ascii="Times New Roman" w:hAnsi="Times New Roman"/>
          <w:spacing w:val="0"/>
          <w:sz w:val="24"/>
          <w:szCs w:val="24"/>
        </w:rPr>
        <w:t>nd</w:t>
      </w:r>
      <w:proofErr w:type="gramEnd"/>
      <w:r>
        <w:rPr>
          <w:rFonts w:ascii="Times New Roman" w:hAnsi="Times New Roman"/>
          <w:spacing w:val="0"/>
          <w:sz w:val="24"/>
          <w:szCs w:val="24"/>
        </w:rPr>
        <w:t xml:space="preserve"> </w:t>
      </w:r>
      <w:hyperlink r:id="rId94" w:history="1">
        <w:r w:rsidR="00A12357" w:rsidRPr="00E94694">
          <w:rPr>
            <w:rStyle w:val="Hyperlink"/>
            <w:rFonts w:ascii="Times New Roman" w:hAnsi="Times New Roman"/>
            <w:spacing w:val="0"/>
            <w:sz w:val="24"/>
            <w:szCs w:val="24"/>
          </w:rPr>
          <w:t>Governor.Cuomo@exec.ny.gov</w:t>
        </w:r>
      </w:hyperlink>
      <w:r w:rsidR="00A12357">
        <w:rPr>
          <w:rFonts w:ascii="Times New Roman" w:hAnsi="Times New Roman"/>
          <w:spacing w:val="0"/>
          <w:sz w:val="24"/>
          <w:szCs w:val="24"/>
        </w:rPr>
        <w:t xml:space="preserve"> and</w:t>
      </w:r>
      <w:r>
        <w:rPr>
          <w:rFonts w:ascii="Times New Roman" w:hAnsi="Times New Roman"/>
          <w:spacing w:val="0"/>
          <w:sz w:val="24"/>
          <w:szCs w:val="24"/>
        </w:rPr>
        <w:t xml:space="preserve"> </w:t>
      </w:r>
      <w:hyperlink r:id="rId95" w:history="1">
        <w:r w:rsidRPr="00E94694">
          <w:rPr>
            <w:rStyle w:val="Hyperlink"/>
            <w:rFonts w:ascii="Times New Roman" w:hAnsi="Times New Roman"/>
            <w:spacing w:val="0"/>
            <w:sz w:val="24"/>
            <w:szCs w:val="24"/>
          </w:rPr>
          <w:t>Andrew.cuomo@exec.ny.gov</w:t>
        </w:r>
      </w:hyperlink>
      <w:r>
        <w:rPr>
          <w:rFonts w:ascii="Times New Roman" w:hAnsi="Times New Roman"/>
          <w:spacing w:val="0"/>
          <w:sz w:val="24"/>
          <w:szCs w:val="24"/>
        </w:rPr>
        <w:t xml:space="preserve"> </w:t>
      </w:r>
    </w:p>
    <w:p w:rsidR="00BC3FD1" w:rsidRDefault="00BC3FD1" w:rsidP="00E70FEF">
      <w:pPr>
        <w:pStyle w:val="BodyText"/>
        <w:spacing w:after="0"/>
        <w:ind w:left="720"/>
        <w:jc w:val="left"/>
        <w:rPr>
          <w:rFonts w:ascii="Times New Roman" w:hAnsi="Times New Roman"/>
          <w:spacing w:val="0"/>
          <w:sz w:val="24"/>
          <w:szCs w:val="24"/>
        </w:rPr>
      </w:pPr>
    </w:p>
    <w:p w:rsidR="00BC3FD1" w:rsidRDefault="00BC3FD1" w:rsidP="00E70FEF">
      <w:pPr>
        <w:pStyle w:val="BodyText"/>
        <w:spacing w:after="0"/>
        <w:ind w:left="720"/>
        <w:jc w:val="left"/>
        <w:rPr>
          <w:rFonts w:ascii="Times New Roman" w:hAnsi="Times New Roman"/>
          <w:spacing w:val="0"/>
          <w:sz w:val="24"/>
          <w:szCs w:val="24"/>
        </w:rPr>
      </w:pPr>
      <w:r>
        <w:rPr>
          <w:rFonts w:ascii="Times New Roman" w:hAnsi="Times New Roman"/>
          <w:spacing w:val="0"/>
          <w:sz w:val="24"/>
          <w:szCs w:val="24"/>
        </w:rPr>
        <w:t xml:space="preserve">Steven Michael Cohen, Secretary, </w:t>
      </w:r>
      <w:r w:rsidRPr="005F4942">
        <w:rPr>
          <w:rFonts w:ascii="Times New Roman" w:hAnsi="Times New Roman"/>
          <w:spacing w:val="0"/>
          <w:sz w:val="24"/>
          <w:szCs w:val="24"/>
        </w:rPr>
        <w:t>Andrew M. Cuomo</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p>
    <w:p w:rsidR="00BC3FD1" w:rsidRDefault="002A6DDE" w:rsidP="00E70FEF">
      <w:pPr>
        <w:pStyle w:val="BodyText"/>
        <w:spacing w:after="0"/>
        <w:ind w:left="720"/>
        <w:jc w:val="left"/>
        <w:rPr>
          <w:rFonts w:ascii="Times New Roman" w:hAnsi="Times New Roman"/>
          <w:spacing w:val="0"/>
          <w:sz w:val="24"/>
          <w:szCs w:val="24"/>
        </w:rPr>
      </w:pPr>
      <w:hyperlink r:id="rId96" w:history="1">
        <w:r w:rsidR="00C744BD" w:rsidRPr="00E94694">
          <w:rPr>
            <w:rStyle w:val="Hyperlink"/>
            <w:rFonts w:ascii="Times New Roman" w:hAnsi="Times New Roman"/>
            <w:spacing w:val="0"/>
            <w:sz w:val="24"/>
            <w:szCs w:val="24"/>
          </w:rPr>
          <w:t>steven.cohen@exec.ny.gov</w:t>
        </w:r>
      </w:hyperlink>
      <w:r w:rsidR="00C744BD">
        <w:rPr>
          <w:rFonts w:ascii="Times New Roman" w:hAnsi="Times New Roman"/>
          <w:spacing w:val="0"/>
          <w:sz w:val="24"/>
          <w:szCs w:val="24"/>
        </w:rPr>
        <w:t xml:space="preserve"> </w:t>
      </w:r>
      <w:r w:rsidR="00BC3FD1">
        <w:rPr>
          <w:rFonts w:ascii="Times New Roman" w:hAnsi="Times New Roman"/>
          <w:spacing w:val="0"/>
          <w:sz w:val="24"/>
          <w:szCs w:val="24"/>
        </w:rPr>
        <w:t xml:space="preserve">and </w:t>
      </w:r>
      <w:hyperlink r:id="rId97" w:history="1">
        <w:r w:rsidR="00BC3FD1">
          <w:rPr>
            <w:rStyle w:val="Hyperlink"/>
            <w:rFonts w:ascii="Times New Roman" w:hAnsi="Times New Roman"/>
            <w:spacing w:val="0"/>
            <w:sz w:val="24"/>
            <w:szCs w:val="24"/>
          </w:rPr>
          <w:t>lisa.cantwell@exec.ny.gov</w:t>
        </w:r>
      </w:hyperlink>
      <w:r w:rsidR="00BC3FD1">
        <w:rPr>
          <w:rFonts w:ascii="Times New Roman" w:hAnsi="Times New Roman"/>
          <w:spacing w:val="0"/>
          <w:sz w:val="24"/>
          <w:szCs w:val="24"/>
        </w:rPr>
        <w:t xml:space="preserve"> c/o Steven Cohen and Andrew Cuomo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Luis A. Gonzalez, Presiding Justice</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r w:rsidR="00C744BD">
        <w:rPr>
          <w:rFonts w:ascii="Times New Roman" w:hAnsi="Times New Roman"/>
          <w:spacing w:val="0"/>
          <w:sz w:val="24"/>
          <w:szCs w:val="24"/>
        </w:rPr>
        <w:t xml:space="preserve"> Supreme Court</w:t>
      </w:r>
      <w:r w:rsidRPr="005F4942">
        <w:rPr>
          <w:rFonts w:ascii="Times New Roman" w:hAnsi="Times New Roman"/>
          <w:spacing w:val="0"/>
          <w:sz w:val="24"/>
          <w:szCs w:val="24"/>
        </w:rPr>
        <w:t xml:space="preserve"> Appellate Division</w:t>
      </w:r>
    </w:p>
    <w:p w:rsidR="00555656" w:rsidRDefault="00555656" w:rsidP="0040084B">
      <w:pPr>
        <w:pStyle w:val="BodyText"/>
        <w:spacing w:after="0"/>
        <w:ind w:left="720"/>
        <w:jc w:val="left"/>
        <w:rPr>
          <w:rFonts w:ascii="Times New Roman" w:hAnsi="Times New Roman"/>
          <w:spacing w:val="0"/>
          <w:sz w:val="24"/>
          <w:szCs w:val="24"/>
        </w:rPr>
      </w:pPr>
    </w:p>
    <w:p w:rsidR="007F6F97"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Joseph M. Demarest, Jr., </w:t>
      </w:r>
      <w:r w:rsidR="005A2C4E" w:rsidRPr="005A2C4E">
        <w:rPr>
          <w:rFonts w:ascii="Times New Roman" w:hAnsi="Times New Roman"/>
          <w:spacing w:val="0"/>
          <w:sz w:val="24"/>
          <w:szCs w:val="24"/>
        </w:rPr>
        <w:t>Assistant Director, International Operations Division</w:t>
      </w:r>
      <w:r w:rsidRPr="005F4942">
        <w:rPr>
          <w:rFonts w:ascii="Times New Roman" w:hAnsi="Times New Roman"/>
          <w:spacing w:val="0"/>
          <w:sz w:val="24"/>
          <w:szCs w:val="24"/>
        </w:rPr>
        <w:t>,</w:t>
      </w:r>
      <w:r w:rsidR="005A2C4E">
        <w:rPr>
          <w:rFonts w:ascii="Times New Roman" w:hAnsi="Times New Roman"/>
          <w:spacing w:val="0"/>
          <w:sz w:val="24"/>
          <w:szCs w:val="24"/>
        </w:rPr>
        <w:t xml:space="preserve"> Federal Bureau of Investigation </w:t>
      </w:r>
      <w:hyperlink r:id="rId98" w:history="1">
        <w:r w:rsidR="005A2C4E" w:rsidRPr="00E94694">
          <w:rPr>
            <w:rStyle w:val="Hyperlink"/>
            <w:rFonts w:ascii="Times New Roman" w:hAnsi="Times New Roman"/>
            <w:spacing w:val="0"/>
            <w:sz w:val="24"/>
            <w:szCs w:val="24"/>
          </w:rPr>
          <w:t>ny1@ic.fbi.gov</w:t>
        </w:r>
      </w:hyperlink>
      <w:r w:rsidR="005A2C4E">
        <w:rPr>
          <w:rFonts w:ascii="Times New Roman" w:hAnsi="Times New Roman"/>
          <w:spacing w:val="0"/>
          <w:sz w:val="24"/>
          <w:szCs w:val="24"/>
        </w:rPr>
        <w:t xml:space="preserve"> </w:t>
      </w:r>
    </w:p>
    <w:p w:rsidR="00C744BD" w:rsidRDefault="00C744BD" w:rsidP="0040084B">
      <w:pPr>
        <w:pStyle w:val="BodyText"/>
        <w:spacing w:after="0"/>
        <w:ind w:left="720"/>
        <w:jc w:val="left"/>
        <w:rPr>
          <w:rFonts w:ascii="Times New Roman" w:hAnsi="Times New Roman"/>
          <w:spacing w:val="0"/>
          <w:sz w:val="24"/>
          <w:szCs w:val="24"/>
        </w:rPr>
      </w:pPr>
    </w:p>
    <w:p w:rsidR="00C64801" w:rsidRDefault="00C64801"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Elena </w:t>
      </w:r>
      <w:proofErr w:type="spellStart"/>
      <w:r w:rsidRPr="0040084B">
        <w:rPr>
          <w:rFonts w:ascii="Times New Roman" w:hAnsi="Times New Roman"/>
          <w:spacing w:val="0"/>
          <w:sz w:val="24"/>
          <w:szCs w:val="24"/>
        </w:rPr>
        <w:t>Kagan</w:t>
      </w:r>
      <w:proofErr w:type="spellEnd"/>
      <w:r>
        <w:rPr>
          <w:rFonts w:ascii="Times New Roman" w:hAnsi="Times New Roman"/>
          <w:spacing w:val="0"/>
          <w:sz w:val="24"/>
          <w:szCs w:val="24"/>
        </w:rPr>
        <w:t>,</w:t>
      </w:r>
      <w:r w:rsidRPr="00C64801">
        <w:rPr>
          <w:rFonts w:ascii="Times New Roman" w:hAnsi="Times New Roman"/>
          <w:spacing w:val="0"/>
          <w:sz w:val="24"/>
          <w:szCs w:val="24"/>
        </w:rPr>
        <w:t xml:space="preserve"> Associate Justice of the Supreme Court of the United States</w:t>
      </w:r>
      <w:r w:rsidR="00DD28D9">
        <w:rPr>
          <w:rFonts w:ascii="Times New Roman" w:hAnsi="Times New Roman"/>
          <w:spacing w:val="0"/>
          <w:sz w:val="24"/>
          <w:szCs w:val="24"/>
        </w:rPr>
        <w:t xml:space="preserve"> </w:t>
      </w:r>
      <w:hyperlink r:id="rId99" w:history="1">
        <w:r w:rsidR="00DD28D9" w:rsidRPr="00E94694">
          <w:rPr>
            <w:rStyle w:val="Hyperlink"/>
            <w:rFonts w:ascii="Times New Roman" w:hAnsi="Times New Roman"/>
            <w:spacing w:val="0"/>
            <w:sz w:val="24"/>
            <w:szCs w:val="24"/>
          </w:rPr>
          <w:t>ekagan@law.harvard.edu</w:t>
        </w:r>
      </w:hyperlink>
      <w:r w:rsidR="00DD28D9">
        <w:rPr>
          <w:rFonts w:ascii="Times New Roman" w:hAnsi="Times New Roman"/>
          <w:spacing w:val="0"/>
          <w:sz w:val="24"/>
          <w:szCs w:val="24"/>
        </w:rPr>
        <w:t xml:space="preserve"> </w:t>
      </w:r>
    </w:p>
    <w:p w:rsidR="0040084B" w:rsidRPr="0040084B" w:rsidRDefault="0040084B" w:rsidP="00DD28D9">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w:t>
      </w:r>
      <w:r w:rsidR="00DD28D9" w:rsidRPr="00DD28D9">
        <w:rPr>
          <w:rFonts w:ascii="Times New Roman" w:hAnsi="Times New Roman"/>
          <w:spacing w:val="0"/>
          <w:sz w:val="24"/>
          <w:szCs w:val="24"/>
        </w:rPr>
        <w:t xml:space="preserve">Neal </w:t>
      </w:r>
      <w:proofErr w:type="spellStart"/>
      <w:r w:rsidR="00DD28D9" w:rsidRPr="00DD28D9">
        <w:rPr>
          <w:rFonts w:ascii="Times New Roman" w:hAnsi="Times New Roman"/>
          <w:spacing w:val="0"/>
          <w:sz w:val="24"/>
          <w:szCs w:val="24"/>
        </w:rPr>
        <w:t>Katyal</w:t>
      </w:r>
      <w:proofErr w:type="spellEnd"/>
      <w:r w:rsidR="00DD28D9">
        <w:rPr>
          <w:rFonts w:ascii="Times New Roman" w:hAnsi="Times New Roman"/>
          <w:spacing w:val="0"/>
          <w:sz w:val="24"/>
          <w:szCs w:val="24"/>
        </w:rPr>
        <w:t xml:space="preserve">, </w:t>
      </w:r>
      <w:r w:rsidR="00DD28D9" w:rsidRPr="00DD28D9">
        <w:rPr>
          <w:rFonts w:ascii="Times New Roman" w:hAnsi="Times New Roman"/>
          <w:spacing w:val="0"/>
          <w:sz w:val="24"/>
          <w:szCs w:val="24"/>
        </w:rPr>
        <w:t>Acting Solicitor General of the United States</w:t>
      </w:r>
      <w:r w:rsidR="00271A23">
        <w:rPr>
          <w:rFonts w:ascii="Times New Roman" w:hAnsi="Times New Roman"/>
          <w:spacing w:val="0"/>
          <w:sz w:val="24"/>
          <w:szCs w:val="24"/>
        </w:rPr>
        <w:t xml:space="preserve">, </w:t>
      </w:r>
      <w:r w:rsidRPr="0040084B">
        <w:rPr>
          <w:rFonts w:ascii="Times New Roman" w:hAnsi="Times New Roman"/>
          <w:spacing w:val="0"/>
          <w:sz w:val="24"/>
          <w:szCs w:val="24"/>
        </w:rPr>
        <w:t>Solicitor General</w:t>
      </w:r>
      <w:r w:rsidR="00271A23">
        <w:rPr>
          <w:rFonts w:ascii="Times New Roman" w:hAnsi="Times New Roman"/>
          <w:spacing w:val="0"/>
          <w:sz w:val="24"/>
          <w:szCs w:val="24"/>
        </w:rPr>
        <w:t xml:space="preserve">, </w:t>
      </w:r>
      <w:r w:rsidRPr="0040084B">
        <w:rPr>
          <w:rFonts w:ascii="Times New Roman" w:hAnsi="Times New Roman"/>
          <w:spacing w:val="0"/>
          <w:sz w:val="24"/>
          <w:szCs w:val="24"/>
        </w:rPr>
        <w:t>US Department of Justice</w:t>
      </w:r>
      <w:r w:rsidR="00405AEE">
        <w:rPr>
          <w:rFonts w:ascii="Times New Roman" w:hAnsi="Times New Roman"/>
          <w:spacing w:val="0"/>
          <w:sz w:val="24"/>
          <w:szCs w:val="24"/>
        </w:rPr>
        <w:t xml:space="preserve"> </w:t>
      </w:r>
      <w:hyperlink r:id="rId100" w:history="1">
        <w:r w:rsidR="00405AEE" w:rsidRPr="00E94694">
          <w:rPr>
            <w:rStyle w:val="Hyperlink"/>
            <w:rFonts w:ascii="Times New Roman" w:hAnsi="Times New Roman"/>
            <w:spacing w:val="0"/>
            <w:sz w:val="24"/>
            <w:szCs w:val="24"/>
          </w:rPr>
          <w:t>AskDOJ@usdoj.gov</w:t>
        </w:r>
      </w:hyperlink>
      <w:r w:rsidR="00405AEE">
        <w:rPr>
          <w:rFonts w:ascii="Times New Roman" w:hAnsi="Times New Roman"/>
          <w:spacing w:val="0"/>
          <w:sz w:val="24"/>
          <w:szCs w:val="24"/>
        </w:rPr>
        <w:t xml:space="preserve"> and </w:t>
      </w:r>
      <w:r w:rsidR="00DD28D9">
        <w:rPr>
          <w:rFonts w:ascii="Times New Roman" w:hAnsi="Times New Roman"/>
          <w:spacing w:val="0"/>
          <w:sz w:val="24"/>
          <w:szCs w:val="24"/>
        </w:rPr>
        <w:t xml:space="preserve"> </w:t>
      </w:r>
      <w:hyperlink r:id="rId101" w:history="1">
        <w:r w:rsidR="00DD28D9" w:rsidRPr="00E94694">
          <w:rPr>
            <w:rStyle w:val="Hyperlink"/>
            <w:rFonts w:ascii="Times New Roman" w:hAnsi="Times New Roman"/>
            <w:spacing w:val="0"/>
            <w:sz w:val="24"/>
            <w:szCs w:val="24"/>
          </w:rPr>
          <w:t>katyaln@law.georgetown.edu</w:t>
        </w:r>
      </w:hyperlink>
      <w:r w:rsidR="00DD28D9">
        <w:rPr>
          <w:rFonts w:ascii="Times New Roman" w:hAnsi="Times New Roman"/>
          <w:spacing w:val="0"/>
          <w:sz w:val="24"/>
          <w:szCs w:val="24"/>
        </w:rPr>
        <w:t xml:space="preserve"> </w:t>
      </w: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 xml:space="preserve">Robert S. Mueller, </w:t>
      </w:r>
      <w:proofErr w:type="gramStart"/>
      <w:r w:rsidRPr="0040084B">
        <w:rPr>
          <w:rFonts w:ascii="Times New Roman" w:hAnsi="Times New Roman"/>
          <w:spacing w:val="0"/>
          <w:sz w:val="24"/>
          <w:szCs w:val="24"/>
        </w:rPr>
        <w:t>III.</w:t>
      </w:r>
      <w:r w:rsidR="00271A23">
        <w:rPr>
          <w:rFonts w:ascii="Times New Roman" w:hAnsi="Times New Roman"/>
          <w:spacing w:val="0"/>
          <w:sz w:val="24"/>
          <w:szCs w:val="24"/>
        </w:rPr>
        <w:t>,</w:t>
      </w:r>
      <w:proofErr w:type="gramEnd"/>
      <w:r w:rsidR="00271A23">
        <w:rPr>
          <w:rFonts w:ascii="Times New Roman" w:hAnsi="Times New Roman"/>
          <w:spacing w:val="0"/>
          <w:sz w:val="24"/>
          <w:szCs w:val="24"/>
        </w:rPr>
        <w:t xml:space="preserve"> </w:t>
      </w:r>
      <w:r w:rsidRPr="0040084B">
        <w:rPr>
          <w:rFonts w:ascii="Times New Roman" w:hAnsi="Times New Roman"/>
          <w:spacing w:val="0"/>
          <w:sz w:val="24"/>
          <w:szCs w:val="24"/>
        </w:rPr>
        <w:t>Director</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CC5AC3">
        <w:rPr>
          <w:rFonts w:ascii="Times New Roman" w:hAnsi="Times New Roman"/>
          <w:spacing w:val="0"/>
          <w:sz w:val="24"/>
          <w:szCs w:val="24"/>
        </w:rPr>
        <w:t xml:space="preserve"> ~ </w:t>
      </w:r>
      <w:r w:rsidR="00CC5AC3" w:rsidRPr="00CC5AC3">
        <w:rPr>
          <w:rFonts w:ascii="Times New Roman" w:hAnsi="Times New Roman"/>
          <w:spacing w:val="0"/>
          <w:sz w:val="24"/>
          <w:szCs w:val="24"/>
        </w:rPr>
        <w:t xml:space="preserve">FBI Headquarters 935 Pennsylvania Avenue, NW Washington, D.C. 20535-0001 </w:t>
      </w:r>
      <w:r w:rsidR="00CC5AC3">
        <w:rPr>
          <w:rFonts w:ascii="Times New Roman" w:hAnsi="Times New Roman"/>
          <w:spacing w:val="0"/>
          <w:sz w:val="24"/>
          <w:szCs w:val="24"/>
        </w:rPr>
        <w:t>(</w:t>
      </w:r>
      <w:r w:rsidR="00CC5AC3" w:rsidRPr="00CC5AC3">
        <w:rPr>
          <w:rFonts w:ascii="Times New Roman" w:hAnsi="Times New Roman"/>
          <w:spacing w:val="0"/>
          <w:sz w:val="24"/>
          <w:szCs w:val="24"/>
        </w:rPr>
        <w:t>202) 324-3000</w:t>
      </w:r>
    </w:p>
    <w:p w:rsidR="00CC5AC3" w:rsidRPr="0040084B" w:rsidRDefault="00CC5AC3" w:rsidP="00CC5AC3">
      <w:pPr>
        <w:pStyle w:val="BodyText"/>
        <w:spacing w:after="0"/>
        <w:ind w:left="720"/>
        <w:rPr>
          <w:rFonts w:ascii="Times New Roman" w:hAnsi="Times New Roman"/>
          <w:spacing w:val="0"/>
          <w:sz w:val="24"/>
          <w:szCs w:val="24"/>
        </w:rPr>
      </w:pP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Candice M. Will</w:t>
      </w:r>
      <w:r w:rsidR="00271A23">
        <w:rPr>
          <w:rFonts w:ascii="Times New Roman" w:hAnsi="Times New Roman"/>
          <w:spacing w:val="0"/>
          <w:sz w:val="24"/>
          <w:szCs w:val="24"/>
        </w:rPr>
        <w:t xml:space="preserve">, </w:t>
      </w:r>
      <w:r w:rsidRPr="0040084B">
        <w:rPr>
          <w:rFonts w:ascii="Times New Roman" w:hAnsi="Times New Roman"/>
          <w:spacing w:val="0"/>
          <w:sz w:val="24"/>
          <w:szCs w:val="24"/>
        </w:rPr>
        <w:t>Assistant Director, Office of Professional Responsibility</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405AEE">
        <w:rPr>
          <w:rFonts w:ascii="Times New Roman" w:hAnsi="Times New Roman"/>
          <w:spacing w:val="0"/>
          <w:sz w:val="24"/>
          <w:szCs w:val="24"/>
        </w:rPr>
        <w:t>, Facsimile (</w:t>
      </w:r>
      <w:r w:rsidR="00405AEE" w:rsidRPr="00405AEE">
        <w:rPr>
          <w:rFonts w:ascii="Times New Roman" w:hAnsi="Times New Roman"/>
          <w:spacing w:val="0"/>
          <w:sz w:val="24"/>
          <w:szCs w:val="24"/>
        </w:rPr>
        <w:t>202</w:t>
      </w:r>
      <w:r w:rsidR="00405AEE">
        <w:rPr>
          <w:rFonts w:ascii="Times New Roman" w:hAnsi="Times New Roman"/>
          <w:spacing w:val="0"/>
          <w:sz w:val="24"/>
          <w:szCs w:val="24"/>
        </w:rPr>
        <w:t xml:space="preserve">) </w:t>
      </w:r>
      <w:r w:rsidR="00405AEE" w:rsidRPr="00405AEE">
        <w:rPr>
          <w:rFonts w:ascii="Times New Roman" w:hAnsi="Times New Roman"/>
          <w:spacing w:val="0"/>
          <w:sz w:val="24"/>
          <w:szCs w:val="24"/>
        </w:rPr>
        <w:t>514-5050</w:t>
      </w:r>
    </w:p>
    <w:p w:rsidR="00CC5AC3" w:rsidRPr="0040084B" w:rsidRDefault="00CC5AC3" w:rsidP="00CC5AC3">
      <w:pPr>
        <w:pStyle w:val="BodyText"/>
        <w:spacing w:after="0"/>
        <w:ind w:left="720"/>
        <w:rPr>
          <w:rFonts w:ascii="Times New Roman" w:hAnsi="Times New Roman"/>
          <w:spacing w:val="0"/>
          <w:sz w:val="24"/>
          <w:szCs w:val="24"/>
        </w:rPr>
      </w:pP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The Honorable Shira A. Scheindlin, United States District Court ~ Southern District of New York</w:t>
      </w:r>
      <w:r w:rsidR="00405AEE">
        <w:rPr>
          <w:rFonts w:ascii="Times New Roman" w:hAnsi="Times New Roman"/>
          <w:spacing w:val="0"/>
          <w:sz w:val="24"/>
          <w:szCs w:val="24"/>
        </w:rPr>
        <w:t xml:space="preserve"> </w:t>
      </w:r>
      <w:hyperlink r:id="rId102" w:history="1">
        <w:r w:rsidR="0086705A" w:rsidRPr="00E94694">
          <w:rPr>
            <w:rStyle w:val="Hyperlink"/>
            <w:rFonts w:ascii="Times New Roman" w:hAnsi="Times New Roman"/>
            <w:spacing w:val="0"/>
            <w:sz w:val="24"/>
            <w:szCs w:val="24"/>
          </w:rPr>
          <w:t>shira_a._scheindlin@NYSD.uscourts.gov</w:t>
        </w:r>
      </w:hyperlink>
      <w:r w:rsidR="0086705A">
        <w:rPr>
          <w:rFonts w:ascii="Times New Roman" w:hAnsi="Times New Roman"/>
          <w:spacing w:val="0"/>
          <w:sz w:val="24"/>
          <w:szCs w:val="24"/>
        </w:rPr>
        <w:t xml:space="preserve"> </w:t>
      </w:r>
    </w:p>
    <w:p w:rsid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Peter L. McClintock</w:t>
      </w:r>
      <w:r w:rsidR="00271A23">
        <w:rPr>
          <w:rFonts w:ascii="Times New Roman" w:hAnsi="Times New Roman"/>
          <w:spacing w:val="0"/>
          <w:sz w:val="24"/>
          <w:szCs w:val="24"/>
        </w:rPr>
        <w:t xml:space="preserve">, </w:t>
      </w:r>
      <w:r w:rsidR="0086705A" w:rsidRPr="0086705A">
        <w:rPr>
          <w:rFonts w:ascii="Times New Roman" w:hAnsi="Times New Roman"/>
          <w:spacing w:val="0"/>
          <w:sz w:val="24"/>
          <w:szCs w:val="24"/>
        </w:rPr>
        <w:t>Deputy Inspector General</w:t>
      </w:r>
      <w:r w:rsidR="00271A23">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sidR="0086705A">
        <w:rPr>
          <w:rFonts w:ascii="Times New Roman" w:hAnsi="Times New Roman"/>
          <w:spacing w:val="0"/>
          <w:sz w:val="24"/>
          <w:szCs w:val="24"/>
        </w:rPr>
        <w:t xml:space="preserve"> </w:t>
      </w:r>
      <w:hyperlink r:id="rId103" w:history="1">
        <w:r w:rsidR="0086705A" w:rsidRPr="00E94694">
          <w:rPr>
            <w:rStyle w:val="Hyperlink"/>
            <w:rFonts w:ascii="Times New Roman" w:hAnsi="Times New Roman"/>
            <w:spacing w:val="0"/>
            <w:sz w:val="24"/>
            <w:szCs w:val="24"/>
          </w:rPr>
          <w:t>peter.mcclintock@SBA.gov</w:t>
        </w:r>
      </w:hyperlink>
      <w:r w:rsidR="0086705A">
        <w:rPr>
          <w:rFonts w:ascii="Times New Roman" w:hAnsi="Times New Roman"/>
          <w:spacing w:val="0"/>
          <w:sz w:val="24"/>
          <w:szCs w:val="24"/>
        </w:rPr>
        <w:t xml:space="preserve"> and </w:t>
      </w:r>
      <w:hyperlink r:id="rId104" w:history="1">
        <w:r w:rsidR="0086705A" w:rsidRPr="00E94694">
          <w:rPr>
            <w:rStyle w:val="Hyperlink"/>
            <w:rFonts w:ascii="Times New Roman" w:hAnsi="Times New Roman"/>
            <w:spacing w:val="0"/>
            <w:sz w:val="24"/>
            <w:szCs w:val="24"/>
          </w:rPr>
          <w:t>oig@sba.gov</w:t>
        </w:r>
      </w:hyperlink>
      <w:r w:rsidR="0086705A">
        <w:rPr>
          <w:rFonts w:ascii="Times New Roman" w:hAnsi="Times New Roman"/>
          <w:spacing w:val="0"/>
          <w:sz w:val="24"/>
          <w:szCs w:val="24"/>
        </w:rPr>
        <w:t xml:space="preserve"> </w:t>
      </w:r>
    </w:p>
    <w:p w:rsidR="0086705A" w:rsidRPr="0086705A" w:rsidRDefault="0086705A" w:rsidP="0086705A">
      <w:pPr>
        <w:pStyle w:val="BodyText"/>
        <w:ind w:left="720"/>
        <w:rPr>
          <w:rFonts w:ascii="Times New Roman" w:hAnsi="Times New Roman"/>
          <w:spacing w:val="0"/>
          <w:sz w:val="24"/>
          <w:szCs w:val="24"/>
        </w:rPr>
      </w:pPr>
      <w:r w:rsidRPr="0086705A">
        <w:rPr>
          <w:rFonts w:ascii="Times New Roman" w:hAnsi="Times New Roman"/>
          <w:spacing w:val="0"/>
          <w:sz w:val="24"/>
          <w:szCs w:val="24"/>
        </w:rPr>
        <w:t>Daniel J. O’Rourke</w:t>
      </w:r>
      <w:r>
        <w:rPr>
          <w:rFonts w:ascii="Times New Roman" w:hAnsi="Times New Roman"/>
          <w:spacing w:val="0"/>
          <w:sz w:val="24"/>
          <w:szCs w:val="24"/>
        </w:rPr>
        <w:t xml:space="preserve">, </w:t>
      </w:r>
      <w:r w:rsidRPr="0086705A">
        <w:rPr>
          <w:rFonts w:ascii="Times New Roman" w:hAnsi="Times New Roman"/>
          <w:spacing w:val="0"/>
          <w:sz w:val="24"/>
          <w:szCs w:val="24"/>
        </w:rPr>
        <w:t>Investigations Division</w:t>
      </w:r>
      <w:r>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Pr>
          <w:rFonts w:ascii="Times New Roman" w:hAnsi="Times New Roman"/>
          <w:spacing w:val="0"/>
          <w:sz w:val="24"/>
          <w:szCs w:val="24"/>
        </w:rPr>
        <w:t xml:space="preserve"> </w:t>
      </w:r>
      <w:r w:rsidRPr="00CC5AC3">
        <w:rPr>
          <w:rFonts w:ascii="Times New Roman" w:hAnsi="Times New Roman"/>
          <w:color w:val="220EB2"/>
          <w:spacing w:val="0"/>
          <w:sz w:val="24"/>
          <w:szCs w:val="24"/>
          <w:u w:val="single"/>
        </w:rPr>
        <w:t>daniel.o'rourke@sba.gov</w:t>
      </w:r>
      <w:r>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Chris P. Mercer</w:t>
      </w:r>
      <w:r w:rsidR="00271A23">
        <w:rPr>
          <w:rFonts w:ascii="Times New Roman" w:hAnsi="Times New Roman"/>
          <w:spacing w:val="0"/>
          <w:sz w:val="24"/>
          <w:szCs w:val="24"/>
        </w:rPr>
        <w:t xml:space="preserve">, </w:t>
      </w:r>
      <w:r w:rsidRPr="0040084B">
        <w:rPr>
          <w:rFonts w:ascii="Times New Roman" w:hAnsi="Times New Roman"/>
          <w:spacing w:val="0"/>
          <w:sz w:val="24"/>
          <w:szCs w:val="24"/>
        </w:rPr>
        <w:t>President</w:t>
      </w:r>
      <w:r w:rsidR="00271A23">
        <w:rPr>
          <w:rFonts w:ascii="Times New Roman" w:hAnsi="Times New Roman"/>
          <w:spacing w:val="0"/>
          <w:sz w:val="24"/>
          <w:szCs w:val="24"/>
        </w:rPr>
        <w:t xml:space="preserve"> ~ </w:t>
      </w:r>
      <w:r w:rsidRPr="0040084B">
        <w:rPr>
          <w:rFonts w:ascii="Times New Roman" w:hAnsi="Times New Roman"/>
          <w:spacing w:val="0"/>
          <w:sz w:val="24"/>
          <w:szCs w:val="24"/>
        </w:rPr>
        <w:t>Institute of Professional Representatives before the European Patent Office (</w:t>
      </w:r>
      <w:proofErr w:type="spellStart"/>
      <w:r w:rsidRPr="0040084B">
        <w:rPr>
          <w:rFonts w:ascii="Times New Roman" w:hAnsi="Times New Roman"/>
          <w:spacing w:val="0"/>
          <w:sz w:val="24"/>
          <w:szCs w:val="24"/>
        </w:rPr>
        <w:t>epi</w:t>
      </w:r>
      <w:proofErr w:type="spellEnd"/>
      <w:r w:rsidRPr="0040084B">
        <w:rPr>
          <w:rFonts w:ascii="Times New Roman" w:hAnsi="Times New Roman"/>
          <w:spacing w:val="0"/>
          <w:sz w:val="24"/>
          <w:szCs w:val="24"/>
        </w:rPr>
        <w:t>)</w:t>
      </w:r>
      <w:r w:rsidR="0086705A">
        <w:rPr>
          <w:rFonts w:ascii="Times New Roman" w:hAnsi="Times New Roman"/>
          <w:spacing w:val="0"/>
          <w:sz w:val="24"/>
          <w:szCs w:val="24"/>
        </w:rPr>
        <w:t xml:space="preserve"> </w:t>
      </w:r>
      <w:hyperlink r:id="rId105" w:history="1">
        <w:r w:rsidR="0086705A" w:rsidRPr="00E94694">
          <w:rPr>
            <w:rStyle w:val="Hyperlink"/>
            <w:rFonts w:ascii="Times New Roman" w:hAnsi="Times New Roman"/>
            <w:spacing w:val="0"/>
            <w:sz w:val="24"/>
            <w:szCs w:val="24"/>
          </w:rPr>
          <w:t>cpm@carpmaels.com</w:t>
        </w:r>
      </w:hyperlink>
      <w:r w:rsidR="0086705A">
        <w:rPr>
          <w:rFonts w:ascii="Times New Roman" w:hAnsi="Times New Roman"/>
          <w:spacing w:val="0"/>
          <w:sz w:val="24"/>
          <w:szCs w:val="24"/>
        </w:rPr>
        <w:t xml:space="preserve"> and </w:t>
      </w:r>
      <w:hyperlink r:id="rId106" w:history="1">
        <w:r w:rsidR="0086705A" w:rsidRPr="00E94694">
          <w:rPr>
            <w:rStyle w:val="Hyperlink"/>
            <w:rFonts w:ascii="Times New Roman" w:hAnsi="Times New Roman"/>
            <w:spacing w:val="0"/>
            <w:sz w:val="24"/>
            <w:szCs w:val="24"/>
          </w:rPr>
          <w:t>info@patentepi.com</w:t>
        </w:r>
      </w:hyperlink>
      <w:r w:rsidR="0086705A">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New York Office of the Attorney General</w:t>
      </w:r>
      <w:r w:rsidR="00AF6C26">
        <w:rPr>
          <w:rFonts w:ascii="Times New Roman" w:hAnsi="Times New Roman"/>
          <w:spacing w:val="0"/>
          <w:sz w:val="24"/>
          <w:szCs w:val="24"/>
        </w:rPr>
        <w:t xml:space="preserve">, </w:t>
      </w:r>
      <w:r w:rsidRPr="0040084B">
        <w:rPr>
          <w:rFonts w:ascii="Times New Roman" w:hAnsi="Times New Roman"/>
          <w:spacing w:val="0"/>
          <w:sz w:val="24"/>
          <w:szCs w:val="24"/>
        </w:rPr>
        <w:t xml:space="preserve">Joseph M. Demarest, Jr. </w:t>
      </w:r>
      <w:r w:rsidR="00AF6C26">
        <w:rPr>
          <w:rFonts w:ascii="Times New Roman" w:hAnsi="Times New Roman"/>
          <w:spacing w:val="0"/>
          <w:sz w:val="24"/>
          <w:szCs w:val="24"/>
        </w:rPr>
        <w:t xml:space="preserve">~ </w:t>
      </w:r>
      <w:r w:rsidRPr="0040084B">
        <w:rPr>
          <w:rFonts w:ascii="Times New Roman" w:hAnsi="Times New Roman"/>
          <w:spacing w:val="0"/>
          <w:sz w:val="24"/>
          <w:szCs w:val="24"/>
        </w:rPr>
        <w:t>FBI Assistant Director in Charge of the New York Division, 26 Federal Plaza, 23rd Floor</w:t>
      </w:r>
      <w:r w:rsidR="00AF6C26">
        <w:rPr>
          <w:rFonts w:ascii="Times New Roman" w:hAnsi="Times New Roman"/>
          <w:spacing w:val="0"/>
          <w:sz w:val="24"/>
          <w:szCs w:val="24"/>
        </w:rPr>
        <w:t xml:space="preserve"> </w:t>
      </w:r>
      <w:r w:rsidRPr="0040084B">
        <w:rPr>
          <w:rFonts w:ascii="Times New Roman" w:hAnsi="Times New Roman"/>
          <w:spacing w:val="0"/>
          <w:sz w:val="24"/>
          <w:szCs w:val="24"/>
        </w:rPr>
        <w:t>New York, NY 10278-0004</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Lovett &amp; </w:t>
      </w:r>
      <w:proofErr w:type="spellStart"/>
      <w:r w:rsidRPr="0040084B">
        <w:rPr>
          <w:rFonts w:ascii="Times New Roman" w:hAnsi="Times New Roman"/>
          <w:spacing w:val="0"/>
          <w:sz w:val="24"/>
          <w:szCs w:val="24"/>
        </w:rPr>
        <w:t>Bellatoni</w:t>
      </w:r>
      <w:proofErr w:type="spellEnd"/>
      <w:r w:rsidR="00C64801">
        <w:rPr>
          <w:rFonts w:ascii="Times New Roman" w:hAnsi="Times New Roman"/>
          <w:spacing w:val="0"/>
          <w:sz w:val="24"/>
          <w:szCs w:val="24"/>
        </w:rPr>
        <w:t>, LLP ~ Attorneys at Law</w:t>
      </w:r>
      <w:r w:rsidR="0086705A">
        <w:rPr>
          <w:rFonts w:ascii="Times New Roman" w:hAnsi="Times New Roman"/>
          <w:spacing w:val="0"/>
          <w:sz w:val="24"/>
          <w:szCs w:val="24"/>
        </w:rPr>
        <w:t xml:space="preserve"> </w:t>
      </w:r>
    </w:p>
    <w:p w:rsidR="00AF6C26"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Press</w:t>
      </w:r>
      <w:r w:rsidR="00C64801">
        <w:rPr>
          <w:rFonts w:ascii="Times New Roman" w:hAnsi="Times New Roman"/>
          <w:spacing w:val="0"/>
          <w:sz w:val="24"/>
          <w:szCs w:val="24"/>
        </w:rPr>
        <w:t xml:space="preserve"> &amp; Media</w:t>
      </w:r>
    </w:p>
    <w:p w:rsidR="0040084B"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lastRenderedPageBreak/>
        <w:t>Select Iviewit Shareholders and Patent Interest Holders</w:t>
      </w:r>
    </w:p>
    <w:p w:rsidR="00C64801" w:rsidRDefault="00C64801" w:rsidP="00AF6C26">
      <w:pPr>
        <w:pStyle w:val="BodyText"/>
        <w:ind w:left="720"/>
        <w:rPr>
          <w:rFonts w:ascii="Times New Roman" w:hAnsi="Times New Roman"/>
          <w:spacing w:val="0"/>
          <w:sz w:val="24"/>
          <w:szCs w:val="24"/>
        </w:rPr>
      </w:pPr>
      <w:r>
        <w:rPr>
          <w:rFonts w:ascii="Times New Roman" w:hAnsi="Times New Roman"/>
          <w:spacing w:val="0"/>
          <w:sz w:val="24"/>
          <w:szCs w:val="24"/>
        </w:rPr>
        <w:t>Lawsuit Plaintiffs in “Legally Related” Anderson Case</w:t>
      </w:r>
    </w:p>
    <w:p w:rsidR="00A85475" w:rsidRDefault="006F0A3D" w:rsidP="0040084B">
      <w:pPr>
        <w:pStyle w:val="BodyText"/>
        <w:spacing w:after="0"/>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Pr="00AF50CF" w:rsidRDefault="00CB0C58" w:rsidP="00AF6C26">
      <w:pPr>
        <w:pStyle w:val="BodyText"/>
        <w:ind w:left="720"/>
        <w:jc w:val="left"/>
        <w:rPr>
          <w:rFonts w:ascii="Times New Roman" w:hAnsi="Times New Roman"/>
          <w:b/>
          <w:spacing w:val="0"/>
          <w:sz w:val="24"/>
          <w:szCs w:val="24"/>
        </w:rPr>
      </w:pPr>
      <w:r w:rsidRPr="00AF50CF">
        <w:rPr>
          <w:rFonts w:ascii="Times New Roman" w:hAnsi="Times New Roman"/>
          <w:b/>
          <w:spacing w:val="0"/>
          <w:sz w:val="24"/>
          <w:szCs w:val="24"/>
        </w:rPr>
        <w:t xml:space="preserve">All </w:t>
      </w:r>
      <w:r w:rsidR="006F0A3D" w:rsidRPr="00AF50CF">
        <w:rPr>
          <w:rFonts w:ascii="Times New Roman" w:hAnsi="Times New Roman"/>
          <w:b/>
          <w:spacing w:val="0"/>
          <w:sz w:val="24"/>
          <w:szCs w:val="24"/>
        </w:rPr>
        <w:t>U</w:t>
      </w:r>
      <w:r w:rsidR="00A062F5" w:rsidRPr="00AF50CF">
        <w:rPr>
          <w:rFonts w:ascii="Times New Roman" w:hAnsi="Times New Roman"/>
          <w:b/>
          <w:spacing w:val="0"/>
          <w:sz w:val="24"/>
          <w:szCs w:val="24"/>
        </w:rPr>
        <w:t>niform Resource Locators ( URL</w:t>
      </w:r>
      <w:r w:rsidR="00A85475" w:rsidRPr="00AF50CF">
        <w:rPr>
          <w:rFonts w:ascii="Times New Roman" w:hAnsi="Times New Roman"/>
          <w:b/>
          <w:spacing w:val="0"/>
          <w:sz w:val="24"/>
          <w:szCs w:val="24"/>
        </w:rPr>
        <w:t>’s</w:t>
      </w:r>
      <w:r w:rsidR="00A062F5" w:rsidRPr="00AF50CF">
        <w:rPr>
          <w:rFonts w:ascii="Times New Roman" w:hAnsi="Times New Roman"/>
          <w:b/>
          <w:spacing w:val="0"/>
          <w:sz w:val="24"/>
          <w:szCs w:val="24"/>
        </w:rPr>
        <w:t xml:space="preserve"> ) </w:t>
      </w:r>
      <w:r w:rsidR="00A85475" w:rsidRPr="00AF50CF">
        <w:rPr>
          <w:rFonts w:ascii="Times New Roman" w:hAnsi="Times New Roman"/>
          <w:b/>
          <w:spacing w:val="0"/>
          <w:sz w:val="24"/>
          <w:szCs w:val="24"/>
        </w:rPr>
        <w:t xml:space="preserve">and the contents of those URL’s are </w:t>
      </w:r>
      <w:r w:rsidR="006F0A3D" w:rsidRPr="00AF50CF">
        <w:rPr>
          <w:rFonts w:ascii="Times New Roman" w:hAnsi="Times New Roman"/>
          <w:b/>
          <w:spacing w:val="0"/>
          <w:sz w:val="24"/>
          <w:szCs w:val="24"/>
        </w:rPr>
        <w:t>incorporated in entirety by reference herein</w:t>
      </w:r>
      <w:r w:rsidR="007765A8" w:rsidRPr="00AF50CF">
        <w:rPr>
          <w:rFonts w:ascii="Times New Roman" w:hAnsi="Times New Roman"/>
          <w:b/>
          <w:spacing w:val="0"/>
          <w:sz w:val="24"/>
          <w:szCs w:val="24"/>
        </w:rPr>
        <w:t xml:space="preserve"> and therefore must be</w:t>
      </w:r>
      <w:r w:rsidR="00A85475" w:rsidRPr="00AF50CF">
        <w:rPr>
          <w:rFonts w:ascii="Times New Roman" w:hAnsi="Times New Roman"/>
          <w:b/>
          <w:spacing w:val="0"/>
          <w:sz w:val="24"/>
          <w:szCs w:val="24"/>
        </w:rPr>
        <w:t xml:space="preserve"> include</w:t>
      </w:r>
      <w:r w:rsidR="007765A8" w:rsidRPr="00AF50CF">
        <w:rPr>
          <w:rFonts w:ascii="Times New Roman" w:hAnsi="Times New Roman"/>
          <w:b/>
          <w:spacing w:val="0"/>
          <w:sz w:val="24"/>
          <w:szCs w:val="24"/>
        </w:rPr>
        <w:t xml:space="preserve">d in your hard copy file </w:t>
      </w:r>
      <w:r w:rsidRPr="00AF50CF">
        <w:rPr>
          <w:rFonts w:ascii="Times New Roman" w:hAnsi="Times New Roman"/>
          <w:b/>
          <w:spacing w:val="0"/>
          <w:sz w:val="24"/>
          <w:szCs w:val="24"/>
        </w:rPr>
        <w:t>WITH ALL EXHIBITS,</w:t>
      </w:r>
      <w:r w:rsidR="00A85475" w:rsidRPr="00AF50CF">
        <w:rPr>
          <w:rFonts w:ascii="Times New Roman" w:hAnsi="Times New Roman"/>
          <w:b/>
          <w:spacing w:val="0"/>
          <w:sz w:val="24"/>
          <w:szCs w:val="24"/>
        </w:rPr>
        <w:t xml:space="preserve"> as part of this correspondence and</w:t>
      </w:r>
      <w:r w:rsidR="007765A8" w:rsidRPr="00AF50CF">
        <w:rPr>
          <w:rFonts w:ascii="Times New Roman" w:hAnsi="Times New Roman"/>
          <w:b/>
          <w:spacing w:val="0"/>
          <w:sz w:val="24"/>
          <w:szCs w:val="24"/>
        </w:rPr>
        <w:t xml:space="preserve"> as</w:t>
      </w:r>
      <w:r w:rsidRPr="00AF50CF">
        <w:rPr>
          <w:rFonts w:ascii="Times New Roman" w:hAnsi="Times New Roman"/>
          <w:b/>
          <w:spacing w:val="0"/>
          <w:sz w:val="24"/>
          <w:szCs w:val="24"/>
        </w:rPr>
        <w:t xml:space="preserve"> further </w:t>
      </w:r>
      <w:r w:rsidR="00A85475" w:rsidRPr="00AF50CF">
        <w:rPr>
          <w:rFonts w:ascii="Times New Roman" w:hAnsi="Times New Roman"/>
          <w:b/>
          <w:spacing w:val="0"/>
          <w:sz w:val="24"/>
          <w:szCs w:val="24"/>
        </w:rPr>
        <w:t xml:space="preserve">evidentiary material to be </w:t>
      </w:r>
      <w:r w:rsidR="007765A8" w:rsidRPr="00AF50CF">
        <w:rPr>
          <w:rFonts w:ascii="Times New Roman" w:hAnsi="Times New Roman"/>
          <w:b/>
          <w:spacing w:val="0"/>
          <w:sz w:val="24"/>
          <w:szCs w:val="24"/>
        </w:rPr>
        <w:t>Investigated</w:t>
      </w:r>
      <w:r w:rsidR="00A85475" w:rsidRPr="00AF50CF">
        <w:rPr>
          <w:rFonts w:ascii="Times New Roman" w:hAnsi="Times New Roman"/>
          <w:b/>
          <w:spacing w:val="0"/>
          <w:sz w:val="24"/>
          <w:szCs w:val="24"/>
        </w:rPr>
        <w:t>.</w:t>
      </w:r>
      <w:r w:rsidR="00AF6C26" w:rsidRPr="00AF50CF">
        <w:rPr>
          <w:rFonts w:ascii="Times New Roman" w:hAnsi="Times New Roman"/>
          <w:b/>
          <w:spacing w:val="0"/>
          <w:sz w:val="24"/>
          <w:szCs w:val="24"/>
        </w:rPr>
        <w:t xml:space="preserve">  Due to allegations alleged by New York State Supreme Court Whistleblower</w:t>
      </w:r>
      <w:r w:rsidR="007765A8" w:rsidRPr="00AF50CF">
        <w:rPr>
          <w:rFonts w:ascii="Times New Roman" w:hAnsi="Times New Roman"/>
          <w:b/>
          <w:spacing w:val="0"/>
          <w:sz w:val="24"/>
          <w:szCs w:val="24"/>
        </w:rPr>
        <w:t xml:space="preserve"> Christine C. Anderson and similar claims in the Iviewit RICO &amp; ANTITRUST Lawsuit</w:t>
      </w:r>
      <w:r w:rsidR="00D5712B">
        <w:rPr>
          <w:rFonts w:ascii="Times New Roman" w:hAnsi="Times New Roman"/>
          <w:b/>
          <w:spacing w:val="0"/>
          <w:sz w:val="24"/>
          <w:szCs w:val="24"/>
        </w:rPr>
        <w:t>,</w:t>
      </w:r>
      <w:r w:rsidR="00AF6C26" w:rsidRPr="00AF50CF">
        <w:rPr>
          <w:rFonts w:ascii="Times New Roman" w:hAnsi="Times New Roman"/>
          <w:b/>
          <w:spacing w:val="0"/>
          <w:sz w:val="24"/>
          <w:szCs w:val="24"/>
        </w:rPr>
        <w:t xml:space="preserve"> regarding Document Destruction and Tampering with Official Complaints and Records</w:t>
      </w:r>
      <w:r w:rsidR="007765A8" w:rsidRPr="00AF50CF">
        <w:rPr>
          <w:rFonts w:ascii="Times New Roman" w:hAnsi="Times New Roman"/>
          <w:b/>
          <w:spacing w:val="0"/>
          <w:sz w:val="24"/>
          <w:szCs w:val="24"/>
        </w:rPr>
        <w:t>,</w:t>
      </w:r>
      <w:r w:rsidR="00AF6C26" w:rsidRPr="00AF50CF">
        <w:rPr>
          <w:rFonts w:ascii="Times New Roman" w:hAnsi="Times New Roman"/>
          <w:b/>
          <w:spacing w:val="0"/>
          <w:sz w:val="24"/>
          <w:szCs w:val="24"/>
        </w:rPr>
        <w:t xml:space="preserve"> </w:t>
      </w:r>
      <w:r w:rsidR="00D5712B">
        <w:rPr>
          <w:rFonts w:ascii="Times New Roman" w:hAnsi="Times New Roman"/>
          <w:b/>
          <w:spacing w:val="0"/>
          <w:sz w:val="24"/>
          <w:szCs w:val="24"/>
        </w:rPr>
        <w:t xml:space="preserve">please </w:t>
      </w:r>
      <w:r w:rsidR="007765A8" w:rsidRPr="00AF50CF">
        <w:rPr>
          <w:rFonts w:ascii="Times New Roman" w:hAnsi="Times New Roman"/>
          <w:b/>
          <w:spacing w:val="0"/>
          <w:sz w:val="24"/>
          <w:szCs w:val="24"/>
        </w:rPr>
        <w:t>PRINT</w:t>
      </w:r>
      <w:r w:rsidR="00AF6C26" w:rsidRPr="00AF50CF">
        <w:rPr>
          <w:rFonts w:ascii="Times New Roman" w:hAnsi="Times New Roman"/>
          <w:b/>
          <w:spacing w:val="0"/>
          <w:sz w:val="24"/>
          <w:szCs w:val="24"/>
        </w:rPr>
        <w:t xml:space="preserve"> all referenced </w:t>
      </w:r>
      <w:r w:rsidR="007765A8" w:rsidRPr="00AF50CF">
        <w:rPr>
          <w:rFonts w:ascii="Times New Roman" w:hAnsi="Times New Roman"/>
          <w:b/>
          <w:spacing w:val="0"/>
          <w:sz w:val="24"/>
          <w:szCs w:val="24"/>
        </w:rPr>
        <w:t>URL’s and their corresponding exhibits</w:t>
      </w:r>
      <w:r w:rsidR="00D5712B">
        <w:rPr>
          <w:rFonts w:ascii="Times New Roman" w:hAnsi="Times New Roman"/>
          <w:b/>
          <w:spacing w:val="0"/>
          <w:sz w:val="24"/>
          <w:szCs w:val="24"/>
        </w:rPr>
        <w:t xml:space="preserve">, </w:t>
      </w:r>
      <w:r w:rsidR="00AF6C26" w:rsidRPr="00AF50CF">
        <w:rPr>
          <w:rFonts w:ascii="Times New Roman" w:hAnsi="Times New Roman"/>
          <w:b/>
          <w:spacing w:val="0"/>
          <w:sz w:val="24"/>
          <w:szCs w:val="24"/>
        </w:rPr>
        <w:t>attach</w:t>
      </w:r>
      <w:r w:rsidR="00D5712B">
        <w:rPr>
          <w:rFonts w:ascii="Times New Roman" w:hAnsi="Times New Roman"/>
          <w:b/>
          <w:spacing w:val="0"/>
          <w:sz w:val="24"/>
          <w:szCs w:val="24"/>
        </w:rPr>
        <w:t>ing</w:t>
      </w:r>
      <w:r w:rsidR="007765A8" w:rsidRPr="00AF50CF">
        <w:rPr>
          <w:rFonts w:ascii="Times New Roman" w:hAnsi="Times New Roman"/>
          <w:b/>
          <w:spacing w:val="0"/>
          <w:sz w:val="24"/>
          <w:szCs w:val="24"/>
        </w:rPr>
        <w:t xml:space="preserve"> </w:t>
      </w:r>
      <w:r w:rsidR="00AF6C26" w:rsidRPr="00AF50CF">
        <w:rPr>
          <w:rFonts w:ascii="Times New Roman" w:hAnsi="Times New Roman"/>
          <w:b/>
          <w:spacing w:val="0"/>
          <w:sz w:val="24"/>
          <w:szCs w:val="24"/>
        </w:rPr>
        <w:t>them to your</w:t>
      </w:r>
      <w:r w:rsidR="00D5712B">
        <w:rPr>
          <w:rFonts w:ascii="Times New Roman" w:hAnsi="Times New Roman"/>
          <w:b/>
          <w:spacing w:val="0"/>
          <w:sz w:val="24"/>
          <w:szCs w:val="24"/>
        </w:rPr>
        <w:t xml:space="preserve"> printed copy</w:t>
      </w:r>
      <w:r w:rsidR="007765A8" w:rsidRPr="00AF50CF">
        <w:rPr>
          <w:rFonts w:ascii="Times New Roman" w:hAnsi="Times New Roman"/>
          <w:b/>
          <w:spacing w:val="0"/>
          <w:sz w:val="24"/>
          <w:szCs w:val="24"/>
        </w:rPr>
        <w:t xml:space="preserve">, as this </w:t>
      </w:r>
      <w:r w:rsidR="00AF6C26" w:rsidRPr="00AF50CF">
        <w:rPr>
          <w:rFonts w:ascii="Times New Roman" w:hAnsi="Times New Roman"/>
          <w:b/>
          <w:spacing w:val="0"/>
          <w:sz w:val="24"/>
          <w:szCs w:val="24"/>
        </w:rPr>
        <w:t xml:space="preserve">is </w:t>
      </w:r>
      <w:r w:rsidR="007765A8" w:rsidRPr="00AF50CF">
        <w:rPr>
          <w:rFonts w:ascii="Times New Roman" w:hAnsi="Times New Roman"/>
          <w:b/>
          <w:spacing w:val="0"/>
          <w:sz w:val="24"/>
          <w:szCs w:val="24"/>
        </w:rPr>
        <w:t xml:space="preserve">now </w:t>
      </w:r>
      <w:r w:rsidR="00AF6C26" w:rsidRPr="00AF50CF">
        <w:rPr>
          <w:rFonts w:ascii="Times New Roman" w:hAnsi="Times New Roman"/>
          <w:b/>
          <w:spacing w:val="0"/>
          <w:sz w:val="24"/>
          <w:szCs w:val="24"/>
        </w:rPr>
        <w:t xml:space="preserve">necessary to ensure </w:t>
      </w:r>
      <w:r w:rsidR="007765A8" w:rsidRPr="00AF50CF">
        <w:rPr>
          <w:rFonts w:ascii="Times New Roman" w:hAnsi="Times New Roman"/>
          <w:b/>
          <w:spacing w:val="0"/>
          <w:sz w:val="24"/>
          <w:szCs w:val="24"/>
        </w:rPr>
        <w:t xml:space="preserve">fair and impartial </w:t>
      </w:r>
      <w:r w:rsidR="00AF6C26" w:rsidRPr="00AF50CF">
        <w:rPr>
          <w:rFonts w:ascii="Times New Roman" w:hAnsi="Times New Roman"/>
          <w:b/>
          <w:spacing w:val="0"/>
          <w:sz w:val="24"/>
          <w:szCs w:val="24"/>
        </w:rPr>
        <w:t>review.</w:t>
      </w:r>
    </w:p>
    <w:p w:rsidR="007765A8" w:rsidRPr="00AF50CF" w:rsidRDefault="007765A8" w:rsidP="00D5712B">
      <w:pPr>
        <w:pStyle w:val="BodyText"/>
        <w:ind w:left="720"/>
        <w:jc w:val="left"/>
        <w:rPr>
          <w:rFonts w:ascii="Times New Roman" w:hAnsi="Times New Roman"/>
          <w:b/>
          <w:spacing w:val="0"/>
          <w:sz w:val="24"/>
          <w:szCs w:val="24"/>
        </w:rPr>
      </w:pPr>
      <w:r w:rsidRPr="00AF50CF">
        <w:rPr>
          <w:rFonts w:ascii="Times New Roman" w:hAnsi="Times New Roman"/>
          <w:b/>
          <w:spacing w:val="0"/>
          <w:sz w:val="24"/>
          <w:szCs w:val="24"/>
        </w:rPr>
        <w:t>In order to confirm that NO DOCUMENT DESTRUCTION OR ALTERCATION ha</w:t>
      </w:r>
      <w:r w:rsidR="00D5712B">
        <w:rPr>
          <w:rFonts w:ascii="Times New Roman" w:hAnsi="Times New Roman"/>
          <w:b/>
          <w:spacing w:val="0"/>
          <w:sz w:val="24"/>
          <w:szCs w:val="24"/>
        </w:rPr>
        <w:t>s</w:t>
      </w:r>
      <w:r w:rsidRPr="00AF50CF">
        <w:rPr>
          <w:rFonts w:ascii="Times New Roman" w:hAnsi="Times New Roman"/>
          <w:b/>
          <w:spacing w:val="0"/>
          <w:sz w:val="24"/>
          <w:szCs w:val="24"/>
        </w:rPr>
        <w:t xml:space="preserve"> occurred</w:t>
      </w:r>
      <w:r w:rsidR="00D5712B">
        <w:rPr>
          <w:rFonts w:ascii="Times New Roman" w:hAnsi="Times New Roman"/>
          <w:b/>
          <w:spacing w:val="0"/>
          <w:sz w:val="24"/>
          <w:szCs w:val="24"/>
        </w:rPr>
        <w:t xml:space="preserve"> to this Document or Exhibits</w:t>
      </w:r>
      <w:r w:rsidRPr="00AF50CF">
        <w:rPr>
          <w:rFonts w:ascii="Times New Roman" w:hAnsi="Times New Roman"/>
          <w:b/>
          <w:spacing w:val="0"/>
          <w:sz w:val="24"/>
          <w:szCs w:val="24"/>
        </w:rPr>
        <w:t xml:space="preserve">, once </w:t>
      </w:r>
      <w:r w:rsidR="00D5712B">
        <w:rPr>
          <w:rFonts w:ascii="Times New Roman" w:hAnsi="Times New Roman"/>
          <w:b/>
          <w:spacing w:val="0"/>
          <w:sz w:val="24"/>
          <w:szCs w:val="24"/>
        </w:rPr>
        <w:t xml:space="preserve">you have printed the document, all exhibits and URL’s </w:t>
      </w:r>
      <w:r w:rsidRPr="00AF50CF">
        <w:rPr>
          <w:rFonts w:ascii="Times New Roman" w:hAnsi="Times New Roman"/>
          <w:b/>
          <w:spacing w:val="0"/>
          <w:sz w:val="24"/>
          <w:szCs w:val="24"/>
        </w:rPr>
        <w:t xml:space="preserve">forward a copy of </w:t>
      </w:r>
      <w:r w:rsidR="00D5712B">
        <w:rPr>
          <w:rFonts w:ascii="Times New Roman" w:hAnsi="Times New Roman"/>
          <w:b/>
          <w:spacing w:val="0"/>
          <w:sz w:val="24"/>
          <w:szCs w:val="24"/>
        </w:rPr>
        <w:t>the printed document</w:t>
      </w:r>
      <w:r w:rsidRPr="00AF50CF">
        <w:rPr>
          <w:rFonts w:ascii="Times New Roman" w:hAnsi="Times New Roman"/>
          <w:b/>
          <w:spacing w:val="0"/>
          <w:sz w:val="24"/>
          <w:szCs w:val="24"/>
        </w:rPr>
        <w:t xml:space="preserve"> with all exhibits and materials included</w:t>
      </w:r>
      <w:r w:rsidR="00D5712B">
        <w:rPr>
          <w:rFonts w:ascii="Times New Roman" w:hAnsi="Times New Roman"/>
          <w:b/>
          <w:spacing w:val="0"/>
          <w:sz w:val="24"/>
          <w:szCs w:val="24"/>
        </w:rPr>
        <w:t>,</w:t>
      </w:r>
      <w:r w:rsidRPr="00AF50CF">
        <w:rPr>
          <w:rFonts w:ascii="Times New Roman" w:hAnsi="Times New Roman"/>
          <w:b/>
          <w:spacing w:val="0"/>
          <w:sz w:val="24"/>
          <w:szCs w:val="24"/>
        </w:rPr>
        <w:t xml:space="preserve"> to Eliot I. Bernstein at the address listed herein.  This will insure that all parties are reviewing the same documentation and additional illegal activity</w:t>
      </w:r>
      <w:r w:rsidR="00D5712B">
        <w:rPr>
          <w:rFonts w:ascii="Times New Roman" w:hAnsi="Times New Roman"/>
          <w:b/>
          <w:spacing w:val="0"/>
          <w:sz w:val="24"/>
          <w:szCs w:val="24"/>
        </w:rPr>
        <w:t xml:space="preserve"> has not </w:t>
      </w:r>
      <w:r w:rsidRPr="00AF50CF">
        <w:rPr>
          <w:rFonts w:ascii="Times New Roman" w:hAnsi="Times New Roman"/>
          <w:b/>
          <w:spacing w:val="0"/>
          <w:sz w:val="24"/>
          <w:szCs w:val="24"/>
        </w:rPr>
        <w:t>tak</w:t>
      </w:r>
      <w:r w:rsidR="00D5712B">
        <w:rPr>
          <w:rFonts w:ascii="Times New Roman" w:hAnsi="Times New Roman"/>
          <w:b/>
          <w:spacing w:val="0"/>
          <w:sz w:val="24"/>
          <w:szCs w:val="24"/>
        </w:rPr>
        <w:t>en</w:t>
      </w:r>
      <w:r w:rsidRPr="00AF50CF">
        <w:rPr>
          <w:rFonts w:ascii="Times New Roman" w:hAnsi="Times New Roman"/>
          <w:b/>
          <w:spacing w:val="0"/>
          <w:sz w:val="24"/>
          <w:szCs w:val="24"/>
        </w:rPr>
        <w:t xml:space="preserve"> place.  If you, for any reason, are incapable of </w:t>
      </w:r>
      <w:r w:rsidR="00D5712B">
        <w:rPr>
          <w:rFonts w:ascii="Times New Roman" w:hAnsi="Times New Roman"/>
          <w:b/>
          <w:spacing w:val="0"/>
          <w:sz w:val="24"/>
          <w:szCs w:val="24"/>
        </w:rPr>
        <w:t xml:space="preserve">printing and/or sending </w:t>
      </w:r>
      <w:r w:rsidRPr="00AF50CF">
        <w:rPr>
          <w:rFonts w:ascii="Times New Roman" w:hAnsi="Times New Roman"/>
          <w:b/>
          <w:spacing w:val="0"/>
          <w:sz w:val="24"/>
          <w:szCs w:val="24"/>
        </w:rPr>
        <w:t>this confirmation copy, please put your reasons for failure to comply in writing and send that to Eliot I. Bernstein at the address listed herein</w:t>
      </w:r>
      <w:r w:rsidR="00D5712B">
        <w:rPr>
          <w:rFonts w:ascii="Times New Roman" w:hAnsi="Times New Roman"/>
          <w:b/>
          <w:spacing w:val="0"/>
          <w:sz w:val="24"/>
          <w:szCs w:val="24"/>
        </w:rPr>
        <w:t xml:space="preserve"> within 10 days of receipt of this communication</w:t>
      </w:r>
      <w:r w:rsidRPr="00AF50CF">
        <w:rPr>
          <w:rFonts w:ascii="Times New Roman" w:hAnsi="Times New Roman"/>
          <w:b/>
          <w:spacing w:val="0"/>
          <w:sz w:val="24"/>
          <w:szCs w:val="24"/>
        </w:rPr>
        <w:t xml:space="preserve">.  Note, that this is a request only for a copy of this Correspondence and the </w:t>
      </w:r>
      <w:r w:rsidR="00AF50CF" w:rsidRPr="00AF50CF">
        <w:rPr>
          <w:rFonts w:ascii="Times New Roman" w:hAnsi="Times New Roman"/>
          <w:b/>
          <w:spacing w:val="0"/>
          <w:sz w:val="24"/>
          <w:szCs w:val="24"/>
        </w:rPr>
        <w:t xml:space="preserve">referenced materials and NOT a request for any Case Investigation information, which </w:t>
      </w:r>
      <w:proofErr w:type="gramStart"/>
      <w:r w:rsidR="00AF50CF" w:rsidRPr="00AF50CF">
        <w:rPr>
          <w:rFonts w:ascii="Times New Roman" w:hAnsi="Times New Roman"/>
          <w:b/>
          <w:spacing w:val="0"/>
          <w:sz w:val="24"/>
          <w:szCs w:val="24"/>
        </w:rPr>
        <w:t>may be protected</w:t>
      </w:r>
      <w:proofErr w:type="gramEnd"/>
      <w:r w:rsidR="00AF50CF" w:rsidRPr="00AF50CF">
        <w:rPr>
          <w:rFonts w:ascii="Times New Roman" w:hAnsi="Times New Roman"/>
          <w:b/>
          <w:spacing w:val="0"/>
          <w:sz w:val="24"/>
          <w:szCs w:val="24"/>
        </w:rPr>
        <w:t xml:space="preserve"> by law.</w:t>
      </w:r>
    </w:p>
    <w:p w:rsidR="00930D3A" w:rsidRPr="001E0AC6" w:rsidRDefault="002A6DDE">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bookmarkEnd w:id="0"/>
      <w:bookmarkEnd w:id="1"/>
      <w:proofErr w:type="spellEnd"/>
      <w:proofErr w:type="gramEnd"/>
    </w:p>
    <w:sectPr w:rsidR="00930D3A" w:rsidRPr="001E0AC6" w:rsidSect="00095A9D">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8CA" w:rsidRDefault="00E228CA">
      <w:r>
        <w:separator/>
      </w:r>
    </w:p>
  </w:endnote>
  <w:endnote w:type="continuationSeparator" w:id="0">
    <w:p w:rsidR="00E228CA" w:rsidRDefault="00E228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F8" w:rsidRDefault="00ED17F8" w:rsidP="00AF1A03">
    <w:pPr>
      <w:pStyle w:val="Footer"/>
      <w:jc w:val="center"/>
      <w:rPr>
        <w:b/>
        <w:sz w:val="20"/>
        <w:szCs w:val="20"/>
      </w:rPr>
    </w:pPr>
  </w:p>
  <w:p w:rsidR="00ED17F8" w:rsidRPr="001C40FC" w:rsidRDefault="00ED17F8" w:rsidP="00AF1A03">
    <w:pPr>
      <w:pStyle w:val="Footer"/>
      <w:jc w:val="center"/>
      <w:rPr>
        <w:b/>
        <w:sz w:val="20"/>
        <w:szCs w:val="20"/>
      </w:rPr>
    </w:pPr>
    <w:r>
      <w:rPr>
        <w:b/>
        <w:noProof/>
        <w:sz w:val="20"/>
        <w:szCs w:val="20"/>
      </w:rPr>
      <w:pict>
        <v:line id="_x0000_s2052" style="position:absolute;left:0;text-align:left;z-index:251661312"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ED17F8" w:rsidRPr="00C010BA" w:rsidRDefault="00ED17F8"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ED17F8" w:rsidRPr="00C010BA" w:rsidRDefault="00ED17F8"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F8" w:rsidRDefault="00ED17F8" w:rsidP="00C010BA">
    <w:pPr>
      <w:pStyle w:val="Footer"/>
      <w:jc w:val="center"/>
      <w:rPr>
        <w:b/>
        <w:sz w:val="20"/>
        <w:szCs w:val="20"/>
      </w:rPr>
    </w:pPr>
  </w:p>
  <w:p w:rsidR="00ED17F8" w:rsidRDefault="00ED17F8"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D955A6">
      <w:rPr>
        <w:b/>
        <w:noProof/>
        <w:sz w:val="20"/>
        <w:szCs w:val="20"/>
      </w:rPr>
      <w:t>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D955A6">
      <w:rPr>
        <w:b/>
        <w:noProof/>
        <w:sz w:val="20"/>
        <w:szCs w:val="20"/>
      </w:rPr>
      <w:t>86</w:t>
    </w:r>
    <w:r w:rsidRPr="00F64C44">
      <w:rPr>
        <w:b/>
        <w:sz w:val="20"/>
        <w:szCs w:val="20"/>
      </w:rPr>
      <w:fldChar w:fldCharType="end"/>
    </w:r>
    <w:r>
      <w:rPr>
        <w:b/>
        <w:sz w:val="20"/>
        <w:szCs w:val="20"/>
      </w:rPr>
      <w:br/>
      <w:t>Tuesday, May 10,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F8" w:rsidRDefault="00ED17F8" w:rsidP="00AF1A03">
    <w:pPr>
      <w:pStyle w:val="Footer"/>
      <w:jc w:val="center"/>
      <w:rPr>
        <w:b/>
        <w:sz w:val="20"/>
        <w:szCs w:val="20"/>
      </w:rPr>
    </w:pPr>
  </w:p>
  <w:p w:rsidR="00ED17F8" w:rsidRPr="001C40FC" w:rsidRDefault="00ED17F8"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ED17F8" w:rsidRPr="00C010BA" w:rsidRDefault="00ED17F8"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ED17F8" w:rsidRPr="00C010BA" w:rsidRDefault="00ED17F8"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F8" w:rsidRDefault="00ED17F8" w:rsidP="00C010BA">
    <w:pPr>
      <w:pStyle w:val="Footer"/>
      <w:jc w:val="center"/>
      <w:rPr>
        <w:b/>
        <w:sz w:val="20"/>
        <w:szCs w:val="20"/>
      </w:rPr>
    </w:pPr>
  </w:p>
  <w:p w:rsidR="00ED17F8" w:rsidRDefault="00ED17F8"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C41751">
      <w:rPr>
        <w:b/>
        <w:noProof/>
        <w:sz w:val="20"/>
        <w:szCs w:val="20"/>
      </w:rPr>
      <w:t>65</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C41751">
      <w:rPr>
        <w:b/>
        <w:noProof/>
        <w:sz w:val="20"/>
        <w:szCs w:val="20"/>
      </w:rPr>
      <w:t>87</w:t>
    </w:r>
    <w:r w:rsidRPr="00F64C44">
      <w:rPr>
        <w:b/>
        <w:sz w:val="20"/>
        <w:szCs w:val="20"/>
      </w:rPr>
      <w:fldChar w:fldCharType="end"/>
    </w:r>
    <w:r>
      <w:rPr>
        <w:b/>
        <w:sz w:val="20"/>
        <w:szCs w:val="20"/>
      </w:rPr>
      <w:br/>
      <w:t>Tuesday, May 10,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8CA" w:rsidRDefault="00E228CA">
      <w:r>
        <w:separator/>
      </w:r>
    </w:p>
  </w:footnote>
  <w:footnote w:type="continuationSeparator" w:id="0">
    <w:p w:rsidR="00E228CA" w:rsidRDefault="00E228CA">
      <w:r>
        <w:continuationSeparator/>
      </w:r>
    </w:p>
  </w:footnote>
  <w:footnote w:id="1">
    <w:p w:rsidR="00ED17F8" w:rsidRDefault="00ED17F8">
      <w:pPr>
        <w:pStyle w:val="FootnoteText"/>
      </w:pPr>
      <w:r>
        <w:rPr>
          <w:rStyle w:val="FootnoteReference"/>
        </w:rPr>
        <w:footnoteRef/>
      </w:r>
      <w:r>
        <w:t xml:space="preserve"> February 08, 2011 thru April 14, 2011 calls to New York Governor Cuomo and Attorney General Schneiderman</w:t>
      </w:r>
    </w:p>
    <w:p w:rsidR="00ED17F8" w:rsidRDefault="00ED17F8">
      <w:pPr>
        <w:pStyle w:val="FootnoteText"/>
      </w:pPr>
      <w:r>
        <w:t xml:space="preserve"> </w:t>
      </w:r>
      <w:hyperlink r:id="rId1" w:history="1">
        <w:r w:rsidRPr="008E25DD">
          <w:rPr>
            <w:rStyle w:val="Hyperlink"/>
          </w:rPr>
          <w:t>http://www.youtube.com/watch?v=naqEK3cTEy8</w:t>
        </w:r>
      </w:hyperlink>
      <w:r>
        <w:t xml:space="preserve"> </w:t>
      </w:r>
    </w:p>
    <w:p w:rsidR="00ED17F8" w:rsidRDefault="00ED17F8">
      <w:pPr>
        <w:pStyle w:val="FootnoteText"/>
      </w:pPr>
    </w:p>
  </w:footnote>
  <w:footnote w:id="2">
    <w:p w:rsidR="00ED17F8" w:rsidRDefault="00ED17F8" w:rsidP="00435C33">
      <w:pPr>
        <w:pStyle w:val="FootnoteText"/>
        <w:jc w:val="left"/>
      </w:pPr>
      <w:r>
        <w:rPr>
          <w:rStyle w:val="FootnoteReference"/>
        </w:rPr>
        <w:footnoteRef/>
      </w:r>
      <w:r>
        <w:t xml:space="preserve"> Patrick Hanley is a Personal Assistant to Suzanne McCormick.  McCormick filed a Federal Lawsuit against the NY Supreme Court Disciplinary Dept et al. that was “Legally Related” by Judge Shira Scheindlin, </w:t>
      </w:r>
      <w:proofErr w:type="spellStart"/>
      <w:r>
        <w:t>SDNY</w:t>
      </w:r>
      <w:proofErr w:type="spellEnd"/>
      <w:r>
        <w:t>, to a Federal Lawsuit of a New York Supreme Court Disciplinary Department Attorney Whistleblower, Christine C. Anderson, further defined at length herein.  The Iviewit and Eliot I Bernstein, Federal RICO &amp; ANTITRUST Lawsuit, is also “Legally Related” by Judge Scheindlin to Whistleblower Anderson’s Lawsuit.</w:t>
      </w:r>
      <w:r w:rsidRPr="00FB4D87">
        <w:t xml:space="preserve"> </w:t>
      </w:r>
      <w:r>
        <w:t>McCormick and Bernstein filed several prior disciplinary complaints that involve the same nexus of State Actors/Defendants as identified by Whistleblower Anderson and now all of whom are Defendants in the three lawsuits.</w:t>
      </w:r>
    </w:p>
    <w:p w:rsidR="00ED17F8" w:rsidRDefault="00ED17F8" w:rsidP="00435C33">
      <w:pPr>
        <w:pStyle w:val="FootnoteText"/>
        <w:jc w:val="left"/>
      </w:pPr>
    </w:p>
  </w:footnote>
  <w:footnote w:id="3">
    <w:p w:rsidR="00ED17F8" w:rsidRDefault="00ED17F8" w:rsidP="00435C33">
      <w:pPr>
        <w:pStyle w:val="FootnoteText"/>
        <w:jc w:val="left"/>
      </w:pPr>
      <w:r>
        <w:rPr>
          <w:rStyle w:val="FootnoteReference"/>
        </w:rPr>
        <w:footnoteRef/>
      </w:r>
      <w:r>
        <w:t xml:space="preserve"> </w:t>
      </w:r>
      <w:hyperlink r:id="rId2"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 w:id="4">
    <w:p w:rsidR="00ED17F8" w:rsidRDefault="00ED17F8" w:rsidP="004257D5">
      <w:pPr>
        <w:pStyle w:val="FootnoteText"/>
      </w:pPr>
      <w:r>
        <w:rPr>
          <w:rStyle w:val="FootnoteReference"/>
        </w:rPr>
        <w:footnoteRef/>
      </w:r>
      <w:r>
        <w:t xml:space="preserve"> Cohen ironically responded to the fact that I was attempting to “Put him in Prison” by retorting, “Some would say I already am in Prison” at which point I responded “I agree”.</w:t>
      </w:r>
    </w:p>
  </w:footnote>
  <w:footnote w:id="5">
    <w:p w:rsidR="00ED17F8" w:rsidRDefault="00ED17F8" w:rsidP="00205454">
      <w:pPr>
        <w:pStyle w:val="FootnoteText"/>
      </w:pPr>
      <w:r>
        <w:rPr>
          <w:rStyle w:val="FootnoteReference"/>
        </w:rPr>
        <w:footnoteRef/>
      </w:r>
      <w:r>
        <w:t xml:space="preserve"> </w:t>
      </w:r>
      <w:proofErr w:type="gramStart"/>
      <w:r>
        <w:t xml:space="preserve">New York State Public Officers Law § 17 Sec 2 (b) - </w:t>
      </w:r>
      <w:r w:rsidRPr="00A505D0">
        <w:t>New York State Public Officers Law.</w:t>
      </w:r>
      <w:proofErr w:type="gramEnd"/>
      <w:r w:rsidRPr="00A505D0">
        <w:t xml:space="preserve"> </w:t>
      </w:r>
      <w:proofErr w:type="gramStart"/>
      <w:r w:rsidRPr="00A505D0">
        <w:t>§ 17.</w:t>
      </w:r>
      <w:proofErr w:type="gramEnd"/>
      <w:r w:rsidRPr="00A505D0">
        <w:t xml:space="preserve">  </w:t>
      </w:r>
      <w:proofErr w:type="gramStart"/>
      <w:r w:rsidRPr="00A505D0">
        <w:t>2 (b) Subject to the conditions set forth in paragraph (a) of this subdivision, the employee shall be entitled to be represented by the attorney general, provided, however, that the employee shall be entitled to representation by private counsel of his choice in any civil judicial proceeding whenever the attorney general determines based upon his investigation and review of the facts and circumstances of the case that representation by the attorney general would be inappropriate, or whenever a court of competent jurisdiction, upon appropriate motion or by a special proceeding, determines that a conflict of interest exists and that the employee is entitled to be represented by private counsel of his choice.</w:t>
      </w:r>
      <w:proofErr w:type="gramEnd"/>
      <w:r w:rsidRPr="00A505D0">
        <w:t xml:space="preserve"> </w:t>
      </w:r>
      <w:hyperlink r:id="rId3" w:history="1">
        <w:r w:rsidRPr="008E25DD">
          <w:rPr>
            <w:rStyle w:val="Hyperlink"/>
          </w:rPr>
          <w:t>http://www.ogs.state.ny.us/supportservices/defibrillators/PublicOfficersLawSect17.pdf</w:t>
        </w:r>
      </w:hyperlink>
      <w:r>
        <w:t xml:space="preserve"> </w:t>
      </w:r>
    </w:p>
  </w:footnote>
  <w:footnote w:id="6">
    <w:p w:rsidR="00ED17F8" w:rsidRDefault="00ED17F8">
      <w:pPr>
        <w:pStyle w:val="FootnoteText"/>
      </w:pPr>
      <w:r>
        <w:rPr>
          <w:rStyle w:val="FootnoteReference"/>
        </w:rPr>
        <w:footnoteRef/>
      </w:r>
      <w:r>
        <w:t xml:space="preserve"> State of New York Bond Holders, Liability Carriers, Auditors and other parties with “interest”, </w:t>
      </w:r>
      <w:proofErr w:type="gramStart"/>
      <w:r>
        <w:t>should be immediately noticed</w:t>
      </w:r>
      <w:proofErr w:type="gramEnd"/>
      <w:r>
        <w:t xml:space="preserve"> of the MASSIVE LIABILITY that may have been concealed over the last several years from all “interested” parties.  The Conflicts of Interest and other Violations of Attorney Conduct Codes, Public Office Rules &amp; Regulations and State &amp; Federal Law, may have precluded proper reporting of this 12 TRILLION DOLLAR LIABILITY, as the RICO &amp; ANTITRUST Lawsuit is 12 Counts, each for 1 Trillion Dollars in Damages.</w:t>
      </w:r>
    </w:p>
    <w:p w:rsidR="00ED17F8" w:rsidRDefault="00ED17F8">
      <w:pPr>
        <w:pStyle w:val="FootnoteText"/>
      </w:pPr>
    </w:p>
  </w:footnote>
  <w:footnote w:id="7">
    <w:p w:rsidR="00ED17F8" w:rsidRDefault="00ED17F8" w:rsidP="00937B5C">
      <w:pPr>
        <w:pStyle w:val="FootnoteText"/>
      </w:pPr>
      <w:r>
        <w:rPr>
          <w:rStyle w:val="FootnoteReference"/>
        </w:rPr>
        <w:footnoteRef/>
      </w:r>
      <w:r>
        <w:t xml:space="preserve"> New York Senate Judiciary Committee Hearings June 08, 2009</w:t>
      </w:r>
    </w:p>
    <w:p w:rsidR="00ED17F8" w:rsidRDefault="00ED17F8" w:rsidP="007C05F7">
      <w:pPr>
        <w:pStyle w:val="FootnoteText"/>
        <w:jc w:val="left"/>
      </w:pPr>
      <w:r>
        <w:t xml:space="preserve">Public Hearing: Standing Committee </w:t>
      </w:r>
      <w:proofErr w:type="gramStart"/>
      <w:r>
        <w:t>On</w:t>
      </w:r>
      <w:proofErr w:type="gramEnd"/>
      <w:r>
        <w:t xml:space="preserve"> The Judiciary New York Senate Judiciary Committee John L. Sampson Chairman.  </w:t>
      </w:r>
      <w:proofErr w:type="gramStart"/>
      <w:r>
        <w:t>SUBJECT: The Appellate Division First Department Departmental Disciplinary Committee, the grievance committees of the various Judicial Districts and the New York State Commission on Judicial Conduct.</w:t>
      </w:r>
      <w:proofErr w:type="gramEnd"/>
      <w:r>
        <w:t xml:space="preserve">  PURPOSE: This hearing will review the mission, procedures and level of public satisfaction with the Appellate Division First Department Departmental Disciplinary Committee, the grievance committees of the various Judicial Districts as well as the New York State Commission on Judicial Conduct.</w:t>
      </w:r>
    </w:p>
    <w:p w:rsidR="00ED17F8" w:rsidRDefault="00ED17F8">
      <w:pPr>
        <w:pStyle w:val="FootnoteText"/>
      </w:pPr>
    </w:p>
    <w:p w:rsidR="00ED17F8" w:rsidRDefault="00ED17F8" w:rsidP="007C05F7">
      <w:pPr>
        <w:pStyle w:val="FootnoteText"/>
        <w:jc w:val="left"/>
      </w:pPr>
      <w:r>
        <w:t>June 08, 2009 New York Senate Judiciary Committee Hearing Anderson Testimony Video</w:t>
      </w:r>
    </w:p>
    <w:p w:rsidR="00ED17F8" w:rsidRDefault="00ED17F8">
      <w:pPr>
        <w:pStyle w:val="FootnoteText"/>
      </w:pPr>
      <w:hyperlink r:id="rId4" w:history="1">
        <w:r w:rsidRPr="00D1143D">
          <w:rPr>
            <w:rStyle w:val="Hyperlink"/>
          </w:rPr>
          <w:t>https://www.youtube.com/watch?v=6BlK73p4Ueo</w:t>
        </w:r>
      </w:hyperlink>
      <w:r>
        <w:t xml:space="preserve"> </w:t>
      </w:r>
    </w:p>
    <w:p w:rsidR="00ED17F8" w:rsidRDefault="00ED17F8">
      <w:pPr>
        <w:pStyle w:val="FootnoteText"/>
      </w:pPr>
    </w:p>
    <w:p w:rsidR="00ED17F8" w:rsidRDefault="00ED17F8" w:rsidP="00602890">
      <w:pPr>
        <w:pStyle w:val="FootnoteText"/>
      </w:pPr>
      <w:r w:rsidRPr="00602890">
        <w:t>Monday, September 21, 2009</w:t>
      </w:r>
      <w:r>
        <w:t>, Christine C. Anderson Letter “</w:t>
      </w:r>
      <w:r w:rsidRPr="00602890">
        <w:rPr>
          <w:b/>
        </w:rPr>
        <w:t>Re: Request for Federal Investigation Into Allegations of Corruption and Witness Intimidation and Appointment of Federal Monitor</w:t>
      </w:r>
      <w:r>
        <w:t xml:space="preserve">” addressed to all of the following parties; </w:t>
      </w:r>
    </w:p>
    <w:p w:rsidR="00ED17F8" w:rsidRDefault="00ED17F8" w:rsidP="00602890">
      <w:pPr>
        <w:pStyle w:val="FootnoteText"/>
      </w:pPr>
      <w:r>
        <w:t>The Hon. Eric H. Holder, Jr., Attorney General of the United States Office of the Attorney General</w:t>
      </w:r>
    </w:p>
    <w:p w:rsidR="00ED17F8" w:rsidRDefault="00ED17F8" w:rsidP="00602890">
      <w:pPr>
        <w:pStyle w:val="FootnoteText"/>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ED17F8" w:rsidRDefault="00ED17F8" w:rsidP="00602890">
      <w:pPr>
        <w:pStyle w:val="FootnoteText"/>
      </w:pPr>
      <w:r>
        <w:t>The Hon. William M. Welch II, Chief, Public Integrity Unit United States Department of Justice</w:t>
      </w:r>
    </w:p>
    <w:p w:rsidR="00ED17F8" w:rsidRDefault="00ED17F8" w:rsidP="00602890">
      <w:pPr>
        <w:pStyle w:val="FootnoteText"/>
      </w:pPr>
      <w:r>
        <w:t>The Hon. John L. Sampson, Chairman, New York State Senate Judiciary Committee can be found at the following URL,</w:t>
      </w:r>
    </w:p>
    <w:p w:rsidR="00ED17F8" w:rsidRDefault="00ED17F8">
      <w:pPr>
        <w:pStyle w:val="FootnoteText"/>
      </w:pPr>
    </w:p>
    <w:p w:rsidR="00ED17F8" w:rsidRDefault="00ED17F8">
      <w:pPr>
        <w:pStyle w:val="FootnoteText"/>
      </w:pPr>
      <w:hyperlink r:id="rId5" w:history="1">
        <w:r w:rsidRPr="008E25DD">
          <w:rPr>
            <w:rStyle w:val="Hyperlink"/>
          </w:rPr>
          <w:t>http://iviewit.tv/wordpress/?p=114</w:t>
        </w:r>
      </w:hyperlink>
      <w:r>
        <w:t xml:space="preserve"> </w:t>
      </w:r>
    </w:p>
    <w:p w:rsidR="00ED17F8" w:rsidRDefault="00ED17F8">
      <w:pPr>
        <w:pStyle w:val="FootnoteText"/>
      </w:pPr>
    </w:p>
    <w:p w:rsidR="00ED17F8" w:rsidRDefault="00ED17F8">
      <w:pPr>
        <w:pStyle w:val="FootnoteText"/>
      </w:pPr>
      <w:proofErr w:type="gramStart"/>
      <w:r>
        <w:t>fully</w:t>
      </w:r>
      <w:proofErr w:type="gramEnd"/>
      <w:r>
        <w:t xml:space="preserve"> incorporated in entirety by reference herein.</w:t>
      </w:r>
    </w:p>
    <w:p w:rsidR="00ED17F8" w:rsidRDefault="00ED17F8">
      <w:pPr>
        <w:pStyle w:val="FootnoteText"/>
      </w:pPr>
    </w:p>
    <w:p w:rsidR="00ED17F8" w:rsidRDefault="00ED17F8">
      <w:pPr>
        <w:pStyle w:val="FootnoteText"/>
      </w:pPr>
      <w:r>
        <w:t>June 08, 2009 New York Senate Judiciary Committee Hearing Transcript</w:t>
      </w:r>
    </w:p>
    <w:p w:rsidR="00ED17F8" w:rsidRDefault="00ED17F8">
      <w:pPr>
        <w:pStyle w:val="FootnoteText"/>
      </w:pPr>
      <w:hyperlink r:id="rId6" w:history="1">
        <w:r w:rsidRPr="00D1143D">
          <w:rPr>
            <w:rStyle w:val="Hyperlink"/>
          </w:rPr>
          <w:t>http://www.frankbrady.org/TammanyHall/Documents_files/*060809%20New%20York%20Judiciary%20Committee%20Hearing%20First%20Dept%20Transcript.pdf</w:t>
        </w:r>
      </w:hyperlink>
      <w:r>
        <w:t xml:space="preserve"> </w:t>
      </w:r>
    </w:p>
    <w:p w:rsidR="00ED17F8" w:rsidRDefault="00ED17F8">
      <w:pPr>
        <w:pStyle w:val="FootnoteText"/>
      </w:pPr>
    </w:p>
    <w:p w:rsidR="00ED17F8" w:rsidRDefault="00ED17F8">
      <w:pPr>
        <w:pStyle w:val="FootnoteText"/>
      </w:pPr>
      <w:r>
        <w:t>September 24, 2009 Judiciary Committee Hearing Transcript</w:t>
      </w:r>
    </w:p>
    <w:p w:rsidR="00ED17F8" w:rsidRDefault="00ED17F8" w:rsidP="00937B5C">
      <w:pPr>
        <w:pStyle w:val="FootnoteText"/>
      </w:pPr>
      <w:hyperlink r:id="rId7" w:history="1">
        <w:r w:rsidRPr="00D1143D">
          <w:rPr>
            <w:rStyle w:val="Hyperlink"/>
          </w:rPr>
          <w:t>http://www.frankbrady.org/TammanyHall/Documents_files/***%20092409HEARINGpgs1-247.pdf</w:t>
        </w:r>
      </w:hyperlink>
      <w:r>
        <w:t xml:space="preserve"> </w:t>
      </w:r>
    </w:p>
    <w:p w:rsidR="00ED17F8" w:rsidRDefault="00ED17F8" w:rsidP="00937B5C">
      <w:pPr>
        <w:pStyle w:val="FootnoteText"/>
      </w:pPr>
    </w:p>
    <w:p w:rsidR="00ED17F8" w:rsidRDefault="00ED17F8" w:rsidP="00937B5C">
      <w:pPr>
        <w:pStyle w:val="FootnoteText"/>
      </w:pPr>
      <w:r>
        <w:t xml:space="preserve">September 24, 2009 Judiciary Committee Hearing Eliot Bernstein Testimony Video </w:t>
      </w:r>
    </w:p>
    <w:p w:rsidR="00ED17F8" w:rsidRDefault="00ED17F8" w:rsidP="00937B5C">
      <w:pPr>
        <w:pStyle w:val="FootnoteText"/>
        <w:jc w:val="left"/>
      </w:pPr>
      <w:hyperlink r:id="rId8" w:history="1">
        <w:r w:rsidRPr="00D1143D">
          <w:rPr>
            <w:rStyle w:val="Hyperlink"/>
          </w:rPr>
          <w:t>https://www.youtube.com/watch?v=8Cw0gogF4Fs</w:t>
        </w:r>
      </w:hyperlink>
      <w:r>
        <w:t xml:space="preserve"> and </w:t>
      </w:r>
      <w:hyperlink r:id="rId9" w:history="1">
        <w:r w:rsidRPr="00D1143D">
          <w:rPr>
            <w:rStyle w:val="Hyperlink"/>
          </w:rPr>
          <w:t>https://www.youtube.com/watch?v=Apc_Zc_YNIk</w:t>
        </w:r>
      </w:hyperlink>
      <w:r>
        <w:t xml:space="preserve"> </w:t>
      </w:r>
    </w:p>
    <w:p w:rsidR="00ED17F8" w:rsidRDefault="00ED17F8" w:rsidP="007C05F7">
      <w:pPr>
        <w:pStyle w:val="FootnoteText"/>
        <w:ind w:left="720"/>
        <w:jc w:val="left"/>
      </w:pPr>
      <w:r>
        <w:t>Note that Senator Sampson honorably admits Conflict of Interest with the Main Defendant, his former employer Proskauer Rose, in the opening.</w:t>
      </w:r>
    </w:p>
    <w:p w:rsidR="00ED17F8" w:rsidRDefault="00ED17F8" w:rsidP="00937B5C">
      <w:pPr>
        <w:pStyle w:val="FootnoteText"/>
        <w:jc w:val="left"/>
      </w:pPr>
    </w:p>
    <w:p w:rsidR="00ED17F8" w:rsidRDefault="00ED17F8" w:rsidP="007C05F7">
      <w:pPr>
        <w:pStyle w:val="FootnoteText"/>
      </w:pPr>
      <w:r>
        <w:t>September 24, 2009 Judiciary Committee Hearing Suzanne McCormick/Patrick Hanley Testimony Video</w:t>
      </w:r>
    </w:p>
    <w:p w:rsidR="00ED17F8" w:rsidRDefault="00ED17F8" w:rsidP="00937B5C">
      <w:pPr>
        <w:pStyle w:val="FootnoteText"/>
        <w:jc w:val="left"/>
      </w:pPr>
      <w:hyperlink r:id="rId10" w:history="1">
        <w:r w:rsidRPr="00D1143D">
          <w:rPr>
            <w:rStyle w:val="Hyperlink"/>
          </w:rPr>
          <w:t>https://www.youtube.com/watch?v=HJ7YelYZuVY</w:t>
        </w:r>
      </w:hyperlink>
      <w:r>
        <w:t xml:space="preserve"> </w:t>
      </w:r>
    </w:p>
    <w:p w:rsidR="00ED17F8" w:rsidRDefault="00ED17F8">
      <w:pPr>
        <w:pStyle w:val="FootnoteText"/>
      </w:pPr>
    </w:p>
  </w:footnote>
  <w:footnote w:id="8">
    <w:p w:rsidR="00ED17F8" w:rsidRDefault="00ED17F8" w:rsidP="007C05F7">
      <w:pPr>
        <w:pStyle w:val="FootnoteText"/>
      </w:pPr>
      <w:r>
        <w:rPr>
          <w:rStyle w:val="FootnoteReference"/>
        </w:rPr>
        <w:footnoteRef/>
      </w:r>
      <w:r>
        <w:t xml:space="preserve"> “</w:t>
      </w:r>
      <w:r w:rsidRPr="00E210C5">
        <w:t>Notice of Conflict Filings at the US Second Circuit Court of Appeals</w:t>
      </w:r>
      <w:r>
        <w:t>” by Investigative Blogger Crystal Cox</w:t>
      </w:r>
    </w:p>
    <w:p w:rsidR="00ED17F8" w:rsidRDefault="00ED17F8" w:rsidP="00E210C5">
      <w:pPr>
        <w:pStyle w:val="FootnoteText"/>
        <w:jc w:val="left"/>
      </w:pPr>
      <w:hyperlink r:id="rId11" w:history="1">
        <w:r w:rsidRPr="00D1143D">
          <w:rPr>
            <w:rStyle w:val="Hyperlink"/>
          </w:rPr>
          <w:t>http://www.stolenpatent.com/2010/01</w:t>
        </w:r>
        <w:r w:rsidRPr="00D1143D">
          <w:rPr>
            <w:rStyle w:val="Hyperlink"/>
          </w:rPr>
          <w:t>/</w:t>
        </w:r>
        <w:r w:rsidRPr="00D1143D">
          <w:rPr>
            <w:rStyle w:val="Hyperlink"/>
          </w:rPr>
          <w:t>notice-of-conflict-filings-at-us-second.html</w:t>
        </w:r>
      </w:hyperlink>
      <w:r>
        <w:t xml:space="preserve"> </w:t>
      </w:r>
    </w:p>
  </w:footnote>
  <w:footnote w:id="9">
    <w:p w:rsidR="00ED17F8" w:rsidRDefault="00ED17F8" w:rsidP="007C05F7">
      <w:pPr>
        <w:pStyle w:val="FootnoteText"/>
        <w:jc w:val="left"/>
      </w:pPr>
      <w:r>
        <w:rPr>
          <w:rStyle w:val="FootnoteReference"/>
        </w:rPr>
        <w:footnoteRef/>
      </w:r>
      <w:r>
        <w:t xml:space="preserve"> </w:t>
      </w:r>
      <w:r>
        <w:rPr>
          <w:rFonts w:ascii="Times New Roman" w:hAnsi="Times New Roman"/>
          <w:spacing w:val="0"/>
          <w:sz w:val="24"/>
          <w:szCs w:val="24"/>
        </w:rPr>
        <w:t xml:space="preserve"> A one Nicole Corrado, another Veteran New York Supreme Court Senior Staff Attorney in the New York Supreme Court Disciplinary Department who was being deposed in Anderson’s Whistleblower Lawsuit when threatened by a Senior New York Supreme Court Official.</w:t>
      </w:r>
    </w:p>
  </w:footnote>
  <w:footnote w:id="10">
    <w:p w:rsidR="00ED17F8" w:rsidRDefault="00ED17F8">
      <w:pPr>
        <w:pStyle w:val="FootnoteText"/>
      </w:pPr>
      <w:r>
        <w:rPr>
          <w:rStyle w:val="FootnoteReference"/>
        </w:rPr>
        <w:footnoteRef/>
      </w:r>
      <w:r>
        <w:t>New York Senate Judiciary Committee Hearings Video</w:t>
      </w:r>
    </w:p>
    <w:p w:rsidR="00ED17F8" w:rsidRDefault="00ED17F8">
      <w:pPr>
        <w:pStyle w:val="FootnoteText"/>
      </w:pPr>
      <w:r>
        <w:fldChar w:fldCharType="begin"/>
      </w:r>
      <w:r>
        <w:instrText xml:space="preserve"> HYPERLINK "</w:instrText>
      </w:r>
      <w:r w:rsidRPr="003855F7">
        <w:instrText>http://www.youtube.com/watch?v=HR8OX8uuAbw</w:instrText>
      </w:r>
      <w:r>
        <w:instrText xml:space="preserve">" </w:instrText>
      </w:r>
      <w:r>
        <w:fldChar w:fldCharType="separate"/>
      </w:r>
      <w:r w:rsidRPr="008E25DD">
        <w:rPr>
          <w:rStyle w:val="Hyperlink"/>
        </w:rPr>
        <w:t>http://www.youtube.com/watch?v=HR8OX8uuAbw</w:t>
      </w:r>
      <w:r>
        <w:fldChar w:fldCharType="end"/>
      </w:r>
      <w:r>
        <w:t xml:space="preserve"> </w:t>
      </w:r>
    </w:p>
    <w:p w:rsidR="00ED17F8" w:rsidRDefault="00ED17F8">
      <w:pPr>
        <w:pStyle w:val="FootnoteText"/>
      </w:pPr>
      <w:r>
        <w:t>and</w:t>
      </w:r>
    </w:p>
    <w:p w:rsidR="00ED17F8" w:rsidRDefault="00ED17F8">
      <w:pPr>
        <w:pStyle w:val="FootnoteText"/>
      </w:pPr>
      <w:hyperlink r:id="rId12" w:history="1">
        <w:r w:rsidRPr="008E25DD">
          <w:rPr>
            <w:rStyle w:val="Hyperlink"/>
          </w:rPr>
          <w:t>http://www.youtube.com/watch?v=28afajRkDwY</w:t>
        </w:r>
      </w:hyperlink>
      <w:r>
        <w:t xml:space="preserve"> </w:t>
      </w:r>
    </w:p>
  </w:footnote>
  <w:footnote w:id="11">
    <w:p w:rsidR="00ED17F8" w:rsidRDefault="00ED17F8" w:rsidP="007C05F7">
      <w:pPr>
        <w:pStyle w:val="FootnoteText"/>
        <w:jc w:val="left"/>
      </w:pPr>
      <w:r>
        <w:rPr>
          <w:rStyle w:val="FootnoteReference"/>
        </w:rPr>
        <w:footnoteRef/>
      </w:r>
      <w:r>
        <w:t xml:space="preserve"> Anderson’s Motion to Remove the Attorney General can be found at the following URL’s and Anderson’s arguments for removing the Attorney General in that Motion and her Lawsuit are hereby fully incorporated by reference as my own arguments in this letter, where they are applicable to our “legally related” lawsuits. </w:t>
      </w:r>
    </w:p>
    <w:p w:rsidR="00ED17F8" w:rsidRDefault="00ED17F8" w:rsidP="000021E2">
      <w:pPr>
        <w:pStyle w:val="FootnoteText"/>
      </w:pPr>
    </w:p>
    <w:p w:rsidR="00ED17F8" w:rsidRDefault="00ED17F8" w:rsidP="000021E2">
      <w:pPr>
        <w:pStyle w:val="FootnoteText"/>
      </w:pPr>
      <w:hyperlink r:id="rId13" w:history="1">
        <w:r w:rsidRPr="00D1143D">
          <w:rPr>
            <w:rStyle w:val="Hyperlink"/>
          </w:rPr>
          <w:t>http://iviewit.tv/wordpress/?p=3</w:t>
        </w:r>
        <w:r w:rsidRPr="00D1143D">
          <w:rPr>
            <w:rStyle w:val="Hyperlink"/>
          </w:rPr>
          <w:t>9</w:t>
        </w:r>
        <w:r w:rsidRPr="00D1143D">
          <w:rPr>
            <w:rStyle w:val="Hyperlink"/>
          </w:rPr>
          <w:t>1</w:t>
        </w:r>
      </w:hyperlink>
      <w:r>
        <w:t xml:space="preserve"> </w:t>
      </w:r>
    </w:p>
    <w:p w:rsidR="00ED17F8" w:rsidRDefault="00ED17F8" w:rsidP="000021E2">
      <w:pPr>
        <w:pStyle w:val="FootnoteText"/>
      </w:pPr>
    </w:p>
    <w:p w:rsidR="00ED17F8" w:rsidRDefault="00ED17F8" w:rsidP="007C05F7">
      <w:pPr>
        <w:pStyle w:val="FootnoteText"/>
        <w:jc w:val="left"/>
      </w:pPr>
      <w:r>
        <w:t xml:space="preserve">“Wednesday, September 15, 2010 “Anderson Moves to Disqualify NY Attorney General” </w:t>
      </w:r>
    </w:p>
    <w:p w:rsidR="00ED17F8" w:rsidRDefault="00ED17F8" w:rsidP="000021E2">
      <w:pPr>
        <w:pStyle w:val="FootnoteText"/>
      </w:pPr>
    </w:p>
    <w:p w:rsidR="00ED17F8" w:rsidRDefault="00ED17F8" w:rsidP="000021E2">
      <w:pPr>
        <w:pStyle w:val="FootnoteText"/>
      </w:pPr>
      <w:hyperlink r:id="rId14" w:history="1">
        <w:r w:rsidRPr="00D1143D">
          <w:rPr>
            <w:rStyle w:val="Hyperlink"/>
          </w:rPr>
          <w:t>http://www.frankbrady.org/TammanyHall/Documents_files/CCA%20091410%20Filing.pdf</w:t>
        </w:r>
      </w:hyperlink>
    </w:p>
    <w:p w:rsidR="00ED17F8" w:rsidRDefault="00ED17F8" w:rsidP="000021E2">
      <w:pPr>
        <w:pStyle w:val="FootnoteText"/>
      </w:pPr>
    </w:p>
  </w:footnote>
  <w:footnote w:id="12">
    <w:p w:rsidR="00ED17F8" w:rsidRDefault="00ED17F8" w:rsidP="007C05F7">
      <w:pPr>
        <w:pStyle w:val="FootnoteText"/>
        <w:jc w:val="left"/>
      </w:pPr>
      <w:r>
        <w:rPr>
          <w:rStyle w:val="FootnoteReference"/>
        </w:rPr>
        <w:footnoteRef/>
      </w:r>
      <w:r>
        <w:t xml:space="preserve"> Note that this language cited comes from a revised Code of Conduct on July 01, 2009.  The Iviewit RICO &amp; ANTITRUST Lawsuit and the Anderson Whistleblowing Lawsuit, involve allegations of CORRUPTION against Senior Ranking Court Officials and Public Officials dating back to 1997.  These same individuals involved in those Lawsuits are many of those directly in charge of State &amp; National Lawyer Disciplinary Departments and Bar Associations.  The same individuals also directly create codes of conduct and law, both State &amp; Federal, mandating that Attorney Conduct Codes, Public Office Rules &amp; Regulations and State &amp; Federal Law codified prior to1997 </w:t>
      </w:r>
      <w:proofErr w:type="gramStart"/>
      <w:r>
        <w:t>be used</w:t>
      </w:r>
      <w:proofErr w:type="gramEnd"/>
      <w:r>
        <w:t xml:space="preserve"> in investigating these matters and determining any outcome.  This “grandfathering” of the law and codes to the time of the crimes will insure that the State Actors/Defendants did not and are not now intentionally changing codes in order to create loopholes by watering down the codes to fit their crimes. Evidence of using code NOT codified, in order </w:t>
      </w:r>
      <w:proofErr w:type="gramStart"/>
      <w:r>
        <w:t>to illegally exculpate</w:t>
      </w:r>
      <w:proofErr w:type="gramEnd"/>
      <w:r>
        <w:t xml:space="preserve"> State Actors/Defendants in Bar &amp; Disciplinary Complaints, has already been submitted to the courts and investigators.  This establishes another illegal Pattern and Practice, which show previous attempts by named State Actors/Defendants in my RICO &amp; ANTITRUST Lawsuit to change Disciplinary Codes to fit their crimes, using falsified un-codified codes to form dismissal letters to feather the caps of their criminal conspirators.  See URL, </w:t>
      </w:r>
      <w:hyperlink r:id="rId15" w:history="1">
        <w:r w:rsidRPr="008E25DD">
          <w:rPr>
            <w:rStyle w:val="Hyperlink"/>
          </w:rPr>
          <w:t>http://iviewit.tv/CompanyDocs/2004%2007%2028%20Florida%20Supreme%20Court%20Case%20LAMONT%20SIGN%20SC04-1078%202.pdf</w:t>
        </w:r>
      </w:hyperlink>
      <w:r>
        <w:t xml:space="preserve"> ,</w:t>
      </w:r>
    </w:p>
    <w:p w:rsidR="00ED17F8" w:rsidRDefault="00ED17F8" w:rsidP="007C05F7">
      <w:pPr>
        <w:pStyle w:val="FootnoteText"/>
        <w:jc w:val="left"/>
      </w:pPr>
      <w:proofErr w:type="gramStart"/>
      <w:r>
        <w:t>incorporated</w:t>
      </w:r>
      <w:proofErr w:type="gramEnd"/>
      <w:r>
        <w:t xml:space="preserve"> by reference in entirety herein.</w:t>
      </w:r>
    </w:p>
  </w:footnote>
  <w:footnote w:id="13">
    <w:p w:rsidR="00ED17F8" w:rsidRDefault="00ED17F8" w:rsidP="001E0524">
      <w:pPr>
        <w:pStyle w:val="FootnoteText"/>
      </w:pPr>
      <w:r>
        <w:rPr>
          <w:rStyle w:val="FootnoteReference"/>
        </w:rPr>
        <w:footnoteRef/>
      </w:r>
      <w:r>
        <w:t xml:space="preserve"> </w:t>
      </w:r>
      <w:hyperlink r:id="rId16" w:history="1">
        <w:r w:rsidRPr="007970B0">
          <w:rPr>
            <w:rStyle w:val="Hyperlink"/>
          </w:rPr>
          <w:t>http://www.law.cornell.edu/ethics/ny/code/NY_CODE.HTM</w:t>
        </w:r>
      </w:hyperlink>
      <w:r>
        <w:t xml:space="preserve"> ; Conflict of Interest Disciplinary Rule 5</w:t>
      </w:r>
    </w:p>
    <w:p w:rsidR="00ED17F8" w:rsidRDefault="00ED17F8" w:rsidP="001E0524">
      <w:pPr>
        <w:pStyle w:val="FootnoteText"/>
      </w:pPr>
    </w:p>
  </w:footnote>
  <w:footnote w:id="14">
    <w:p w:rsidR="00ED17F8" w:rsidRDefault="00ED17F8"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17" w:history="1">
        <w:r w:rsidRPr="007970B0">
          <w:rPr>
            <w:rStyle w:val="Hyperlink"/>
          </w:rPr>
          <w:t>http://www.ag.ny.gov/our_office.html</w:t>
        </w:r>
      </w:hyperlink>
      <w:r>
        <w:t xml:space="preserve"> </w:t>
      </w:r>
    </w:p>
  </w:footnote>
  <w:footnote w:id="15">
    <w:p w:rsidR="00ED17F8" w:rsidRDefault="00ED17F8" w:rsidP="00556CCE">
      <w:pPr>
        <w:pStyle w:val="FootnoteText"/>
      </w:pPr>
      <w:r>
        <w:rPr>
          <w:rStyle w:val="FootnoteReference"/>
        </w:rPr>
        <w:footnoteRef/>
      </w:r>
      <w:r>
        <w:t xml:space="preserve"> “Spitzer hiring city lawyer on taxpayer expense in </w:t>
      </w:r>
      <w:proofErr w:type="spellStart"/>
      <w:r>
        <w:t>Troopergate</w:t>
      </w:r>
      <w:proofErr w:type="spellEnd"/>
      <w:r>
        <w:t>” BY JOE MAHONEY DAILY NEWS ALBANY BUREAU CHIEF Saturday, October 13th 2007</w:t>
      </w:r>
    </w:p>
    <w:p w:rsidR="00ED17F8" w:rsidRDefault="00ED17F8" w:rsidP="00556CCE">
      <w:pPr>
        <w:pStyle w:val="FootnoteText"/>
      </w:pPr>
      <w:hyperlink r:id="rId18" w:history="1">
        <w:r w:rsidRPr="008E25DD">
          <w:rPr>
            <w:rStyle w:val="Hyperlink"/>
          </w:rPr>
          <w:t>http://www.nydailynews.com/news/2007/10/13/2007-10-13_spitzer_hiring_city_lawyer_on_taxpayer_e.html</w:t>
        </w:r>
      </w:hyperlink>
      <w:r>
        <w:t xml:space="preserve"> </w:t>
      </w:r>
    </w:p>
    <w:p w:rsidR="00ED17F8" w:rsidRDefault="00ED17F8" w:rsidP="00556CCE">
      <w:pPr>
        <w:pStyle w:val="FootnoteText"/>
      </w:pPr>
    </w:p>
  </w:footnote>
  <w:footnote w:id="16">
    <w:p w:rsidR="00ED17F8" w:rsidRDefault="00ED17F8" w:rsidP="00F3735E">
      <w:pPr>
        <w:pStyle w:val="FootnoteText"/>
      </w:pPr>
      <w:r>
        <w:rPr>
          <w:rStyle w:val="FootnoteReference"/>
        </w:rPr>
        <w:footnoteRef/>
      </w:r>
      <w:r>
        <w:t xml:space="preserve"> “Spitzer's mouthpiece has his own secrets to hide” March 18, 2008 by Peter Lance, Raw Story</w:t>
      </w:r>
    </w:p>
    <w:p w:rsidR="00ED17F8" w:rsidRDefault="00ED17F8" w:rsidP="00F3735E">
      <w:pPr>
        <w:pStyle w:val="FootnoteText"/>
      </w:pPr>
      <w:hyperlink r:id="rId19" w:history="1">
        <w:r w:rsidRPr="008E25DD">
          <w:rPr>
            <w:rStyle w:val="Hyperlink"/>
          </w:rPr>
          <w:t>http://spitfirelist.com/news/spitzers-mouthpiece-has-his-own-secrets-to-hide</w:t>
        </w:r>
      </w:hyperlink>
      <w:r>
        <w:t xml:space="preserve"> </w:t>
      </w:r>
    </w:p>
    <w:p w:rsidR="00ED17F8" w:rsidRDefault="00ED17F8" w:rsidP="00F3735E">
      <w:pPr>
        <w:pStyle w:val="FootnoteText"/>
      </w:pPr>
    </w:p>
  </w:footnote>
  <w:footnote w:id="17">
    <w:p w:rsidR="00ED17F8" w:rsidRDefault="00ED17F8" w:rsidP="00F3735E">
      <w:pPr>
        <w:pStyle w:val="FootnoteText"/>
      </w:pPr>
      <w:r>
        <w:rPr>
          <w:rStyle w:val="FootnoteReference"/>
        </w:rPr>
        <w:footnoteRef/>
      </w:r>
      <w:r>
        <w:t xml:space="preserve"> “</w:t>
      </w:r>
      <w:r w:rsidRPr="00F3735E">
        <w:t xml:space="preserve">What’s </w:t>
      </w:r>
      <w:proofErr w:type="gramStart"/>
      <w:r w:rsidRPr="00F3735E">
        <w:t>Happened</w:t>
      </w:r>
      <w:proofErr w:type="gramEnd"/>
      <w:r w:rsidRPr="00F3735E">
        <w:t xml:space="preserve"> to the Lawyers Who Worked for Spitzer?</w:t>
      </w:r>
      <w:r>
        <w:t>”  By ELLEN ROSEN Published: May 18, 2007, The New York Times</w:t>
      </w:r>
    </w:p>
    <w:p w:rsidR="00ED17F8" w:rsidRDefault="00ED17F8">
      <w:pPr>
        <w:pStyle w:val="FootnoteText"/>
      </w:pPr>
      <w:hyperlink r:id="rId20" w:history="1">
        <w:r w:rsidRPr="008E25DD">
          <w:rPr>
            <w:rStyle w:val="Hyperlink"/>
          </w:rPr>
          <w:t>http://www.nytimes.com/2007/05/18/business/18eliot.html</w:t>
        </w:r>
      </w:hyperlink>
    </w:p>
    <w:p w:rsidR="00ED17F8" w:rsidRDefault="00ED17F8">
      <w:pPr>
        <w:pStyle w:val="FootnoteText"/>
      </w:pPr>
    </w:p>
  </w:footnote>
  <w:footnote w:id="18">
    <w:p w:rsidR="00ED17F8" w:rsidRDefault="00ED17F8" w:rsidP="00556CCE">
      <w:pPr>
        <w:pStyle w:val="FootnoteText"/>
      </w:pPr>
      <w:r>
        <w:rPr>
          <w:rStyle w:val="FootnoteReference"/>
        </w:rPr>
        <w:footnoteRef/>
      </w:r>
      <w:r>
        <w:t xml:space="preserve"> “Spitzer </w:t>
      </w:r>
      <w:proofErr w:type="spellStart"/>
      <w:r>
        <w:t>Troopergate</w:t>
      </w:r>
      <w:proofErr w:type="spellEnd"/>
      <w:r>
        <w:t xml:space="preserve"> Subpoenas Still Stand, Judge Told (Update1)” By Karen </w:t>
      </w:r>
      <w:proofErr w:type="spellStart"/>
      <w:r>
        <w:t>Freifeld</w:t>
      </w:r>
      <w:proofErr w:type="spellEnd"/>
      <w:r>
        <w:t xml:space="preserve"> - March 13, 2008</w:t>
      </w:r>
      <w:proofErr w:type="gramStart"/>
      <w:r>
        <w:t>,  Bloomberg</w:t>
      </w:r>
      <w:proofErr w:type="gramEnd"/>
      <w:r>
        <w:t xml:space="preserve"> L.P.</w:t>
      </w:r>
    </w:p>
    <w:p w:rsidR="00ED17F8" w:rsidRDefault="00ED17F8">
      <w:pPr>
        <w:pStyle w:val="FootnoteText"/>
      </w:pPr>
      <w:hyperlink r:id="rId21" w:history="1">
        <w:r w:rsidRPr="008E25DD">
          <w:rPr>
            <w:rStyle w:val="Hyperlink"/>
          </w:rPr>
          <w:t>http://www.bloomberg.com/apps/news?pid=newsarchive&amp;sid=aU3MoG5xmBRc&amp;refer=home</w:t>
        </w:r>
      </w:hyperlink>
      <w:r>
        <w:t xml:space="preserve"> </w:t>
      </w:r>
    </w:p>
    <w:p w:rsidR="00ED17F8" w:rsidRDefault="00ED17F8">
      <w:pPr>
        <w:pStyle w:val="FootnoteText"/>
      </w:pPr>
    </w:p>
  </w:footnote>
  <w:footnote w:id="19">
    <w:p w:rsidR="00ED17F8" w:rsidRDefault="00ED17F8" w:rsidP="00280AA7">
      <w:pPr>
        <w:pStyle w:val="FootnoteText"/>
      </w:pPr>
      <w:r>
        <w:rPr>
          <w:rStyle w:val="FootnoteReference"/>
        </w:rPr>
        <w:footnoteRef/>
      </w:r>
      <w:r>
        <w:t xml:space="preserve"> [120] New York State Consolidated Laws hold that: Any person may arrest another person (a) for a felony when the latter has in fact committed such felony, and (b) for any offense when the latter has in fact committed such offense in his presence. </w:t>
      </w:r>
      <w:proofErr w:type="gramStart"/>
      <w:r>
        <w:t>(</w:t>
      </w:r>
      <w:proofErr w:type="spellStart"/>
      <w:r>
        <w:t>N.Y.C.L.</w:t>
      </w:r>
      <w:proofErr w:type="spellEnd"/>
      <w:r>
        <w:t xml:space="preserve"> 140.30).</w:t>
      </w:r>
      <w:proofErr w:type="gramEnd"/>
    </w:p>
  </w:footnote>
  <w:footnote w:id="20">
    <w:p w:rsidR="00ED17F8" w:rsidRDefault="00ED17F8" w:rsidP="009E649F">
      <w:pPr>
        <w:pStyle w:val="FootnoteText"/>
        <w:jc w:val="left"/>
      </w:pPr>
      <w:r>
        <w:rPr>
          <w:rStyle w:val="FootnoteReference"/>
        </w:rPr>
        <w:footnoteRef/>
      </w:r>
      <w:r>
        <w:t xml:space="preserve"> </w:t>
      </w:r>
      <w:r w:rsidRPr="005E6C8A">
        <w:t xml:space="preserve">[121] The Judges’ Trial (or the Justice Trial, or, officially, The United States of America vs. Josef </w:t>
      </w:r>
      <w:proofErr w:type="spellStart"/>
      <w:r w:rsidRPr="005E6C8A">
        <w:t>Altstötter</w:t>
      </w:r>
      <w:proofErr w:type="spellEnd"/>
      <w:r w:rsidRPr="005E6C8A">
        <w:t xml:space="preserve">, et al.) was the third of the twelve trials for war crimes the U.S. authorities held in their occupation zone in Germany in Nuremberg after the end of World War II. These twelve trials </w:t>
      </w:r>
      <w:proofErr w:type="gramStart"/>
      <w:r w:rsidRPr="005E6C8A">
        <w:t>were all held</w:t>
      </w:r>
      <w:proofErr w:type="gramEnd"/>
      <w:r w:rsidRPr="005E6C8A">
        <w:t xml:space="preserve"> before U.S. military courts, not before the International Military Tribunal, but took place in the same rooms at the Palace of Justice. The twelve U.S. trials </w:t>
      </w:r>
      <w:proofErr w:type="gramStart"/>
      <w:r w:rsidRPr="005E6C8A">
        <w:t>are collectively known</w:t>
      </w:r>
      <w:proofErr w:type="gramEnd"/>
      <w:r w:rsidRPr="005E6C8A">
        <w:t xml:space="preserve"> as the “Subsequent Nuremberg Trials” or, more formally, as the “Trials of War Criminals before the Nuremberg Military Tribunals” (</w:t>
      </w:r>
      <w:proofErr w:type="spellStart"/>
      <w:r w:rsidRPr="005E6C8A">
        <w:t>NMT</w:t>
      </w:r>
      <w:proofErr w:type="spellEnd"/>
      <w:r w:rsidRPr="005E6C8A">
        <w:t>)</w:t>
      </w:r>
      <w:r>
        <w:t>…</w:t>
      </w:r>
    </w:p>
  </w:footnote>
  <w:footnote w:id="21">
    <w:p w:rsidR="00ED17F8" w:rsidRDefault="00ED17F8" w:rsidP="009E649F">
      <w:pPr>
        <w:pStyle w:val="FootnoteText"/>
        <w:jc w:val="left"/>
      </w:pPr>
      <w:r>
        <w:rPr>
          <w:rStyle w:val="FootnoteReference"/>
        </w:rPr>
        <w:footnoteRef/>
      </w:r>
      <w:r>
        <w:t xml:space="preserve"> August 08, 2008 </w:t>
      </w:r>
      <w:proofErr w:type="spellStart"/>
      <w:r>
        <w:t>USDC</w:t>
      </w:r>
      <w:proofErr w:type="spellEnd"/>
      <w:r>
        <w:t xml:space="preserve"> Dismissal Order </w:t>
      </w:r>
      <w:hyperlink r:id="rId22" w:history="1">
        <w:r>
          <w:rPr>
            <w:rStyle w:val="Hyperlink"/>
          </w:rPr>
          <w:t>http://iviewit.tv/CompanyDocs/United%20States%20District%20Court%20Southern%20District%20NY/20080808%20Scheindlin%20Dismissal%20of%20Complaint.pdf</w:t>
        </w:r>
      </w:hyperlink>
    </w:p>
  </w:footnote>
  <w:footnote w:id="22">
    <w:p w:rsidR="00ED17F8" w:rsidRDefault="00ED17F8">
      <w:pPr>
        <w:pStyle w:val="FootnoteText"/>
      </w:pPr>
      <w:r>
        <w:rPr>
          <w:rStyle w:val="FootnoteReference"/>
        </w:rPr>
        <w:footnoteRef/>
      </w:r>
      <w:r>
        <w:t xml:space="preserve"> </w:t>
      </w:r>
      <w:proofErr w:type="gramStart"/>
      <w:r>
        <w:t>March 10, 2008 Federal Judge Shira Scheindlin ORDER in the RICO &amp; ANTITRUST Lawsuit.</w:t>
      </w:r>
      <w:proofErr w:type="gramEnd"/>
    </w:p>
    <w:p w:rsidR="00ED17F8" w:rsidRDefault="00ED17F8">
      <w:pPr>
        <w:pStyle w:val="FootnoteText"/>
      </w:pPr>
      <w:hyperlink r:id="rId23" w:history="1">
        <w:r w:rsidRPr="008E25DD">
          <w:rPr>
            <w:rStyle w:val="Hyperlink"/>
          </w:rPr>
          <w:t>http://iviewit.tv/CompanyDocs/United%20States%20District%20Court%20Southern%20District%20NY/Scheindlin%20Order%2003%2007%202008%20(2).pdf</w:t>
        </w:r>
      </w:hyperlink>
      <w:r>
        <w:t xml:space="preserve"> </w:t>
      </w:r>
    </w:p>
    <w:p w:rsidR="00ED17F8" w:rsidRDefault="00ED17F8">
      <w:pPr>
        <w:pStyle w:val="FootnoteText"/>
      </w:pPr>
    </w:p>
    <w:p w:rsidR="00ED17F8" w:rsidRDefault="00ED17F8">
      <w:pPr>
        <w:pStyle w:val="FootnoteText"/>
      </w:pPr>
      <w:r>
        <w:t>March 05, 2008, Letter to Federal Judge Shira Scheindlin re Attorney General Conflicts</w:t>
      </w:r>
    </w:p>
    <w:p w:rsidR="00ED17F8" w:rsidRDefault="00ED17F8">
      <w:pPr>
        <w:pStyle w:val="FootnoteText"/>
      </w:pPr>
      <w:hyperlink r:id="rId24" w:history="1">
        <w:r w:rsidRPr="008E25DD">
          <w:rPr>
            <w:rStyle w:val="Hyperlink"/>
          </w:rPr>
          <w:t>http://iviewit.tv/CompanyDocs/United%20States%20District%20Court%20Southern%20District%20NY/20080305%20Final%20Plaintiff%20Oposition%20to%20</w:t>
        </w:r>
        <w:r>
          <w:rPr>
            <w:rStyle w:val="Hyperlink"/>
          </w:rPr>
          <w:t>Attorney General</w:t>
        </w:r>
        <w:r w:rsidRPr="008E25DD">
          <w:rPr>
            <w:rStyle w:val="Hyperlink"/>
          </w:rPr>
          <w:t>%20Cuomo%20letter%20email%20copy.pdf</w:t>
        </w:r>
      </w:hyperlink>
      <w:r>
        <w:t xml:space="preserve"> </w:t>
      </w:r>
    </w:p>
  </w:footnote>
  <w:footnote w:id="23">
    <w:p w:rsidR="004B11E7" w:rsidRDefault="004B11E7">
      <w:pPr>
        <w:pStyle w:val="FootnoteText"/>
      </w:pPr>
      <w:r>
        <w:rPr>
          <w:rStyle w:val="FootnoteReference"/>
        </w:rPr>
        <w:footnoteRef/>
      </w:r>
      <w:r>
        <w:t xml:space="preserve"> The number of Iviewit Defendants in toto is enormous, tens of thousands infringers of the PATENT PENDING technologies exist in manufacturing the inventions alone.  If end users of the technologies </w:t>
      </w:r>
      <w:proofErr w:type="gramStart"/>
      <w:r>
        <w:t>are</w:t>
      </w:r>
      <w:proofErr w:type="gramEnd"/>
      <w:r>
        <w:t xml:space="preserve"> included, it would be </w:t>
      </w:r>
      <w:r w:rsidR="00AD2559">
        <w:t xml:space="preserve">hundreds of millions of infringers, including </w:t>
      </w:r>
      <w:r>
        <w:t>everyone who watches a digital video on the Internet, the TV and cell phone/</w:t>
      </w:r>
      <w:proofErr w:type="spellStart"/>
      <w:r>
        <w:t>pda</w:t>
      </w:r>
      <w:proofErr w:type="spellEnd"/>
      <w:r>
        <w:t>, everyone who uses digital scalable zoom on cameras, medical devices, telescopes, flight simulators, etc. Without the technologies, there would be, NO YouTube, NO Video over the Internet at Full Screen Full Frame Rate, NO Low Band Video Con</w:t>
      </w:r>
      <w:r w:rsidR="00AD2559">
        <w:t xml:space="preserve">ference or Cell Phone Video and more.  The inventions literally changed the World and everything Digital in it, thus why leading engineers worldwide deemed them the “The Holy Grail.”  In fact, Video Transmissions over the Internet account for the vast majority of use over the Internet and on </w:t>
      </w:r>
      <w:proofErr w:type="gramStart"/>
      <w:r w:rsidR="00AD2559">
        <w:t>PDA’s</w:t>
      </w:r>
      <w:proofErr w:type="gramEnd"/>
      <w:r w:rsidR="00AD2559">
        <w:t>, making Multimedia far more valuable than say the Operating System, i.e. Windows.</w:t>
      </w:r>
    </w:p>
  </w:footnote>
  <w:footnote w:id="24">
    <w:p w:rsidR="00D955A6" w:rsidRDefault="00D955A6" w:rsidP="00D955A6">
      <w:pPr>
        <w:pStyle w:val="FootnoteText"/>
      </w:pPr>
      <w:r>
        <w:rPr>
          <w:rStyle w:val="FootnoteReference"/>
        </w:rPr>
        <w:footnoteRef/>
      </w:r>
      <w:r>
        <w:t xml:space="preserve"> </w:t>
      </w:r>
      <w:proofErr w:type="gramStart"/>
      <w:r>
        <w:t>Citizens for Judicial</w:t>
      </w:r>
      <w:r>
        <w:t xml:space="preserve"> </w:t>
      </w:r>
      <w:r>
        <w:t>Accountability Inc.</w:t>
      </w:r>
      <w:proofErr w:type="gramEnd"/>
    </w:p>
    <w:p w:rsidR="00D955A6" w:rsidRDefault="00D955A6">
      <w:pPr>
        <w:pStyle w:val="FootnoteText"/>
      </w:pPr>
      <w:hyperlink r:id="rId25" w:history="1">
        <w:r w:rsidRPr="008E25DD">
          <w:rPr>
            <w:rStyle w:val="Hyperlink"/>
          </w:rPr>
          <w:t>http://www.judicialaccountability.org/legalabuse.htm</w:t>
        </w:r>
      </w:hyperlink>
      <w:r>
        <w:t xml:space="preserve"> </w:t>
      </w:r>
    </w:p>
  </w:footnote>
  <w:footnote w:id="25">
    <w:p w:rsidR="00ED17F8" w:rsidRDefault="00ED17F8" w:rsidP="00191C48">
      <w:pPr>
        <w:pStyle w:val="FootnoteText"/>
      </w:pPr>
      <w:r>
        <w:rPr>
          <w:rStyle w:val="FootnoteReference"/>
        </w:rPr>
        <w:footnoteRef/>
      </w:r>
      <w:r>
        <w:t xml:space="preserve"> “Deutsche Bank lied, U.S. says Lender ‘lied’ to get into federal home-loan insurance program: suit” </w:t>
      </w:r>
      <w:r w:rsidRPr="00003C22">
        <w:t xml:space="preserve">By Alistair Barr, </w:t>
      </w:r>
      <w:proofErr w:type="spellStart"/>
      <w:r w:rsidRPr="00003C22">
        <w:t>MarketWatch</w:t>
      </w:r>
      <w:proofErr w:type="spellEnd"/>
      <w:r w:rsidRPr="00003C22">
        <w:t xml:space="preserve"> </w:t>
      </w:r>
      <w:r>
        <w:t>May 3, 2011</w:t>
      </w:r>
    </w:p>
    <w:p w:rsidR="00ED17F8" w:rsidRDefault="00ED17F8">
      <w:pPr>
        <w:pStyle w:val="FootnoteText"/>
      </w:pPr>
      <w:hyperlink r:id="rId26" w:history="1">
        <w:r w:rsidRPr="006F38F7">
          <w:rPr>
            <w:rStyle w:val="Hyperlink"/>
          </w:rPr>
          <w:t>http://www.marketwatch.com/story/deutsche-bank-sued-by-us-government-2011-05-03</w:t>
        </w:r>
      </w:hyperlink>
      <w:r>
        <w:t xml:space="preserve"> </w:t>
      </w:r>
    </w:p>
    <w:p w:rsidR="00ED17F8" w:rsidRDefault="00ED17F8">
      <w:pPr>
        <w:pStyle w:val="FootnoteText"/>
      </w:pPr>
    </w:p>
  </w:footnote>
  <w:footnote w:id="26">
    <w:p w:rsidR="00ED17F8" w:rsidRDefault="00ED17F8">
      <w:pPr>
        <w:pStyle w:val="FootnoteText"/>
      </w:pPr>
      <w:r>
        <w:rPr>
          <w:rStyle w:val="FootnoteReference"/>
        </w:rPr>
        <w:footnoteRef/>
      </w:r>
      <w:r>
        <w:t xml:space="preserve"> “</w:t>
      </w:r>
      <w:r w:rsidRPr="00B33A05">
        <w:t xml:space="preserve">Cuomo And </w:t>
      </w:r>
      <w:proofErr w:type="spellStart"/>
      <w:r w:rsidRPr="00B33A05">
        <w:t>Geithner</w:t>
      </w:r>
      <w:proofErr w:type="spellEnd"/>
      <w:r w:rsidRPr="00B33A05">
        <w:t xml:space="preserve"> Skated</w:t>
      </w:r>
      <w:r>
        <w:t xml:space="preserve">” Investor’s Business Daily, </w:t>
      </w:r>
      <w:proofErr w:type="spellStart"/>
      <w:r>
        <w:t>IBD</w:t>
      </w:r>
      <w:proofErr w:type="spellEnd"/>
      <w:r>
        <w:t xml:space="preserve"> Editorial</w:t>
      </w:r>
    </w:p>
    <w:p w:rsidR="00ED17F8" w:rsidRDefault="00ED17F8">
      <w:pPr>
        <w:pStyle w:val="FootnoteText"/>
      </w:pPr>
      <w:hyperlink r:id="rId27" w:history="1">
        <w:r w:rsidRPr="008E25DD">
          <w:rPr>
            <w:rStyle w:val="Hyperlink"/>
          </w:rPr>
          <w:t>http://www.investors.com/NewsAndAnalysis/Article.aspx?id=571919&amp;p=2</w:t>
        </w:r>
      </w:hyperlink>
    </w:p>
    <w:p w:rsidR="00ED17F8" w:rsidRDefault="00ED17F8">
      <w:pPr>
        <w:pStyle w:val="FootnoteText"/>
      </w:pPr>
      <w:r>
        <w:rPr>
          <w:rFonts w:cs="Arial"/>
          <w:noProof/>
          <w:color w:val="333333"/>
          <w:sz w:val="15"/>
          <w:szCs w:val="15"/>
        </w:rPr>
        <w:drawing>
          <wp:inline distT="0" distB="0" distL="0" distR="0">
            <wp:extent cx="2327116" cy="1490703"/>
            <wp:effectExtent l="19050" t="0" r="0" b="0"/>
            <wp:docPr id="6" name="ctl00_secondaryContent_mimgImage" descr="http://www.investors.com/image/ISS1a_110512_640x480.jpg.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econdaryContent_mimgImage" descr="http://www.investors.com/image/ISS1a_110512_640x480.jpg.cms"/>
                    <pic:cNvPicPr>
                      <a:picLocks noChangeAspect="1" noChangeArrowheads="1"/>
                    </pic:cNvPicPr>
                  </pic:nvPicPr>
                  <pic:blipFill>
                    <a:blip r:embed="rId28"/>
                    <a:srcRect/>
                    <a:stretch>
                      <a:fillRect/>
                    </a:stretch>
                  </pic:blipFill>
                  <pic:spPr bwMode="auto">
                    <a:xfrm>
                      <a:off x="0" y="0"/>
                      <a:ext cx="2329019" cy="1491922"/>
                    </a:xfrm>
                    <a:prstGeom prst="rect">
                      <a:avLst/>
                    </a:prstGeom>
                    <a:noFill/>
                    <a:ln w="9525">
                      <a:noFill/>
                      <a:miter lim="800000"/>
                      <a:headEnd/>
                      <a:tailEnd/>
                    </a:ln>
                  </pic:spPr>
                </pic:pic>
              </a:graphicData>
            </a:graphic>
          </wp:inline>
        </w:drawing>
      </w:r>
    </w:p>
    <w:p w:rsidR="00ED17F8" w:rsidRDefault="00ED17F8">
      <w:pPr>
        <w:pStyle w:val="FootnoteText"/>
      </w:pPr>
      <w:r>
        <w:rPr>
          <w:rFonts w:cs="Arial"/>
        </w:rPr>
        <w:t xml:space="preserve">   </w:t>
      </w:r>
      <w:proofErr w:type="gramStart"/>
      <w:r>
        <w:rPr>
          <w:rFonts w:cs="Arial"/>
        </w:rPr>
        <w:t>Cuomo, affirmative-action lender.</w:t>
      </w:r>
      <w:proofErr w:type="gramEnd"/>
      <w:r>
        <w:rPr>
          <w:rFonts w:cs="Arial"/>
        </w:rPr>
        <w:t xml:space="preserve"> AP</w:t>
      </w:r>
    </w:p>
    <w:p w:rsidR="00ED17F8" w:rsidRDefault="00ED17F8">
      <w:pPr>
        <w:pStyle w:val="FootnoteText"/>
      </w:pPr>
    </w:p>
  </w:footnote>
  <w:footnote w:id="27">
    <w:p w:rsidR="00ED17F8" w:rsidRDefault="00ED17F8">
      <w:pPr>
        <w:pStyle w:val="FootnoteText"/>
      </w:pPr>
      <w:r>
        <w:rPr>
          <w:rStyle w:val="FootnoteReference"/>
        </w:rPr>
        <w:footnoteRef/>
      </w:r>
      <w:r>
        <w:t xml:space="preserve"> Additional reports citing “regulatory failures:”</w:t>
      </w:r>
    </w:p>
    <w:p w:rsidR="00ED17F8" w:rsidRDefault="00ED17F8">
      <w:pPr>
        <w:pStyle w:val="FootnoteText"/>
      </w:pPr>
    </w:p>
    <w:p w:rsidR="00ED17F8" w:rsidRDefault="00ED17F8" w:rsidP="00321099">
      <w:pPr>
        <w:pStyle w:val="FootnoteText"/>
      </w:pPr>
      <w:r>
        <w:t>U.S. Securities and Exchange Commission Office of Investigations</w:t>
      </w:r>
    </w:p>
    <w:p w:rsidR="00ED17F8" w:rsidRDefault="00ED17F8" w:rsidP="00321099">
      <w:pPr>
        <w:pStyle w:val="FootnoteText"/>
      </w:pPr>
      <w:r>
        <w:t xml:space="preserve">“Investigation of Failure of the SEC to Uncover Bernard </w:t>
      </w:r>
      <w:proofErr w:type="spellStart"/>
      <w:r>
        <w:t>Madoff’s</w:t>
      </w:r>
      <w:proofErr w:type="spellEnd"/>
      <w:r>
        <w:t xml:space="preserve"> Ponzi Scheme” </w:t>
      </w:r>
      <w:r w:rsidRPr="00321099">
        <w:t>August 31, 2009 Report No. OIG-509</w:t>
      </w:r>
      <w:r>
        <w:t xml:space="preserve"> 477 Pages</w:t>
      </w:r>
    </w:p>
    <w:p w:rsidR="00ED17F8" w:rsidRDefault="00ED17F8" w:rsidP="00321099">
      <w:pPr>
        <w:pStyle w:val="FootnoteText"/>
      </w:pPr>
      <w:hyperlink r:id="rId29" w:history="1">
        <w:r w:rsidRPr="006F38F7">
          <w:rPr>
            <w:rStyle w:val="Hyperlink"/>
          </w:rPr>
          <w:t>http://www.sec.gov/news/studies/2009/oig-509.pdf</w:t>
        </w:r>
      </w:hyperlink>
      <w:r>
        <w:t xml:space="preserve"> </w:t>
      </w:r>
    </w:p>
    <w:p w:rsidR="00ED17F8" w:rsidRDefault="00ED17F8" w:rsidP="00321099">
      <w:pPr>
        <w:pStyle w:val="FootnoteText"/>
      </w:pPr>
      <w:r w:rsidRPr="00DF3D28">
        <w:rPr>
          <w:highlight w:val="yellow"/>
        </w:rPr>
        <w:t>****** Jacqueline Wood who transferred from the SEC to a PROSKAUER ROSE PARTNERSHIP, is mentioned, 102 times in fact, as the central “failure” of the regulatory process</w:t>
      </w:r>
      <w:proofErr w:type="gramStart"/>
      <w:r w:rsidRPr="00DF3D28">
        <w:rPr>
          <w:highlight w:val="yellow"/>
        </w:rPr>
        <w:t>!!!</w:t>
      </w:r>
      <w:proofErr w:type="gramEnd"/>
    </w:p>
    <w:p w:rsidR="00ED17F8" w:rsidRDefault="00ED17F8" w:rsidP="00321099">
      <w:pPr>
        <w:pStyle w:val="FootnoteText"/>
      </w:pPr>
      <w:r w:rsidRPr="00DF3D28">
        <w:t xml:space="preserve">JACQUELINE WOOD </w:t>
      </w:r>
      <w:proofErr w:type="spellStart"/>
      <w:r w:rsidRPr="00DF3D28">
        <w:t>PERRELL</w:t>
      </w:r>
      <w:proofErr w:type="spellEnd"/>
      <w:r w:rsidRPr="00DF3D28">
        <w:t xml:space="preserve">; aka Jacqueline Wood, Jacqueline Murray Wood, Former </w:t>
      </w:r>
      <w:proofErr w:type="spellStart"/>
      <w:r w:rsidRPr="00DF3D28">
        <w:t>OCIE</w:t>
      </w:r>
      <w:proofErr w:type="spellEnd"/>
      <w:r w:rsidRPr="00DF3D28">
        <w:t xml:space="preserve"> Attorney Advisor, aka Witness Number 7, Witness 7, Witness No. 7, Witness #7 UNITED STATES SECURITIES AND EXCHANGE COMMISSION In the Matter of File No. GIG-509 </w:t>
      </w:r>
      <w:proofErr w:type="spellStart"/>
      <w:r w:rsidRPr="00DF3D28">
        <w:t>GIG-509</w:t>
      </w:r>
      <w:proofErr w:type="spellEnd"/>
      <w:r w:rsidRPr="00DF3D28">
        <w:t xml:space="preserve"> WITNESS: Number </w:t>
      </w:r>
      <w:proofErr w:type="spellStart"/>
      <w:r w:rsidRPr="00DF3D28">
        <w:t>Bc</w:t>
      </w:r>
      <w:proofErr w:type="spellEnd"/>
    </w:p>
    <w:p w:rsidR="00ED17F8" w:rsidRDefault="00ED17F8" w:rsidP="00321099">
      <w:pPr>
        <w:pStyle w:val="FootnoteText"/>
      </w:pPr>
      <w:r>
        <w:t>--</w:t>
      </w:r>
    </w:p>
    <w:p w:rsidR="00ED17F8" w:rsidRDefault="00ED17F8" w:rsidP="00BE52D0">
      <w:pPr>
        <w:pStyle w:val="FootnoteText"/>
      </w:pPr>
      <w:r>
        <w:t>“Lawmakers Sink Teeth Into the SEC - Agency Mocked for Not Catching Madoff” by Frank Ahrens</w:t>
      </w:r>
    </w:p>
    <w:p w:rsidR="00ED17F8" w:rsidRDefault="00ED17F8" w:rsidP="00BE52D0">
      <w:pPr>
        <w:pStyle w:val="FootnoteText"/>
      </w:pPr>
      <w:r>
        <w:t>Washington Post Staff Writer Thursday, February 5, 2009</w:t>
      </w:r>
    </w:p>
    <w:p w:rsidR="00ED17F8" w:rsidRDefault="00ED17F8">
      <w:pPr>
        <w:pStyle w:val="FootnoteText"/>
      </w:pPr>
      <w:hyperlink r:id="rId30" w:history="1">
        <w:r w:rsidRPr="006F38F7">
          <w:rPr>
            <w:rStyle w:val="Hyperlink"/>
          </w:rPr>
          <w:t>http://www.washingtonpost.com/wp-dyn/content/article/2009/02/04/AR2009020403399.html</w:t>
        </w:r>
      </w:hyperlink>
    </w:p>
    <w:p w:rsidR="00ED17F8" w:rsidRDefault="00ED17F8">
      <w:pPr>
        <w:pStyle w:val="FootnoteText"/>
      </w:pPr>
      <w:r>
        <w:t>--</w:t>
      </w:r>
    </w:p>
    <w:p w:rsidR="00ED17F8" w:rsidRDefault="00ED17F8" w:rsidP="00DF3D28">
      <w:pPr>
        <w:pStyle w:val="FootnoteText"/>
      </w:pPr>
      <w:r>
        <w:t>REPORT OF INVESTIGATION - UNITED STATES SECURITIES AND EXCHANGE COMMISSION</w:t>
      </w:r>
    </w:p>
    <w:p w:rsidR="00ED17F8" w:rsidRDefault="00ED17F8" w:rsidP="00DF3D28">
      <w:pPr>
        <w:pStyle w:val="FootnoteText"/>
      </w:pPr>
      <w:proofErr w:type="gramStart"/>
      <w:r>
        <w:t>OFFICE OF INSPECTOR GENERAL Case No.</w:t>
      </w:r>
      <w:proofErr w:type="gramEnd"/>
      <w:r>
        <w:t xml:space="preserve"> OIG-526</w:t>
      </w:r>
    </w:p>
    <w:p w:rsidR="00ED17F8" w:rsidRDefault="00ED17F8" w:rsidP="00DF3D28">
      <w:pPr>
        <w:pStyle w:val="FootnoteText"/>
      </w:pPr>
      <w:r>
        <w:t xml:space="preserve">“Investigation of the </w:t>
      </w:r>
      <w:proofErr w:type="spellStart"/>
      <w:r>
        <w:t>SEC’s</w:t>
      </w:r>
      <w:proofErr w:type="spellEnd"/>
      <w:r>
        <w:t xml:space="preserve"> Response to Concerns Regarding Robert Allen Stanford’s Alleged Ponzi Scheme” March 31, 2010</w:t>
      </w:r>
    </w:p>
    <w:p w:rsidR="00ED17F8" w:rsidRDefault="00ED17F8" w:rsidP="00DF3D28">
      <w:pPr>
        <w:pStyle w:val="FootnoteText"/>
      </w:pPr>
      <w:hyperlink r:id="rId31" w:history="1">
        <w:r w:rsidRPr="006F38F7">
          <w:rPr>
            <w:rStyle w:val="Hyperlink"/>
          </w:rPr>
          <w:t>http://www.sec.gov/news/studies/2010/oig-526.pdf</w:t>
        </w:r>
      </w:hyperlink>
      <w:r>
        <w:t xml:space="preserve"> </w:t>
      </w:r>
    </w:p>
    <w:p w:rsidR="00ED17F8" w:rsidRDefault="00ED17F8" w:rsidP="00DF3D28">
      <w:pPr>
        <w:pStyle w:val="FootnoteText"/>
      </w:pPr>
      <w:r>
        <w:t>--</w:t>
      </w:r>
    </w:p>
    <w:p w:rsidR="00ED17F8" w:rsidRDefault="00ED17F8" w:rsidP="00DF3D28">
      <w:pPr>
        <w:pStyle w:val="FootnoteText"/>
      </w:pPr>
      <w:r>
        <w:t xml:space="preserve">“Report Finds Catastrophic Failure </w:t>
      </w:r>
      <w:proofErr w:type="gramStart"/>
      <w:r>
        <w:t>By</w:t>
      </w:r>
      <w:proofErr w:type="gramEnd"/>
      <w:r>
        <w:t xml:space="preserve"> SEC In Stanford Ponzi Case” by Justin Elliott | April 19, 2010, </w:t>
      </w:r>
      <w:proofErr w:type="spellStart"/>
      <w:r w:rsidRPr="00DF3D28">
        <w:t>TPM</w:t>
      </w:r>
      <w:proofErr w:type="spellEnd"/>
      <w:r w:rsidRPr="00DF3D28">
        <w:t xml:space="preserve"> Media LLC.</w:t>
      </w:r>
    </w:p>
    <w:p w:rsidR="00ED17F8" w:rsidRPr="00DF3D28" w:rsidRDefault="00ED17F8" w:rsidP="00DF3D28">
      <w:pPr>
        <w:pStyle w:val="FootnoteText"/>
      </w:pPr>
      <w:hyperlink r:id="rId32" w:history="1">
        <w:r w:rsidRPr="006F38F7">
          <w:rPr>
            <w:rStyle w:val="Hyperlink"/>
          </w:rPr>
          <w:t>http://tpmmuckraker.talkingpointsmemo.com/2010/04/report_sec_failed_massively_in_stanford_alleged_po.php</w:t>
        </w:r>
      </w:hyperlink>
      <w:r>
        <w:t xml:space="preserve"> </w:t>
      </w:r>
    </w:p>
    <w:p w:rsidR="00ED17F8" w:rsidRPr="00DF3D28" w:rsidRDefault="00ED17F8">
      <w:pPr>
        <w:pStyle w:val="FootnoteText"/>
        <w:rPr>
          <w:b/>
        </w:rPr>
      </w:pPr>
      <w:r>
        <w:rPr>
          <w:b/>
        </w:rPr>
        <w:t>--</w:t>
      </w:r>
    </w:p>
    <w:p w:rsidR="00ED17F8" w:rsidRDefault="00ED17F8" w:rsidP="00C909ED">
      <w:pPr>
        <w:pStyle w:val="FootnoteText"/>
      </w:pPr>
      <w:r>
        <w:t xml:space="preserve">“Why Isn't Wall Street in Jail? Financial crooks brought down the world's economy — but the feds are doing more to protect them than to prosecute them” Illustration by Victor </w:t>
      </w:r>
      <w:proofErr w:type="spellStart"/>
      <w:r>
        <w:t>Juhasz</w:t>
      </w:r>
      <w:proofErr w:type="spellEnd"/>
      <w:r>
        <w:t xml:space="preserve"> By Matt </w:t>
      </w:r>
      <w:proofErr w:type="spellStart"/>
      <w:r>
        <w:t>Taibbi</w:t>
      </w:r>
      <w:proofErr w:type="spellEnd"/>
    </w:p>
    <w:p w:rsidR="00ED17F8" w:rsidRDefault="00ED17F8" w:rsidP="00C909ED">
      <w:pPr>
        <w:pStyle w:val="FootnoteText"/>
      </w:pPr>
      <w:r>
        <w:t xml:space="preserve">February 16, 2011 Rolling Stone / </w:t>
      </w:r>
      <w:proofErr w:type="spellStart"/>
      <w:r w:rsidRPr="00C909ED">
        <w:t>Wenner</w:t>
      </w:r>
      <w:proofErr w:type="spellEnd"/>
      <w:r w:rsidRPr="00C909ED">
        <w:t xml:space="preserve"> Media</w:t>
      </w:r>
    </w:p>
    <w:p w:rsidR="00ED17F8" w:rsidRDefault="00ED17F8" w:rsidP="007C42C8">
      <w:pPr>
        <w:pStyle w:val="FootnoteText"/>
      </w:pPr>
      <w:hyperlink r:id="rId33" w:history="1">
        <w:r w:rsidRPr="006F38F7">
          <w:rPr>
            <w:rStyle w:val="Hyperlink"/>
          </w:rPr>
          <w:t>http://www.rollingstone.com/politics/news/why-isnt-wall-street-in-jail-20110216</w:t>
        </w:r>
      </w:hyperlink>
    </w:p>
    <w:p w:rsidR="00ED17F8" w:rsidRDefault="00ED17F8" w:rsidP="007C42C8">
      <w:pPr>
        <w:pStyle w:val="FootnoteText"/>
      </w:pPr>
      <w:r>
        <w:t>--</w:t>
      </w:r>
    </w:p>
    <w:p w:rsidR="00ED17F8" w:rsidRDefault="00ED17F8" w:rsidP="00C909ED">
      <w:pPr>
        <w:pStyle w:val="FootnoteText"/>
      </w:pPr>
      <w:hyperlink r:id="rId34" w:history="1">
        <w:proofErr w:type="gramStart"/>
        <w:r w:rsidRPr="006F38F7">
          <w:rPr>
            <w:rStyle w:val="Hyperlink"/>
          </w:rPr>
          <w:t>http://www.youtube.com/watch?v=woXzgoja7Ao</w:t>
        </w:r>
      </w:hyperlink>
      <w:r>
        <w:t xml:space="preserve"> Michael Moore on Rachel </w:t>
      </w:r>
      <w:proofErr w:type="spellStart"/>
      <w:r>
        <w:t>Maddow</w:t>
      </w:r>
      <w:proofErr w:type="spellEnd"/>
      <w:r>
        <w:t xml:space="preserve"> MSNBC Video Clip.</w:t>
      </w:r>
      <w:proofErr w:type="gramEnd"/>
      <w:r>
        <w:t xml:space="preserve">  “This is what's coming for you. [Holds up a pair of HANDCUFFS] </w:t>
      </w:r>
      <w:proofErr w:type="gramStart"/>
      <w:r>
        <w:t>You've</w:t>
      </w:r>
      <w:proofErr w:type="gramEnd"/>
      <w:r>
        <w:t xml:space="preserve"> taken our money, we want the money back. </w:t>
      </w:r>
      <w:proofErr w:type="gramStart"/>
      <w:r>
        <w:t>You've</w:t>
      </w:r>
      <w:proofErr w:type="gramEnd"/>
      <w:r>
        <w:t xml:space="preserve"> taken our jobs overseas, we want those jobs back. ...</w:t>
      </w:r>
      <w:r w:rsidRPr="00C909ED">
        <w:t xml:space="preserve"> </w:t>
      </w:r>
      <w:r>
        <w:t>We're mad as hell and we're not going to take it anymore!” -- Michael Moore</w:t>
      </w:r>
    </w:p>
    <w:p w:rsidR="00ED17F8" w:rsidRDefault="00ED17F8" w:rsidP="00C909ED">
      <w:pPr>
        <w:pStyle w:val="FootnoteText"/>
      </w:pPr>
    </w:p>
    <w:p w:rsidR="00ED17F8" w:rsidRDefault="00ED17F8" w:rsidP="00C909ED">
      <w:pPr>
        <w:pStyle w:val="FootnoteText"/>
      </w:pPr>
      <w:r>
        <w:t>--</w:t>
      </w:r>
    </w:p>
    <w:p w:rsidR="00ED17F8" w:rsidRDefault="00ED17F8" w:rsidP="00AE1527">
      <w:pPr>
        <w:pStyle w:val="FootnoteText"/>
      </w:pPr>
      <w:r>
        <w:t xml:space="preserve">“The People vs. Goldman Sachs ~ A Senate committee has laid out the evidence. Now the Justice Department should bring criminal charges” By Matt </w:t>
      </w:r>
      <w:proofErr w:type="spellStart"/>
      <w:r>
        <w:t>Taibbi</w:t>
      </w:r>
      <w:proofErr w:type="spellEnd"/>
      <w:r>
        <w:t>, May 11, 2011 , The Rolling Stone</w:t>
      </w:r>
    </w:p>
    <w:p w:rsidR="00ED17F8" w:rsidRDefault="00ED17F8" w:rsidP="00C909ED">
      <w:pPr>
        <w:pStyle w:val="FootnoteText"/>
      </w:pPr>
      <w:hyperlink r:id="rId35" w:history="1">
        <w:r w:rsidRPr="008E25DD">
          <w:rPr>
            <w:rStyle w:val="Hyperlink"/>
          </w:rPr>
          <w:t>http://www.rollingstone.com/politics/news/the-people-vs-goldman-sachs-20110511?print=true</w:t>
        </w:r>
      </w:hyperlink>
      <w:r>
        <w:t xml:space="preserve"> </w:t>
      </w:r>
    </w:p>
    <w:p w:rsidR="00ED17F8" w:rsidRDefault="00ED17F8" w:rsidP="0028336E">
      <w:pPr>
        <w:pStyle w:val="FootnoteText"/>
      </w:pPr>
      <w:r>
        <w:t>--</w:t>
      </w:r>
    </w:p>
    <w:p w:rsidR="00ED17F8" w:rsidRDefault="00ED17F8" w:rsidP="0028336E">
      <w:pPr>
        <w:pStyle w:val="FootnoteText"/>
        <w:jc w:val="center"/>
      </w:pPr>
      <w:r w:rsidRPr="003937E8">
        <w:t>New York Media LLC</w:t>
      </w:r>
      <w:r>
        <w:t xml:space="preserve"> / New York Magazine SERIES</w:t>
      </w:r>
    </w:p>
    <w:p w:rsidR="00ED17F8" w:rsidRDefault="00ED17F8" w:rsidP="0028336E">
      <w:pPr>
        <w:pStyle w:val="FootnoteText"/>
        <w:jc w:val="center"/>
      </w:pPr>
    </w:p>
    <w:p w:rsidR="00ED17F8" w:rsidRDefault="00ED17F8" w:rsidP="0028336E">
      <w:pPr>
        <w:pStyle w:val="FootnoteText"/>
        <w:jc w:val="center"/>
      </w:pPr>
      <w:r>
        <w:t>“The Post-Crash: Wall Street Won.  So why is it so worried?”</w:t>
      </w:r>
    </w:p>
    <w:p w:rsidR="00ED17F8" w:rsidRDefault="00ED17F8" w:rsidP="0028336E">
      <w:pPr>
        <w:pStyle w:val="FootnoteText"/>
        <w:jc w:val="center"/>
      </w:pPr>
      <w:hyperlink r:id="rId36" w:history="1">
        <w:r w:rsidRPr="006F38F7">
          <w:rPr>
            <w:rStyle w:val="Hyperlink"/>
          </w:rPr>
          <w:t>http://nymag.com/news/business/wallstreet/</w:t>
        </w:r>
      </w:hyperlink>
      <w:r>
        <w:t xml:space="preserve"> </w:t>
      </w:r>
      <w:r w:rsidRPr="003937E8">
        <w:t>New York Media LLC</w:t>
      </w:r>
      <w:r>
        <w:t xml:space="preserve"> / New York Magazine</w:t>
      </w:r>
    </w:p>
    <w:p w:rsidR="00ED17F8" w:rsidRDefault="00ED17F8" w:rsidP="0028336E">
      <w:pPr>
        <w:pStyle w:val="FootnoteText"/>
        <w:jc w:val="center"/>
        <w:rPr>
          <w:rFonts w:ascii="Georgia" w:hAnsi="Georgia" w:cs="Arial"/>
          <w:color w:val="232323"/>
        </w:rPr>
      </w:pPr>
      <w:r>
        <w:rPr>
          <w:rFonts w:cs="Arial"/>
          <w:noProof/>
          <w:color w:val="000000"/>
          <w:sz w:val="15"/>
          <w:szCs w:val="15"/>
        </w:rPr>
        <w:drawing>
          <wp:inline distT="0" distB="0" distL="0" distR="0">
            <wp:extent cx="1285875" cy="1671638"/>
            <wp:effectExtent l="19050" t="0" r="9525" b="0"/>
            <wp:docPr id="9" name="Picture 1" descr="http://images.nymag.com/nymag/toc/20110418_cvr_wallst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nymag.com/nymag/toc/20110418_cvr_wallst_150.jpg"/>
                    <pic:cNvPicPr>
                      <a:picLocks noChangeAspect="1" noChangeArrowheads="1"/>
                    </pic:cNvPicPr>
                  </pic:nvPicPr>
                  <pic:blipFill>
                    <a:blip r:embed="rId37"/>
                    <a:srcRect/>
                    <a:stretch>
                      <a:fillRect/>
                    </a:stretch>
                  </pic:blipFill>
                  <pic:spPr bwMode="auto">
                    <a:xfrm>
                      <a:off x="0" y="0"/>
                      <a:ext cx="1285875" cy="1671638"/>
                    </a:xfrm>
                    <a:prstGeom prst="rect">
                      <a:avLst/>
                    </a:prstGeom>
                    <a:noFill/>
                    <a:ln w="9525">
                      <a:noFill/>
                      <a:miter lim="800000"/>
                      <a:headEnd/>
                      <a:tailEnd/>
                    </a:ln>
                  </pic:spPr>
                </pic:pic>
              </a:graphicData>
            </a:graphic>
          </wp:inline>
        </w:drawing>
      </w:r>
      <w:r w:rsidRPr="0028336E">
        <w:rPr>
          <w:rFonts w:ascii="Georgia" w:hAnsi="Georgia" w:cs="Arial"/>
          <w:color w:val="232323"/>
        </w:rPr>
        <w:t xml:space="preserve"> </w:t>
      </w:r>
      <w:r>
        <w:rPr>
          <w:rFonts w:ascii="Georgia" w:hAnsi="Georgia" w:cs="Arial"/>
          <w:noProof/>
          <w:color w:val="1F638A"/>
        </w:rPr>
        <w:drawing>
          <wp:inline distT="0" distB="0" distL="0" distR="0">
            <wp:extent cx="2212398" cy="1666875"/>
            <wp:effectExtent l="19050" t="0" r="0" b="0"/>
            <wp:docPr id="10" name="Picture 10" descr="http://images.nymag.com/images/2/promotional/11/04/week2/lede_wallst110418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nymag.com/images/2/promotional/11/04/week2/lede_wallst110418_125.jpg">
                      <a:hlinkClick r:id="rId38"/>
                    </pic:cNvPr>
                    <pic:cNvPicPr>
                      <a:picLocks noChangeAspect="1" noChangeArrowheads="1"/>
                    </pic:cNvPicPr>
                  </pic:nvPicPr>
                  <pic:blipFill>
                    <a:blip r:embed="rId39"/>
                    <a:srcRect/>
                    <a:stretch>
                      <a:fillRect/>
                    </a:stretch>
                  </pic:blipFill>
                  <pic:spPr bwMode="auto">
                    <a:xfrm>
                      <a:off x="0" y="0"/>
                      <a:ext cx="2212398" cy="1666875"/>
                    </a:xfrm>
                    <a:prstGeom prst="rect">
                      <a:avLst/>
                    </a:prstGeom>
                    <a:noFill/>
                    <a:ln w="9525">
                      <a:noFill/>
                      <a:miter lim="800000"/>
                      <a:headEnd/>
                      <a:tailEnd/>
                    </a:ln>
                  </pic:spPr>
                </pic:pic>
              </a:graphicData>
            </a:graphic>
          </wp:inline>
        </w:drawing>
      </w:r>
    </w:p>
    <w:p w:rsidR="00ED17F8" w:rsidRDefault="00ED17F8" w:rsidP="0028336E">
      <w:pPr>
        <w:pStyle w:val="FootnoteText"/>
        <w:jc w:val="center"/>
      </w:pPr>
    </w:p>
    <w:p w:rsidR="00ED17F8" w:rsidRDefault="00ED17F8" w:rsidP="0028336E">
      <w:pPr>
        <w:pStyle w:val="FootnoteText"/>
        <w:ind w:left="720"/>
      </w:pPr>
    </w:p>
    <w:p w:rsidR="00ED17F8" w:rsidRDefault="00ED17F8" w:rsidP="0028336E">
      <w:pPr>
        <w:pStyle w:val="FootnoteText"/>
        <w:ind w:left="720"/>
      </w:pPr>
      <w:r>
        <w:t xml:space="preserve">“Revolver - Why do some of the most capable public servants in America, people like economist Peter </w:t>
      </w:r>
      <w:proofErr w:type="spellStart"/>
      <w:r>
        <w:t>Orszag</w:t>
      </w:r>
      <w:proofErr w:type="spellEnd"/>
      <w:r>
        <w:t xml:space="preserve">, keep circling back from Washington to Wall Street? </w:t>
      </w:r>
      <w:proofErr w:type="gramStart"/>
      <w:r>
        <w:t>One guess.”</w:t>
      </w:r>
      <w:proofErr w:type="gramEnd"/>
      <w:r>
        <w:t xml:space="preserve"> By Gabriel Sherman </w:t>
      </w:r>
    </w:p>
    <w:p w:rsidR="00ED17F8" w:rsidRDefault="00ED17F8" w:rsidP="0028336E">
      <w:pPr>
        <w:pStyle w:val="FootnoteText"/>
        <w:ind w:left="720"/>
      </w:pPr>
      <w:r>
        <w:t xml:space="preserve">Published Apr 10, 2011 </w:t>
      </w:r>
      <w:r w:rsidRPr="003937E8">
        <w:t>New York Media LLC</w:t>
      </w:r>
      <w:r>
        <w:t xml:space="preserve"> / New York Magazine</w:t>
      </w:r>
    </w:p>
    <w:p w:rsidR="00ED17F8" w:rsidRDefault="00ED17F8" w:rsidP="0028336E">
      <w:pPr>
        <w:pStyle w:val="FootnoteText"/>
        <w:ind w:left="720"/>
      </w:pPr>
      <w:hyperlink r:id="rId40" w:history="1">
        <w:r w:rsidRPr="006F38F7">
          <w:rPr>
            <w:rStyle w:val="Hyperlink"/>
          </w:rPr>
          <w:t>http://nymag.com/news/business/wallstreet/peter-orszag-2011-4/</w:t>
        </w:r>
      </w:hyperlink>
    </w:p>
    <w:p w:rsidR="00ED17F8" w:rsidRDefault="00ED17F8" w:rsidP="00FE0038">
      <w:pPr>
        <w:pStyle w:val="FootnoteText"/>
        <w:jc w:val="left"/>
      </w:pPr>
    </w:p>
    <w:p w:rsidR="00ED17F8" w:rsidRDefault="00ED17F8" w:rsidP="0028336E">
      <w:pPr>
        <w:pStyle w:val="FootnoteText"/>
        <w:ind w:firstLine="720"/>
      </w:pPr>
      <w:r>
        <w:t>--</w:t>
      </w:r>
    </w:p>
    <w:p w:rsidR="00ED17F8" w:rsidRDefault="00ED17F8" w:rsidP="0028336E">
      <w:pPr>
        <w:pStyle w:val="FootnoteText"/>
        <w:ind w:left="720"/>
      </w:pPr>
      <w:r>
        <w:t xml:space="preserve">“The Wall Street Mind: Triumphant…To the victors </w:t>
      </w:r>
      <w:proofErr w:type="gramStart"/>
      <w:r>
        <w:t>belong</w:t>
      </w:r>
      <w:proofErr w:type="gramEnd"/>
      <w:r>
        <w:t xml:space="preserve"> the spoils, right?” By John </w:t>
      </w:r>
      <w:proofErr w:type="spellStart"/>
      <w:r>
        <w:t>Heilemann</w:t>
      </w:r>
      <w:proofErr w:type="spellEnd"/>
      <w:r>
        <w:t xml:space="preserve"> </w:t>
      </w:r>
    </w:p>
    <w:p w:rsidR="00ED17F8" w:rsidRDefault="00ED17F8" w:rsidP="0028336E">
      <w:pPr>
        <w:pStyle w:val="FootnoteText"/>
        <w:ind w:left="720"/>
      </w:pPr>
      <w:r>
        <w:t xml:space="preserve">Published Apr 10, 2011 </w:t>
      </w:r>
      <w:r w:rsidRPr="003937E8">
        <w:t>New York Media LLC</w:t>
      </w:r>
      <w:r>
        <w:t xml:space="preserve"> / New York Magazine</w:t>
      </w:r>
    </w:p>
    <w:p w:rsidR="00ED17F8" w:rsidRDefault="00ED17F8" w:rsidP="0028336E">
      <w:pPr>
        <w:pStyle w:val="FootnoteText"/>
        <w:ind w:left="720"/>
      </w:pPr>
      <w:hyperlink r:id="rId41" w:history="1">
        <w:r w:rsidRPr="006F38F7">
          <w:rPr>
            <w:rStyle w:val="Hyperlink"/>
          </w:rPr>
          <w:t>http://nymag.com/news/business/wallstreet/john-heilemann-2011-4/</w:t>
        </w:r>
      </w:hyperlink>
      <w:r>
        <w:t xml:space="preserve"> </w:t>
      </w:r>
    </w:p>
    <w:p w:rsidR="00ED17F8" w:rsidRDefault="00ED17F8" w:rsidP="003937E8">
      <w:pPr>
        <w:pStyle w:val="FootnoteText"/>
      </w:pPr>
    </w:p>
    <w:p w:rsidR="00ED17F8" w:rsidRDefault="00ED17F8" w:rsidP="0028336E">
      <w:pPr>
        <w:pStyle w:val="FootnoteText"/>
        <w:jc w:val="center"/>
        <w:rPr>
          <w:rFonts w:cs="Arial"/>
          <w:color w:val="000000"/>
          <w:sz w:val="15"/>
          <w:szCs w:val="15"/>
        </w:rPr>
      </w:pPr>
    </w:p>
    <w:p w:rsidR="00ED17F8" w:rsidRDefault="00ED17F8" w:rsidP="0028336E">
      <w:pPr>
        <w:pStyle w:val="FootnoteText"/>
        <w:jc w:val="left"/>
        <w:rPr>
          <w:rFonts w:cs="Arial"/>
          <w:color w:val="000000"/>
          <w:sz w:val="15"/>
          <w:szCs w:val="15"/>
        </w:rPr>
      </w:pPr>
      <w:r>
        <w:rPr>
          <w:rFonts w:cs="Arial"/>
          <w:color w:val="000000"/>
          <w:sz w:val="15"/>
          <w:szCs w:val="15"/>
        </w:rPr>
        <w:t>--</w:t>
      </w:r>
    </w:p>
    <w:p w:rsidR="00ED17F8" w:rsidRDefault="00ED17F8" w:rsidP="0028336E">
      <w:pPr>
        <w:pStyle w:val="FootnoteText"/>
        <w:jc w:val="center"/>
        <w:rPr>
          <w:rFonts w:cs="Arial"/>
          <w:color w:val="000000"/>
          <w:sz w:val="15"/>
          <w:szCs w:val="15"/>
        </w:rPr>
      </w:pPr>
      <w:r>
        <w:rPr>
          <w:rFonts w:cs="Arial"/>
          <w:noProof/>
          <w:color w:val="000000"/>
          <w:sz w:val="15"/>
          <w:szCs w:val="15"/>
        </w:rPr>
        <w:drawing>
          <wp:inline distT="0" distB="0" distL="0" distR="0">
            <wp:extent cx="2688339" cy="1800225"/>
            <wp:effectExtent l="19050" t="0" r="0" b="0"/>
            <wp:docPr id="5" name="Picture 4" descr="http://images.nymag.com/news/business/wallstreet/gapper110418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nymag.com/news/business/wallstreet/gapper110418_560.jpg"/>
                    <pic:cNvPicPr>
                      <a:picLocks noChangeAspect="1" noChangeArrowheads="1"/>
                    </pic:cNvPicPr>
                  </pic:nvPicPr>
                  <pic:blipFill>
                    <a:blip r:embed="rId42"/>
                    <a:srcRect/>
                    <a:stretch>
                      <a:fillRect/>
                    </a:stretch>
                  </pic:blipFill>
                  <pic:spPr bwMode="auto">
                    <a:xfrm>
                      <a:off x="0" y="0"/>
                      <a:ext cx="2690446" cy="1801636"/>
                    </a:xfrm>
                    <a:prstGeom prst="rect">
                      <a:avLst/>
                    </a:prstGeom>
                    <a:noFill/>
                    <a:ln w="9525">
                      <a:noFill/>
                      <a:miter lim="800000"/>
                      <a:headEnd/>
                      <a:tailEnd/>
                    </a:ln>
                  </pic:spPr>
                </pic:pic>
              </a:graphicData>
            </a:graphic>
          </wp:inline>
        </w:drawing>
      </w:r>
      <w:r>
        <w:rPr>
          <w:rFonts w:cs="Arial"/>
          <w:noProof/>
          <w:color w:val="000000"/>
          <w:sz w:val="15"/>
          <w:szCs w:val="15"/>
        </w:rPr>
        <w:drawing>
          <wp:inline distT="0" distB="0" distL="0" distR="0">
            <wp:extent cx="2695575" cy="1805073"/>
            <wp:effectExtent l="19050" t="0" r="9525" b="0"/>
            <wp:docPr id="8" name="Picture 7" descr="http://images.nymag.com/news/business/wallstreet/gapper110418_2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nymag.com/news/business/wallstreet/gapper110418_2_560.jpg"/>
                    <pic:cNvPicPr>
                      <a:picLocks noChangeAspect="1" noChangeArrowheads="1"/>
                    </pic:cNvPicPr>
                  </pic:nvPicPr>
                  <pic:blipFill>
                    <a:blip r:embed="rId43"/>
                    <a:srcRect/>
                    <a:stretch>
                      <a:fillRect/>
                    </a:stretch>
                  </pic:blipFill>
                  <pic:spPr bwMode="auto">
                    <a:xfrm>
                      <a:off x="0" y="0"/>
                      <a:ext cx="2702331" cy="1809597"/>
                    </a:xfrm>
                    <a:prstGeom prst="rect">
                      <a:avLst/>
                    </a:prstGeom>
                    <a:noFill/>
                    <a:ln w="9525">
                      <a:noFill/>
                      <a:miter lim="800000"/>
                      <a:headEnd/>
                      <a:tailEnd/>
                    </a:ln>
                  </pic:spPr>
                </pic:pic>
              </a:graphicData>
            </a:graphic>
          </wp:inline>
        </w:drawing>
      </w:r>
    </w:p>
    <w:p w:rsidR="00ED17F8" w:rsidRDefault="00ED17F8" w:rsidP="0028336E">
      <w:pPr>
        <w:pStyle w:val="FootnoteText"/>
        <w:ind w:firstLine="720"/>
      </w:pPr>
    </w:p>
    <w:p w:rsidR="00ED17F8" w:rsidRDefault="00ED17F8" w:rsidP="0028336E">
      <w:pPr>
        <w:pStyle w:val="FootnoteText"/>
        <w:ind w:firstLine="720"/>
      </w:pPr>
      <w:r>
        <w:t xml:space="preserve">Stage 1 (left), </w:t>
      </w:r>
      <w:r>
        <w:tab/>
        <w:t xml:space="preserve">       Stage 2 (right)  </w:t>
      </w:r>
      <w:r>
        <w:tab/>
      </w:r>
      <w:r>
        <w:tab/>
      </w:r>
      <w:r w:rsidRPr="0028336E">
        <w:t xml:space="preserve">Stage 3 (left), </w:t>
      </w:r>
      <w:r>
        <w:tab/>
        <w:t xml:space="preserve">       </w:t>
      </w:r>
      <w:r w:rsidRPr="0028336E">
        <w:t>Stage 4 (right)</w:t>
      </w:r>
    </w:p>
    <w:p w:rsidR="00ED17F8" w:rsidRDefault="00ED17F8" w:rsidP="0028336E">
      <w:pPr>
        <w:pStyle w:val="FootnoteText"/>
        <w:jc w:val="center"/>
      </w:pPr>
      <w:r>
        <w:t xml:space="preserve">(Photo: </w:t>
      </w:r>
      <w:proofErr w:type="spellStart"/>
      <w:r>
        <w:t>Joerg</w:t>
      </w:r>
      <w:proofErr w:type="spellEnd"/>
      <w:r>
        <w:t xml:space="preserve"> Klaus/</w:t>
      </w:r>
      <w:proofErr w:type="spellStart"/>
      <w:r>
        <w:t>Bransch</w:t>
      </w:r>
      <w:proofErr w:type="spellEnd"/>
      <w:r>
        <w:t>)</w:t>
      </w:r>
    </w:p>
    <w:p w:rsidR="00ED17F8" w:rsidRDefault="00ED17F8" w:rsidP="008C664F">
      <w:pPr>
        <w:pStyle w:val="FootnoteText"/>
      </w:pPr>
    </w:p>
    <w:p w:rsidR="00ED17F8" w:rsidRDefault="00ED17F8" w:rsidP="0028336E">
      <w:pPr>
        <w:pStyle w:val="FootnoteText"/>
        <w:ind w:left="720"/>
      </w:pPr>
      <w:r>
        <w:t xml:space="preserve"> “The Wall Street Mind: Anxious...Now they’re getting paid … But where will the next big paydays come from?” By John </w:t>
      </w:r>
      <w:proofErr w:type="spellStart"/>
      <w:r>
        <w:t>Gapper</w:t>
      </w:r>
      <w:proofErr w:type="spellEnd"/>
      <w:r>
        <w:t xml:space="preserve"> Published Apr 10, 2011 </w:t>
      </w:r>
      <w:r w:rsidRPr="003937E8">
        <w:t>New York Media LLC</w:t>
      </w:r>
      <w:r>
        <w:t xml:space="preserve"> / New York Magazine</w:t>
      </w:r>
    </w:p>
    <w:p w:rsidR="00ED17F8" w:rsidRDefault="00ED17F8" w:rsidP="0028336E">
      <w:pPr>
        <w:pStyle w:val="FootnoteText"/>
        <w:ind w:left="720"/>
      </w:pPr>
      <w:hyperlink r:id="rId44" w:history="1">
        <w:r w:rsidRPr="006F38F7">
          <w:rPr>
            <w:rStyle w:val="Hyperlink"/>
          </w:rPr>
          <w:t>http://nymag.com/news/business/wallstreet/john-gapper-2011-4/</w:t>
        </w:r>
      </w:hyperlink>
      <w:r>
        <w:t xml:space="preserve"> </w:t>
      </w:r>
    </w:p>
    <w:p w:rsidR="00ED17F8" w:rsidRDefault="00ED17F8" w:rsidP="0028336E">
      <w:pPr>
        <w:pStyle w:val="FootnoteText"/>
        <w:ind w:left="720"/>
      </w:pPr>
      <w:r>
        <w:t>--</w:t>
      </w:r>
    </w:p>
    <w:p w:rsidR="00ED17F8" w:rsidRDefault="00ED17F8" w:rsidP="0028336E">
      <w:pPr>
        <w:pStyle w:val="FootnoteText"/>
        <w:ind w:left="720"/>
      </w:pPr>
      <w:r>
        <w:t xml:space="preserve">“The Wall Street Mind: Oblivious - At </w:t>
      </w:r>
      <w:proofErr w:type="spellStart"/>
      <w:r>
        <w:t>Davos</w:t>
      </w:r>
      <w:proofErr w:type="spellEnd"/>
      <w:r>
        <w:t xml:space="preserve">, the Champagne is flowing again—a rain dance to keep the money flowing their way.” By Felix Salmon Published Apr 10, 2011 </w:t>
      </w:r>
      <w:r w:rsidRPr="003937E8">
        <w:t>New York Media LLC</w:t>
      </w:r>
      <w:r>
        <w:t xml:space="preserve"> / New York Magazine</w:t>
      </w:r>
    </w:p>
    <w:p w:rsidR="00ED17F8" w:rsidRDefault="00ED17F8" w:rsidP="0028336E">
      <w:pPr>
        <w:pStyle w:val="FootnoteText"/>
        <w:ind w:left="720"/>
      </w:pPr>
      <w:hyperlink r:id="rId45" w:history="1">
        <w:r w:rsidRPr="006F38F7">
          <w:rPr>
            <w:rStyle w:val="Hyperlink"/>
          </w:rPr>
          <w:t>http://nymag.com/news/business/wallstreet/felix-salmon-2011-4/</w:t>
        </w:r>
      </w:hyperlink>
      <w:r>
        <w:t xml:space="preserve"> </w:t>
      </w:r>
    </w:p>
    <w:p w:rsidR="00ED17F8" w:rsidRDefault="00ED17F8" w:rsidP="0028336E">
      <w:pPr>
        <w:pStyle w:val="FootnoteText"/>
        <w:ind w:left="720"/>
      </w:pPr>
      <w:r>
        <w:t>--</w:t>
      </w:r>
    </w:p>
    <w:p w:rsidR="00ED17F8" w:rsidRDefault="00ED17F8" w:rsidP="002B6909">
      <w:pPr>
        <w:pStyle w:val="FootnoteText"/>
        <w:ind w:left="720"/>
        <w:jc w:val="center"/>
      </w:pPr>
    </w:p>
    <w:p w:rsidR="00ED17F8" w:rsidRDefault="00ED17F8" w:rsidP="002B6909">
      <w:pPr>
        <w:pStyle w:val="FootnoteText"/>
        <w:ind w:left="720"/>
      </w:pPr>
      <w:r>
        <w:t xml:space="preserve">“The Next Best Crooks - With the masterminds of the financial crisis having escaped justice, United States Attorney </w:t>
      </w:r>
      <w:proofErr w:type="spellStart"/>
      <w:r>
        <w:t>Preet</w:t>
      </w:r>
      <w:proofErr w:type="spellEnd"/>
      <w:r>
        <w:t xml:space="preserve"> </w:t>
      </w:r>
      <w:proofErr w:type="spellStart"/>
      <w:r>
        <w:t>Bharara</w:t>
      </w:r>
      <w:proofErr w:type="spellEnd"/>
      <w:r>
        <w:t xml:space="preserve"> is left to prosecute this generation of insider traders. </w:t>
      </w:r>
      <w:proofErr w:type="gramStart"/>
      <w:r>
        <w:t>But</w:t>
      </w:r>
      <w:proofErr w:type="gramEnd"/>
      <w:r>
        <w:t xml:space="preserve"> is he too aggressive? And how valuable is second prize, anyway?” By Robert </w:t>
      </w:r>
      <w:proofErr w:type="spellStart"/>
      <w:r>
        <w:t>Kolker</w:t>
      </w:r>
      <w:proofErr w:type="spellEnd"/>
      <w:r>
        <w:t xml:space="preserve"> </w:t>
      </w:r>
    </w:p>
    <w:p w:rsidR="00ED17F8" w:rsidRDefault="00ED17F8" w:rsidP="002B6909">
      <w:pPr>
        <w:pStyle w:val="FootnoteText"/>
        <w:ind w:left="720"/>
      </w:pPr>
      <w:r>
        <w:t>Published Apr 10, 2011</w:t>
      </w:r>
    </w:p>
    <w:p w:rsidR="00ED17F8" w:rsidRDefault="00ED17F8" w:rsidP="002B6909">
      <w:pPr>
        <w:pStyle w:val="FootnoteText"/>
        <w:jc w:val="center"/>
      </w:pPr>
      <w:r>
        <w:rPr>
          <w:rFonts w:cs="Arial"/>
          <w:noProof/>
          <w:color w:val="000000"/>
          <w:sz w:val="15"/>
          <w:szCs w:val="15"/>
        </w:rPr>
        <w:drawing>
          <wp:inline distT="0" distB="0" distL="0" distR="0">
            <wp:extent cx="2381250" cy="3076575"/>
            <wp:effectExtent l="19050" t="0" r="0" b="0"/>
            <wp:docPr id="12" name="Picture 19" descr="http://images.nymag.com/news/business/wallstreet/nextbestcrooks110418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nymag.com/news/business/wallstreet/nextbestcrooks110418_250.jpg"/>
                    <pic:cNvPicPr>
                      <a:picLocks noChangeAspect="1" noChangeArrowheads="1"/>
                    </pic:cNvPicPr>
                  </pic:nvPicPr>
                  <pic:blipFill>
                    <a:blip r:embed="rId46"/>
                    <a:srcRect/>
                    <a:stretch>
                      <a:fillRect/>
                    </a:stretch>
                  </pic:blipFill>
                  <pic:spPr bwMode="auto">
                    <a:xfrm>
                      <a:off x="0" y="0"/>
                      <a:ext cx="2381250" cy="3076575"/>
                    </a:xfrm>
                    <a:prstGeom prst="rect">
                      <a:avLst/>
                    </a:prstGeom>
                    <a:noFill/>
                    <a:ln w="9525">
                      <a:noFill/>
                      <a:miter lim="800000"/>
                      <a:headEnd/>
                      <a:tailEnd/>
                    </a:ln>
                  </pic:spPr>
                </pic:pic>
              </a:graphicData>
            </a:graphic>
          </wp:inline>
        </w:drawing>
      </w:r>
    </w:p>
    <w:p w:rsidR="00ED17F8" w:rsidRDefault="00ED17F8" w:rsidP="002B6909">
      <w:pPr>
        <w:jc w:val="center"/>
        <w:rPr>
          <w:rFonts w:ascii="Arial" w:hAnsi="Arial" w:cs="Arial"/>
          <w:color w:val="000000"/>
          <w:sz w:val="15"/>
          <w:szCs w:val="15"/>
        </w:rPr>
      </w:pPr>
      <w:r>
        <w:rPr>
          <w:rFonts w:ascii="Arial" w:hAnsi="Arial" w:cs="Arial"/>
          <w:color w:val="000000"/>
          <w:sz w:val="15"/>
          <w:szCs w:val="15"/>
        </w:rPr>
        <w:t xml:space="preserve">Clockwise from top left: Rajiv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Lloyd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Rajat</w:t>
      </w:r>
      <w:proofErr w:type="spellEnd"/>
      <w:r>
        <w:rPr>
          <w:rFonts w:ascii="Arial" w:hAnsi="Arial" w:cs="Arial"/>
          <w:color w:val="000000"/>
          <w:sz w:val="15"/>
          <w:szCs w:val="15"/>
        </w:rPr>
        <w:t xml:space="preserve"> Gupta, Raj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and Danielle </w:t>
      </w:r>
      <w:proofErr w:type="spellStart"/>
      <w:r>
        <w:rPr>
          <w:rFonts w:ascii="Arial" w:hAnsi="Arial" w:cs="Arial"/>
          <w:color w:val="000000"/>
          <w:sz w:val="15"/>
          <w:szCs w:val="15"/>
        </w:rPr>
        <w:t>Chiesi</w:t>
      </w:r>
      <w:proofErr w:type="spellEnd"/>
      <w:r>
        <w:rPr>
          <w:rFonts w:ascii="Arial" w:hAnsi="Arial" w:cs="Arial"/>
          <w:color w:val="000000"/>
          <w:sz w:val="15"/>
          <w:szCs w:val="15"/>
        </w:rPr>
        <w:t>.</w:t>
      </w:r>
    </w:p>
    <w:p w:rsidR="00ED17F8" w:rsidRDefault="00ED17F8" w:rsidP="002B6909">
      <w:pPr>
        <w:jc w:val="center"/>
        <w:rPr>
          <w:rFonts w:ascii="Arial" w:hAnsi="Arial" w:cs="Arial"/>
          <w:color w:val="000000"/>
          <w:sz w:val="15"/>
          <w:szCs w:val="15"/>
        </w:rPr>
      </w:pPr>
      <w:proofErr w:type="gramStart"/>
      <w:r>
        <w:rPr>
          <w:rFonts w:ascii="Arial" w:hAnsi="Arial" w:cs="Arial"/>
          <w:color w:val="000000"/>
          <w:sz w:val="15"/>
          <w:szCs w:val="15"/>
        </w:rPr>
        <w:t xml:space="preserve">(Photo: </w:t>
      </w:r>
      <w:proofErr w:type="spellStart"/>
      <w:r>
        <w:rPr>
          <w:rFonts w:ascii="Arial" w:hAnsi="Arial" w:cs="Arial"/>
          <w:color w:val="000000"/>
          <w:sz w:val="15"/>
          <w:szCs w:val="15"/>
        </w:rPr>
        <w:t>Lipo</w:t>
      </w:r>
      <w:proofErr w:type="spellEnd"/>
      <w:r>
        <w:rPr>
          <w:rFonts w:ascii="Arial" w:hAnsi="Arial" w:cs="Arial"/>
          <w:color w:val="000000"/>
          <w:sz w:val="15"/>
          <w:szCs w:val="15"/>
        </w:rPr>
        <w:t xml:space="preserve"> </w:t>
      </w:r>
      <w:proofErr w:type="spellStart"/>
      <w:r>
        <w:rPr>
          <w:rFonts w:ascii="Arial" w:hAnsi="Arial" w:cs="Arial"/>
          <w:color w:val="000000"/>
          <w:sz w:val="15"/>
          <w:szCs w:val="15"/>
        </w:rPr>
        <w:t>Ching</w:t>
      </w:r>
      <w:proofErr w:type="spellEnd"/>
      <w:r>
        <w:rPr>
          <w:rFonts w:ascii="Arial" w:hAnsi="Arial" w:cs="Arial"/>
          <w:color w:val="000000"/>
          <w:sz w:val="15"/>
          <w:szCs w:val="15"/>
        </w:rPr>
        <w:t>/Mercury News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w:t>
      </w:r>
      <w:proofErr w:type="spellStart"/>
      <w:r>
        <w:rPr>
          <w:rFonts w:ascii="Arial" w:hAnsi="Arial" w:cs="Arial"/>
          <w:color w:val="000000"/>
          <w:sz w:val="15"/>
          <w:szCs w:val="15"/>
        </w:rPr>
        <w:t>Jemal</w:t>
      </w:r>
      <w:proofErr w:type="spellEnd"/>
      <w:r>
        <w:rPr>
          <w:rFonts w:ascii="Arial" w:hAnsi="Arial" w:cs="Arial"/>
          <w:color w:val="000000"/>
          <w:sz w:val="15"/>
          <w:szCs w:val="15"/>
        </w:rPr>
        <w:t xml:space="preserve"> Countess/Getty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Umesh</w:t>
      </w:r>
      <w:proofErr w:type="spellEnd"/>
      <w:r>
        <w:rPr>
          <w:rFonts w:ascii="Arial" w:hAnsi="Arial" w:cs="Arial"/>
          <w:color w:val="000000"/>
          <w:sz w:val="15"/>
          <w:szCs w:val="15"/>
        </w:rPr>
        <w:t xml:space="preserve"> </w:t>
      </w:r>
      <w:proofErr w:type="spellStart"/>
      <w:r>
        <w:rPr>
          <w:rFonts w:ascii="Arial" w:hAnsi="Arial" w:cs="Arial"/>
          <w:color w:val="000000"/>
          <w:sz w:val="15"/>
          <w:szCs w:val="15"/>
        </w:rPr>
        <w:t>Goswam</w:t>
      </w:r>
      <w:proofErr w:type="spellEnd"/>
      <w:r>
        <w:rPr>
          <w:rFonts w:ascii="Arial" w:hAnsi="Arial" w:cs="Arial"/>
          <w:color w:val="000000"/>
          <w:sz w:val="15"/>
          <w:szCs w:val="15"/>
        </w:rPr>
        <w:t>/The India Today Group/Getty (Gupta); Jin Lee/Bloomberg via Getty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w:t>
      </w:r>
      <w:proofErr w:type="spellStart"/>
      <w:r>
        <w:rPr>
          <w:rFonts w:ascii="Arial" w:hAnsi="Arial" w:cs="Arial"/>
          <w:color w:val="000000"/>
          <w:sz w:val="15"/>
          <w:szCs w:val="15"/>
        </w:rPr>
        <w:t>Chiesi</w:t>
      </w:r>
      <w:proofErr w:type="spellEnd"/>
      <w:r>
        <w:rPr>
          <w:rFonts w:ascii="Arial" w:hAnsi="Arial" w:cs="Arial"/>
          <w:color w:val="000000"/>
          <w:sz w:val="15"/>
          <w:szCs w:val="15"/>
        </w:rPr>
        <w:t>); Getty (courtroom); C Squared Studios/Getty (Confidential); Mark Scott/Getty (Money).</w:t>
      </w:r>
      <w:proofErr w:type="gramEnd"/>
      <w:r>
        <w:rPr>
          <w:rFonts w:ascii="Arial" w:hAnsi="Arial" w:cs="Arial"/>
          <w:color w:val="000000"/>
          <w:sz w:val="15"/>
          <w:szCs w:val="15"/>
        </w:rPr>
        <w:t xml:space="preserve"> </w:t>
      </w:r>
      <w:proofErr w:type="gramStart"/>
      <w:r>
        <w:rPr>
          <w:rFonts w:ascii="Arial" w:hAnsi="Arial" w:cs="Arial"/>
          <w:color w:val="000000"/>
          <w:sz w:val="15"/>
          <w:szCs w:val="15"/>
        </w:rPr>
        <w:t xml:space="preserve">Illustrations by </w:t>
      </w:r>
      <w:proofErr w:type="spellStart"/>
      <w:r>
        <w:rPr>
          <w:rFonts w:ascii="Arial" w:hAnsi="Arial" w:cs="Arial"/>
          <w:color w:val="000000"/>
          <w:sz w:val="15"/>
          <w:szCs w:val="15"/>
        </w:rPr>
        <w:t>Gluekit</w:t>
      </w:r>
      <w:proofErr w:type="spellEnd"/>
      <w:r>
        <w:rPr>
          <w:rFonts w:ascii="Arial" w:hAnsi="Arial" w:cs="Arial"/>
          <w:color w:val="000000"/>
          <w:sz w:val="15"/>
          <w:szCs w:val="15"/>
        </w:rPr>
        <w:t>.)</w:t>
      </w:r>
      <w:proofErr w:type="gramEnd"/>
    </w:p>
    <w:p w:rsidR="00ED17F8" w:rsidRDefault="00ED17F8" w:rsidP="002B6909">
      <w:pPr>
        <w:pStyle w:val="FootnoteText"/>
        <w:jc w:val="center"/>
      </w:pPr>
    </w:p>
    <w:p w:rsidR="00ED17F8" w:rsidRDefault="00ED17F8" w:rsidP="002B6909">
      <w:pPr>
        <w:pStyle w:val="FootnoteText"/>
        <w:ind w:left="720"/>
        <w:jc w:val="center"/>
      </w:pPr>
    </w:p>
    <w:p w:rsidR="00ED17F8" w:rsidRDefault="00ED17F8" w:rsidP="007C42C8">
      <w:pPr>
        <w:pStyle w:val="FootnoteText"/>
      </w:pPr>
      <w:r>
        <w:t>--</w:t>
      </w:r>
    </w:p>
    <w:p w:rsidR="00ED17F8" w:rsidRDefault="00ED17F8" w:rsidP="007C42C8">
      <w:pPr>
        <w:pStyle w:val="FootnoteText"/>
      </w:pPr>
      <w:r>
        <w:t xml:space="preserve">“Leaked report brands NYSE regulatory failure” by Simon English </w:t>
      </w:r>
      <w:r w:rsidRPr="00376F9B">
        <w:t xml:space="preserve">Telegraph Media Group Limited </w:t>
      </w:r>
      <w:r>
        <w:t xml:space="preserve">04 Nov 2003 @ </w:t>
      </w:r>
    </w:p>
    <w:p w:rsidR="00ED17F8" w:rsidRDefault="00ED17F8">
      <w:pPr>
        <w:pStyle w:val="FootnoteText"/>
      </w:pPr>
      <w:hyperlink r:id="rId47" w:history="1">
        <w:r w:rsidRPr="006F38F7">
          <w:rPr>
            <w:rStyle w:val="Hyperlink"/>
          </w:rPr>
          <w:t>http://www.telegraph.co.uk/finance/markets/2867903/Leaked-report-brands-NYSE-regulatory-failure.html</w:t>
        </w:r>
      </w:hyperlink>
      <w:r>
        <w:t xml:space="preserve"> </w:t>
      </w:r>
    </w:p>
    <w:p w:rsidR="00ED17F8" w:rsidRDefault="00ED17F8">
      <w:pPr>
        <w:pStyle w:val="FootnoteText"/>
      </w:pPr>
      <w:r>
        <w:t>--</w:t>
      </w:r>
    </w:p>
    <w:p w:rsidR="00ED17F8" w:rsidRDefault="00ED17F8" w:rsidP="007C42C8">
      <w:pPr>
        <w:pStyle w:val="FootnoteText"/>
      </w:pPr>
      <w:r>
        <w:t>“</w:t>
      </w:r>
      <w:proofErr w:type="spellStart"/>
      <w:r>
        <w:t>S.E.C.</w:t>
      </w:r>
      <w:proofErr w:type="spellEnd"/>
      <w:r>
        <w:t xml:space="preserve"> Concedes Oversight Flaws Fueled Collapse” by STEPHEN </w:t>
      </w:r>
      <w:proofErr w:type="spellStart"/>
      <w:r>
        <w:t>LABATON</w:t>
      </w:r>
      <w:proofErr w:type="spellEnd"/>
      <w:r>
        <w:t xml:space="preserve"> New York Times Published: September 26, 2008</w:t>
      </w:r>
    </w:p>
    <w:p w:rsidR="00ED17F8" w:rsidRDefault="00ED17F8">
      <w:pPr>
        <w:pStyle w:val="FootnoteText"/>
      </w:pPr>
      <w:hyperlink r:id="rId48" w:history="1">
        <w:r w:rsidRPr="006F38F7">
          <w:rPr>
            <w:rStyle w:val="Hyperlink"/>
          </w:rPr>
          <w:t>http://www.nytimes.com/2008/09/27/business/27sec.html</w:t>
        </w:r>
      </w:hyperlink>
      <w:r>
        <w:t xml:space="preserve"> </w:t>
      </w:r>
    </w:p>
    <w:p w:rsidR="00ED17F8" w:rsidRDefault="00ED17F8">
      <w:pPr>
        <w:pStyle w:val="FootnoteText"/>
      </w:pPr>
      <w:r>
        <w:t>--</w:t>
      </w:r>
    </w:p>
    <w:p w:rsidR="00ED17F8" w:rsidRDefault="00ED17F8" w:rsidP="00376F9B">
      <w:pPr>
        <w:pStyle w:val="FootnoteText"/>
      </w:pPr>
      <w:r>
        <w:t xml:space="preserve">“Lax Oversight Caused Crisis, Bernanke Says” by CATHERINE </w:t>
      </w:r>
      <w:proofErr w:type="spellStart"/>
      <w:r>
        <w:t>RAMPELL</w:t>
      </w:r>
      <w:proofErr w:type="spellEnd"/>
      <w:r>
        <w:t xml:space="preserve"> New York Times </w:t>
      </w:r>
    </w:p>
    <w:p w:rsidR="00ED17F8" w:rsidRDefault="00ED17F8" w:rsidP="00376F9B">
      <w:pPr>
        <w:pStyle w:val="FootnoteText"/>
      </w:pPr>
      <w:r>
        <w:t>Published: January 3, 2010</w:t>
      </w:r>
    </w:p>
    <w:p w:rsidR="00ED17F8" w:rsidRDefault="00ED17F8" w:rsidP="00BE52D0">
      <w:pPr>
        <w:pStyle w:val="FootnoteText"/>
      </w:pPr>
      <w:hyperlink r:id="rId49" w:history="1">
        <w:r w:rsidRPr="006F38F7">
          <w:rPr>
            <w:rStyle w:val="Hyperlink"/>
          </w:rPr>
          <w:t>http://www.nytimes.com/2010/01/04/business/economy/04fed.html</w:t>
        </w:r>
      </w:hyperlink>
      <w:r>
        <w:t xml:space="preserve"> </w:t>
      </w:r>
    </w:p>
    <w:p w:rsidR="00ED17F8" w:rsidRDefault="00ED17F8" w:rsidP="00BE52D0">
      <w:pPr>
        <w:pStyle w:val="FootnoteText"/>
      </w:pPr>
      <w:r>
        <w:t>--</w:t>
      </w:r>
    </w:p>
    <w:p w:rsidR="00ED17F8" w:rsidRDefault="00ED17F8" w:rsidP="009E649F">
      <w:pPr>
        <w:pStyle w:val="FootnoteText"/>
        <w:jc w:val="left"/>
      </w:pPr>
      <w:r>
        <w:t>“</w:t>
      </w:r>
      <w:r w:rsidRPr="007C42C8">
        <w:t>SEC Rebuked for Regulatory Failure With Lehman Brothers</w:t>
      </w:r>
      <w:r>
        <w:t>”</w:t>
      </w:r>
      <w:r w:rsidRPr="007C42C8">
        <w:t xml:space="preserve"> </w:t>
      </w:r>
      <w:r>
        <w:t xml:space="preserve">by Marian Wang </w:t>
      </w:r>
      <w:proofErr w:type="spellStart"/>
      <w:r>
        <w:t>ProPublica</w:t>
      </w:r>
      <w:proofErr w:type="spellEnd"/>
      <w:r>
        <w:t xml:space="preserve">, April 20, 2010 @ </w:t>
      </w:r>
    </w:p>
    <w:p w:rsidR="00ED17F8" w:rsidRDefault="00ED17F8" w:rsidP="00BE52D0">
      <w:pPr>
        <w:pStyle w:val="FootnoteText"/>
      </w:pPr>
      <w:hyperlink r:id="rId50" w:history="1">
        <w:r w:rsidRPr="006F38F7">
          <w:rPr>
            <w:rStyle w:val="Hyperlink"/>
          </w:rPr>
          <w:t>http://www.propublica.org/blog/item/sec-rebuked-for-regulatory-failure-with-lehman-brothers</w:t>
        </w:r>
      </w:hyperlink>
    </w:p>
    <w:p w:rsidR="00ED17F8" w:rsidRDefault="00ED17F8">
      <w:pPr>
        <w:pStyle w:val="FootnoteText"/>
      </w:pPr>
    </w:p>
  </w:footnote>
  <w:footnote w:id="28">
    <w:p w:rsidR="00ED17F8" w:rsidRDefault="00ED17F8" w:rsidP="009E649F">
      <w:pPr>
        <w:pStyle w:val="FootnoteText"/>
        <w:jc w:val="left"/>
      </w:pPr>
      <w:r>
        <w:rPr>
          <w:rStyle w:val="FootnoteReference"/>
        </w:rPr>
        <w:footnoteRef/>
      </w:r>
      <w:r>
        <w:t xml:space="preserve"> </w:t>
      </w:r>
      <w:proofErr w:type="gramStart"/>
      <w:r>
        <w:t xml:space="preserve">Removal of the </w:t>
      </w:r>
      <w:r w:rsidRPr="00947DBD">
        <w:t>Glass–</w:t>
      </w:r>
      <w:proofErr w:type="spellStart"/>
      <w:r w:rsidRPr="00947DBD">
        <w:t>Steagall</w:t>
      </w:r>
      <w:proofErr w:type="spellEnd"/>
      <w:r w:rsidRPr="00947DBD">
        <w:t xml:space="preserve"> Act of 1932</w:t>
      </w:r>
      <w:r>
        <w:t xml:space="preserve"> and other regulatory barrier/protections by Lawmakers (again, note mostly lawyers) and Law Firms, an intentional portal for committing the very crimes the legislations were intended to Prohibit opened, leading to the wild west lawlessness that has consumed Wall Street/Greed Street since, while destroying Main Street, wiping out the middle class and leaving the nation bankrupt.</w:t>
      </w:r>
      <w:proofErr w:type="gramEnd"/>
      <w:r>
        <w:t xml:space="preserve">  “</w:t>
      </w:r>
      <w:r w:rsidRPr="00E64327">
        <w:t>The repeal of provisions of the Glass-</w:t>
      </w:r>
      <w:proofErr w:type="spellStart"/>
      <w:r w:rsidRPr="00E64327">
        <w:t>Steagall</w:t>
      </w:r>
      <w:proofErr w:type="spellEnd"/>
      <w:r w:rsidRPr="00E64327">
        <w:t xml:space="preserve"> Act of 1933 by the Gramm-Leach-Bliley Act effectively removed the separation that previously existed between Wall Street investment banks and depository banks. This repeal directly contributed to the severity of the Financial crisis of 2007–2010</w:t>
      </w:r>
      <w:proofErr w:type="gramStart"/>
      <w:r w:rsidRPr="00E64327">
        <w:t>.[</w:t>
      </w:r>
      <w:proofErr w:type="gramEnd"/>
      <w:r w:rsidRPr="00E64327">
        <w:t>4][5][6][7][8]</w:t>
      </w:r>
      <w:r>
        <w:t>”…</w:t>
      </w:r>
      <w:r w:rsidRPr="00E64327">
        <w:t xml:space="preserve"> </w:t>
      </w:r>
      <w:proofErr w:type="gramStart"/>
      <w:r>
        <w:t xml:space="preserve">The repeal enabled commercial lenders such as Citigroup, which was in 1999 the largest U.S. bank by assets, to underwrite and trade instruments such as mortgage-backed securities and collateralized debt obligations and establish so-called structured investment vehicles, or </w:t>
      </w:r>
      <w:proofErr w:type="spellStart"/>
      <w:r>
        <w:t>SIVs</w:t>
      </w:r>
      <w:proofErr w:type="spellEnd"/>
      <w:r>
        <w:t>, that bought those securities.[21] Elizabeth Warren,[22] author and one of the five outside experts who constitute the Congressional Oversight Panel of the Troubled Asset Relief Program, has said that the repeal of this act contributed to the Global financial crisis of 2008–2009.[23][24]…The year before the repeal, sub-prime loans were just five percent of all mortgage lending.[citation needed] By the time the credit crisis peaked in 2008, they were approaching 30 percent.[citation needed] This correlation is not necessarily an indication of causation however, as there are several other significant events that have impacted the sub-prime market during that time.</w:t>
      </w:r>
      <w:proofErr w:type="gramEnd"/>
      <w:r>
        <w:t xml:space="preserve"> These include the adoption of mark-to-market accounting, implementation of the Basel Accords and the rise of adjustable rate mortgages.[30]”</w:t>
      </w:r>
    </w:p>
    <w:p w:rsidR="00ED17F8" w:rsidRDefault="00ED17F8">
      <w:pPr>
        <w:pStyle w:val="FootnoteText"/>
      </w:pPr>
    </w:p>
    <w:p w:rsidR="00ED17F8" w:rsidRDefault="00ED17F8">
      <w:pPr>
        <w:pStyle w:val="FootnoteText"/>
      </w:pPr>
      <w:hyperlink r:id="rId51" w:history="1">
        <w:r w:rsidRPr="006F38F7">
          <w:rPr>
            <w:rStyle w:val="Hyperlink"/>
          </w:rPr>
          <w:t>http://en.wikipedia.org/wiki/Glass%E2%80%93Steagall_Act</w:t>
        </w:r>
      </w:hyperlink>
      <w:r>
        <w:t xml:space="preserve"> </w:t>
      </w:r>
    </w:p>
    <w:p w:rsidR="00ED17F8" w:rsidRDefault="00ED17F8">
      <w:pPr>
        <w:pStyle w:val="FootnoteText"/>
      </w:pPr>
    </w:p>
  </w:footnote>
  <w:footnote w:id="29">
    <w:p w:rsidR="001F6E41" w:rsidRDefault="001F6E41" w:rsidP="001F6E41">
      <w:pPr>
        <w:pStyle w:val="FootnoteText"/>
      </w:pPr>
      <w:r>
        <w:rPr>
          <w:rStyle w:val="FootnoteReference"/>
        </w:rPr>
        <w:footnoteRef/>
      </w:r>
      <w:r>
        <w:t xml:space="preserve"> “</w:t>
      </w:r>
      <w:r>
        <w:t xml:space="preserve">Critics slam </w:t>
      </w:r>
      <w:proofErr w:type="spellStart"/>
      <w:r>
        <w:t>SEC's</w:t>
      </w:r>
      <w:proofErr w:type="spellEnd"/>
      <w:r>
        <w:t xml:space="preserve"> ‘revolving door'</w:t>
      </w:r>
      <w:r>
        <w:t xml:space="preserve"> ~ </w:t>
      </w:r>
      <w:r>
        <w:t>New report supports assertions that large number of ex-commission employees represent outside clients before the agency</w:t>
      </w:r>
      <w:r>
        <w:t xml:space="preserve">” </w:t>
      </w:r>
      <w:r>
        <w:t xml:space="preserve">By Mark </w:t>
      </w:r>
      <w:proofErr w:type="spellStart"/>
      <w:r>
        <w:t>Schoeff</w:t>
      </w:r>
      <w:proofErr w:type="spellEnd"/>
      <w:r>
        <w:t xml:space="preserve"> Jr.</w:t>
      </w:r>
      <w:r>
        <w:t xml:space="preserve">, </w:t>
      </w:r>
      <w:r>
        <w:t xml:space="preserve">May 13, 2011 </w:t>
      </w:r>
      <w:r w:rsidRPr="001F6E41">
        <w:t>Crain Communications Inc.</w:t>
      </w:r>
    </w:p>
    <w:p w:rsidR="001F6E41" w:rsidRDefault="001F6E41">
      <w:pPr>
        <w:pStyle w:val="FootnoteText"/>
      </w:pPr>
      <w:hyperlink r:id="rId52" w:history="1">
        <w:r w:rsidRPr="008E25DD">
          <w:rPr>
            <w:rStyle w:val="Hyperlink"/>
          </w:rPr>
          <w:t>http://www.investmentnews.com/article/20110513/FREE/110519953</w:t>
        </w:r>
      </w:hyperlink>
      <w:r>
        <w:t xml:space="preserve"> </w:t>
      </w:r>
    </w:p>
    <w:p w:rsidR="001F6E41" w:rsidRDefault="001F6E4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F8" w:rsidRPr="00CB73C4" w:rsidRDefault="00ED17F8"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D955A6">
      <w:rPr>
        <w:b/>
        <w:noProof/>
        <w:sz w:val="20"/>
        <w:szCs w:val="20"/>
      </w:rPr>
      <w:t>8</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D955A6">
      <w:rPr>
        <w:b/>
        <w:noProof/>
        <w:sz w:val="20"/>
        <w:szCs w:val="20"/>
      </w:rPr>
      <w:t>86</w:t>
    </w:r>
    <w:r w:rsidRPr="00F64C44">
      <w:rPr>
        <w:b/>
        <w:sz w:val="20"/>
        <w:szCs w:val="20"/>
      </w:rPr>
      <w:fldChar w:fldCharType="end"/>
    </w:r>
  </w:p>
  <w:p w:rsidR="00ED17F8" w:rsidRPr="00CB73C4" w:rsidRDefault="00ED17F8" w:rsidP="00CB73C4">
    <w:pPr>
      <w:pStyle w:val="Header"/>
      <w:rPr>
        <w:b/>
        <w:sz w:val="20"/>
        <w:szCs w:val="20"/>
      </w:rPr>
    </w:pPr>
    <w:r w:rsidRPr="00CB73C4">
      <w:rPr>
        <w:b/>
        <w:sz w:val="20"/>
        <w:szCs w:val="20"/>
      </w:rPr>
      <w:t xml:space="preserve">James Rogers, Esq. </w:t>
    </w:r>
    <w:r>
      <w:rPr>
        <w:b/>
        <w:sz w:val="20"/>
        <w:szCs w:val="20"/>
      </w:rPr>
      <w:tab/>
    </w:r>
    <w:r>
      <w:rPr>
        <w:b/>
        <w:sz w:val="20"/>
        <w:szCs w:val="20"/>
      </w:rPr>
      <w:tab/>
      <w:t>Tuesday, May 10, 2011</w:t>
    </w:r>
  </w:p>
  <w:p w:rsidR="00ED17F8" w:rsidRPr="00CB73C4" w:rsidRDefault="00ED17F8" w:rsidP="00CB73C4">
    <w:pPr>
      <w:pStyle w:val="Header"/>
      <w:rPr>
        <w:b/>
        <w:sz w:val="20"/>
        <w:szCs w:val="20"/>
      </w:rPr>
    </w:pPr>
    <w:r w:rsidRPr="00CB73C4">
      <w:rPr>
        <w:b/>
        <w:sz w:val="20"/>
        <w:szCs w:val="20"/>
      </w:rPr>
      <w:t>Special Counsel and Senior Advisor to</w:t>
    </w:r>
  </w:p>
  <w:p w:rsidR="00ED17F8" w:rsidRPr="00CB73C4" w:rsidRDefault="00ED17F8" w:rsidP="00CB73C4">
    <w:pPr>
      <w:pStyle w:val="Header"/>
      <w:rPr>
        <w:b/>
        <w:sz w:val="20"/>
        <w:szCs w:val="20"/>
      </w:rPr>
    </w:pPr>
    <w:r w:rsidRPr="00CB73C4">
      <w:rPr>
        <w:b/>
        <w:sz w:val="20"/>
        <w:szCs w:val="20"/>
      </w:rPr>
      <w:t>Attorney General Eric T. Schneiderman</w:t>
    </w:r>
  </w:p>
  <w:p w:rsidR="00ED17F8" w:rsidRDefault="00ED17F8" w:rsidP="00CB73C4">
    <w:pPr>
      <w:pStyle w:val="Header"/>
      <w:rPr>
        <w:b/>
        <w:sz w:val="20"/>
        <w:szCs w:val="20"/>
      </w:rPr>
    </w:pPr>
  </w:p>
  <w:p w:rsidR="00ED17F8" w:rsidRPr="00CB73C4" w:rsidRDefault="00ED17F8" w:rsidP="00CB73C4">
    <w:pPr>
      <w:pStyle w:val="Header"/>
      <w:rPr>
        <w:b/>
        <w:sz w:val="20"/>
        <w:szCs w:val="20"/>
      </w:rPr>
    </w:pPr>
    <w:r w:rsidRPr="00CB73C4">
      <w:rPr>
        <w:b/>
        <w:sz w:val="20"/>
        <w:szCs w:val="20"/>
      </w:rPr>
      <w:t>New York State Office of the Attorney General</w:t>
    </w:r>
  </w:p>
  <w:p w:rsidR="00ED17F8" w:rsidRPr="00CB73C4" w:rsidRDefault="00ED17F8" w:rsidP="00CB73C4">
    <w:pPr>
      <w:pStyle w:val="Header"/>
      <w:rPr>
        <w:b/>
        <w:sz w:val="20"/>
        <w:szCs w:val="20"/>
      </w:rPr>
    </w:pPr>
    <w:r w:rsidRPr="00CB73C4">
      <w:rPr>
        <w:b/>
        <w:sz w:val="20"/>
        <w:szCs w:val="20"/>
      </w:rPr>
      <w:t>Harlan Levy, Esq.</w:t>
    </w:r>
  </w:p>
  <w:p w:rsidR="00ED17F8" w:rsidRPr="00CB73C4" w:rsidRDefault="00ED17F8" w:rsidP="00CB73C4">
    <w:pPr>
      <w:pStyle w:val="Header"/>
      <w:rPr>
        <w:b/>
        <w:sz w:val="20"/>
        <w:szCs w:val="20"/>
      </w:rPr>
    </w:pPr>
    <w:r w:rsidRPr="00CB73C4">
      <w:rPr>
        <w:b/>
        <w:sz w:val="20"/>
        <w:szCs w:val="20"/>
      </w:rPr>
      <w:t>First Deputy Attorney General</w:t>
    </w:r>
  </w:p>
  <w:p w:rsidR="00ED17F8" w:rsidRPr="004A6E68" w:rsidRDefault="00ED17F8" w:rsidP="00CB73C4">
    <w:pPr>
      <w:pStyle w:val="Header"/>
      <w:rPr>
        <w:b/>
        <w:sz w:val="20"/>
        <w:szCs w:val="20"/>
      </w:rPr>
    </w:pPr>
    <w:r>
      <w:rPr>
        <w:b/>
        <w:sz w:val="20"/>
        <w:szCs w:val="20"/>
      </w:rPr>
      <w:tab/>
    </w:r>
    <w:r>
      <w:rPr>
        <w:b/>
        <w:sz w:val="20"/>
        <w:szCs w:val="20"/>
      </w:rPr>
      <w:tab/>
    </w:r>
  </w:p>
  <w:p w:rsidR="00ED17F8" w:rsidRDefault="00ED17F8"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 xml:space="preserve">ADMISSION &amp; ACKNOWLEDGEMENT OF CONFLICTS OF INTEREST BY THE NEW YORK ATTORNEY GENERAL IN HANDLING CRIMINAL COMPLAINTS </w:t>
    </w:r>
    <w:r>
      <w:rPr>
        <w:b/>
        <w:sz w:val="20"/>
        <w:szCs w:val="20"/>
      </w:rPr>
      <w:t xml:space="preserve">Attorney </w:t>
    </w:r>
    <w:proofErr w:type="spellStart"/>
    <w:r>
      <w:rPr>
        <w:b/>
        <w:sz w:val="20"/>
        <w:szCs w:val="20"/>
      </w:rPr>
      <w:t>General</w:t>
    </w:r>
    <w:r w:rsidRPr="005C7767">
      <w:rPr>
        <w:b/>
        <w:sz w:val="20"/>
        <w:szCs w:val="20"/>
      </w:rPr>
      <w:t>AINST</w:t>
    </w:r>
    <w:proofErr w:type="spellEnd"/>
    <w:r w:rsidRPr="005C7767">
      <w:rPr>
        <w:b/>
        <w:sz w:val="20"/>
        <w:szCs w:val="20"/>
      </w:rPr>
      <w:t xml:space="preserve"> ANDREW CUOMO AND STEVEN M. COHEN ET AL</w:t>
    </w:r>
    <w:r>
      <w:rPr>
        <w:b/>
        <w:sz w:val="20"/>
        <w:szCs w:val="20"/>
      </w:rPr>
      <w:t>….</w:t>
    </w:r>
  </w:p>
  <w:p w:rsidR="00ED17F8" w:rsidRDefault="00ED17F8" w:rsidP="006F0A3D">
    <w:pPr>
      <w:pStyle w:val="Header"/>
      <w:ind w:left="456" w:hanging="456"/>
      <w:rPr>
        <w:b/>
        <w:sz w:val="20"/>
        <w:szCs w:val="20"/>
        <w:u w:val="single"/>
      </w:rPr>
    </w:pPr>
  </w:p>
  <w:p w:rsidR="00ED17F8" w:rsidRDefault="00ED17F8" w:rsidP="00F64C44">
    <w:pPr>
      <w:pStyle w:val="Header"/>
      <w:rPr>
        <w:b/>
        <w:sz w:val="20"/>
        <w:szCs w:val="20"/>
      </w:rPr>
    </w:pPr>
    <w:r>
      <w:rPr>
        <w:b/>
        <w:noProof/>
        <w:sz w:val="20"/>
        <w:szCs w:val="20"/>
      </w:rPr>
      <w:pict>
        <v:line id="_x0000_s2051" style="position:absolute;z-index:251660288" from="0,2pt" to="6in,2pt" strokeweight="7pt">
          <v:stroke linestyle="thickBetweenThin"/>
        </v:line>
      </w:pict>
    </w:r>
  </w:p>
  <w:p w:rsidR="00ED17F8" w:rsidRDefault="00ED17F8" w:rsidP="00F64C44">
    <w:pPr>
      <w:pStyle w:val="Heade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F8" w:rsidRPr="00CB73C4" w:rsidRDefault="00ED17F8"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C41751">
      <w:rPr>
        <w:b/>
        <w:noProof/>
        <w:sz w:val="20"/>
        <w:szCs w:val="20"/>
      </w:rPr>
      <w:t>87</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C41751">
      <w:rPr>
        <w:b/>
        <w:noProof/>
        <w:sz w:val="20"/>
        <w:szCs w:val="20"/>
      </w:rPr>
      <w:t>87</w:t>
    </w:r>
    <w:r w:rsidRPr="00F64C44">
      <w:rPr>
        <w:b/>
        <w:sz w:val="20"/>
        <w:szCs w:val="20"/>
      </w:rPr>
      <w:fldChar w:fldCharType="end"/>
    </w:r>
  </w:p>
  <w:p w:rsidR="00ED17F8" w:rsidRPr="00CB73C4" w:rsidRDefault="00ED17F8" w:rsidP="00CB73C4">
    <w:pPr>
      <w:pStyle w:val="Header"/>
      <w:rPr>
        <w:b/>
        <w:sz w:val="20"/>
        <w:szCs w:val="20"/>
      </w:rPr>
    </w:pPr>
    <w:r w:rsidRPr="00CB73C4">
      <w:rPr>
        <w:b/>
        <w:sz w:val="20"/>
        <w:szCs w:val="20"/>
      </w:rPr>
      <w:t xml:space="preserve">James Rogers, Esq. </w:t>
    </w:r>
    <w:r>
      <w:rPr>
        <w:b/>
        <w:sz w:val="20"/>
        <w:szCs w:val="20"/>
      </w:rPr>
      <w:tab/>
    </w:r>
    <w:r>
      <w:rPr>
        <w:b/>
        <w:sz w:val="20"/>
        <w:szCs w:val="20"/>
      </w:rPr>
      <w:tab/>
      <w:t>Tuesday, May 10, 2011</w:t>
    </w:r>
  </w:p>
  <w:p w:rsidR="00ED17F8" w:rsidRPr="00CB73C4" w:rsidRDefault="00ED17F8" w:rsidP="00CB73C4">
    <w:pPr>
      <w:pStyle w:val="Header"/>
      <w:rPr>
        <w:b/>
        <w:sz w:val="20"/>
        <w:szCs w:val="20"/>
      </w:rPr>
    </w:pPr>
    <w:r w:rsidRPr="00CB73C4">
      <w:rPr>
        <w:b/>
        <w:sz w:val="20"/>
        <w:szCs w:val="20"/>
      </w:rPr>
      <w:t>Special Counsel and Senior Advisor to</w:t>
    </w:r>
  </w:p>
  <w:p w:rsidR="00ED17F8" w:rsidRPr="00CB73C4" w:rsidRDefault="00ED17F8" w:rsidP="00CB73C4">
    <w:pPr>
      <w:pStyle w:val="Header"/>
      <w:rPr>
        <w:b/>
        <w:sz w:val="20"/>
        <w:szCs w:val="20"/>
      </w:rPr>
    </w:pPr>
    <w:r w:rsidRPr="00CB73C4">
      <w:rPr>
        <w:b/>
        <w:sz w:val="20"/>
        <w:szCs w:val="20"/>
      </w:rPr>
      <w:t>Attorney General Eric T. Schneiderman</w:t>
    </w:r>
  </w:p>
  <w:p w:rsidR="00ED17F8" w:rsidRDefault="00ED17F8" w:rsidP="00CB73C4">
    <w:pPr>
      <w:pStyle w:val="Header"/>
      <w:rPr>
        <w:b/>
        <w:sz w:val="20"/>
        <w:szCs w:val="20"/>
      </w:rPr>
    </w:pPr>
  </w:p>
  <w:p w:rsidR="00ED17F8" w:rsidRPr="00CB73C4" w:rsidRDefault="00ED17F8" w:rsidP="00CB73C4">
    <w:pPr>
      <w:pStyle w:val="Header"/>
      <w:rPr>
        <w:b/>
        <w:sz w:val="20"/>
        <w:szCs w:val="20"/>
      </w:rPr>
    </w:pPr>
    <w:r w:rsidRPr="00CB73C4">
      <w:rPr>
        <w:b/>
        <w:sz w:val="20"/>
        <w:szCs w:val="20"/>
      </w:rPr>
      <w:t>New York State Office of the Attorney General</w:t>
    </w:r>
  </w:p>
  <w:p w:rsidR="00ED17F8" w:rsidRPr="00CB73C4" w:rsidRDefault="00ED17F8" w:rsidP="00CB73C4">
    <w:pPr>
      <w:pStyle w:val="Header"/>
      <w:rPr>
        <w:b/>
        <w:sz w:val="20"/>
        <w:szCs w:val="20"/>
      </w:rPr>
    </w:pPr>
    <w:r w:rsidRPr="00CB73C4">
      <w:rPr>
        <w:b/>
        <w:sz w:val="20"/>
        <w:szCs w:val="20"/>
      </w:rPr>
      <w:t>Harlan Levy, Esq.</w:t>
    </w:r>
  </w:p>
  <w:p w:rsidR="00ED17F8" w:rsidRPr="00CB73C4" w:rsidRDefault="00ED17F8" w:rsidP="00CB73C4">
    <w:pPr>
      <w:pStyle w:val="Header"/>
      <w:rPr>
        <w:b/>
        <w:sz w:val="20"/>
        <w:szCs w:val="20"/>
      </w:rPr>
    </w:pPr>
    <w:r w:rsidRPr="00CB73C4">
      <w:rPr>
        <w:b/>
        <w:sz w:val="20"/>
        <w:szCs w:val="20"/>
      </w:rPr>
      <w:t>First Deputy Attorney General</w:t>
    </w:r>
  </w:p>
  <w:p w:rsidR="00ED17F8" w:rsidRPr="004A6E68" w:rsidRDefault="00ED17F8" w:rsidP="00CB73C4">
    <w:pPr>
      <w:pStyle w:val="Header"/>
      <w:rPr>
        <w:b/>
        <w:sz w:val="20"/>
        <w:szCs w:val="20"/>
      </w:rPr>
    </w:pPr>
    <w:r>
      <w:rPr>
        <w:b/>
        <w:sz w:val="20"/>
        <w:szCs w:val="20"/>
      </w:rPr>
      <w:tab/>
    </w:r>
    <w:r>
      <w:rPr>
        <w:b/>
        <w:sz w:val="20"/>
        <w:szCs w:val="20"/>
      </w:rPr>
      <w:tab/>
    </w:r>
  </w:p>
  <w:p w:rsidR="00ED17F8" w:rsidRDefault="00ED17F8"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 xml:space="preserve">ADMISSION &amp; ACKNOWLEDGEMENT OF CONFLICTS OF INTEREST BY THE NEW YORK ATTORNEY GENERAL IN HANDLING CRIMINAL COMPLAINTS </w:t>
    </w:r>
    <w:r w:rsidR="001F6E41">
      <w:rPr>
        <w:b/>
        <w:sz w:val="20"/>
        <w:szCs w:val="20"/>
      </w:rPr>
      <w:t>AG</w:t>
    </w:r>
    <w:r w:rsidRPr="005C7767">
      <w:rPr>
        <w:b/>
        <w:sz w:val="20"/>
        <w:szCs w:val="20"/>
      </w:rPr>
      <w:t>AINST ANDREW CUOMO AND STEVEN M. COHEN ET AL</w:t>
    </w:r>
    <w:r>
      <w:rPr>
        <w:b/>
        <w:sz w:val="20"/>
        <w:szCs w:val="20"/>
      </w:rPr>
      <w:t>….</w:t>
    </w:r>
  </w:p>
  <w:p w:rsidR="00ED17F8" w:rsidRDefault="00ED17F8" w:rsidP="006F0A3D">
    <w:pPr>
      <w:pStyle w:val="Header"/>
      <w:ind w:left="456" w:hanging="456"/>
      <w:rPr>
        <w:b/>
        <w:sz w:val="20"/>
        <w:szCs w:val="20"/>
        <w:u w:val="single"/>
      </w:rPr>
    </w:pPr>
  </w:p>
  <w:p w:rsidR="00ED17F8" w:rsidRDefault="00ED17F8"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ED17F8" w:rsidRDefault="00ED17F8"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E2CF1"/>
    <w:multiLevelType w:val="hybridMultilevel"/>
    <w:tmpl w:val="C9F2FC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CE2B8C"/>
    <w:multiLevelType w:val="hybridMultilevel"/>
    <w:tmpl w:val="F57C1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F7E9D"/>
    <w:multiLevelType w:val="hybridMultilevel"/>
    <w:tmpl w:val="EDC2C17A"/>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2BC31388"/>
    <w:multiLevelType w:val="hybridMultilevel"/>
    <w:tmpl w:val="D786DE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3980071"/>
    <w:multiLevelType w:val="hybridMultilevel"/>
    <w:tmpl w:val="4E2A33C8"/>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5410216D"/>
    <w:multiLevelType w:val="hybridMultilevel"/>
    <w:tmpl w:val="7CD8F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5"/>
  </w:num>
  <w:num w:numId="3">
    <w:abstractNumId w:val="17"/>
  </w:num>
  <w:num w:numId="4">
    <w:abstractNumId w:val="16"/>
  </w:num>
  <w:num w:numId="5">
    <w:abstractNumId w:val="10"/>
  </w:num>
  <w:num w:numId="6">
    <w:abstractNumId w:val="12"/>
  </w:num>
  <w:num w:numId="7">
    <w:abstractNumId w:val="8"/>
  </w:num>
  <w:num w:numId="8">
    <w:abstractNumId w:val="15"/>
  </w:num>
  <w:num w:numId="9">
    <w:abstractNumId w:val="6"/>
  </w:num>
  <w:num w:numId="10">
    <w:abstractNumId w:val="14"/>
  </w:num>
  <w:num w:numId="11">
    <w:abstractNumId w:val="11"/>
  </w:num>
  <w:num w:numId="12">
    <w:abstractNumId w:val="0"/>
  </w:num>
  <w:num w:numId="13">
    <w:abstractNumId w:val="1"/>
  </w:num>
  <w:num w:numId="14">
    <w:abstractNumId w:val="9"/>
  </w:num>
  <w:num w:numId="15">
    <w:abstractNumId w:val="4"/>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en-US" w:vendorID="64" w:dllVersion="131078" w:nlCheck="1" w:checkStyle="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DC0D69"/>
    <w:rsid w:val="00000AF4"/>
    <w:rsid w:val="000021E2"/>
    <w:rsid w:val="00002C50"/>
    <w:rsid w:val="00003ADC"/>
    <w:rsid w:val="00003C22"/>
    <w:rsid w:val="00012F84"/>
    <w:rsid w:val="00013EF3"/>
    <w:rsid w:val="000143A0"/>
    <w:rsid w:val="00021496"/>
    <w:rsid w:val="0002242D"/>
    <w:rsid w:val="000227D1"/>
    <w:rsid w:val="00026028"/>
    <w:rsid w:val="000319F0"/>
    <w:rsid w:val="00033235"/>
    <w:rsid w:val="000334F8"/>
    <w:rsid w:val="00033CE6"/>
    <w:rsid w:val="00033E31"/>
    <w:rsid w:val="00034312"/>
    <w:rsid w:val="00036DD8"/>
    <w:rsid w:val="00046C4B"/>
    <w:rsid w:val="00053471"/>
    <w:rsid w:val="000551FB"/>
    <w:rsid w:val="000555C1"/>
    <w:rsid w:val="00061785"/>
    <w:rsid w:val="000759F0"/>
    <w:rsid w:val="00090CA6"/>
    <w:rsid w:val="00095A9D"/>
    <w:rsid w:val="000A057F"/>
    <w:rsid w:val="000A33E5"/>
    <w:rsid w:val="000A66FB"/>
    <w:rsid w:val="000A6B8F"/>
    <w:rsid w:val="000C43DD"/>
    <w:rsid w:val="000C5FCF"/>
    <w:rsid w:val="000C7BDF"/>
    <w:rsid w:val="000D2F3A"/>
    <w:rsid w:val="000E26FC"/>
    <w:rsid w:val="000E3D4B"/>
    <w:rsid w:val="000F22B9"/>
    <w:rsid w:val="000F2F5B"/>
    <w:rsid w:val="000F4A66"/>
    <w:rsid w:val="000F4F9A"/>
    <w:rsid w:val="000F7E7E"/>
    <w:rsid w:val="0010104E"/>
    <w:rsid w:val="0011494F"/>
    <w:rsid w:val="00114A8D"/>
    <w:rsid w:val="001203B9"/>
    <w:rsid w:val="001223A4"/>
    <w:rsid w:val="00125DA2"/>
    <w:rsid w:val="0012723B"/>
    <w:rsid w:val="001301B4"/>
    <w:rsid w:val="00131B98"/>
    <w:rsid w:val="001363B5"/>
    <w:rsid w:val="0014233D"/>
    <w:rsid w:val="00143AD1"/>
    <w:rsid w:val="00143D55"/>
    <w:rsid w:val="0014658D"/>
    <w:rsid w:val="00150677"/>
    <w:rsid w:val="00151329"/>
    <w:rsid w:val="001515A9"/>
    <w:rsid w:val="00154394"/>
    <w:rsid w:val="00157083"/>
    <w:rsid w:val="00166704"/>
    <w:rsid w:val="00166900"/>
    <w:rsid w:val="001712E6"/>
    <w:rsid w:val="00173587"/>
    <w:rsid w:val="001821EA"/>
    <w:rsid w:val="00182323"/>
    <w:rsid w:val="0019095C"/>
    <w:rsid w:val="00191C48"/>
    <w:rsid w:val="00193E97"/>
    <w:rsid w:val="0019496A"/>
    <w:rsid w:val="00197C94"/>
    <w:rsid w:val="001A0ACF"/>
    <w:rsid w:val="001A26E5"/>
    <w:rsid w:val="001A6123"/>
    <w:rsid w:val="001A7824"/>
    <w:rsid w:val="001B495B"/>
    <w:rsid w:val="001B4D0B"/>
    <w:rsid w:val="001C03D8"/>
    <w:rsid w:val="001C4C7A"/>
    <w:rsid w:val="001C57FE"/>
    <w:rsid w:val="001D0E64"/>
    <w:rsid w:val="001D4990"/>
    <w:rsid w:val="001D7870"/>
    <w:rsid w:val="001E0524"/>
    <w:rsid w:val="001E0AC6"/>
    <w:rsid w:val="001E5C03"/>
    <w:rsid w:val="001E7847"/>
    <w:rsid w:val="001F15F8"/>
    <w:rsid w:val="001F5F34"/>
    <w:rsid w:val="001F6E41"/>
    <w:rsid w:val="00205454"/>
    <w:rsid w:val="002108B2"/>
    <w:rsid w:val="00216F00"/>
    <w:rsid w:val="00217FEA"/>
    <w:rsid w:val="0022064B"/>
    <w:rsid w:val="00221D47"/>
    <w:rsid w:val="00227AD8"/>
    <w:rsid w:val="00236BF7"/>
    <w:rsid w:val="0023770C"/>
    <w:rsid w:val="0024058A"/>
    <w:rsid w:val="00241BDC"/>
    <w:rsid w:val="00245A5B"/>
    <w:rsid w:val="00252E03"/>
    <w:rsid w:val="0025463B"/>
    <w:rsid w:val="00255115"/>
    <w:rsid w:val="00256118"/>
    <w:rsid w:val="002617C7"/>
    <w:rsid w:val="00266B65"/>
    <w:rsid w:val="00271990"/>
    <w:rsid w:val="00271A23"/>
    <w:rsid w:val="0027269A"/>
    <w:rsid w:val="00273D54"/>
    <w:rsid w:val="00273FDE"/>
    <w:rsid w:val="002750C6"/>
    <w:rsid w:val="00280AA7"/>
    <w:rsid w:val="00280AD5"/>
    <w:rsid w:val="0028336E"/>
    <w:rsid w:val="00285A67"/>
    <w:rsid w:val="0029497A"/>
    <w:rsid w:val="00295193"/>
    <w:rsid w:val="00296E49"/>
    <w:rsid w:val="002A16F2"/>
    <w:rsid w:val="002A6DDE"/>
    <w:rsid w:val="002B6909"/>
    <w:rsid w:val="002B6DD3"/>
    <w:rsid w:val="002C2CA4"/>
    <w:rsid w:val="002C416F"/>
    <w:rsid w:val="002D4388"/>
    <w:rsid w:val="002D5FEE"/>
    <w:rsid w:val="002D7372"/>
    <w:rsid w:val="002E5C6A"/>
    <w:rsid w:val="002E5E58"/>
    <w:rsid w:val="002E70B9"/>
    <w:rsid w:val="002F70BE"/>
    <w:rsid w:val="003032FF"/>
    <w:rsid w:val="00303D43"/>
    <w:rsid w:val="0030429F"/>
    <w:rsid w:val="00320175"/>
    <w:rsid w:val="00321099"/>
    <w:rsid w:val="00322C32"/>
    <w:rsid w:val="0032491A"/>
    <w:rsid w:val="00326450"/>
    <w:rsid w:val="00327C27"/>
    <w:rsid w:val="0033126B"/>
    <w:rsid w:val="00333D44"/>
    <w:rsid w:val="00335942"/>
    <w:rsid w:val="0034012D"/>
    <w:rsid w:val="003411FE"/>
    <w:rsid w:val="003417C3"/>
    <w:rsid w:val="003439E3"/>
    <w:rsid w:val="00344091"/>
    <w:rsid w:val="00351968"/>
    <w:rsid w:val="00353918"/>
    <w:rsid w:val="003557E8"/>
    <w:rsid w:val="00356D5E"/>
    <w:rsid w:val="00357E73"/>
    <w:rsid w:val="003606AE"/>
    <w:rsid w:val="00361D5C"/>
    <w:rsid w:val="00362756"/>
    <w:rsid w:val="00362B79"/>
    <w:rsid w:val="003641F3"/>
    <w:rsid w:val="003701D5"/>
    <w:rsid w:val="00376F9B"/>
    <w:rsid w:val="003777F5"/>
    <w:rsid w:val="00381053"/>
    <w:rsid w:val="003812B7"/>
    <w:rsid w:val="003855F7"/>
    <w:rsid w:val="00385AB4"/>
    <w:rsid w:val="00391A97"/>
    <w:rsid w:val="003937E8"/>
    <w:rsid w:val="00393C52"/>
    <w:rsid w:val="00394221"/>
    <w:rsid w:val="00394715"/>
    <w:rsid w:val="003A4478"/>
    <w:rsid w:val="003A4877"/>
    <w:rsid w:val="003B22E9"/>
    <w:rsid w:val="003B3012"/>
    <w:rsid w:val="003B4FEB"/>
    <w:rsid w:val="003B69CF"/>
    <w:rsid w:val="003C098D"/>
    <w:rsid w:val="003C5C9D"/>
    <w:rsid w:val="003D3186"/>
    <w:rsid w:val="003E1315"/>
    <w:rsid w:val="003E295C"/>
    <w:rsid w:val="003E75AA"/>
    <w:rsid w:val="003E7EBD"/>
    <w:rsid w:val="003F1134"/>
    <w:rsid w:val="003F3805"/>
    <w:rsid w:val="0040068E"/>
    <w:rsid w:val="0040084B"/>
    <w:rsid w:val="00405AEE"/>
    <w:rsid w:val="00407371"/>
    <w:rsid w:val="00411590"/>
    <w:rsid w:val="00411889"/>
    <w:rsid w:val="00412304"/>
    <w:rsid w:val="00413516"/>
    <w:rsid w:val="004147C7"/>
    <w:rsid w:val="00415F65"/>
    <w:rsid w:val="0042302F"/>
    <w:rsid w:val="004257D5"/>
    <w:rsid w:val="004273B7"/>
    <w:rsid w:val="004326B5"/>
    <w:rsid w:val="00432A03"/>
    <w:rsid w:val="00435C33"/>
    <w:rsid w:val="0043632C"/>
    <w:rsid w:val="004400E0"/>
    <w:rsid w:val="00454D18"/>
    <w:rsid w:val="00461EF8"/>
    <w:rsid w:val="0046271C"/>
    <w:rsid w:val="004672C2"/>
    <w:rsid w:val="00471D35"/>
    <w:rsid w:val="00472D77"/>
    <w:rsid w:val="004752F0"/>
    <w:rsid w:val="00487B7D"/>
    <w:rsid w:val="00490FA7"/>
    <w:rsid w:val="004937EE"/>
    <w:rsid w:val="004A0D66"/>
    <w:rsid w:val="004A2B55"/>
    <w:rsid w:val="004A3043"/>
    <w:rsid w:val="004A6E68"/>
    <w:rsid w:val="004B11E7"/>
    <w:rsid w:val="004B2B0F"/>
    <w:rsid w:val="004B2DAB"/>
    <w:rsid w:val="004B3EAC"/>
    <w:rsid w:val="004B5A89"/>
    <w:rsid w:val="004B7217"/>
    <w:rsid w:val="004C0128"/>
    <w:rsid w:val="004E3BE4"/>
    <w:rsid w:val="004E516E"/>
    <w:rsid w:val="004E5BEE"/>
    <w:rsid w:val="004F7248"/>
    <w:rsid w:val="00501C95"/>
    <w:rsid w:val="0050573C"/>
    <w:rsid w:val="0051530D"/>
    <w:rsid w:val="00517434"/>
    <w:rsid w:val="00521602"/>
    <w:rsid w:val="00521BB7"/>
    <w:rsid w:val="00526D64"/>
    <w:rsid w:val="00531DD3"/>
    <w:rsid w:val="00555656"/>
    <w:rsid w:val="00556CCE"/>
    <w:rsid w:val="00561126"/>
    <w:rsid w:val="00573656"/>
    <w:rsid w:val="00585393"/>
    <w:rsid w:val="00597BA0"/>
    <w:rsid w:val="005A029E"/>
    <w:rsid w:val="005A1232"/>
    <w:rsid w:val="005A1CE1"/>
    <w:rsid w:val="005A2C4E"/>
    <w:rsid w:val="005A3037"/>
    <w:rsid w:val="005B043F"/>
    <w:rsid w:val="005B1AAE"/>
    <w:rsid w:val="005C145A"/>
    <w:rsid w:val="005C5924"/>
    <w:rsid w:val="005C7767"/>
    <w:rsid w:val="005D1AE6"/>
    <w:rsid w:val="005E1CCA"/>
    <w:rsid w:val="005E2F18"/>
    <w:rsid w:val="005E566A"/>
    <w:rsid w:val="005E568F"/>
    <w:rsid w:val="005E5C88"/>
    <w:rsid w:val="005E647F"/>
    <w:rsid w:val="005E6511"/>
    <w:rsid w:val="005E6C8A"/>
    <w:rsid w:val="005F3D4D"/>
    <w:rsid w:val="005F4942"/>
    <w:rsid w:val="00602890"/>
    <w:rsid w:val="006032EA"/>
    <w:rsid w:val="0061034C"/>
    <w:rsid w:val="00610CA8"/>
    <w:rsid w:val="00612915"/>
    <w:rsid w:val="00614935"/>
    <w:rsid w:val="0061698C"/>
    <w:rsid w:val="006200B3"/>
    <w:rsid w:val="00620E7C"/>
    <w:rsid w:val="00624653"/>
    <w:rsid w:val="006246B2"/>
    <w:rsid w:val="0062521E"/>
    <w:rsid w:val="0062531D"/>
    <w:rsid w:val="00632828"/>
    <w:rsid w:val="006561C4"/>
    <w:rsid w:val="006650FE"/>
    <w:rsid w:val="0066613F"/>
    <w:rsid w:val="00675169"/>
    <w:rsid w:val="0067516E"/>
    <w:rsid w:val="0069198B"/>
    <w:rsid w:val="00696B58"/>
    <w:rsid w:val="00696E71"/>
    <w:rsid w:val="006A0C95"/>
    <w:rsid w:val="006A47DA"/>
    <w:rsid w:val="006A5E95"/>
    <w:rsid w:val="006A5FFF"/>
    <w:rsid w:val="006A64BD"/>
    <w:rsid w:val="006A7300"/>
    <w:rsid w:val="006B0144"/>
    <w:rsid w:val="006B1421"/>
    <w:rsid w:val="006B39E1"/>
    <w:rsid w:val="006B46D1"/>
    <w:rsid w:val="006C4714"/>
    <w:rsid w:val="006D05FB"/>
    <w:rsid w:val="006D3835"/>
    <w:rsid w:val="006D3D04"/>
    <w:rsid w:val="006D7339"/>
    <w:rsid w:val="006E2943"/>
    <w:rsid w:val="006E2F33"/>
    <w:rsid w:val="006E5900"/>
    <w:rsid w:val="006F0A3D"/>
    <w:rsid w:val="006F253D"/>
    <w:rsid w:val="006F662D"/>
    <w:rsid w:val="007057C1"/>
    <w:rsid w:val="0070688A"/>
    <w:rsid w:val="00707FB9"/>
    <w:rsid w:val="0071049C"/>
    <w:rsid w:val="00710952"/>
    <w:rsid w:val="007119F1"/>
    <w:rsid w:val="00712155"/>
    <w:rsid w:val="00713C6D"/>
    <w:rsid w:val="00715730"/>
    <w:rsid w:val="007224F6"/>
    <w:rsid w:val="0072435B"/>
    <w:rsid w:val="00732DC9"/>
    <w:rsid w:val="00733128"/>
    <w:rsid w:val="00736968"/>
    <w:rsid w:val="00737963"/>
    <w:rsid w:val="00737ABD"/>
    <w:rsid w:val="00740BF3"/>
    <w:rsid w:val="00741E42"/>
    <w:rsid w:val="007515FE"/>
    <w:rsid w:val="00752A79"/>
    <w:rsid w:val="007579E3"/>
    <w:rsid w:val="007611A9"/>
    <w:rsid w:val="00763126"/>
    <w:rsid w:val="007631EF"/>
    <w:rsid w:val="00763AAF"/>
    <w:rsid w:val="007650C5"/>
    <w:rsid w:val="0077615A"/>
    <w:rsid w:val="007765A8"/>
    <w:rsid w:val="00777AB2"/>
    <w:rsid w:val="00780049"/>
    <w:rsid w:val="00780D33"/>
    <w:rsid w:val="0078442E"/>
    <w:rsid w:val="0078623D"/>
    <w:rsid w:val="00791AE9"/>
    <w:rsid w:val="00792EF0"/>
    <w:rsid w:val="007A0459"/>
    <w:rsid w:val="007A6768"/>
    <w:rsid w:val="007B14B2"/>
    <w:rsid w:val="007B2EBA"/>
    <w:rsid w:val="007B443B"/>
    <w:rsid w:val="007C05F7"/>
    <w:rsid w:val="007C42C8"/>
    <w:rsid w:val="007D2FC1"/>
    <w:rsid w:val="007D7F44"/>
    <w:rsid w:val="007E064D"/>
    <w:rsid w:val="007E1FBB"/>
    <w:rsid w:val="007E3975"/>
    <w:rsid w:val="007E7C71"/>
    <w:rsid w:val="007F056E"/>
    <w:rsid w:val="007F0FCB"/>
    <w:rsid w:val="007F1A70"/>
    <w:rsid w:val="007F1DB3"/>
    <w:rsid w:val="007F3B4F"/>
    <w:rsid w:val="007F4513"/>
    <w:rsid w:val="007F5D27"/>
    <w:rsid w:val="007F6F97"/>
    <w:rsid w:val="008005F4"/>
    <w:rsid w:val="00807F41"/>
    <w:rsid w:val="008135E2"/>
    <w:rsid w:val="0081504A"/>
    <w:rsid w:val="0081778D"/>
    <w:rsid w:val="00821293"/>
    <w:rsid w:val="008334C8"/>
    <w:rsid w:val="00834309"/>
    <w:rsid w:val="0083447B"/>
    <w:rsid w:val="008349E2"/>
    <w:rsid w:val="00834B2E"/>
    <w:rsid w:val="0083501D"/>
    <w:rsid w:val="00836FBA"/>
    <w:rsid w:val="008413F6"/>
    <w:rsid w:val="008419C1"/>
    <w:rsid w:val="00842AAF"/>
    <w:rsid w:val="00842F0C"/>
    <w:rsid w:val="00847CA6"/>
    <w:rsid w:val="00857516"/>
    <w:rsid w:val="00857785"/>
    <w:rsid w:val="00857A63"/>
    <w:rsid w:val="00857EF2"/>
    <w:rsid w:val="00865970"/>
    <w:rsid w:val="0086625B"/>
    <w:rsid w:val="0086705A"/>
    <w:rsid w:val="00871211"/>
    <w:rsid w:val="008713F0"/>
    <w:rsid w:val="0087364E"/>
    <w:rsid w:val="00874C16"/>
    <w:rsid w:val="00874E85"/>
    <w:rsid w:val="008758BD"/>
    <w:rsid w:val="00876752"/>
    <w:rsid w:val="00884D40"/>
    <w:rsid w:val="008850E2"/>
    <w:rsid w:val="00885647"/>
    <w:rsid w:val="008868FA"/>
    <w:rsid w:val="0089067D"/>
    <w:rsid w:val="00893289"/>
    <w:rsid w:val="008A1EFF"/>
    <w:rsid w:val="008A5968"/>
    <w:rsid w:val="008A6578"/>
    <w:rsid w:val="008B0CB5"/>
    <w:rsid w:val="008C2BF6"/>
    <w:rsid w:val="008C49CA"/>
    <w:rsid w:val="008C664F"/>
    <w:rsid w:val="008E2F4A"/>
    <w:rsid w:val="008E4A0B"/>
    <w:rsid w:val="008E5EC6"/>
    <w:rsid w:val="008F478D"/>
    <w:rsid w:val="008F7EEB"/>
    <w:rsid w:val="0090695D"/>
    <w:rsid w:val="00911477"/>
    <w:rsid w:val="00915599"/>
    <w:rsid w:val="00916350"/>
    <w:rsid w:val="00917E72"/>
    <w:rsid w:val="00921F47"/>
    <w:rsid w:val="00923A2E"/>
    <w:rsid w:val="00926337"/>
    <w:rsid w:val="00927256"/>
    <w:rsid w:val="00930BB2"/>
    <w:rsid w:val="00930D3A"/>
    <w:rsid w:val="009329B1"/>
    <w:rsid w:val="00936BF7"/>
    <w:rsid w:val="00937B5C"/>
    <w:rsid w:val="00941651"/>
    <w:rsid w:val="00942C70"/>
    <w:rsid w:val="00942FB4"/>
    <w:rsid w:val="00947DBD"/>
    <w:rsid w:val="009516FE"/>
    <w:rsid w:val="00952B22"/>
    <w:rsid w:val="009604BA"/>
    <w:rsid w:val="00967D59"/>
    <w:rsid w:val="00972241"/>
    <w:rsid w:val="009724E6"/>
    <w:rsid w:val="00975AFE"/>
    <w:rsid w:val="0097733E"/>
    <w:rsid w:val="0097770D"/>
    <w:rsid w:val="009778C5"/>
    <w:rsid w:val="00983725"/>
    <w:rsid w:val="009864AC"/>
    <w:rsid w:val="00997426"/>
    <w:rsid w:val="009A254C"/>
    <w:rsid w:val="009A2DBC"/>
    <w:rsid w:val="009A64D0"/>
    <w:rsid w:val="009B1887"/>
    <w:rsid w:val="009B1F84"/>
    <w:rsid w:val="009B46B3"/>
    <w:rsid w:val="009B6567"/>
    <w:rsid w:val="009B79B8"/>
    <w:rsid w:val="009C3F87"/>
    <w:rsid w:val="009C526B"/>
    <w:rsid w:val="009C72DE"/>
    <w:rsid w:val="009D5BFC"/>
    <w:rsid w:val="009E0058"/>
    <w:rsid w:val="009E0415"/>
    <w:rsid w:val="009E649F"/>
    <w:rsid w:val="009F017B"/>
    <w:rsid w:val="009F2B93"/>
    <w:rsid w:val="00A01B01"/>
    <w:rsid w:val="00A0220E"/>
    <w:rsid w:val="00A062F5"/>
    <w:rsid w:val="00A06D9A"/>
    <w:rsid w:val="00A12357"/>
    <w:rsid w:val="00A16286"/>
    <w:rsid w:val="00A2599F"/>
    <w:rsid w:val="00A25DF5"/>
    <w:rsid w:val="00A27585"/>
    <w:rsid w:val="00A27B9F"/>
    <w:rsid w:val="00A31174"/>
    <w:rsid w:val="00A32820"/>
    <w:rsid w:val="00A34B52"/>
    <w:rsid w:val="00A35436"/>
    <w:rsid w:val="00A3617A"/>
    <w:rsid w:val="00A379B8"/>
    <w:rsid w:val="00A4499F"/>
    <w:rsid w:val="00A44D07"/>
    <w:rsid w:val="00A475E7"/>
    <w:rsid w:val="00A505D0"/>
    <w:rsid w:val="00A5164A"/>
    <w:rsid w:val="00A53182"/>
    <w:rsid w:val="00A57D44"/>
    <w:rsid w:val="00A6148A"/>
    <w:rsid w:val="00A629AF"/>
    <w:rsid w:val="00A7241F"/>
    <w:rsid w:val="00A726B8"/>
    <w:rsid w:val="00A73838"/>
    <w:rsid w:val="00A739BF"/>
    <w:rsid w:val="00A75BB7"/>
    <w:rsid w:val="00A75CF5"/>
    <w:rsid w:val="00A77491"/>
    <w:rsid w:val="00A84917"/>
    <w:rsid w:val="00A85475"/>
    <w:rsid w:val="00A91881"/>
    <w:rsid w:val="00A926F1"/>
    <w:rsid w:val="00A96FBA"/>
    <w:rsid w:val="00A97217"/>
    <w:rsid w:val="00AB6296"/>
    <w:rsid w:val="00AB6EF7"/>
    <w:rsid w:val="00AC5F6A"/>
    <w:rsid w:val="00AD04BF"/>
    <w:rsid w:val="00AD2559"/>
    <w:rsid w:val="00AD2D0D"/>
    <w:rsid w:val="00AE1527"/>
    <w:rsid w:val="00AE5CFB"/>
    <w:rsid w:val="00AF03F5"/>
    <w:rsid w:val="00AF1A03"/>
    <w:rsid w:val="00AF4077"/>
    <w:rsid w:val="00AF41EF"/>
    <w:rsid w:val="00AF50CF"/>
    <w:rsid w:val="00AF6C26"/>
    <w:rsid w:val="00B0580D"/>
    <w:rsid w:val="00B05F2A"/>
    <w:rsid w:val="00B066B8"/>
    <w:rsid w:val="00B10FFC"/>
    <w:rsid w:val="00B1543E"/>
    <w:rsid w:val="00B20588"/>
    <w:rsid w:val="00B213D9"/>
    <w:rsid w:val="00B21875"/>
    <w:rsid w:val="00B22FEC"/>
    <w:rsid w:val="00B2740C"/>
    <w:rsid w:val="00B31778"/>
    <w:rsid w:val="00B33A05"/>
    <w:rsid w:val="00B34AED"/>
    <w:rsid w:val="00B42AAB"/>
    <w:rsid w:val="00B43879"/>
    <w:rsid w:val="00B43AE6"/>
    <w:rsid w:val="00B469BD"/>
    <w:rsid w:val="00B51194"/>
    <w:rsid w:val="00B66757"/>
    <w:rsid w:val="00B67B0A"/>
    <w:rsid w:val="00B71FCA"/>
    <w:rsid w:val="00B75F5A"/>
    <w:rsid w:val="00B81A64"/>
    <w:rsid w:val="00B840D7"/>
    <w:rsid w:val="00B90048"/>
    <w:rsid w:val="00B905BE"/>
    <w:rsid w:val="00BA0D32"/>
    <w:rsid w:val="00BA13EC"/>
    <w:rsid w:val="00BA6672"/>
    <w:rsid w:val="00BA6A3A"/>
    <w:rsid w:val="00BA6D57"/>
    <w:rsid w:val="00BC3FD1"/>
    <w:rsid w:val="00BD432A"/>
    <w:rsid w:val="00BD712B"/>
    <w:rsid w:val="00BE0009"/>
    <w:rsid w:val="00BE1592"/>
    <w:rsid w:val="00BE194B"/>
    <w:rsid w:val="00BE4E9F"/>
    <w:rsid w:val="00BE52D0"/>
    <w:rsid w:val="00BE57A7"/>
    <w:rsid w:val="00BE5FA0"/>
    <w:rsid w:val="00BE6350"/>
    <w:rsid w:val="00BE6900"/>
    <w:rsid w:val="00BF003B"/>
    <w:rsid w:val="00BF3FB4"/>
    <w:rsid w:val="00BF4C1A"/>
    <w:rsid w:val="00C010BA"/>
    <w:rsid w:val="00C02B31"/>
    <w:rsid w:val="00C11B12"/>
    <w:rsid w:val="00C16301"/>
    <w:rsid w:val="00C2013A"/>
    <w:rsid w:val="00C2490B"/>
    <w:rsid w:val="00C3056C"/>
    <w:rsid w:val="00C31CE2"/>
    <w:rsid w:val="00C37E3D"/>
    <w:rsid w:val="00C408F9"/>
    <w:rsid w:val="00C41751"/>
    <w:rsid w:val="00C62349"/>
    <w:rsid w:val="00C63021"/>
    <w:rsid w:val="00C64801"/>
    <w:rsid w:val="00C64A97"/>
    <w:rsid w:val="00C70F5F"/>
    <w:rsid w:val="00C71F39"/>
    <w:rsid w:val="00C744BD"/>
    <w:rsid w:val="00C74B7E"/>
    <w:rsid w:val="00C75EC0"/>
    <w:rsid w:val="00C909ED"/>
    <w:rsid w:val="00C91C54"/>
    <w:rsid w:val="00C96E18"/>
    <w:rsid w:val="00CA0320"/>
    <w:rsid w:val="00CA229E"/>
    <w:rsid w:val="00CA424A"/>
    <w:rsid w:val="00CA497E"/>
    <w:rsid w:val="00CA518C"/>
    <w:rsid w:val="00CB0C58"/>
    <w:rsid w:val="00CB21A4"/>
    <w:rsid w:val="00CB4C38"/>
    <w:rsid w:val="00CB52DF"/>
    <w:rsid w:val="00CB73C4"/>
    <w:rsid w:val="00CB7830"/>
    <w:rsid w:val="00CC5204"/>
    <w:rsid w:val="00CC5993"/>
    <w:rsid w:val="00CC5AC3"/>
    <w:rsid w:val="00CC746F"/>
    <w:rsid w:val="00CD1C70"/>
    <w:rsid w:val="00CE3D0E"/>
    <w:rsid w:val="00CE7F7C"/>
    <w:rsid w:val="00CF19CA"/>
    <w:rsid w:val="00CF2D88"/>
    <w:rsid w:val="00CF4A66"/>
    <w:rsid w:val="00CF5256"/>
    <w:rsid w:val="00D00E2B"/>
    <w:rsid w:val="00D135CD"/>
    <w:rsid w:val="00D14D5A"/>
    <w:rsid w:val="00D15BCD"/>
    <w:rsid w:val="00D31148"/>
    <w:rsid w:val="00D32D01"/>
    <w:rsid w:val="00D41F3A"/>
    <w:rsid w:val="00D43884"/>
    <w:rsid w:val="00D4434E"/>
    <w:rsid w:val="00D5156E"/>
    <w:rsid w:val="00D54967"/>
    <w:rsid w:val="00D5712B"/>
    <w:rsid w:val="00D71658"/>
    <w:rsid w:val="00D71789"/>
    <w:rsid w:val="00D736F5"/>
    <w:rsid w:val="00D760CD"/>
    <w:rsid w:val="00D832EE"/>
    <w:rsid w:val="00D83BAE"/>
    <w:rsid w:val="00D94BFC"/>
    <w:rsid w:val="00D94FF7"/>
    <w:rsid w:val="00D955A6"/>
    <w:rsid w:val="00D9562B"/>
    <w:rsid w:val="00D95EFA"/>
    <w:rsid w:val="00DA29AE"/>
    <w:rsid w:val="00DA2FDE"/>
    <w:rsid w:val="00DA5E7E"/>
    <w:rsid w:val="00DB1DAB"/>
    <w:rsid w:val="00DB236B"/>
    <w:rsid w:val="00DB4FDB"/>
    <w:rsid w:val="00DC0D69"/>
    <w:rsid w:val="00DC0F3C"/>
    <w:rsid w:val="00DD25D0"/>
    <w:rsid w:val="00DD28D9"/>
    <w:rsid w:val="00DE4F48"/>
    <w:rsid w:val="00DF3D28"/>
    <w:rsid w:val="00DF4949"/>
    <w:rsid w:val="00E00096"/>
    <w:rsid w:val="00E068E8"/>
    <w:rsid w:val="00E070A8"/>
    <w:rsid w:val="00E117BD"/>
    <w:rsid w:val="00E12032"/>
    <w:rsid w:val="00E20B33"/>
    <w:rsid w:val="00E20CDF"/>
    <w:rsid w:val="00E210C5"/>
    <w:rsid w:val="00E21446"/>
    <w:rsid w:val="00E228CA"/>
    <w:rsid w:val="00E26884"/>
    <w:rsid w:val="00E27232"/>
    <w:rsid w:val="00E27889"/>
    <w:rsid w:val="00E27FB6"/>
    <w:rsid w:val="00E335FF"/>
    <w:rsid w:val="00E348BE"/>
    <w:rsid w:val="00E43323"/>
    <w:rsid w:val="00E464EC"/>
    <w:rsid w:val="00E50B0D"/>
    <w:rsid w:val="00E522A7"/>
    <w:rsid w:val="00E527C9"/>
    <w:rsid w:val="00E54617"/>
    <w:rsid w:val="00E61BBD"/>
    <w:rsid w:val="00E64327"/>
    <w:rsid w:val="00E6484A"/>
    <w:rsid w:val="00E65CFC"/>
    <w:rsid w:val="00E65E18"/>
    <w:rsid w:val="00E70FEF"/>
    <w:rsid w:val="00E72B16"/>
    <w:rsid w:val="00E76547"/>
    <w:rsid w:val="00E80E6A"/>
    <w:rsid w:val="00E84494"/>
    <w:rsid w:val="00E908DC"/>
    <w:rsid w:val="00E91227"/>
    <w:rsid w:val="00E94A20"/>
    <w:rsid w:val="00EA1603"/>
    <w:rsid w:val="00EA1C68"/>
    <w:rsid w:val="00EA4436"/>
    <w:rsid w:val="00EB3127"/>
    <w:rsid w:val="00EC1996"/>
    <w:rsid w:val="00EC19D9"/>
    <w:rsid w:val="00ED05A6"/>
    <w:rsid w:val="00ED17F8"/>
    <w:rsid w:val="00ED1C18"/>
    <w:rsid w:val="00ED5A07"/>
    <w:rsid w:val="00ED6962"/>
    <w:rsid w:val="00EE0AA5"/>
    <w:rsid w:val="00EE62C8"/>
    <w:rsid w:val="00EF212B"/>
    <w:rsid w:val="00EF2BAC"/>
    <w:rsid w:val="00EF6A6B"/>
    <w:rsid w:val="00F00147"/>
    <w:rsid w:val="00F02B70"/>
    <w:rsid w:val="00F046DC"/>
    <w:rsid w:val="00F046DF"/>
    <w:rsid w:val="00F04935"/>
    <w:rsid w:val="00F11A21"/>
    <w:rsid w:val="00F17626"/>
    <w:rsid w:val="00F207E9"/>
    <w:rsid w:val="00F2083D"/>
    <w:rsid w:val="00F25199"/>
    <w:rsid w:val="00F33A1F"/>
    <w:rsid w:val="00F3735E"/>
    <w:rsid w:val="00F51100"/>
    <w:rsid w:val="00F53AD0"/>
    <w:rsid w:val="00F5677C"/>
    <w:rsid w:val="00F571C7"/>
    <w:rsid w:val="00F5755D"/>
    <w:rsid w:val="00F60758"/>
    <w:rsid w:val="00F63F04"/>
    <w:rsid w:val="00F64C44"/>
    <w:rsid w:val="00F66DE6"/>
    <w:rsid w:val="00F70F36"/>
    <w:rsid w:val="00F73994"/>
    <w:rsid w:val="00F77A04"/>
    <w:rsid w:val="00F8139C"/>
    <w:rsid w:val="00F86919"/>
    <w:rsid w:val="00F90F2E"/>
    <w:rsid w:val="00F918CC"/>
    <w:rsid w:val="00F95CE2"/>
    <w:rsid w:val="00F97C97"/>
    <w:rsid w:val="00FA1EDE"/>
    <w:rsid w:val="00FA6B59"/>
    <w:rsid w:val="00FB3C3C"/>
    <w:rsid w:val="00FB4D87"/>
    <w:rsid w:val="00FC39AE"/>
    <w:rsid w:val="00FD42AE"/>
    <w:rsid w:val="00FD669B"/>
    <w:rsid w:val="00FE0038"/>
    <w:rsid w:val="00FE274A"/>
    <w:rsid w:val="00FE3EBA"/>
    <w:rsid w:val="00FE4C02"/>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1506"/>
    <o:shapelayout v:ext="edit">
      <o:idmap v:ext="edit" data="1"/>
      <o:rules v:ext="edit">
        <o:r id="V:Rule1" type="callout" idref="#_x0000_s1088"/>
        <o:r id="V:Rule2" type="callout" idref="#_x0000_s1087"/>
        <o:r id="V:Rule6" type="callout" idref="#_x0000_s1083"/>
        <o:r id="V:Rule11" type="callout" idref="#_x0000_s1078"/>
        <o:r id="V:Rule23" type="callout" idref="#_x0000_s1073"/>
        <o:r id="V:Rule25" type="callout" idref="#_x0000_s1079"/>
        <o:r id="V:Rule27" type="callout" idref="#_x0000_s1074"/>
        <o:r id="V:Rule28" type="callout" idref="#_x0000_s1077"/>
        <o:r id="V:Rule29" type="callout" idref="#_x0000_s1076"/>
        <o:r id="V:Rule30" type="callout" idref="#_x0000_s1075"/>
        <o:r id="V:Rule31" type="connector" idref="#_x0000_s1072"/>
        <o:r id="V:Rule32" type="connector" idref="#_x0000_s1082"/>
        <o:r id="V:Rule33" type="connector" idref="#_x0000_s1070"/>
        <o:r id="V:Rule34" type="connector" idref="#_x0000_s1059"/>
        <o:r id="V:Rule35" type="connector" idref="#_x0000_s1080"/>
        <o:r id="V:Rule36" type="connector" idref="#_x0000_s1085"/>
        <o:r id="V:Rule37" type="connector" idref="#_x0000_s1071"/>
        <o:r id="V:Rule38" type="connector" idref="#_x0000_s1066"/>
        <o:r id="V:Rule39" type="connector" idref="#_x0000_s1060"/>
        <o:r id="V:Rule40" type="connector" idref="#_x0000_s1081"/>
        <o:r id="V:Rule41" type="connector" idref="#_x0000_s1069"/>
        <o:r id="V:Rule42" type="connector" idref="#_x0000_s1058"/>
        <o:r id="V:Rule43" type="connector" idref="#_x0000_s1065"/>
        <o:r id="V:Rule44" type="connector" idref="#_x0000_s1084"/>
        <o:r id="V:Rule45" type="connector" idref="#_x0000_s1067"/>
        <o:r id="V:Rule46" type="connector" idref="#_x0000_s1062"/>
        <o:r id="V:Rule47" type="connector" idref="#_x0000_s1063"/>
        <o:r id="V:Rule48" type="connector" idref="#_x0000_s1061"/>
        <o:r id="V:Rule49" type="connector" idref="#_x0000_s1086"/>
        <o:r id="V:Rule50"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link w:val="BodyTextChar"/>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 w:type="character" w:customStyle="1" w:styleId="BodyTextChar">
    <w:name w:val="Body Text Char"/>
    <w:basedOn w:val="DefaultParagraphFont"/>
    <w:link w:val="BodyText"/>
    <w:rsid w:val="004A0D66"/>
    <w:rPr>
      <w:rFonts w:ascii="Arial" w:hAnsi="Arial"/>
      <w:spacing w:val="-5"/>
    </w:rPr>
  </w:style>
</w:styles>
</file>

<file path=word/webSettings.xml><?xml version="1.0" encoding="utf-8"?>
<w:webSettings xmlns:r="http://schemas.openxmlformats.org/officeDocument/2006/relationships" xmlns:w="http://schemas.openxmlformats.org/wordprocessingml/2006/main">
  <w:divs>
    <w:div w:id="63766937">
      <w:bodyDiv w:val="1"/>
      <w:marLeft w:val="0"/>
      <w:marRight w:val="0"/>
      <w:marTop w:val="0"/>
      <w:marBottom w:val="0"/>
      <w:divBdr>
        <w:top w:val="none" w:sz="0" w:space="0" w:color="auto"/>
        <w:left w:val="none" w:sz="0" w:space="0" w:color="auto"/>
        <w:bottom w:val="none" w:sz="0" w:space="0" w:color="auto"/>
        <w:right w:val="none" w:sz="0" w:space="0" w:color="auto"/>
      </w:divBdr>
      <w:divsChild>
        <w:div w:id="704519984">
          <w:marLeft w:val="0"/>
          <w:marRight w:val="0"/>
          <w:marTop w:val="0"/>
          <w:marBottom w:val="0"/>
          <w:divBdr>
            <w:top w:val="single" w:sz="6" w:space="0" w:color="252525"/>
            <w:left w:val="none" w:sz="0" w:space="0" w:color="auto"/>
            <w:bottom w:val="none" w:sz="0" w:space="0" w:color="auto"/>
            <w:right w:val="none" w:sz="0" w:space="0" w:color="auto"/>
          </w:divBdr>
          <w:divsChild>
            <w:div w:id="155271000">
              <w:marLeft w:val="0"/>
              <w:marRight w:val="0"/>
              <w:marTop w:val="0"/>
              <w:marBottom w:val="0"/>
              <w:divBdr>
                <w:top w:val="single" w:sz="6" w:space="5" w:color="D6D5D3"/>
                <w:left w:val="none" w:sz="0" w:space="0" w:color="auto"/>
                <w:bottom w:val="none" w:sz="0" w:space="0" w:color="auto"/>
                <w:right w:val="none" w:sz="0" w:space="0" w:color="auto"/>
              </w:divBdr>
              <w:divsChild>
                <w:div w:id="1606310278">
                  <w:marLeft w:val="0"/>
                  <w:marRight w:val="0"/>
                  <w:marTop w:val="0"/>
                  <w:marBottom w:val="0"/>
                  <w:divBdr>
                    <w:top w:val="none" w:sz="0" w:space="0" w:color="auto"/>
                    <w:left w:val="none" w:sz="0" w:space="0" w:color="auto"/>
                    <w:bottom w:val="none" w:sz="0" w:space="0" w:color="auto"/>
                    <w:right w:val="none" w:sz="0" w:space="0" w:color="auto"/>
                  </w:divBdr>
                  <w:divsChild>
                    <w:div w:id="1333797412">
                      <w:marLeft w:val="0"/>
                      <w:marRight w:val="0"/>
                      <w:marTop w:val="0"/>
                      <w:marBottom w:val="0"/>
                      <w:divBdr>
                        <w:top w:val="none" w:sz="0" w:space="0" w:color="auto"/>
                        <w:left w:val="none" w:sz="0" w:space="0" w:color="auto"/>
                        <w:bottom w:val="none" w:sz="0" w:space="0" w:color="auto"/>
                        <w:right w:val="none" w:sz="0" w:space="0" w:color="auto"/>
                      </w:divBdr>
                      <w:divsChild>
                        <w:div w:id="1149246935">
                          <w:marLeft w:val="0"/>
                          <w:marRight w:val="0"/>
                          <w:marTop w:val="0"/>
                          <w:marBottom w:val="0"/>
                          <w:divBdr>
                            <w:top w:val="none" w:sz="0" w:space="0" w:color="auto"/>
                            <w:left w:val="none" w:sz="0" w:space="0" w:color="auto"/>
                            <w:bottom w:val="none" w:sz="0" w:space="0" w:color="auto"/>
                            <w:right w:val="none" w:sz="0" w:space="0" w:color="auto"/>
                          </w:divBdr>
                          <w:divsChild>
                            <w:div w:id="378087619">
                              <w:marLeft w:val="0"/>
                              <w:marRight w:val="0"/>
                              <w:marTop w:val="0"/>
                              <w:marBottom w:val="0"/>
                              <w:divBdr>
                                <w:top w:val="none" w:sz="0" w:space="0" w:color="auto"/>
                                <w:left w:val="none" w:sz="0" w:space="0" w:color="auto"/>
                                <w:bottom w:val="none" w:sz="0" w:space="0" w:color="auto"/>
                                <w:right w:val="none" w:sz="0" w:space="0" w:color="auto"/>
                              </w:divBdr>
                              <w:divsChild>
                                <w:div w:id="1252466864">
                                  <w:marLeft w:val="0"/>
                                  <w:marRight w:val="0"/>
                                  <w:marTop w:val="0"/>
                                  <w:marBottom w:val="0"/>
                                  <w:divBdr>
                                    <w:top w:val="none" w:sz="0" w:space="0" w:color="auto"/>
                                    <w:left w:val="none" w:sz="0" w:space="0" w:color="auto"/>
                                    <w:bottom w:val="none" w:sz="0" w:space="0" w:color="auto"/>
                                    <w:right w:val="none" w:sz="0" w:space="0" w:color="auto"/>
                                  </w:divBdr>
                                  <w:divsChild>
                                    <w:div w:id="812525256">
                                      <w:marLeft w:val="0"/>
                                      <w:marRight w:val="0"/>
                                      <w:marTop w:val="0"/>
                                      <w:marBottom w:val="0"/>
                                      <w:divBdr>
                                        <w:top w:val="none" w:sz="0" w:space="0" w:color="auto"/>
                                        <w:left w:val="none" w:sz="0" w:space="0" w:color="auto"/>
                                        <w:bottom w:val="none" w:sz="0" w:space="0" w:color="auto"/>
                                        <w:right w:val="none" w:sz="0" w:space="0" w:color="auto"/>
                                      </w:divBdr>
                                      <w:divsChild>
                                        <w:div w:id="21247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765350150">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168862609">
      <w:bodyDiv w:val="1"/>
      <w:marLeft w:val="0"/>
      <w:marRight w:val="0"/>
      <w:marTop w:val="0"/>
      <w:marBottom w:val="0"/>
      <w:divBdr>
        <w:top w:val="none" w:sz="0" w:space="0" w:color="auto"/>
        <w:left w:val="none" w:sz="0" w:space="0" w:color="auto"/>
        <w:bottom w:val="none" w:sz="0" w:space="0" w:color="auto"/>
        <w:right w:val="none" w:sz="0" w:space="0" w:color="auto"/>
      </w:divBdr>
      <w:divsChild>
        <w:div w:id="44842077">
          <w:marLeft w:val="0"/>
          <w:marRight w:val="0"/>
          <w:marTop w:val="0"/>
          <w:marBottom w:val="0"/>
          <w:divBdr>
            <w:top w:val="single" w:sz="6" w:space="0" w:color="252525"/>
            <w:left w:val="none" w:sz="0" w:space="0" w:color="auto"/>
            <w:bottom w:val="none" w:sz="0" w:space="0" w:color="auto"/>
            <w:right w:val="none" w:sz="0" w:space="0" w:color="auto"/>
          </w:divBdr>
          <w:divsChild>
            <w:div w:id="1025790875">
              <w:marLeft w:val="0"/>
              <w:marRight w:val="0"/>
              <w:marTop w:val="0"/>
              <w:marBottom w:val="0"/>
              <w:divBdr>
                <w:top w:val="single" w:sz="6" w:space="5" w:color="D6D5D3"/>
                <w:left w:val="none" w:sz="0" w:space="0" w:color="auto"/>
                <w:bottom w:val="none" w:sz="0" w:space="0" w:color="auto"/>
                <w:right w:val="none" w:sz="0" w:space="0" w:color="auto"/>
              </w:divBdr>
              <w:divsChild>
                <w:div w:id="1422948999">
                  <w:marLeft w:val="0"/>
                  <w:marRight w:val="0"/>
                  <w:marTop w:val="0"/>
                  <w:marBottom w:val="0"/>
                  <w:divBdr>
                    <w:top w:val="none" w:sz="0" w:space="0" w:color="auto"/>
                    <w:left w:val="none" w:sz="0" w:space="0" w:color="auto"/>
                    <w:bottom w:val="none" w:sz="0" w:space="0" w:color="auto"/>
                    <w:right w:val="none" w:sz="0" w:space="0" w:color="auto"/>
                  </w:divBdr>
                  <w:divsChild>
                    <w:div w:id="481430581">
                      <w:marLeft w:val="0"/>
                      <w:marRight w:val="0"/>
                      <w:marTop w:val="0"/>
                      <w:marBottom w:val="0"/>
                      <w:divBdr>
                        <w:top w:val="none" w:sz="0" w:space="0" w:color="auto"/>
                        <w:left w:val="none" w:sz="0" w:space="0" w:color="auto"/>
                        <w:bottom w:val="none" w:sz="0" w:space="0" w:color="auto"/>
                        <w:right w:val="none" w:sz="0" w:space="0" w:color="auto"/>
                      </w:divBdr>
                      <w:divsChild>
                        <w:div w:id="1333140436">
                          <w:marLeft w:val="0"/>
                          <w:marRight w:val="0"/>
                          <w:marTop w:val="0"/>
                          <w:marBottom w:val="0"/>
                          <w:divBdr>
                            <w:top w:val="none" w:sz="0" w:space="0" w:color="auto"/>
                            <w:left w:val="none" w:sz="0" w:space="0" w:color="auto"/>
                            <w:bottom w:val="none" w:sz="0" w:space="0" w:color="auto"/>
                            <w:right w:val="none" w:sz="0" w:space="0" w:color="auto"/>
                          </w:divBdr>
                          <w:divsChild>
                            <w:div w:id="1569144281">
                              <w:marLeft w:val="0"/>
                              <w:marRight w:val="0"/>
                              <w:marTop w:val="0"/>
                              <w:marBottom w:val="0"/>
                              <w:divBdr>
                                <w:top w:val="none" w:sz="0" w:space="0" w:color="auto"/>
                                <w:left w:val="none" w:sz="0" w:space="0" w:color="auto"/>
                                <w:bottom w:val="none" w:sz="0" w:space="0" w:color="auto"/>
                                <w:right w:val="none" w:sz="0" w:space="0" w:color="auto"/>
                              </w:divBdr>
                              <w:divsChild>
                                <w:div w:id="102766883">
                                  <w:marLeft w:val="0"/>
                                  <w:marRight w:val="0"/>
                                  <w:marTop w:val="180"/>
                                  <w:marBottom w:val="180"/>
                                  <w:divBdr>
                                    <w:top w:val="none" w:sz="0" w:space="0" w:color="auto"/>
                                    <w:left w:val="none" w:sz="0" w:space="0" w:color="auto"/>
                                    <w:bottom w:val="none" w:sz="0" w:space="0" w:color="auto"/>
                                    <w:right w:val="none" w:sz="0" w:space="0" w:color="auto"/>
                                  </w:divBdr>
                                  <w:divsChild>
                                    <w:div w:id="10676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 w:id="1917785617">
      <w:bodyDiv w:val="1"/>
      <w:marLeft w:val="0"/>
      <w:marRight w:val="0"/>
      <w:marTop w:val="0"/>
      <w:marBottom w:val="0"/>
      <w:divBdr>
        <w:top w:val="none" w:sz="0" w:space="0" w:color="auto"/>
        <w:left w:val="none" w:sz="0" w:space="0" w:color="auto"/>
        <w:bottom w:val="none" w:sz="0" w:space="0" w:color="auto"/>
        <w:right w:val="none" w:sz="0" w:space="0" w:color="auto"/>
      </w:divBdr>
      <w:divsChild>
        <w:div w:id="141509993">
          <w:marLeft w:val="0"/>
          <w:marRight w:val="0"/>
          <w:marTop w:val="0"/>
          <w:marBottom w:val="0"/>
          <w:divBdr>
            <w:top w:val="single" w:sz="6" w:space="0" w:color="252525"/>
            <w:left w:val="none" w:sz="0" w:space="0" w:color="auto"/>
            <w:bottom w:val="none" w:sz="0" w:space="0" w:color="auto"/>
            <w:right w:val="none" w:sz="0" w:space="0" w:color="auto"/>
          </w:divBdr>
          <w:divsChild>
            <w:div w:id="1631940556">
              <w:marLeft w:val="0"/>
              <w:marRight w:val="0"/>
              <w:marTop w:val="0"/>
              <w:marBottom w:val="0"/>
              <w:divBdr>
                <w:top w:val="single" w:sz="6" w:space="5" w:color="D6D5D3"/>
                <w:left w:val="none" w:sz="0" w:space="0" w:color="auto"/>
                <w:bottom w:val="none" w:sz="0" w:space="0" w:color="auto"/>
                <w:right w:val="none" w:sz="0" w:space="0" w:color="auto"/>
              </w:divBdr>
              <w:divsChild>
                <w:div w:id="2097818896">
                  <w:marLeft w:val="0"/>
                  <w:marRight w:val="0"/>
                  <w:marTop w:val="0"/>
                  <w:marBottom w:val="0"/>
                  <w:divBdr>
                    <w:top w:val="none" w:sz="0" w:space="0" w:color="auto"/>
                    <w:left w:val="none" w:sz="0" w:space="0" w:color="auto"/>
                    <w:bottom w:val="none" w:sz="0" w:space="0" w:color="auto"/>
                    <w:right w:val="none" w:sz="0" w:space="0" w:color="auto"/>
                  </w:divBdr>
                  <w:divsChild>
                    <w:div w:id="468786965">
                      <w:marLeft w:val="0"/>
                      <w:marRight w:val="0"/>
                      <w:marTop w:val="0"/>
                      <w:marBottom w:val="0"/>
                      <w:divBdr>
                        <w:top w:val="none" w:sz="0" w:space="0" w:color="auto"/>
                        <w:left w:val="none" w:sz="0" w:space="0" w:color="auto"/>
                        <w:bottom w:val="none" w:sz="0" w:space="0" w:color="auto"/>
                        <w:right w:val="none" w:sz="0" w:space="0" w:color="auto"/>
                      </w:divBdr>
                      <w:divsChild>
                        <w:div w:id="134107452">
                          <w:marLeft w:val="0"/>
                          <w:marRight w:val="0"/>
                          <w:marTop w:val="0"/>
                          <w:marBottom w:val="0"/>
                          <w:divBdr>
                            <w:top w:val="none" w:sz="0" w:space="0" w:color="auto"/>
                            <w:left w:val="none" w:sz="0" w:space="0" w:color="auto"/>
                            <w:bottom w:val="none" w:sz="0" w:space="0" w:color="auto"/>
                            <w:right w:val="none" w:sz="0" w:space="0" w:color="auto"/>
                          </w:divBdr>
                          <w:divsChild>
                            <w:div w:id="430126304">
                              <w:marLeft w:val="0"/>
                              <w:marRight w:val="0"/>
                              <w:marTop w:val="0"/>
                              <w:marBottom w:val="0"/>
                              <w:divBdr>
                                <w:top w:val="none" w:sz="0" w:space="0" w:color="auto"/>
                                <w:left w:val="none" w:sz="0" w:space="0" w:color="auto"/>
                                <w:bottom w:val="none" w:sz="0" w:space="0" w:color="auto"/>
                                <w:right w:val="none" w:sz="0" w:space="0" w:color="auto"/>
                              </w:divBdr>
                              <w:divsChild>
                                <w:div w:id="805976108">
                                  <w:marLeft w:val="0"/>
                                  <w:marRight w:val="0"/>
                                  <w:marTop w:val="0"/>
                                  <w:marBottom w:val="0"/>
                                  <w:divBdr>
                                    <w:top w:val="none" w:sz="0" w:space="0" w:color="auto"/>
                                    <w:left w:val="none" w:sz="0" w:space="0" w:color="auto"/>
                                    <w:bottom w:val="none" w:sz="0" w:space="0" w:color="auto"/>
                                    <w:right w:val="none" w:sz="0" w:space="0" w:color="auto"/>
                                  </w:divBdr>
                                  <w:divsChild>
                                    <w:div w:id="1333024912">
                                      <w:marLeft w:val="0"/>
                                      <w:marRight w:val="0"/>
                                      <w:marTop w:val="0"/>
                                      <w:marBottom w:val="0"/>
                                      <w:divBdr>
                                        <w:top w:val="none" w:sz="0" w:space="0" w:color="auto"/>
                                        <w:left w:val="none" w:sz="0" w:space="0" w:color="auto"/>
                                        <w:bottom w:val="none" w:sz="0" w:space="0" w:color="auto"/>
                                        <w:right w:val="none" w:sz="0" w:space="0" w:color="auto"/>
                                      </w:divBdr>
                                      <w:divsChild>
                                        <w:div w:id="21351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iewit.tv/wordpress/?p=205" TargetMode="External"/><Relationship Id="rId21" Type="http://schemas.openxmlformats.org/officeDocument/2006/relationships/hyperlink" Target="http://iviewit.tv/CompanyDocs/United%20States%20District%20Court%20Southern%20District%20NY/20090613%20FINAL%20NYAG%20Steven%20Cohen%20Letter%20signed%20low.pdf" TargetMode="External"/><Relationship Id="rId42" Type="http://schemas.openxmlformats.org/officeDocument/2006/relationships/diagramQuickStyle" Target="diagrams/quickStyle1.xml"/><Relationship Id="rId47" Type="http://schemas.openxmlformats.org/officeDocument/2006/relationships/image" Target="media/image8.jpeg"/><Relationship Id="rId63" Type="http://schemas.openxmlformats.org/officeDocument/2006/relationships/hyperlink" Target="mailto:breslin@senate.state.ny.us" TargetMode="External"/><Relationship Id="rId68" Type="http://schemas.openxmlformats.org/officeDocument/2006/relationships/hyperlink" Target="mailto:jdefranc@senate.state.ny.us" TargetMode="External"/><Relationship Id="rId84" Type="http://schemas.openxmlformats.org/officeDocument/2006/relationships/hyperlink" Target="http://web.sba.gov/oigcss/client/dsp_welcome.cfm" TargetMode="External"/><Relationship Id="rId89" Type="http://schemas.openxmlformats.org/officeDocument/2006/relationships/hyperlink" Target="mailto:Preet.Bharara@usdoj.gov" TargetMode="External"/><Relationship Id="rId7" Type="http://schemas.openxmlformats.org/officeDocument/2006/relationships/footnotes" Target="footnotes.xml"/><Relationship Id="rId71" Type="http://schemas.openxmlformats.org/officeDocument/2006/relationships/hyperlink" Target="mailto:lavalle@senate.state.ny.us" TargetMode="External"/><Relationship Id="rId92" Type="http://schemas.openxmlformats.org/officeDocument/2006/relationships/hyperlink" Target="mailto:Loretta.A.Preska@NYSD.uscourts.gov"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iviewit.tv/CompanyDocs/United%20States%20District%20Court%20Southern%20District%20NY/20080728%20Proskauer%20Pro%20Se%20Reply%20Memorandum%20of%20Law.pdf" TargetMode="External"/><Relationship Id="rId107" Type="http://schemas.openxmlformats.org/officeDocument/2006/relationships/fontTable" Target="fontTable.xml"/><Relationship Id="rId11" Type="http://schemas.openxmlformats.org/officeDocument/2006/relationships/hyperlink" Target="mailto:iviewit@iviewit.tv" TargetMode="External"/><Relationship Id="rId24" Type="http://schemas.openxmlformats.org/officeDocument/2006/relationships/hyperlink" Target="http://www.iviewit.tv" TargetMode="External"/><Relationship Id="rId32" Type="http://schemas.openxmlformats.org/officeDocument/2006/relationships/hyperlink" Target="http://www.iviewit.tv/CompanyDocs/Appendix%20A/index.htm" TargetMode="External"/><Relationship Id="rId37" Type="http://schemas.openxmlformats.org/officeDocument/2006/relationships/header" Target="header2.xml"/><Relationship Id="rId40" Type="http://schemas.openxmlformats.org/officeDocument/2006/relationships/diagramData" Target="diagrams/data1.xml"/><Relationship Id="rId45" Type="http://schemas.openxmlformats.org/officeDocument/2006/relationships/hyperlink" Target="http://www.mpegla.com/" TargetMode="External"/><Relationship Id="rId53" Type="http://schemas.openxmlformats.org/officeDocument/2006/relationships/hyperlink" Target="mailto:senator@feinstein.senate.gov" TargetMode="External"/><Relationship Id="rId58" Type="http://schemas.openxmlformats.org/officeDocument/2006/relationships/hyperlink" Target="mailto:hassellt@senate.state.ny.us" TargetMode="External"/><Relationship Id="rId66" Type="http://schemas.openxmlformats.org/officeDocument/2006/relationships/hyperlink" Target="mailto:perkins@senate.state.ny.us" TargetMode="External"/><Relationship Id="rId74" Type="http://schemas.openxmlformats.org/officeDocument/2006/relationships/hyperlink" Target="mailto:nozzolio@senate.state.ny.us" TargetMode="External"/><Relationship Id="rId79" Type="http://schemas.openxmlformats.org/officeDocument/2006/relationships/hyperlink" Target="mailto:AskDOJ@usdoj.gov" TargetMode="External"/><Relationship Id="rId87" Type="http://schemas.openxmlformats.org/officeDocument/2006/relationships/hyperlink" Target="mailto:Sharon.Barner@USPTO.gov" TargetMode="External"/><Relationship Id="rId102" Type="http://schemas.openxmlformats.org/officeDocument/2006/relationships/hyperlink" Target="mailto:shira_a._scheindlin@NYSD.uscourts.gov" TargetMode="External"/><Relationship Id="rId5" Type="http://schemas.openxmlformats.org/officeDocument/2006/relationships/settings" Target="settings.xml"/><Relationship Id="rId61" Type="http://schemas.openxmlformats.org/officeDocument/2006/relationships/hyperlink" Target="mailto:eadams@senate.state.ny.us" TargetMode="External"/><Relationship Id="rId82" Type="http://schemas.openxmlformats.org/officeDocument/2006/relationships/hyperlink" Target="mailto:oig@sec.gov" TargetMode="External"/><Relationship Id="rId90" Type="http://schemas.openxmlformats.org/officeDocument/2006/relationships/hyperlink" Target="mailto:AskDOJ@usdoj.gov" TargetMode="External"/><Relationship Id="rId95" Type="http://schemas.openxmlformats.org/officeDocument/2006/relationships/hyperlink" Target="mailto:Andrew.cuomo@exec.ny.gov" TargetMode="External"/><Relationship Id="rId19" Type="http://schemas.openxmlformats.org/officeDocument/2006/relationships/hyperlink" Target="http://iviewit.tv/CompanyDocs/United%20States%20District%20Court%20Southern%20District%20NY/20080509%20FINAL%20AMENDED%20COMPLAINT%20AND%20RICO%20SIGNED%20COPY%20MED.pdf" TargetMode="External"/><Relationship Id="rId14" Type="http://schemas.openxmlformats.org/officeDocument/2006/relationships/header" Target="header1.xml"/><Relationship Id="rId22" Type="http://schemas.openxmlformats.org/officeDocument/2006/relationships/hyperlink" Target="http://iviewit.tv/CompanyDocs/United%20States%20District%20Court%20Southern%20District%20NY/20090618%20FINAL%20NYAG%20Steven%20Cohen%20Letter%20Re%20Lamont%20Signed.pdf" TargetMode="External"/><Relationship Id="rId27" Type="http://schemas.openxmlformats.org/officeDocument/2006/relationships/hyperlink" Target="http://iviewit.tv/CompanyDocs/United%20States%20District%20Court%20Southern%20District%20NY/20080414%20Order%20Granting%20Filing%20of%20Amended%20Complaint.pdf" TargetMode="External"/><Relationship Id="rId30" Type="http://schemas.openxmlformats.org/officeDocument/2006/relationships/hyperlink" Target="http://www.docstoc.com/docs/76781231/Matthew-Triggs-Proskauer-Rose-LLP" TargetMode="External"/><Relationship Id="rId35" Type="http://schemas.openxmlformats.org/officeDocument/2006/relationships/hyperlink" Target="http://www.iviewit.tv/CompanyDocs/20100206%20FINAL%20SEC%20FBI%20and%20more%20COMPLAINT%20Against%20Warner%20Bros%20Time%20Warner%20AOL176238nscolorlow.pdf" TargetMode="External"/><Relationship Id="rId43" Type="http://schemas.openxmlformats.org/officeDocument/2006/relationships/diagramColors" Target="diagrams/colors1.xml"/><Relationship Id="rId48" Type="http://schemas.openxmlformats.org/officeDocument/2006/relationships/hyperlink" Target="mailto:glenn.a.fine@usdoj.gov" TargetMode="External"/><Relationship Id="rId56" Type="http://schemas.openxmlformats.org/officeDocument/2006/relationships/hyperlink" Target="mailto:schneiderman@schneiderman.org" TargetMode="External"/><Relationship Id="rId64" Type="http://schemas.openxmlformats.org/officeDocument/2006/relationships/hyperlink" Target="mailto:dilan@senate.state.ny.us" TargetMode="External"/><Relationship Id="rId69" Type="http://schemas.openxmlformats.org/officeDocument/2006/relationships/hyperlink" Target="mailto:volker@senate.state.ny.us" TargetMode="External"/><Relationship Id="rId77" Type="http://schemas.openxmlformats.org/officeDocument/2006/relationships/hyperlink" Target="mailto:spotts@senate.state.ny.us" TargetMode="External"/><Relationship Id="rId100" Type="http://schemas.openxmlformats.org/officeDocument/2006/relationships/hyperlink" Target="mailto:AskDOJ@usdoj.gov" TargetMode="External"/><Relationship Id="rId105" Type="http://schemas.openxmlformats.org/officeDocument/2006/relationships/hyperlink" Target="mailto:cpm@carpmaels.com" TargetMode="External"/><Relationship Id="rId8" Type="http://schemas.openxmlformats.org/officeDocument/2006/relationships/endnotes" Target="endnotes.xml"/><Relationship Id="rId51" Type="http://schemas.openxmlformats.org/officeDocument/2006/relationships/hyperlink" Target="mailto:oig.hotline@usdoj.gov" TargetMode="External"/><Relationship Id="rId72" Type="http://schemas.openxmlformats.org/officeDocument/2006/relationships/hyperlink" Target="mailto:bonacic@senate.state.ny.us" TargetMode="External"/><Relationship Id="rId80" Type="http://schemas.openxmlformats.org/officeDocument/2006/relationships/hyperlink" Target="mailto:CHAIRMANOFFICE@sec.gov" TargetMode="External"/><Relationship Id="rId85" Type="http://schemas.openxmlformats.org/officeDocument/2006/relationships/hyperlink" Target="mailto:tzinser@oig.doc.gov" TargetMode="External"/><Relationship Id="rId93" Type="http://schemas.openxmlformats.org/officeDocument/2006/relationships/hyperlink" Target="http://www.governor.ny.gov/contact/GovernorContactForm.php" TargetMode="External"/><Relationship Id="rId98" Type="http://schemas.openxmlformats.org/officeDocument/2006/relationships/hyperlink" Target="mailto:ny1@ic.fbi.gov" TargetMode="External"/><Relationship Id="rId3" Type="http://schemas.openxmlformats.org/officeDocument/2006/relationships/numbering" Target="numbering.xml"/><Relationship Id="rId12" Type="http://schemas.openxmlformats.org/officeDocument/2006/relationships/hyperlink" Target="mailto:iviewit@iviewit.tv" TargetMode="External"/><Relationship Id="rId17" Type="http://schemas.openxmlformats.org/officeDocument/2006/relationships/image" Target="media/image1.jpeg"/><Relationship Id="rId25" Type="http://schemas.openxmlformats.org/officeDocument/2006/relationships/hyperlink" Target="http://www.iviewit.tv/#Evidence" TargetMode="External"/><Relationship Id="rId33" Type="http://schemas.openxmlformats.org/officeDocument/2006/relationships/hyperlink" Target="http://www.iviewit.tv" TargetMode="External"/><Relationship Id="rId38" Type="http://schemas.openxmlformats.org/officeDocument/2006/relationships/footer" Target="footer3.xml"/><Relationship Id="rId46" Type="http://schemas.openxmlformats.org/officeDocument/2006/relationships/hyperlink" Target="http://www.mpegla.com/" TargetMode="External"/><Relationship Id="rId59" Type="http://schemas.openxmlformats.org/officeDocument/2006/relationships/hyperlink" Target="mailto:diaz@senate.state.ny.us" TargetMode="External"/><Relationship Id="rId67" Type="http://schemas.openxmlformats.org/officeDocument/2006/relationships/hyperlink" Target="mailto:maziarz@senate.state.ny.us" TargetMode="External"/><Relationship Id="rId103" Type="http://schemas.openxmlformats.org/officeDocument/2006/relationships/hyperlink" Target="mailto:peter.mcclintock@SBA.gov" TargetMode="External"/><Relationship Id="rId108" Type="http://schemas.openxmlformats.org/officeDocument/2006/relationships/theme" Target="theme/theme1.xml"/><Relationship Id="rId20"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41" Type="http://schemas.openxmlformats.org/officeDocument/2006/relationships/diagramLayout" Target="diagrams/layout1.xml"/><Relationship Id="rId54" Type="http://schemas.openxmlformats.org/officeDocument/2006/relationships/hyperlink" Target="mailto:sampson@senate.state.ny.us" TargetMode="External"/><Relationship Id="rId62" Type="http://schemas.openxmlformats.org/officeDocument/2006/relationships/hyperlink" Target="mailto:espada@senate.state.ny.us" TargetMode="External"/><Relationship Id="rId70" Type="http://schemas.openxmlformats.org/officeDocument/2006/relationships/hyperlink" Target="mailto:saland@senate.state.ny.us" TargetMode="External"/><Relationship Id="rId75" Type="http://schemas.openxmlformats.org/officeDocument/2006/relationships/hyperlink" Target="mailto:lanza@senate.state.ny.us" TargetMode="External"/><Relationship Id="rId83" Type="http://schemas.openxmlformats.org/officeDocument/2006/relationships/hyperlink" Target="mailto:david.gouvaia@tigta.treas.gov" TargetMode="External"/><Relationship Id="rId88" Type="http://schemas.openxmlformats.org/officeDocument/2006/relationships/hyperlink" Target="mailto:Harry.Moatz@USPTO.GOV" TargetMode="External"/><Relationship Id="rId91" Type="http://schemas.openxmlformats.org/officeDocument/2006/relationships/hyperlink" Target="mailto:sampson@senate.state.ny.us" TargetMode="External"/><Relationship Id="rId96" Type="http://schemas.openxmlformats.org/officeDocument/2006/relationships/hyperlink" Target="mailto:steven.cohen@exec.ny.go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iviewit.tv/CompanyDocs/oneofthesedays/index.htm#_Toc107852933" TargetMode="External"/><Relationship Id="rId28" Type="http://schemas.openxmlformats.org/officeDocument/2006/relationships/hyperlink" Target="http://iviewit.tv/CompanyDocs/United%20States%20District%20Court%20Southern%20District%20NY/20080513%20Proskauer%20Request%20for%20Amended%20Complaint.pdf" TargetMode="External"/><Relationship Id="rId36" Type="http://schemas.openxmlformats.org/officeDocument/2006/relationships/hyperlink" Target="http://hsgac.senate.gov/public/_files/Financial_Crisis/FinancialCrisisReport.pdf" TargetMode="External"/><Relationship Id="rId49" Type="http://schemas.openxmlformats.org/officeDocument/2006/relationships/hyperlink" Target="mailto:oig.hotline@usdoj.gov" TargetMode="External"/><Relationship Id="rId57" Type="http://schemas.openxmlformats.org/officeDocument/2006/relationships/hyperlink" Target="mailto:schneiderman@senate.state.ny.us" TargetMode="External"/><Relationship Id="rId106" Type="http://schemas.openxmlformats.org/officeDocument/2006/relationships/hyperlink" Target="mailto:info@patentepi.com" TargetMode="External"/><Relationship Id="rId10" Type="http://schemas.openxmlformats.org/officeDocument/2006/relationships/hyperlink" Target="http://iviewit.tv/CompanyDocs/oneofthesedays/index.htm#_Toc107852933" TargetMode="External"/><Relationship Id="rId31" Type="http://schemas.openxmlformats.org/officeDocument/2006/relationships/hyperlink" Target="http://iviewit.tv/CompanyDocs/INVESTIGATIONS%20MASTER.htm" TargetMode="External"/><Relationship Id="rId44" Type="http://schemas.microsoft.com/office/2007/relationships/diagramDrawing" Target="diagrams/drawing1.xml"/><Relationship Id="rId52" Type="http://schemas.openxmlformats.org/officeDocument/2006/relationships/hyperlink" Target="mailto:john.conyers@mail.house.gov" TargetMode="External"/><Relationship Id="rId60" Type="http://schemas.openxmlformats.org/officeDocument/2006/relationships/hyperlink" Target="mailto:jdklein@senate.state.ny.us" TargetMode="External"/><Relationship Id="rId65" Type="http://schemas.openxmlformats.org/officeDocument/2006/relationships/hyperlink" Target="mailto:savino@senate.state.ny.us" TargetMode="External"/><Relationship Id="rId73" Type="http://schemas.openxmlformats.org/officeDocument/2006/relationships/hyperlink" Target="mailto:winner@senate.state.ny.us" TargetMode="External"/><Relationship Id="rId78" Type="http://schemas.openxmlformats.org/officeDocument/2006/relationships/hyperlink" Target="mailto:inspector.general@usdoj.gov" TargetMode="External"/><Relationship Id="rId81" Type="http://schemas.openxmlformats.org/officeDocument/2006/relationships/hyperlink" Target="mailto:enforcement@sec.gov" TargetMode="External"/><Relationship Id="rId86" Type="http://schemas.openxmlformats.org/officeDocument/2006/relationships/hyperlink" Target="mailto:david.kappos@USPTO.gov" TargetMode="External"/><Relationship Id="rId94" Type="http://schemas.openxmlformats.org/officeDocument/2006/relationships/hyperlink" Target="mailto:Governor.Cuomo@exec.ny.gov" TargetMode="External"/><Relationship Id="rId99" Type="http://schemas.openxmlformats.org/officeDocument/2006/relationships/hyperlink" Target="mailto:ekagan@law.harvard.edu" TargetMode="External"/><Relationship Id="rId101" Type="http://schemas.openxmlformats.org/officeDocument/2006/relationships/hyperlink" Target="mailto:katyaln@law.georgetown.edu" TargetMode="External"/><Relationship Id="rId4" Type="http://schemas.openxmlformats.org/officeDocument/2006/relationships/styles" Target="styles.xml"/><Relationship Id="rId9" Type="http://schemas.openxmlformats.org/officeDocument/2006/relationships/hyperlink" Target="http://iviewit.tv/CompanyDocs/Appendix%20A/index.htm" TargetMode="External"/><Relationship Id="rId13" Type="http://schemas.openxmlformats.org/officeDocument/2006/relationships/hyperlink" Target="http://www.iviewit.tv" TargetMode="External"/><Relationship Id="rId18" Type="http://schemas.openxmlformats.org/officeDocument/2006/relationships/hyperlink" Target="http://iviewit.tv/CompanyDocs/United%20States%20District%20Court%20Southern%20District%20NY/20101120%20FINAL%20Andrew%20Cuomo%20Criminal%20Complaint%20New%20York%20Attorney%20General%20Cuomo%20Public%20Integrity%20Cover%20Letter%20Color.pdf" TargetMode="External"/><Relationship Id="rId39" Type="http://schemas.openxmlformats.org/officeDocument/2006/relationships/footer" Target="footer4.xml"/><Relationship Id="rId34" Type="http://schemas.openxmlformats.org/officeDocument/2006/relationships/hyperlink" Target="http://iviewit.tv/wordpress/?p=288" TargetMode="External"/><Relationship Id="rId50" Type="http://schemas.openxmlformats.org/officeDocument/2006/relationships/hyperlink" Target="mailto:cynthia.a.schnedar@usdoj.gov" TargetMode="External"/><Relationship Id="rId55" Type="http://schemas.openxmlformats.org/officeDocument/2006/relationships/hyperlink" Target="mailto:onorato@senate.state.ny.us" TargetMode="External"/><Relationship Id="rId76" Type="http://schemas.openxmlformats.org/officeDocument/2006/relationships/hyperlink" Target="mailto:ranz@senate.state.ny.us" TargetMode="External"/><Relationship Id="rId97" Type="http://schemas.openxmlformats.org/officeDocument/2006/relationships/hyperlink" Target="mailto:Lisa.cantwell@exec.ny.gov" TargetMode="External"/><Relationship Id="rId104" Type="http://schemas.openxmlformats.org/officeDocument/2006/relationships/hyperlink" Target="mailto:oig@sba.gov"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iviewit.tv/wordpress/?p=391" TargetMode="External"/><Relationship Id="rId18" Type="http://schemas.openxmlformats.org/officeDocument/2006/relationships/hyperlink" Target="http://www.nydailynews.com/news/2007/10/13/2007-10-13_spitzer_hiring_city_lawyer_on_taxpayer_e.html" TargetMode="External"/><Relationship Id="rId26" Type="http://schemas.openxmlformats.org/officeDocument/2006/relationships/hyperlink" Target="http://www.marketwatch.com/story/deutsche-bank-sued-by-us-government-2011-05-03" TargetMode="External"/><Relationship Id="rId39" Type="http://schemas.openxmlformats.org/officeDocument/2006/relationships/image" Target="media/image4.jpeg"/><Relationship Id="rId3" Type="http://schemas.openxmlformats.org/officeDocument/2006/relationships/hyperlink" Target="http://www.ogs.state.ny.us/supportservices/defibrillators/PublicOfficersLawSect17.pdf" TargetMode="External"/><Relationship Id="rId21" Type="http://schemas.openxmlformats.org/officeDocument/2006/relationships/hyperlink" Target="http://www.bloomberg.com/apps/news?pid=newsarchive&amp;sid=aU3MoG5xmBRc&amp;refer=home" TargetMode="External"/><Relationship Id="rId34" Type="http://schemas.openxmlformats.org/officeDocument/2006/relationships/hyperlink" Target="http://www.youtube.com/watch?v=woXzgoja7Ao" TargetMode="External"/><Relationship Id="rId42" Type="http://schemas.openxmlformats.org/officeDocument/2006/relationships/image" Target="media/image5.jpeg"/><Relationship Id="rId47" Type="http://schemas.openxmlformats.org/officeDocument/2006/relationships/hyperlink" Target="http://www.telegraph.co.uk/finance/markets/2867903/Leaked-report-brands-NYSE-regulatory-failure.html" TargetMode="External"/><Relationship Id="rId50" Type="http://schemas.openxmlformats.org/officeDocument/2006/relationships/hyperlink" Target="http://www.propublica.org/blog/item/sec-rebuked-for-regulatory-failure-with-lehman-brothers" TargetMode="External"/><Relationship Id="rId7" Type="http://schemas.openxmlformats.org/officeDocument/2006/relationships/hyperlink" Target="http://www.frankbrady.org/TammanyHall/Documents_files/***%20092409HEARINGpgs1-247.pdf" TargetMode="External"/><Relationship Id="rId12" Type="http://schemas.openxmlformats.org/officeDocument/2006/relationships/hyperlink" Target="http://www.youtube.com/watch?v=28afajRkDwY" TargetMode="External"/><Relationship Id="rId17" Type="http://schemas.openxmlformats.org/officeDocument/2006/relationships/hyperlink" Target="http://www.ag.ny.gov/our_office.html" TargetMode="External"/><Relationship Id="rId25" Type="http://schemas.openxmlformats.org/officeDocument/2006/relationships/hyperlink" Target="http://www.judicialaccountability.org/legalabuse.htm" TargetMode="External"/><Relationship Id="rId33" Type="http://schemas.openxmlformats.org/officeDocument/2006/relationships/hyperlink" Target="http://www.rollingstone.com/politics/news/why-isnt-wall-street-in-jail-20110216" TargetMode="External"/><Relationship Id="rId38" Type="http://schemas.openxmlformats.org/officeDocument/2006/relationships/hyperlink" Target="http://nymag.com/news/business/wallstreet/john-heilemann-2011-4/index.html" TargetMode="External"/><Relationship Id="rId46" Type="http://schemas.openxmlformats.org/officeDocument/2006/relationships/image" Target="media/image7.jpeg"/><Relationship Id="rId2" Type="http://schemas.openxmlformats.org/officeDocument/2006/relationships/hyperlink" Target="http://www.zimbio.com/photos/Maria+Cuomo+Cole/Emily+Cole/Cannes+Film+Festival/J5qqur_otEh" TargetMode="External"/><Relationship Id="rId16" Type="http://schemas.openxmlformats.org/officeDocument/2006/relationships/hyperlink" Target="http://www.law.cornell.edu/ethics/ny/code/NY_CODE.HTM" TargetMode="External"/><Relationship Id="rId20" Type="http://schemas.openxmlformats.org/officeDocument/2006/relationships/hyperlink" Target="http://www.nytimes.com/2007/05/18/business/18eliot.html" TargetMode="External"/><Relationship Id="rId29" Type="http://schemas.openxmlformats.org/officeDocument/2006/relationships/hyperlink" Target="http://www.sec.gov/news/studies/2009/oig-509.pdf" TargetMode="External"/><Relationship Id="rId41" Type="http://schemas.openxmlformats.org/officeDocument/2006/relationships/hyperlink" Target="http://nymag.com/news/business/wallstreet/john-heilemann-2011-4/" TargetMode="External"/><Relationship Id="rId1" Type="http://schemas.openxmlformats.org/officeDocument/2006/relationships/hyperlink" Target="http://www.youtube.com/watch?v=naqEK3cTEy8" TargetMode="External"/><Relationship Id="rId6" Type="http://schemas.openxmlformats.org/officeDocument/2006/relationships/hyperlink" Target="http://www.frankbrady.org/TammanyHall/Documents_files/*060809%20New%20York%20Judiciary%20Committee%20Hearing%20First%20Dept%20Transcript.pdf" TargetMode="External"/><Relationship Id="rId11" Type="http://schemas.openxmlformats.org/officeDocument/2006/relationships/hyperlink" Target="http://www.stolenpatent.com/2010/01/notice-of-conflict-filings-at-us-second.html" TargetMode="External"/><Relationship Id="rId24" Type="http://schemas.openxmlformats.org/officeDocument/2006/relationships/hyperlink" Target="http://iviewit.tv/CompanyDocs/United%20States%20District%20Court%20Southern%20District%20NY/20080305%20Final%20Plaintiff%20Oposition%20to%20AG%20Cuomo%20letter%20email%20copy.pdf" TargetMode="External"/><Relationship Id="rId32" Type="http://schemas.openxmlformats.org/officeDocument/2006/relationships/hyperlink" Target="http://tpmmuckraker.talkingpointsmemo.com/2010/04/report_sec_failed_massively_in_stanford_alleged_po.php" TargetMode="External"/><Relationship Id="rId37" Type="http://schemas.openxmlformats.org/officeDocument/2006/relationships/image" Target="media/image3.jpeg"/><Relationship Id="rId40" Type="http://schemas.openxmlformats.org/officeDocument/2006/relationships/hyperlink" Target="http://nymag.com/news/business/wallstreet/peter-orszag-2011-4/" TargetMode="External"/><Relationship Id="rId45" Type="http://schemas.openxmlformats.org/officeDocument/2006/relationships/hyperlink" Target="http://nymag.com/news/business/wallstreet/felix-salmon-2011-4/" TargetMode="External"/><Relationship Id="rId5" Type="http://schemas.openxmlformats.org/officeDocument/2006/relationships/hyperlink" Target="http://iviewit.tv/wordpress/?p=114" TargetMode="External"/><Relationship Id="rId15" Type="http://schemas.openxmlformats.org/officeDocument/2006/relationships/hyperlink" Target="http://iviewit.tv/CompanyDocs/2004%2007%2028%20Florida%20Supreme%20Court%20Case%20LAMONT%20SIGN%20SC04-1078%202.pdf" TargetMode="External"/><Relationship Id="rId23" Type="http://schemas.openxmlformats.org/officeDocument/2006/relationships/hyperlink" Target="http://iviewit.tv/CompanyDocs/United%20States%20District%20Court%20Southern%20District%20NY/Scheindlin%20Order%2003%2007%202008%20(2).pdf" TargetMode="External"/><Relationship Id="rId28" Type="http://schemas.openxmlformats.org/officeDocument/2006/relationships/image" Target="media/image2.jpeg"/><Relationship Id="rId36" Type="http://schemas.openxmlformats.org/officeDocument/2006/relationships/hyperlink" Target="http://nymag.com/news/business/wallstreet/" TargetMode="External"/><Relationship Id="rId49" Type="http://schemas.openxmlformats.org/officeDocument/2006/relationships/hyperlink" Target="http://www.nytimes.com/2010/01/04/business/economy/04fed.html" TargetMode="External"/><Relationship Id="rId10" Type="http://schemas.openxmlformats.org/officeDocument/2006/relationships/hyperlink" Target="https://www.youtube.com/watch?v=HJ7YelYZuVY" TargetMode="External"/><Relationship Id="rId19" Type="http://schemas.openxmlformats.org/officeDocument/2006/relationships/hyperlink" Target="http://spitfirelist.com/news/spitzers-mouthpiece-has-his-own-secrets-to-hide" TargetMode="External"/><Relationship Id="rId31" Type="http://schemas.openxmlformats.org/officeDocument/2006/relationships/hyperlink" Target="http://www.sec.gov/news/studies/2010/oig-526.pdf" TargetMode="External"/><Relationship Id="rId44" Type="http://schemas.openxmlformats.org/officeDocument/2006/relationships/hyperlink" Target="http://nymag.com/news/business/wallstreet/john-gapper-2011-4/" TargetMode="External"/><Relationship Id="rId52" Type="http://schemas.openxmlformats.org/officeDocument/2006/relationships/hyperlink" Target="http://www.investmentnews.com/article/20110513/FREE/110519953" TargetMode="External"/><Relationship Id="rId4" Type="http://schemas.openxmlformats.org/officeDocument/2006/relationships/hyperlink" Target="https://www.youtube.com/watch?v=6BlK73p4Ueo" TargetMode="External"/><Relationship Id="rId9" Type="http://schemas.openxmlformats.org/officeDocument/2006/relationships/hyperlink" Target="https://www.youtube.com/watch?v=Apc_Zc_YNIk" TargetMode="External"/><Relationship Id="rId14" Type="http://schemas.openxmlformats.org/officeDocument/2006/relationships/hyperlink" Target="http://www.frankbrady.org/TammanyHall/Documents_files/CCA%20091410%20Filing.pdf" TargetMode="External"/><Relationship Id="rId22" Type="http://schemas.openxmlformats.org/officeDocument/2006/relationships/hyperlink" Target="http://iviewit.tv/CompanyDocs/United%20States%20District%20Court%20Southern%20District%20NY/20080808%20Scheindlin%20Dismissal%20of%20Complaint.pdf" TargetMode="External"/><Relationship Id="rId27" Type="http://schemas.openxmlformats.org/officeDocument/2006/relationships/hyperlink" Target="http://www.investors.com/NewsAndAnalysis/Article.aspx?id=571919&amp;p=2" TargetMode="External"/><Relationship Id="rId30" Type="http://schemas.openxmlformats.org/officeDocument/2006/relationships/hyperlink" Target="http://www.washingtonpost.com/wp-dyn/content/article/2009/02/04/AR2009020403399.html" TargetMode="External"/><Relationship Id="rId35" Type="http://schemas.openxmlformats.org/officeDocument/2006/relationships/hyperlink" Target="http://www.rollingstone.com/politics/news/the-people-vs-goldman-sachs-20110511?print=true" TargetMode="External"/><Relationship Id="rId43" Type="http://schemas.openxmlformats.org/officeDocument/2006/relationships/image" Target="media/image6.jpeg"/><Relationship Id="rId48" Type="http://schemas.openxmlformats.org/officeDocument/2006/relationships/hyperlink" Target="http://www.nytimes.com/2008/09/27/business/27sec.html" TargetMode="External"/><Relationship Id="rId8" Type="http://schemas.openxmlformats.org/officeDocument/2006/relationships/hyperlink" Target="https://www.youtube.com/watch?v=8Cw0gogF4Fs" TargetMode="External"/><Relationship Id="rId51" Type="http://schemas.openxmlformats.org/officeDocument/2006/relationships/hyperlink" Target="http://en.wikipedia.org/wiki/Glass%E2%80%93Steagall_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41FD0-CBAC-4183-AE46-CC2873CCEFA5}"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12A73EB1-D092-4919-A1FF-E9CA3A6B874D}">
      <dgm:prSet phldrT="[Text]" custT="1"/>
      <dgm:spPr>
        <a:xfrm>
          <a:off x="4449547" y="1073033"/>
          <a:ext cx="855969" cy="699762"/>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sz="800" baseline="0">
              <a:solidFill>
                <a:sysClr val="windowText" lastClr="000000">
                  <a:hueOff val="0"/>
                  <a:satOff val="0"/>
                  <a:lumOff val="0"/>
                  <a:alphaOff val="0"/>
                </a:sysClr>
              </a:solidFill>
              <a:latin typeface="Calibri"/>
              <a:ea typeface="+mn-ea"/>
              <a:cs typeface="+mn-cs"/>
            </a:rPr>
            <a:t>Anderson Fingered "Favored Law Firms &amp; Lawyers"</a:t>
          </a:r>
        </a:p>
      </dgm:t>
    </dgm:pt>
    <dgm:pt modelId="{B7171F70-0619-4B55-80D5-B7AE32FD5602}" type="parTrans" cxnId="{C40C2918-192C-4F07-80F4-B32A5CFFBE44}">
      <dgm:prSet/>
      <dgm:spPr>
        <a:xfrm>
          <a:off x="4751678" y="610999"/>
          <a:ext cx="91440" cy="393204"/>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43C5750-BF4F-46C9-893A-E2C4098BDBB8}" type="sibTrans" cxnId="{C40C2918-192C-4F07-80F4-B32A5CFFBE44}">
      <dgm:prSet/>
      <dgm:spPr/>
      <dgm:t>
        <a:bodyPr/>
        <a:lstStyle/>
        <a:p>
          <a:endParaRPr lang="en-US"/>
        </a:p>
      </dgm:t>
    </dgm:pt>
    <dgm:pt modelId="{F4D4FD3F-43F0-4793-A917-35B7F21C08F6}">
      <dgm:prSet phldrT="[Text]"/>
      <dgm:spPr>
        <a:xfrm>
          <a:off x="1496887" y="1947068"/>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US Attorney</a:t>
          </a:r>
        </a:p>
      </dgm:t>
    </dgm:pt>
    <dgm:pt modelId="{C5BBF37D-DC6A-4A2B-84BA-8326F8A7C59A}" type="parTrans" cxnId="{58C9CEDA-D8DF-4C5C-838D-77D1540B73F1}">
      <dgm:prSet/>
      <dgm:spPr>
        <a:xfrm>
          <a:off x="1750469" y="1703966"/>
          <a:ext cx="3054610" cy="17427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5F6BCD6-66AA-4065-9814-5E35B93DA2A9}" type="sibTrans" cxnId="{58C9CEDA-D8DF-4C5C-838D-77D1540B73F1}">
      <dgm:prSet/>
      <dgm:spPr/>
      <dgm:t>
        <a:bodyPr/>
        <a:lstStyle/>
        <a:p>
          <a:endParaRPr lang="en-US"/>
        </a:p>
      </dgm:t>
    </dgm:pt>
    <dgm:pt modelId="{941DB21A-DBE5-40F3-9A31-5F0D6DF80D94}">
      <dgm:prSet phldrT="[Text]"/>
      <dgm:spPr>
        <a:xfrm>
          <a:off x="2724256" y="2000867"/>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Attorney General</a:t>
          </a:r>
        </a:p>
      </dgm:t>
    </dgm:pt>
    <dgm:pt modelId="{298246E3-55A2-40B5-9567-5CF51FC8DFFF}" type="parTrans" cxnId="{8D85E9F6-77B4-4448-9E48-F592CF92717A}">
      <dgm:prSet/>
      <dgm:spPr>
        <a:xfrm>
          <a:off x="2977838" y="1703966"/>
          <a:ext cx="1827241" cy="22807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1F466C2-7F95-4537-919B-5D264A0A56A7}" type="sibTrans" cxnId="{8D85E9F6-77B4-4448-9E48-F592CF92717A}">
      <dgm:prSet/>
      <dgm:spPr/>
      <dgm:t>
        <a:bodyPr/>
        <a:lstStyle/>
        <a:p>
          <a:endParaRPr lang="en-US"/>
        </a:p>
      </dgm:t>
    </dgm:pt>
    <dgm:pt modelId="{706862E1-7119-4BD7-BDD0-07BD51A991F3}">
      <dgm:prSet/>
      <dgm:spPr>
        <a:xfrm>
          <a:off x="3959306" y="1993182"/>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District Attorney &amp; Asst DA's</a:t>
          </a:r>
        </a:p>
      </dgm:t>
    </dgm:pt>
    <dgm:pt modelId="{D7DF22D1-C01F-4DD0-9E9F-971C57F49068}" type="parTrans" cxnId="{66D2C336-04D2-4819-8D42-A3DCD8A92E4B}">
      <dgm:prSet/>
      <dgm:spPr>
        <a:xfrm>
          <a:off x="4212888" y="1703966"/>
          <a:ext cx="592191" cy="22038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2F1DDC0-9761-451D-8F4A-16A01CA1F731}" type="sibTrans" cxnId="{66D2C336-04D2-4819-8D42-A3DCD8A92E4B}">
      <dgm:prSet/>
      <dgm:spPr/>
      <dgm:t>
        <a:bodyPr/>
        <a:lstStyle/>
        <a:p>
          <a:endParaRPr lang="en-US"/>
        </a:p>
      </dgm:t>
    </dgm:pt>
    <dgm:pt modelId="{2000CCDD-5A99-48EF-9950-5A3539EB78F9}">
      <dgm:prSet/>
      <dgm:spPr>
        <a:xfrm>
          <a:off x="5332699" y="1977812"/>
          <a:ext cx="652067" cy="765768"/>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New York Supreme Court Officials/Disciplinary Department Officials.</a:t>
          </a:r>
        </a:p>
        <a:p>
          <a:r>
            <a:rPr lang="en-US">
              <a:solidFill>
                <a:sysClr val="windowText" lastClr="000000">
                  <a:hueOff val="0"/>
                  <a:satOff val="0"/>
                  <a:lumOff val="0"/>
                  <a:alphaOff val="0"/>
                </a:sysClr>
              </a:solidFill>
              <a:latin typeface="Calibri"/>
              <a:ea typeface="+mn-ea"/>
              <a:cs typeface="+mn-cs"/>
            </a:rPr>
            <a:t>Thomas Cahill, Sherry Cohen, Cathering O'Hagan Wolfe, Naomi Goldstein "The Cleaner"</a:t>
          </a:r>
        </a:p>
      </dgm:t>
    </dgm:pt>
    <dgm:pt modelId="{F4EC6189-810B-41C1-9E80-D792CF453560}" type="parTrans" cxnId="{0051EF2D-A703-4F66-ABF3-18F42B7BB7EA}">
      <dgm:prSet/>
      <dgm:spPr>
        <a:xfrm>
          <a:off x="4805080" y="1703966"/>
          <a:ext cx="781201" cy="20501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6730BD8-5065-4BC7-B60D-F5B0C9D3CC62}" type="sibTrans" cxnId="{0051EF2D-A703-4F66-ABF3-18F42B7BB7EA}">
      <dgm:prSet/>
      <dgm:spPr/>
      <dgm:t>
        <a:bodyPr/>
        <a:lstStyle/>
        <a:p>
          <a:endParaRPr lang="en-US"/>
        </a:p>
      </dgm:t>
    </dgm:pt>
    <dgm:pt modelId="{09A7D002-9707-4A5E-AFCE-E83647E05764}">
      <dgm:prSet/>
      <dgm:spPr>
        <a:xfrm>
          <a:off x="1925653" y="2846281"/>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SEC</a:t>
          </a:r>
        </a:p>
      </dgm:t>
    </dgm:pt>
    <dgm:pt modelId="{821AD650-6AF8-4BAC-AAA6-615BEE823960}" type="parTrans" cxnId="{92FA1F15-596F-4AC3-8EC3-9AD7608E3082}">
      <dgm:prSet/>
      <dgm:spPr>
        <a:xfrm>
          <a:off x="2179235" y="1703966"/>
          <a:ext cx="2625844" cy="107348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0E797A2-8DF8-4987-8FED-5C198FC33CA7}" type="sibTrans" cxnId="{92FA1F15-596F-4AC3-8EC3-9AD7608E3082}">
      <dgm:prSet/>
      <dgm:spPr/>
      <dgm:t>
        <a:bodyPr/>
        <a:lstStyle/>
        <a:p>
          <a:endParaRPr lang="en-US"/>
        </a:p>
      </dgm:t>
    </dgm:pt>
    <dgm:pt modelId="{AD38C228-3D19-4687-BA88-4094D24A640A}">
      <dgm:prSet/>
      <dgm:spPr>
        <a:xfrm>
          <a:off x="5342992" y="2925015"/>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Federal, State and  NY Fed Reserve  Regulators</a:t>
          </a:r>
        </a:p>
      </dgm:t>
    </dgm:pt>
    <dgm:pt modelId="{0D957EF8-8980-4A7D-9558-2D3D875ECB9D}" type="parTrans" cxnId="{CA548B76-5327-4222-89CA-E4CF1CB709B0}">
      <dgm:prSet/>
      <dgm:spPr>
        <a:xfrm>
          <a:off x="4805080" y="1703966"/>
          <a:ext cx="791494" cy="115221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B079FEA-DB83-42DB-9E8D-5E540552B319}" type="sibTrans" cxnId="{CA548B76-5327-4222-89CA-E4CF1CB709B0}">
      <dgm:prSet/>
      <dgm:spPr/>
      <dgm:t>
        <a:bodyPr/>
        <a:lstStyle/>
        <a:p>
          <a:endParaRPr lang="en-US"/>
        </a:p>
      </dgm:t>
    </dgm:pt>
    <dgm:pt modelId="{CA4D267A-8283-4768-BF62-6FF4AA0E373C}">
      <dgm:prSet/>
      <dgm:spPr>
        <a:xfrm>
          <a:off x="1782658" y="3676324"/>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Wall Street Crimes</a:t>
          </a:r>
        </a:p>
      </dgm:t>
    </dgm:pt>
    <dgm:pt modelId="{0AC5115D-C2EC-4948-8E2E-6011F7DDF382}" type="parTrans" cxnId="{CD5144A3-E6E7-4DC7-8180-D9F6E28288FE}">
      <dgm:prSet/>
      <dgm:spPr>
        <a:xfrm>
          <a:off x="2036240" y="1703966"/>
          <a:ext cx="2768839" cy="190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7AF6BBE-3B43-4171-98C2-42971ED8B666}" type="sibTrans" cxnId="{CD5144A3-E6E7-4DC7-8180-D9F6E28288FE}">
      <dgm:prSet/>
      <dgm:spPr/>
      <dgm:t>
        <a:bodyPr/>
        <a:lstStyle/>
        <a:p>
          <a:endParaRPr lang="en-US"/>
        </a:p>
      </dgm:t>
    </dgm:pt>
    <dgm:pt modelId="{2BC7019D-D83E-4886-9E66-2998A2B5481E}">
      <dgm:prSet/>
      <dgm:spPr>
        <a:xfrm>
          <a:off x="6063647" y="349955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Ponzis / Criminal Law Firms RICO Money Laundering Schemes</a:t>
          </a:r>
        </a:p>
      </dgm:t>
    </dgm:pt>
    <dgm:pt modelId="{61CC1565-EA34-4FAA-9E73-FD34DD4FA9ED}" type="parTrans" cxnId="{9411D136-9866-4A08-A29A-DA53835140C1}">
      <dgm:prSet/>
      <dgm:spPr>
        <a:xfrm>
          <a:off x="4805080" y="1703966"/>
          <a:ext cx="1512149" cy="172676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C55AEBA5-4069-412C-AD84-F1C9ACD9DD9B}" type="sibTrans" cxnId="{9411D136-9866-4A08-A29A-DA53835140C1}">
      <dgm:prSet/>
      <dgm:spPr/>
      <dgm:t>
        <a:bodyPr/>
        <a:lstStyle/>
        <a:p>
          <a:endParaRPr lang="en-US"/>
        </a:p>
      </dgm:t>
    </dgm:pt>
    <dgm:pt modelId="{25DA4278-DC2F-448B-B9FF-EB9B461D01CF}">
      <dgm:prSet/>
      <dgm:spPr>
        <a:xfrm>
          <a:off x="4207811" y="413400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a:t>
          </a:r>
        </a:p>
      </dgm:t>
    </dgm:pt>
    <dgm:pt modelId="{729C4EA3-43B0-43DD-95D6-F452367FCA55}" type="parTrans" cxnId="{1D64B6F4-788D-4033-B9E6-68C2C4F49299}">
      <dgm:prSet/>
      <dgm:spPr>
        <a:xfrm>
          <a:off x="4461393" y="3844790"/>
          <a:ext cx="1855836" cy="22038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EAA139C-6306-46EC-B491-FC6ACADDEF5C}" type="sibTrans" cxnId="{1D64B6F4-788D-4033-B9E6-68C2C4F49299}">
      <dgm:prSet/>
      <dgm:spPr/>
      <dgm:t>
        <a:bodyPr/>
        <a:lstStyle/>
        <a:p>
          <a:endParaRPr lang="en-US"/>
        </a:p>
      </dgm:t>
    </dgm:pt>
    <dgm:pt modelId="{EC3C50F8-5E9B-4942-885A-7E7A7BFBACEB}">
      <dgm:prSet/>
      <dgm:spPr>
        <a:xfrm>
          <a:off x="6118026" y="414937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Stanford</a:t>
          </a:r>
        </a:p>
      </dgm:t>
    </dgm:pt>
    <dgm:pt modelId="{46D40AD0-48C1-4378-9244-35BD436AF906}" type="parTrans" cxnId="{7C3907CB-8915-4E05-9D62-003B9D27B286}">
      <dgm:prSet/>
      <dgm:spPr>
        <a:xfrm>
          <a:off x="6271509" y="3844790"/>
          <a:ext cx="91440" cy="23575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862887C-21C2-4A28-B98E-7EE0FDB48B41}" type="sibTrans" cxnId="{7C3907CB-8915-4E05-9D62-003B9D27B286}">
      <dgm:prSet/>
      <dgm:spPr/>
      <dgm:t>
        <a:bodyPr/>
        <a:lstStyle/>
        <a:p>
          <a:endParaRPr lang="en-US"/>
        </a:p>
      </dgm:t>
    </dgm:pt>
    <dgm:pt modelId="{71ABADA1-37DC-4018-81C4-C0262FD9ED46}">
      <dgm:prSet/>
      <dgm:spPr>
        <a:xfrm>
          <a:off x="6995189" y="410983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Galleon</a:t>
          </a:r>
        </a:p>
      </dgm:t>
    </dgm:pt>
    <dgm:pt modelId="{6DCA0FBA-EB46-44EB-96D4-DB58B60C2700}" type="parTrans" cxnId="{8BE4CE68-828C-4449-827D-BB0E529AE444}">
      <dgm:prSet/>
      <dgm:spPr>
        <a:xfrm>
          <a:off x="6317229" y="3844790"/>
          <a:ext cx="931541" cy="19621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2D8389C-9162-4311-ADDA-F355BD3AA491}" type="sibTrans" cxnId="{8BE4CE68-828C-4449-827D-BB0E529AE444}">
      <dgm:prSet/>
      <dgm:spPr/>
      <dgm:t>
        <a:bodyPr/>
        <a:lstStyle/>
        <a:p>
          <a:endParaRPr lang="en-US"/>
        </a:p>
      </dgm:t>
    </dgm:pt>
    <dgm:pt modelId="{4E9B42DD-0244-4AB0-95DA-6C8ED2A620A9}">
      <dgm:prSet/>
      <dgm:spPr>
        <a:xfrm>
          <a:off x="408098" y="4218550"/>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Mortgage Fraud</a:t>
          </a:r>
        </a:p>
      </dgm:t>
    </dgm:pt>
    <dgm:pt modelId="{E2A1E41C-A2E6-468F-8E31-8DE72C0ADA2B}" type="parTrans" cxnId="{A244FDC3-9ADA-490B-8A84-0AE98CDD5323}">
      <dgm:prSet/>
      <dgm:spPr>
        <a:xfrm>
          <a:off x="661680" y="4021557"/>
          <a:ext cx="1374559" cy="12816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909F987D-7CC1-4120-BBE5-4182D0DD6266}" type="sibTrans" cxnId="{A244FDC3-9ADA-490B-8A84-0AE98CDD5323}">
      <dgm:prSet/>
      <dgm:spPr/>
      <dgm:t>
        <a:bodyPr/>
        <a:lstStyle/>
        <a:p>
          <a:endParaRPr lang="en-US"/>
        </a:p>
      </dgm:t>
    </dgm:pt>
    <dgm:pt modelId="{22C819D3-B02B-461D-9A26-FD26C0B568A2}">
      <dgm:prSet/>
      <dgm:spPr>
        <a:xfrm>
          <a:off x="3034244" y="423391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Derivative Fraud</a:t>
          </a:r>
        </a:p>
      </dgm:t>
    </dgm:pt>
    <dgm:pt modelId="{6B487C76-1E7B-4DFA-8502-7B7761253B99}" type="parTrans" cxnId="{F2A26634-39FA-47D8-9195-B84515B830F5}">
      <dgm:prSet/>
      <dgm:spPr>
        <a:xfrm>
          <a:off x="2036240" y="4021557"/>
          <a:ext cx="1251586" cy="14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7DEDD2E-DA7A-4DCD-9765-5DA9F3DBAC52}" type="sibTrans" cxnId="{F2A26634-39FA-47D8-9195-B84515B830F5}">
      <dgm:prSet/>
      <dgm:spPr/>
      <dgm:t>
        <a:bodyPr/>
        <a:lstStyle/>
        <a:p>
          <a:endParaRPr lang="en-US"/>
        </a:p>
      </dgm:t>
    </dgm:pt>
    <dgm:pt modelId="{6393FFC3-5D8B-4E14-A677-E23DD5A7D325}">
      <dgm:prSet/>
      <dgm:spPr>
        <a:xfrm>
          <a:off x="4618039" y="5203678"/>
          <a:ext cx="652067" cy="78751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Jaqueline Wood</a:t>
          </a:r>
        </a:p>
        <a:p>
          <a:r>
            <a:rPr lang="en-US">
              <a:solidFill>
                <a:sysClr val="windowText" lastClr="000000">
                  <a:hueOff val="0"/>
                  <a:satOff val="0"/>
                  <a:lumOff val="0"/>
                  <a:alphaOff val="0"/>
                </a:sysClr>
              </a:solidFill>
              <a:latin typeface="Calibri"/>
              <a:ea typeface="+mn-ea"/>
              <a:cs typeface="+mn-cs"/>
            </a:rPr>
            <a:t>SEC EMP takes</a:t>
          </a:r>
        </a:p>
        <a:p>
          <a:r>
            <a:rPr lang="en-US">
              <a:solidFill>
                <a:sysClr val="windowText" lastClr="000000">
                  <a:hueOff val="0"/>
                  <a:satOff val="0"/>
                  <a:lumOff val="0"/>
                  <a:alphaOff val="0"/>
                </a:sysClr>
              </a:solidFill>
              <a:latin typeface="Calibri"/>
              <a:ea typeface="+mn-ea"/>
              <a:cs typeface="+mn-cs"/>
            </a:rPr>
            <a:t>Proskauer Partnership</a:t>
          </a:r>
        </a:p>
      </dgm:t>
    </dgm:pt>
    <dgm:pt modelId="{11BAAB4C-581E-431E-89FC-1BAFA1198559}" type="parTrans" cxnId="{7CD30268-D246-4988-8FD0-ED7F8248FF64}">
      <dgm:prSet/>
      <dgm:spPr>
        <a:xfrm>
          <a:off x="4461393" y="4479236"/>
          <a:ext cx="410228" cy="65561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64A4FC0-6972-4D39-B129-A4B12EB66FAC}" type="sibTrans" cxnId="{7CD30268-D246-4988-8FD0-ED7F8248FF64}">
      <dgm:prSet/>
      <dgm:spPr/>
      <dgm:t>
        <a:bodyPr/>
        <a:lstStyle/>
        <a:p>
          <a:endParaRPr lang="en-US"/>
        </a:p>
      </dgm:t>
    </dgm:pt>
    <dgm:pt modelId="{791D58D9-2626-48CF-94A5-61D87BB9D619}">
      <dgm:prSet/>
      <dgm:spPr>
        <a:xfrm>
          <a:off x="6247853" y="5148161"/>
          <a:ext cx="652067" cy="73768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Sjjoblom</a:t>
          </a:r>
        </a:p>
        <a:p>
          <a:r>
            <a:rPr lang="en-US">
              <a:solidFill>
                <a:sysClr val="windowText" lastClr="000000">
                  <a:hueOff val="0"/>
                  <a:satOff val="0"/>
                  <a:lumOff val="0"/>
                  <a:alphaOff val="0"/>
                </a:sysClr>
              </a:solidFill>
              <a:latin typeface="Calibri"/>
              <a:ea typeface="+mn-ea"/>
              <a:cs typeface="+mn-cs"/>
            </a:rPr>
            <a:t>SEC EMP</a:t>
          </a:r>
        </a:p>
        <a:p>
          <a:r>
            <a:rPr lang="en-US">
              <a:solidFill>
                <a:sysClr val="windowText" lastClr="000000">
                  <a:hueOff val="0"/>
                  <a:satOff val="0"/>
                  <a:lumOff val="0"/>
                  <a:alphaOff val="0"/>
                </a:sysClr>
              </a:solidFill>
              <a:latin typeface="Calibri"/>
              <a:ea typeface="+mn-ea"/>
              <a:cs typeface="+mn-cs"/>
            </a:rPr>
            <a:t>Takes Proskauaer Rose Partnership.</a:t>
          </a:r>
        </a:p>
      </dgm:t>
    </dgm:pt>
    <dgm:pt modelId="{96A0B1C0-A206-4BD6-BC9A-41C947ED7C0C}" type="parTrans" cxnId="{DD03A528-A2F7-49E0-84F2-22A465DB5D3C}">
      <dgm:prSet/>
      <dgm:spPr>
        <a:xfrm>
          <a:off x="6371608" y="4494606"/>
          <a:ext cx="129826" cy="58472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E442C9E-D4B5-4748-8D38-2515C41CC75B}" type="sibTrans" cxnId="{DD03A528-A2F7-49E0-84F2-22A465DB5D3C}">
      <dgm:prSet/>
      <dgm:spPr/>
      <dgm:t>
        <a:bodyPr/>
        <a:lstStyle/>
        <a:p>
          <a:endParaRPr lang="en-US"/>
        </a:p>
      </dgm:t>
    </dgm:pt>
    <dgm:pt modelId="{D1A350DE-9F47-4B91-BE03-25B8A0508027}">
      <dgm:prSet/>
      <dgm:spPr>
        <a:xfrm>
          <a:off x="4543816" y="265765"/>
          <a:ext cx="652067" cy="414063"/>
        </a:xfr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Proskauer Rose</a:t>
          </a:r>
        </a:p>
      </dgm:t>
    </dgm:pt>
    <dgm:pt modelId="{57EAB0E4-4D8C-461D-80E2-B4EA1353B763}" type="parTrans" cxnId="{44A47468-0140-483F-846A-5B88B0104AC8}">
      <dgm:prSet/>
      <dgm:spPr/>
      <dgm:t>
        <a:bodyPr/>
        <a:lstStyle/>
        <a:p>
          <a:endParaRPr lang="en-US"/>
        </a:p>
      </dgm:t>
    </dgm:pt>
    <dgm:pt modelId="{62CAC042-8A79-492D-B590-F7196A8F00B7}" type="sibTrans" cxnId="{44A47468-0140-483F-846A-5B88B0104AC8}">
      <dgm:prSet/>
      <dgm:spPr/>
      <dgm:t>
        <a:bodyPr/>
        <a:lstStyle/>
        <a:p>
          <a:endParaRPr lang="en-US"/>
        </a:p>
      </dgm:t>
    </dgm:pt>
    <dgm:pt modelId="{8748B590-2679-45C4-9850-FF7F4FF450A8}">
      <dgm:prSet/>
      <dgm:spPr>
        <a:xfrm>
          <a:off x="3671010" y="5223143"/>
          <a:ext cx="652067" cy="101267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 Clients - Proskauer Reports Most Maddoff Clients</a:t>
          </a:r>
        </a:p>
      </dgm:t>
    </dgm:pt>
    <dgm:pt modelId="{7D5D9AC3-F6C4-4087-956B-40B0E12C2FD5}" type="parTrans" cxnId="{199BC9E4-33E8-4929-AF1E-1AEA792921A1}">
      <dgm:prSet/>
      <dgm:spPr>
        <a:xfrm>
          <a:off x="3924592" y="4479236"/>
          <a:ext cx="536801" cy="67507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707424D-F368-4FC4-9A64-81909ADABC7B}" type="sibTrans" cxnId="{199BC9E4-33E8-4929-AF1E-1AEA792921A1}">
      <dgm:prSet/>
      <dgm:spPr/>
      <dgm:t>
        <a:bodyPr/>
        <a:lstStyle/>
        <a:p>
          <a:endParaRPr lang="en-US"/>
        </a:p>
      </dgm:t>
    </dgm:pt>
    <dgm:pt modelId="{43AE6B55-045A-4FB3-90DE-75060484602C}">
      <dgm:prSet/>
      <dgm:spPr>
        <a:xfrm>
          <a:off x="5254489" y="408475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Marc Dreier</a:t>
          </a:r>
        </a:p>
      </dgm:t>
    </dgm:pt>
    <dgm:pt modelId="{70617BE2-A9ED-42BE-B557-38EFF1C87783}" type="parTrans" cxnId="{D8F5E8E7-EACB-486F-A798-575EE17B5ECB}">
      <dgm:prSet/>
      <dgm:spPr>
        <a:xfrm>
          <a:off x="5508071" y="3844790"/>
          <a:ext cx="809158" cy="17113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BCB6FD3F-8FDE-49E1-BB8C-9F939986E8D5}" type="sibTrans" cxnId="{D8F5E8E7-EACB-486F-A798-575EE17B5ECB}">
      <dgm:prSet/>
      <dgm:spPr/>
      <dgm:t>
        <a:bodyPr/>
        <a:lstStyle/>
        <a:p>
          <a:endParaRPr lang="en-US"/>
        </a:p>
      </dgm:t>
    </dgm:pt>
    <dgm:pt modelId="{E6561199-5BB9-4FC9-82C3-B595CCE1672C}">
      <dgm:prSet/>
      <dgm:spPr>
        <a:xfrm>
          <a:off x="5409525" y="5148384"/>
          <a:ext cx="652067" cy="108130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Sheila Gowan</a:t>
          </a:r>
        </a:p>
        <a:p>
          <a:r>
            <a:rPr lang="en-US">
              <a:solidFill>
                <a:sysClr val="windowText" lastClr="000000">
                  <a:hueOff val="0"/>
                  <a:satOff val="0"/>
                  <a:lumOff val="0"/>
                  <a:alphaOff val="0"/>
                </a:sysClr>
              </a:solidFill>
              <a:latin typeface="Calibri"/>
              <a:ea typeface="+mn-ea"/>
              <a:cs typeface="+mn-cs"/>
            </a:rPr>
            <a:t>BANKRUPTCY TRUSTEE </a:t>
          </a:r>
        </a:p>
        <a:p>
          <a:r>
            <a:rPr lang="en-US">
              <a:solidFill>
                <a:sysClr val="windowText" lastClr="000000">
                  <a:hueOff val="0"/>
                  <a:satOff val="0"/>
                  <a:lumOff val="0"/>
                  <a:alphaOff val="0"/>
                </a:sysClr>
              </a:solidFill>
              <a:latin typeface="Calibri"/>
              <a:ea typeface="+mn-ea"/>
              <a:cs typeface="+mn-cs"/>
            </a:rPr>
            <a:t>Former Proskauer </a:t>
          </a:r>
        </a:p>
        <a:p>
          <a:r>
            <a:rPr lang="en-US">
              <a:solidFill>
                <a:sysClr val="windowText" lastClr="000000">
                  <a:hueOff val="0"/>
                  <a:satOff val="0"/>
                  <a:lumOff val="0"/>
                  <a:alphaOff val="0"/>
                </a:sysClr>
              </a:solidFill>
              <a:latin typeface="Calibri"/>
              <a:ea typeface="+mn-ea"/>
              <a:cs typeface="+mn-cs"/>
            </a:rPr>
            <a:t>Now Diamond McCarthy</a:t>
          </a:r>
        </a:p>
      </dgm:t>
    </dgm:pt>
    <dgm:pt modelId="{6A8C3A53-D73C-410B-9544-3643A981077B}" type="parTrans" cxnId="{FB52AECB-7341-46CC-9CE4-168B5ECCA5E2}">
      <dgm:prSet/>
      <dgm:spPr>
        <a:xfrm>
          <a:off x="5508071" y="4429991"/>
          <a:ext cx="155035" cy="64956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874A12F-EB5F-4978-BF41-5390FA297536}" type="sibTrans" cxnId="{FB52AECB-7341-46CC-9CE4-168B5ECCA5E2}">
      <dgm:prSet/>
      <dgm:spPr/>
      <dgm:t>
        <a:bodyPr/>
        <a:lstStyle/>
        <a:p>
          <a:endParaRPr lang="en-US"/>
        </a:p>
      </dgm:t>
    </dgm:pt>
    <dgm:pt modelId="{299AAEE9-8F6A-4887-94FE-09D47294AC1A}">
      <dgm:prSet/>
      <dgm:spPr>
        <a:xfrm>
          <a:off x="8012578" y="4549517"/>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Ropes &amp; Gray Lawfirm</a:t>
          </a:r>
        </a:p>
        <a:p>
          <a:r>
            <a:rPr lang="en-US">
              <a:solidFill>
                <a:sysClr val="windowText" lastClr="000000">
                  <a:hueOff val="0"/>
                  <a:satOff val="0"/>
                  <a:lumOff val="0"/>
                  <a:alphaOff val="0"/>
                </a:sysClr>
              </a:solidFill>
              <a:latin typeface="Calibri"/>
              <a:ea typeface="+mn-ea"/>
              <a:cs typeface="+mn-cs"/>
            </a:rPr>
            <a:t>3 Partners Plead Guilty</a:t>
          </a:r>
        </a:p>
      </dgm:t>
    </dgm:pt>
    <dgm:pt modelId="{84AA6399-9ACD-47D6-A2A3-3E757B4344B6}" type="parTrans" cxnId="{4AEFBD24-29B7-46C6-98EC-98DF07B6782D}">
      <dgm:prSet/>
      <dgm:spPr>
        <a:xfrm>
          <a:off x="7248771" y="4409351"/>
          <a:ext cx="1017388" cy="9144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8713C3F-C327-4716-8648-A4DE8B049DF5}" type="sibTrans" cxnId="{4AEFBD24-29B7-46C6-98EC-98DF07B6782D}">
      <dgm:prSet/>
      <dgm:spPr/>
      <dgm:t>
        <a:bodyPr/>
        <a:lstStyle/>
        <a:p>
          <a:endParaRPr lang="en-US"/>
        </a:p>
      </dgm:t>
    </dgm:pt>
    <dgm:pt modelId="{F96203ED-FBE3-4652-A355-1EC801D9F74A}">
      <dgm:prSet/>
      <dgm:spPr>
        <a:xfrm>
          <a:off x="6376582" y="1989824"/>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Cahill - Chief Counsel  NY Supreme Court Disciplinary</a:t>
          </a:r>
        </a:p>
      </dgm:t>
    </dgm:pt>
    <dgm:pt modelId="{709FFBB0-41B4-4FAA-9EB7-1097CE5F1F99}" type="parTrans" cxnId="{C39247BA-4CA3-4FC5-AFBC-CD9241AA1901}">
      <dgm:prSet/>
      <dgm:spPr>
        <a:xfrm>
          <a:off x="4805080" y="1703966"/>
          <a:ext cx="1825084" cy="21702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51C02A3-88C3-49C9-98A7-66D5F8B485CD}" type="sibTrans" cxnId="{C39247BA-4CA3-4FC5-AFBC-CD9241AA1901}">
      <dgm:prSet/>
      <dgm:spPr/>
      <dgm:t>
        <a:bodyPr/>
        <a:lstStyle/>
        <a:p>
          <a:endParaRPr lang="en-US"/>
        </a:p>
      </dgm:t>
    </dgm:pt>
    <dgm:pt modelId="{06778181-6DDD-4692-9944-288186F11BBF}" type="pres">
      <dgm:prSet presAssocID="{75E41FD0-CBAC-4183-AE46-CC2873CCEFA5}" presName="hierChild1" presStyleCnt="0">
        <dgm:presLayoutVars>
          <dgm:chPref val="1"/>
          <dgm:dir/>
          <dgm:animOne val="branch"/>
          <dgm:animLvl val="lvl"/>
          <dgm:resizeHandles/>
        </dgm:presLayoutVars>
      </dgm:prSet>
      <dgm:spPr/>
      <dgm:t>
        <a:bodyPr/>
        <a:lstStyle/>
        <a:p>
          <a:endParaRPr lang="en-US"/>
        </a:p>
      </dgm:t>
    </dgm:pt>
    <dgm:pt modelId="{7C1E8E77-78D4-4E71-B9D8-5B3D22D441DB}" type="pres">
      <dgm:prSet presAssocID="{D1A350DE-9F47-4B91-BE03-25B8A0508027}" presName="hierRoot1" presStyleCnt="0"/>
      <dgm:spPr/>
    </dgm:pt>
    <dgm:pt modelId="{B52EE3EC-266B-4562-B253-0A9F48BD6AFE}" type="pres">
      <dgm:prSet presAssocID="{D1A350DE-9F47-4B91-BE03-25B8A0508027}" presName="composite" presStyleCnt="0"/>
      <dgm:spPr/>
    </dgm:pt>
    <dgm:pt modelId="{D096DE41-AF8B-402C-B564-CD64BE748C07}" type="pres">
      <dgm:prSet presAssocID="{D1A350DE-9F47-4B91-BE03-25B8A0508027}" presName="background" presStyleLbl="node0" presStyleIdx="0" presStyleCnt="1"/>
      <dgm: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en-US"/>
        </a:p>
      </dgm:t>
    </dgm:pt>
    <dgm:pt modelId="{767E5490-37F1-48F5-8D1F-EA6340F0F832}" type="pres">
      <dgm:prSet presAssocID="{D1A350DE-9F47-4B91-BE03-25B8A0508027}" presName="text" presStyleLbl="fgAcc0" presStyleIdx="0" presStyleCnt="1" custLinFactY="-177699" custLinFactNeighborX="58932" custLinFactNeighborY="-200000">
        <dgm:presLayoutVars>
          <dgm:chPref val="3"/>
        </dgm:presLayoutVars>
      </dgm:prSet>
      <dgm:spPr>
        <a:prstGeom prst="roundRect">
          <a:avLst>
            <a:gd name="adj" fmla="val 10000"/>
          </a:avLst>
        </a:prstGeom>
      </dgm:spPr>
      <dgm:t>
        <a:bodyPr/>
        <a:lstStyle/>
        <a:p>
          <a:endParaRPr lang="en-US"/>
        </a:p>
      </dgm:t>
    </dgm:pt>
    <dgm:pt modelId="{BBDB5235-A65A-4F12-B1C7-7253A8B55EF1}" type="pres">
      <dgm:prSet presAssocID="{D1A350DE-9F47-4B91-BE03-25B8A0508027}" presName="hierChild2" presStyleCnt="0"/>
      <dgm:spPr/>
    </dgm:pt>
    <dgm:pt modelId="{EE8FF0B6-12BA-43DE-B011-F68D562D02B9}" type="pres">
      <dgm:prSet presAssocID="{B7171F70-0619-4B55-80D5-B7AE32FD5602}" presName="Name10" presStyleLbl="parChTrans1D2" presStyleIdx="0" presStyleCnt="1"/>
      <dgm:spPr>
        <a:custGeom>
          <a:avLst/>
          <a:gdLst/>
          <a:ahLst/>
          <a:cxnLst/>
          <a:rect l="0" t="0" r="0" b="0"/>
          <a:pathLst>
            <a:path>
              <a:moveTo>
                <a:pt x="45720" y="0"/>
              </a:moveTo>
              <a:lnTo>
                <a:pt x="45720" y="332797"/>
              </a:lnTo>
              <a:lnTo>
                <a:pt x="53401" y="332797"/>
              </a:lnTo>
              <a:lnTo>
                <a:pt x="53401" y="393204"/>
              </a:lnTo>
            </a:path>
          </a:pathLst>
        </a:custGeom>
      </dgm:spPr>
      <dgm:t>
        <a:bodyPr/>
        <a:lstStyle/>
        <a:p>
          <a:endParaRPr lang="en-US"/>
        </a:p>
      </dgm:t>
    </dgm:pt>
    <dgm:pt modelId="{0C259A46-6E45-411F-8840-63AECDE56983}" type="pres">
      <dgm:prSet presAssocID="{12A73EB1-D092-4919-A1FF-E9CA3A6B874D}" presName="hierRoot2" presStyleCnt="0"/>
      <dgm:spPr/>
    </dgm:pt>
    <dgm:pt modelId="{4378AEC4-2171-4677-8CDE-4F8238FF771C}" type="pres">
      <dgm:prSet presAssocID="{12A73EB1-D092-4919-A1FF-E9CA3A6B874D}" presName="composite2" presStyleCnt="0"/>
      <dgm:spPr/>
    </dgm:pt>
    <dgm:pt modelId="{595B33C8-6B8B-489D-812C-39D9E9511605}" type="pres">
      <dgm:prSet presAssocID="{12A73EB1-D092-4919-A1FF-E9CA3A6B874D}" presName="background2" presStyleLbl="node2" presStyleIdx="0" presStyleCnt="1"/>
      <dgm: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ADF65C7-282F-42A3-B5B7-82450AC6320B}" type="pres">
      <dgm:prSet presAssocID="{12A73EB1-D092-4919-A1FF-E9CA3A6B874D}" presName="text2" presStyleLbl="fgAcc2" presStyleIdx="0" presStyleCnt="1" custScaleX="131270" custScaleY="168999" custLinFactY="-128537" custLinFactNeighborX="60110" custLinFactNeighborY="-200000">
        <dgm:presLayoutVars>
          <dgm:chPref val="3"/>
        </dgm:presLayoutVars>
      </dgm:prSet>
      <dgm:spPr>
        <a:prstGeom prst="roundRect">
          <a:avLst>
            <a:gd name="adj" fmla="val 10000"/>
          </a:avLst>
        </a:prstGeom>
      </dgm:spPr>
      <dgm:t>
        <a:bodyPr/>
        <a:lstStyle/>
        <a:p>
          <a:endParaRPr lang="en-US"/>
        </a:p>
      </dgm:t>
    </dgm:pt>
    <dgm:pt modelId="{067D03E9-7B5B-422A-8AA1-1C8E283FD2EC}" type="pres">
      <dgm:prSet presAssocID="{12A73EB1-D092-4919-A1FF-E9CA3A6B874D}" presName="hierChild3" presStyleCnt="0"/>
      <dgm:spPr/>
    </dgm:pt>
    <dgm:pt modelId="{5DB82973-18FF-48CF-8E51-54ABA75E1313}" type="pres">
      <dgm:prSet presAssocID="{C5BBF37D-DC6A-4A2B-84BA-8326F8A7C59A}" presName="Name17" presStyleLbl="parChTrans1D3" presStyleIdx="0" presStyleCnt="9"/>
      <dgm:spPr>
        <a:custGeom>
          <a:avLst/>
          <a:gdLst/>
          <a:ahLst/>
          <a:cxnLst/>
          <a:rect l="0" t="0" r="0" b="0"/>
          <a:pathLst>
            <a:path>
              <a:moveTo>
                <a:pt x="3054610" y="0"/>
              </a:moveTo>
              <a:lnTo>
                <a:pt x="3054610" y="113866"/>
              </a:lnTo>
              <a:lnTo>
                <a:pt x="0" y="113866"/>
              </a:lnTo>
              <a:lnTo>
                <a:pt x="0" y="174273"/>
              </a:lnTo>
            </a:path>
          </a:pathLst>
        </a:custGeom>
      </dgm:spPr>
      <dgm:t>
        <a:bodyPr/>
        <a:lstStyle/>
        <a:p>
          <a:endParaRPr lang="en-US"/>
        </a:p>
      </dgm:t>
    </dgm:pt>
    <dgm:pt modelId="{96C0463C-3E73-4F24-B79E-D7E3AC167622}" type="pres">
      <dgm:prSet presAssocID="{F4D4FD3F-43F0-4793-A917-35B7F21C08F6}" presName="hierRoot3" presStyleCnt="0"/>
      <dgm:spPr/>
    </dgm:pt>
    <dgm:pt modelId="{88CCE7EB-EB69-48D5-A3BC-FB0492E3CB01}" type="pres">
      <dgm:prSet presAssocID="{F4D4FD3F-43F0-4793-A917-35B7F21C08F6}" presName="composite3" presStyleCnt="0"/>
      <dgm:spPr/>
    </dgm:pt>
    <dgm:pt modelId="{68D1649F-FFF7-4904-9A11-E36D820F177F}" type="pres">
      <dgm:prSet presAssocID="{F4D4FD3F-43F0-4793-A917-35B7F21C08F6}" presName="background3" presStyleLbl="node3" presStyleIdx="0" presStyleCnt="9"/>
      <dgm: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6A45C7D-FA8E-43FC-8950-A015412CB44E}" type="pres">
      <dgm:prSet presAssocID="{F4D4FD3F-43F0-4793-A917-35B7F21C08F6}" presName="text3" presStyleLbl="fgAcc3" presStyleIdx="0" presStyleCnt="9" custLinFactX="100000" custLinFactY="-132249" custLinFactNeighborX="118049" custLinFactNeighborY="-200000">
        <dgm:presLayoutVars>
          <dgm:chPref val="3"/>
        </dgm:presLayoutVars>
      </dgm:prSet>
      <dgm:spPr>
        <a:prstGeom prst="roundRect">
          <a:avLst>
            <a:gd name="adj" fmla="val 10000"/>
          </a:avLst>
        </a:prstGeom>
      </dgm:spPr>
      <dgm:t>
        <a:bodyPr/>
        <a:lstStyle/>
        <a:p>
          <a:endParaRPr lang="en-US"/>
        </a:p>
      </dgm:t>
    </dgm:pt>
    <dgm:pt modelId="{1C10C966-66D5-4AB4-AB2C-024BCDA4D958}" type="pres">
      <dgm:prSet presAssocID="{F4D4FD3F-43F0-4793-A917-35B7F21C08F6}" presName="hierChild4" presStyleCnt="0"/>
      <dgm:spPr/>
    </dgm:pt>
    <dgm:pt modelId="{032D88BE-8122-451F-A8AE-B08034FCF7F4}" type="pres">
      <dgm:prSet presAssocID="{298246E3-55A2-40B5-9567-5CF51FC8DFFF}" presName="Name17" presStyleLbl="parChTrans1D3" presStyleIdx="1" presStyleCnt="9"/>
      <dgm:spPr>
        <a:custGeom>
          <a:avLst/>
          <a:gdLst/>
          <a:ahLst/>
          <a:cxnLst/>
          <a:rect l="0" t="0" r="0" b="0"/>
          <a:pathLst>
            <a:path>
              <a:moveTo>
                <a:pt x="1827241" y="0"/>
              </a:moveTo>
              <a:lnTo>
                <a:pt x="1827241" y="167665"/>
              </a:lnTo>
              <a:lnTo>
                <a:pt x="0" y="167665"/>
              </a:lnTo>
              <a:lnTo>
                <a:pt x="0" y="228072"/>
              </a:lnTo>
            </a:path>
          </a:pathLst>
        </a:custGeom>
      </dgm:spPr>
      <dgm:t>
        <a:bodyPr/>
        <a:lstStyle/>
        <a:p>
          <a:endParaRPr lang="en-US"/>
        </a:p>
      </dgm:t>
    </dgm:pt>
    <dgm:pt modelId="{35DE746F-D816-48BC-A440-83FE2DB7C520}" type="pres">
      <dgm:prSet presAssocID="{941DB21A-DBE5-40F3-9A31-5F0D6DF80D94}" presName="hierRoot3" presStyleCnt="0"/>
      <dgm:spPr/>
    </dgm:pt>
    <dgm:pt modelId="{12811AEB-226B-4837-BD08-1E0972D63531}" type="pres">
      <dgm:prSet presAssocID="{941DB21A-DBE5-40F3-9A31-5F0D6DF80D94}" presName="composite3" presStyleCnt="0"/>
      <dgm:spPr/>
    </dgm:pt>
    <dgm:pt modelId="{F0E2C6BA-7B5D-425B-8389-AE858076D090}" type="pres">
      <dgm:prSet presAssocID="{941DB21A-DBE5-40F3-9A31-5F0D6DF80D94}" presName="background3" presStyleLbl="node3" presStyleIdx="1" presStyleCnt="9"/>
      <dgm: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6049739-E31F-4675-9C39-A1A056BE2A6C}" type="pres">
      <dgm:prSet presAssocID="{941DB21A-DBE5-40F3-9A31-5F0D6DF80D94}" presName="text3" presStyleLbl="fgAcc3" presStyleIdx="1" presStyleCnt="9" custLinFactX="100000" custLinFactY="-119256" custLinFactNeighborX="184054" custLinFactNeighborY="-200000">
        <dgm:presLayoutVars>
          <dgm:chPref val="3"/>
        </dgm:presLayoutVars>
      </dgm:prSet>
      <dgm:spPr>
        <a:prstGeom prst="roundRect">
          <a:avLst>
            <a:gd name="adj" fmla="val 10000"/>
          </a:avLst>
        </a:prstGeom>
      </dgm:spPr>
      <dgm:t>
        <a:bodyPr/>
        <a:lstStyle/>
        <a:p>
          <a:endParaRPr lang="en-US"/>
        </a:p>
      </dgm:t>
    </dgm:pt>
    <dgm:pt modelId="{5F4D8325-A6F8-4E22-A8CC-1F0D023C2AFC}" type="pres">
      <dgm:prSet presAssocID="{941DB21A-DBE5-40F3-9A31-5F0D6DF80D94}" presName="hierChild4" presStyleCnt="0"/>
      <dgm:spPr/>
    </dgm:pt>
    <dgm:pt modelId="{A227E7D7-72F9-4F6B-9399-5F018D7AF1D2}" type="pres">
      <dgm:prSet presAssocID="{D7DF22D1-C01F-4DD0-9E9F-971C57F49068}" presName="Name17" presStyleLbl="parChTrans1D3" presStyleIdx="2" presStyleCnt="9"/>
      <dgm:spPr>
        <a:custGeom>
          <a:avLst/>
          <a:gdLst/>
          <a:ahLst/>
          <a:cxnLst/>
          <a:rect l="0" t="0" r="0" b="0"/>
          <a:pathLst>
            <a:path>
              <a:moveTo>
                <a:pt x="592191" y="0"/>
              </a:moveTo>
              <a:lnTo>
                <a:pt x="592191" y="159980"/>
              </a:lnTo>
              <a:lnTo>
                <a:pt x="0" y="159980"/>
              </a:lnTo>
              <a:lnTo>
                <a:pt x="0" y="220387"/>
              </a:lnTo>
            </a:path>
          </a:pathLst>
        </a:custGeom>
      </dgm:spPr>
      <dgm:t>
        <a:bodyPr/>
        <a:lstStyle/>
        <a:p>
          <a:endParaRPr lang="en-US"/>
        </a:p>
      </dgm:t>
    </dgm:pt>
    <dgm:pt modelId="{61F8AAB2-D070-4AA2-9459-1170706DEB2C}" type="pres">
      <dgm:prSet presAssocID="{706862E1-7119-4BD7-BDD0-07BD51A991F3}" presName="hierRoot3" presStyleCnt="0"/>
      <dgm:spPr/>
    </dgm:pt>
    <dgm:pt modelId="{D825E5D3-9D26-4A68-833E-8553D3DB3775}" type="pres">
      <dgm:prSet presAssocID="{706862E1-7119-4BD7-BDD0-07BD51A991F3}" presName="composite3" presStyleCnt="0"/>
      <dgm:spPr/>
    </dgm:pt>
    <dgm:pt modelId="{C49EC8FC-9518-44CF-8AE0-3B3D7DD2801B}" type="pres">
      <dgm:prSet presAssocID="{706862E1-7119-4BD7-BDD0-07BD51A991F3}" presName="background3" presStyleLbl="node3" presStyleIdx="2" presStyleCnt="9"/>
      <dgm: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37EEE7D3-DD65-4931-8E79-246EB164116D}" type="pres">
      <dgm:prSet presAssocID="{706862E1-7119-4BD7-BDD0-07BD51A991F3}" presName="text3" presStyleLbl="fgAcc3" presStyleIdx="2" presStyleCnt="9" custLinFactX="151237" custLinFactY="-121112" custLinFactNeighborX="200000" custLinFactNeighborY="-200000">
        <dgm:presLayoutVars>
          <dgm:chPref val="3"/>
        </dgm:presLayoutVars>
      </dgm:prSet>
      <dgm:spPr>
        <a:prstGeom prst="roundRect">
          <a:avLst>
            <a:gd name="adj" fmla="val 10000"/>
          </a:avLst>
        </a:prstGeom>
      </dgm:spPr>
      <dgm:t>
        <a:bodyPr/>
        <a:lstStyle/>
        <a:p>
          <a:endParaRPr lang="en-US"/>
        </a:p>
      </dgm:t>
    </dgm:pt>
    <dgm:pt modelId="{F68EF9DB-B6F8-406C-ACC8-2C215EAAB030}" type="pres">
      <dgm:prSet presAssocID="{706862E1-7119-4BD7-BDD0-07BD51A991F3}" presName="hierChild4" presStyleCnt="0"/>
      <dgm:spPr/>
    </dgm:pt>
    <dgm:pt modelId="{319C09EF-65F7-438F-80D2-950A62DE2E4F}" type="pres">
      <dgm:prSet presAssocID="{F4EC6189-810B-41C1-9E80-D792CF453560}" presName="Name17" presStyleLbl="parChTrans1D3" presStyleIdx="3" presStyleCnt="9"/>
      <dgm:spPr>
        <a:custGeom>
          <a:avLst/>
          <a:gdLst/>
          <a:ahLst/>
          <a:cxnLst/>
          <a:rect l="0" t="0" r="0" b="0"/>
          <a:pathLst>
            <a:path>
              <a:moveTo>
                <a:pt x="0" y="0"/>
              </a:moveTo>
              <a:lnTo>
                <a:pt x="0" y="144610"/>
              </a:lnTo>
              <a:lnTo>
                <a:pt x="781201" y="144610"/>
              </a:lnTo>
              <a:lnTo>
                <a:pt x="781201" y="205017"/>
              </a:lnTo>
            </a:path>
          </a:pathLst>
        </a:custGeom>
      </dgm:spPr>
      <dgm:t>
        <a:bodyPr/>
        <a:lstStyle/>
        <a:p>
          <a:endParaRPr lang="en-US"/>
        </a:p>
      </dgm:t>
    </dgm:pt>
    <dgm:pt modelId="{9FB682D4-E45A-47EB-833B-0B0807D0FB70}" type="pres">
      <dgm:prSet presAssocID="{2000CCDD-5A99-48EF-9950-5A3539EB78F9}" presName="hierRoot3" presStyleCnt="0"/>
      <dgm:spPr/>
    </dgm:pt>
    <dgm:pt modelId="{E39E66F4-BF13-4E8B-BCF0-7B71E6193D76}" type="pres">
      <dgm:prSet presAssocID="{2000CCDD-5A99-48EF-9950-5A3539EB78F9}" presName="composite3" presStyleCnt="0"/>
      <dgm:spPr/>
    </dgm:pt>
    <dgm:pt modelId="{7F7F85E8-FEF6-4FA6-81C1-63CF9F5D646E}" type="pres">
      <dgm:prSet presAssocID="{2000CCDD-5A99-48EF-9950-5A3539EB78F9}" presName="background3" presStyleLbl="node3" presStyleIdx="3" presStyleCnt="9"/>
      <dgm: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19E7474F-BFC5-4D6B-AD41-89451DE7CE5B}" type="pres">
      <dgm:prSet presAssocID="{2000CCDD-5A99-48EF-9950-5A3539EB78F9}" presName="text3" presStyleLbl="fgAcc3" presStyleIdx="3" presStyleCnt="9" custScaleY="184940" custLinFactX="200000" custLinFactY="-124824" custLinFactNeighborX="239636" custLinFactNeighborY="-200000">
        <dgm:presLayoutVars>
          <dgm:chPref val="3"/>
        </dgm:presLayoutVars>
      </dgm:prSet>
      <dgm:spPr>
        <a:prstGeom prst="roundRect">
          <a:avLst>
            <a:gd name="adj" fmla="val 10000"/>
          </a:avLst>
        </a:prstGeom>
      </dgm:spPr>
      <dgm:t>
        <a:bodyPr/>
        <a:lstStyle/>
        <a:p>
          <a:endParaRPr lang="en-US"/>
        </a:p>
      </dgm:t>
    </dgm:pt>
    <dgm:pt modelId="{4DEDDA8E-DBEE-4585-9E28-1EE880045879}" type="pres">
      <dgm:prSet presAssocID="{2000CCDD-5A99-48EF-9950-5A3539EB78F9}" presName="hierChild4" presStyleCnt="0"/>
      <dgm:spPr/>
    </dgm:pt>
    <dgm:pt modelId="{EB4E369E-043E-495F-8F52-35EA49E0AA0A}" type="pres">
      <dgm:prSet presAssocID="{821AD650-6AF8-4BAC-AAA6-615BEE823960}" presName="Name17" presStyleLbl="parChTrans1D3" presStyleIdx="4" presStyleCnt="9"/>
      <dgm:spPr>
        <a:custGeom>
          <a:avLst/>
          <a:gdLst/>
          <a:ahLst/>
          <a:cxnLst/>
          <a:rect l="0" t="0" r="0" b="0"/>
          <a:pathLst>
            <a:path>
              <a:moveTo>
                <a:pt x="2625844" y="0"/>
              </a:moveTo>
              <a:lnTo>
                <a:pt x="2625844" y="1013078"/>
              </a:lnTo>
              <a:lnTo>
                <a:pt x="0" y="1013078"/>
              </a:lnTo>
              <a:lnTo>
                <a:pt x="0" y="1073485"/>
              </a:lnTo>
            </a:path>
          </a:pathLst>
        </a:custGeom>
      </dgm:spPr>
      <dgm:t>
        <a:bodyPr/>
        <a:lstStyle/>
        <a:p>
          <a:endParaRPr lang="en-US"/>
        </a:p>
      </dgm:t>
    </dgm:pt>
    <dgm:pt modelId="{FC73D047-2237-4C9C-A619-AF33D5752B86}" type="pres">
      <dgm:prSet presAssocID="{09A7D002-9707-4A5E-AFCE-E83647E05764}" presName="hierRoot3" presStyleCnt="0"/>
      <dgm:spPr/>
    </dgm:pt>
    <dgm:pt modelId="{63CE38D3-C564-4AD4-BDF6-E84F1DE405AE}" type="pres">
      <dgm:prSet presAssocID="{09A7D002-9707-4A5E-AFCE-E83647E05764}" presName="composite3" presStyleCnt="0"/>
      <dgm:spPr/>
    </dgm:pt>
    <dgm:pt modelId="{37EF1D1E-6249-4474-80F6-EE2C7515EAA7}" type="pres">
      <dgm:prSet presAssocID="{09A7D002-9707-4A5E-AFCE-E83647E05764}" presName="background3" presStyleLbl="node3" presStyleIdx="4" presStyleCnt="9"/>
      <dgm: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93F5C4B9-78AC-4ABD-90E8-0855809D07EC}" type="pres">
      <dgm:prSet presAssocID="{09A7D002-9707-4A5E-AFCE-E83647E05764}" presName="text3" presStyleLbl="fgAcc3" presStyleIdx="4" presStyleCnt="9" custLinFactX="-100000" custLinFactY="-15081" custLinFactNeighborX="-105085" custLinFactNeighborY="-100000">
        <dgm:presLayoutVars>
          <dgm:chPref val="3"/>
        </dgm:presLayoutVars>
      </dgm:prSet>
      <dgm:spPr>
        <a:prstGeom prst="roundRect">
          <a:avLst>
            <a:gd name="adj" fmla="val 10000"/>
          </a:avLst>
        </a:prstGeom>
      </dgm:spPr>
      <dgm:t>
        <a:bodyPr/>
        <a:lstStyle/>
        <a:p>
          <a:endParaRPr lang="en-US"/>
        </a:p>
      </dgm:t>
    </dgm:pt>
    <dgm:pt modelId="{3F24EC1A-2570-4E09-96D8-DC95CF4F6E3E}" type="pres">
      <dgm:prSet presAssocID="{09A7D002-9707-4A5E-AFCE-E83647E05764}" presName="hierChild4" presStyleCnt="0"/>
      <dgm:spPr/>
    </dgm:pt>
    <dgm:pt modelId="{36DBF72F-5010-4370-90EE-FC980AC4FE2F}" type="pres">
      <dgm:prSet presAssocID="{0D957EF8-8980-4A7D-9558-2D3D875ECB9D}" presName="Name17" presStyleLbl="parChTrans1D3" presStyleIdx="5" presStyleCnt="9"/>
      <dgm:spPr>
        <a:custGeom>
          <a:avLst/>
          <a:gdLst/>
          <a:ahLst/>
          <a:cxnLst/>
          <a:rect l="0" t="0" r="0" b="0"/>
          <a:pathLst>
            <a:path>
              <a:moveTo>
                <a:pt x="0" y="0"/>
              </a:moveTo>
              <a:lnTo>
                <a:pt x="0" y="1091812"/>
              </a:lnTo>
              <a:lnTo>
                <a:pt x="791494" y="1091812"/>
              </a:lnTo>
              <a:lnTo>
                <a:pt x="791494" y="1152219"/>
              </a:lnTo>
            </a:path>
          </a:pathLst>
        </a:custGeom>
      </dgm:spPr>
      <dgm:t>
        <a:bodyPr/>
        <a:lstStyle/>
        <a:p>
          <a:endParaRPr lang="en-US"/>
        </a:p>
      </dgm:t>
    </dgm:pt>
    <dgm:pt modelId="{A4668DE7-B7DE-49DC-9B27-67F138765212}" type="pres">
      <dgm:prSet presAssocID="{AD38C228-3D19-4687-BA88-4094D24A640A}" presName="hierRoot3" presStyleCnt="0"/>
      <dgm:spPr/>
    </dgm:pt>
    <dgm:pt modelId="{6B0D5DA1-F27C-4AED-BD6F-F1AB41ACF0A9}" type="pres">
      <dgm:prSet presAssocID="{AD38C228-3D19-4687-BA88-4094D24A640A}" presName="composite3" presStyleCnt="0"/>
      <dgm:spPr/>
    </dgm:pt>
    <dgm:pt modelId="{E9A3E7A9-C479-4649-B07E-4995C04AF214}" type="pres">
      <dgm:prSet presAssocID="{AD38C228-3D19-4687-BA88-4094D24A640A}" presName="background3" presStyleLbl="node3" presStyleIdx="5" presStyleCnt="9"/>
      <dgm: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2D32D201-F904-468D-8DC7-E5DC30BC4D9E}" type="pres">
      <dgm:prSet presAssocID="{AD38C228-3D19-4687-BA88-4094D24A640A}" presName="text3" presStyleLbl="fgAcc3" presStyleIdx="5" presStyleCnt="9" custLinFactX="96770" custLinFactNeighborX="100000" custLinFactNeighborY="-96066">
        <dgm:presLayoutVars>
          <dgm:chPref val="3"/>
        </dgm:presLayoutVars>
      </dgm:prSet>
      <dgm:spPr>
        <a:prstGeom prst="roundRect">
          <a:avLst>
            <a:gd name="adj" fmla="val 10000"/>
          </a:avLst>
        </a:prstGeom>
      </dgm:spPr>
      <dgm:t>
        <a:bodyPr/>
        <a:lstStyle/>
        <a:p>
          <a:endParaRPr lang="en-US"/>
        </a:p>
      </dgm:t>
    </dgm:pt>
    <dgm:pt modelId="{DA12FD34-C400-4F5C-8144-5A8F1DB12B05}" type="pres">
      <dgm:prSet presAssocID="{AD38C228-3D19-4687-BA88-4094D24A640A}" presName="hierChild4" presStyleCnt="0"/>
      <dgm:spPr/>
    </dgm:pt>
    <dgm:pt modelId="{77859A04-821D-451D-823B-8994B6AB1E3E}" type="pres">
      <dgm:prSet presAssocID="{0AC5115D-C2EC-4948-8E2E-6011F7DDF382}" presName="Name17" presStyleLbl="parChTrans1D3" presStyleIdx="6" presStyleCnt="9"/>
      <dgm:spPr>
        <a:custGeom>
          <a:avLst/>
          <a:gdLst/>
          <a:ahLst/>
          <a:cxnLst/>
          <a:rect l="0" t="0" r="0" b="0"/>
          <a:pathLst>
            <a:path>
              <a:moveTo>
                <a:pt x="2768839" y="0"/>
              </a:moveTo>
              <a:lnTo>
                <a:pt x="2768839" y="1843121"/>
              </a:lnTo>
              <a:lnTo>
                <a:pt x="0" y="1843121"/>
              </a:lnTo>
              <a:lnTo>
                <a:pt x="0" y="1903528"/>
              </a:lnTo>
            </a:path>
          </a:pathLst>
        </a:custGeom>
      </dgm:spPr>
      <dgm:t>
        <a:bodyPr/>
        <a:lstStyle/>
        <a:p>
          <a:endParaRPr lang="en-US"/>
        </a:p>
      </dgm:t>
    </dgm:pt>
    <dgm:pt modelId="{AEF87725-2F05-428F-A9D3-95BD31F01E95}" type="pres">
      <dgm:prSet presAssocID="{CA4D267A-8283-4768-BF62-6FF4AA0E373C}" presName="hierRoot3" presStyleCnt="0"/>
      <dgm:spPr/>
    </dgm:pt>
    <dgm:pt modelId="{523EB6FF-6C99-4487-B771-4AE4126D4213}" type="pres">
      <dgm:prSet presAssocID="{CA4D267A-8283-4768-BF62-6FF4AA0E373C}" presName="composite3" presStyleCnt="0"/>
      <dgm:spPr/>
    </dgm:pt>
    <dgm:pt modelId="{61DE9F2B-89F4-446A-869A-48A82907D2E0}" type="pres">
      <dgm:prSet presAssocID="{CA4D267A-8283-4768-BF62-6FF4AA0E373C}" presName="background3" presStyleLbl="node3" presStyleIdx="6" presStyleCnt="9"/>
      <dgm: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46AD134-6EE8-4205-87CE-EB9F56A31F11}" type="pres">
      <dgm:prSet presAssocID="{CA4D267A-8283-4768-BF62-6FF4AA0E373C}" presName="text3" presStyleLbl="fgAcc3" presStyleIdx="6" presStyleCnt="9" custLinFactX="-200000" custLinFactNeighborX="-271459" custLinFactNeighborY="85382">
        <dgm:presLayoutVars>
          <dgm:chPref val="3"/>
        </dgm:presLayoutVars>
      </dgm:prSet>
      <dgm:spPr>
        <a:prstGeom prst="roundRect">
          <a:avLst>
            <a:gd name="adj" fmla="val 10000"/>
          </a:avLst>
        </a:prstGeom>
      </dgm:spPr>
      <dgm:t>
        <a:bodyPr/>
        <a:lstStyle/>
        <a:p>
          <a:endParaRPr lang="en-US"/>
        </a:p>
      </dgm:t>
    </dgm:pt>
    <dgm:pt modelId="{22A6646C-2F3A-4413-8980-02676C52687A}" type="pres">
      <dgm:prSet presAssocID="{CA4D267A-8283-4768-BF62-6FF4AA0E373C}" presName="hierChild4" presStyleCnt="0"/>
      <dgm:spPr/>
    </dgm:pt>
    <dgm:pt modelId="{6BA3F3F7-1F3B-4A6A-A9D9-DBE66B78F146}" type="pres">
      <dgm:prSet presAssocID="{E2A1E41C-A2E6-468F-8E31-8DE72C0ADA2B}" presName="Name23" presStyleLbl="parChTrans1D4" presStyleIdx="0" presStyleCnt="11"/>
      <dgm:spPr>
        <a:custGeom>
          <a:avLst/>
          <a:gdLst/>
          <a:ahLst/>
          <a:cxnLst/>
          <a:rect l="0" t="0" r="0" b="0"/>
          <a:pathLst>
            <a:path>
              <a:moveTo>
                <a:pt x="1374559" y="0"/>
              </a:moveTo>
              <a:lnTo>
                <a:pt x="1374559" y="67756"/>
              </a:lnTo>
              <a:lnTo>
                <a:pt x="0" y="67756"/>
              </a:lnTo>
              <a:lnTo>
                <a:pt x="0" y="128162"/>
              </a:lnTo>
            </a:path>
          </a:pathLst>
        </a:custGeom>
      </dgm:spPr>
      <dgm:t>
        <a:bodyPr/>
        <a:lstStyle/>
        <a:p>
          <a:endParaRPr lang="en-US"/>
        </a:p>
      </dgm:t>
    </dgm:pt>
    <dgm:pt modelId="{93F0CD4D-9121-4C89-9680-22B4C445E017}" type="pres">
      <dgm:prSet presAssocID="{4E9B42DD-0244-4AB0-95DA-6C8ED2A620A9}" presName="hierRoot4" presStyleCnt="0"/>
      <dgm:spPr/>
    </dgm:pt>
    <dgm:pt modelId="{17563A39-2AF0-4BCE-959B-45F2DDC9A9F3}" type="pres">
      <dgm:prSet presAssocID="{4E9B42DD-0244-4AB0-95DA-6C8ED2A620A9}" presName="composite4" presStyleCnt="0"/>
      <dgm:spPr/>
    </dgm:pt>
    <dgm:pt modelId="{422C2D87-45CE-4035-9ABA-3961250E28F6}" type="pres">
      <dgm:prSet presAssocID="{4E9B42DD-0244-4AB0-95DA-6C8ED2A620A9}" presName="background4" presStyleLbl="node4" presStyleIdx="0" presStyleCnt="11"/>
      <dgm: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454A26-061E-43D7-A54C-B9861AF59FE5}" type="pres">
      <dgm:prSet presAssocID="{4E9B42DD-0244-4AB0-95DA-6C8ED2A620A9}" presName="text4" presStyleLbl="fgAcc4" presStyleIdx="0" presStyleCnt="11" custLinFactX="-300000" custLinFactNeighborX="-321148" custLinFactNeighborY="70534">
        <dgm:presLayoutVars>
          <dgm:chPref val="3"/>
        </dgm:presLayoutVars>
      </dgm:prSet>
      <dgm:spPr>
        <a:prstGeom prst="roundRect">
          <a:avLst>
            <a:gd name="adj" fmla="val 10000"/>
          </a:avLst>
        </a:prstGeom>
      </dgm:spPr>
      <dgm:t>
        <a:bodyPr/>
        <a:lstStyle/>
        <a:p>
          <a:endParaRPr lang="en-US"/>
        </a:p>
      </dgm:t>
    </dgm:pt>
    <dgm:pt modelId="{4F181DAE-91E9-47EC-80FA-CF57119EFB68}" type="pres">
      <dgm:prSet presAssocID="{4E9B42DD-0244-4AB0-95DA-6C8ED2A620A9}" presName="hierChild5" presStyleCnt="0"/>
      <dgm:spPr/>
    </dgm:pt>
    <dgm:pt modelId="{B52B1804-45E3-4074-94C8-0285F2F2DE28}" type="pres">
      <dgm:prSet presAssocID="{6B487C76-1E7B-4DFA-8502-7B7761253B99}" presName="Name23" presStyleLbl="parChTrans1D4" presStyleIdx="1" presStyleCnt="11"/>
      <dgm:spPr>
        <a:custGeom>
          <a:avLst/>
          <a:gdLst/>
          <a:ahLst/>
          <a:cxnLst/>
          <a:rect l="0" t="0" r="0" b="0"/>
          <a:pathLst>
            <a:path>
              <a:moveTo>
                <a:pt x="0" y="0"/>
              </a:moveTo>
              <a:lnTo>
                <a:pt x="0" y="83122"/>
              </a:lnTo>
              <a:lnTo>
                <a:pt x="1251586" y="83122"/>
              </a:lnTo>
              <a:lnTo>
                <a:pt x="1251586" y="143528"/>
              </a:lnTo>
            </a:path>
          </a:pathLst>
        </a:custGeom>
      </dgm:spPr>
      <dgm:t>
        <a:bodyPr/>
        <a:lstStyle/>
        <a:p>
          <a:endParaRPr lang="en-US"/>
        </a:p>
      </dgm:t>
    </dgm:pt>
    <dgm:pt modelId="{77CAE6A3-5671-4AAB-90FB-F34C1BBAEAB0}" type="pres">
      <dgm:prSet presAssocID="{22C819D3-B02B-461D-9A26-FD26C0B568A2}" presName="hierRoot4" presStyleCnt="0"/>
      <dgm:spPr/>
    </dgm:pt>
    <dgm:pt modelId="{20786C91-098B-49CE-9F21-9704EAB21880}" type="pres">
      <dgm:prSet presAssocID="{22C819D3-B02B-461D-9A26-FD26C0B568A2}" presName="composite4" presStyleCnt="0"/>
      <dgm:spPr/>
    </dgm:pt>
    <dgm:pt modelId="{53A9E9E7-07F5-411B-986C-8C89F11660F6}" type="pres">
      <dgm:prSet presAssocID="{22C819D3-B02B-461D-9A26-FD26C0B568A2}" presName="background4" presStyleLbl="node4" presStyleIdx="1" presStyleCnt="11"/>
      <dgm: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13010DA-2DE6-4133-B5C2-E7276491F079}" type="pres">
      <dgm:prSet presAssocID="{22C819D3-B02B-461D-9A26-FD26C0B568A2}" presName="text4" presStyleLbl="fgAcc4" presStyleIdx="1" presStyleCnt="11" custLinFactX="-140629" custLinFactNeighborX="-200000" custLinFactNeighborY="74245">
        <dgm:presLayoutVars>
          <dgm:chPref val="3"/>
        </dgm:presLayoutVars>
      </dgm:prSet>
      <dgm:spPr>
        <a:prstGeom prst="roundRect">
          <a:avLst>
            <a:gd name="adj" fmla="val 10000"/>
          </a:avLst>
        </a:prstGeom>
      </dgm:spPr>
      <dgm:t>
        <a:bodyPr/>
        <a:lstStyle/>
        <a:p>
          <a:endParaRPr lang="en-US"/>
        </a:p>
      </dgm:t>
    </dgm:pt>
    <dgm:pt modelId="{C02966A1-A1C6-4368-803E-754BB6781719}" type="pres">
      <dgm:prSet presAssocID="{22C819D3-B02B-461D-9A26-FD26C0B568A2}" presName="hierChild5" presStyleCnt="0"/>
      <dgm:spPr/>
    </dgm:pt>
    <dgm:pt modelId="{54984385-0DAB-44A9-81A0-5338B262D509}" type="pres">
      <dgm:prSet presAssocID="{61CC1565-EA34-4FAA-9E73-FD34DD4FA9ED}" presName="Name17" presStyleLbl="parChTrans1D3" presStyleIdx="7" presStyleCnt="9"/>
      <dgm:spPr>
        <a:custGeom>
          <a:avLst/>
          <a:gdLst/>
          <a:ahLst/>
          <a:cxnLst/>
          <a:rect l="0" t="0" r="0" b="0"/>
          <a:pathLst>
            <a:path>
              <a:moveTo>
                <a:pt x="0" y="0"/>
              </a:moveTo>
              <a:lnTo>
                <a:pt x="0" y="1666354"/>
              </a:lnTo>
              <a:lnTo>
                <a:pt x="1512149" y="1666354"/>
              </a:lnTo>
              <a:lnTo>
                <a:pt x="1512149" y="1726760"/>
              </a:lnTo>
            </a:path>
          </a:pathLst>
        </a:custGeom>
      </dgm:spPr>
      <dgm:t>
        <a:bodyPr/>
        <a:lstStyle/>
        <a:p>
          <a:endParaRPr lang="en-US"/>
        </a:p>
      </dgm:t>
    </dgm:pt>
    <dgm:pt modelId="{6F0462F9-99AA-483B-AFEA-A3FCAD319E87}" type="pres">
      <dgm:prSet presAssocID="{2BC7019D-D83E-4886-9E66-2998A2B5481E}" presName="hierRoot3" presStyleCnt="0"/>
      <dgm:spPr/>
    </dgm:pt>
    <dgm:pt modelId="{0D57F170-A21E-4F3C-934E-589DA8E6A8FA}" type="pres">
      <dgm:prSet presAssocID="{2BC7019D-D83E-4886-9E66-2998A2B5481E}" presName="composite3" presStyleCnt="0"/>
      <dgm:spPr/>
    </dgm:pt>
    <dgm:pt modelId="{9CF79F4D-3323-4948-87C1-0D3340119528}" type="pres">
      <dgm:prSet presAssocID="{2BC7019D-D83E-4886-9E66-2998A2B5481E}" presName="background3" presStyleLbl="node3" presStyleIdx="7" presStyleCnt="9"/>
      <dgm: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5AEF35D-D7F2-4127-85B2-CEFFCDADB31C}" type="pres">
      <dgm:prSet presAssocID="{2BC7019D-D83E-4886-9E66-2998A2B5481E}" presName="text3" presStyleLbl="fgAcc3" presStyleIdx="7" presStyleCnt="9" custLinFactX="-100000" custLinFactNeighborX="-112156" custLinFactNeighborY="42691">
        <dgm:presLayoutVars>
          <dgm:chPref val="3"/>
        </dgm:presLayoutVars>
      </dgm:prSet>
      <dgm:spPr>
        <a:prstGeom prst="roundRect">
          <a:avLst>
            <a:gd name="adj" fmla="val 10000"/>
          </a:avLst>
        </a:prstGeom>
      </dgm:spPr>
      <dgm:t>
        <a:bodyPr/>
        <a:lstStyle/>
        <a:p>
          <a:endParaRPr lang="en-US"/>
        </a:p>
      </dgm:t>
    </dgm:pt>
    <dgm:pt modelId="{5B98A748-0841-4BB8-93D2-6D154AAE1D93}" type="pres">
      <dgm:prSet presAssocID="{2BC7019D-D83E-4886-9E66-2998A2B5481E}" presName="hierChild4" presStyleCnt="0"/>
      <dgm:spPr/>
    </dgm:pt>
    <dgm:pt modelId="{E598A044-1008-43D0-A665-D660962E0170}" type="pres">
      <dgm:prSet presAssocID="{729C4EA3-43B0-43DD-95D6-F452367FCA55}" presName="Name23" presStyleLbl="parChTrans1D4" presStyleIdx="2" presStyleCnt="11"/>
      <dgm:spPr>
        <a:custGeom>
          <a:avLst/>
          <a:gdLst/>
          <a:ahLst/>
          <a:cxnLst/>
          <a:rect l="0" t="0" r="0" b="0"/>
          <a:pathLst>
            <a:path>
              <a:moveTo>
                <a:pt x="1855836" y="0"/>
              </a:moveTo>
              <a:lnTo>
                <a:pt x="1855836" y="159976"/>
              </a:lnTo>
              <a:lnTo>
                <a:pt x="0" y="159976"/>
              </a:lnTo>
              <a:lnTo>
                <a:pt x="0" y="220383"/>
              </a:lnTo>
            </a:path>
          </a:pathLst>
        </a:custGeom>
      </dgm:spPr>
      <dgm:t>
        <a:bodyPr/>
        <a:lstStyle/>
        <a:p>
          <a:endParaRPr lang="en-US"/>
        </a:p>
      </dgm:t>
    </dgm:pt>
    <dgm:pt modelId="{81D584C9-563D-486A-A9F1-A0B57F32B7BE}" type="pres">
      <dgm:prSet presAssocID="{25DA4278-DC2F-448B-B9FF-EB9B461D01CF}" presName="hierRoot4" presStyleCnt="0"/>
      <dgm:spPr/>
    </dgm:pt>
    <dgm:pt modelId="{F9922ABE-CD20-4098-86B1-074184ABA7F0}" type="pres">
      <dgm:prSet presAssocID="{25DA4278-DC2F-448B-B9FF-EB9B461D01CF}" presName="composite4" presStyleCnt="0"/>
      <dgm:spPr/>
    </dgm:pt>
    <dgm:pt modelId="{4CA7845B-C624-43E4-B938-FB10AB07AA10}" type="pres">
      <dgm:prSet presAssocID="{25DA4278-DC2F-448B-B9FF-EB9B461D01CF}" presName="background4" presStyleLbl="node4" presStyleIdx="2" presStyleCnt="11"/>
      <dgm: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9E650D0-8330-48FB-B08A-62B6FAB42E24}" type="pres">
      <dgm:prSet presAssocID="{25DA4278-DC2F-448B-B9FF-EB9B461D01CF}" presName="text4" presStyleLbl="fgAcc4" presStyleIdx="2" presStyleCnt="11" custLinFactX="-100000" custLinFactNeighborX="-182875" custLinFactNeighborY="50115">
        <dgm:presLayoutVars>
          <dgm:chPref val="3"/>
        </dgm:presLayoutVars>
      </dgm:prSet>
      <dgm:spPr>
        <a:prstGeom prst="roundRect">
          <a:avLst>
            <a:gd name="adj" fmla="val 10000"/>
          </a:avLst>
        </a:prstGeom>
      </dgm:spPr>
      <dgm:t>
        <a:bodyPr/>
        <a:lstStyle/>
        <a:p>
          <a:endParaRPr lang="en-US"/>
        </a:p>
      </dgm:t>
    </dgm:pt>
    <dgm:pt modelId="{F37DD669-4F4E-4453-9D7C-5C371C1FEB1B}" type="pres">
      <dgm:prSet presAssocID="{25DA4278-DC2F-448B-B9FF-EB9B461D01CF}" presName="hierChild5" presStyleCnt="0"/>
      <dgm:spPr/>
    </dgm:pt>
    <dgm:pt modelId="{4CB9C48B-E9C2-491B-A61D-21E4BF616244}" type="pres">
      <dgm:prSet presAssocID="{11BAAB4C-581E-431E-89FC-1BAFA1198559}" presName="Name23" presStyleLbl="parChTrans1D4" presStyleIdx="3" presStyleCnt="11"/>
      <dgm:spPr>
        <a:custGeom>
          <a:avLst/>
          <a:gdLst/>
          <a:ahLst/>
          <a:cxnLst/>
          <a:rect l="0" t="0" r="0" b="0"/>
          <a:pathLst>
            <a:path>
              <a:moveTo>
                <a:pt x="0" y="0"/>
              </a:moveTo>
              <a:lnTo>
                <a:pt x="0" y="595206"/>
              </a:lnTo>
              <a:lnTo>
                <a:pt x="410228" y="595206"/>
              </a:lnTo>
              <a:lnTo>
                <a:pt x="410228" y="655613"/>
              </a:lnTo>
            </a:path>
          </a:pathLst>
        </a:custGeom>
      </dgm:spPr>
      <dgm:t>
        <a:bodyPr/>
        <a:lstStyle/>
        <a:p>
          <a:endParaRPr lang="en-US"/>
        </a:p>
      </dgm:t>
    </dgm:pt>
    <dgm:pt modelId="{1A541192-BB9F-4501-946A-7A7154B4F5FE}" type="pres">
      <dgm:prSet presAssocID="{6393FFC3-5D8B-4E14-A677-E23DD5A7D325}" presName="hierRoot4" presStyleCnt="0"/>
      <dgm:spPr/>
    </dgm:pt>
    <dgm:pt modelId="{684A0F44-A106-40CC-B56B-8E4B7B27497B}" type="pres">
      <dgm:prSet presAssocID="{6393FFC3-5D8B-4E14-A677-E23DD5A7D325}" presName="composite4" presStyleCnt="0"/>
      <dgm:spPr/>
    </dgm:pt>
    <dgm:pt modelId="{8A3294C7-4BE0-4433-BA44-A085770943F9}" type="pres">
      <dgm:prSet presAssocID="{6393FFC3-5D8B-4E14-A677-E23DD5A7D325}" presName="background4" presStyleLbl="node4" presStyleIdx="3" presStyleCnt="11"/>
      <dgm: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1C9C49B-F754-49D6-943C-931061694793}" type="pres">
      <dgm:prSet presAssocID="{6393FFC3-5D8B-4E14-A677-E23DD5A7D325}" presName="text4" presStyleLbl="fgAcc4" presStyleIdx="3" presStyleCnt="11" custScaleY="190191" custLinFactX="-58852" custLinFactY="62651" custLinFactNeighborX="-100000" custLinFactNeighborY="100000">
        <dgm:presLayoutVars>
          <dgm:chPref val="3"/>
        </dgm:presLayoutVars>
      </dgm:prSet>
      <dgm:spPr>
        <a:prstGeom prst="roundRect">
          <a:avLst>
            <a:gd name="adj" fmla="val 10000"/>
          </a:avLst>
        </a:prstGeom>
      </dgm:spPr>
      <dgm:t>
        <a:bodyPr/>
        <a:lstStyle/>
        <a:p>
          <a:endParaRPr lang="en-US"/>
        </a:p>
      </dgm:t>
    </dgm:pt>
    <dgm:pt modelId="{BBB3A3CE-34EE-453C-9281-359527471D08}" type="pres">
      <dgm:prSet presAssocID="{6393FFC3-5D8B-4E14-A677-E23DD5A7D325}" presName="hierChild5" presStyleCnt="0"/>
      <dgm:spPr/>
    </dgm:pt>
    <dgm:pt modelId="{01909F97-4EBD-4EDD-8B50-F84D56D21329}" type="pres">
      <dgm:prSet presAssocID="{7D5D9AC3-F6C4-4087-956B-40B0E12C2FD5}" presName="Name23" presStyleLbl="parChTrans1D4" presStyleIdx="4" presStyleCnt="11"/>
      <dgm:spPr>
        <a:custGeom>
          <a:avLst/>
          <a:gdLst/>
          <a:ahLst/>
          <a:cxnLst/>
          <a:rect l="0" t="0" r="0" b="0"/>
          <a:pathLst>
            <a:path>
              <a:moveTo>
                <a:pt x="536801" y="0"/>
              </a:moveTo>
              <a:lnTo>
                <a:pt x="536801" y="614671"/>
              </a:lnTo>
              <a:lnTo>
                <a:pt x="0" y="614671"/>
              </a:lnTo>
              <a:lnTo>
                <a:pt x="0" y="675078"/>
              </a:lnTo>
            </a:path>
          </a:pathLst>
        </a:custGeom>
      </dgm:spPr>
      <dgm:t>
        <a:bodyPr/>
        <a:lstStyle/>
        <a:p>
          <a:endParaRPr lang="en-US"/>
        </a:p>
      </dgm:t>
    </dgm:pt>
    <dgm:pt modelId="{A67CE52B-CFB5-4A6D-9F1D-7B6A6D482EC9}" type="pres">
      <dgm:prSet presAssocID="{8748B590-2679-45C4-9850-FF7F4FF450A8}" presName="hierRoot4" presStyleCnt="0"/>
      <dgm:spPr/>
    </dgm:pt>
    <dgm:pt modelId="{58F1DF25-0FA1-4FBD-8858-39ADA5AEAC7F}" type="pres">
      <dgm:prSet presAssocID="{8748B590-2679-45C4-9850-FF7F4FF450A8}" presName="composite4" presStyleCnt="0"/>
      <dgm:spPr/>
    </dgm:pt>
    <dgm:pt modelId="{13B38C11-7466-4949-BA03-0A67AF3BA3CB}" type="pres">
      <dgm:prSet presAssocID="{8748B590-2679-45C4-9850-FF7F4FF450A8}" presName="background4" presStyleLbl="node4" presStyleIdx="4" presStyleCnt="11"/>
      <dgm: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87B9076-CFB8-434B-91C1-7ABB01456FAC}" type="pres">
      <dgm:prSet presAssocID="{8748B590-2679-45C4-9850-FF7F4FF450A8}" presName="text4" presStyleLbl="fgAcc4" presStyleIdx="4" presStyleCnt="11" custScaleY="244570" custLinFactX="-200000" custLinFactY="67352" custLinFactNeighborX="-226309" custLinFactNeighborY="100000">
        <dgm:presLayoutVars>
          <dgm:chPref val="3"/>
        </dgm:presLayoutVars>
      </dgm:prSet>
      <dgm:spPr>
        <a:prstGeom prst="roundRect">
          <a:avLst>
            <a:gd name="adj" fmla="val 10000"/>
          </a:avLst>
        </a:prstGeom>
      </dgm:spPr>
      <dgm:t>
        <a:bodyPr/>
        <a:lstStyle/>
        <a:p>
          <a:endParaRPr lang="en-US"/>
        </a:p>
      </dgm:t>
    </dgm:pt>
    <dgm:pt modelId="{1AF0EC34-2D62-4CB2-93BA-45A3717BDF0A}" type="pres">
      <dgm:prSet presAssocID="{8748B590-2679-45C4-9850-FF7F4FF450A8}" presName="hierChild5" presStyleCnt="0"/>
      <dgm:spPr/>
    </dgm:pt>
    <dgm:pt modelId="{A68A57B0-7A22-46F7-9EDC-A02AB4AC7362}" type="pres">
      <dgm:prSet presAssocID="{46D40AD0-48C1-4378-9244-35BD436AF906}" presName="Name23" presStyleLbl="parChTrans1D4" presStyleIdx="5" presStyleCnt="11"/>
      <dgm:spPr>
        <a:custGeom>
          <a:avLst/>
          <a:gdLst/>
          <a:ahLst/>
          <a:cxnLst/>
          <a:rect l="0" t="0" r="0" b="0"/>
          <a:pathLst>
            <a:path>
              <a:moveTo>
                <a:pt x="45720" y="0"/>
              </a:moveTo>
              <a:lnTo>
                <a:pt x="45720" y="175346"/>
              </a:lnTo>
              <a:lnTo>
                <a:pt x="100098" y="175346"/>
              </a:lnTo>
              <a:lnTo>
                <a:pt x="100098" y="235753"/>
              </a:lnTo>
            </a:path>
          </a:pathLst>
        </a:custGeom>
      </dgm:spPr>
      <dgm:t>
        <a:bodyPr/>
        <a:lstStyle/>
        <a:p>
          <a:endParaRPr lang="en-US"/>
        </a:p>
      </dgm:t>
    </dgm:pt>
    <dgm:pt modelId="{051473A2-0B57-42EE-B3FC-C45FB9B23FD0}" type="pres">
      <dgm:prSet presAssocID="{EC3C50F8-5E9B-4942-885A-7E7A7BFBACEB}" presName="hierRoot4" presStyleCnt="0"/>
      <dgm:spPr/>
    </dgm:pt>
    <dgm:pt modelId="{026FE2DD-4769-4AFB-9E7A-01DD60BF1B42}" type="pres">
      <dgm:prSet presAssocID="{EC3C50F8-5E9B-4942-885A-7E7A7BFBACEB}" presName="composite4" presStyleCnt="0"/>
      <dgm:spPr/>
    </dgm:pt>
    <dgm:pt modelId="{20F881E9-F2EA-4094-AEAC-43BF3511F4B8}" type="pres">
      <dgm:prSet presAssocID="{EC3C50F8-5E9B-4942-885A-7E7A7BFBACEB}" presName="background4" presStyleLbl="node4" presStyleIdx="5" presStyleCnt="11"/>
      <dgm: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75CEA40-5238-47AD-ABB8-E6EE61D57892}" type="pres">
      <dgm:prSet presAssocID="{EC3C50F8-5E9B-4942-885A-7E7A7BFBACEB}" presName="text4" presStyleLbl="fgAcc4" presStyleIdx="5" presStyleCnt="11" custLinFactX="-73261" custLinFactNeighborX="-100000" custLinFactNeighborY="53827">
        <dgm:presLayoutVars>
          <dgm:chPref val="3"/>
        </dgm:presLayoutVars>
      </dgm:prSet>
      <dgm:spPr>
        <a:prstGeom prst="roundRect">
          <a:avLst>
            <a:gd name="adj" fmla="val 10000"/>
          </a:avLst>
        </a:prstGeom>
      </dgm:spPr>
      <dgm:t>
        <a:bodyPr/>
        <a:lstStyle/>
        <a:p>
          <a:endParaRPr lang="en-US"/>
        </a:p>
      </dgm:t>
    </dgm:pt>
    <dgm:pt modelId="{E9DC8CAD-A55C-4C18-B2E1-46C66ABDC64B}" type="pres">
      <dgm:prSet presAssocID="{EC3C50F8-5E9B-4942-885A-7E7A7BFBACEB}" presName="hierChild5" presStyleCnt="0"/>
      <dgm:spPr/>
    </dgm:pt>
    <dgm:pt modelId="{18221D35-2EB5-4414-86C8-47722AA54183}" type="pres">
      <dgm:prSet presAssocID="{96A0B1C0-A206-4BD6-BC9A-41C947ED7C0C}" presName="Name23" presStyleLbl="parChTrans1D4" presStyleIdx="6" presStyleCnt="11"/>
      <dgm:spPr>
        <a:custGeom>
          <a:avLst/>
          <a:gdLst/>
          <a:ahLst/>
          <a:cxnLst/>
          <a:rect l="0" t="0" r="0" b="0"/>
          <a:pathLst>
            <a:path>
              <a:moveTo>
                <a:pt x="0" y="0"/>
              </a:moveTo>
              <a:lnTo>
                <a:pt x="0" y="524318"/>
              </a:lnTo>
              <a:lnTo>
                <a:pt x="129826" y="524318"/>
              </a:lnTo>
              <a:lnTo>
                <a:pt x="129826" y="584725"/>
              </a:lnTo>
            </a:path>
          </a:pathLst>
        </a:custGeom>
      </dgm:spPr>
      <dgm:t>
        <a:bodyPr/>
        <a:lstStyle/>
        <a:p>
          <a:endParaRPr lang="en-US"/>
        </a:p>
      </dgm:t>
    </dgm:pt>
    <dgm:pt modelId="{76A12F35-B00A-46B2-8958-D326419532F2}" type="pres">
      <dgm:prSet presAssocID="{791D58D9-2626-48CF-94A5-61D87BB9D619}" presName="hierRoot4" presStyleCnt="0"/>
      <dgm:spPr/>
    </dgm:pt>
    <dgm:pt modelId="{6613E2E2-6A5C-4EC1-AE87-3E29DC1B94CF}" type="pres">
      <dgm:prSet presAssocID="{791D58D9-2626-48CF-94A5-61D87BB9D619}" presName="composite4" presStyleCnt="0"/>
      <dgm:spPr/>
    </dgm:pt>
    <dgm:pt modelId="{8F8F1B29-F016-4A20-B968-5D5E8066A4F0}" type="pres">
      <dgm:prSet presAssocID="{791D58D9-2626-48CF-94A5-61D87BB9D619}" presName="background4" presStyleLbl="node4" presStyleIdx="6" presStyleCnt="11"/>
      <dgm: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A9628BD-10F2-4684-93A3-D8F174326C8E}" type="pres">
      <dgm:prSet presAssocID="{791D58D9-2626-48CF-94A5-61D87BB9D619}" presName="text4" presStyleLbl="fgAcc4" presStyleIdx="6" presStyleCnt="11" custScaleY="178157" custLinFactX="-53351" custLinFactY="49243" custLinFactNeighborX="-100000" custLinFactNeighborY="100000">
        <dgm:presLayoutVars>
          <dgm:chPref val="3"/>
        </dgm:presLayoutVars>
      </dgm:prSet>
      <dgm:spPr>
        <a:prstGeom prst="roundRect">
          <a:avLst>
            <a:gd name="adj" fmla="val 10000"/>
          </a:avLst>
        </a:prstGeom>
      </dgm:spPr>
      <dgm:t>
        <a:bodyPr/>
        <a:lstStyle/>
        <a:p>
          <a:endParaRPr lang="en-US"/>
        </a:p>
      </dgm:t>
    </dgm:pt>
    <dgm:pt modelId="{A0E4F76D-B39C-4D51-9CA2-38D227BF53CD}" type="pres">
      <dgm:prSet presAssocID="{791D58D9-2626-48CF-94A5-61D87BB9D619}" presName="hierChild5" presStyleCnt="0"/>
      <dgm:spPr/>
    </dgm:pt>
    <dgm:pt modelId="{222D1B44-0E66-43B6-94D2-40D0735D7732}" type="pres">
      <dgm:prSet presAssocID="{6DCA0FBA-EB46-44EB-96D4-DB58B60C2700}" presName="Name23" presStyleLbl="parChTrans1D4" presStyleIdx="7" presStyleCnt="11"/>
      <dgm:spPr>
        <a:custGeom>
          <a:avLst/>
          <a:gdLst/>
          <a:ahLst/>
          <a:cxnLst/>
          <a:rect l="0" t="0" r="0" b="0"/>
          <a:pathLst>
            <a:path>
              <a:moveTo>
                <a:pt x="0" y="0"/>
              </a:moveTo>
              <a:lnTo>
                <a:pt x="0" y="135811"/>
              </a:lnTo>
              <a:lnTo>
                <a:pt x="931541" y="135811"/>
              </a:lnTo>
              <a:lnTo>
                <a:pt x="931541" y="196218"/>
              </a:lnTo>
            </a:path>
          </a:pathLst>
        </a:custGeom>
      </dgm:spPr>
      <dgm:t>
        <a:bodyPr/>
        <a:lstStyle/>
        <a:p>
          <a:endParaRPr lang="en-US"/>
        </a:p>
      </dgm:t>
    </dgm:pt>
    <dgm:pt modelId="{4C447B51-A504-4CA2-B5B6-15327197AA25}" type="pres">
      <dgm:prSet presAssocID="{71ABADA1-37DC-4018-81C4-C0262FD9ED46}" presName="hierRoot4" presStyleCnt="0"/>
      <dgm:spPr/>
    </dgm:pt>
    <dgm:pt modelId="{CC5C50CA-89F7-4E02-B062-A510CCEE7A09}" type="pres">
      <dgm:prSet presAssocID="{71ABADA1-37DC-4018-81C4-C0262FD9ED46}" presName="composite4" presStyleCnt="0"/>
      <dgm:spPr/>
    </dgm:pt>
    <dgm:pt modelId="{E59B53E4-1C05-4BB1-9486-0DFF5B1191B0}" type="pres">
      <dgm:prSet presAssocID="{71ABADA1-37DC-4018-81C4-C0262FD9ED46}" presName="background4" presStyleLbl="node4" presStyleIdx="7" presStyleCnt="11"/>
      <dgm: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467D53A3-399D-413A-BEA9-08199C52C70D}" type="pres">
      <dgm:prSet presAssocID="{71ABADA1-37DC-4018-81C4-C0262FD9ED46}" presName="text4" presStyleLbl="fgAcc4" presStyleIdx="7" presStyleCnt="11" custLinFactX="-60963" custLinFactNeighborX="-100000" custLinFactNeighborY="44279">
        <dgm:presLayoutVars>
          <dgm:chPref val="3"/>
        </dgm:presLayoutVars>
      </dgm:prSet>
      <dgm:spPr>
        <a:prstGeom prst="roundRect">
          <a:avLst>
            <a:gd name="adj" fmla="val 10000"/>
          </a:avLst>
        </a:prstGeom>
      </dgm:spPr>
      <dgm:t>
        <a:bodyPr/>
        <a:lstStyle/>
        <a:p>
          <a:endParaRPr lang="en-US"/>
        </a:p>
      </dgm:t>
    </dgm:pt>
    <dgm:pt modelId="{7548B25F-3C91-4500-9A00-1454B337E188}" type="pres">
      <dgm:prSet presAssocID="{71ABADA1-37DC-4018-81C4-C0262FD9ED46}" presName="hierChild5" presStyleCnt="0"/>
      <dgm:spPr/>
    </dgm:pt>
    <dgm:pt modelId="{DF3B1F9B-674F-4C0C-8AE3-50A56181C2B0}" type="pres">
      <dgm:prSet presAssocID="{84AA6399-9ACD-47D6-A2A3-3E757B4344B6}" presName="Name23" presStyleLbl="parChTrans1D4" presStyleIdx="8" presStyleCnt="11"/>
      <dgm:spPr>
        <a:custGeom>
          <a:avLst/>
          <a:gdLst/>
          <a:ahLst/>
          <a:cxnLst/>
          <a:rect l="0" t="0" r="0" b="0"/>
          <a:pathLst>
            <a:path>
              <a:moveTo>
                <a:pt x="0" y="45720"/>
              </a:moveTo>
              <a:lnTo>
                <a:pt x="1017388" y="45720"/>
              </a:lnTo>
              <a:lnTo>
                <a:pt x="1017388" y="71336"/>
              </a:lnTo>
            </a:path>
          </a:pathLst>
        </a:custGeom>
      </dgm:spPr>
      <dgm:t>
        <a:bodyPr/>
        <a:lstStyle/>
        <a:p>
          <a:endParaRPr lang="en-US"/>
        </a:p>
      </dgm:t>
    </dgm:pt>
    <dgm:pt modelId="{7F46441D-875F-4121-ADCE-456A3FDC3806}" type="pres">
      <dgm:prSet presAssocID="{299AAEE9-8F6A-4887-94FE-09D47294AC1A}" presName="hierRoot4" presStyleCnt="0"/>
      <dgm:spPr/>
    </dgm:pt>
    <dgm:pt modelId="{121E2E65-25FD-42F7-AC3F-DADAD610C2F1}" type="pres">
      <dgm:prSet presAssocID="{299AAEE9-8F6A-4887-94FE-09D47294AC1A}" presName="composite4" presStyleCnt="0"/>
      <dgm:spPr/>
    </dgm:pt>
    <dgm:pt modelId="{F276C49C-3B70-47F9-9C12-3CDA783D8C47}" type="pres">
      <dgm:prSet presAssocID="{299AAEE9-8F6A-4887-94FE-09D47294AC1A}" presName="background4" presStyleLbl="node4" presStyleIdx="8" presStyleCnt="11"/>
      <dgm: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EEDB77-329D-4421-93C4-D713B75C9D18}" type="pres">
      <dgm:prSet presAssocID="{299AAEE9-8F6A-4887-94FE-09D47294AC1A}" presName="text4" presStyleLbl="fgAcc4" presStyleIdx="8" presStyleCnt="11" custLinFactNeighborX="-4938" custLinFactNeighborY="4665">
        <dgm:presLayoutVars>
          <dgm:chPref val="3"/>
        </dgm:presLayoutVars>
      </dgm:prSet>
      <dgm:spPr>
        <a:prstGeom prst="roundRect">
          <a:avLst>
            <a:gd name="adj" fmla="val 10000"/>
          </a:avLst>
        </a:prstGeom>
      </dgm:spPr>
      <dgm:t>
        <a:bodyPr/>
        <a:lstStyle/>
        <a:p>
          <a:endParaRPr lang="en-US"/>
        </a:p>
      </dgm:t>
    </dgm:pt>
    <dgm:pt modelId="{68A4D36A-CA8D-4F99-B446-1EA2A7795F4B}" type="pres">
      <dgm:prSet presAssocID="{299AAEE9-8F6A-4887-94FE-09D47294AC1A}" presName="hierChild5" presStyleCnt="0"/>
      <dgm:spPr/>
    </dgm:pt>
    <dgm:pt modelId="{2FFCD2A6-8E7F-458D-B451-562A009D2C32}" type="pres">
      <dgm:prSet presAssocID="{70617BE2-A9ED-42BE-B557-38EFF1C87783}" presName="Name23" presStyleLbl="parChTrans1D4" presStyleIdx="9" presStyleCnt="11"/>
      <dgm:spPr>
        <a:custGeom>
          <a:avLst/>
          <a:gdLst/>
          <a:ahLst/>
          <a:cxnLst/>
          <a:rect l="0" t="0" r="0" b="0"/>
          <a:pathLst>
            <a:path>
              <a:moveTo>
                <a:pt x="809158" y="0"/>
              </a:moveTo>
              <a:lnTo>
                <a:pt x="809158" y="110731"/>
              </a:lnTo>
              <a:lnTo>
                <a:pt x="0" y="110731"/>
              </a:lnTo>
              <a:lnTo>
                <a:pt x="0" y="171138"/>
              </a:lnTo>
            </a:path>
          </a:pathLst>
        </a:custGeom>
      </dgm:spPr>
      <dgm:t>
        <a:bodyPr/>
        <a:lstStyle/>
        <a:p>
          <a:endParaRPr lang="en-US"/>
        </a:p>
      </dgm:t>
    </dgm:pt>
    <dgm:pt modelId="{76E5EB69-F787-49A1-AA65-03EB84330BF6}" type="pres">
      <dgm:prSet presAssocID="{43AE6B55-045A-4FB3-90DE-75060484602C}" presName="hierRoot4" presStyleCnt="0"/>
      <dgm:spPr/>
    </dgm:pt>
    <dgm:pt modelId="{8699ED3A-1E0B-473E-AB89-1EAC9AAA8F26}" type="pres">
      <dgm:prSet presAssocID="{43AE6B55-045A-4FB3-90DE-75060484602C}" presName="composite4" presStyleCnt="0"/>
      <dgm:spPr/>
    </dgm:pt>
    <dgm:pt modelId="{A406448B-9996-47E1-AB9F-9E026BFCFB83}" type="pres">
      <dgm:prSet presAssocID="{43AE6B55-045A-4FB3-90DE-75060484602C}" presName="background4" presStyleLbl="node4" presStyleIdx="9" presStyleCnt="11"/>
      <dgm: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B6143EF-3BC6-415C-B342-A6D8EB094798}" type="pres">
      <dgm:prSet presAssocID="{43AE6B55-045A-4FB3-90DE-75060484602C}" presName="text4" presStyleLbl="fgAcc4" presStyleIdx="9" presStyleCnt="11" custLinFactX="-250136" custLinFactNeighborX="-300000" custLinFactNeighborY="38222">
        <dgm:presLayoutVars>
          <dgm:chPref val="3"/>
        </dgm:presLayoutVars>
      </dgm:prSet>
      <dgm:spPr>
        <a:prstGeom prst="roundRect">
          <a:avLst>
            <a:gd name="adj" fmla="val 10000"/>
          </a:avLst>
        </a:prstGeom>
      </dgm:spPr>
      <dgm:t>
        <a:bodyPr/>
        <a:lstStyle/>
        <a:p>
          <a:endParaRPr lang="en-US"/>
        </a:p>
      </dgm:t>
    </dgm:pt>
    <dgm:pt modelId="{B5BD4E2F-8DBE-418D-B8BD-D3874B66788C}" type="pres">
      <dgm:prSet presAssocID="{43AE6B55-045A-4FB3-90DE-75060484602C}" presName="hierChild5" presStyleCnt="0"/>
      <dgm:spPr/>
    </dgm:pt>
    <dgm:pt modelId="{AEC6026D-71E6-4DCE-B75E-120DA7BD0C57}" type="pres">
      <dgm:prSet presAssocID="{6A8C3A53-D73C-410B-9544-3643A981077B}" presName="Name23" presStyleLbl="parChTrans1D4" presStyleIdx="10" presStyleCnt="11"/>
      <dgm:spPr>
        <a:custGeom>
          <a:avLst/>
          <a:gdLst/>
          <a:ahLst/>
          <a:cxnLst/>
          <a:rect l="0" t="0" r="0" b="0"/>
          <a:pathLst>
            <a:path>
              <a:moveTo>
                <a:pt x="0" y="0"/>
              </a:moveTo>
              <a:lnTo>
                <a:pt x="0" y="589156"/>
              </a:lnTo>
              <a:lnTo>
                <a:pt x="155035" y="589156"/>
              </a:lnTo>
              <a:lnTo>
                <a:pt x="155035" y="649563"/>
              </a:lnTo>
            </a:path>
          </a:pathLst>
        </a:custGeom>
      </dgm:spPr>
      <dgm:t>
        <a:bodyPr/>
        <a:lstStyle/>
        <a:p>
          <a:endParaRPr lang="en-US"/>
        </a:p>
      </dgm:t>
    </dgm:pt>
    <dgm:pt modelId="{DB7602AA-0664-4681-848B-C6864FA64739}" type="pres">
      <dgm:prSet presAssocID="{E6561199-5BB9-4FC9-82C3-B595CCE1672C}" presName="hierRoot4" presStyleCnt="0"/>
      <dgm:spPr/>
    </dgm:pt>
    <dgm:pt modelId="{BD155210-7D6A-4009-B75D-C114E8039ED5}" type="pres">
      <dgm:prSet presAssocID="{E6561199-5BB9-4FC9-82C3-B595CCE1672C}" presName="composite4" presStyleCnt="0"/>
      <dgm:spPr/>
    </dgm:pt>
    <dgm:pt modelId="{7A11812B-F46C-49CD-8C0A-CB1E4575161B}" type="pres">
      <dgm:prSet presAssocID="{E6561199-5BB9-4FC9-82C3-B595CCE1672C}" presName="background4" presStyleLbl="node4" presStyleIdx="10" presStyleCnt="11"/>
      <dgm: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8994409-A999-43BA-AB55-7DB142BEA86E}" type="pres">
      <dgm:prSet presAssocID="{E6561199-5BB9-4FC9-82C3-B595CCE1672C}" presName="text4" presStyleLbl="fgAcc4" presStyleIdx="10" presStyleCnt="11" custScaleY="261144" custLinFactX="-226360" custLinFactY="49297" custLinFactNeighborX="-300000" custLinFactNeighborY="100000">
        <dgm:presLayoutVars>
          <dgm:chPref val="3"/>
        </dgm:presLayoutVars>
      </dgm:prSet>
      <dgm:spPr>
        <a:prstGeom prst="roundRect">
          <a:avLst>
            <a:gd name="adj" fmla="val 10000"/>
          </a:avLst>
        </a:prstGeom>
      </dgm:spPr>
      <dgm:t>
        <a:bodyPr/>
        <a:lstStyle/>
        <a:p>
          <a:endParaRPr lang="en-US"/>
        </a:p>
      </dgm:t>
    </dgm:pt>
    <dgm:pt modelId="{8371EDF5-79CC-4BCA-86C9-5AE7C27B6396}" type="pres">
      <dgm:prSet presAssocID="{E6561199-5BB9-4FC9-82C3-B595CCE1672C}" presName="hierChild5" presStyleCnt="0"/>
      <dgm:spPr/>
    </dgm:pt>
    <dgm:pt modelId="{1E0C8D72-CDFA-43A2-9C05-325819DF1680}" type="pres">
      <dgm:prSet presAssocID="{709FFBB0-41B4-4FAA-9EB7-1097CE5F1F99}" presName="Name17" presStyleLbl="parChTrans1D3" presStyleIdx="8" presStyleCnt="9"/>
      <dgm:spPr>
        <a:custGeom>
          <a:avLst/>
          <a:gdLst/>
          <a:ahLst/>
          <a:cxnLst/>
          <a:rect l="0" t="0" r="0" b="0"/>
          <a:pathLst>
            <a:path>
              <a:moveTo>
                <a:pt x="0" y="0"/>
              </a:moveTo>
              <a:lnTo>
                <a:pt x="0" y="156622"/>
              </a:lnTo>
              <a:lnTo>
                <a:pt x="1825084" y="156622"/>
              </a:lnTo>
              <a:lnTo>
                <a:pt x="1825084" y="217029"/>
              </a:lnTo>
            </a:path>
          </a:pathLst>
        </a:custGeom>
      </dgm:spPr>
      <dgm:t>
        <a:bodyPr/>
        <a:lstStyle/>
        <a:p>
          <a:endParaRPr lang="en-US"/>
        </a:p>
      </dgm:t>
    </dgm:pt>
    <dgm:pt modelId="{A90EDE05-97CD-43C8-93E7-1EA74088DD23}" type="pres">
      <dgm:prSet presAssocID="{F96203ED-FBE3-4652-A355-1EC801D9F74A}" presName="hierRoot3" presStyleCnt="0"/>
      <dgm:spPr/>
    </dgm:pt>
    <dgm:pt modelId="{32AE6588-E264-4002-9572-32BCD22B2609}" type="pres">
      <dgm:prSet presAssocID="{F96203ED-FBE3-4652-A355-1EC801D9F74A}" presName="composite3" presStyleCnt="0"/>
      <dgm:spPr/>
    </dgm:pt>
    <dgm:pt modelId="{E5F0C798-C0B3-47D8-A60E-F25FBADA392D}" type="pres">
      <dgm:prSet presAssocID="{F96203ED-FBE3-4652-A355-1EC801D9F74A}" presName="background3" presStyleLbl="node3" presStyleIdx="8" presStyleCnt="9"/>
      <dgm: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05613D9-97DE-4589-B0C6-72EF9201E868}" type="pres">
      <dgm:prSet presAssocID="{F96203ED-FBE3-4652-A355-1EC801D9F74A}" presName="text3" presStyleLbl="fgAcc3" presStyleIdx="8" presStyleCnt="9" custLinFactX="-100000" custLinFactY="-121923" custLinFactNeighborX="-186387" custLinFactNeighborY="-200000">
        <dgm:presLayoutVars>
          <dgm:chPref val="3"/>
        </dgm:presLayoutVars>
      </dgm:prSet>
      <dgm:spPr>
        <a:prstGeom prst="roundRect">
          <a:avLst>
            <a:gd name="adj" fmla="val 10000"/>
          </a:avLst>
        </a:prstGeom>
      </dgm:spPr>
      <dgm:t>
        <a:bodyPr/>
        <a:lstStyle/>
        <a:p>
          <a:endParaRPr lang="en-US"/>
        </a:p>
      </dgm:t>
    </dgm:pt>
    <dgm:pt modelId="{1598C605-9F3D-40D3-8943-38021772A60A}" type="pres">
      <dgm:prSet presAssocID="{F96203ED-FBE3-4652-A355-1EC801D9F74A}" presName="hierChild4" presStyleCnt="0"/>
      <dgm:spPr/>
    </dgm:pt>
  </dgm:ptLst>
  <dgm:cxnLst>
    <dgm:cxn modelId="{A244FDC3-9ADA-490B-8A84-0AE98CDD5323}" srcId="{CA4D267A-8283-4768-BF62-6FF4AA0E373C}" destId="{4E9B42DD-0244-4AB0-95DA-6C8ED2A620A9}" srcOrd="0" destOrd="0" parTransId="{E2A1E41C-A2E6-468F-8E31-8DE72C0ADA2B}" sibTransId="{909F987D-7CC1-4120-BBE5-4182D0DD6266}"/>
    <dgm:cxn modelId="{DD03A528-A2F7-49E0-84F2-22A465DB5D3C}" srcId="{EC3C50F8-5E9B-4942-885A-7E7A7BFBACEB}" destId="{791D58D9-2626-48CF-94A5-61D87BB9D619}" srcOrd="0" destOrd="0" parTransId="{96A0B1C0-A206-4BD6-BC9A-41C947ED7C0C}" sibTransId="{0E442C9E-D4B5-4748-8D38-2515C41CC75B}"/>
    <dgm:cxn modelId="{D550002B-A6AC-405B-8891-30E4CB685227}" type="presOf" srcId="{AD38C228-3D19-4687-BA88-4094D24A640A}" destId="{2D32D201-F904-468D-8DC7-E5DC30BC4D9E}" srcOrd="0" destOrd="0" presId="urn:microsoft.com/office/officeart/2005/8/layout/hierarchy1"/>
    <dgm:cxn modelId="{96007658-0074-42F6-A710-38A049BCF074}" type="presOf" srcId="{298246E3-55A2-40B5-9567-5CF51FC8DFFF}" destId="{032D88BE-8122-451F-A8AE-B08034FCF7F4}" srcOrd="0" destOrd="0" presId="urn:microsoft.com/office/officeart/2005/8/layout/hierarchy1"/>
    <dgm:cxn modelId="{C40C2918-192C-4F07-80F4-B32A5CFFBE44}" srcId="{D1A350DE-9F47-4B91-BE03-25B8A0508027}" destId="{12A73EB1-D092-4919-A1FF-E9CA3A6B874D}" srcOrd="0" destOrd="0" parTransId="{B7171F70-0619-4B55-80D5-B7AE32FD5602}" sibTransId="{E43C5750-BF4F-46C9-893A-E2C4098BDBB8}"/>
    <dgm:cxn modelId="{6906C6D4-4FC5-4471-9E25-ED71FC591685}" type="presOf" srcId="{EC3C50F8-5E9B-4942-885A-7E7A7BFBACEB}" destId="{775CEA40-5238-47AD-ABB8-E6EE61D57892}" srcOrd="0" destOrd="0" presId="urn:microsoft.com/office/officeart/2005/8/layout/hierarchy1"/>
    <dgm:cxn modelId="{BBD507C0-E384-47DD-8E96-FA23F9BFBEBF}" type="presOf" srcId="{6393FFC3-5D8B-4E14-A677-E23DD5A7D325}" destId="{E1C9C49B-F754-49D6-943C-931061694793}" srcOrd="0" destOrd="0" presId="urn:microsoft.com/office/officeart/2005/8/layout/hierarchy1"/>
    <dgm:cxn modelId="{B6D262AD-7167-41A6-9FA5-26342CC2FC19}" type="presOf" srcId="{6DCA0FBA-EB46-44EB-96D4-DB58B60C2700}" destId="{222D1B44-0E66-43B6-94D2-40D0735D7732}" srcOrd="0" destOrd="0" presId="urn:microsoft.com/office/officeart/2005/8/layout/hierarchy1"/>
    <dgm:cxn modelId="{DB22B710-76B2-46FD-BD5F-A4300A86BF3C}" type="presOf" srcId="{09A7D002-9707-4A5E-AFCE-E83647E05764}" destId="{93F5C4B9-78AC-4ABD-90E8-0855809D07EC}" srcOrd="0" destOrd="0" presId="urn:microsoft.com/office/officeart/2005/8/layout/hierarchy1"/>
    <dgm:cxn modelId="{0AC506D6-CBC9-4607-8902-B622B1FD3716}" type="presOf" srcId="{D7DF22D1-C01F-4DD0-9E9F-971C57F49068}" destId="{A227E7D7-72F9-4F6B-9399-5F018D7AF1D2}" srcOrd="0" destOrd="0" presId="urn:microsoft.com/office/officeart/2005/8/layout/hierarchy1"/>
    <dgm:cxn modelId="{2EBE244B-75A8-4567-90D9-EEF754C57CA3}" type="presOf" srcId="{0AC5115D-C2EC-4948-8E2E-6011F7DDF382}" destId="{77859A04-821D-451D-823B-8994B6AB1E3E}" srcOrd="0" destOrd="0" presId="urn:microsoft.com/office/officeart/2005/8/layout/hierarchy1"/>
    <dgm:cxn modelId="{92FA1F15-596F-4AC3-8EC3-9AD7608E3082}" srcId="{12A73EB1-D092-4919-A1FF-E9CA3A6B874D}" destId="{09A7D002-9707-4A5E-AFCE-E83647E05764}" srcOrd="4" destOrd="0" parTransId="{821AD650-6AF8-4BAC-AAA6-615BEE823960}" sibTransId="{20E797A2-8DF8-4987-8FED-5C198FC33CA7}"/>
    <dgm:cxn modelId="{FAD02872-B3C7-41D5-BF69-26E0531AD258}" type="presOf" srcId="{C5BBF37D-DC6A-4A2B-84BA-8326F8A7C59A}" destId="{5DB82973-18FF-48CF-8E51-54ABA75E1313}" srcOrd="0" destOrd="0" presId="urn:microsoft.com/office/officeart/2005/8/layout/hierarchy1"/>
    <dgm:cxn modelId="{8BE4CE68-828C-4449-827D-BB0E529AE444}" srcId="{2BC7019D-D83E-4886-9E66-2998A2B5481E}" destId="{71ABADA1-37DC-4018-81C4-C0262FD9ED46}" srcOrd="2" destOrd="0" parTransId="{6DCA0FBA-EB46-44EB-96D4-DB58B60C2700}" sibTransId="{F2D8389C-9162-4311-ADDA-F355BD3AA491}"/>
    <dgm:cxn modelId="{A3CC3B24-2E9F-4920-AF7D-4E63A61EF379}" type="presOf" srcId="{6A8C3A53-D73C-410B-9544-3643A981077B}" destId="{AEC6026D-71E6-4DCE-B75E-120DA7BD0C57}" srcOrd="0" destOrd="0" presId="urn:microsoft.com/office/officeart/2005/8/layout/hierarchy1"/>
    <dgm:cxn modelId="{8D85E9F6-77B4-4448-9E48-F592CF92717A}" srcId="{12A73EB1-D092-4919-A1FF-E9CA3A6B874D}" destId="{941DB21A-DBE5-40F3-9A31-5F0D6DF80D94}" srcOrd="1" destOrd="0" parTransId="{298246E3-55A2-40B5-9567-5CF51FC8DFFF}" sibTransId="{61F466C2-7F95-4537-919B-5D264A0A56A7}"/>
    <dgm:cxn modelId="{0253F171-0FE0-4460-A3A7-F3962CE1A3CA}" type="presOf" srcId="{7D5D9AC3-F6C4-4087-956B-40B0E12C2FD5}" destId="{01909F97-4EBD-4EDD-8B50-F84D56D21329}" srcOrd="0" destOrd="0" presId="urn:microsoft.com/office/officeart/2005/8/layout/hierarchy1"/>
    <dgm:cxn modelId="{0CBD201D-F92C-450C-A742-194F8DC58832}" type="presOf" srcId="{2000CCDD-5A99-48EF-9950-5A3539EB78F9}" destId="{19E7474F-BFC5-4D6B-AD41-89451DE7CE5B}" srcOrd="0" destOrd="0" presId="urn:microsoft.com/office/officeart/2005/8/layout/hierarchy1"/>
    <dgm:cxn modelId="{1775FBB7-07B2-4A9B-9957-5E5134FF2C9B}" type="presOf" srcId="{8748B590-2679-45C4-9850-FF7F4FF450A8}" destId="{587B9076-CFB8-434B-91C1-7ABB01456FAC}" srcOrd="0" destOrd="0" presId="urn:microsoft.com/office/officeart/2005/8/layout/hierarchy1"/>
    <dgm:cxn modelId="{7CD30268-D246-4988-8FD0-ED7F8248FF64}" srcId="{25DA4278-DC2F-448B-B9FF-EB9B461D01CF}" destId="{6393FFC3-5D8B-4E14-A677-E23DD5A7D325}" srcOrd="0" destOrd="0" parTransId="{11BAAB4C-581E-431E-89FC-1BAFA1198559}" sibTransId="{664A4FC0-6972-4D39-B129-A4B12EB66FAC}"/>
    <dgm:cxn modelId="{FB9C7307-49BE-4143-BBA9-ABFE02F32540}" type="presOf" srcId="{71ABADA1-37DC-4018-81C4-C0262FD9ED46}" destId="{467D53A3-399D-413A-BEA9-08199C52C70D}" srcOrd="0" destOrd="0" presId="urn:microsoft.com/office/officeart/2005/8/layout/hierarchy1"/>
    <dgm:cxn modelId="{EBE89F09-8A35-418E-A9F6-5CA02FEDAEE0}" type="presOf" srcId="{4E9B42DD-0244-4AB0-95DA-6C8ED2A620A9}" destId="{7C454A26-061E-43D7-A54C-B9861AF59FE5}" srcOrd="0" destOrd="0" presId="urn:microsoft.com/office/officeart/2005/8/layout/hierarchy1"/>
    <dgm:cxn modelId="{D6B47CCD-30E7-4B04-835B-64B0E3AABD0F}" type="presOf" srcId="{E6561199-5BB9-4FC9-82C3-B595CCE1672C}" destId="{B8994409-A999-43BA-AB55-7DB142BEA86E}" srcOrd="0" destOrd="0" presId="urn:microsoft.com/office/officeart/2005/8/layout/hierarchy1"/>
    <dgm:cxn modelId="{86BD1449-29AB-4E17-B268-30BC8EDFA0AD}" type="presOf" srcId="{11BAAB4C-581E-431E-89FC-1BAFA1198559}" destId="{4CB9C48B-E9C2-491B-A61D-21E4BF616244}" srcOrd="0" destOrd="0" presId="urn:microsoft.com/office/officeart/2005/8/layout/hierarchy1"/>
    <dgm:cxn modelId="{212C782F-F2C4-4BCB-A55F-D91F07898E1F}" type="presOf" srcId="{12A73EB1-D092-4919-A1FF-E9CA3A6B874D}" destId="{BADF65C7-282F-42A3-B5B7-82450AC6320B}" srcOrd="0" destOrd="0" presId="urn:microsoft.com/office/officeart/2005/8/layout/hierarchy1"/>
    <dgm:cxn modelId="{791EC379-4C48-4F0E-974C-026B820A8797}" type="presOf" srcId="{F4EC6189-810B-41C1-9E80-D792CF453560}" destId="{319C09EF-65F7-438F-80D2-950A62DE2E4F}" srcOrd="0" destOrd="0" presId="urn:microsoft.com/office/officeart/2005/8/layout/hierarchy1"/>
    <dgm:cxn modelId="{49D08525-1B47-416E-9B9A-6CE1EE3166C5}" type="presOf" srcId="{6B487C76-1E7B-4DFA-8502-7B7761253B99}" destId="{B52B1804-45E3-4074-94C8-0285F2F2DE28}" srcOrd="0" destOrd="0" presId="urn:microsoft.com/office/officeart/2005/8/layout/hierarchy1"/>
    <dgm:cxn modelId="{E0443290-3FD9-4C29-9606-ADE55154445A}" type="presOf" srcId="{791D58D9-2626-48CF-94A5-61D87BB9D619}" destId="{5A9628BD-10F2-4684-93A3-D8F174326C8E}" srcOrd="0" destOrd="0" presId="urn:microsoft.com/office/officeart/2005/8/layout/hierarchy1"/>
    <dgm:cxn modelId="{C91165F2-4F0D-43AD-9C83-618537BA43F2}" type="presOf" srcId="{B7171F70-0619-4B55-80D5-B7AE32FD5602}" destId="{EE8FF0B6-12BA-43DE-B011-F68D562D02B9}" srcOrd="0" destOrd="0" presId="urn:microsoft.com/office/officeart/2005/8/layout/hierarchy1"/>
    <dgm:cxn modelId="{7C3907CB-8915-4E05-9D62-003B9D27B286}" srcId="{2BC7019D-D83E-4886-9E66-2998A2B5481E}" destId="{EC3C50F8-5E9B-4942-885A-7E7A7BFBACEB}" srcOrd="1" destOrd="0" parTransId="{46D40AD0-48C1-4378-9244-35BD436AF906}" sibTransId="{E862887C-21C2-4A28-B98E-7EE0FDB48B41}"/>
    <dgm:cxn modelId="{44A47468-0140-483F-846A-5B88B0104AC8}" srcId="{75E41FD0-CBAC-4183-AE46-CC2873CCEFA5}" destId="{D1A350DE-9F47-4B91-BE03-25B8A0508027}" srcOrd="0" destOrd="0" parTransId="{57EAB0E4-4D8C-461D-80E2-B4EA1353B763}" sibTransId="{62CAC042-8A79-492D-B590-F7196A8F00B7}"/>
    <dgm:cxn modelId="{C1B9522E-EF87-4759-99F1-C4213674F96B}" type="presOf" srcId="{CA4D267A-8283-4768-BF62-6FF4AA0E373C}" destId="{B46AD134-6EE8-4205-87CE-EB9F56A31F11}" srcOrd="0" destOrd="0" presId="urn:microsoft.com/office/officeart/2005/8/layout/hierarchy1"/>
    <dgm:cxn modelId="{F2A26634-39FA-47D8-9195-B84515B830F5}" srcId="{CA4D267A-8283-4768-BF62-6FF4AA0E373C}" destId="{22C819D3-B02B-461D-9A26-FD26C0B568A2}" srcOrd="1" destOrd="0" parTransId="{6B487C76-1E7B-4DFA-8502-7B7761253B99}" sibTransId="{07DEDD2E-DA7A-4DCD-9765-5DA9F3DBAC52}"/>
    <dgm:cxn modelId="{E830641C-44E5-4DD1-B71D-F8C29698DD88}" type="presOf" srcId="{22C819D3-B02B-461D-9A26-FD26C0B568A2}" destId="{D13010DA-2DE6-4133-B5C2-E7276491F079}" srcOrd="0" destOrd="0" presId="urn:microsoft.com/office/officeart/2005/8/layout/hierarchy1"/>
    <dgm:cxn modelId="{34A980E3-395C-4AE1-8BC4-5E7CDD7A7E78}" type="presOf" srcId="{43AE6B55-045A-4FB3-90DE-75060484602C}" destId="{EB6143EF-3BC6-415C-B342-A6D8EB094798}" srcOrd="0" destOrd="0" presId="urn:microsoft.com/office/officeart/2005/8/layout/hierarchy1"/>
    <dgm:cxn modelId="{A37D1AB2-EB05-4963-8B37-9153D006B46E}" type="presOf" srcId="{96A0B1C0-A206-4BD6-BC9A-41C947ED7C0C}" destId="{18221D35-2EB5-4414-86C8-47722AA54183}" srcOrd="0" destOrd="0" presId="urn:microsoft.com/office/officeart/2005/8/layout/hierarchy1"/>
    <dgm:cxn modelId="{E0F8D07E-F007-45BA-BD76-E881AA85CD01}" type="presOf" srcId="{709FFBB0-41B4-4FAA-9EB7-1097CE5F1F99}" destId="{1E0C8D72-CDFA-43A2-9C05-325819DF1680}" srcOrd="0" destOrd="0" presId="urn:microsoft.com/office/officeart/2005/8/layout/hierarchy1"/>
    <dgm:cxn modelId="{07FA29BC-0FBB-4DDB-8CA1-F8787EA78187}" type="presOf" srcId="{D1A350DE-9F47-4B91-BE03-25B8A0508027}" destId="{767E5490-37F1-48F5-8D1F-EA6340F0F832}" srcOrd="0" destOrd="0" presId="urn:microsoft.com/office/officeart/2005/8/layout/hierarchy1"/>
    <dgm:cxn modelId="{979B3EEA-E92B-4798-A759-5783A78BF8CE}" type="presOf" srcId="{0D957EF8-8980-4A7D-9558-2D3D875ECB9D}" destId="{36DBF72F-5010-4370-90EE-FC980AC4FE2F}" srcOrd="0" destOrd="0" presId="urn:microsoft.com/office/officeart/2005/8/layout/hierarchy1"/>
    <dgm:cxn modelId="{D8F5E8E7-EACB-486F-A798-575EE17B5ECB}" srcId="{2BC7019D-D83E-4886-9E66-2998A2B5481E}" destId="{43AE6B55-045A-4FB3-90DE-75060484602C}" srcOrd="3" destOrd="0" parTransId="{70617BE2-A9ED-42BE-B557-38EFF1C87783}" sibTransId="{BCB6FD3F-8FDE-49E1-BB8C-9F939986E8D5}"/>
    <dgm:cxn modelId="{CA548B76-5327-4222-89CA-E4CF1CB709B0}" srcId="{12A73EB1-D092-4919-A1FF-E9CA3A6B874D}" destId="{AD38C228-3D19-4687-BA88-4094D24A640A}" srcOrd="5" destOrd="0" parTransId="{0D957EF8-8980-4A7D-9558-2D3D875ECB9D}" sibTransId="{2B079FEA-DB83-42DB-9E8D-5E540552B319}"/>
    <dgm:cxn modelId="{7570EAD9-CA86-41F4-AD6E-7A624AE559AC}" type="presOf" srcId="{25DA4278-DC2F-448B-B9FF-EB9B461D01CF}" destId="{B9E650D0-8330-48FB-B08A-62B6FAB42E24}" srcOrd="0" destOrd="0" presId="urn:microsoft.com/office/officeart/2005/8/layout/hierarchy1"/>
    <dgm:cxn modelId="{A7966E20-D704-4EB5-9A71-2226AA467FD6}" type="presOf" srcId="{2BC7019D-D83E-4886-9E66-2998A2B5481E}" destId="{75AEF35D-D7F2-4127-85B2-CEFFCDADB31C}" srcOrd="0" destOrd="0" presId="urn:microsoft.com/office/officeart/2005/8/layout/hierarchy1"/>
    <dgm:cxn modelId="{830EBD10-5AAB-450F-8139-D85BF7B14D87}" type="presOf" srcId="{729C4EA3-43B0-43DD-95D6-F452367FCA55}" destId="{E598A044-1008-43D0-A665-D660962E0170}" srcOrd="0" destOrd="0" presId="urn:microsoft.com/office/officeart/2005/8/layout/hierarchy1"/>
    <dgm:cxn modelId="{66D2C336-04D2-4819-8D42-A3DCD8A92E4B}" srcId="{12A73EB1-D092-4919-A1FF-E9CA3A6B874D}" destId="{706862E1-7119-4BD7-BDD0-07BD51A991F3}" srcOrd="2" destOrd="0" parTransId="{D7DF22D1-C01F-4DD0-9E9F-971C57F49068}" sibTransId="{A2F1DDC0-9761-451D-8F4A-16A01CA1F731}"/>
    <dgm:cxn modelId="{4C4C2B83-501C-44AA-879F-D2846A2096A6}" type="presOf" srcId="{941DB21A-DBE5-40F3-9A31-5F0D6DF80D94}" destId="{56049739-E31F-4675-9C39-A1A056BE2A6C}" srcOrd="0" destOrd="0" presId="urn:microsoft.com/office/officeart/2005/8/layout/hierarchy1"/>
    <dgm:cxn modelId="{9670E404-897A-41FD-A719-49BCA831802F}" type="presOf" srcId="{F96203ED-FBE3-4652-A355-1EC801D9F74A}" destId="{705613D9-97DE-4589-B0C6-72EF9201E868}" srcOrd="0" destOrd="0" presId="urn:microsoft.com/office/officeart/2005/8/layout/hierarchy1"/>
    <dgm:cxn modelId="{CD5144A3-E6E7-4DC7-8180-D9F6E28288FE}" srcId="{12A73EB1-D092-4919-A1FF-E9CA3A6B874D}" destId="{CA4D267A-8283-4768-BF62-6FF4AA0E373C}" srcOrd="6" destOrd="0" parTransId="{0AC5115D-C2EC-4948-8E2E-6011F7DDF382}" sibTransId="{A7AF6BBE-3B43-4171-98C2-42971ED8B666}"/>
    <dgm:cxn modelId="{C39247BA-4CA3-4FC5-AFBC-CD9241AA1901}" srcId="{12A73EB1-D092-4919-A1FF-E9CA3A6B874D}" destId="{F96203ED-FBE3-4652-A355-1EC801D9F74A}" srcOrd="8" destOrd="0" parTransId="{709FFBB0-41B4-4FAA-9EB7-1097CE5F1F99}" sibTransId="{851C02A3-88C3-49C9-98A7-66D5F8B485CD}"/>
    <dgm:cxn modelId="{0415760C-24A5-487C-AAC3-4A2703E291B3}" type="presOf" srcId="{E2A1E41C-A2E6-468F-8E31-8DE72C0ADA2B}" destId="{6BA3F3F7-1F3B-4A6A-A9D9-DBE66B78F146}" srcOrd="0" destOrd="0" presId="urn:microsoft.com/office/officeart/2005/8/layout/hierarchy1"/>
    <dgm:cxn modelId="{4AEFBD24-29B7-46C6-98EC-98DF07B6782D}" srcId="{71ABADA1-37DC-4018-81C4-C0262FD9ED46}" destId="{299AAEE9-8F6A-4887-94FE-09D47294AC1A}" srcOrd="0" destOrd="0" parTransId="{84AA6399-9ACD-47D6-A2A3-3E757B4344B6}" sibTransId="{A8713C3F-C327-4716-8648-A4DE8B049DF5}"/>
    <dgm:cxn modelId="{66D4332E-F31A-421C-A9CF-1CEF1589958D}" type="presOf" srcId="{F4D4FD3F-43F0-4793-A917-35B7F21C08F6}" destId="{D6A45C7D-FA8E-43FC-8950-A015412CB44E}" srcOrd="0" destOrd="0" presId="urn:microsoft.com/office/officeart/2005/8/layout/hierarchy1"/>
    <dgm:cxn modelId="{FB52AECB-7341-46CC-9CE4-168B5ECCA5E2}" srcId="{43AE6B55-045A-4FB3-90DE-75060484602C}" destId="{E6561199-5BB9-4FC9-82C3-B595CCE1672C}" srcOrd="0" destOrd="0" parTransId="{6A8C3A53-D73C-410B-9544-3643A981077B}" sibTransId="{0874A12F-EB5F-4978-BF41-5390FA297536}"/>
    <dgm:cxn modelId="{D850F23A-AE34-4467-8B11-056CD52859D6}" type="presOf" srcId="{299AAEE9-8F6A-4887-94FE-09D47294AC1A}" destId="{7CEEDB77-329D-4421-93C4-D713B75C9D18}" srcOrd="0" destOrd="0" presId="urn:microsoft.com/office/officeart/2005/8/layout/hierarchy1"/>
    <dgm:cxn modelId="{199BC9E4-33E8-4929-AF1E-1AEA792921A1}" srcId="{25DA4278-DC2F-448B-B9FF-EB9B461D01CF}" destId="{8748B590-2679-45C4-9850-FF7F4FF450A8}" srcOrd="1" destOrd="0" parTransId="{7D5D9AC3-F6C4-4087-956B-40B0E12C2FD5}" sibTransId="{2707424D-F368-4FC4-9A64-81909ADABC7B}"/>
    <dgm:cxn modelId="{D54B30E9-FA88-4125-A2F3-8D574B2135A3}" type="presOf" srcId="{821AD650-6AF8-4BAC-AAA6-615BEE823960}" destId="{EB4E369E-043E-495F-8F52-35EA49E0AA0A}" srcOrd="0" destOrd="0" presId="urn:microsoft.com/office/officeart/2005/8/layout/hierarchy1"/>
    <dgm:cxn modelId="{23785BD1-2A78-4B10-91ED-DF28E7A22EBF}" type="presOf" srcId="{61CC1565-EA34-4FAA-9E73-FD34DD4FA9ED}" destId="{54984385-0DAB-44A9-81A0-5338B262D509}" srcOrd="0" destOrd="0" presId="urn:microsoft.com/office/officeart/2005/8/layout/hierarchy1"/>
    <dgm:cxn modelId="{8AE0A0CD-4635-4CD7-8D50-1169DA07626B}" type="presOf" srcId="{75E41FD0-CBAC-4183-AE46-CC2873CCEFA5}" destId="{06778181-6DDD-4692-9944-288186F11BBF}" srcOrd="0" destOrd="0" presId="urn:microsoft.com/office/officeart/2005/8/layout/hierarchy1"/>
    <dgm:cxn modelId="{96943ECB-148C-4524-AA96-0790A269A3BF}" type="presOf" srcId="{84AA6399-9ACD-47D6-A2A3-3E757B4344B6}" destId="{DF3B1F9B-674F-4C0C-8AE3-50A56181C2B0}" srcOrd="0" destOrd="0" presId="urn:microsoft.com/office/officeart/2005/8/layout/hierarchy1"/>
    <dgm:cxn modelId="{5E300AC2-67E3-4845-9073-02BA6425FAD2}" type="presOf" srcId="{706862E1-7119-4BD7-BDD0-07BD51A991F3}" destId="{37EEE7D3-DD65-4931-8E79-246EB164116D}" srcOrd="0" destOrd="0" presId="urn:microsoft.com/office/officeart/2005/8/layout/hierarchy1"/>
    <dgm:cxn modelId="{8481CBEF-9839-4E95-BFAD-00800EFED614}" type="presOf" srcId="{70617BE2-A9ED-42BE-B557-38EFF1C87783}" destId="{2FFCD2A6-8E7F-458D-B451-562A009D2C32}" srcOrd="0" destOrd="0" presId="urn:microsoft.com/office/officeart/2005/8/layout/hierarchy1"/>
    <dgm:cxn modelId="{58C9CEDA-D8DF-4C5C-838D-77D1540B73F1}" srcId="{12A73EB1-D092-4919-A1FF-E9CA3A6B874D}" destId="{F4D4FD3F-43F0-4793-A917-35B7F21C08F6}" srcOrd="0" destOrd="0" parTransId="{C5BBF37D-DC6A-4A2B-84BA-8326F8A7C59A}" sibTransId="{E5F6BCD6-66AA-4065-9814-5E35B93DA2A9}"/>
    <dgm:cxn modelId="{28283C71-7EED-4B27-BF09-0B03C17FE4CD}" type="presOf" srcId="{46D40AD0-48C1-4378-9244-35BD436AF906}" destId="{A68A57B0-7A22-46F7-9EDC-A02AB4AC7362}" srcOrd="0" destOrd="0" presId="urn:microsoft.com/office/officeart/2005/8/layout/hierarchy1"/>
    <dgm:cxn modelId="{1D64B6F4-788D-4033-B9E6-68C2C4F49299}" srcId="{2BC7019D-D83E-4886-9E66-2998A2B5481E}" destId="{25DA4278-DC2F-448B-B9FF-EB9B461D01CF}" srcOrd="0" destOrd="0" parTransId="{729C4EA3-43B0-43DD-95D6-F452367FCA55}" sibTransId="{FEAA139C-6306-46EC-B491-FC6ACADDEF5C}"/>
    <dgm:cxn modelId="{9411D136-9866-4A08-A29A-DA53835140C1}" srcId="{12A73EB1-D092-4919-A1FF-E9CA3A6B874D}" destId="{2BC7019D-D83E-4886-9E66-2998A2B5481E}" srcOrd="7" destOrd="0" parTransId="{61CC1565-EA34-4FAA-9E73-FD34DD4FA9ED}" sibTransId="{C55AEBA5-4069-412C-AD84-F1C9ACD9DD9B}"/>
    <dgm:cxn modelId="{0051EF2D-A703-4F66-ABF3-18F42B7BB7EA}" srcId="{12A73EB1-D092-4919-A1FF-E9CA3A6B874D}" destId="{2000CCDD-5A99-48EF-9950-5A3539EB78F9}" srcOrd="3" destOrd="0" parTransId="{F4EC6189-810B-41C1-9E80-D792CF453560}" sibTransId="{86730BD8-5065-4BC7-B60D-F5B0C9D3CC62}"/>
    <dgm:cxn modelId="{DDA49662-4F93-4E7A-83FB-5FB125AEA3A0}" type="presParOf" srcId="{06778181-6DDD-4692-9944-288186F11BBF}" destId="{7C1E8E77-78D4-4E71-B9D8-5B3D22D441DB}" srcOrd="0" destOrd="0" presId="urn:microsoft.com/office/officeart/2005/8/layout/hierarchy1"/>
    <dgm:cxn modelId="{1195108B-A4AC-4672-9BB6-F15B0472EE6F}" type="presParOf" srcId="{7C1E8E77-78D4-4E71-B9D8-5B3D22D441DB}" destId="{B52EE3EC-266B-4562-B253-0A9F48BD6AFE}" srcOrd="0" destOrd="0" presId="urn:microsoft.com/office/officeart/2005/8/layout/hierarchy1"/>
    <dgm:cxn modelId="{9AF040C4-5FA6-4B07-B42C-A5F8A16C8894}" type="presParOf" srcId="{B52EE3EC-266B-4562-B253-0A9F48BD6AFE}" destId="{D096DE41-AF8B-402C-B564-CD64BE748C07}" srcOrd="0" destOrd="0" presId="urn:microsoft.com/office/officeart/2005/8/layout/hierarchy1"/>
    <dgm:cxn modelId="{5783316E-63AD-4D06-9A58-BA921AA28ECA}" type="presParOf" srcId="{B52EE3EC-266B-4562-B253-0A9F48BD6AFE}" destId="{767E5490-37F1-48F5-8D1F-EA6340F0F832}" srcOrd="1" destOrd="0" presId="urn:microsoft.com/office/officeart/2005/8/layout/hierarchy1"/>
    <dgm:cxn modelId="{166775DF-816A-406C-83CA-366D7254C7B3}" type="presParOf" srcId="{7C1E8E77-78D4-4E71-B9D8-5B3D22D441DB}" destId="{BBDB5235-A65A-4F12-B1C7-7253A8B55EF1}" srcOrd="1" destOrd="0" presId="urn:microsoft.com/office/officeart/2005/8/layout/hierarchy1"/>
    <dgm:cxn modelId="{384D6E49-C6F7-4E15-9371-DF845B8B8A5B}" type="presParOf" srcId="{BBDB5235-A65A-4F12-B1C7-7253A8B55EF1}" destId="{EE8FF0B6-12BA-43DE-B011-F68D562D02B9}" srcOrd="0" destOrd="0" presId="urn:microsoft.com/office/officeart/2005/8/layout/hierarchy1"/>
    <dgm:cxn modelId="{376CEBC7-8489-43DE-99CC-C0FA20639337}" type="presParOf" srcId="{BBDB5235-A65A-4F12-B1C7-7253A8B55EF1}" destId="{0C259A46-6E45-411F-8840-63AECDE56983}" srcOrd="1" destOrd="0" presId="urn:microsoft.com/office/officeart/2005/8/layout/hierarchy1"/>
    <dgm:cxn modelId="{7802022E-3C5F-435C-A8C8-D19AF89B5A9B}" type="presParOf" srcId="{0C259A46-6E45-411F-8840-63AECDE56983}" destId="{4378AEC4-2171-4677-8CDE-4F8238FF771C}" srcOrd="0" destOrd="0" presId="urn:microsoft.com/office/officeart/2005/8/layout/hierarchy1"/>
    <dgm:cxn modelId="{E052F667-80B5-4D78-843B-095BA5BB713B}" type="presParOf" srcId="{4378AEC4-2171-4677-8CDE-4F8238FF771C}" destId="{595B33C8-6B8B-489D-812C-39D9E9511605}" srcOrd="0" destOrd="0" presId="urn:microsoft.com/office/officeart/2005/8/layout/hierarchy1"/>
    <dgm:cxn modelId="{136192C3-B517-440E-B7C9-01329CE98A71}" type="presParOf" srcId="{4378AEC4-2171-4677-8CDE-4F8238FF771C}" destId="{BADF65C7-282F-42A3-B5B7-82450AC6320B}" srcOrd="1" destOrd="0" presId="urn:microsoft.com/office/officeart/2005/8/layout/hierarchy1"/>
    <dgm:cxn modelId="{A96331EF-3A85-428A-8B09-1D288B5BECEC}" type="presParOf" srcId="{0C259A46-6E45-411F-8840-63AECDE56983}" destId="{067D03E9-7B5B-422A-8AA1-1C8E283FD2EC}" srcOrd="1" destOrd="0" presId="urn:microsoft.com/office/officeart/2005/8/layout/hierarchy1"/>
    <dgm:cxn modelId="{A8B3EC0B-B1BF-4E82-987B-75A26214D2D9}" type="presParOf" srcId="{067D03E9-7B5B-422A-8AA1-1C8E283FD2EC}" destId="{5DB82973-18FF-48CF-8E51-54ABA75E1313}" srcOrd="0" destOrd="0" presId="urn:microsoft.com/office/officeart/2005/8/layout/hierarchy1"/>
    <dgm:cxn modelId="{2D7C692A-D6FF-4F6A-A0BC-520CD67EAC3A}" type="presParOf" srcId="{067D03E9-7B5B-422A-8AA1-1C8E283FD2EC}" destId="{96C0463C-3E73-4F24-B79E-D7E3AC167622}" srcOrd="1" destOrd="0" presId="urn:microsoft.com/office/officeart/2005/8/layout/hierarchy1"/>
    <dgm:cxn modelId="{DD1A59ED-5693-4E94-AEA6-98AF2E97E2B7}" type="presParOf" srcId="{96C0463C-3E73-4F24-B79E-D7E3AC167622}" destId="{88CCE7EB-EB69-48D5-A3BC-FB0492E3CB01}" srcOrd="0" destOrd="0" presId="urn:microsoft.com/office/officeart/2005/8/layout/hierarchy1"/>
    <dgm:cxn modelId="{DC1097DF-8653-4617-955C-9C1073175C82}" type="presParOf" srcId="{88CCE7EB-EB69-48D5-A3BC-FB0492E3CB01}" destId="{68D1649F-FFF7-4904-9A11-E36D820F177F}" srcOrd="0" destOrd="0" presId="urn:microsoft.com/office/officeart/2005/8/layout/hierarchy1"/>
    <dgm:cxn modelId="{C6A4A3DF-5F5E-41CD-A04D-4171DD7E0CCC}" type="presParOf" srcId="{88CCE7EB-EB69-48D5-A3BC-FB0492E3CB01}" destId="{D6A45C7D-FA8E-43FC-8950-A015412CB44E}" srcOrd="1" destOrd="0" presId="urn:microsoft.com/office/officeart/2005/8/layout/hierarchy1"/>
    <dgm:cxn modelId="{423714B0-4444-4987-803A-89FE92DA1A7C}" type="presParOf" srcId="{96C0463C-3E73-4F24-B79E-D7E3AC167622}" destId="{1C10C966-66D5-4AB4-AB2C-024BCDA4D958}" srcOrd="1" destOrd="0" presId="urn:microsoft.com/office/officeart/2005/8/layout/hierarchy1"/>
    <dgm:cxn modelId="{8DE87A68-4A56-449E-AAAD-C21352D1204A}" type="presParOf" srcId="{067D03E9-7B5B-422A-8AA1-1C8E283FD2EC}" destId="{032D88BE-8122-451F-A8AE-B08034FCF7F4}" srcOrd="2" destOrd="0" presId="urn:microsoft.com/office/officeart/2005/8/layout/hierarchy1"/>
    <dgm:cxn modelId="{F612BC9B-D2C0-4905-9CA0-0E41A687ABAE}" type="presParOf" srcId="{067D03E9-7B5B-422A-8AA1-1C8E283FD2EC}" destId="{35DE746F-D816-48BC-A440-83FE2DB7C520}" srcOrd="3" destOrd="0" presId="urn:microsoft.com/office/officeart/2005/8/layout/hierarchy1"/>
    <dgm:cxn modelId="{A9922DC8-B6B4-4EE6-BC3D-E26AF5354BEA}" type="presParOf" srcId="{35DE746F-D816-48BC-A440-83FE2DB7C520}" destId="{12811AEB-226B-4837-BD08-1E0972D63531}" srcOrd="0" destOrd="0" presId="urn:microsoft.com/office/officeart/2005/8/layout/hierarchy1"/>
    <dgm:cxn modelId="{F56F2C1F-6E61-48A9-9196-8B5AEAE76B7B}" type="presParOf" srcId="{12811AEB-226B-4837-BD08-1E0972D63531}" destId="{F0E2C6BA-7B5D-425B-8389-AE858076D090}" srcOrd="0" destOrd="0" presId="urn:microsoft.com/office/officeart/2005/8/layout/hierarchy1"/>
    <dgm:cxn modelId="{F81758E7-CEF6-4C11-A1B7-32F3D196274D}" type="presParOf" srcId="{12811AEB-226B-4837-BD08-1E0972D63531}" destId="{56049739-E31F-4675-9C39-A1A056BE2A6C}" srcOrd="1" destOrd="0" presId="urn:microsoft.com/office/officeart/2005/8/layout/hierarchy1"/>
    <dgm:cxn modelId="{667B376F-9312-4E6E-8B98-72C7BDF9816F}" type="presParOf" srcId="{35DE746F-D816-48BC-A440-83FE2DB7C520}" destId="{5F4D8325-A6F8-4E22-A8CC-1F0D023C2AFC}" srcOrd="1" destOrd="0" presId="urn:microsoft.com/office/officeart/2005/8/layout/hierarchy1"/>
    <dgm:cxn modelId="{D6D4881D-747D-45D2-A61A-BD3F4287BEC2}" type="presParOf" srcId="{067D03E9-7B5B-422A-8AA1-1C8E283FD2EC}" destId="{A227E7D7-72F9-4F6B-9399-5F018D7AF1D2}" srcOrd="4" destOrd="0" presId="urn:microsoft.com/office/officeart/2005/8/layout/hierarchy1"/>
    <dgm:cxn modelId="{D3EAB2AC-6EA3-4B5E-B60F-460BB1791B2C}" type="presParOf" srcId="{067D03E9-7B5B-422A-8AA1-1C8E283FD2EC}" destId="{61F8AAB2-D070-4AA2-9459-1170706DEB2C}" srcOrd="5" destOrd="0" presId="urn:microsoft.com/office/officeart/2005/8/layout/hierarchy1"/>
    <dgm:cxn modelId="{A79BEE27-33EA-421F-8319-D5B6425FD17F}" type="presParOf" srcId="{61F8AAB2-D070-4AA2-9459-1170706DEB2C}" destId="{D825E5D3-9D26-4A68-833E-8553D3DB3775}" srcOrd="0" destOrd="0" presId="urn:microsoft.com/office/officeart/2005/8/layout/hierarchy1"/>
    <dgm:cxn modelId="{DACF64DA-2192-4E0C-8867-C5DAAEA73F9F}" type="presParOf" srcId="{D825E5D3-9D26-4A68-833E-8553D3DB3775}" destId="{C49EC8FC-9518-44CF-8AE0-3B3D7DD2801B}" srcOrd="0" destOrd="0" presId="urn:microsoft.com/office/officeart/2005/8/layout/hierarchy1"/>
    <dgm:cxn modelId="{1A5D75EE-A93B-4214-8101-171EF1080380}" type="presParOf" srcId="{D825E5D3-9D26-4A68-833E-8553D3DB3775}" destId="{37EEE7D3-DD65-4931-8E79-246EB164116D}" srcOrd="1" destOrd="0" presId="urn:microsoft.com/office/officeart/2005/8/layout/hierarchy1"/>
    <dgm:cxn modelId="{47826557-EC78-4144-86BA-53190E457BF3}" type="presParOf" srcId="{61F8AAB2-D070-4AA2-9459-1170706DEB2C}" destId="{F68EF9DB-B6F8-406C-ACC8-2C215EAAB030}" srcOrd="1" destOrd="0" presId="urn:microsoft.com/office/officeart/2005/8/layout/hierarchy1"/>
    <dgm:cxn modelId="{868CB8D3-958A-4404-BD5B-668B58B2EB02}" type="presParOf" srcId="{067D03E9-7B5B-422A-8AA1-1C8E283FD2EC}" destId="{319C09EF-65F7-438F-80D2-950A62DE2E4F}" srcOrd="6" destOrd="0" presId="urn:microsoft.com/office/officeart/2005/8/layout/hierarchy1"/>
    <dgm:cxn modelId="{4E9A2899-35AD-449A-A32F-C6FB6E6D4E09}" type="presParOf" srcId="{067D03E9-7B5B-422A-8AA1-1C8E283FD2EC}" destId="{9FB682D4-E45A-47EB-833B-0B0807D0FB70}" srcOrd="7" destOrd="0" presId="urn:microsoft.com/office/officeart/2005/8/layout/hierarchy1"/>
    <dgm:cxn modelId="{F3D40F75-3118-4A6A-8EFA-914E2D1CBAC7}" type="presParOf" srcId="{9FB682D4-E45A-47EB-833B-0B0807D0FB70}" destId="{E39E66F4-BF13-4E8B-BCF0-7B71E6193D76}" srcOrd="0" destOrd="0" presId="urn:microsoft.com/office/officeart/2005/8/layout/hierarchy1"/>
    <dgm:cxn modelId="{9D32FA05-F384-4237-90A8-EB9C84AD2C9E}" type="presParOf" srcId="{E39E66F4-BF13-4E8B-BCF0-7B71E6193D76}" destId="{7F7F85E8-FEF6-4FA6-81C1-63CF9F5D646E}" srcOrd="0" destOrd="0" presId="urn:microsoft.com/office/officeart/2005/8/layout/hierarchy1"/>
    <dgm:cxn modelId="{5DCF5F0F-8EEF-4480-8505-97EDA670F79A}" type="presParOf" srcId="{E39E66F4-BF13-4E8B-BCF0-7B71E6193D76}" destId="{19E7474F-BFC5-4D6B-AD41-89451DE7CE5B}" srcOrd="1" destOrd="0" presId="urn:microsoft.com/office/officeart/2005/8/layout/hierarchy1"/>
    <dgm:cxn modelId="{BCB41040-DEB1-48D4-A608-8C4CF8EEEC75}" type="presParOf" srcId="{9FB682D4-E45A-47EB-833B-0B0807D0FB70}" destId="{4DEDDA8E-DBEE-4585-9E28-1EE880045879}" srcOrd="1" destOrd="0" presId="urn:microsoft.com/office/officeart/2005/8/layout/hierarchy1"/>
    <dgm:cxn modelId="{C1D1714B-C5CF-4CD8-AEE3-7567BED45D49}" type="presParOf" srcId="{067D03E9-7B5B-422A-8AA1-1C8E283FD2EC}" destId="{EB4E369E-043E-495F-8F52-35EA49E0AA0A}" srcOrd="8" destOrd="0" presId="urn:microsoft.com/office/officeart/2005/8/layout/hierarchy1"/>
    <dgm:cxn modelId="{F472B3B5-7C05-4788-9841-7B597297B156}" type="presParOf" srcId="{067D03E9-7B5B-422A-8AA1-1C8E283FD2EC}" destId="{FC73D047-2237-4C9C-A619-AF33D5752B86}" srcOrd="9" destOrd="0" presId="urn:microsoft.com/office/officeart/2005/8/layout/hierarchy1"/>
    <dgm:cxn modelId="{A96C4DDB-CF48-4743-8127-F5F962232FB1}" type="presParOf" srcId="{FC73D047-2237-4C9C-A619-AF33D5752B86}" destId="{63CE38D3-C564-4AD4-BDF6-E84F1DE405AE}" srcOrd="0" destOrd="0" presId="urn:microsoft.com/office/officeart/2005/8/layout/hierarchy1"/>
    <dgm:cxn modelId="{E5B64656-3154-483B-9A5A-9C093E955D24}" type="presParOf" srcId="{63CE38D3-C564-4AD4-BDF6-E84F1DE405AE}" destId="{37EF1D1E-6249-4474-80F6-EE2C7515EAA7}" srcOrd="0" destOrd="0" presId="urn:microsoft.com/office/officeart/2005/8/layout/hierarchy1"/>
    <dgm:cxn modelId="{DC9ED60D-A494-49E7-98C2-B8DDAE8D4C01}" type="presParOf" srcId="{63CE38D3-C564-4AD4-BDF6-E84F1DE405AE}" destId="{93F5C4B9-78AC-4ABD-90E8-0855809D07EC}" srcOrd="1" destOrd="0" presId="urn:microsoft.com/office/officeart/2005/8/layout/hierarchy1"/>
    <dgm:cxn modelId="{35FCF1F4-4F05-440D-B6E0-C7DA921BA5E0}" type="presParOf" srcId="{FC73D047-2237-4C9C-A619-AF33D5752B86}" destId="{3F24EC1A-2570-4E09-96D8-DC95CF4F6E3E}" srcOrd="1" destOrd="0" presId="urn:microsoft.com/office/officeart/2005/8/layout/hierarchy1"/>
    <dgm:cxn modelId="{B2C25DB2-AEDF-42E7-8496-1031DD04AB38}" type="presParOf" srcId="{067D03E9-7B5B-422A-8AA1-1C8E283FD2EC}" destId="{36DBF72F-5010-4370-90EE-FC980AC4FE2F}" srcOrd="10" destOrd="0" presId="urn:microsoft.com/office/officeart/2005/8/layout/hierarchy1"/>
    <dgm:cxn modelId="{8297E08B-735A-4207-AA1C-5F8A1667B2CD}" type="presParOf" srcId="{067D03E9-7B5B-422A-8AA1-1C8E283FD2EC}" destId="{A4668DE7-B7DE-49DC-9B27-67F138765212}" srcOrd="11" destOrd="0" presId="urn:microsoft.com/office/officeart/2005/8/layout/hierarchy1"/>
    <dgm:cxn modelId="{AA51E1A4-03D4-470D-B381-7851B8BA6ED5}" type="presParOf" srcId="{A4668DE7-B7DE-49DC-9B27-67F138765212}" destId="{6B0D5DA1-F27C-4AED-BD6F-F1AB41ACF0A9}" srcOrd="0" destOrd="0" presId="urn:microsoft.com/office/officeart/2005/8/layout/hierarchy1"/>
    <dgm:cxn modelId="{26F8148C-B8F0-4BE7-81E4-613C8E2CEFD4}" type="presParOf" srcId="{6B0D5DA1-F27C-4AED-BD6F-F1AB41ACF0A9}" destId="{E9A3E7A9-C479-4649-B07E-4995C04AF214}" srcOrd="0" destOrd="0" presId="urn:microsoft.com/office/officeart/2005/8/layout/hierarchy1"/>
    <dgm:cxn modelId="{89FDA9B6-AD61-4279-8D0A-09FBC2D9A1AE}" type="presParOf" srcId="{6B0D5DA1-F27C-4AED-BD6F-F1AB41ACF0A9}" destId="{2D32D201-F904-468D-8DC7-E5DC30BC4D9E}" srcOrd="1" destOrd="0" presId="urn:microsoft.com/office/officeart/2005/8/layout/hierarchy1"/>
    <dgm:cxn modelId="{BA6462F0-62EF-4FD9-9A7B-DEF27F534BD5}" type="presParOf" srcId="{A4668DE7-B7DE-49DC-9B27-67F138765212}" destId="{DA12FD34-C400-4F5C-8144-5A8F1DB12B05}" srcOrd="1" destOrd="0" presId="urn:microsoft.com/office/officeart/2005/8/layout/hierarchy1"/>
    <dgm:cxn modelId="{B7F6AFAC-534E-4299-B49F-B789733D8FA2}" type="presParOf" srcId="{067D03E9-7B5B-422A-8AA1-1C8E283FD2EC}" destId="{77859A04-821D-451D-823B-8994B6AB1E3E}" srcOrd="12" destOrd="0" presId="urn:microsoft.com/office/officeart/2005/8/layout/hierarchy1"/>
    <dgm:cxn modelId="{7194C640-3666-4D51-A48F-554C98D14DBF}" type="presParOf" srcId="{067D03E9-7B5B-422A-8AA1-1C8E283FD2EC}" destId="{AEF87725-2F05-428F-A9D3-95BD31F01E95}" srcOrd="13" destOrd="0" presId="urn:microsoft.com/office/officeart/2005/8/layout/hierarchy1"/>
    <dgm:cxn modelId="{7ED07071-51EB-4B30-82B2-64CF9F66634F}" type="presParOf" srcId="{AEF87725-2F05-428F-A9D3-95BD31F01E95}" destId="{523EB6FF-6C99-4487-B771-4AE4126D4213}" srcOrd="0" destOrd="0" presId="urn:microsoft.com/office/officeart/2005/8/layout/hierarchy1"/>
    <dgm:cxn modelId="{3BBEA219-BCFB-4021-9D49-147971B300D1}" type="presParOf" srcId="{523EB6FF-6C99-4487-B771-4AE4126D4213}" destId="{61DE9F2B-89F4-446A-869A-48A82907D2E0}" srcOrd="0" destOrd="0" presId="urn:microsoft.com/office/officeart/2005/8/layout/hierarchy1"/>
    <dgm:cxn modelId="{7A46287A-4FE6-4341-ADC5-455EDF51EAB0}" type="presParOf" srcId="{523EB6FF-6C99-4487-B771-4AE4126D4213}" destId="{B46AD134-6EE8-4205-87CE-EB9F56A31F11}" srcOrd="1" destOrd="0" presId="urn:microsoft.com/office/officeart/2005/8/layout/hierarchy1"/>
    <dgm:cxn modelId="{2EC52439-1706-49D3-8C14-AF801D968568}" type="presParOf" srcId="{AEF87725-2F05-428F-A9D3-95BD31F01E95}" destId="{22A6646C-2F3A-4413-8980-02676C52687A}" srcOrd="1" destOrd="0" presId="urn:microsoft.com/office/officeart/2005/8/layout/hierarchy1"/>
    <dgm:cxn modelId="{72C15526-272D-4281-A769-8B3EBB924529}" type="presParOf" srcId="{22A6646C-2F3A-4413-8980-02676C52687A}" destId="{6BA3F3F7-1F3B-4A6A-A9D9-DBE66B78F146}" srcOrd="0" destOrd="0" presId="urn:microsoft.com/office/officeart/2005/8/layout/hierarchy1"/>
    <dgm:cxn modelId="{CE0280E2-CAC9-4BFC-A81F-160521164EB4}" type="presParOf" srcId="{22A6646C-2F3A-4413-8980-02676C52687A}" destId="{93F0CD4D-9121-4C89-9680-22B4C445E017}" srcOrd="1" destOrd="0" presId="urn:microsoft.com/office/officeart/2005/8/layout/hierarchy1"/>
    <dgm:cxn modelId="{EB363E82-F8EF-4170-A766-AE54FEA4D9DE}" type="presParOf" srcId="{93F0CD4D-9121-4C89-9680-22B4C445E017}" destId="{17563A39-2AF0-4BCE-959B-45F2DDC9A9F3}" srcOrd="0" destOrd="0" presId="urn:microsoft.com/office/officeart/2005/8/layout/hierarchy1"/>
    <dgm:cxn modelId="{05BADD5D-9EE5-412F-AAFD-F5A11BF3B2BB}" type="presParOf" srcId="{17563A39-2AF0-4BCE-959B-45F2DDC9A9F3}" destId="{422C2D87-45CE-4035-9ABA-3961250E28F6}" srcOrd="0" destOrd="0" presId="urn:microsoft.com/office/officeart/2005/8/layout/hierarchy1"/>
    <dgm:cxn modelId="{2FFF00C2-5165-4811-82FD-E03C55E2E327}" type="presParOf" srcId="{17563A39-2AF0-4BCE-959B-45F2DDC9A9F3}" destId="{7C454A26-061E-43D7-A54C-B9861AF59FE5}" srcOrd="1" destOrd="0" presId="urn:microsoft.com/office/officeart/2005/8/layout/hierarchy1"/>
    <dgm:cxn modelId="{92BD6B73-EB58-4D20-8D3F-9399C108F778}" type="presParOf" srcId="{93F0CD4D-9121-4C89-9680-22B4C445E017}" destId="{4F181DAE-91E9-47EC-80FA-CF57119EFB68}" srcOrd="1" destOrd="0" presId="urn:microsoft.com/office/officeart/2005/8/layout/hierarchy1"/>
    <dgm:cxn modelId="{F56A14A4-45C4-4BFC-B9F3-CED84E6E6C25}" type="presParOf" srcId="{22A6646C-2F3A-4413-8980-02676C52687A}" destId="{B52B1804-45E3-4074-94C8-0285F2F2DE28}" srcOrd="2" destOrd="0" presId="urn:microsoft.com/office/officeart/2005/8/layout/hierarchy1"/>
    <dgm:cxn modelId="{BF3CBF54-7B9A-4D02-99CC-AB6D879716D4}" type="presParOf" srcId="{22A6646C-2F3A-4413-8980-02676C52687A}" destId="{77CAE6A3-5671-4AAB-90FB-F34C1BBAEAB0}" srcOrd="3" destOrd="0" presId="urn:microsoft.com/office/officeart/2005/8/layout/hierarchy1"/>
    <dgm:cxn modelId="{E884F688-465D-45A2-B137-CFD4057E43DD}" type="presParOf" srcId="{77CAE6A3-5671-4AAB-90FB-F34C1BBAEAB0}" destId="{20786C91-098B-49CE-9F21-9704EAB21880}" srcOrd="0" destOrd="0" presId="urn:microsoft.com/office/officeart/2005/8/layout/hierarchy1"/>
    <dgm:cxn modelId="{AAC04516-030D-46AD-AE75-6FE1FC875D08}" type="presParOf" srcId="{20786C91-098B-49CE-9F21-9704EAB21880}" destId="{53A9E9E7-07F5-411B-986C-8C89F11660F6}" srcOrd="0" destOrd="0" presId="urn:microsoft.com/office/officeart/2005/8/layout/hierarchy1"/>
    <dgm:cxn modelId="{662BAC4C-24DA-42C7-B35C-CB568DAFF4E5}" type="presParOf" srcId="{20786C91-098B-49CE-9F21-9704EAB21880}" destId="{D13010DA-2DE6-4133-B5C2-E7276491F079}" srcOrd="1" destOrd="0" presId="urn:microsoft.com/office/officeart/2005/8/layout/hierarchy1"/>
    <dgm:cxn modelId="{E2617005-266D-4DC5-A91D-00D1AB1876A5}" type="presParOf" srcId="{77CAE6A3-5671-4AAB-90FB-F34C1BBAEAB0}" destId="{C02966A1-A1C6-4368-803E-754BB6781719}" srcOrd="1" destOrd="0" presId="urn:microsoft.com/office/officeart/2005/8/layout/hierarchy1"/>
    <dgm:cxn modelId="{EE7BD47D-7AD4-4F6A-B66F-CECAC80224E2}" type="presParOf" srcId="{067D03E9-7B5B-422A-8AA1-1C8E283FD2EC}" destId="{54984385-0DAB-44A9-81A0-5338B262D509}" srcOrd="14" destOrd="0" presId="urn:microsoft.com/office/officeart/2005/8/layout/hierarchy1"/>
    <dgm:cxn modelId="{3DEEEEC9-0FF0-4950-9BE2-D0953E674554}" type="presParOf" srcId="{067D03E9-7B5B-422A-8AA1-1C8E283FD2EC}" destId="{6F0462F9-99AA-483B-AFEA-A3FCAD319E87}" srcOrd="15" destOrd="0" presId="urn:microsoft.com/office/officeart/2005/8/layout/hierarchy1"/>
    <dgm:cxn modelId="{A96EBD62-50BE-4E88-B432-12FC9A0C0361}" type="presParOf" srcId="{6F0462F9-99AA-483B-AFEA-A3FCAD319E87}" destId="{0D57F170-A21E-4F3C-934E-589DA8E6A8FA}" srcOrd="0" destOrd="0" presId="urn:microsoft.com/office/officeart/2005/8/layout/hierarchy1"/>
    <dgm:cxn modelId="{CCE75CA0-44C1-47A9-9141-5DB17CDB7D34}" type="presParOf" srcId="{0D57F170-A21E-4F3C-934E-589DA8E6A8FA}" destId="{9CF79F4D-3323-4948-87C1-0D3340119528}" srcOrd="0" destOrd="0" presId="urn:microsoft.com/office/officeart/2005/8/layout/hierarchy1"/>
    <dgm:cxn modelId="{32FDE613-E03F-4B72-8248-712398364ACF}" type="presParOf" srcId="{0D57F170-A21E-4F3C-934E-589DA8E6A8FA}" destId="{75AEF35D-D7F2-4127-85B2-CEFFCDADB31C}" srcOrd="1" destOrd="0" presId="urn:microsoft.com/office/officeart/2005/8/layout/hierarchy1"/>
    <dgm:cxn modelId="{07D64169-493F-4808-8180-6BCCDE08F42F}" type="presParOf" srcId="{6F0462F9-99AA-483B-AFEA-A3FCAD319E87}" destId="{5B98A748-0841-4BB8-93D2-6D154AAE1D93}" srcOrd="1" destOrd="0" presId="urn:microsoft.com/office/officeart/2005/8/layout/hierarchy1"/>
    <dgm:cxn modelId="{3F3DE8AD-0F58-4180-BB08-6636C29ECBFA}" type="presParOf" srcId="{5B98A748-0841-4BB8-93D2-6D154AAE1D93}" destId="{E598A044-1008-43D0-A665-D660962E0170}" srcOrd="0" destOrd="0" presId="urn:microsoft.com/office/officeart/2005/8/layout/hierarchy1"/>
    <dgm:cxn modelId="{00DAAB18-40AB-44F5-9043-05B46FC51287}" type="presParOf" srcId="{5B98A748-0841-4BB8-93D2-6D154AAE1D93}" destId="{81D584C9-563D-486A-A9F1-A0B57F32B7BE}" srcOrd="1" destOrd="0" presId="urn:microsoft.com/office/officeart/2005/8/layout/hierarchy1"/>
    <dgm:cxn modelId="{F5B300C7-CD0E-48EB-8C11-3961A437E441}" type="presParOf" srcId="{81D584C9-563D-486A-A9F1-A0B57F32B7BE}" destId="{F9922ABE-CD20-4098-86B1-074184ABA7F0}" srcOrd="0" destOrd="0" presId="urn:microsoft.com/office/officeart/2005/8/layout/hierarchy1"/>
    <dgm:cxn modelId="{40BF05D0-3DAF-4739-96EA-55688E56B1D6}" type="presParOf" srcId="{F9922ABE-CD20-4098-86B1-074184ABA7F0}" destId="{4CA7845B-C624-43E4-B938-FB10AB07AA10}" srcOrd="0" destOrd="0" presId="urn:microsoft.com/office/officeart/2005/8/layout/hierarchy1"/>
    <dgm:cxn modelId="{A9D22342-2A2F-48AE-9E84-5A5E4A3308FE}" type="presParOf" srcId="{F9922ABE-CD20-4098-86B1-074184ABA7F0}" destId="{B9E650D0-8330-48FB-B08A-62B6FAB42E24}" srcOrd="1" destOrd="0" presId="urn:microsoft.com/office/officeart/2005/8/layout/hierarchy1"/>
    <dgm:cxn modelId="{8611F440-B1DC-45CD-BF3D-E7CD6B000F81}" type="presParOf" srcId="{81D584C9-563D-486A-A9F1-A0B57F32B7BE}" destId="{F37DD669-4F4E-4453-9D7C-5C371C1FEB1B}" srcOrd="1" destOrd="0" presId="urn:microsoft.com/office/officeart/2005/8/layout/hierarchy1"/>
    <dgm:cxn modelId="{BBB97610-4CAA-405B-900F-6351D5054E35}" type="presParOf" srcId="{F37DD669-4F4E-4453-9D7C-5C371C1FEB1B}" destId="{4CB9C48B-E9C2-491B-A61D-21E4BF616244}" srcOrd="0" destOrd="0" presId="urn:microsoft.com/office/officeart/2005/8/layout/hierarchy1"/>
    <dgm:cxn modelId="{343924C9-C4F9-415F-A33E-F9E2B8B1DE4A}" type="presParOf" srcId="{F37DD669-4F4E-4453-9D7C-5C371C1FEB1B}" destId="{1A541192-BB9F-4501-946A-7A7154B4F5FE}" srcOrd="1" destOrd="0" presId="urn:microsoft.com/office/officeart/2005/8/layout/hierarchy1"/>
    <dgm:cxn modelId="{DC949E11-A639-4068-991E-5E0CA67AEBCC}" type="presParOf" srcId="{1A541192-BB9F-4501-946A-7A7154B4F5FE}" destId="{684A0F44-A106-40CC-B56B-8E4B7B27497B}" srcOrd="0" destOrd="0" presId="urn:microsoft.com/office/officeart/2005/8/layout/hierarchy1"/>
    <dgm:cxn modelId="{92FAC435-A5AF-4097-992C-8CA686A80183}" type="presParOf" srcId="{684A0F44-A106-40CC-B56B-8E4B7B27497B}" destId="{8A3294C7-4BE0-4433-BA44-A085770943F9}" srcOrd="0" destOrd="0" presId="urn:microsoft.com/office/officeart/2005/8/layout/hierarchy1"/>
    <dgm:cxn modelId="{141F460C-53F7-43CD-A5DF-B3C3ACDF0CE0}" type="presParOf" srcId="{684A0F44-A106-40CC-B56B-8E4B7B27497B}" destId="{E1C9C49B-F754-49D6-943C-931061694793}" srcOrd="1" destOrd="0" presId="urn:microsoft.com/office/officeart/2005/8/layout/hierarchy1"/>
    <dgm:cxn modelId="{F96EBB98-C529-47A3-B161-7C40481A7211}" type="presParOf" srcId="{1A541192-BB9F-4501-946A-7A7154B4F5FE}" destId="{BBB3A3CE-34EE-453C-9281-359527471D08}" srcOrd="1" destOrd="0" presId="urn:microsoft.com/office/officeart/2005/8/layout/hierarchy1"/>
    <dgm:cxn modelId="{11A34856-C377-4BFC-B925-B7AF35DA993A}" type="presParOf" srcId="{F37DD669-4F4E-4453-9D7C-5C371C1FEB1B}" destId="{01909F97-4EBD-4EDD-8B50-F84D56D21329}" srcOrd="2" destOrd="0" presId="urn:microsoft.com/office/officeart/2005/8/layout/hierarchy1"/>
    <dgm:cxn modelId="{CCB714A7-DE56-4CCF-B3CF-28924060C87F}" type="presParOf" srcId="{F37DD669-4F4E-4453-9D7C-5C371C1FEB1B}" destId="{A67CE52B-CFB5-4A6D-9F1D-7B6A6D482EC9}" srcOrd="3" destOrd="0" presId="urn:microsoft.com/office/officeart/2005/8/layout/hierarchy1"/>
    <dgm:cxn modelId="{68631ABF-5203-4474-BD2E-D3A9C9F4AB4A}" type="presParOf" srcId="{A67CE52B-CFB5-4A6D-9F1D-7B6A6D482EC9}" destId="{58F1DF25-0FA1-4FBD-8858-39ADA5AEAC7F}" srcOrd="0" destOrd="0" presId="urn:microsoft.com/office/officeart/2005/8/layout/hierarchy1"/>
    <dgm:cxn modelId="{C65955F5-A146-46F1-B2A9-F8D1EB387963}" type="presParOf" srcId="{58F1DF25-0FA1-4FBD-8858-39ADA5AEAC7F}" destId="{13B38C11-7466-4949-BA03-0A67AF3BA3CB}" srcOrd="0" destOrd="0" presId="urn:microsoft.com/office/officeart/2005/8/layout/hierarchy1"/>
    <dgm:cxn modelId="{89C507C1-061B-4963-BCF6-11FA07A6577D}" type="presParOf" srcId="{58F1DF25-0FA1-4FBD-8858-39ADA5AEAC7F}" destId="{587B9076-CFB8-434B-91C1-7ABB01456FAC}" srcOrd="1" destOrd="0" presId="urn:microsoft.com/office/officeart/2005/8/layout/hierarchy1"/>
    <dgm:cxn modelId="{307B9672-46AB-4947-949B-EF01C6399314}" type="presParOf" srcId="{A67CE52B-CFB5-4A6D-9F1D-7B6A6D482EC9}" destId="{1AF0EC34-2D62-4CB2-93BA-45A3717BDF0A}" srcOrd="1" destOrd="0" presId="urn:microsoft.com/office/officeart/2005/8/layout/hierarchy1"/>
    <dgm:cxn modelId="{B61494F6-8E51-4B21-A509-620CC839C0E8}" type="presParOf" srcId="{5B98A748-0841-4BB8-93D2-6D154AAE1D93}" destId="{A68A57B0-7A22-46F7-9EDC-A02AB4AC7362}" srcOrd="2" destOrd="0" presId="urn:microsoft.com/office/officeart/2005/8/layout/hierarchy1"/>
    <dgm:cxn modelId="{9B1C010B-D5A5-4141-8EE6-6803B3ECF32B}" type="presParOf" srcId="{5B98A748-0841-4BB8-93D2-6D154AAE1D93}" destId="{051473A2-0B57-42EE-B3FC-C45FB9B23FD0}" srcOrd="3" destOrd="0" presId="urn:microsoft.com/office/officeart/2005/8/layout/hierarchy1"/>
    <dgm:cxn modelId="{0656F8FD-87B9-4190-9C49-689C7BFAD409}" type="presParOf" srcId="{051473A2-0B57-42EE-B3FC-C45FB9B23FD0}" destId="{026FE2DD-4769-4AFB-9E7A-01DD60BF1B42}" srcOrd="0" destOrd="0" presId="urn:microsoft.com/office/officeart/2005/8/layout/hierarchy1"/>
    <dgm:cxn modelId="{8AAE00EE-4556-4E70-96E8-F27C94F938E1}" type="presParOf" srcId="{026FE2DD-4769-4AFB-9E7A-01DD60BF1B42}" destId="{20F881E9-F2EA-4094-AEAC-43BF3511F4B8}" srcOrd="0" destOrd="0" presId="urn:microsoft.com/office/officeart/2005/8/layout/hierarchy1"/>
    <dgm:cxn modelId="{FDF3746E-FBEB-46BF-B77E-87AD2FCDAFB8}" type="presParOf" srcId="{026FE2DD-4769-4AFB-9E7A-01DD60BF1B42}" destId="{775CEA40-5238-47AD-ABB8-E6EE61D57892}" srcOrd="1" destOrd="0" presId="urn:microsoft.com/office/officeart/2005/8/layout/hierarchy1"/>
    <dgm:cxn modelId="{7D479E5F-9535-44F2-B90B-9A3F1AA3FE89}" type="presParOf" srcId="{051473A2-0B57-42EE-B3FC-C45FB9B23FD0}" destId="{E9DC8CAD-A55C-4C18-B2E1-46C66ABDC64B}" srcOrd="1" destOrd="0" presId="urn:microsoft.com/office/officeart/2005/8/layout/hierarchy1"/>
    <dgm:cxn modelId="{152FB7D5-90A9-47DD-8CFE-F059EECA70DE}" type="presParOf" srcId="{E9DC8CAD-A55C-4C18-B2E1-46C66ABDC64B}" destId="{18221D35-2EB5-4414-86C8-47722AA54183}" srcOrd="0" destOrd="0" presId="urn:microsoft.com/office/officeart/2005/8/layout/hierarchy1"/>
    <dgm:cxn modelId="{844F75FC-CFA9-407F-8457-B75614E6CFFF}" type="presParOf" srcId="{E9DC8CAD-A55C-4C18-B2E1-46C66ABDC64B}" destId="{76A12F35-B00A-46B2-8958-D326419532F2}" srcOrd="1" destOrd="0" presId="urn:microsoft.com/office/officeart/2005/8/layout/hierarchy1"/>
    <dgm:cxn modelId="{9A66B739-6001-408E-988D-E331B76AB59F}" type="presParOf" srcId="{76A12F35-B00A-46B2-8958-D326419532F2}" destId="{6613E2E2-6A5C-4EC1-AE87-3E29DC1B94CF}" srcOrd="0" destOrd="0" presId="urn:microsoft.com/office/officeart/2005/8/layout/hierarchy1"/>
    <dgm:cxn modelId="{026C5070-9620-4BDB-B51B-082D30913EBE}" type="presParOf" srcId="{6613E2E2-6A5C-4EC1-AE87-3E29DC1B94CF}" destId="{8F8F1B29-F016-4A20-B968-5D5E8066A4F0}" srcOrd="0" destOrd="0" presId="urn:microsoft.com/office/officeart/2005/8/layout/hierarchy1"/>
    <dgm:cxn modelId="{EB31D454-E214-48F3-A9BF-04BC150DFE96}" type="presParOf" srcId="{6613E2E2-6A5C-4EC1-AE87-3E29DC1B94CF}" destId="{5A9628BD-10F2-4684-93A3-D8F174326C8E}" srcOrd="1" destOrd="0" presId="urn:microsoft.com/office/officeart/2005/8/layout/hierarchy1"/>
    <dgm:cxn modelId="{1E091B2E-DA9B-4EFA-912D-E93424ACF34C}" type="presParOf" srcId="{76A12F35-B00A-46B2-8958-D326419532F2}" destId="{A0E4F76D-B39C-4D51-9CA2-38D227BF53CD}" srcOrd="1" destOrd="0" presId="urn:microsoft.com/office/officeart/2005/8/layout/hierarchy1"/>
    <dgm:cxn modelId="{5703B10B-7AAC-4EB3-9202-962202F5D4A9}" type="presParOf" srcId="{5B98A748-0841-4BB8-93D2-6D154AAE1D93}" destId="{222D1B44-0E66-43B6-94D2-40D0735D7732}" srcOrd="4" destOrd="0" presId="urn:microsoft.com/office/officeart/2005/8/layout/hierarchy1"/>
    <dgm:cxn modelId="{D64D710A-2E5D-4B4D-B99A-2FD3C5403B53}" type="presParOf" srcId="{5B98A748-0841-4BB8-93D2-6D154AAE1D93}" destId="{4C447B51-A504-4CA2-B5B6-15327197AA25}" srcOrd="5" destOrd="0" presId="urn:microsoft.com/office/officeart/2005/8/layout/hierarchy1"/>
    <dgm:cxn modelId="{54A6C7CF-E640-472C-8ADE-C4ADB587DFED}" type="presParOf" srcId="{4C447B51-A504-4CA2-B5B6-15327197AA25}" destId="{CC5C50CA-89F7-4E02-B062-A510CCEE7A09}" srcOrd="0" destOrd="0" presId="urn:microsoft.com/office/officeart/2005/8/layout/hierarchy1"/>
    <dgm:cxn modelId="{4A147F3C-406F-49FB-9A45-E06C22E99D4D}" type="presParOf" srcId="{CC5C50CA-89F7-4E02-B062-A510CCEE7A09}" destId="{E59B53E4-1C05-4BB1-9486-0DFF5B1191B0}" srcOrd="0" destOrd="0" presId="urn:microsoft.com/office/officeart/2005/8/layout/hierarchy1"/>
    <dgm:cxn modelId="{D5B3F4D3-1BBE-47AD-BCB3-6E65F419EBA4}" type="presParOf" srcId="{CC5C50CA-89F7-4E02-B062-A510CCEE7A09}" destId="{467D53A3-399D-413A-BEA9-08199C52C70D}" srcOrd="1" destOrd="0" presId="urn:microsoft.com/office/officeart/2005/8/layout/hierarchy1"/>
    <dgm:cxn modelId="{78D53A16-B789-4E0B-A4C5-D445B12EBC11}" type="presParOf" srcId="{4C447B51-A504-4CA2-B5B6-15327197AA25}" destId="{7548B25F-3C91-4500-9A00-1454B337E188}" srcOrd="1" destOrd="0" presId="urn:microsoft.com/office/officeart/2005/8/layout/hierarchy1"/>
    <dgm:cxn modelId="{78E3141F-0BBE-436D-997D-3D2FB644784A}" type="presParOf" srcId="{7548B25F-3C91-4500-9A00-1454B337E188}" destId="{DF3B1F9B-674F-4C0C-8AE3-50A56181C2B0}" srcOrd="0" destOrd="0" presId="urn:microsoft.com/office/officeart/2005/8/layout/hierarchy1"/>
    <dgm:cxn modelId="{1CA8FE84-A5CC-4BB7-B211-4F2B1A2CCC48}" type="presParOf" srcId="{7548B25F-3C91-4500-9A00-1454B337E188}" destId="{7F46441D-875F-4121-ADCE-456A3FDC3806}" srcOrd="1" destOrd="0" presId="urn:microsoft.com/office/officeart/2005/8/layout/hierarchy1"/>
    <dgm:cxn modelId="{728DECB3-E33C-48C4-A26B-640264EB2117}" type="presParOf" srcId="{7F46441D-875F-4121-ADCE-456A3FDC3806}" destId="{121E2E65-25FD-42F7-AC3F-DADAD610C2F1}" srcOrd="0" destOrd="0" presId="urn:microsoft.com/office/officeart/2005/8/layout/hierarchy1"/>
    <dgm:cxn modelId="{838D14F8-4B53-456E-96DD-120DAA9B3B19}" type="presParOf" srcId="{121E2E65-25FD-42F7-AC3F-DADAD610C2F1}" destId="{F276C49C-3B70-47F9-9C12-3CDA783D8C47}" srcOrd="0" destOrd="0" presId="urn:microsoft.com/office/officeart/2005/8/layout/hierarchy1"/>
    <dgm:cxn modelId="{0B2A4D99-8A29-446D-AF34-BF3E33A695DD}" type="presParOf" srcId="{121E2E65-25FD-42F7-AC3F-DADAD610C2F1}" destId="{7CEEDB77-329D-4421-93C4-D713B75C9D18}" srcOrd="1" destOrd="0" presId="urn:microsoft.com/office/officeart/2005/8/layout/hierarchy1"/>
    <dgm:cxn modelId="{B36ADEBB-79A2-4246-939F-E1C8B32BB3C1}" type="presParOf" srcId="{7F46441D-875F-4121-ADCE-456A3FDC3806}" destId="{68A4D36A-CA8D-4F99-B446-1EA2A7795F4B}" srcOrd="1" destOrd="0" presId="urn:microsoft.com/office/officeart/2005/8/layout/hierarchy1"/>
    <dgm:cxn modelId="{98B2AC91-6FAE-4C97-9F62-6103591E7F86}" type="presParOf" srcId="{5B98A748-0841-4BB8-93D2-6D154AAE1D93}" destId="{2FFCD2A6-8E7F-458D-B451-562A009D2C32}" srcOrd="6" destOrd="0" presId="urn:microsoft.com/office/officeart/2005/8/layout/hierarchy1"/>
    <dgm:cxn modelId="{0D7D398B-7285-46E3-A5AA-F41BEAB02986}" type="presParOf" srcId="{5B98A748-0841-4BB8-93D2-6D154AAE1D93}" destId="{76E5EB69-F787-49A1-AA65-03EB84330BF6}" srcOrd="7" destOrd="0" presId="urn:microsoft.com/office/officeart/2005/8/layout/hierarchy1"/>
    <dgm:cxn modelId="{E9B2D4A4-8E8A-46D2-9210-0C2C19D9089F}" type="presParOf" srcId="{76E5EB69-F787-49A1-AA65-03EB84330BF6}" destId="{8699ED3A-1E0B-473E-AB89-1EAC9AAA8F26}" srcOrd="0" destOrd="0" presId="urn:microsoft.com/office/officeart/2005/8/layout/hierarchy1"/>
    <dgm:cxn modelId="{1C72FFCF-2D7C-4782-897F-4EA88BFFD945}" type="presParOf" srcId="{8699ED3A-1E0B-473E-AB89-1EAC9AAA8F26}" destId="{A406448B-9996-47E1-AB9F-9E026BFCFB83}" srcOrd="0" destOrd="0" presId="urn:microsoft.com/office/officeart/2005/8/layout/hierarchy1"/>
    <dgm:cxn modelId="{FA1B4D6B-6930-468A-86D8-FCEEF1FAB5DF}" type="presParOf" srcId="{8699ED3A-1E0B-473E-AB89-1EAC9AAA8F26}" destId="{EB6143EF-3BC6-415C-B342-A6D8EB094798}" srcOrd="1" destOrd="0" presId="urn:microsoft.com/office/officeart/2005/8/layout/hierarchy1"/>
    <dgm:cxn modelId="{E1A063BE-82E3-4961-BD18-354BA0652136}" type="presParOf" srcId="{76E5EB69-F787-49A1-AA65-03EB84330BF6}" destId="{B5BD4E2F-8DBE-418D-B8BD-D3874B66788C}" srcOrd="1" destOrd="0" presId="urn:microsoft.com/office/officeart/2005/8/layout/hierarchy1"/>
    <dgm:cxn modelId="{79A6BA6E-064B-4FA0-89A4-16471D56F5B2}" type="presParOf" srcId="{B5BD4E2F-8DBE-418D-B8BD-D3874B66788C}" destId="{AEC6026D-71E6-4DCE-B75E-120DA7BD0C57}" srcOrd="0" destOrd="0" presId="urn:microsoft.com/office/officeart/2005/8/layout/hierarchy1"/>
    <dgm:cxn modelId="{9F395875-2940-4600-B8D3-32E89C4F09F4}" type="presParOf" srcId="{B5BD4E2F-8DBE-418D-B8BD-D3874B66788C}" destId="{DB7602AA-0664-4681-848B-C6864FA64739}" srcOrd="1" destOrd="0" presId="urn:microsoft.com/office/officeart/2005/8/layout/hierarchy1"/>
    <dgm:cxn modelId="{AB065910-F7CD-4889-BE35-C0F3E92CB83F}" type="presParOf" srcId="{DB7602AA-0664-4681-848B-C6864FA64739}" destId="{BD155210-7D6A-4009-B75D-C114E8039ED5}" srcOrd="0" destOrd="0" presId="urn:microsoft.com/office/officeart/2005/8/layout/hierarchy1"/>
    <dgm:cxn modelId="{06ACEB65-7BF5-4BF0-A7DF-50CAF5EB37FD}" type="presParOf" srcId="{BD155210-7D6A-4009-B75D-C114E8039ED5}" destId="{7A11812B-F46C-49CD-8C0A-CB1E4575161B}" srcOrd="0" destOrd="0" presId="urn:microsoft.com/office/officeart/2005/8/layout/hierarchy1"/>
    <dgm:cxn modelId="{48A82F61-C07B-4412-8229-69B364A33534}" type="presParOf" srcId="{BD155210-7D6A-4009-B75D-C114E8039ED5}" destId="{B8994409-A999-43BA-AB55-7DB142BEA86E}" srcOrd="1" destOrd="0" presId="urn:microsoft.com/office/officeart/2005/8/layout/hierarchy1"/>
    <dgm:cxn modelId="{37F6A969-135A-4D43-99A3-55EA8EDC79C0}" type="presParOf" srcId="{DB7602AA-0664-4681-848B-C6864FA64739}" destId="{8371EDF5-79CC-4BCA-86C9-5AE7C27B6396}" srcOrd="1" destOrd="0" presId="urn:microsoft.com/office/officeart/2005/8/layout/hierarchy1"/>
    <dgm:cxn modelId="{7B63002E-742D-4EC7-842A-8E0D9C796681}" type="presParOf" srcId="{067D03E9-7B5B-422A-8AA1-1C8E283FD2EC}" destId="{1E0C8D72-CDFA-43A2-9C05-325819DF1680}" srcOrd="16" destOrd="0" presId="urn:microsoft.com/office/officeart/2005/8/layout/hierarchy1"/>
    <dgm:cxn modelId="{109BFC51-3AD8-4A95-90F9-1D2F2F0BA37B}" type="presParOf" srcId="{067D03E9-7B5B-422A-8AA1-1C8E283FD2EC}" destId="{A90EDE05-97CD-43C8-93E7-1EA74088DD23}" srcOrd="17" destOrd="0" presId="urn:microsoft.com/office/officeart/2005/8/layout/hierarchy1"/>
    <dgm:cxn modelId="{B484EC1C-36E4-42D1-8456-4E1886DA12C2}" type="presParOf" srcId="{A90EDE05-97CD-43C8-93E7-1EA74088DD23}" destId="{32AE6588-E264-4002-9572-32BCD22B2609}" srcOrd="0" destOrd="0" presId="urn:microsoft.com/office/officeart/2005/8/layout/hierarchy1"/>
    <dgm:cxn modelId="{5B20FE53-915F-46C1-A778-5E7982EA58EB}" type="presParOf" srcId="{32AE6588-E264-4002-9572-32BCD22B2609}" destId="{E5F0C798-C0B3-47D8-A60E-F25FBADA392D}" srcOrd="0" destOrd="0" presId="urn:microsoft.com/office/officeart/2005/8/layout/hierarchy1"/>
    <dgm:cxn modelId="{D4B6E6BB-2C49-48CF-ACE2-993AD10C5A2B}" type="presParOf" srcId="{32AE6588-E264-4002-9572-32BCD22B2609}" destId="{705613D9-97DE-4589-B0C6-72EF9201E868}" srcOrd="1" destOrd="0" presId="urn:microsoft.com/office/officeart/2005/8/layout/hierarchy1"/>
    <dgm:cxn modelId="{0E0F6B7B-6A18-41EB-B736-7914FA1A84B5}" type="presParOf" srcId="{A90EDE05-97CD-43C8-93E7-1EA74088DD23}" destId="{1598C605-9F3D-40D3-8943-38021772A60A}" srcOrd="1" destOrd="0" presId="urn:microsoft.com/office/officeart/2005/8/layout/hierarchy1"/>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0C8D72-CDFA-43A2-9C05-325819DF1680}">
      <dsp:nvSpPr>
        <dsp:cNvPr id="0" name=""/>
        <dsp:cNvSpPr/>
      </dsp:nvSpPr>
      <dsp:spPr>
        <a:xfrm>
          <a:off x="4805080" y="1703966"/>
          <a:ext cx="1825084" cy="217029"/>
        </a:xfrm>
        <a:custGeom>
          <a:avLst/>
          <a:gdLst/>
          <a:ahLst/>
          <a:cxnLst/>
          <a:rect l="0" t="0" r="0" b="0"/>
          <a:pathLst>
            <a:path>
              <a:moveTo>
                <a:pt x="0" y="0"/>
              </a:moveTo>
              <a:lnTo>
                <a:pt x="0" y="156622"/>
              </a:lnTo>
              <a:lnTo>
                <a:pt x="1825084" y="156622"/>
              </a:lnTo>
              <a:lnTo>
                <a:pt x="1825084" y="21702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C6026D-71E6-4DCE-B75E-120DA7BD0C57}">
      <dsp:nvSpPr>
        <dsp:cNvPr id="0" name=""/>
        <dsp:cNvSpPr/>
      </dsp:nvSpPr>
      <dsp:spPr>
        <a:xfrm>
          <a:off x="5508071" y="4429991"/>
          <a:ext cx="155035" cy="649563"/>
        </a:xfrm>
        <a:custGeom>
          <a:avLst/>
          <a:gdLst/>
          <a:ahLst/>
          <a:cxnLst/>
          <a:rect l="0" t="0" r="0" b="0"/>
          <a:pathLst>
            <a:path>
              <a:moveTo>
                <a:pt x="0" y="0"/>
              </a:moveTo>
              <a:lnTo>
                <a:pt x="0" y="589156"/>
              </a:lnTo>
              <a:lnTo>
                <a:pt x="155035" y="589156"/>
              </a:lnTo>
              <a:lnTo>
                <a:pt x="155035" y="64956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FCD2A6-8E7F-458D-B451-562A009D2C32}">
      <dsp:nvSpPr>
        <dsp:cNvPr id="0" name=""/>
        <dsp:cNvSpPr/>
      </dsp:nvSpPr>
      <dsp:spPr>
        <a:xfrm>
          <a:off x="5508071" y="3844790"/>
          <a:ext cx="809158" cy="171138"/>
        </a:xfrm>
        <a:custGeom>
          <a:avLst/>
          <a:gdLst/>
          <a:ahLst/>
          <a:cxnLst/>
          <a:rect l="0" t="0" r="0" b="0"/>
          <a:pathLst>
            <a:path>
              <a:moveTo>
                <a:pt x="809158" y="0"/>
              </a:moveTo>
              <a:lnTo>
                <a:pt x="809158" y="110731"/>
              </a:lnTo>
              <a:lnTo>
                <a:pt x="0" y="110731"/>
              </a:lnTo>
              <a:lnTo>
                <a:pt x="0" y="17113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3B1F9B-674F-4C0C-8AE3-50A56181C2B0}">
      <dsp:nvSpPr>
        <dsp:cNvPr id="0" name=""/>
        <dsp:cNvSpPr/>
      </dsp:nvSpPr>
      <dsp:spPr>
        <a:xfrm>
          <a:off x="7248771" y="4409351"/>
          <a:ext cx="1017388" cy="91440"/>
        </a:xfrm>
        <a:custGeom>
          <a:avLst/>
          <a:gdLst/>
          <a:ahLst/>
          <a:cxnLst/>
          <a:rect l="0" t="0" r="0" b="0"/>
          <a:pathLst>
            <a:path>
              <a:moveTo>
                <a:pt x="0" y="45720"/>
              </a:moveTo>
              <a:lnTo>
                <a:pt x="1017388" y="45720"/>
              </a:lnTo>
              <a:lnTo>
                <a:pt x="1017388" y="71336"/>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2D1B44-0E66-43B6-94D2-40D0735D7732}">
      <dsp:nvSpPr>
        <dsp:cNvPr id="0" name=""/>
        <dsp:cNvSpPr/>
      </dsp:nvSpPr>
      <dsp:spPr>
        <a:xfrm>
          <a:off x="6317229" y="3844790"/>
          <a:ext cx="931541" cy="196218"/>
        </a:xfrm>
        <a:custGeom>
          <a:avLst/>
          <a:gdLst/>
          <a:ahLst/>
          <a:cxnLst/>
          <a:rect l="0" t="0" r="0" b="0"/>
          <a:pathLst>
            <a:path>
              <a:moveTo>
                <a:pt x="0" y="0"/>
              </a:moveTo>
              <a:lnTo>
                <a:pt x="0" y="135811"/>
              </a:lnTo>
              <a:lnTo>
                <a:pt x="931541" y="135811"/>
              </a:lnTo>
              <a:lnTo>
                <a:pt x="931541" y="19621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221D35-2EB5-4414-86C8-47722AA54183}">
      <dsp:nvSpPr>
        <dsp:cNvPr id="0" name=""/>
        <dsp:cNvSpPr/>
      </dsp:nvSpPr>
      <dsp:spPr>
        <a:xfrm>
          <a:off x="6371608" y="4494606"/>
          <a:ext cx="129826" cy="584725"/>
        </a:xfrm>
        <a:custGeom>
          <a:avLst/>
          <a:gdLst/>
          <a:ahLst/>
          <a:cxnLst/>
          <a:rect l="0" t="0" r="0" b="0"/>
          <a:pathLst>
            <a:path>
              <a:moveTo>
                <a:pt x="0" y="0"/>
              </a:moveTo>
              <a:lnTo>
                <a:pt x="0" y="524318"/>
              </a:lnTo>
              <a:lnTo>
                <a:pt x="129826" y="524318"/>
              </a:lnTo>
              <a:lnTo>
                <a:pt x="129826" y="58472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8A57B0-7A22-46F7-9EDC-A02AB4AC7362}">
      <dsp:nvSpPr>
        <dsp:cNvPr id="0" name=""/>
        <dsp:cNvSpPr/>
      </dsp:nvSpPr>
      <dsp:spPr>
        <a:xfrm>
          <a:off x="6271509" y="3844790"/>
          <a:ext cx="91440" cy="235753"/>
        </a:xfrm>
        <a:custGeom>
          <a:avLst/>
          <a:gdLst/>
          <a:ahLst/>
          <a:cxnLst/>
          <a:rect l="0" t="0" r="0" b="0"/>
          <a:pathLst>
            <a:path>
              <a:moveTo>
                <a:pt x="45720" y="0"/>
              </a:moveTo>
              <a:lnTo>
                <a:pt x="45720" y="175346"/>
              </a:lnTo>
              <a:lnTo>
                <a:pt x="100098" y="175346"/>
              </a:lnTo>
              <a:lnTo>
                <a:pt x="100098" y="2357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1909F97-4EBD-4EDD-8B50-F84D56D21329}">
      <dsp:nvSpPr>
        <dsp:cNvPr id="0" name=""/>
        <dsp:cNvSpPr/>
      </dsp:nvSpPr>
      <dsp:spPr>
        <a:xfrm>
          <a:off x="3924592" y="4479236"/>
          <a:ext cx="536801" cy="675078"/>
        </a:xfrm>
        <a:custGeom>
          <a:avLst/>
          <a:gdLst/>
          <a:ahLst/>
          <a:cxnLst/>
          <a:rect l="0" t="0" r="0" b="0"/>
          <a:pathLst>
            <a:path>
              <a:moveTo>
                <a:pt x="536801" y="0"/>
              </a:moveTo>
              <a:lnTo>
                <a:pt x="536801" y="614671"/>
              </a:lnTo>
              <a:lnTo>
                <a:pt x="0" y="614671"/>
              </a:lnTo>
              <a:lnTo>
                <a:pt x="0" y="67507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B9C48B-E9C2-491B-A61D-21E4BF616244}">
      <dsp:nvSpPr>
        <dsp:cNvPr id="0" name=""/>
        <dsp:cNvSpPr/>
      </dsp:nvSpPr>
      <dsp:spPr>
        <a:xfrm>
          <a:off x="4461393" y="4479236"/>
          <a:ext cx="410228" cy="655613"/>
        </a:xfrm>
        <a:custGeom>
          <a:avLst/>
          <a:gdLst/>
          <a:ahLst/>
          <a:cxnLst/>
          <a:rect l="0" t="0" r="0" b="0"/>
          <a:pathLst>
            <a:path>
              <a:moveTo>
                <a:pt x="0" y="0"/>
              </a:moveTo>
              <a:lnTo>
                <a:pt x="0" y="595206"/>
              </a:lnTo>
              <a:lnTo>
                <a:pt x="410228" y="595206"/>
              </a:lnTo>
              <a:lnTo>
                <a:pt x="410228" y="65561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98A044-1008-43D0-A665-D660962E0170}">
      <dsp:nvSpPr>
        <dsp:cNvPr id="0" name=""/>
        <dsp:cNvSpPr/>
      </dsp:nvSpPr>
      <dsp:spPr>
        <a:xfrm>
          <a:off x="4461393" y="3844790"/>
          <a:ext cx="1855836" cy="220383"/>
        </a:xfrm>
        <a:custGeom>
          <a:avLst/>
          <a:gdLst/>
          <a:ahLst/>
          <a:cxnLst/>
          <a:rect l="0" t="0" r="0" b="0"/>
          <a:pathLst>
            <a:path>
              <a:moveTo>
                <a:pt x="1855836" y="0"/>
              </a:moveTo>
              <a:lnTo>
                <a:pt x="1855836" y="159976"/>
              </a:lnTo>
              <a:lnTo>
                <a:pt x="0" y="159976"/>
              </a:lnTo>
              <a:lnTo>
                <a:pt x="0" y="22038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984385-0DAB-44A9-81A0-5338B262D509}">
      <dsp:nvSpPr>
        <dsp:cNvPr id="0" name=""/>
        <dsp:cNvSpPr/>
      </dsp:nvSpPr>
      <dsp:spPr>
        <a:xfrm>
          <a:off x="4805080" y="1703966"/>
          <a:ext cx="1512149" cy="1726760"/>
        </a:xfrm>
        <a:custGeom>
          <a:avLst/>
          <a:gdLst/>
          <a:ahLst/>
          <a:cxnLst/>
          <a:rect l="0" t="0" r="0" b="0"/>
          <a:pathLst>
            <a:path>
              <a:moveTo>
                <a:pt x="0" y="0"/>
              </a:moveTo>
              <a:lnTo>
                <a:pt x="0" y="1666354"/>
              </a:lnTo>
              <a:lnTo>
                <a:pt x="1512149" y="1666354"/>
              </a:lnTo>
              <a:lnTo>
                <a:pt x="1512149" y="1726760"/>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2B1804-45E3-4074-94C8-0285F2F2DE28}">
      <dsp:nvSpPr>
        <dsp:cNvPr id="0" name=""/>
        <dsp:cNvSpPr/>
      </dsp:nvSpPr>
      <dsp:spPr>
        <a:xfrm>
          <a:off x="2036240" y="4021557"/>
          <a:ext cx="1251586" cy="143528"/>
        </a:xfrm>
        <a:custGeom>
          <a:avLst/>
          <a:gdLst/>
          <a:ahLst/>
          <a:cxnLst/>
          <a:rect l="0" t="0" r="0" b="0"/>
          <a:pathLst>
            <a:path>
              <a:moveTo>
                <a:pt x="0" y="0"/>
              </a:moveTo>
              <a:lnTo>
                <a:pt x="0" y="83122"/>
              </a:lnTo>
              <a:lnTo>
                <a:pt x="1251586" y="83122"/>
              </a:lnTo>
              <a:lnTo>
                <a:pt x="1251586" y="14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BA3F3F7-1F3B-4A6A-A9D9-DBE66B78F146}">
      <dsp:nvSpPr>
        <dsp:cNvPr id="0" name=""/>
        <dsp:cNvSpPr/>
      </dsp:nvSpPr>
      <dsp:spPr>
        <a:xfrm>
          <a:off x="661680" y="4021557"/>
          <a:ext cx="1374559" cy="128162"/>
        </a:xfrm>
        <a:custGeom>
          <a:avLst/>
          <a:gdLst/>
          <a:ahLst/>
          <a:cxnLst/>
          <a:rect l="0" t="0" r="0" b="0"/>
          <a:pathLst>
            <a:path>
              <a:moveTo>
                <a:pt x="1374559" y="0"/>
              </a:moveTo>
              <a:lnTo>
                <a:pt x="1374559" y="67756"/>
              </a:lnTo>
              <a:lnTo>
                <a:pt x="0" y="67756"/>
              </a:lnTo>
              <a:lnTo>
                <a:pt x="0" y="12816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859A04-821D-451D-823B-8994B6AB1E3E}">
      <dsp:nvSpPr>
        <dsp:cNvPr id="0" name=""/>
        <dsp:cNvSpPr/>
      </dsp:nvSpPr>
      <dsp:spPr>
        <a:xfrm>
          <a:off x="2036240" y="1703966"/>
          <a:ext cx="2768839" cy="1903528"/>
        </a:xfrm>
        <a:custGeom>
          <a:avLst/>
          <a:gdLst/>
          <a:ahLst/>
          <a:cxnLst/>
          <a:rect l="0" t="0" r="0" b="0"/>
          <a:pathLst>
            <a:path>
              <a:moveTo>
                <a:pt x="2768839" y="0"/>
              </a:moveTo>
              <a:lnTo>
                <a:pt x="2768839" y="1843121"/>
              </a:lnTo>
              <a:lnTo>
                <a:pt x="0" y="1843121"/>
              </a:lnTo>
              <a:lnTo>
                <a:pt x="0" y="190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DBF72F-5010-4370-90EE-FC980AC4FE2F}">
      <dsp:nvSpPr>
        <dsp:cNvPr id="0" name=""/>
        <dsp:cNvSpPr/>
      </dsp:nvSpPr>
      <dsp:spPr>
        <a:xfrm>
          <a:off x="4805080" y="1703966"/>
          <a:ext cx="791494" cy="1152219"/>
        </a:xfrm>
        <a:custGeom>
          <a:avLst/>
          <a:gdLst/>
          <a:ahLst/>
          <a:cxnLst/>
          <a:rect l="0" t="0" r="0" b="0"/>
          <a:pathLst>
            <a:path>
              <a:moveTo>
                <a:pt x="0" y="0"/>
              </a:moveTo>
              <a:lnTo>
                <a:pt x="0" y="1091812"/>
              </a:lnTo>
              <a:lnTo>
                <a:pt x="791494" y="1091812"/>
              </a:lnTo>
              <a:lnTo>
                <a:pt x="791494" y="115221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4E369E-043E-495F-8F52-35EA49E0AA0A}">
      <dsp:nvSpPr>
        <dsp:cNvPr id="0" name=""/>
        <dsp:cNvSpPr/>
      </dsp:nvSpPr>
      <dsp:spPr>
        <a:xfrm>
          <a:off x="2179235" y="1703966"/>
          <a:ext cx="2625844" cy="1073485"/>
        </a:xfrm>
        <a:custGeom>
          <a:avLst/>
          <a:gdLst/>
          <a:ahLst/>
          <a:cxnLst/>
          <a:rect l="0" t="0" r="0" b="0"/>
          <a:pathLst>
            <a:path>
              <a:moveTo>
                <a:pt x="2625844" y="0"/>
              </a:moveTo>
              <a:lnTo>
                <a:pt x="2625844" y="1013078"/>
              </a:lnTo>
              <a:lnTo>
                <a:pt x="0" y="1013078"/>
              </a:lnTo>
              <a:lnTo>
                <a:pt x="0" y="107348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9C09EF-65F7-438F-80D2-950A62DE2E4F}">
      <dsp:nvSpPr>
        <dsp:cNvPr id="0" name=""/>
        <dsp:cNvSpPr/>
      </dsp:nvSpPr>
      <dsp:spPr>
        <a:xfrm>
          <a:off x="4805080" y="1703966"/>
          <a:ext cx="781201" cy="205017"/>
        </a:xfrm>
        <a:custGeom>
          <a:avLst/>
          <a:gdLst/>
          <a:ahLst/>
          <a:cxnLst/>
          <a:rect l="0" t="0" r="0" b="0"/>
          <a:pathLst>
            <a:path>
              <a:moveTo>
                <a:pt x="0" y="0"/>
              </a:moveTo>
              <a:lnTo>
                <a:pt x="0" y="144610"/>
              </a:lnTo>
              <a:lnTo>
                <a:pt x="781201" y="144610"/>
              </a:lnTo>
              <a:lnTo>
                <a:pt x="781201" y="20501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27E7D7-72F9-4F6B-9399-5F018D7AF1D2}">
      <dsp:nvSpPr>
        <dsp:cNvPr id="0" name=""/>
        <dsp:cNvSpPr/>
      </dsp:nvSpPr>
      <dsp:spPr>
        <a:xfrm>
          <a:off x="4212888" y="1703966"/>
          <a:ext cx="592191" cy="220387"/>
        </a:xfrm>
        <a:custGeom>
          <a:avLst/>
          <a:gdLst/>
          <a:ahLst/>
          <a:cxnLst/>
          <a:rect l="0" t="0" r="0" b="0"/>
          <a:pathLst>
            <a:path>
              <a:moveTo>
                <a:pt x="592191" y="0"/>
              </a:moveTo>
              <a:lnTo>
                <a:pt x="592191" y="159980"/>
              </a:lnTo>
              <a:lnTo>
                <a:pt x="0" y="159980"/>
              </a:lnTo>
              <a:lnTo>
                <a:pt x="0" y="22038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2D88BE-8122-451F-A8AE-B08034FCF7F4}">
      <dsp:nvSpPr>
        <dsp:cNvPr id="0" name=""/>
        <dsp:cNvSpPr/>
      </dsp:nvSpPr>
      <dsp:spPr>
        <a:xfrm>
          <a:off x="2977838" y="1703966"/>
          <a:ext cx="1827241" cy="228072"/>
        </a:xfrm>
        <a:custGeom>
          <a:avLst/>
          <a:gdLst/>
          <a:ahLst/>
          <a:cxnLst/>
          <a:rect l="0" t="0" r="0" b="0"/>
          <a:pathLst>
            <a:path>
              <a:moveTo>
                <a:pt x="1827241" y="0"/>
              </a:moveTo>
              <a:lnTo>
                <a:pt x="1827241" y="167665"/>
              </a:lnTo>
              <a:lnTo>
                <a:pt x="0" y="167665"/>
              </a:lnTo>
              <a:lnTo>
                <a:pt x="0" y="22807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B82973-18FF-48CF-8E51-54ABA75E1313}">
      <dsp:nvSpPr>
        <dsp:cNvPr id="0" name=""/>
        <dsp:cNvSpPr/>
      </dsp:nvSpPr>
      <dsp:spPr>
        <a:xfrm>
          <a:off x="1750469" y="1703966"/>
          <a:ext cx="3054610" cy="174273"/>
        </a:xfrm>
        <a:custGeom>
          <a:avLst/>
          <a:gdLst/>
          <a:ahLst/>
          <a:cxnLst/>
          <a:rect l="0" t="0" r="0" b="0"/>
          <a:pathLst>
            <a:path>
              <a:moveTo>
                <a:pt x="3054610" y="0"/>
              </a:moveTo>
              <a:lnTo>
                <a:pt x="3054610" y="113866"/>
              </a:lnTo>
              <a:lnTo>
                <a:pt x="0" y="113866"/>
              </a:lnTo>
              <a:lnTo>
                <a:pt x="0" y="17427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FF0B6-12BA-43DE-B011-F68D562D02B9}">
      <dsp:nvSpPr>
        <dsp:cNvPr id="0" name=""/>
        <dsp:cNvSpPr/>
      </dsp:nvSpPr>
      <dsp:spPr>
        <a:xfrm>
          <a:off x="4751678" y="610999"/>
          <a:ext cx="91440" cy="393204"/>
        </a:xfrm>
        <a:custGeom>
          <a:avLst/>
          <a:gdLst/>
          <a:ahLst/>
          <a:cxnLst/>
          <a:rect l="0" t="0" r="0" b="0"/>
          <a:pathLst>
            <a:path>
              <a:moveTo>
                <a:pt x="45720" y="0"/>
              </a:moveTo>
              <a:lnTo>
                <a:pt x="45720" y="332797"/>
              </a:lnTo>
              <a:lnTo>
                <a:pt x="53401" y="332797"/>
              </a:lnTo>
              <a:lnTo>
                <a:pt x="53401" y="39320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96DE41-AF8B-402C-B564-CD64BE748C07}">
      <dsp:nvSpPr>
        <dsp:cNvPr id="0" name=""/>
        <dsp:cNvSpPr/>
      </dsp:nvSpPr>
      <dsp: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67E5490-37F1-48F5-8D1F-EA6340F0F832}">
      <dsp:nvSpPr>
        <dsp:cNvPr id="0" name=""/>
        <dsp:cNvSpPr/>
      </dsp:nvSpPr>
      <dsp:spPr>
        <a:xfrm>
          <a:off x="4543816" y="265765"/>
          <a:ext cx="652067" cy="414063"/>
        </a:xfrm>
        <a:prstGeom prst="roundRect">
          <a:avLst>
            <a:gd name="adj" fmla="val 10000"/>
          </a:avLst>
        </a:prstGeo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Rose</a:t>
          </a:r>
        </a:p>
      </dsp:txBody>
      <dsp:txXfrm>
        <a:off x="4543816" y="265765"/>
        <a:ext cx="652067" cy="414063"/>
      </dsp:txXfrm>
    </dsp:sp>
    <dsp:sp modelId="{595B33C8-6B8B-489D-812C-39D9E9511605}">
      <dsp:nvSpPr>
        <dsp:cNvPr id="0" name=""/>
        <dsp:cNvSpPr/>
      </dsp:nvSpPr>
      <dsp: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ADF65C7-282F-42A3-B5B7-82450AC6320B}">
      <dsp:nvSpPr>
        <dsp:cNvPr id="0" name=""/>
        <dsp:cNvSpPr/>
      </dsp:nvSpPr>
      <dsp:spPr>
        <a:xfrm>
          <a:off x="4449547" y="1073033"/>
          <a:ext cx="855969" cy="699762"/>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baseline="0">
              <a:solidFill>
                <a:sysClr val="windowText" lastClr="000000">
                  <a:hueOff val="0"/>
                  <a:satOff val="0"/>
                  <a:lumOff val="0"/>
                  <a:alphaOff val="0"/>
                </a:sysClr>
              </a:solidFill>
              <a:latin typeface="Calibri"/>
              <a:ea typeface="+mn-ea"/>
              <a:cs typeface="+mn-cs"/>
            </a:rPr>
            <a:t>Anderson Fingered "Favored Law Firms &amp; Lawyers"</a:t>
          </a:r>
        </a:p>
      </dsp:txBody>
      <dsp:txXfrm>
        <a:off x="4449547" y="1073033"/>
        <a:ext cx="855969" cy="699762"/>
      </dsp:txXfrm>
    </dsp:sp>
    <dsp:sp modelId="{68D1649F-FFF7-4904-9A11-E36D820F177F}">
      <dsp:nvSpPr>
        <dsp:cNvPr id="0" name=""/>
        <dsp:cNvSpPr/>
      </dsp:nvSpPr>
      <dsp: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6A45C7D-FA8E-43FC-8950-A015412CB44E}">
      <dsp:nvSpPr>
        <dsp:cNvPr id="0" name=""/>
        <dsp:cNvSpPr/>
      </dsp:nvSpPr>
      <dsp:spPr>
        <a:xfrm>
          <a:off x="1496887" y="1947068"/>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US Attorney</a:t>
          </a:r>
        </a:p>
      </dsp:txBody>
      <dsp:txXfrm>
        <a:off x="1496887" y="1947068"/>
        <a:ext cx="652067" cy="414063"/>
      </dsp:txXfrm>
    </dsp:sp>
    <dsp:sp modelId="{F0E2C6BA-7B5D-425B-8389-AE858076D090}">
      <dsp:nvSpPr>
        <dsp:cNvPr id="0" name=""/>
        <dsp:cNvSpPr/>
      </dsp:nvSpPr>
      <dsp: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6049739-E31F-4675-9C39-A1A056BE2A6C}">
      <dsp:nvSpPr>
        <dsp:cNvPr id="0" name=""/>
        <dsp:cNvSpPr/>
      </dsp:nvSpPr>
      <dsp:spPr>
        <a:xfrm>
          <a:off x="2724256" y="2000867"/>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Attorney General</a:t>
          </a:r>
        </a:p>
      </dsp:txBody>
      <dsp:txXfrm>
        <a:off x="2724256" y="2000867"/>
        <a:ext cx="652067" cy="414063"/>
      </dsp:txXfrm>
    </dsp:sp>
    <dsp:sp modelId="{C49EC8FC-9518-44CF-8AE0-3B3D7DD2801B}">
      <dsp:nvSpPr>
        <dsp:cNvPr id="0" name=""/>
        <dsp:cNvSpPr/>
      </dsp:nvSpPr>
      <dsp: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7EEE7D3-DD65-4931-8E79-246EB164116D}">
      <dsp:nvSpPr>
        <dsp:cNvPr id="0" name=""/>
        <dsp:cNvSpPr/>
      </dsp:nvSpPr>
      <dsp:spPr>
        <a:xfrm>
          <a:off x="3959306" y="1993182"/>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District Attorney &amp; Asst DA's</a:t>
          </a:r>
        </a:p>
      </dsp:txBody>
      <dsp:txXfrm>
        <a:off x="3959306" y="1993182"/>
        <a:ext cx="652067" cy="414063"/>
      </dsp:txXfrm>
    </dsp:sp>
    <dsp:sp modelId="{7F7F85E8-FEF6-4FA6-81C1-63CF9F5D646E}">
      <dsp:nvSpPr>
        <dsp:cNvPr id="0" name=""/>
        <dsp:cNvSpPr/>
      </dsp:nvSpPr>
      <dsp: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9E7474F-BFC5-4D6B-AD41-89451DE7CE5B}">
      <dsp:nvSpPr>
        <dsp:cNvPr id="0" name=""/>
        <dsp:cNvSpPr/>
      </dsp:nvSpPr>
      <dsp:spPr>
        <a:xfrm>
          <a:off x="5332699" y="1977812"/>
          <a:ext cx="652067" cy="765768"/>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New York Supreme Court Officials/Disciplinary Department Officials.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Sherry Cohen, Cathering O'Hagan Wolfe, Naomi Goldstein "The Cleaner"</a:t>
          </a:r>
        </a:p>
      </dsp:txBody>
      <dsp:txXfrm>
        <a:off x="5332699" y="1977812"/>
        <a:ext cx="652067" cy="765768"/>
      </dsp:txXfrm>
    </dsp:sp>
    <dsp:sp modelId="{37EF1D1E-6249-4474-80F6-EE2C7515EAA7}">
      <dsp:nvSpPr>
        <dsp:cNvPr id="0" name=""/>
        <dsp:cNvSpPr/>
      </dsp:nvSpPr>
      <dsp: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3F5C4B9-78AC-4ABD-90E8-0855809D07EC}">
      <dsp:nvSpPr>
        <dsp:cNvPr id="0" name=""/>
        <dsp:cNvSpPr/>
      </dsp:nvSpPr>
      <dsp:spPr>
        <a:xfrm>
          <a:off x="1925653" y="2846281"/>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a:t>
          </a:r>
        </a:p>
      </dsp:txBody>
      <dsp:txXfrm>
        <a:off x="1925653" y="2846281"/>
        <a:ext cx="652067" cy="414063"/>
      </dsp:txXfrm>
    </dsp:sp>
    <dsp:sp modelId="{E9A3E7A9-C479-4649-B07E-4995C04AF214}">
      <dsp:nvSpPr>
        <dsp:cNvPr id="0" name=""/>
        <dsp:cNvSpPr/>
      </dsp:nvSpPr>
      <dsp: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D32D201-F904-468D-8DC7-E5DC30BC4D9E}">
      <dsp:nvSpPr>
        <dsp:cNvPr id="0" name=""/>
        <dsp:cNvSpPr/>
      </dsp:nvSpPr>
      <dsp:spPr>
        <a:xfrm>
          <a:off x="5342992" y="2925015"/>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Federal, State and  NY Fed Reserve  Regulators</a:t>
          </a:r>
        </a:p>
      </dsp:txBody>
      <dsp:txXfrm>
        <a:off x="5342992" y="2925015"/>
        <a:ext cx="652067" cy="414063"/>
      </dsp:txXfrm>
    </dsp:sp>
    <dsp:sp modelId="{61DE9F2B-89F4-446A-869A-48A82907D2E0}">
      <dsp:nvSpPr>
        <dsp:cNvPr id="0" name=""/>
        <dsp:cNvSpPr/>
      </dsp:nvSpPr>
      <dsp: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46AD134-6EE8-4205-87CE-EB9F56A31F11}">
      <dsp:nvSpPr>
        <dsp:cNvPr id="0" name=""/>
        <dsp:cNvSpPr/>
      </dsp:nvSpPr>
      <dsp:spPr>
        <a:xfrm>
          <a:off x="1782658" y="3676324"/>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Wall Street Crimes</a:t>
          </a:r>
        </a:p>
      </dsp:txBody>
      <dsp:txXfrm>
        <a:off x="1782658" y="3676324"/>
        <a:ext cx="652067" cy="414063"/>
      </dsp:txXfrm>
    </dsp:sp>
    <dsp:sp modelId="{422C2D87-45CE-4035-9ABA-3961250E28F6}">
      <dsp:nvSpPr>
        <dsp:cNvPr id="0" name=""/>
        <dsp:cNvSpPr/>
      </dsp:nvSpPr>
      <dsp: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454A26-061E-43D7-A54C-B9861AF59FE5}">
      <dsp:nvSpPr>
        <dsp:cNvPr id="0" name=""/>
        <dsp:cNvSpPr/>
      </dsp:nvSpPr>
      <dsp:spPr>
        <a:xfrm>
          <a:off x="408098" y="4218550"/>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Mortgage Fraud</a:t>
          </a:r>
        </a:p>
      </dsp:txBody>
      <dsp:txXfrm>
        <a:off x="408098" y="4218550"/>
        <a:ext cx="652067" cy="414063"/>
      </dsp:txXfrm>
    </dsp:sp>
    <dsp:sp modelId="{53A9E9E7-07F5-411B-986C-8C89F11660F6}">
      <dsp:nvSpPr>
        <dsp:cNvPr id="0" name=""/>
        <dsp:cNvSpPr/>
      </dsp:nvSpPr>
      <dsp: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13010DA-2DE6-4133-B5C2-E7276491F079}">
      <dsp:nvSpPr>
        <dsp:cNvPr id="0" name=""/>
        <dsp:cNvSpPr/>
      </dsp:nvSpPr>
      <dsp:spPr>
        <a:xfrm>
          <a:off x="3034244" y="423391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Derivative Fraud</a:t>
          </a:r>
        </a:p>
      </dsp:txBody>
      <dsp:txXfrm>
        <a:off x="3034244" y="4233916"/>
        <a:ext cx="652067" cy="414063"/>
      </dsp:txXfrm>
    </dsp:sp>
    <dsp:sp modelId="{9CF79F4D-3323-4948-87C1-0D3340119528}">
      <dsp:nvSpPr>
        <dsp:cNvPr id="0" name=""/>
        <dsp:cNvSpPr/>
      </dsp:nvSpPr>
      <dsp: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5AEF35D-D7F2-4127-85B2-CEFFCDADB31C}">
      <dsp:nvSpPr>
        <dsp:cNvPr id="0" name=""/>
        <dsp:cNvSpPr/>
      </dsp:nvSpPr>
      <dsp:spPr>
        <a:xfrm>
          <a:off x="6063647" y="349955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Ponzis / Criminal Law Firms RICO Money Laundering Schemes</a:t>
          </a:r>
        </a:p>
      </dsp:txBody>
      <dsp:txXfrm>
        <a:off x="6063647" y="3499556"/>
        <a:ext cx="652067" cy="414063"/>
      </dsp:txXfrm>
    </dsp:sp>
    <dsp:sp modelId="{4CA7845B-C624-43E4-B938-FB10AB07AA10}">
      <dsp:nvSpPr>
        <dsp:cNvPr id="0" name=""/>
        <dsp:cNvSpPr/>
      </dsp:nvSpPr>
      <dsp: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9E650D0-8330-48FB-B08A-62B6FAB42E24}">
      <dsp:nvSpPr>
        <dsp:cNvPr id="0" name=""/>
        <dsp:cNvSpPr/>
      </dsp:nvSpPr>
      <dsp:spPr>
        <a:xfrm>
          <a:off x="4207811" y="413400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a:t>
          </a:r>
        </a:p>
      </dsp:txBody>
      <dsp:txXfrm>
        <a:off x="4207811" y="4134002"/>
        <a:ext cx="652067" cy="414063"/>
      </dsp:txXfrm>
    </dsp:sp>
    <dsp:sp modelId="{8A3294C7-4BE0-4433-BA44-A085770943F9}">
      <dsp:nvSpPr>
        <dsp:cNvPr id="0" name=""/>
        <dsp:cNvSpPr/>
      </dsp:nvSpPr>
      <dsp: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C9C49B-F754-49D6-943C-931061694793}">
      <dsp:nvSpPr>
        <dsp:cNvPr id="0" name=""/>
        <dsp:cNvSpPr/>
      </dsp:nvSpPr>
      <dsp:spPr>
        <a:xfrm>
          <a:off x="4618039" y="5203678"/>
          <a:ext cx="652067" cy="78751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Jaqueline Wood</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 takes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Partnership</a:t>
          </a:r>
        </a:p>
      </dsp:txBody>
      <dsp:txXfrm>
        <a:off x="4618039" y="5203678"/>
        <a:ext cx="652067" cy="787510"/>
      </dsp:txXfrm>
    </dsp:sp>
    <dsp:sp modelId="{13B38C11-7466-4949-BA03-0A67AF3BA3CB}">
      <dsp:nvSpPr>
        <dsp:cNvPr id="0" name=""/>
        <dsp:cNvSpPr/>
      </dsp:nvSpPr>
      <dsp: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7B9076-CFB8-434B-91C1-7ABB01456FAC}">
      <dsp:nvSpPr>
        <dsp:cNvPr id="0" name=""/>
        <dsp:cNvSpPr/>
      </dsp:nvSpPr>
      <dsp:spPr>
        <a:xfrm>
          <a:off x="3671010" y="5223143"/>
          <a:ext cx="652067" cy="101267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 Clients - Proskauer Reports Most Maddoff Clients</a:t>
          </a:r>
        </a:p>
      </dsp:txBody>
      <dsp:txXfrm>
        <a:off x="3671010" y="5223143"/>
        <a:ext cx="652067" cy="1012673"/>
      </dsp:txXfrm>
    </dsp:sp>
    <dsp:sp modelId="{20F881E9-F2EA-4094-AEAC-43BF3511F4B8}">
      <dsp:nvSpPr>
        <dsp:cNvPr id="0" name=""/>
        <dsp:cNvSpPr/>
      </dsp:nvSpPr>
      <dsp: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75CEA40-5238-47AD-ABB8-E6EE61D57892}">
      <dsp:nvSpPr>
        <dsp:cNvPr id="0" name=""/>
        <dsp:cNvSpPr/>
      </dsp:nvSpPr>
      <dsp:spPr>
        <a:xfrm>
          <a:off x="6118026" y="414937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Stanford</a:t>
          </a:r>
        </a:p>
      </dsp:txBody>
      <dsp:txXfrm>
        <a:off x="6118026" y="4149372"/>
        <a:ext cx="652067" cy="414063"/>
      </dsp:txXfrm>
    </dsp:sp>
    <dsp:sp modelId="{8F8F1B29-F016-4A20-B968-5D5E8066A4F0}">
      <dsp:nvSpPr>
        <dsp:cNvPr id="0" name=""/>
        <dsp:cNvSpPr/>
      </dsp:nvSpPr>
      <dsp: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A9628BD-10F2-4684-93A3-D8F174326C8E}">
      <dsp:nvSpPr>
        <dsp:cNvPr id="0" name=""/>
        <dsp:cNvSpPr/>
      </dsp:nvSpPr>
      <dsp:spPr>
        <a:xfrm>
          <a:off x="6247853" y="5148161"/>
          <a:ext cx="652067" cy="73768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Sjjoblom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Takes Proskauaer Rose Partnership.</a:t>
          </a:r>
        </a:p>
      </dsp:txBody>
      <dsp:txXfrm>
        <a:off x="6247853" y="5148161"/>
        <a:ext cx="652067" cy="737682"/>
      </dsp:txXfrm>
    </dsp:sp>
    <dsp:sp modelId="{E59B53E4-1C05-4BB1-9486-0DFF5B1191B0}">
      <dsp:nvSpPr>
        <dsp:cNvPr id="0" name=""/>
        <dsp:cNvSpPr/>
      </dsp:nvSpPr>
      <dsp: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7D53A3-399D-413A-BEA9-08199C52C70D}">
      <dsp:nvSpPr>
        <dsp:cNvPr id="0" name=""/>
        <dsp:cNvSpPr/>
      </dsp:nvSpPr>
      <dsp:spPr>
        <a:xfrm>
          <a:off x="6995189" y="410983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Galleon</a:t>
          </a:r>
        </a:p>
      </dsp:txBody>
      <dsp:txXfrm>
        <a:off x="6995189" y="4109838"/>
        <a:ext cx="652067" cy="414063"/>
      </dsp:txXfrm>
    </dsp:sp>
    <dsp:sp modelId="{F276C49C-3B70-47F9-9C12-3CDA783D8C47}">
      <dsp:nvSpPr>
        <dsp:cNvPr id="0" name=""/>
        <dsp:cNvSpPr/>
      </dsp:nvSpPr>
      <dsp: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EEDB77-329D-4421-93C4-D713B75C9D18}">
      <dsp:nvSpPr>
        <dsp:cNvPr id="0" name=""/>
        <dsp:cNvSpPr/>
      </dsp:nvSpPr>
      <dsp:spPr>
        <a:xfrm>
          <a:off x="8012578" y="4549517"/>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Ropes &amp; Gray Lawfirm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3 Partners Plead Guilty</a:t>
          </a:r>
        </a:p>
      </dsp:txBody>
      <dsp:txXfrm>
        <a:off x="8012578" y="4549517"/>
        <a:ext cx="652067" cy="414063"/>
      </dsp:txXfrm>
    </dsp:sp>
    <dsp:sp modelId="{A406448B-9996-47E1-AB9F-9E026BFCFB83}">
      <dsp:nvSpPr>
        <dsp:cNvPr id="0" name=""/>
        <dsp:cNvSpPr/>
      </dsp:nvSpPr>
      <dsp: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B6143EF-3BC6-415C-B342-A6D8EB094798}">
      <dsp:nvSpPr>
        <dsp:cNvPr id="0" name=""/>
        <dsp:cNvSpPr/>
      </dsp:nvSpPr>
      <dsp:spPr>
        <a:xfrm>
          <a:off x="5254489" y="408475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Marc Dreier</a:t>
          </a:r>
        </a:p>
      </dsp:txBody>
      <dsp:txXfrm>
        <a:off x="5254489" y="4084758"/>
        <a:ext cx="652067" cy="414063"/>
      </dsp:txXfrm>
    </dsp:sp>
    <dsp:sp modelId="{7A11812B-F46C-49CD-8C0A-CB1E4575161B}">
      <dsp:nvSpPr>
        <dsp:cNvPr id="0" name=""/>
        <dsp:cNvSpPr/>
      </dsp:nvSpPr>
      <dsp: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8994409-A999-43BA-AB55-7DB142BEA86E}">
      <dsp:nvSpPr>
        <dsp:cNvPr id="0" name=""/>
        <dsp:cNvSpPr/>
      </dsp:nvSpPr>
      <dsp:spPr>
        <a:xfrm>
          <a:off x="5409525" y="5148384"/>
          <a:ext cx="652067" cy="108130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Sheila Gowan</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BANKRUPTCY TRUSTEE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Former Proskauer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Now Diamond McCarthy</a:t>
          </a:r>
        </a:p>
      </dsp:txBody>
      <dsp:txXfrm>
        <a:off x="5409525" y="5148384"/>
        <a:ext cx="652067" cy="1081300"/>
      </dsp:txXfrm>
    </dsp:sp>
    <dsp:sp modelId="{E5F0C798-C0B3-47D8-A60E-F25FBADA392D}">
      <dsp:nvSpPr>
        <dsp:cNvPr id="0" name=""/>
        <dsp:cNvSpPr/>
      </dsp:nvSpPr>
      <dsp: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5613D9-97DE-4589-B0C6-72EF9201E868}">
      <dsp:nvSpPr>
        <dsp:cNvPr id="0" name=""/>
        <dsp:cNvSpPr/>
      </dsp:nvSpPr>
      <dsp:spPr>
        <a:xfrm>
          <a:off x="6376582" y="1989824"/>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 Chief Counsel  NY Supreme Court Disciplinary</a:t>
          </a:r>
        </a:p>
      </dsp:txBody>
      <dsp:txXfrm>
        <a:off x="6376582" y="1989824"/>
        <a:ext cx="652067" cy="414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4117C-1262-4652-AA4D-31BE39594162}">
  <ds:schemaRefs>
    <ds:schemaRef ds:uri="http://schemas.openxmlformats.org/officeDocument/2006/bibliography"/>
  </ds:schemaRefs>
</ds:datastoreItem>
</file>

<file path=customXml/itemProps2.xml><?xml version="1.0" encoding="utf-8"?>
<ds:datastoreItem xmlns:ds="http://schemas.openxmlformats.org/officeDocument/2006/customXml" ds:itemID="{6A9A0C40-ACAA-4501-9183-920573C0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2977</TotalTime>
  <Pages>87</Pages>
  <Words>26491</Words>
  <Characters>147822</Characters>
  <Application>Microsoft Office Word</Application>
  <DocSecurity>0</DocSecurity>
  <Lines>2789</Lines>
  <Paragraphs>1082</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173231</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8</cp:revision>
  <cp:lastPrinted>2011-05-13T12:09:00Z</cp:lastPrinted>
  <dcterms:created xsi:type="dcterms:W3CDTF">2011-05-13T13:25:00Z</dcterms:created>
  <dcterms:modified xsi:type="dcterms:W3CDTF">2011-05-15T23:02:00Z</dcterms:modified>
</cp:coreProperties>
</file>